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043A2" w14:textId="77777777" w:rsidR="00D463E8" w:rsidRPr="0039102F" w:rsidRDefault="00C3680F" w:rsidP="0039102F">
      <w:pPr>
        <w:tabs>
          <w:tab w:val="left" w:pos="426"/>
        </w:tabs>
        <w:spacing w:line="240" w:lineRule="auto"/>
        <w:ind w:left="0" w:hanging="2"/>
        <w:rPr>
          <w:rFonts w:ascii="Times New Roman" w:eastAsia="Times New Roman" w:hAnsi="Times New Roman" w:cs="Times New Roman"/>
          <w:b/>
          <w:i/>
          <w:iCs/>
          <w:sz w:val="24"/>
          <w:szCs w:val="24"/>
          <w:lang w:val="uk-UA"/>
        </w:rPr>
      </w:pPr>
      <w:r w:rsidRPr="0039102F">
        <w:rPr>
          <w:rFonts w:ascii="Times New Roman" w:eastAsia="Times New Roman" w:hAnsi="Times New Roman" w:cs="Times New Roman"/>
          <w:b/>
          <w:i/>
          <w:iCs/>
          <w:sz w:val="24"/>
          <w:szCs w:val="24"/>
          <w:lang w:val="uk-UA"/>
        </w:rPr>
        <w:t>ДОДАТОК 5</w:t>
      </w:r>
    </w:p>
    <w:p w14:paraId="324F5D78" w14:textId="77777777" w:rsidR="00D463E8" w:rsidRDefault="00D463E8">
      <w:pPr>
        <w:tabs>
          <w:tab w:val="left" w:pos="426"/>
        </w:tabs>
        <w:spacing w:line="240" w:lineRule="auto"/>
        <w:ind w:left="0" w:hanging="2"/>
        <w:jc w:val="center"/>
        <w:rPr>
          <w:rFonts w:ascii="Times New Roman" w:eastAsia="Times New Roman" w:hAnsi="Times New Roman" w:cs="Times New Roman"/>
          <w:b/>
          <w:sz w:val="24"/>
          <w:szCs w:val="24"/>
        </w:rPr>
      </w:pPr>
    </w:p>
    <w:p w14:paraId="7F616E1C" w14:textId="77777777" w:rsidR="00D463E8" w:rsidRDefault="00C3680F">
      <w:pPr>
        <w:tabs>
          <w:tab w:val="left" w:pos="426"/>
        </w:tabs>
        <w:spacing w:line="240" w:lineRule="auto"/>
        <w:ind w:left="0" w:hanging="2"/>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ПРОЄКТ ДОГОВОРУ</w:t>
      </w:r>
    </w:p>
    <w:p w14:paraId="57CA3316"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 закупівлю послуг за бюджетні кошти</w:t>
      </w:r>
    </w:p>
    <w:p w14:paraId="0316CA35" w14:textId="77777777" w:rsidR="00D463E8" w:rsidRDefault="00D463E8">
      <w:pPr>
        <w:tabs>
          <w:tab w:val="left" w:pos="426"/>
        </w:tabs>
        <w:spacing w:line="240" w:lineRule="auto"/>
        <w:ind w:left="0" w:hanging="2"/>
        <w:jc w:val="center"/>
        <w:rPr>
          <w:rFonts w:ascii="Times New Roman" w:eastAsia="Times New Roman" w:hAnsi="Times New Roman" w:cs="Times New Roman"/>
          <w:sz w:val="24"/>
          <w:szCs w:val="24"/>
        </w:rPr>
      </w:pPr>
    </w:p>
    <w:p w14:paraId="1C58065C" w14:textId="6A32E409"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 __________ 202</w:t>
      </w:r>
      <w:r>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rPr>
        <w:t xml:space="preserve"> року</w:t>
      </w:r>
    </w:p>
    <w:p w14:paraId="77F8A640" w14:textId="77777777" w:rsidR="00D463E8" w:rsidRDefault="00D463E8">
      <w:pPr>
        <w:tabs>
          <w:tab w:val="left" w:pos="426"/>
        </w:tabs>
        <w:spacing w:line="240" w:lineRule="auto"/>
        <w:ind w:left="0" w:hanging="2"/>
        <w:jc w:val="center"/>
        <w:rPr>
          <w:rFonts w:ascii="Times New Roman" w:eastAsia="Times New Roman" w:hAnsi="Times New Roman" w:cs="Times New Roman"/>
          <w:sz w:val="24"/>
          <w:szCs w:val="24"/>
        </w:rPr>
      </w:pPr>
    </w:p>
    <w:p w14:paraId="190EEA40" w14:textId="77777777" w:rsidR="00D463E8" w:rsidRDefault="00C3680F" w:rsidP="004B5A36">
      <w:pPr>
        <w:spacing w:line="240" w:lineRule="auto"/>
        <w:ind w:leftChars="0" w:left="0" w:firstLineChars="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в особі директора Козловської Світлани Станіславівни, яка діє на підставі Статуту, з однієї Сторони, та </w:t>
      </w:r>
    </w:p>
    <w:p w14:paraId="6C3D5C9C" w14:textId="77777777" w:rsidR="00D463E8" w:rsidRDefault="00C3680F">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Виконавець</w:t>
      </w:r>
      <w:r>
        <w:rPr>
          <w:rFonts w:ascii="Times New Roman" w:eastAsia="Times New Roman" w:hAnsi="Times New Roman" w:cs="Times New Roman"/>
          <w:sz w:val="24"/>
          <w:szCs w:val="24"/>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14:paraId="0916B1D4" w14:textId="77777777" w:rsidR="00D463E8" w:rsidRDefault="00D463E8">
      <w:pPr>
        <w:spacing w:line="240" w:lineRule="auto"/>
        <w:ind w:left="0" w:hanging="2"/>
        <w:jc w:val="both"/>
        <w:rPr>
          <w:rFonts w:ascii="Times New Roman" w:eastAsia="Times New Roman" w:hAnsi="Times New Roman" w:cs="Times New Roman"/>
          <w:sz w:val="24"/>
          <w:szCs w:val="24"/>
        </w:rPr>
      </w:pPr>
    </w:p>
    <w:p w14:paraId="46B0CDE2"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14:paraId="07D735F7" w14:textId="0D1591B0" w:rsidR="00D463E8" w:rsidRDefault="00C3680F">
      <w:pP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Виконавець зобов'язується надати Замовнику послуги за кодом національного класифікатора України ДК 021:2015: </w:t>
      </w:r>
      <w:r w:rsidR="00D10483" w:rsidRPr="00D10483">
        <w:rPr>
          <w:rFonts w:ascii="Times New Roman" w:eastAsia="Times New Roman" w:hAnsi="Times New Roman" w:cs="Times New Roman"/>
          <w:sz w:val="24"/>
          <w:szCs w:val="24"/>
        </w:rPr>
        <w:t>50510000-3. Послуги з ремонту і технічного обслуговування насосів, клапанів, кранів і металевих контейнерів (Послуги з поточного ремонту та технічного обслуговування систем очистки питної води бюветних комплексів),</w:t>
      </w:r>
      <w:r>
        <w:rPr>
          <w:rFonts w:ascii="Times New Roman" w:eastAsia="Times New Roman" w:hAnsi="Times New Roman" w:cs="Times New Roman"/>
          <w:sz w:val="24"/>
          <w:szCs w:val="24"/>
        </w:rPr>
        <w:t xml:space="preserve"> далі – Послуги, у кількості та ціною, зазначеними у додатках до Договору, які є невід’ємною частиною Договору, а Замовник прийняти і оплатити Послуги на умовах, визначених Договором.</w:t>
      </w:r>
    </w:p>
    <w:p w14:paraId="663DF68E" w14:textId="77777777" w:rsidR="00D463E8" w:rsidRDefault="00C3680F">
      <w:pP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t>Найменування (номенклатура, асортимент), кількість та вартість (ціна) Послуг наведені в додатках до Договору.</w:t>
      </w:r>
    </w:p>
    <w:p w14:paraId="72289DC5" w14:textId="14E6951F"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1048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Виконавець зобов’язаний надати Замовнику Послуги, </w:t>
      </w:r>
      <w:r w:rsidR="0092264B">
        <w:rPr>
          <w:rFonts w:ascii="Times New Roman" w:eastAsia="Times New Roman" w:hAnsi="Times New Roman" w:cs="Times New Roman"/>
          <w:sz w:val="24"/>
          <w:szCs w:val="24"/>
          <w:lang w:val="uk-UA"/>
        </w:rPr>
        <w:t xml:space="preserve">використовувати матеріали, встановлювати механізми, деталі, вузли, </w:t>
      </w:r>
      <w:r>
        <w:rPr>
          <w:rFonts w:ascii="Times New Roman" w:eastAsia="Times New Roman" w:hAnsi="Times New Roman" w:cs="Times New Roman"/>
          <w:sz w:val="24"/>
          <w:szCs w:val="24"/>
        </w:rPr>
        <w:t xml:space="preserve">якість яких відповідає вимогам </w:t>
      </w:r>
      <w:r w:rsidR="00D10483" w:rsidRPr="00D10483">
        <w:rPr>
          <w:rFonts w:ascii="Times New Roman" w:eastAsia="Times New Roman" w:hAnsi="Times New Roman" w:cs="Times New Roman"/>
          <w:sz w:val="24"/>
          <w:szCs w:val="24"/>
        </w:rPr>
        <w:t>Державних санітарних норм та правил ДСанПіН 2.2.4-171-10 «Гігієнічні вимоги до води питної, призначеної для споживання людиною» та Закону України «Про питну воду, питне водопостачання та водовідведення»</w:t>
      </w:r>
      <w:r>
        <w:rPr>
          <w:rFonts w:ascii="Times New Roman" w:eastAsia="Times New Roman" w:hAnsi="Times New Roman" w:cs="Times New Roman"/>
          <w:sz w:val="24"/>
          <w:szCs w:val="24"/>
        </w:rPr>
        <w:t>, діючим на території України ГОСТ, ДСТУ, ТУ, вимогам до якості тощо.</w:t>
      </w:r>
    </w:p>
    <w:p w14:paraId="0F19A2B9" w14:textId="77777777" w:rsidR="00D463E8" w:rsidRDefault="00D463E8">
      <w:pPr>
        <w:tabs>
          <w:tab w:val="left" w:pos="426"/>
        </w:tabs>
        <w:spacing w:line="240" w:lineRule="auto"/>
        <w:ind w:left="0" w:hanging="2"/>
        <w:jc w:val="both"/>
        <w:rPr>
          <w:rFonts w:ascii="Times New Roman" w:eastAsia="Times New Roman" w:hAnsi="Times New Roman" w:cs="Times New Roman"/>
          <w:sz w:val="24"/>
          <w:szCs w:val="24"/>
        </w:rPr>
      </w:pPr>
    </w:p>
    <w:p w14:paraId="65845405"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Ціна Договору</w:t>
      </w:r>
    </w:p>
    <w:p w14:paraId="2098223A" w14:textId="77777777" w:rsidR="00D463E8" w:rsidRDefault="00C3680F">
      <w:pP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Ціна Договору становить </w:t>
      </w:r>
      <w:r>
        <w:rPr>
          <w:rFonts w:ascii="Times New Roman" w:eastAsia="Times New Roman" w:hAnsi="Times New Roman" w:cs="Times New Roman"/>
          <w:b/>
          <w:sz w:val="24"/>
          <w:szCs w:val="24"/>
        </w:rPr>
        <w:t>_______ грн. (___________гривень _______ копійок), в тому числі ПДВ 20% _____ грн. (___________гривень _______ копійок).</w:t>
      </w:r>
      <w:r>
        <w:rPr>
          <w:rFonts w:ascii="Times New Roman" w:eastAsia="Times New Roman" w:hAnsi="Times New Roman" w:cs="Times New Roman"/>
          <w:sz w:val="24"/>
          <w:szCs w:val="24"/>
        </w:rPr>
        <w:t xml:space="preserve"> </w:t>
      </w:r>
    </w:p>
    <w:p w14:paraId="0765DFD1"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Ціна на Послуги встановлюється в національній валюті України.</w:t>
      </w:r>
    </w:p>
    <w:p w14:paraId="6A48191C"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Ціна Договору може бути зменшена за взаємною згодою Сторін шляхом укладання додаткової угоди до Договору.</w:t>
      </w:r>
    </w:p>
    <w:p w14:paraId="6AF82C3F" w14:textId="59693E33"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У ціну Договору включен</w:t>
      </w:r>
      <w:r w:rsidR="006D165C">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 xml:space="preserve"> </w:t>
      </w:r>
      <w:r w:rsidR="006D165C">
        <w:rPr>
          <w:rFonts w:ascii="Times New Roman" w:eastAsia="Times New Roman" w:hAnsi="Times New Roman" w:cs="Times New Roman"/>
          <w:sz w:val="24"/>
          <w:szCs w:val="24"/>
          <w:lang w:val="uk-UA"/>
        </w:rPr>
        <w:t xml:space="preserve">вартість всіх матеріалів, механізмів, деталей, </w:t>
      </w:r>
      <w:r w:rsidR="008559DB">
        <w:rPr>
          <w:rFonts w:ascii="Times New Roman" w:eastAsia="Times New Roman" w:hAnsi="Times New Roman" w:cs="Times New Roman"/>
          <w:sz w:val="24"/>
          <w:szCs w:val="24"/>
          <w:lang w:val="uk-UA"/>
        </w:rPr>
        <w:t xml:space="preserve">вузлів, </w:t>
      </w:r>
      <w:r w:rsidR="006D165C">
        <w:rPr>
          <w:rFonts w:ascii="Times New Roman" w:eastAsia="Times New Roman" w:hAnsi="Times New Roman" w:cs="Times New Roman"/>
          <w:sz w:val="24"/>
          <w:szCs w:val="24"/>
          <w:lang w:val="uk-UA"/>
        </w:rPr>
        <w:t xml:space="preserve">необхідних для надання Послуг, </w:t>
      </w:r>
      <w:r>
        <w:rPr>
          <w:rFonts w:ascii="Times New Roman" w:eastAsia="Times New Roman" w:hAnsi="Times New Roman" w:cs="Times New Roman"/>
          <w:sz w:val="24"/>
          <w:szCs w:val="24"/>
        </w:rPr>
        <w:t>всі прямі та непрямі витрати Виконавця, які він може зазнати у зв’язку з виконанням Договору, у тому числі, але не виключно, сплата всіх необхідних податків, зборів та інших обов’язкових платежів.</w:t>
      </w:r>
    </w:p>
    <w:p w14:paraId="4DC66E5D" w14:textId="77777777" w:rsidR="00D463E8" w:rsidRDefault="00D463E8">
      <w:pPr>
        <w:tabs>
          <w:tab w:val="left" w:pos="426"/>
        </w:tabs>
        <w:spacing w:line="240" w:lineRule="auto"/>
        <w:ind w:left="0" w:hanging="2"/>
        <w:jc w:val="both"/>
        <w:rPr>
          <w:rFonts w:ascii="Times New Roman" w:eastAsia="Times New Roman" w:hAnsi="Times New Roman" w:cs="Times New Roman"/>
          <w:sz w:val="24"/>
          <w:szCs w:val="24"/>
        </w:rPr>
      </w:pPr>
    </w:p>
    <w:p w14:paraId="5084BAD4"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Порядок здійснення оплати</w:t>
      </w:r>
    </w:p>
    <w:p w14:paraId="0F003714" w14:textId="20EF62F4"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Розрахунки проводяться шляхом оплати Замовником вартості прийнятих Послуг за актом приймання-передачі послуг не пізніше, ніж через 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п’ятнадцять</w:t>
      </w:r>
      <w:r>
        <w:rPr>
          <w:rFonts w:ascii="Times New Roman" w:eastAsia="Times New Roman" w:hAnsi="Times New Roman" w:cs="Times New Roman"/>
          <w:sz w:val="24"/>
          <w:szCs w:val="24"/>
        </w:rPr>
        <w:t>) робочих днів після прийняття Послуг Замовником. Оплата здійснюється у безготівковій формі шляхом перерахування грошових коштів на рахунок Виконавця, зазначений у Договорі.</w:t>
      </w:r>
    </w:p>
    <w:p w14:paraId="164DA880"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Джерело фінансування – бюджет м. Києва.</w:t>
      </w:r>
    </w:p>
    <w:p w14:paraId="3C45ECC0"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У разі затримки бюджетного фінансування, розрахунок за прийняті Послуги здійснюється протягом 10 (десяти) банківських днів з дати отримання Замовником </w:t>
      </w:r>
      <w:r>
        <w:rPr>
          <w:rFonts w:ascii="Times New Roman" w:eastAsia="Times New Roman" w:hAnsi="Times New Roman" w:cs="Times New Roman"/>
          <w:sz w:val="24"/>
          <w:szCs w:val="24"/>
        </w:rPr>
        <w:lastRenderedPageBreak/>
        <w:t>бюджетних асигнувань на свій рахунок, відкритий в органі Державної казначейської служби України.</w:t>
      </w:r>
    </w:p>
    <w:p w14:paraId="619848B5"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Обсяги закупівлі Послуг та ціна Договору можуть бути зменшені залежно від реального фінансування видатків.</w:t>
      </w:r>
    </w:p>
    <w:p w14:paraId="2A2A221E" w14:textId="35842303"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Розрахунки за </w:t>
      </w:r>
      <w:r w:rsidR="00867702">
        <w:rPr>
          <w:rFonts w:ascii="Times New Roman" w:eastAsia="Times New Roman" w:hAnsi="Times New Roman" w:cs="Times New Roman"/>
          <w:sz w:val="24"/>
          <w:szCs w:val="24"/>
          <w:lang w:val="uk-UA"/>
        </w:rPr>
        <w:t>прийняті П</w:t>
      </w:r>
      <w:r>
        <w:rPr>
          <w:rFonts w:ascii="Times New Roman" w:eastAsia="Times New Roman" w:hAnsi="Times New Roman" w:cs="Times New Roman"/>
          <w:sz w:val="24"/>
          <w:szCs w:val="24"/>
        </w:rPr>
        <w:t>ослуги здійснюються відповідно до ст. 49 Бюджетного кодексу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України та є оплатою послуг із благоустрою населених пунктів, зокрема утримання</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об’єктів благоустрою м. Києва (</w:t>
      </w:r>
      <w:r>
        <w:rPr>
          <w:rFonts w:ascii="Times New Roman" w:eastAsia="Times New Roman" w:hAnsi="Times New Roman" w:cs="Times New Roman"/>
          <w:sz w:val="24"/>
          <w:szCs w:val="24"/>
          <w:lang w:val="uk-UA"/>
        </w:rPr>
        <w:t>бюветних комплексів</w:t>
      </w:r>
      <w:r>
        <w:rPr>
          <w:rFonts w:ascii="Times New Roman" w:eastAsia="Times New Roman" w:hAnsi="Times New Roman" w:cs="Times New Roman"/>
          <w:sz w:val="24"/>
          <w:szCs w:val="24"/>
        </w:rPr>
        <w:t>).</w:t>
      </w:r>
    </w:p>
    <w:p w14:paraId="2D6BB4FD" w14:textId="1AB3DD12" w:rsidR="00D463E8" w:rsidRDefault="00D463E8">
      <w:pPr>
        <w:tabs>
          <w:tab w:val="left" w:pos="426"/>
        </w:tabs>
        <w:spacing w:line="240" w:lineRule="auto"/>
        <w:ind w:left="0" w:hanging="2"/>
        <w:jc w:val="both"/>
        <w:rPr>
          <w:rFonts w:ascii="Times New Roman" w:eastAsia="Times New Roman" w:hAnsi="Times New Roman" w:cs="Times New Roman"/>
          <w:sz w:val="24"/>
          <w:szCs w:val="24"/>
        </w:rPr>
      </w:pPr>
    </w:p>
    <w:p w14:paraId="180B0A74"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Порядок надання Послуг</w:t>
      </w:r>
    </w:p>
    <w:p w14:paraId="3F248338" w14:textId="790DECCA" w:rsidR="00D463E8" w:rsidRPr="00007CF9" w:rsidRDefault="00C3680F">
      <w:pPr>
        <w:tabs>
          <w:tab w:val="left" w:pos="426"/>
        </w:tabs>
        <w:spacing w:line="240" w:lineRule="auto"/>
        <w:ind w:left="0" w:hanging="2"/>
        <w:jc w:val="both"/>
        <w:rPr>
          <w:rFonts w:ascii="Times New Roman" w:eastAsia="Times New Roman" w:hAnsi="Times New Roman" w:cs="Times New Roman"/>
          <w:sz w:val="24"/>
          <w:szCs w:val="24"/>
          <w:lang w:val="uk-UA"/>
        </w:rPr>
      </w:pPr>
      <w:r w:rsidRPr="00007CF9">
        <w:rPr>
          <w:rFonts w:ascii="Times New Roman" w:eastAsia="Times New Roman" w:hAnsi="Times New Roman" w:cs="Times New Roman"/>
          <w:sz w:val="24"/>
          <w:szCs w:val="24"/>
        </w:rPr>
        <w:t>4.1. Надання Послуг здійснюється Виконавцем</w:t>
      </w:r>
      <w:r w:rsidRPr="00007CF9">
        <w:rPr>
          <w:rFonts w:ascii="Times New Roman" w:eastAsia="Times New Roman" w:hAnsi="Times New Roman" w:cs="Times New Roman"/>
          <w:sz w:val="24"/>
          <w:szCs w:val="24"/>
          <w:lang w:val="uk-UA"/>
        </w:rPr>
        <w:t xml:space="preserve"> </w:t>
      </w:r>
      <w:r w:rsidRPr="00007CF9">
        <w:rPr>
          <w:rFonts w:ascii="Times New Roman" w:eastAsia="Times New Roman" w:hAnsi="Times New Roman" w:cs="Times New Roman"/>
          <w:sz w:val="24"/>
          <w:szCs w:val="24"/>
        </w:rPr>
        <w:t xml:space="preserve">з дати укладання </w:t>
      </w:r>
      <w:r w:rsidR="00AC3007">
        <w:rPr>
          <w:rFonts w:ascii="Times New Roman" w:eastAsia="Times New Roman" w:hAnsi="Times New Roman" w:cs="Times New Roman"/>
          <w:sz w:val="24"/>
          <w:szCs w:val="24"/>
          <w:lang w:val="uk-UA"/>
        </w:rPr>
        <w:t>Д</w:t>
      </w:r>
      <w:r w:rsidRPr="00007CF9">
        <w:rPr>
          <w:rFonts w:ascii="Times New Roman" w:eastAsia="Times New Roman" w:hAnsi="Times New Roman" w:cs="Times New Roman"/>
          <w:sz w:val="24"/>
          <w:szCs w:val="24"/>
        </w:rPr>
        <w:t>оговору, але не раніше 01.0</w:t>
      </w:r>
      <w:r w:rsidR="00D10483" w:rsidRPr="00007CF9">
        <w:rPr>
          <w:rFonts w:ascii="Times New Roman" w:eastAsia="Times New Roman" w:hAnsi="Times New Roman" w:cs="Times New Roman"/>
          <w:sz w:val="24"/>
          <w:szCs w:val="24"/>
          <w:lang w:val="uk-UA"/>
        </w:rPr>
        <w:t>3</w:t>
      </w:r>
      <w:r w:rsidRPr="00007CF9">
        <w:rPr>
          <w:rFonts w:ascii="Times New Roman" w:eastAsia="Times New Roman" w:hAnsi="Times New Roman" w:cs="Times New Roman"/>
          <w:sz w:val="24"/>
          <w:szCs w:val="24"/>
        </w:rPr>
        <w:t>.2024</w:t>
      </w:r>
      <w:r w:rsidRPr="00007CF9">
        <w:rPr>
          <w:rFonts w:ascii="Times New Roman" w:eastAsia="Times New Roman" w:hAnsi="Times New Roman" w:cs="Times New Roman"/>
          <w:sz w:val="24"/>
          <w:szCs w:val="24"/>
          <w:lang w:val="uk-UA"/>
        </w:rPr>
        <w:t xml:space="preserve"> </w:t>
      </w:r>
      <w:r w:rsidRPr="00007CF9">
        <w:rPr>
          <w:rFonts w:ascii="Times New Roman" w:eastAsia="Times New Roman" w:hAnsi="Times New Roman" w:cs="Times New Roman"/>
          <w:sz w:val="24"/>
          <w:szCs w:val="24"/>
        </w:rPr>
        <w:t>р</w:t>
      </w:r>
      <w:r w:rsidRPr="00007CF9">
        <w:rPr>
          <w:rFonts w:ascii="Times New Roman" w:eastAsia="Times New Roman" w:hAnsi="Times New Roman" w:cs="Times New Roman"/>
          <w:sz w:val="24"/>
          <w:szCs w:val="24"/>
          <w:lang w:val="uk-UA"/>
        </w:rPr>
        <w:t>оку</w:t>
      </w:r>
      <w:r w:rsidRPr="00007CF9">
        <w:rPr>
          <w:rFonts w:ascii="Times New Roman" w:eastAsia="Times New Roman" w:hAnsi="Times New Roman" w:cs="Times New Roman"/>
          <w:sz w:val="24"/>
          <w:szCs w:val="24"/>
        </w:rPr>
        <w:t xml:space="preserve"> до 31.12.2024 року</w:t>
      </w:r>
      <w:r w:rsidR="00867702">
        <w:rPr>
          <w:lang w:val="uk-UA"/>
        </w:rPr>
        <w:t xml:space="preserve">. </w:t>
      </w:r>
      <w:r w:rsidRPr="00007CF9">
        <w:rPr>
          <w:rFonts w:ascii="Times New Roman" w:eastAsia="Times New Roman" w:hAnsi="Times New Roman" w:cs="Times New Roman"/>
          <w:sz w:val="24"/>
          <w:szCs w:val="24"/>
          <w:lang w:val="uk-UA"/>
        </w:rPr>
        <w:t xml:space="preserve">Строк надання </w:t>
      </w:r>
      <w:r w:rsidR="00FB160D">
        <w:rPr>
          <w:rFonts w:ascii="Times New Roman" w:eastAsia="Times New Roman" w:hAnsi="Times New Roman" w:cs="Times New Roman"/>
          <w:sz w:val="24"/>
          <w:szCs w:val="24"/>
          <w:lang w:val="uk-UA"/>
        </w:rPr>
        <w:t>Послуг</w:t>
      </w:r>
      <w:r w:rsidRPr="00007CF9">
        <w:rPr>
          <w:rFonts w:ascii="Times New Roman" w:eastAsia="Times New Roman" w:hAnsi="Times New Roman" w:cs="Times New Roman"/>
          <w:sz w:val="24"/>
          <w:szCs w:val="24"/>
          <w:lang w:val="uk-UA"/>
        </w:rPr>
        <w:t xml:space="preserve"> вказується в заявці Замовника.</w:t>
      </w:r>
    </w:p>
    <w:p w14:paraId="5DC044FD" w14:textId="264209E7" w:rsidR="00D463E8" w:rsidRPr="0039102F" w:rsidRDefault="00C3680F">
      <w:pPr>
        <w:tabs>
          <w:tab w:val="left" w:pos="426"/>
        </w:tabs>
        <w:spacing w:line="240" w:lineRule="auto"/>
        <w:ind w:left="0" w:hanging="2"/>
        <w:jc w:val="both"/>
        <w:rPr>
          <w:rFonts w:ascii="Times New Roman" w:eastAsia="Times New Roman" w:hAnsi="Times New Roman" w:cs="Times New Roman"/>
          <w:sz w:val="24"/>
          <w:szCs w:val="24"/>
          <w:lang w:val="uk-UA"/>
        </w:rPr>
      </w:pPr>
      <w:r w:rsidRPr="00007CF9">
        <w:rPr>
          <w:rFonts w:ascii="Times New Roman" w:eastAsia="Times New Roman" w:hAnsi="Times New Roman" w:cs="Times New Roman"/>
          <w:sz w:val="24"/>
          <w:szCs w:val="24"/>
          <w:lang w:val="uk-UA"/>
        </w:rPr>
        <w:t>4.2. Заявку Замовник має право передати Виконавцю на електронну пошту</w:t>
      </w:r>
      <w:r>
        <w:rPr>
          <w:rFonts w:ascii="Times New Roman" w:eastAsia="Times New Roman" w:hAnsi="Times New Roman" w:cs="Times New Roman"/>
          <w:sz w:val="24"/>
          <w:szCs w:val="24"/>
          <w:lang w:val="uk-UA"/>
        </w:rPr>
        <w:t xml:space="preserve">, цінним листом, листом під підпис про отримання уповноваженому представнику Виконавця, </w:t>
      </w:r>
      <w:r w:rsidR="00AC3007">
        <w:rPr>
          <w:rFonts w:ascii="Times New Roman" w:eastAsia="Times New Roman" w:hAnsi="Times New Roman" w:cs="Times New Roman"/>
          <w:sz w:val="24"/>
          <w:szCs w:val="24"/>
          <w:lang w:val="uk-UA"/>
        </w:rPr>
        <w:t xml:space="preserve">починаючи </w:t>
      </w:r>
      <w:r>
        <w:rPr>
          <w:rFonts w:ascii="Times New Roman" w:eastAsia="Times New Roman" w:hAnsi="Times New Roman" w:cs="Times New Roman"/>
          <w:sz w:val="24"/>
          <w:szCs w:val="24"/>
        </w:rPr>
        <w:t xml:space="preserve">з дати укладання </w:t>
      </w:r>
      <w:r w:rsidR="00AC3007">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оговору,</w:t>
      </w:r>
      <w:r>
        <w:rPr>
          <w:rFonts w:ascii="Times New Roman" w:eastAsia="Times New Roman" w:hAnsi="Times New Roman" w:cs="Times New Roman"/>
          <w:sz w:val="24"/>
          <w:szCs w:val="24"/>
          <w:lang w:val="uk-UA"/>
        </w:rPr>
        <w:t xml:space="preserve"> але не раніше 01.0</w:t>
      </w:r>
      <w:r w:rsidR="00D10483">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.2024 року до 31.12.2024 року.</w:t>
      </w:r>
    </w:p>
    <w:p w14:paraId="3423780D" w14:textId="47FA0DD1"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Місце надання Послуг: згідно з переліком адрес бюветних комплексів, визначених Додатком № </w:t>
      </w:r>
      <w:r w:rsidR="00DE45BB">
        <w:rPr>
          <w:rFonts w:ascii="Times New Roman" w:eastAsia="Times New Roman" w:hAnsi="Times New Roman" w:cs="Times New Roman"/>
          <w:sz w:val="24"/>
          <w:szCs w:val="24"/>
          <w:lang w:val="uk-UA"/>
        </w:rPr>
        <w:t xml:space="preserve">2 </w:t>
      </w:r>
      <w:r>
        <w:rPr>
          <w:rFonts w:ascii="Times New Roman" w:eastAsia="Times New Roman" w:hAnsi="Times New Roman" w:cs="Times New Roman"/>
          <w:sz w:val="24"/>
          <w:szCs w:val="24"/>
        </w:rPr>
        <w:t>до Договору.</w:t>
      </w:r>
    </w:p>
    <w:p w14:paraId="2C40C028" w14:textId="3DCE8469" w:rsidR="00D10483" w:rsidRPr="004B5A36" w:rsidRDefault="00D10483">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 </w:t>
      </w:r>
      <w:r w:rsidRPr="00D10483">
        <w:rPr>
          <w:rFonts w:ascii="Times New Roman" w:eastAsia="Times New Roman" w:hAnsi="Times New Roman" w:cs="Times New Roman"/>
          <w:sz w:val="24"/>
          <w:szCs w:val="24"/>
          <w:lang w:val="uk-UA"/>
        </w:rPr>
        <w:t xml:space="preserve">Приймання наданих </w:t>
      </w:r>
      <w:r w:rsidR="00A31349">
        <w:rPr>
          <w:rFonts w:ascii="Times New Roman" w:eastAsia="Times New Roman" w:hAnsi="Times New Roman" w:cs="Times New Roman"/>
          <w:sz w:val="24"/>
          <w:szCs w:val="24"/>
          <w:lang w:val="uk-UA"/>
        </w:rPr>
        <w:t>П</w:t>
      </w:r>
      <w:r w:rsidRPr="00D10483">
        <w:rPr>
          <w:rFonts w:ascii="Times New Roman" w:eastAsia="Times New Roman" w:hAnsi="Times New Roman" w:cs="Times New Roman"/>
          <w:sz w:val="24"/>
          <w:szCs w:val="24"/>
          <w:lang w:val="uk-UA"/>
        </w:rPr>
        <w:t>ослуг оформлюється актом приймання</w:t>
      </w:r>
      <w:r w:rsidR="00A31349">
        <w:rPr>
          <w:rFonts w:ascii="Times New Roman" w:eastAsia="Times New Roman" w:hAnsi="Times New Roman" w:cs="Times New Roman"/>
          <w:sz w:val="24"/>
          <w:szCs w:val="24"/>
          <w:lang w:val="uk-UA"/>
        </w:rPr>
        <w:t>-передачі</w:t>
      </w:r>
      <w:r w:rsidRPr="00D10483">
        <w:rPr>
          <w:rFonts w:ascii="Times New Roman" w:eastAsia="Times New Roman" w:hAnsi="Times New Roman" w:cs="Times New Roman"/>
          <w:sz w:val="24"/>
          <w:szCs w:val="24"/>
          <w:lang w:val="uk-UA"/>
        </w:rPr>
        <w:t xml:space="preserve"> наданих послуг, що складається у письмовій формі</w:t>
      </w:r>
      <w:r w:rsidR="00A31349">
        <w:rPr>
          <w:rFonts w:ascii="Times New Roman" w:eastAsia="Times New Roman" w:hAnsi="Times New Roman" w:cs="Times New Roman"/>
          <w:sz w:val="24"/>
          <w:szCs w:val="24"/>
          <w:lang w:val="uk-UA"/>
        </w:rPr>
        <w:t xml:space="preserve"> у двох примірниках</w:t>
      </w:r>
      <w:r w:rsidRPr="00D10483">
        <w:rPr>
          <w:rFonts w:ascii="Times New Roman" w:eastAsia="Times New Roman" w:hAnsi="Times New Roman" w:cs="Times New Roman"/>
          <w:sz w:val="24"/>
          <w:szCs w:val="24"/>
          <w:lang w:val="uk-UA"/>
        </w:rPr>
        <w:t xml:space="preserve">, за відсутності зауважень </w:t>
      </w:r>
      <w:r w:rsidR="00A31349">
        <w:rPr>
          <w:rFonts w:ascii="Times New Roman" w:eastAsia="Times New Roman" w:hAnsi="Times New Roman" w:cs="Times New Roman"/>
          <w:sz w:val="24"/>
          <w:szCs w:val="24"/>
          <w:lang w:val="uk-UA"/>
        </w:rPr>
        <w:t xml:space="preserve">у Замовника </w:t>
      </w:r>
      <w:r w:rsidRPr="00D10483">
        <w:rPr>
          <w:rFonts w:ascii="Times New Roman" w:eastAsia="Times New Roman" w:hAnsi="Times New Roman" w:cs="Times New Roman"/>
          <w:sz w:val="24"/>
          <w:szCs w:val="24"/>
          <w:lang w:val="uk-UA"/>
        </w:rPr>
        <w:t xml:space="preserve">підписується </w:t>
      </w:r>
      <w:r w:rsidR="00A31349">
        <w:rPr>
          <w:rFonts w:ascii="Times New Roman" w:eastAsia="Times New Roman" w:hAnsi="Times New Roman" w:cs="Times New Roman"/>
          <w:sz w:val="24"/>
          <w:szCs w:val="24"/>
          <w:lang w:val="uk-UA"/>
        </w:rPr>
        <w:t>у</w:t>
      </w:r>
      <w:r w:rsidRPr="00D10483">
        <w:rPr>
          <w:rFonts w:ascii="Times New Roman" w:eastAsia="Times New Roman" w:hAnsi="Times New Roman" w:cs="Times New Roman"/>
          <w:sz w:val="24"/>
          <w:szCs w:val="24"/>
          <w:lang w:val="uk-UA"/>
        </w:rPr>
        <w:t>повноваж</w:t>
      </w:r>
      <w:r w:rsidR="00A31349">
        <w:rPr>
          <w:rFonts w:ascii="Times New Roman" w:eastAsia="Times New Roman" w:hAnsi="Times New Roman" w:cs="Times New Roman"/>
          <w:sz w:val="24"/>
          <w:szCs w:val="24"/>
          <w:lang w:val="uk-UA"/>
        </w:rPr>
        <w:t>е</w:t>
      </w:r>
      <w:r w:rsidRPr="00D10483">
        <w:rPr>
          <w:rFonts w:ascii="Times New Roman" w:eastAsia="Times New Roman" w:hAnsi="Times New Roman" w:cs="Times New Roman"/>
          <w:sz w:val="24"/>
          <w:szCs w:val="24"/>
          <w:lang w:val="uk-UA"/>
        </w:rPr>
        <w:t>ними представниками Сторін та скріплюється печатками Сторін не пізніше 15 (п’ятнадцятого) числа місяця, наступного за звітним</w:t>
      </w:r>
      <w:r w:rsidR="00A31349">
        <w:rPr>
          <w:rFonts w:ascii="Times New Roman" w:eastAsia="Times New Roman" w:hAnsi="Times New Roman" w:cs="Times New Roman"/>
          <w:sz w:val="24"/>
          <w:szCs w:val="24"/>
          <w:lang w:val="uk-UA"/>
        </w:rPr>
        <w:t xml:space="preserve"> (місяцем, у якому надавались Послуги)</w:t>
      </w:r>
      <w:r w:rsidRPr="00D10483">
        <w:rPr>
          <w:rFonts w:ascii="Times New Roman" w:eastAsia="Times New Roman" w:hAnsi="Times New Roman" w:cs="Times New Roman"/>
          <w:sz w:val="24"/>
          <w:szCs w:val="24"/>
          <w:lang w:val="uk-UA"/>
        </w:rPr>
        <w:t xml:space="preserve">. На вимогу Замовника Виконавець зобов’язаний надати у письмовій формі перелік </w:t>
      </w:r>
      <w:r w:rsidR="00A31349">
        <w:rPr>
          <w:rFonts w:ascii="Times New Roman" w:eastAsia="Times New Roman" w:hAnsi="Times New Roman" w:cs="Times New Roman"/>
          <w:sz w:val="24"/>
          <w:szCs w:val="24"/>
          <w:lang w:val="uk-UA"/>
        </w:rPr>
        <w:t>П</w:t>
      </w:r>
      <w:r w:rsidRPr="00D10483">
        <w:rPr>
          <w:rFonts w:ascii="Times New Roman" w:eastAsia="Times New Roman" w:hAnsi="Times New Roman" w:cs="Times New Roman"/>
          <w:sz w:val="24"/>
          <w:szCs w:val="24"/>
          <w:lang w:val="uk-UA"/>
        </w:rPr>
        <w:t xml:space="preserve">ослуг, що були </w:t>
      </w:r>
      <w:r w:rsidR="00A31349">
        <w:rPr>
          <w:rFonts w:ascii="Times New Roman" w:eastAsia="Times New Roman" w:hAnsi="Times New Roman" w:cs="Times New Roman"/>
          <w:sz w:val="24"/>
          <w:szCs w:val="24"/>
          <w:lang w:val="uk-UA"/>
        </w:rPr>
        <w:t>надані</w:t>
      </w:r>
      <w:r w:rsidRPr="00D10483">
        <w:rPr>
          <w:rFonts w:ascii="Times New Roman" w:eastAsia="Times New Roman" w:hAnsi="Times New Roman" w:cs="Times New Roman"/>
          <w:sz w:val="24"/>
          <w:szCs w:val="24"/>
          <w:lang w:val="uk-UA"/>
        </w:rPr>
        <w:t xml:space="preserve"> на кожному окремому бюветному комплексі протягом звітного місяця</w:t>
      </w:r>
      <w:r w:rsidR="00A31349">
        <w:rPr>
          <w:rFonts w:ascii="Times New Roman" w:eastAsia="Times New Roman" w:hAnsi="Times New Roman" w:cs="Times New Roman"/>
          <w:sz w:val="24"/>
          <w:szCs w:val="24"/>
          <w:lang w:val="uk-UA"/>
        </w:rPr>
        <w:t xml:space="preserve"> (місяця, в якому надавались Послуги)</w:t>
      </w:r>
      <w:r w:rsidRPr="00D10483">
        <w:rPr>
          <w:rFonts w:ascii="Times New Roman" w:eastAsia="Times New Roman" w:hAnsi="Times New Roman" w:cs="Times New Roman"/>
          <w:sz w:val="24"/>
          <w:szCs w:val="24"/>
          <w:lang w:val="uk-UA"/>
        </w:rPr>
        <w:t>. У випадку ненадання такого переліку</w:t>
      </w:r>
      <w:r w:rsidR="00A31349">
        <w:rPr>
          <w:rFonts w:ascii="Times New Roman" w:eastAsia="Times New Roman" w:hAnsi="Times New Roman" w:cs="Times New Roman"/>
          <w:sz w:val="24"/>
          <w:szCs w:val="24"/>
          <w:lang w:val="uk-UA"/>
        </w:rPr>
        <w:t xml:space="preserve"> Послуги не приймаються та не підлягають оплаті Замовником,</w:t>
      </w:r>
      <w:r w:rsidRPr="00D10483">
        <w:rPr>
          <w:rFonts w:ascii="Times New Roman" w:eastAsia="Times New Roman" w:hAnsi="Times New Roman" w:cs="Times New Roman"/>
          <w:sz w:val="24"/>
          <w:szCs w:val="24"/>
          <w:lang w:val="uk-UA"/>
        </w:rPr>
        <w:t xml:space="preserve"> </w:t>
      </w:r>
      <w:r w:rsidR="00A31349">
        <w:rPr>
          <w:rFonts w:ascii="Times New Roman" w:eastAsia="Times New Roman" w:hAnsi="Times New Roman" w:cs="Times New Roman"/>
          <w:sz w:val="24"/>
          <w:szCs w:val="24"/>
          <w:lang w:val="uk-UA"/>
        </w:rPr>
        <w:t xml:space="preserve">а </w:t>
      </w:r>
      <w:r w:rsidRPr="00D10483">
        <w:rPr>
          <w:rFonts w:ascii="Times New Roman" w:eastAsia="Times New Roman" w:hAnsi="Times New Roman" w:cs="Times New Roman"/>
          <w:sz w:val="24"/>
          <w:szCs w:val="24"/>
          <w:lang w:val="uk-UA"/>
        </w:rPr>
        <w:t>акти приймання</w:t>
      </w:r>
      <w:r w:rsidR="00A31349">
        <w:rPr>
          <w:rFonts w:ascii="Times New Roman" w:eastAsia="Times New Roman" w:hAnsi="Times New Roman" w:cs="Times New Roman"/>
          <w:sz w:val="24"/>
          <w:szCs w:val="24"/>
          <w:lang w:val="uk-UA"/>
        </w:rPr>
        <w:t>-передачі</w:t>
      </w:r>
      <w:r w:rsidRPr="00D10483">
        <w:rPr>
          <w:rFonts w:ascii="Times New Roman" w:eastAsia="Times New Roman" w:hAnsi="Times New Roman" w:cs="Times New Roman"/>
          <w:sz w:val="24"/>
          <w:szCs w:val="24"/>
          <w:lang w:val="uk-UA"/>
        </w:rPr>
        <w:t xml:space="preserve"> наданих послуг не підлягають підписанню.</w:t>
      </w:r>
    </w:p>
    <w:p w14:paraId="466FFA30" w14:textId="1FE6EEC5"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 випадку виявлення Замовником в процесі прийняття Послуг неналежної якості, невідповідності Договору, складається акт невідповідності Послуг за участю представників Виконавця та Замовника. В такому випадку Виконавець зобов’язаний протягом 1–го календарного дня з дати підписання акту невідповідності усунути недоліки та надати Послуги належної якості (відповідності).</w:t>
      </w:r>
    </w:p>
    <w:p w14:paraId="2839B100" w14:textId="7DBDD77B" w:rsidR="00761E18" w:rsidRPr="00434EFA" w:rsidRDefault="00287F7D" w:rsidP="00761E18">
      <w:p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4.6. </w:t>
      </w:r>
      <w:r w:rsidR="00761E18">
        <w:rPr>
          <w:rFonts w:ascii="Times New Roman" w:eastAsia="Times New Roman" w:hAnsi="Times New Roman" w:cs="Times New Roman"/>
          <w:sz w:val="24"/>
          <w:szCs w:val="24"/>
          <w:lang w:val="uk-UA"/>
        </w:rPr>
        <w:t xml:space="preserve">У випадку виявлення Замовником в процесі надання Послуг недоліків Виконавець зобов’язаний усунути такі недоліки </w:t>
      </w:r>
      <w:r w:rsidR="00AC3007">
        <w:rPr>
          <w:rFonts w:ascii="Times New Roman" w:eastAsia="Times New Roman" w:hAnsi="Times New Roman" w:cs="Times New Roman"/>
          <w:sz w:val="24"/>
          <w:szCs w:val="24"/>
          <w:lang w:val="uk-UA"/>
        </w:rPr>
        <w:t>у строк, зазначений у письмовій вимозі Замовника, направленій на електронну пошту, цінним листом, листом під підпис про отримання уповноваженому представнику Виконавця</w:t>
      </w:r>
      <w:r w:rsidR="00761E18">
        <w:rPr>
          <w:rFonts w:ascii="Times New Roman" w:eastAsia="Times New Roman" w:hAnsi="Times New Roman" w:cs="Times New Roman"/>
          <w:sz w:val="24"/>
          <w:szCs w:val="24"/>
          <w:lang w:val="uk-UA"/>
        </w:rPr>
        <w:t>.</w:t>
      </w:r>
    </w:p>
    <w:p w14:paraId="50DDD329" w14:textId="77777777" w:rsidR="00D463E8" w:rsidRDefault="00D463E8">
      <w:pPr>
        <w:tabs>
          <w:tab w:val="left" w:pos="426"/>
        </w:tabs>
        <w:spacing w:line="240" w:lineRule="auto"/>
        <w:ind w:left="0" w:hanging="2"/>
        <w:jc w:val="both"/>
        <w:rPr>
          <w:rFonts w:ascii="Times New Roman" w:eastAsia="Times New Roman" w:hAnsi="Times New Roman" w:cs="Times New Roman"/>
          <w:sz w:val="24"/>
          <w:szCs w:val="24"/>
        </w:rPr>
      </w:pPr>
    </w:p>
    <w:p w14:paraId="68FAAFEC"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Права та обов’язки Сторін</w:t>
      </w:r>
    </w:p>
    <w:p w14:paraId="743BDD61" w14:textId="7D27AAC2"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B74DD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Замовник зобов’язаний</w:t>
      </w:r>
      <w:r>
        <w:rPr>
          <w:rFonts w:ascii="Times New Roman" w:eastAsia="Times New Roman" w:hAnsi="Times New Roman" w:cs="Times New Roman"/>
          <w:i/>
          <w:sz w:val="24"/>
          <w:szCs w:val="24"/>
        </w:rPr>
        <w:t>:</w:t>
      </w:r>
    </w:p>
    <w:p w14:paraId="37A8BA9D"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Своєчасно та в повному обсязі оплатити прийняті Послуги;</w:t>
      </w:r>
    </w:p>
    <w:p w14:paraId="5F0BF3EC"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Прийняти якісно, своєчасно надані Послуги та підписати акт приймання-передачі наданих послуг.</w:t>
      </w:r>
    </w:p>
    <w:p w14:paraId="68998B3C"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Замовник має право:</w:t>
      </w:r>
    </w:p>
    <w:p w14:paraId="657F6937"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14:paraId="63F45CD0"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14:paraId="30997EBD"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14:paraId="0B9FF713"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5.2.4. Контролювати якість, кількість Послуг та строки їх надання;</w:t>
      </w:r>
    </w:p>
    <w:p w14:paraId="12D64249"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 Відмовитися від прийняття Послуг у разі виявлення недоліків;</w:t>
      </w:r>
    </w:p>
    <w:p w14:paraId="40B9AEB4"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 Вимагати безоплатного усунення недоліків у Послугах;</w:t>
      </w:r>
    </w:p>
    <w:p w14:paraId="2E701478" w14:textId="63880DD8"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5.2.7. В односторонньому порядку внести зміни у Договір, розірвати Договір та вимагати відшкодування збитків за наявності порушень Виконавецем умов Договору</w:t>
      </w:r>
      <w:r w:rsidR="00867702">
        <w:rPr>
          <w:rFonts w:ascii="Times New Roman" w:eastAsia="Times New Roman" w:hAnsi="Times New Roman" w:cs="Times New Roman"/>
          <w:sz w:val="24"/>
          <w:szCs w:val="24"/>
          <w:lang w:val="uk-UA"/>
        </w:rPr>
        <w:t xml:space="preserve"> або з інших підстав</w:t>
      </w:r>
      <w:r>
        <w:rPr>
          <w:rFonts w:ascii="Times New Roman" w:eastAsia="Times New Roman" w:hAnsi="Times New Roman" w:cs="Times New Roman"/>
          <w:sz w:val="24"/>
          <w:szCs w:val="24"/>
        </w:rPr>
        <w:t>;</w:t>
      </w:r>
    </w:p>
    <w:p w14:paraId="1CCE1AB6"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29E366CD"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Виконавець зобов’язаний:</w:t>
      </w:r>
    </w:p>
    <w:p w14:paraId="13EB802C"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5.3.1. Надати Послуги в строки, встановлені Договором;</w:t>
      </w:r>
    </w:p>
    <w:p w14:paraId="4CA0C637"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5.3.2. Надати Послуги, якість яких відповідає умовам, установленим Договором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та/або відповідним нормативно-правовим актам; </w:t>
      </w:r>
    </w:p>
    <w:p w14:paraId="4EE10897"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5.3.3. </w:t>
      </w:r>
      <w:r>
        <w:rPr>
          <w:rFonts w:ascii="Times New Roman" w:eastAsia="Times New Roman" w:hAnsi="Times New Roman" w:cs="Times New Roman"/>
          <w:color w:val="222222"/>
          <w:highlight w:val="white"/>
        </w:rPr>
        <w:t>Зареєструвати податкові накладні по наданих Послугах в Єдиному реєстрі податкових накладних згідно чинного законодавства України</w:t>
      </w:r>
      <w:r>
        <w:rPr>
          <w:rFonts w:ascii="Times New Roman" w:eastAsia="Times New Roman" w:hAnsi="Times New Roman" w:cs="Times New Roman"/>
          <w:sz w:val="24"/>
          <w:szCs w:val="24"/>
        </w:rPr>
        <w:t>;</w:t>
      </w:r>
    </w:p>
    <w:p w14:paraId="6BDCF8FE" w14:textId="77777777" w:rsidR="00DE45BB" w:rsidRDefault="00C3680F">
      <w:pPr>
        <w:tabs>
          <w:tab w:val="left" w:pos="28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ab/>
        <w:t>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r w:rsidR="00DE45BB">
        <w:rPr>
          <w:rFonts w:ascii="Times New Roman" w:eastAsia="Times New Roman" w:hAnsi="Times New Roman" w:cs="Times New Roman"/>
          <w:sz w:val="24"/>
          <w:szCs w:val="24"/>
          <w:lang w:val="uk-UA"/>
        </w:rPr>
        <w:t>;</w:t>
      </w:r>
    </w:p>
    <w:p w14:paraId="753EA122" w14:textId="1F71B7F1" w:rsidR="00DE45BB" w:rsidRDefault="00D024EC">
      <w:pPr>
        <w:tabs>
          <w:tab w:val="left" w:pos="28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5.3.5. У зазначений у заявці</w:t>
      </w:r>
      <w:r w:rsidR="00DE45BB">
        <w:rPr>
          <w:rFonts w:ascii="Times New Roman" w:eastAsia="Times New Roman" w:hAnsi="Times New Roman" w:cs="Times New Roman"/>
          <w:sz w:val="24"/>
          <w:szCs w:val="24"/>
          <w:lang w:val="uk-UA"/>
        </w:rPr>
        <w:t xml:space="preserve"> Замовника строк </w:t>
      </w:r>
      <w:r>
        <w:rPr>
          <w:rFonts w:ascii="Times New Roman" w:eastAsia="Times New Roman" w:hAnsi="Times New Roman" w:cs="Times New Roman"/>
          <w:sz w:val="24"/>
          <w:szCs w:val="24"/>
          <w:lang w:val="uk-UA"/>
        </w:rPr>
        <w:t xml:space="preserve">за власний рахунок, власними силами </w:t>
      </w:r>
      <w:r w:rsidR="00DE45BB">
        <w:rPr>
          <w:rFonts w:ascii="Times New Roman" w:eastAsia="Times New Roman" w:hAnsi="Times New Roman" w:cs="Times New Roman"/>
          <w:sz w:val="24"/>
          <w:szCs w:val="24"/>
          <w:lang w:val="uk-UA"/>
        </w:rPr>
        <w:t xml:space="preserve">замінити неякісні </w:t>
      </w:r>
      <w:r w:rsidR="00FA371F">
        <w:rPr>
          <w:rFonts w:ascii="Times New Roman" w:eastAsia="Times New Roman" w:hAnsi="Times New Roman" w:cs="Times New Roman"/>
          <w:sz w:val="24"/>
          <w:szCs w:val="24"/>
          <w:lang w:val="uk-UA"/>
        </w:rPr>
        <w:t xml:space="preserve">матеріали, </w:t>
      </w:r>
      <w:r w:rsidR="00DE45BB">
        <w:rPr>
          <w:rFonts w:ascii="Times New Roman" w:eastAsia="Times New Roman" w:hAnsi="Times New Roman" w:cs="Times New Roman"/>
          <w:sz w:val="24"/>
          <w:szCs w:val="24"/>
          <w:lang w:val="uk-UA"/>
        </w:rPr>
        <w:t>механізми</w:t>
      </w:r>
      <w:r w:rsidR="00672B1D">
        <w:rPr>
          <w:rFonts w:ascii="Times New Roman" w:eastAsia="Times New Roman" w:hAnsi="Times New Roman" w:cs="Times New Roman"/>
          <w:sz w:val="24"/>
          <w:szCs w:val="24"/>
          <w:lang w:val="uk-UA"/>
        </w:rPr>
        <w:t>,</w:t>
      </w:r>
      <w:r w:rsidR="00DE45BB">
        <w:rPr>
          <w:rFonts w:ascii="Times New Roman" w:eastAsia="Times New Roman" w:hAnsi="Times New Roman" w:cs="Times New Roman"/>
          <w:sz w:val="24"/>
          <w:szCs w:val="24"/>
          <w:lang w:val="uk-UA"/>
        </w:rPr>
        <w:t xml:space="preserve"> деталі, </w:t>
      </w:r>
      <w:r w:rsidR="00E9460E">
        <w:rPr>
          <w:rFonts w:ascii="Times New Roman" w:eastAsia="Times New Roman" w:hAnsi="Times New Roman" w:cs="Times New Roman"/>
          <w:sz w:val="24"/>
          <w:szCs w:val="24"/>
          <w:lang w:val="uk-UA"/>
        </w:rPr>
        <w:t xml:space="preserve">вузли </w:t>
      </w:r>
      <w:r w:rsidR="00DE45BB">
        <w:rPr>
          <w:rFonts w:ascii="Times New Roman" w:eastAsia="Times New Roman" w:hAnsi="Times New Roman" w:cs="Times New Roman"/>
          <w:sz w:val="24"/>
          <w:szCs w:val="24"/>
          <w:lang w:val="uk-UA"/>
        </w:rPr>
        <w:t>встановлені за Договором на якісні.</w:t>
      </w:r>
      <w:r>
        <w:rPr>
          <w:rFonts w:ascii="Times New Roman" w:eastAsia="Times New Roman" w:hAnsi="Times New Roman" w:cs="Times New Roman"/>
          <w:sz w:val="24"/>
          <w:szCs w:val="24"/>
          <w:lang w:val="uk-UA"/>
        </w:rPr>
        <w:t xml:space="preserve"> Зазначена у цьому пункті Договору Заявка надається у порядку, зазначеному у пункті 4.2 Договору.</w:t>
      </w:r>
    </w:p>
    <w:p w14:paraId="1A7CFB89" w14:textId="1D169FF7" w:rsidR="00124332" w:rsidRPr="004B5A36" w:rsidRDefault="000525E6" w:rsidP="00124332">
      <w:pPr>
        <w:pBdr>
          <w:top w:val="nil"/>
          <w:left w:val="nil"/>
          <w:bottom w:val="nil"/>
          <w:right w:val="nil"/>
          <w:between w:val="nil"/>
        </w:pBdr>
        <w:spacing w:line="240" w:lineRule="auto"/>
        <w:ind w:left="0" w:hanging="2"/>
        <w:jc w:val="both"/>
        <w:rPr>
          <w:rFonts w:ascii="Times New Roman" w:hAnsi="Times New Roman" w:cs="Times New Roman"/>
          <w:sz w:val="24"/>
          <w:szCs w:val="24"/>
          <w:lang w:val="uk-UA"/>
        </w:rPr>
      </w:pPr>
      <w:r w:rsidRPr="00124332">
        <w:rPr>
          <w:rFonts w:ascii="Times New Roman" w:eastAsia="Times New Roman" w:hAnsi="Times New Roman" w:cs="Times New Roman"/>
          <w:sz w:val="24"/>
          <w:szCs w:val="24"/>
          <w:lang w:val="uk-UA"/>
        </w:rPr>
        <w:t xml:space="preserve">5.3.6. </w:t>
      </w:r>
      <w:r w:rsidR="00124332" w:rsidRPr="004B5A36">
        <w:rPr>
          <w:rFonts w:ascii="Times New Roman" w:hAnsi="Times New Roman" w:cs="Times New Roman"/>
          <w:sz w:val="24"/>
          <w:szCs w:val="24"/>
        </w:rPr>
        <w:t xml:space="preserve">Гарантійні строки на </w:t>
      </w:r>
      <w:r w:rsidR="00124332" w:rsidRPr="004B5A36">
        <w:rPr>
          <w:rFonts w:ascii="Times New Roman" w:hAnsi="Times New Roman" w:cs="Times New Roman"/>
          <w:sz w:val="24"/>
          <w:szCs w:val="24"/>
          <w:lang w:val="uk-UA"/>
        </w:rPr>
        <w:t xml:space="preserve">матеріали, </w:t>
      </w:r>
      <w:r w:rsidR="00124332" w:rsidRPr="00124332">
        <w:rPr>
          <w:rFonts w:ascii="Times New Roman" w:eastAsia="Times New Roman" w:hAnsi="Times New Roman" w:cs="Times New Roman"/>
          <w:sz w:val="24"/>
          <w:szCs w:val="24"/>
          <w:lang w:val="uk-UA"/>
        </w:rPr>
        <w:t>механізми, деталі, вузли</w:t>
      </w:r>
      <w:r w:rsidR="00124332" w:rsidRPr="004B5A36">
        <w:rPr>
          <w:rFonts w:ascii="Times New Roman" w:hAnsi="Times New Roman" w:cs="Times New Roman"/>
          <w:sz w:val="24"/>
          <w:szCs w:val="24"/>
        </w:rPr>
        <w:t xml:space="preserve"> встановлюються в межах гарантійних строків, що надаються безпосередньо </w:t>
      </w:r>
      <w:r w:rsidR="00124332" w:rsidRPr="004B5A36">
        <w:rPr>
          <w:rFonts w:ascii="Times New Roman" w:hAnsi="Times New Roman" w:cs="Times New Roman"/>
          <w:sz w:val="24"/>
          <w:szCs w:val="24"/>
          <w:lang w:val="uk-UA"/>
        </w:rPr>
        <w:t xml:space="preserve">їх </w:t>
      </w:r>
      <w:r w:rsidR="00124332" w:rsidRPr="004B5A36">
        <w:rPr>
          <w:rFonts w:ascii="Times New Roman" w:hAnsi="Times New Roman" w:cs="Times New Roman"/>
          <w:sz w:val="24"/>
          <w:szCs w:val="24"/>
        </w:rPr>
        <w:t>виробникам</w:t>
      </w:r>
      <w:r w:rsidR="00124332" w:rsidRPr="004B5A36">
        <w:rPr>
          <w:rFonts w:ascii="Times New Roman" w:hAnsi="Times New Roman" w:cs="Times New Roman"/>
          <w:sz w:val="24"/>
          <w:szCs w:val="24"/>
          <w:lang w:val="uk-UA"/>
        </w:rPr>
        <w:t xml:space="preserve">и. Виконавець відповідає перед Замовником за всіма гарантійними зобов'язаннями, в тому числі зобов`язаний відремонтувати або замінити власними силами, за власний рахунок необхідні матеріали, </w:t>
      </w:r>
      <w:r w:rsidR="00124332" w:rsidRPr="00124332">
        <w:rPr>
          <w:rFonts w:ascii="Times New Roman" w:eastAsia="Times New Roman" w:hAnsi="Times New Roman" w:cs="Times New Roman"/>
          <w:sz w:val="24"/>
          <w:szCs w:val="24"/>
          <w:lang w:val="uk-UA"/>
        </w:rPr>
        <w:t>механізми, деталі, вузли</w:t>
      </w:r>
      <w:r w:rsidR="00124332" w:rsidRPr="004B5A36">
        <w:rPr>
          <w:rFonts w:ascii="Times New Roman" w:hAnsi="Times New Roman" w:cs="Times New Roman"/>
          <w:sz w:val="24"/>
          <w:szCs w:val="24"/>
          <w:lang w:val="uk-UA"/>
        </w:rPr>
        <w:t xml:space="preserve"> </w:t>
      </w:r>
      <w:r w:rsidR="00124332">
        <w:rPr>
          <w:rFonts w:ascii="Times New Roman" w:hAnsi="Times New Roman" w:cs="Times New Roman"/>
          <w:sz w:val="24"/>
          <w:szCs w:val="24"/>
          <w:lang w:val="uk-UA"/>
        </w:rPr>
        <w:t>у строк, зазначений у заявці Замовника, наданій у порядку, визначеному пунктом 4.2 Договору</w:t>
      </w:r>
      <w:r w:rsidR="00124332" w:rsidRPr="004B5A36">
        <w:rPr>
          <w:rFonts w:ascii="Times New Roman" w:hAnsi="Times New Roman" w:cs="Times New Roman"/>
          <w:sz w:val="24"/>
          <w:szCs w:val="24"/>
          <w:lang w:val="uk-UA"/>
        </w:rPr>
        <w:t>. Гарантія поширюється на всі матеріали, деталі, складові, вузли, частини і механізми</w:t>
      </w:r>
      <w:r w:rsidR="00124332">
        <w:rPr>
          <w:rFonts w:ascii="Times New Roman" w:hAnsi="Times New Roman" w:cs="Times New Roman"/>
          <w:sz w:val="24"/>
          <w:szCs w:val="24"/>
          <w:lang w:val="uk-UA"/>
        </w:rPr>
        <w:t>, встановлені, використані в процесі надання Послуг</w:t>
      </w:r>
      <w:r w:rsidR="00124332" w:rsidRPr="004B5A36">
        <w:rPr>
          <w:rFonts w:ascii="Times New Roman" w:hAnsi="Times New Roman" w:cs="Times New Roman"/>
          <w:sz w:val="24"/>
          <w:szCs w:val="24"/>
          <w:lang w:val="uk-UA"/>
        </w:rPr>
        <w:t xml:space="preserve">. Гарантійний термін зазначається у відповідній технічній документації (паспорти тощо) </w:t>
      </w:r>
      <w:r w:rsidR="00FA371F">
        <w:rPr>
          <w:rFonts w:ascii="Times New Roman" w:hAnsi="Times New Roman" w:cs="Times New Roman"/>
          <w:sz w:val="24"/>
          <w:szCs w:val="24"/>
          <w:lang w:val="uk-UA"/>
        </w:rPr>
        <w:t xml:space="preserve">на </w:t>
      </w:r>
      <w:r w:rsidR="00FA371F">
        <w:rPr>
          <w:rFonts w:ascii="Times New Roman" w:eastAsia="Times New Roman" w:hAnsi="Times New Roman" w:cs="Times New Roman"/>
          <w:sz w:val="24"/>
          <w:szCs w:val="24"/>
          <w:lang w:val="uk-UA"/>
        </w:rPr>
        <w:t xml:space="preserve">матеріали, механізми, деталі, вузли </w:t>
      </w:r>
      <w:r w:rsidR="00124332" w:rsidRPr="004B5A36">
        <w:rPr>
          <w:rFonts w:ascii="Times New Roman" w:hAnsi="Times New Roman" w:cs="Times New Roman"/>
          <w:sz w:val="24"/>
          <w:szCs w:val="24"/>
          <w:lang w:val="uk-UA"/>
        </w:rPr>
        <w:t>і може бути додатково збільшений/зменшений Сторонами шляхом укладання додаткової угоди до Договору.</w:t>
      </w:r>
    </w:p>
    <w:p w14:paraId="47A976B6" w14:textId="77777777" w:rsidR="00D463E8" w:rsidRDefault="00C3680F" w:rsidP="004B5A36">
      <w:pP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Виконавець має право:</w:t>
      </w:r>
    </w:p>
    <w:p w14:paraId="4B3C0034"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Своєчасно та в повному обсязі отримувати плату за прийняті Замовником Послуги;</w:t>
      </w:r>
    </w:p>
    <w:p w14:paraId="57E0ADCB" w14:textId="780CEB93"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5.4.2. На достроков</w:t>
      </w:r>
      <w:r>
        <w:rPr>
          <w:rFonts w:ascii="Times New Roman" w:eastAsia="Times New Roman" w:hAnsi="Times New Roman" w:cs="Times New Roman"/>
          <w:sz w:val="24"/>
          <w:szCs w:val="24"/>
          <w:lang w:val="uk-UA"/>
        </w:rPr>
        <w:t>е надання</w:t>
      </w:r>
      <w:r>
        <w:rPr>
          <w:rFonts w:ascii="Times New Roman" w:eastAsia="Times New Roman" w:hAnsi="Times New Roman" w:cs="Times New Roman"/>
          <w:sz w:val="24"/>
          <w:szCs w:val="24"/>
        </w:rPr>
        <w:t xml:space="preserve"> Послуг за письмовим погодженням Замовника.</w:t>
      </w:r>
    </w:p>
    <w:p w14:paraId="61783BF5" w14:textId="77777777" w:rsidR="00D463E8" w:rsidRDefault="00D463E8">
      <w:pPr>
        <w:tabs>
          <w:tab w:val="left" w:pos="426"/>
        </w:tabs>
        <w:spacing w:line="240" w:lineRule="auto"/>
        <w:ind w:left="0" w:hanging="2"/>
        <w:jc w:val="both"/>
        <w:rPr>
          <w:rFonts w:ascii="Times New Roman" w:eastAsia="Times New Roman" w:hAnsi="Times New Roman" w:cs="Times New Roman"/>
          <w:sz w:val="24"/>
          <w:szCs w:val="24"/>
        </w:rPr>
      </w:pPr>
    </w:p>
    <w:p w14:paraId="5CA0FF78"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Відповідальність Сторін</w:t>
      </w:r>
    </w:p>
    <w:p w14:paraId="277573CA"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14:paraId="5FE7D403"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14:paraId="5BBD69CE" w14:textId="5BF01300" w:rsidR="00D463E8" w:rsidRPr="004B5A36" w:rsidRDefault="00C3680F">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пунктом 4.</w:t>
      </w:r>
      <w:r>
        <w:rPr>
          <w:rFonts w:ascii="Times New Roman" w:eastAsia="Times New Roman" w:hAnsi="Times New Roman" w:cs="Times New Roman"/>
          <w:sz w:val="24"/>
          <w:szCs w:val="24"/>
          <w:lang w:val="uk-UA"/>
        </w:rPr>
        <w:t>5</w:t>
      </w:r>
      <w:r w:rsidR="00E70400">
        <w:rPr>
          <w:rFonts w:ascii="Times New Roman" w:eastAsia="Times New Roman" w:hAnsi="Times New Roman" w:cs="Times New Roman"/>
          <w:sz w:val="24"/>
          <w:szCs w:val="24"/>
          <w:lang w:val="uk-UA"/>
        </w:rPr>
        <w:t>, 5.3.5</w:t>
      </w:r>
      <w:r w:rsidR="00DE0EC5">
        <w:rPr>
          <w:rFonts w:ascii="Times New Roman" w:eastAsia="Times New Roman" w:hAnsi="Times New Roman" w:cs="Times New Roman"/>
          <w:sz w:val="24"/>
          <w:szCs w:val="24"/>
          <w:lang w:val="uk-UA"/>
        </w:rPr>
        <w:t xml:space="preserve">, 5.3.6 </w:t>
      </w:r>
      <w:r>
        <w:rPr>
          <w:rFonts w:ascii="Times New Roman" w:eastAsia="Times New Roman" w:hAnsi="Times New Roman" w:cs="Times New Roman"/>
          <w:sz w:val="24"/>
          <w:szCs w:val="24"/>
        </w:rPr>
        <w:t xml:space="preserve">Договору, </w:t>
      </w:r>
      <w:r w:rsidR="0009476C">
        <w:rPr>
          <w:rFonts w:ascii="Times New Roman" w:eastAsia="Times New Roman" w:hAnsi="Times New Roman" w:cs="Times New Roman"/>
          <w:sz w:val="24"/>
          <w:szCs w:val="24"/>
          <w:lang w:val="uk-UA"/>
        </w:rPr>
        <w:t xml:space="preserve">строку уснунення порушення недоліків у Послугах, виявлених в процесі їх надання, </w:t>
      </w:r>
      <w:r>
        <w:rPr>
          <w:rFonts w:ascii="Times New Roman" w:eastAsia="Times New Roman" w:hAnsi="Times New Roman" w:cs="Times New Roman"/>
          <w:sz w:val="24"/>
          <w:szCs w:val="24"/>
        </w:rPr>
        <w:t>Виконавець зобов’язаний сплатити Замовнику штраф у розмірі 20% від ціни Договору</w:t>
      </w:r>
      <w:r w:rsidR="00761E18">
        <w:rPr>
          <w:rFonts w:ascii="Times New Roman" w:eastAsia="Times New Roman" w:hAnsi="Times New Roman" w:cs="Times New Roman"/>
          <w:sz w:val="24"/>
          <w:szCs w:val="24"/>
          <w:lang w:val="uk-UA"/>
        </w:rPr>
        <w:t xml:space="preserve"> за кожен випадок порушення</w:t>
      </w:r>
      <w:r>
        <w:rPr>
          <w:rFonts w:ascii="Times New Roman" w:eastAsia="Times New Roman" w:hAnsi="Times New Roman" w:cs="Times New Roman"/>
          <w:sz w:val="24"/>
          <w:szCs w:val="24"/>
        </w:rPr>
        <w:t>.</w:t>
      </w:r>
    </w:p>
    <w:p w14:paraId="0C90E133" w14:textId="5E39A500" w:rsidR="00D463E8" w:rsidRPr="004B5A36" w:rsidRDefault="00C3680F">
      <w:pPr>
        <w:tabs>
          <w:tab w:val="left" w:pos="426"/>
        </w:tabs>
        <w:spacing w:line="240" w:lineRule="auto"/>
        <w:ind w:left="0" w:hanging="2"/>
        <w:jc w:val="both"/>
        <w:rPr>
          <w:rFonts w:ascii="Times New Roman" w:eastAsia="Times New Roman" w:hAnsi="Times New Roman" w:cs="Times New Roman"/>
          <w:sz w:val="24"/>
          <w:szCs w:val="24"/>
          <w:lang w:val="uk-UA"/>
        </w:rPr>
      </w:pPr>
      <w:r w:rsidRPr="004B5A36">
        <w:rPr>
          <w:rFonts w:ascii="Times New Roman" w:eastAsia="Times New Roman" w:hAnsi="Times New Roman" w:cs="Times New Roman"/>
          <w:sz w:val="24"/>
          <w:szCs w:val="24"/>
          <w:lang w:val="uk-UA"/>
        </w:rPr>
        <w:t xml:space="preserve">6.4. У випадку надання Послуг, </w:t>
      </w:r>
      <w:r w:rsidR="00672B1D">
        <w:rPr>
          <w:rFonts w:ascii="Times New Roman" w:eastAsia="Times New Roman" w:hAnsi="Times New Roman" w:cs="Times New Roman"/>
          <w:sz w:val="24"/>
          <w:szCs w:val="24"/>
          <w:lang w:val="uk-UA"/>
        </w:rPr>
        <w:t xml:space="preserve">втсановлення механізмів, деталей, вузлів, </w:t>
      </w:r>
      <w:r w:rsidRPr="004B5A36">
        <w:rPr>
          <w:rFonts w:ascii="Times New Roman" w:eastAsia="Times New Roman" w:hAnsi="Times New Roman" w:cs="Times New Roman"/>
          <w:sz w:val="24"/>
          <w:szCs w:val="24"/>
          <w:lang w:val="uk-UA"/>
        </w:rPr>
        <w:t>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14:paraId="2D1C2171"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 Застосування штрафних санкцій до Сторони, яка порушила зобов’язання за Договором, не звільняє її від виконання зобов’язань.</w:t>
      </w:r>
    </w:p>
    <w:p w14:paraId="2B3BC392"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14:paraId="2ECA7183" w14:textId="77777777" w:rsidR="00D463E8" w:rsidRDefault="00C3680F">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 У випадку порушення передбаченого пунктом 5.3.4 Договору строку, Виконавець зобов’язаний сплатити Замовнику штраф у розмірі 10% від суми завищення, що підлягає поверненню.</w:t>
      </w:r>
    </w:p>
    <w:p w14:paraId="27716E48" w14:textId="77777777" w:rsidR="00D463E8" w:rsidRDefault="00C3680F">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Обставини непереборної сили</w:t>
      </w:r>
    </w:p>
    <w:p w14:paraId="45A082C4" w14:textId="77777777" w:rsidR="00D463E8" w:rsidRDefault="00C3680F">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14:paraId="39C58566" w14:textId="77777777" w:rsidR="00D463E8" w:rsidRDefault="00C3680F">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14:paraId="699B7EFB" w14:textId="77777777" w:rsidR="00D463E8" w:rsidRDefault="00C3680F">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14:paraId="0D6356BA" w14:textId="77777777" w:rsidR="00D463E8" w:rsidRDefault="00C3680F">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14:paraId="3702D47E" w14:textId="77777777" w:rsidR="00D463E8" w:rsidRDefault="00C3680F">
      <w:pPr>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14:paraId="029EC516" w14:textId="77777777" w:rsidR="00D463E8" w:rsidRDefault="00C3680F">
      <w:pPr>
        <w:tabs>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У випадку настання форс-мажорних обставин (обставин непереборної сили) Сторони мають право встановити інший виконання зобов'язань шляхом укладання додаткової угоди до Договору.</w:t>
      </w:r>
    </w:p>
    <w:p w14:paraId="1FFB9245" w14:textId="77777777" w:rsidR="00D463E8" w:rsidRDefault="00C3680F">
      <w:pPr>
        <w:tabs>
          <w:tab w:val="left" w:pos="1418"/>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14:paraId="11271A2B" w14:textId="77777777" w:rsidR="00D463E8" w:rsidRDefault="00D463E8">
      <w:pPr>
        <w:tabs>
          <w:tab w:val="left" w:pos="426"/>
        </w:tabs>
        <w:spacing w:line="240" w:lineRule="auto"/>
        <w:ind w:left="0" w:hanging="2"/>
        <w:jc w:val="both"/>
        <w:rPr>
          <w:rFonts w:ascii="Times New Roman" w:eastAsia="Times New Roman" w:hAnsi="Times New Roman" w:cs="Times New Roman"/>
          <w:sz w:val="24"/>
          <w:szCs w:val="24"/>
        </w:rPr>
      </w:pPr>
    </w:p>
    <w:p w14:paraId="24239779"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0476CB1C"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t>Всі спори і розбіжності, що можуть виникнути з Договору або у зв’язку з ним Сторони вирішують шляхом переговорів.</w:t>
      </w:r>
    </w:p>
    <w:p w14:paraId="5C5AB5F4"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У випадках, коли неможливо досягти згоди шляхом переговорів, спірні питання підлягають розгляду згідно законодавства України.</w:t>
      </w:r>
    </w:p>
    <w:p w14:paraId="1F03481B" w14:textId="77777777" w:rsidR="00D463E8" w:rsidRDefault="00D463E8">
      <w:pPr>
        <w:tabs>
          <w:tab w:val="left" w:pos="426"/>
        </w:tabs>
        <w:spacing w:line="240" w:lineRule="auto"/>
        <w:ind w:left="0" w:hanging="2"/>
        <w:jc w:val="both"/>
        <w:rPr>
          <w:rFonts w:ascii="Times New Roman" w:eastAsia="Times New Roman" w:hAnsi="Times New Roman" w:cs="Times New Roman"/>
          <w:sz w:val="24"/>
          <w:szCs w:val="24"/>
        </w:rPr>
      </w:pPr>
    </w:p>
    <w:p w14:paraId="5BF1EDF4"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Строк дії Договору та внесення змін до Договору</w:t>
      </w:r>
    </w:p>
    <w:p w14:paraId="6B4281AE" w14:textId="2415CD94"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lastRenderedPageBreak/>
        <w:t xml:space="preserve">9.1. </w:t>
      </w:r>
      <w:r>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оговір набирає чинності з моменту його укладення Сторонами, а в частині виникнення зобов’язань із замовлення послуг, їх оплати, а також виникнення бюджетних зобов’язань – з дати встановлення Замовникові в установленому порядку відповідних бюджетних асигнувань у кошторисі з урахуванням статей 23 і 48 Бюджетного кодексу України, та діє до 31.12.202</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року, але </w:t>
      </w:r>
      <w:proofErr w:type="gramStart"/>
      <w:r>
        <w:rPr>
          <w:rFonts w:ascii="Times New Roman" w:eastAsia="Times New Roman" w:hAnsi="Times New Roman" w:cs="Times New Roman"/>
          <w:sz w:val="24"/>
          <w:szCs w:val="24"/>
        </w:rPr>
        <w:t>в будь</w:t>
      </w:r>
      <w:proofErr w:type="gramEnd"/>
      <w:r>
        <w:rPr>
          <w:rFonts w:ascii="Times New Roman" w:eastAsia="Times New Roman" w:hAnsi="Times New Roman" w:cs="Times New Roman"/>
          <w:sz w:val="24"/>
          <w:szCs w:val="24"/>
        </w:rPr>
        <w:t>-якому разі до повного виконання Сторонами своїх зобов’язань.</w:t>
      </w:r>
    </w:p>
    <w:p w14:paraId="514AAA39"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14:paraId="38711FF4"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14:paraId="66E3A5E9" w14:textId="737C73CA"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 xml:space="preserve">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домоменту повного виконання таких зобов'язань, які виникли </w:t>
      </w:r>
      <w:proofErr w:type="gramStart"/>
      <w:r>
        <w:rPr>
          <w:rFonts w:ascii="Times New Roman" w:eastAsia="Times New Roman" w:hAnsi="Times New Roman" w:cs="Times New Roman"/>
          <w:sz w:val="24"/>
          <w:szCs w:val="24"/>
        </w:rPr>
        <w:t>до моменту</w:t>
      </w:r>
      <w:proofErr w:type="gramEnd"/>
      <w:r>
        <w:rPr>
          <w:rFonts w:ascii="Times New Roman" w:eastAsia="Times New Roman" w:hAnsi="Times New Roman" w:cs="Times New Roman"/>
          <w:sz w:val="24"/>
          <w:szCs w:val="24"/>
        </w:rPr>
        <w:t xml:space="preserve"> розірвання Договору.</w:t>
      </w:r>
    </w:p>
    <w:p w14:paraId="4660C66B"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Pr>
          <w:rFonts w:ascii="Times New Roman" w:eastAsia="Times New Roman" w:hAnsi="Times New Roman" w:cs="Times New Roman"/>
          <w:sz w:val="24"/>
          <w:szCs w:val="24"/>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14:paraId="09A8CA7F" w14:textId="77777777" w:rsidR="00D463E8"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Сторона Договору, яка вважає за необхідне внести зміни до Договору чи розірвати його, повинна надіслати відповідну пропозицію другій Стороні у формі проєкту додаткової угоди до Договору.</w:t>
      </w:r>
    </w:p>
    <w:p w14:paraId="2B6D1286" w14:textId="77777777" w:rsidR="00D463E8" w:rsidRDefault="00C3680F">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 Сторона, яка одержала проєкт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126C74DA" w14:textId="77777777" w:rsidR="00D463E8"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 У разі незгоди з окремими умовами додаткової угоди до Договору, Сторона, яка одержала її проєкт,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14:paraId="65CB7E53" w14:textId="77777777" w:rsidR="00D463E8"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4ABA19A8" w14:textId="77777777" w:rsidR="00D463E8"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9.10. Строк врегулювання розбіжностей може бути продовжений за взаємною згодою Сторін.</w:t>
      </w:r>
    </w:p>
    <w:p w14:paraId="60772443" w14:textId="77777777" w:rsidR="00D463E8" w:rsidRDefault="00C3680F">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55B6FD33" w14:textId="77777777" w:rsidR="00D463E8"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 Розбіжності, що залишилися неврегульованими за згодою Сторін, можуть бути передані на розгляд суду.</w:t>
      </w:r>
    </w:p>
    <w:p w14:paraId="681C65B7" w14:textId="77777777" w:rsidR="00D463E8"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14:paraId="247715AB" w14:textId="77777777" w:rsidR="00D463E8"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 Замовник має право розірвати Договір в односторонньому порядку з правом на компенсацію збитків з наступних підстав:</w:t>
      </w:r>
    </w:p>
    <w:p w14:paraId="07870216" w14:textId="77777777" w:rsidR="00D463E8"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9.14.1. Виконавець не надав Послуги у строки, з якістю, що передбачені Договором;</w:t>
      </w:r>
    </w:p>
    <w:p w14:paraId="6167CBF9" w14:textId="77777777" w:rsidR="00D463E8"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9.14.2. іншого порушення Виконавцем умов Договору.</w:t>
      </w:r>
    </w:p>
    <w:p w14:paraId="66090252" w14:textId="08730219" w:rsidR="00D463E8" w:rsidRDefault="00C3680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Замовником відповідного повідомлення наадресу Виконавця, зазначену в Розділі 12 Договору.</w:t>
      </w:r>
    </w:p>
    <w:p w14:paraId="64F25758" w14:textId="77777777" w:rsidR="0051247F" w:rsidRDefault="0051247F" w:rsidP="0051247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9.16. Істотними умовами Договору є умови, визначені ст. 180 Господарського кодексу України.</w:t>
      </w:r>
    </w:p>
    <w:p w14:paraId="400DBA63" w14:textId="77777777" w:rsidR="0051247F" w:rsidRPr="0051247F" w:rsidRDefault="0051247F" w:rsidP="0051247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9.17. </w:t>
      </w:r>
      <w:r w:rsidRPr="0051247F">
        <w:rPr>
          <w:rFonts w:ascii="Times New Roman" w:eastAsia="Times New Roman" w:hAnsi="Times New Roman" w:cs="Times New Roman"/>
          <w:sz w:val="24"/>
          <w:szCs w:val="24"/>
          <w:lang w:val="uk-UA"/>
        </w:rPr>
        <w:t>Істотн</w:t>
      </w:r>
      <w:r>
        <w:rPr>
          <w:rFonts w:ascii="Times New Roman" w:eastAsia="Times New Roman" w:hAnsi="Times New Roman" w:cs="Times New Roman"/>
          <w:sz w:val="24"/>
          <w:szCs w:val="24"/>
          <w:lang w:val="uk-UA"/>
        </w:rPr>
        <w:t xml:space="preserve">і умови Договору </w:t>
      </w:r>
      <w:r w:rsidRPr="0051247F">
        <w:rPr>
          <w:rFonts w:ascii="Times New Roman" w:eastAsia="Times New Roman" w:hAnsi="Times New Roman" w:cs="Times New Roman"/>
          <w:sz w:val="24"/>
          <w:szCs w:val="24"/>
          <w:lang w:val="uk-UA"/>
        </w:rPr>
        <w:t>не можуть змінюватися після його підписання до виконання зобов’язань сторонами в повному обсязі, крім випадків:</w:t>
      </w:r>
    </w:p>
    <w:p w14:paraId="69B4459F" w14:textId="4A3CEC0F" w:rsidR="0051247F" w:rsidRPr="0051247F" w:rsidRDefault="0051247F" w:rsidP="0051247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9.17.1.</w:t>
      </w:r>
      <w:r w:rsidRPr="0051247F">
        <w:rPr>
          <w:rFonts w:ascii="Times New Roman" w:eastAsia="Times New Roman" w:hAnsi="Times New Roman" w:cs="Times New Roman"/>
          <w:sz w:val="24"/>
          <w:szCs w:val="24"/>
          <w:lang w:val="uk-UA"/>
        </w:rPr>
        <w:t xml:space="preserve"> зменшення обсягів закупівлі, зокрема з урахуванням фактичного обсягу видатків замовника;</w:t>
      </w:r>
    </w:p>
    <w:p w14:paraId="43DFE6EA" w14:textId="11E46E43" w:rsidR="0051247F" w:rsidRPr="0051247F" w:rsidRDefault="0051247F" w:rsidP="0051247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9.17.2.</w:t>
      </w:r>
      <w:r w:rsidRPr="0051247F">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7FAA6609" w14:textId="3B924FA3" w:rsidR="0051247F" w:rsidRPr="0051247F" w:rsidRDefault="0051247F" w:rsidP="0051247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9.17.3.</w:t>
      </w:r>
      <w:r w:rsidRPr="0051247F">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196EF7" w14:textId="02BEFDA5" w:rsidR="0051247F" w:rsidRPr="0051247F" w:rsidRDefault="0051247F" w:rsidP="0051247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9.17.4.</w:t>
      </w:r>
      <w:r w:rsidRPr="0051247F">
        <w:rPr>
          <w:rFonts w:ascii="Times New Roman" w:eastAsia="Times New Roman" w:hAnsi="Times New Roman" w:cs="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35C2D1C6" w14:textId="1EE7316D" w:rsidR="0051247F" w:rsidRPr="0051247F" w:rsidRDefault="0051247F" w:rsidP="0051247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9.17.5.</w:t>
      </w:r>
      <w:r w:rsidRPr="0051247F">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DF65CD1" w14:textId="2BF8A4F8" w:rsidR="0051247F" w:rsidRPr="0051247F" w:rsidRDefault="0051247F" w:rsidP="0051247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9.17.6.</w:t>
      </w:r>
      <w:r w:rsidRPr="0051247F">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38722" w14:textId="713726D4" w:rsidR="0051247F" w:rsidRPr="0051247F" w:rsidRDefault="0051247F" w:rsidP="0051247F">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9.17.7.</w:t>
      </w:r>
      <w:r w:rsidRPr="0051247F">
        <w:rPr>
          <w:rFonts w:ascii="Times New Roman" w:eastAsia="Times New Roman" w:hAnsi="Times New Roman" w:cs="Times New Roman"/>
          <w:sz w:val="24"/>
          <w:szCs w:val="24"/>
          <w:lang w:val="uk-UA"/>
        </w:rPr>
        <w:t xml:space="preserve">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rPr>
        <w:t xml:space="preserve"> України «Про публічні закупівлі».</w:t>
      </w:r>
    </w:p>
    <w:p w14:paraId="72A2FD06" w14:textId="77777777" w:rsidR="00D463E8" w:rsidRPr="0039102F" w:rsidRDefault="00D463E8">
      <w:pPr>
        <w:tabs>
          <w:tab w:val="left" w:pos="142"/>
          <w:tab w:val="left" w:pos="567"/>
          <w:tab w:val="left" w:pos="709"/>
          <w:tab w:val="left" w:pos="1134"/>
        </w:tabs>
        <w:spacing w:line="240" w:lineRule="auto"/>
        <w:ind w:left="0" w:hanging="2"/>
        <w:jc w:val="both"/>
        <w:rPr>
          <w:rFonts w:ascii="Times New Roman" w:eastAsia="Times New Roman" w:hAnsi="Times New Roman" w:cs="Times New Roman"/>
          <w:sz w:val="24"/>
          <w:szCs w:val="24"/>
          <w:lang w:val="uk-UA"/>
        </w:rPr>
      </w:pPr>
    </w:p>
    <w:p w14:paraId="71D1CDCF" w14:textId="77777777" w:rsidR="00D463E8" w:rsidRPr="0039102F" w:rsidRDefault="00C3680F">
      <w:pPr>
        <w:tabs>
          <w:tab w:val="left" w:pos="426"/>
        </w:tabs>
        <w:spacing w:line="240" w:lineRule="auto"/>
        <w:ind w:left="0" w:hanging="2"/>
        <w:jc w:val="center"/>
        <w:rPr>
          <w:rFonts w:ascii="Times New Roman" w:eastAsia="Times New Roman" w:hAnsi="Times New Roman" w:cs="Times New Roman"/>
          <w:sz w:val="24"/>
          <w:szCs w:val="24"/>
          <w:lang w:val="uk-UA"/>
        </w:rPr>
      </w:pPr>
      <w:r w:rsidRPr="0039102F">
        <w:rPr>
          <w:rFonts w:ascii="Times New Roman" w:eastAsia="Times New Roman" w:hAnsi="Times New Roman" w:cs="Times New Roman"/>
          <w:b/>
          <w:sz w:val="24"/>
          <w:szCs w:val="24"/>
          <w:lang w:val="uk-UA"/>
        </w:rPr>
        <w:t>10. Інші умови Договору</w:t>
      </w:r>
    </w:p>
    <w:p w14:paraId="18D16E12" w14:textId="77777777" w:rsidR="00D463E8" w:rsidRPr="0039102F" w:rsidRDefault="00C3680F">
      <w:pPr>
        <w:tabs>
          <w:tab w:val="left" w:pos="851"/>
        </w:tabs>
        <w:spacing w:line="240" w:lineRule="auto"/>
        <w:ind w:left="0" w:hanging="2"/>
        <w:jc w:val="both"/>
        <w:rPr>
          <w:rFonts w:ascii="Times New Roman" w:eastAsia="Times New Roman" w:hAnsi="Times New Roman" w:cs="Times New Roman"/>
          <w:sz w:val="24"/>
          <w:szCs w:val="24"/>
          <w:lang w:val="uk-UA"/>
        </w:rPr>
      </w:pPr>
      <w:r w:rsidRPr="0039102F">
        <w:rPr>
          <w:rFonts w:ascii="Times New Roman" w:eastAsia="Times New Roman" w:hAnsi="Times New Roman" w:cs="Times New Roman"/>
          <w:sz w:val="24"/>
          <w:szCs w:val="24"/>
          <w:lang w:val="uk-UA"/>
        </w:rPr>
        <w:t xml:space="preserve">10.1. </w:t>
      </w:r>
      <w:r w:rsidRPr="0039102F">
        <w:rPr>
          <w:rFonts w:ascii="Times New Roman" w:eastAsia="Times New Roman" w:hAnsi="Times New Roman" w:cs="Times New Roman"/>
          <w:sz w:val="24"/>
          <w:szCs w:val="24"/>
          <w:lang w:val="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14:paraId="3578635C" w14:textId="77777777" w:rsidR="00D463E8" w:rsidRDefault="00C3680F">
      <w:pPr>
        <w:tabs>
          <w:tab w:val="left" w:pos="851"/>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sz w:val="24"/>
          <w:szCs w:val="24"/>
        </w:rPr>
        <w:tab/>
        <w:t>У випадках, не передбачених Договором, Сторони керуються законодавством України.</w:t>
      </w:r>
    </w:p>
    <w:p w14:paraId="66888A73"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14:paraId="1F34494D" w14:textId="77777777" w:rsidR="00D463E8" w:rsidRDefault="00C3680F">
      <w:pPr>
        <w:tabs>
          <w:tab w:val="left" w:pos="851"/>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Pr>
          <w:rFonts w:ascii="Times New Roman" w:eastAsia="Times New Roman" w:hAnsi="Times New Roman" w:cs="Times New Roman"/>
          <w:sz w:val="24"/>
          <w:szCs w:val="24"/>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33ECDB8D"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20AF7C21"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0739B18B"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4B5CD3C6"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43352833" w14:textId="77777777"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6953FB20" w14:textId="7DBD2BFF"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15158958" w14:textId="3F243A58" w:rsidR="00D10483" w:rsidRPr="00D10483" w:rsidRDefault="00D10483" w:rsidP="00D10483">
      <w:pPr>
        <w:tabs>
          <w:tab w:val="left" w:pos="426"/>
        </w:tabs>
        <w:spacing w:line="240" w:lineRule="auto"/>
        <w:ind w:left="0" w:hanging="2"/>
        <w:jc w:val="both"/>
        <w:rPr>
          <w:rFonts w:ascii="Times New Roman" w:eastAsia="Times New Roman" w:hAnsi="Times New Roman" w:cs="Times New Roman"/>
          <w:sz w:val="24"/>
          <w:szCs w:val="24"/>
        </w:rPr>
      </w:pPr>
      <w:r w:rsidRPr="00D10483">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sidRPr="00D10483">
        <w:rPr>
          <w:rFonts w:ascii="Times New Roman" w:eastAsia="Times New Roman" w:hAnsi="Times New Roman" w:cs="Times New Roman"/>
          <w:sz w:val="24"/>
          <w:szCs w:val="24"/>
        </w:rPr>
        <w:t xml:space="preserve">.11. Виконавець зобов’язаний надати Замовникові забезпечення виконання зобов’язань за Договором у розмірі </w:t>
      </w:r>
      <w:r>
        <w:rPr>
          <w:rFonts w:ascii="Times New Roman" w:eastAsia="Times New Roman" w:hAnsi="Times New Roman" w:cs="Times New Roman"/>
          <w:sz w:val="24"/>
          <w:szCs w:val="24"/>
          <w:lang w:val="uk-UA"/>
        </w:rPr>
        <w:t>1</w:t>
      </w:r>
      <w:r w:rsidRPr="00D104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одного</w:t>
      </w:r>
      <w:r w:rsidRPr="00D10483">
        <w:rPr>
          <w:rFonts w:ascii="Times New Roman" w:eastAsia="Times New Roman" w:hAnsi="Times New Roman" w:cs="Times New Roman"/>
          <w:sz w:val="24"/>
          <w:szCs w:val="24"/>
        </w:rPr>
        <w:t>) % від ціни Договору у формі безвідкличної, безумовної банківської гарантії</w:t>
      </w:r>
      <w:r>
        <w:rPr>
          <w:rFonts w:ascii="Times New Roman" w:eastAsia="Times New Roman" w:hAnsi="Times New Roman" w:cs="Times New Roman"/>
          <w:sz w:val="24"/>
          <w:szCs w:val="24"/>
          <w:lang w:val="uk-UA"/>
        </w:rPr>
        <w:t xml:space="preserve"> (електронної банківської гарантії)</w:t>
      </w:r>
      <w:r w:rsidRPr="00D10483">
        <w:rPr>
          <w:rFonts w:ascii="Times New Roman" w:eastAsia="Times New Roman" w:hAnsi="Times New Roman" w:cs="Times New Roman"/>
          <w:sz w:val="24"/>
          <w:szCs w:val="24"/>
        </w:rPr>
        <w:t xml:space="preserve">. Виконавець зобов’язаний </w:t>
      </w:r>
      <w:r w:rsidR="00986867" w:rsidRPr="00986867">
        <w:rPr>
          <w:rFonts w:ascii="Times New Roman" w:eastAsia="Times New Roman" w:hAnsi="Times New Roman" w:cs="Times New Roman"/>
          <w:sz w:val="24"/>
          <w:szCs w:val="24"/>
        </w:rPr>
        <w:t>оприлюднен</w:t>
      </w:r>
      <w:r w:rsidR="00FD4D48">
        <w:rPr>
          <w:rFonts w:ascii="Times New Roman" w:eastAsia="Times New Roman" w:hAnsi="Times New Roman" w:cs="Times New Roman"/>
          <w:sz w:val="24"/>
          <w:szCs w:val="24"/>
          <w:lang w:val="uk-UA"/>
        </w:rPr>
        <w:t>ити</w:t>
      </w:r>
      <w:r w:rsidR="00986867" w:rsidRPr="00986867">
        <w:rPr>
          <w:rFonts w:ascii="Times New Roman" w:eastAsia="Times New Roman" w:hAnsi="Times New Roman" w:cs="Times New Roman"/>
          <w:sz w:val="24"/>
          <w:szCs w:val="24"/>
        </w:rPr>
        <w:t xml:space="preserve"> в електронній системі закупівель оригінал банківської гарантії (або електронн</w:t>
      </w:r>
      <w:r w:rsidR="00986867">
        <w:rPr>
          <w:rFonts w:ascii="Times New Roman" w:eastAsia="Times New Roman" w:hAnsi="Times New Roman" w:cs="Times New Roman"/>
          <w:sz w:val="24"/>
          <w:szCs w:val="24"/>
          <w:lang w:val="uk-UA"/>
        </w:rPr>
        <w:t>у</w:t>
      </w:r>
      <w:r w:rsidR="00986867" w:rsidRPr="00986867">
        <w:rPr>
          <w:rFonts w:ascii="Times New Roman" w:eastAsia="Times New Roman" w:hAnsi="Times New Roman" w:cs="Times New Roman"/>
          <w:sz w:val="24"/>
          <w:szCs w:val="24"/>
        </w:rPr>
        <w:t xml:space="preserve"> банківськ</w:t>
      </w:r>
      <w:r w:rsidR="00986867">
        <w:rPr>
          <w:rFonts w:ascii="Times New Roman" w:eastAsia="Times New Roman" w:hAnsi="Times New Roman" w:cs="Times New Roman"/>
          <w:sz w:val="24"/>
          <w:szCs w:val="24"/>
          <w:lang w:val="uk-UA"/>
        </w:rPr>
        <w:t>у</w:t>
      </w:r>
      <w:r w:rsidR="00986867" w:rsidRPr="00986867">
        <w:rPr>
          <w:rFonts w:ascii="Times New Roman" w:eastAsia="Times New Roman" w:hAnsi="Times New Roman" w:cs="Times New Roman"/>
          <w:sz w:val="24"/>
          <w:szCs w:val="24"/>
        </w:rPr>
        <w:t xml:space="preserve"> гаранті</w:t>
      </w:r>
      <w:r w:rsidR="00986867">
        <w:rPr>
          <w:rFonts w:ascii="Times New Roman" w:eastAsia="Times New Roman" w:hAnsi="Times New Roman" w:cs="Times New Roman"/>
          <w:sz w:val="24"/>
          <w:szCs w:val="24"/>
          <w:lang w:val="uk-UA"/>
        </w:rPr>
        <w:t>ю</w:t>
      </w:r>
      <w:r w:rsidR="00986867" w:rsidRPr="00986867">
        <w:rPr>
          <w:rFonts w:ascii="Times New Roman" w:eastAsia="Times New Roman" w:hAnsi="Times New Roman" w:cs="Times New Roman"/>
          <w:sz w:val="24"/>
          <w:szCs w:val="24"/>
        </w:rPr>
        <w:t>)</w:t>
      </w:r>
      <w:r w:rsidR="00986867">
        <w:rPr>
          <w:rFonts w:ascii="Times New Roman" w:eastAsia="Times New Roman" w:hAnsi="Times New Roman" w:cs="Times New Roman"/>
          <w:sz w:val="24"/>
          <w:szCs w:val="24"/>
          <w:lang w:val="uk-UA"/>
        </w:rPr>
        <w:t xml:space="preserve"> </w:t>
      </w:r>
      <w:r w:rsidRPr="00D10483">
        <w:rPr>
          <w:rFonts w:ascii="Times New Roman" w:eastAsia="Times New Roman" w:hAnsi="Times New Roman" w:cs="Times New Roman"/>
          <w:sz w:val="24"/>
          <w:szCs w:val="24"/>
        </w:rPr>
        <w:t>не пізніше дати укладення Договору. Внесення забезпечення виконання Договору не припиняє виконання зобов’язань Виконавця за Договором. Усі витрати, пов’язані з поданням забезпечення виконання Договору, здійснюються за рахунок коштів Виконавця.</w:t>
      </w:r>
    </w:p>
    <w:p w14:paraId="7642B3C1" w14:textId="1DFE03A1" w:rsidR="00D10483" w:rsidRPr="00D10483" w:rsidRDefault="00D10483" w:rsidP="00D10483">
      <w:pPr>
        <w:tabs>
          <w:tab w:val="left" w:pos="426"/>
        </w:tabs>
        <w:spacing w:line="240" w:lineRule="auto"/>
        <w:ind w:left="0" w:hanging="2"/>
        <w:jc w:val="both"/>
        <w:rPr>
          <w:rFonts w:ascii="Times New Roman" w:eastAsia="Times New Roman" w:hAnsi="Times New Roman" w:cs="Times New Roman"/>
          <w:sz w:val="24"/>
          <w:szCs w:val="24"/>
        </w:rPr>
      </w:pPr>
      <w:r w:rsidRPr="00D10483">
        <w:rPr>
          <w:rFonts w:ascii="Times New Roman" w:eastAsia="Times New Roman" w:hAnsi="Times New Roman" w:cs="Times New Roman"/>
          <w:sz w:val="24"/>
          <w:szCs w:val="24"/>
        </w:rPr>
        <w:t>1</w:t>
      </w:r>
      <w:r w:rsidR="00986867">
        <w:rPr>
          <w:rFonts w:ascii="Times New Roman" w:eastAsia="Times New Roman" w:hAnsi="Times New Roman" w:cs="Times New Roman"/>
          <w:sz w:val="24"/>
          <w:szCs w:val="24"/>
          <w:lang w:val="uk-UA"/>
        </w:rPr>
        <w:t>0</w:t>
      </w:r>
      <w:r w:rsidRPr="00D10483">
        <w:rPr>
          <w:rFonts w:ascii="Times New Roman" w:eastAsia="Times New Roman" w:hAnsi="Times New Roman" w:cs="Times New Roman"/>
          <w:sz w:val="24"/>
          <w:szCs w:val="24"/>
        </w:rPr>
        <w:t>.12. Забезпечення виконання умов Договору не повертається Замовником Виконавцю в разі невиконання або неналежного виконання зобов’язань Виконавцем за Договором повністю або частково, зокрема, але не виключно: за прострочення надання послуг; за порушення умов зобов’язання щодо якості надання послуг.</w:t>
      </w:r>
    </w:p>
    <w:p w14:paraId="77F6FB8E" w14:textId="47A39887" w:rsidR="00D10483" w:rsidRPr="00D10483" w:rsidRDefault="00D10483" w:rsidP="00D10483">
      <w:pPr>
        <w:tabs>
          <w:tab w:val="left" w:pos="426"/>
        </w:tabs>
        <w:spacing w:line="240" w:lineRule="auto"/>
        <w:ind w:left="0" w:hanging="2"/>
        <w:jc w:val="both"/>
        <w:rPr>
          <w:rFonts w:ascii="Times New Roman" w:eastAsia="Times New Roman" w:hAnsi="Times New Roman" w:cs="Times New Roman"/>
          <w:sz w:val="24"/>
          <w:szCs w:val="24"/>
        </w:rPr>
      </w:pPr>
      <w:r w:rsidRPr="00D10483">
        <w:rPr>
          <w:rFonts w:ascii="Times New Roman" w:eastAsia="Times New Roman" w:hAnsi="Times New Roman" w:cs="Times New Roman"/>
          <w:sz w:val="24"/>
          <w:szCs w:val="24"/>
        </w:rPr>
        <w:t>1</w:t>
      </w:r>
      <w:r w:rsidR="00986867">
        <w:rPr>
          <w:rFonts w:ascii="Times New Roman" w:eastAsia="Times New Roman" w:hAnsi="Times New Roman" w:cs="Times New Roman"/>
          <w:sz w:val="24"/>
          <w:szCs w:val="24"/>
          <w:lang w:val="uk-UA"/>
        </w:rPr>
        <w:t>0</w:t>
      </w:r>
      <w:r w:rsidRPr="00D10483">
        <w:rPr>
          <w:rFonts w:ascii="Times New Roman" w:eastAsia="Times New Roman" w:hAnsi="Times New Roman" w:cs="Times New Roman"/>
          <w:sz w:val="24"/>
          <w:szCs w:val="24"/>
        </w:rPr>
        <w:t>.13. Право щодо неповернення Виконавцю з</w:t>
      </w:r>
      <w:r w:rsidR="00986867">
        <w:rPr>
          <w:rFonts w:ascii="Times New Roman" w:eastAsia="Times New Roman" w:hAnsi="Times New Roman" w:cs="Times New Roman"/>
          <w:sz w:val="24"/>
          <w:szCs w:val="24"/>
        </w:rPr>
        <w:t>абезпечення, зазначеного у п. 10</w:t>
      </w:r>
      <w:r w:rsidRPr="00D10483">
        <w:rPr>
          <w:rFonts w:ascii="Times New Roman" w:eastAsia="Times New Roman" w:hAnsi="Times New Roman" w:cs="Times New Roman"/>
          <w:sz w:val="24"/>
          <w:szCs w:val="24"/>
        </w:rPr>
        <w:t>.11. Договору, виникає у Замовника в момент настання будь-якого з випадків невиконання (неналежного виконання) Виконавцем Договору.</w:t>
      </w:r>
    </w:p>
    <w:p w14:paraId="5D4DE0DA" w14:textId="74906D49" w:rsidR="00D10483" w:rsidRDefault="00D10483" w:rsidP="00D10483">
      <w:pPr>
        <w:tabs>
          <w:tab w:val="left" w:pos="426"/>
        </w:tabs>
        <w:spacing w:line="240" w:lineRule="auto"/>
        <w:ind w:left="0" w:hanging="2"/>
        <w:jc w:val="both"/>
        <w:rPr>
          <w:rFonts w:ascii="Times New Roman" w:eastAsia="Times New Roman" w:hAnsi="Times New Roman" w:cs="Times New Roman"/>
          <w:sz w:val="24"/>
          <w:szCs w:val="24"/>
        </w:rPr>
      </w:pPr>
      <w:r w:rsidRPr="00D10483">
        <w:rPr>
          <w:rFonts w:ascii="Times New Roman" w:eastAsia="Times New Roman" w:hAnsi="Times New Roman" w:cs="Times New Roman"/>
          <w:sz w:val="24"/>
          <w:szCs w:val="24"/>
        </w:rPr>
        <w:t>1</w:t>
      </w:r>
      <w:r w:rsidR="00986867">
        <w:rPr>
          <w:rFonts w:ascii="Times New Roman" w:eastAsia="Times New Roman" w:hAnsi="Times New Roman" w:cs="Times New Roman"/>
          <w:sz w:val="24"/>
          <w:szCs w:val="24"/>
          <w:lang w:val="uk-UA"/>
        </w:rPr>
        <w:t>0</w:t>
      </w:r>
      <w:r w:rsidRPr="00D10483">
        <w:rPr>
          <w:rFonts w:ascii="Times New Roman" w:eastAsia="Times New Roman" w:hAnsi="Times New Roman" w:cs="Times New Roman"/>
          <w:sz w:val="24"/>
          <w:szCs w:val="24"/>
        </w:rPr>
        <w:t>.14. Забезпечення, зазначене у п. 1</w:t>
      </w:r>
      <w:r w:rsidR="00986867">
        <w:rPr>
          <w:rFonts w:ascii="Times New Roman" w:eastAsia="Times New Roman" w:hAnsi="Times New Roman" w:cs="Times New Roman"/>
          <w:sz w:val="24"/>
          <w:szCs w:val="24"/>
          <w:lang w:val="uk-UA"/>
        </w:rPr>
        <w:t>0</w:t>
      </w:r>
      <w:r w:rsidRPr="00D10483">
        <w:rPr>
          <w:rFonts w:ascii="Times New Roman" w:eastAsia="Times New Roman" w:hAnsi="Times New Roman" w:cs="Times New Roman"/>
          <w:sz w:val="24"/>
          <w:szCs w:val="24"/>
        </w:rPr>
        <w:t>.11 Договору, діє до повного виконання зобов’язань Виконавцем за Договором.</w:t>
      </w:r>
    </w:p>
    <w:p w14:paraId="55D5E938" w14:textId="6BDF23D3" w:rsidR="00D463E8" w:rsidRDefault="00C3680F">
      <w:pPr>
        <w:tabs>
          <w:tab w:val="left" w:pos="426"/>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98686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Договір викладений українською мовою в двох автентичних примірниках, які мають однакову юридичну силу, по одному для кожної із Сторін.</w:t>
      </w:r>
    </w:p>
    <w:p w14:paraId="0A60E715" w14:textId="6A6E3808" w:rsidR="00D463E8" w:rsidRDefault="00C3680F">
      <w:pPr>
        <w:tabs>
          <w:tab w:val="left" w:pos="284"/>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r w:rsidR="00986867">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Офіційна кореспонденція спрямовується Сторонами за адресами, зазначеними в розділі 12 Договору «Адреси та банківські реквізити Сторін».</w:t>
      </w:r>
    </w:p>
    <w:p w14:paraId="428DCD05" w14:textId="77777777" w:rsidR="00D463E8" w:rsidRDefault="00D463E8">
      <w:pPr>
        <w:tabs>
          <w:tab w:val="left" w:pos="284"/>
        </w:tabs>
        <w:spacing w:line="240" w:lineRule="auto"/>
        <w:ind w:left="0" w:hanging="2"/>
        <w:jc w:val="both"/>
        <w:rPr>
          <w:rFonts w:ascii="Times New Roman" w:eastAsia="Times New Roman" w:hAnsi="Times New Roman" w:cs="Times New Roman"/>
          <w:sz w:val="24"/>
          <w:szCs w:val="24"/>
        </w:rPr>
      </w:pPr>
    </w:p>
    <w:p w14:paraId="54FF2217"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Додатки до Договору</w:t>
      </w:r>
    </w:p>
    <w:p w14:paraId="5ACBAE10" w14:textId="77777777" w:rsidR="00D463E8" w:rsidRDefault="00C3680F">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Невід’ємною частиною Договору є:</w:t>
      </w:r>
    </w:p>
    <w:p w14:paraId="52E17041" w14:textId="3FC7E436" w:rsidR="00D463E8" w:rsidRDefault="00C3680F">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11.1.1. Додаток № 1 </w:t>
      </w:r>
      <w:r w:rsidR="00A464B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Протокол погодження договірної ціни</w:t>
      </w:r>
      <w:r>
        <w:rPr>
          <w:rFonts w:ascii="Times New Roman" w:eastAsia="Times New Roman" w:hAnsi="Times New Roman" w:cs="Times New Roman"/>
          <w:sz w:val="24"/>
          <w:szCs w:val="24"/>
          <w:lang w:val="uk-UA"/>
        </w:rPr>
        <w:t>;</w:t>
      </w:r>
    </w:p>
    <w:p w14:paraId="3480BC16" w14:textId="4207D6F3" w:rsidR="00986867" w:rsidRPr="00986867" w:rsidRDefault="00986867" w:rsidP="00986867">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r w:rsidR="00D079B6">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Pr="00986867">
        <w:rPr>
          <w:rFonts w:ascii="Times New Roman" w:eastAsia="Times New Roman" w:hAnsi="Times New Roman" w:cs="Times New Roman"/>
          <w:sz w:val="24"/>
          <w:szCs w:val="24"/>
          <w:lang w:val="uk-UA"/>
        </w:rPr>
        <w:t xml:space="preserve">Додаток № </w:t>
      </w:r>
      <w:r w:rsidR="00D079B6">
        <w:rPr>
          <w:rFonts w:ascii="Times New Roman" w:eastAsia="Times New Roman" w:hAnsi="Times New Roman" w:cs="Times New Roman"/>
          <w:sz w:val="24"/>
          <w:szCs w:val="24"/>
          <w:lang w:val="uk-UA"/>
        </w:rPr>
        <w:t>2</w:t>
      </w:r>
      <w:r w:rsidRPr="00986867">
        <w:rPr>
          <w:rFonts w:ascii="Times New Roman" w:eastAsia="Times New Roman" w:hAnsi="Times New Roman" w:cs="Times New Roman"/>
          <w:sz w:val="24"/>
          <w:szCs w:val="24"/>
          <w:lang w:val="uk-UA"/>
        </w:rPr>
        <w:t xml:space="preserve"> - Перелік бюветних комплексів, системи очистки питної води яких підлягають технічному обслуговуванню;</w:t>
      </w:r>
    </w:p>
    <w:p w14:paraId="5D118DEE" w14:textId="41CDF335" w:rsidR="00986867" w:rsidRPr="00986867" w:rsidRDefault="00986867" w:rsidP="00986867">
      <w:pPr>
        <w:shd w:val="clear" w:color="auto" w:fill="FFFFFF"/>
        <w:tabs>
          <w:tab w:val="left" w:pos="426"/>
          <w:tab w:val="left" w:pos="1134"/>
          <w:tab w:val="left" w:pos="2399"/>
          <w:tab w:val="left" w:pos="3315"/>
          <w:tab w:val="left" w:pos="4232"/>
          <w:tab w:val="left" w:pos="5147"/>
          <w:tab w:val="left" w:pos="6063"/>
          <w:tab w:val="left" w:pos="6980"/>
          <w:tab w:val="left" w:pos="7895"/>
          <w:tab w:val="left" w:pos="8812"/>
          <w:tab w:val="left" w:pos="9728"/>
          <w:tab w:val="left" w:pos="10644"/>
          <w:tab w:val="left" w:pos="11560"/>
          <w:tab w:val="left" w:pos="12476"/>
          <w:tab w:val="left" w:pos="13393"/>
          <w:tab w:val="left" w:pos="14308"/>
          <w:tab w:val="left" w:pos="15225"/>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r w:rsidR="00E132EB">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lang w:val="uk-UA"/>
        </w:rPr>
        <w:t xml:space="preserve">. </w:t>
      </w:r>
      <w:r w:rsidRPr="00986867">
        <w:rPr>
          <w:rFonts w:ascii="Times New Roman" w:eastAsia="Times New Roman" w:hAnsi="Times New Roman" w:cs="Times New Roman"/>
          <w:sz w:val="24"/>
          <w:szCs w:val="24"/>
          <w:lang w:val="uk-UA"/>
        </w:rPr>
        <w:t xml:space="preserve">Додаток № </w:t>
      </w:r>
      <w:r w:rsidR="00D079B6">
        <w:rPr>
          <w:rFonts w:ascii="Times New Roman" w:eastAsia="Times New Roman" w:hAnsi="Times New Roman" w:cs="Times New Roman"/>
          <w:sz w:val="24"/>
          <w:szCs w:val="24"/>
          <w:lang w:val="uk-UA"/>
        </w:rPr>
        <w:t>3</w:t>
      </w:r>
      <w:r w:rsidRPr="00986867">
        <w:rPr>
          <w:rFonts w:ascii="Times New Roman" w:eastAsia="Times New Roman" w:hAnsi="Times New Roman" w:cs="Times New Roman"/>
          <w:sz w:val="24"/>
          <w:szCs w:val="24"/>
          <w:lang w:val="uk-UA"/>
        </w:rPr>
        <w:t xml:space="preserve"> – </w:t>
      </w:r>
      <w:r w:rsidR="00821E20">
        <w:rPr>
          <w:rFonts w:ascii="Times New Roman" w:eastAsia="Times New Roman" w:hAnsi="Times New Roman" w:cs="Times New Roman"/>
          <w:sz w:val="24"/>
          <w:szCs w:val="24"/>
          <w:lang w:val="uk-UA"/>
        </w:rPr>
        <w:t>Кошторис</w:t>
      </w:r>
      <w:r w:rsidRPr="00986867">
        <w:rPr>
          <w:rFonts w:ascii="Times New Roman" w:eastAsia="Times New Roman" w:hAnsi="Times New Roman" w:cs="Times New Roman"/>
          <w:sz w:val="24"/>
          <w:szCs w:val="24"/>
          <w:lang w:val="uk-UA"/>
        </w:rPr>
        <w:t xml:space="preserve"> вартості послуг з поточного ремонту та технічного обслуговування систем очистки питної води бюветних комплексів;</w:t>
      </w:r>
    </w:p>
    <w:p w14:paraId="476EE258" w14:textId="09CA0C31" w:rsidR="00986867" w:rsidRDefault="00986867" w:rsidP="004B5A36">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r w:rsidR="00E132EB">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Pr="00986867">
        <w:rPr>
          <w:rFonts w:ascii="Times New Roman" w:eastAsia="Times New Roman" w:hAnsi="Times New Roman" w:cs="Times New Roman"/>
          <w:sz w:val="24"/>
          <w:szCs w:val="24"/>
          <w:lang w:val="uk-UA"/>
        </w:rPr>
        <w:t xml:space="preserve">Додаток № </w:t>
      </w:r>
      <w:r w:rsidR="00D079B6">
        <w:rPr>
          <w:rFonts w:ascii="Times New Roman" w:eastAsia="Times New Roman" w:hAnsi="Times New Roman" w:cs="Times New Roman"/>
          <w:sz w:val="24"/>
          <w:szCs w:val="24"/>
          <w:lang w:val="uk-UA"/>
        </w:rPr>
        <w:t>4</w:t>
      </w:r>
      <w:r w:rsidRPr="00986867">
        <w:rPr>
          <w:rFonts w:ascii="Times New Roman" w:eastAsia="Times New Roman" w:hAnsi="Times New Roman" w:cs="Times New Roman"/>
          <w:sz w:val="24"/>
          <w:szCs w:val="24"/>
          <w:lang w:val="uk-UA"/>
        </w:rPr>
        <w:t xml:space="preserve"> – Розрахунок вартості матеріалів для поточного ремонту та </w:t>
      </w:r>
      <w:r w:rsidR="00B17F0B">
        <w:rPr>
          <w:rFonts w:ascii="Times New Roman" w:eastAsia="Times New Roman" w:hAnsi="Times New Roman" w:cs="Times New Roman"/>
          <w:sz w:val="24"/>
          <w:szCs w:val="24"/>
          <w:lang w:val="uk-UA"/>
        </w:rPr>
        <w:t xml:space="preserve">технічного </w:t>
      </w:r>
      <w:r w:rsidRPr="00986867">
        <w:rPr>
          <w:rFonts w:ascii="Times New Roman" w:eastAsia="Times New Roman" w:hAnsi="Times New Roman" w:cs="Times New Roman"/>
          <w:sz w:val="24"/>
          <w:szCs w:val="24"/>
          <w:lang w:val="uk-UA"/>
        </w:rPr>
        <w:t>обслуговування систем очистки питної води бюветних комплексів</w:t>
      </w:r>
      <w:r w:rsidR="00B17F0B">
        <w:rPr>
          <w:rFonts w:ascii="Times New Roman" w:eastAsia="Times New Roman" w:hAnsi="Times New Roman" w:cs="Times New Roman"/>
          <w:sz w:val="24"/>
          <w:szCs w:val="24"/>
          <w:lang w:val="uk-UA"/>
        </w:rPr>
        <w:t>;</w:t>
      </w:r>
    </w:p>
    <w:p w14:paraId="176DC296" w14:textId="27425DD6" w:rsidR="00B17F0B" w:rsidRDefault="00B17F0B" w:rsidP="004B5A36">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r w:rsidR="00E132EB">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 xml:space="preserve">. Додаток № 5 - </w:t>
      </w:r>
      <w:r w:rsidR="00325E2E" w:rsidRPr="00325E2E">
        <w:rPr>
          <w:rFonts w:ascii="Times New Roman" w:eastAsia="Times New Roman" w:hAnsi="Times New Roman" w:cs="Times New Roman"/>
          <w:sz w:val="24"/>
          <w:szCs w:val="24"/>
          <w:lang w:val="uk-UA"/>
        </w:rPr>
        <w:t>Перелік адрес бюветних комплексів, де необхідно провести поточний ремонт та заміну вузлів системи очистки питної води</w:t>
      </w:r>
      <w:r>
        <w:rPr>
          <w:rFonts w:ascii="Times New Roman" w:eastAsia="Times New Roman" w:hAnsi="Times New Roman" w:cs="Times New Roman"/>
          <w:sz w:val="24"/>
          <w:szCs w:val="24"/>
          <w:lang w:val="uk-UA"/>
        </w:rPr>
        <w:t>.</w:t>
      </w:r>
    </w:p>
    <w:p w14:paraId="07FC6CB6" w14:textId="41F5ADE1" w:rsidR="00760BB0" w:rsidRDefault="00760BB0" w:rsidP="004B5A36">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r w:rsidR="00E132EB">
        <w:rPr>
          <w:rFonts w:ascii="Times New Roman" w:eastAsia="Times New Roman" w:hAnsi="Times New Roman" w:cs="Times New Roman"/>
          <w:sz w:val="24"/>
          <w:szCs w:val="24"/>
          <w:lang w:val="uk-UA"/>
        </w:rPr>
        <w:t xml:space="preserve">6. Додаток №6 - </w:t>
      </w:r>
      <w:r w:rsidR="00E132EB" w:rsidRPr="00E132EB">
        <w:rPr>
          <w:rFonts w:ascii="Times New Roman" w:eastAsia="Times New Roman" w:hAnsi="Times New Roman" w:cs="Times New Roman"/>
          <w:sz w:val="24"/>
          <w:szCs w:val="24"/>
          <w:lang w:val="uk-UA"/>
        </w:rPr>
        <w:t>Перелік адрес бюветних комплексів, де необхідно провести поточний ремонт системи очистки питної води</w:t>
      </w:r>
      <w:r w:rsidR="00E132EB">
        <w:rPr>
          <w:rFonts w:ascii="Times New Roman" w:eastAsia="Times New Roman" w:hAnsi="Times New Roman" w:cs="Times New Roman"/>
          <w:sz w:val="24"/>
          <w:szCs w:val="24"/>
          <w:lang w:val="uk-UA"/>
        </w:rPr>
        <w:t>.</w:t>
      </w:r>
    </w:p>
    <w:p w14:paraId="4508F552" w14:textId="20C2B0D4" w:rsidR="00E132EB" w:rsidRDefault="00E132EB" w:rsidP="00E132EB">
      <w:pPr>
        <w:tabs>
          <w:tab w:val="left" w:pos="426"/>
        </w:tabs>
        <w:spacing w:line="240" w:lineRule="auto"/>
        <w:ind w:left="0" w:hanging="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11.1.7. Додаток №7 - </w:t>
      </w:r>
      <w:r w:rsidRPr="00E132EB">
        <w:rPr>
          <w:rFonts w:ascii="Times New Roman" w:eastAsia="Times New Roman" w:hAnsi="Times New Roman" w:cs="Times New Roman"/>
          <w:sz w:val="24"/>
          <w:szCs w:val="24"/>
          <w:lang w:val="uk-UA"/>
        </w:rPr>
        <w:t>Перелік та періодичність надання послуг з поточного ремонту та технічного обслуговування систем очистки питної води бюветних комплексів</w:t>
      </w:r>
      <w:r>
        <w:rPr>
          <w:rFonts w:ascii="Times New Roman" w:eastAsia="Times New Roman" w:hAnsi="Times New Roman" w:cs="Times New Roman"/>
          <w:sz w:val="24"/>
          <w:szCs w:val="24"/>
          <w:lang w:val="uk-UA"/>
        </w:rPr>
        <w:t>.</w:t>
      </w:r>
    </w:p>
    <w:p w14:paraId="091C608A" w14:textId="77777777" w:rsidR="00E132EB" w:rsidRDefault="00E132EB" w:rsidP="004B5A36">
      <w:pPr>
        <w:tabs>
          <w:tab w:val="left" w:pos="426"/>
        </w:tabs>
        <w:spacing w:line="240" w:lineRule="auto"/>
        <w:ind w:left="0" w:hanging="2"/>
        <w:jc w:val="both"/>
        <w:rPr>
          <w:rFonts w:ascii="Times New Roman" w:eastAsia="Times New Roman" w:hAnsi="Times New Roman" w:cs="Times New Roman"/>
          <w:sz w:val="24"/>
          <w:szCs w:val="24"/>
          <w:lang w:val="uk-UA"/>
        </w:rPr>
      </w:pPr>
    </w:p>
    <w:p w14:paraId="625C284F" w14:textId="77777777" w:rsidR="00986867" w:rsidRDefault="00986867">
      <w:pPr>
        <w:tabs>
          <w:tab w:val="left" w:pos="426"/>
        </w:tabs>
        <w:spacing w:line="240" w:lineRule="auto"/>
        <w:ind w:left="0" w:hanging="2"/>
        <w:jc w:val="center"/>
        <w:rPr>
          <w:rFonts w:ascii="Times New Roman" w:eastAsia="Times New Roman" w:hAnsi="Times New Roman" w:cs="Times New Roman"/>
          <w:sz w:val="24"/>
          <w:szCs w:val="24"/>
          <w:lang w:val="uk-UA"/>
        </w:rPr>
      </w:pPr>
    </w:p>
    <w:p w14:paraId="53DEFA78" w14:textId="77777777" w:rsidR="00D463E8" w:rsidRDefault="00C3680F">
      <w:pPr>
        <w:tabs>
          <w:tab w:val="left" w:pos="426"/>
        </w:tabs>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Адреси та банківські реквізити Сторін</w:t>
      </w:r>
    </w:p>
    <w:tbl>
      <w:tblPr>
        <w:tblStyle w:val="Style193"/>
        <w:tblW w:w="9489" w:type="dxa"/>
        <w:tblInd w:w="-108" w:type="dxa"/>
        <w:tblLayout w:type="fixed"/>
        <w:tblCellMar>
          <w:top w:w="15" w:type="dxa"/>
          <w:left w:w="15" w:type="dxa"/>
          <w:bottom w:w="15" w:type="dxa"/>
          <w:right w:w="15" w:type="dxa"/>
        </w:tblCellMar>
        <w:tblLook w:val="04A0" w:firstRow="1" w:lastRow="0" w:firstColumn="1" w:lastColumn="0" w:noHBand="0" w:noVBand="1"/>
      </w:tblPr>
      <w:tblGrid>
        <w:gridCol w:w="4678"/>
        <w:gridCol w:w="4811"/>
      </w:tblGrid>
      <w:tr w:rsidR="00D463E8" w14:paraId="1E1B2489" w14:textId="77777777">
        <w:tc>
          <w:tcPr>
            <w:tcW w:w="4678" w:type="dxa"/>
            <w:tcBorders>
              <w:top w:val="single" w:sz="4" w:space="0" w:color="000000"/>
              <w:left w:val="single" w:sz="4" w:space="0" w:color="000000"/>
              <w:bottom w:val="single" w:sz="4" w:space="0" w:color="000000"/>
              <w:right w:val="single" w:sz="4" w:space="0" w:color="000000"/>
            </w:tcBorders>
          </w:tcPr>
          <w:p w14:paraId="2C3BB36C"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c>
          <w:tcPr>
            <w:tcW w:w="4811" w:type="dxa"/>
            <w:tcBorders>
              <w:top w:val="single" w:sz="4" w:space="0" w:color="000000"/>
              <w:left w:val="single" w:sz="4" w:space="0" w:color="000000"/>
              <w:bottom w:val="single" w:sz="4" w:space="0" w:color="000000"/>
              <w:right w:val="single" w:sz="4" w:space="0" w:color="000000"/>
            </w:tcBorders>
          </w:tcPr>
          <w:p w14:paraId="095F0A4F"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ВИКОНАВЕЦЬ:</w:t>
            </w:r>
          </w:p>
        </w:tc>
      </w:tr>
      <w:tr w:rsidR="00D463E8" w14:paraId="6B9290FA" w14:textId="77777777">
        <w:trPr>
          <w:trHeight w:val="1690"/>
        </w:trPr>
        <w:tc>
          <w:tcPr>
            <w:tcW w:w="4678" w:type="dxa"/>
            <w:tcBorders>
              <w:top w:val="single" w:sz="4" w:space="0" w:color="000000"/>
              <w:left w:val="single" w:sz="4" w:space="0" w:color="000000"/>
              <w:bottom w:val="single" w:sz="4" w:space="0" w:color="000000"/>
              <w:right w:val="single" w:sz="4" w:space="0" w:color="000000"/>
            </w:tcBorders>
          </w:tcPr>
          <w:p w14:paraId="12555937"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6F4C445B"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Україна,</w:t>
            </w:r>
          </w:p>
          <w:p w14:paraId="5BE74BCC"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04080, м. Київ, вул. Дмитрівська, 16-Б</w:t>
            </w:r>
          </w:p>
          <w:p w14:paraId="5353AAF3"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Рахунок загального фонду бюджету</w:t>
            </w:r>
          </w:p>
          <w:p w14:paraId="4BD1FDF3"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міста Києва </w:t>
            </w:r>
          </w:p>
          <w:p w14:paraId="52082CAB"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UA088201720344320001000081253 у Державній казначейській службі України </w:t>
            </w:r>
          </w:p>
          <w:p w14:paraId="1EA66A59"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37292855; ІПН 372928526538</w:t>
            </w:r>
          </w:p>
          <w:p w14:paraId="714AA415"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податку на прибуток на загальних підставах</w:t>
            </w:r>
          </w:p>
          <w:p w14:paraId="5785ABF8"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 № 200130797</w:t>
            </w:r>
          </w:p>
          <w:p w14:paraId="3E232A20"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kyivvodfond@kmda.gov.ua</w:t>
            </w:r>
          </w:p>
          <w:p w14:paraId="6613F014"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(044) 331-81-40</w:t>
            </w:r>
          </w:p>
          <w:p w14:paraId="25EE2308" w14:textId="77777777" w:rsidR="00D463E8" w:rsidRDefault="00D463E8">
            <w:pPr>
              <w:tabs>
                <w:tab w:val="left" w:pos="426"/>
              </w:tabs>
              <w:spacing w:line="240" w:lineRule="auto"/>
              <w:ind w:left="0" w:hanging="2"/>
              <w:rPr>
                <w:rFonts w:ascii="Times New Roman" w:eastAsia="Times New Roman" w:hAnsi="Times New Roman" w:cs="Times New Roman"/>
                <w:sz w:val="24"/>
                <w:szCs w:val="24"/>
              </w:rPr>
            </w:pPr>
          </w:p>
          <w:p w14:paraId="3BC2B5BC"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p>
          <w:p w14:paraId="37C2C03E"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С.С. Козловська</w:t>
            </w:r>
          </w:p>
          <w:p w14:paraId="4555E749"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11" w:type="dxa"/>
            <w:tcBorders>
              <w:top w:val="single" w:sz="4" w:space="0" w:color="000000"/>
              <w:left w:val="single" w:sz="4" w:space="0" w:color="000000"/>
              <w:bottom w:val="single" w:sz="4" w:space="0" w:color="000000"/>
              <w:right w:val="single" w:sz="4" w:space="0" w:color="000000"/>
            </w:tcBorders>
          </w:tcPr>
          <w:p w14:paraId="0B96B06B"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2EFAA4A1"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608A9153"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Поштова адреса (адреса для листування):</w:t>
            </w:r>
          </w:p>
          <w:p w14:paraId="3EF5F904"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14:paraId="7D5EDC73"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Рахунок: UA__________________,</w:t>
            </w:r>
          </w:p>
          <w:p w14:paraId="3B3C2B5A"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________________________, </w:t>
            </w:r>
          </w:p>
          <w:p w14:paraId="0E57F40A"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_________________, </w:t>
            </w:r>
          </w:p>
          <w:p w14:paraId="5F39DD07"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ІПН _______________</w:t>
            </w:r>
          </w:p>
          <w:p w14:paraId="49E134A0"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 платником податку на прибуток на загальних підставах </w:t>
            </w:r>
          </w:p>
          <w:p w14:paraId="5FACCB38"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Витяг/свідоцтво з реєстру платників</w:t>
            </w:r>
          </w:p>
          <w:p w14:paraId="02FD0F2B"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ПДВ № _______________</w:t>
            </w:r>
          </w:p>
          <w:p w14:paraId="413BA6B5"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14:paraId="28774F8A"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Є платником єдиного податку __ групи</w:t>
            </w:r>
          </w:p>
          <w:p w14:paraId="04332D30"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14:paraId="3A594BED"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w:t>
            </w:r>
          </w:p>
          <w:p w14:paraId="0EC29380" w14:textId="77777777" w:rsidR="00D463E8" w:rsidRDefault="00C3680F">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w:t>
            </w:r>
          </w:p>
          <w:p w14:paraId="59A14527" w14:textId="77777777" w:rsidR="00D463E8" w:rsidRDefault="00D463E8">
            <w:pPr>
              <w:tabs>
                <w:tab w:val="left" w:pos="426"/>
              </w:tabs>
              <w:spacing w:line="240" w:lineRule="auto"/>
              <w:ind w:left="0" w:hanging="2"/>
              <w:rPr>
                <w:rFonts w:ascii="Times New Roman" w:eastAsia="Times New Roman" w:hAnsi="Times New Roman" w:cs="Times New Roman"/>
                <w:sz w:val="24"/>
                <w:szCs w:val="24"/>
              </w:rPr>
            </w:pPr>
          </w:p>
          <w:p w14:paraId="1AE6D717"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
          <w:p w14:paraId="24D652BE"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_________________</w:t>
            </w:r>
          </w:p>
          <w:p w14:paraId="4D30FE24" w14:textId="77777777" w:rsidR="00D463E8" w:rsidRDefault="00C3680F">
            <w:pPr>
              <w:tabs>
                <w:tab w:val="left" w:pos="426"/>
              </w:tabs>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70D0C838" w14:textId="77777777" w:rsidR="00D463E8"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7945A391" w14:textId="77777777" w:rsidR="00D463E8"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7FA0FCD0" w14:textId="7587FA5F" w:rsidR="00D463E8"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7C9D05B8" w14:textId="2EF163BF" w:rsidR="00867702" w:rsidRDefault="00867702">
      <w:pPr>
        <w:tabs>
          <w:tab w:val="left" w:pos="426"/>
        </w:tabs>
        <w:spacing w:line="240" w:lineRule="auto"/>
        <w:ind w:left="0" w:hanging="2"/>
        <w:jc w:val="right"/>
        <w:rPr>
          <w:rFonts w:ascii="Times New Roman" w:eastAsia="Times New Roman" w:hAnsi="Times New Roman" w:cs="Times New Roman"/>
          <w:sz w:val="24"/>
          <w:szCs w:val="24"/>
        </w:rPr>
      </w:pPr>
    </w:p>
    <w:p w14:paraId="7D8C729F" w14:textId="10162E9B" w:rsidR="00867702" w:rsidRDefault="00867702">
      <w:pPr>
        <w:tabs>
          <w:tab w:val="left" w:pos="426"/>
        </w:tabs>
        <w:spacing w:line="240" w:lineRule="auto"/>
        <w:ind w:left="0" w:hanging="2"/>
        <w:jc w:val="right"/>
        <w:rPr>
          <w:rFonts w:ascii="Times New Roman" w:eastAsia="Times New Roman" w:hAnsi="Times New Roman" w:cs="Times New Roman"/>
          <w:sz w:val="24"/>
          <w:szCs w:val="24"/>
        </w:rPr>
      </w:pPr>
    </w:p>
    <w:p w14:paraId="3E06B910" w14:textId="22F682F7" w:rsidR="00867702" w:rsidRDefault="00867702">
      <w:pPr>
        <w:tabs>
          <w:tab w:val="left" w:pos="426"/>
        </w:tabs>
        <w:spacing w:line="240" w:lineRule="auto"/>
        <w:ind w:left="0" w:hanging="2"/>
        <w:jc w:val="right"/>
        <w:rPr>
          <w:rFonts w:ascii="Times New Roman" w:eastAsia="Times New Roman" w:hAnsi="Times New Roman" w:cs="Times New Roman"/>
          <w:sz w:val="24"/>
          <w:szCs w:val="24"/>
        </w:rPr>
      </w:pPr>
    </w:p>
    <w:p w14:paraId="660B03A3" w14:textId="77777777" w:rsidR="00867702" w:rsidRDefault="00867702">
      <w:pPr>
        <w:tabs>
          <w:tab w:val="left" w:pos="426"/>
        </w:tabs>
        <w:spacing w:line="240" w:lineRule="auto"/>
        <w:ind w:left="0" w:hanging="2"/>
        <w:jc w:val="right"/>
        <w:rPr>
          <w:rFonts w:ascii="Times New Roman" w:eastAsia="Times New Roman" w:hAnsi="Times New Roman" w:cs="Times New Roman"/>
          <w:sz w:val="24"/>
          <w:szCs w:val="24"/>
        </w:rPr>
      </w:pPr>
    </w:p>
    <w:p w14:paraId="5E0FC39A" w14:textId="77777777" w:rsidR="00D463E8" w:rsidRDefault="00C3680F">
      <w:pP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w:t>
      </w:r>
    </w:p>
    <w:p w14:paraId="1DCFD785" w14:textId="77777777" w:rsidR="00D463E8" w:rsidRDefault="00C3680F">
      <w:pPr>
        <w:spacing w:line="240" w:lineRule="auto"/>
        <w:ind w:left="0" w:hanging="2"/>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закупівлю послуг за бюджетні кошти</w:t>
      </w:r>
    </w:p>
    <w:p w14:paraId="498BC45C" w14:textId="24338E5A" w:rsidR="00D463E8" w:rsidRDefault="00C3680F">
      <w:pP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_______ від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 202</w:t>
      </w:r>
      <w:r>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rPr>
        <w:t xml:space="preserve"> року</w:t>
      </w:r>
    </w:p>
    <w:p w14:paraId="11F8DC5C" w14:textId="4FD40297" w:rsidR="00D463E8" w:rsidRDefault="00D463E8">
      <w:pPr>
        <w:spacing w:after="240" w:line="240" w:lineRule="auto"/>
        <w:ind w:left="0" w:hanging="2"/>
        <w:rPr>
          <w:rFonts w:ascii="Times New Roman" w:eastAsia="Times New Roman" w:hAnsi="Times New Roman" w:cs="Times New Roman"/>
          <w:sz w:val="24"/>
          <w:szCs w:val="24"/>
        </w:rPr>
      </w:pPr>
    </w:p>
    <w:p w14:paraId="132A6E38" w14:textId="77777777" w:rsidR="00D463E8" w:rsidRDefault="00C3680F">
      <w:pPr>
        <w:shd w:val="clear" w:color="auto" w:fill="FFFFFF"/>
        <w:spacing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w:t>
      </w:r>
    </w:p>
    <w:p w14:paraId="5DD3280B" w14:textId="77777777" w:rsidR="00D463E8" w:rsidRDefault="00C3680F">
      <w:pPr>
        <w:shd w:val="clear" w:color="auto" w:fill="FFFFFF"/>
        <w:spacing w:line="24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погодження договірної ціни</w:t>
      </w:r>
    </w:p>
    <w:p w14:paraId="08B415B3" w14:textId="77777777" w:rsidR="00D463E8" w:rsidRDefault="00D463E8">
      <w:pPr>
        <w:shd w:val="clear" w:color="auto" w:fill="FFFFFF"/>
        <w:spacing w:line="240" w:lineRule="auto"/>
        <w:ind w:left="0" w:hanging="2"/>
        <w:jc w:val="center"/>
        <w:rPr>
          <w:rFonts w:ascii="Times New Roman" w:eastAsia="Times New Roman" w:hAnsi="Times New Roman" w:cs="Times New Roman"/>
          <w:b/>
          <w:sz w:val="24"/>
          <w:szCs w:val="24"/>
        </w:rPr>
      </w:pPr>
    </w:p>
    <w:p w14:paraId="6583C4BC" w14:textId="13743C31" w:rsidR="005839EF" w:rsidRDefault="00986867" w:rsidP="004B5A36">
      <w:pPr>
        <w:pStyle w:val="af6"/>
        <w:spacing w:before="0" w:beforeAutospacing="0" w:after="0" w:afterAutospacing="0"/>
        <w:ind w:left="1" w:firstLine="719"/>
        <w:jc w:val="both"/>
        <w:rPr>
          <w:color w:val="000000"/>
        </w:rPr>
      </w:pPr>
      <w:r w:rsidRPr="006C6684">
        <w:rPr>
          <w:color w:val="000000"/>
        </w:rPr>
        <w:t xml:space="preserve">Ми, </w:t>
      </w:r>
      <w:r w:rsidR="005839EF">
        <w:rPr>
          <w:color w:val="000000"/>
        </w:rPr>
        <w:t xml:space="preserve">які </w:t>
      </w:r>
      <w:r w:rsidRPr="006C6684">
        <w:rPr>
          <w:color w:val="000000"/>
        </w:rPr>
        <w:t>нижче</w:t>
      </w:r>
      <w:r w:rsidR="005839EF">
        <w:rPr>
          <w:color w:val="000000"/>
        </w:rPr>
        <w:t xml:space="preserve"> </w:t>
      </w:r>
      <w:r w:rsidRPr="006C6684">
        <w:rPr>
          <w:color w:val="000000"/>
        </w:rPr>
        <w:t>підписа</w:t>
      </w:r>
      <w:r w:rsidR="005839EF">
        <w:rPr>
          <w:color w:val="000000"/>
        </w:rPr>
        <w:t>лися</w:t>
      </w:r>
      <w:r w:rsidRPr="006C6684">
        <w:rPr>
          <w:color w:val="000000"/>
        </w:rPr>
        <w:t xml:space="preserve">, </w:t>
      </w:r>
    </w:p>
    <w:p w14:paraId="0C36C6C3" w14:textId="4548B3B3" w:rsidR="00986867" w:rsidRPr="006C6684" w:rsidRDefault="00986867" w:rsidP="00FD4D48">
      <w:pPr>
        <w:pStyle w:val="af6"/>
        <w:spacing w:before="0" w:beforeAutospacing="0" w:after="0" w:afterAutospacing="0"/>
        <w:ind w:left="1" w:hanging="3"/>
        <w:jc w:val="both"/>
      </w:pPr>
      <w:r w:rsidRPr="006C6684">
        <w:rPr>
          <w:color w:val="000000"/>
        </w:rPr>
        <w:t>від особи Замовника</w:t>
      </w:r>
      <w:r w:rsidR="005839EF">
        <w:rPr>
          <w:color w:val="000000"/>
        </w:rPr>
        <w:t xml:space="preserve"> </w:t>
      </w:r>
      <w:r w:rsidRPr="006C6684">
        <w:rPr>
          <w:color w:val="000000"/>
        </w:rPr>
        <w:t xml:space="preserve">директор Спеціалізованого водогосподарського комунального підприємства виконавчого органу Київської міської ради (Київської міської державної адміністрації) </w:t>
      </w:r>
      <w:r>
        <w:rPr>
          <w:color w:val="000000"/>
        </w:rPr>
        <w:t>«</w:t>
      </w:r>
      <w:r w:rsidRPr="006C6684">
        <w:rPr>
          <w:color w:val="000000"/>
        </w:rPr>
        <w:t>Київводфонд</w:t>
      </w:r>
      <w:r>
        <w:rPr>
          <w:color w:val="000000"/>
        </w:rPr>
        <w:t>» </w:t>
      </w:r>
      <w:r w:rsidRPr="006C6684">
        <w:rPr>
          <w:color w:val="000000"/>
        </w:rPr>
        <w:t xml:space="preserve"> Козловська</w:t>
      </w:r>
      <w:r>
        <w:rPr>
          <w:color w:val="000000"/>
        </w:rPr>
        <w:t> </w:t>
      </w:r>
      <w:r w:rsidRPr="006C6684">
        <w:rPr>
          <w:color w:val="000000"/>
        </w:rPr>
        <w:t xml:space="preserve"> Світлана Станіславівна</w:t>
      </w:r>
    </w:p>
    <w:p w14:paraId="2C73CE2E" w14:textId="77777777" w:rsidR="00986867" w:rsidRDefault="00986867" w:rsidP="004B5A36">
      <w:pPr>
        <w:pStyle w:val="af6"/>
        <w:spacing w:before="0" w:beforeAutospacing="0" w:after="0" w:afterAutospacing="0"/>
        <w:ind w:left="1" w:firstLine="719"/>
        <w:jc w:val="both"/>
      </w:pPr>
      <w:r>
        <w:rPr>
          <w:color w:val="000000"/>
        </w:rPr>
        <w:t>і від особи Виконавця ____________________________________________________</w:t>
      </w:r>
    </w:p>
    <w:p w14:paraId="71B97C0C" w14:textId="77777777" w:rsidR="00986867" w:rsidRDefault="00986867" w:rsidP="00986867">
      <w:pPr>
        <w:pStyle w:val="af6"/>
        <w:spacing w:before="0" w:beforeAutospacing="0" w:after="0" w:afterAutospacing="0"/>
        <w:ind w:left="1" w:hanging="3"/>
        <w:jc w:val="both"/>
      </w:pPr>
      <w:r>
        <w:rPr>
          <w:color w:val="000000"/>
        </w:rPr>
        <w:t>посвідчуємо,  що Сторонами досягнуто угоди про величину договірної ціни на надання послуг з поточного ремонту та технічного обслуговування систем очистки питної води бюветних комплексів</w:t>
      </w:r>
    </w:p>
    <w:p w14:paraId="73D8C12E" w14:textId="77777777" w:rsidR="00986867" w:rsidRDefault="00986867" w:rsidP="00986867">
      <w:pPr>
        <w:pStyle w:val="af6"/>
        <w:spacing w:before="0" w:beforeAutospacing="0" w:after="0" w:afterAutospacing="0"/>
        <w:ind w:left="1" w:hanging="3"/>
        <w:jc w:val="both"/>
      </w:pPr>
      <w:r>
        <w:rPr>
          <w:color w:val="000000"/>
        </w:rPr>
        <w:t> в сумі  ______________________________________ крім того ПДВ 20% - ___________________________________________</w:t>
      </w:r>
    </w:p>
    <w:p w14:paraId="5D780668" w14:textId="77777777" w:rsidR="00986867" w:rsidRDefault="00986867" w:rsidP="00986867">
      <w:pPr>
        <w:ind w:left="0" w:hanging="2"/>
      </w:pPr>
    </w:p>
    <w:p w14:paraId="609AB7FE" w14:textId="28E5C86F" w:rsidR="00986867" w:rsidRDefault="00986867" w:rsidP="004B5A36">
      <w:pPr>
        <w:pStyle w:val="af6"/>
        <w:spacing w:before="0" w:beforeAutospacing="0" w:after="0" w:afterAutospacing="0"/>
        <w:ind w:left="1" w:firstLine="719"/>
        <w:jc w:val="both"/>
      </w:pPr>
      <w:r>
        <w:rPr>
          <w:b/>
          <w:bCs/>
          <w:color w:val="000000"/>
        </w:rPr>
        <w:t>Разом за Договором</w:t>
      </w:r>
      <w:r w:rsidR="00D079B6">
        <w:rPr>
          <w:b/>
          <w:bCs/>
          <w:color w:val="000000"/>
        </w:rPr>
        <w:t xml:space="preserve"> (ціна Договору)</w:t>
      </w:r>
      <w:r>
        <w:rPr>
          <w:b/>
          <w:bCs/>
          <w:color w:val="000000"/>
        </w:rPr>
        <w:t>: ____________________________________________</w:t>
      </w:r>
    </w:p>
    <w:p w14:paraId="2A9180EA" w14:textId="77777777" w:rsidR="00986867" w:rsidRDefault="00986867" w:rsidP="00986867">
      <w:pPr>
        <w:ind w:left="0" w:hanging="2"/>
      </w:pPr>
    </w:p>
    <w:p w14:paraId="2B0B4B3B" w14:textId="77777777" w:rsidR="00986867" w:rsidRDefault="00986867" w:rsidP="004B5A36">
      <w:pPr>
        <w:pStyle w:val="af6"/>
        <w:spacing w:before="0" w:beforeAutospacing="0" w:after="0" w:afterAutospacing="0"/>
        <w:ind w:left="1" w:firstLine="719"/>
        <w:jc w:val="both"/>
      </w:pPr>
      <w:r>
        <w:rPr>
          <w:color w:val="000000"/>
        </w:rPr>
        <w:t>Цей протокол є підставою для проведення взаємних розрахунків і платежів між Виконавцем і Замовником</w:t>
      </w:r>
    </w:p>
    <w:p w14:paraId="51CEEF27" w14:textId="77777777" w:rsidR="00D463E8" w:rsidRDefault="00D463E8">
      <w:pPr>
        <w:shd w:val="clear" w:color="auto" w:fill="FFFFFF"/>
        <w:spacing w:line="240" w:lineRule="auto"/>
        <w:ind w:left="0" w:hanging="2"/>
        <w:jc w:val="both"/>
        <w:rPr>
          <w:rFonts w:ascii="Times New Roman" w:eastAsia="Times New Roman" w:hAnsi="Times New Roman" w:cs="Times New Roman"/>
          <w:b/>
          <w:sz w:val="24"/>
          <w:szCs w:val="24"/>
        </w:rPr>
      </w:pPr>
    </w:p>
    <w:p w14:paraId="0AB986BC" w14:textId="77777777" w:rsidR="00D463E8" w:rsidRDefault="00D463E8">
      <w:pPr>
        <w:spacing w:line="240" w:lineRule="auto"/>
        <w:ind w:left="0" w:hanging="2"/>
        <w:rPr>
          <w:rFonts w:ascii="Times New Roman" w:eastAsia="Times New Roman" w:hAnsi="Times New Roman" w:cs="Times New Roman"/>
          <w:sz w:val="24"/>
          <w:szCs w:val="24"/>
        </w:rPr>
      </w:pPr>
    </w:p>
    <w:tbl>
      <w:tblPr>
        <w:tblStyle w:val="Style195"/>
        <w:tblW w:w="9606" w:type="dxa"/>
        <w:tblInd w:w="-108" w:type="dxa"/>
        <w:tblLayout w:type="fixed"/>
        <w:tblLook w:val="04A0" w:firstRow="1" w:lastRow="0" w:firstColumn="1" w:lastColumn="0" w:noHBand="0" w:noVBand="1"/>
      </w:tblPr>
      <w:tblGrid>
        <w:gridCol w:w="5211"/>
        <w:gridCol w:w="4395"/>
      </w:tblGrid>
      <w:tr w:rsidR="00D463E8" w:rsidRPr="00B74DD7" w14:paraId="51A585A9" w14:textId="77777777">
        <w:tc>
          <w:tcPr>
            <w:tcW w:w="5211" w:type="dxa"/>
            <w:tcMar>
              <w:top w:w="0" w:type="dxa"/>
              <w:left w:w="108" w:type="dxa"/>
              <w:bottom w:w="0" w:type="dxa"/>
              <w:right w:w="108" w:type="dxa"/>
            </w:tcMar>
          </w:tcPr>
          <w:p w14:paraId="0A728C6D"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lastRenderedPageBreak/>
              <w:t>ЗАМОВНИК:</w:t>
            </w:r>
          </w:p>
          <w:p w14:paraId="6781F8ED"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037994F" w14:textId="77777777" w:rsidR="00D463E8" w:rsidRPr="004B5A36" w:rsidRDefault="00D463E8">
            <w:pPr>
              <w:spacing w:line="240" w:lineRule="auto"/>
              <w:ind w:left="0" w:hanging="2"/>
              <w:rPr>
                <w:rFonts w:ascii="Times New Roman" w:eastAsia="Times New Roman" w:hAnsi="Times New Roman" w:cs="Times New Roman"/>
                <w:b/>
                <w:sz w:val="24"/>
                <w:szCs w:val="24"/>
              </w:rPr>
            </w:pPr>
          </w:p>
          <w:p w14:paraId="70010CD1"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Директор</w:t>
            </w:r>
          </w:p>
          <w:p w14:paraId="735592B4" w14:textId="77777777" w:rsidR="00D463E8" w:rsidRPr="004B5A36" w:rsidRDefault="00D463E8">
            <w:pPr>
              <w:spacing w:line="240" w:lineRule="auto"/>
              <w:ind w:left="0" w:hanging="2"/>
              <w:rPr>
                <w:rFonts w:ascii="Times New Roman" w:eastAsia="Times New Roman" w:hAnsi="Times New Roman" w:cs="Times New Roman"/>
                <w:b/>
                <w:sz w:val="24"/>
                <w:szCs w:val="24"/>
              </w:rPr>
            </w:pPr>
          </w:p>
          <w:p w14:paraId="34E9F775"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_________________ С.С. Козловська</w:t>
            </w:r>
          </w:p>
          <w:p w14:paraId="0EC704EB"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М.П.</w:t>
            </w:r>
          </w:p>
        </w:tc>
        <w:tc>
          <w:tcPr>
            <w:tcW w:w="4395" w:type="dxa"/>
            <w:tcMar>
              <w:top w:w="0" w:type="dxa"/>
              <w:left w:w="108" w:type="dxa"/>
              <w:bottom w:w="0" w:type="dxa"/>
              <w:right w:w="108" w:type="dxa"/>
            </w:tcMar>
          </w:tcPr>
          <w:p w14:paraId="041474CE"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ВИКОНАВЕЦЬ:</w:t>
            </w:r>
          </w:p>
          <w:p w14:paraId="1FD1B69D"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__________________________ </w:t>
            </w:r>
          </w:p>
          <w:p w14:paraId="4B576C37"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__________________________</w:t>
            </w:r>
          </w:p>
          <w:p w14:paraId="73DF693F" w14:textId="77777777" w:rsidR="00D463E8" w:rsidRPr="004B5A36" w:rsidRDefault="00C3680F">
            <w:pPr>
              <w:spacing w:after="240"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br/>
            </w:r>
          </w:p>
          <w:p w14:paraId="5CD58BF9"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w:t>
            </w:r>
          </w:p>
          <w:p w14:paraId="0767B37D" w14:textId="77777777" w:rsidR="00D463E8" w:rsidRPr="004B5A36" w:rsidRDefault="00D463E8">
            <w:pPr>
              <w:spacing w:line="240" w:lineRule="auto"/>
              <w:ind w:left="0" w:hanging="2"/>
              <w:rPr>
                <w:rFonts w:ascii="Times New Roman" w:eastAsia="Times New Roman" w:hAnsi="Times New Roman" w:cs="Times New Roman"/>
                <w:b/>
                <w:sz w:val="24"/>
                <w:szCs w:val="24"/>
              </w:rPr>
            </w:pPr>
          </w:p>
          <w:p w14:paraId="305D88B2"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____________________ ________</w:t>
            </w:r>
          </w:p>
          <w:p w14:paraId="0F51D6AE" w14:textId="77777777" w:rsidR="00D463E8" w:rsidRPr="004B5A36" w:rsidRDefault="00C3680F">
            <w:pPr>
              <w:spacing w:line="240" w:lineRule="auto"/>
              <w:ind w:left="0" w:hanging="2"/>
              <w:jc w:val="both"/>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М.П.</w:t>
            </w:r>
          </w:p>
        </w:tc>
      </w:tr>
    </w:tbl>
    <w:p w14:paraId="560583ED" w14:textId="77777777" w:rsidR="00D463E8"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2CA30BA4" w14:textId="77777777" w:rsidR="00D463E8"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44728668" w14:textId="77777777" w:rsidR="00867702" w:rsidRDefault="00867702">
      <w:pPr>
        <w:spacing w:before="100" w:beforeAutospacing="1" w:after="100" w:afterAutospacing="1"/>
        <w:ind w:left="0" w:hanging="2"/>
        <w:rPr>
          <w:b/>
          <w:bCs/>
        </w:rPr>
      </w:pPr>
    </w:p>
    <w:p w14:paraId="41ACBF85" w14:textId="5DC00231" w:rsidR="00D463E8" w:rsidRPr="0039102F" w:rsidRDefault="00C3680F">
      <w:pPr>
        <w:tabs>
          <w:tab w:val="left" w:pos="426"/>
        </w:tabs>
        <w:spacing w:line="240" w:lineRule="auto"/>
        <w:ind w:left="0" w:hanging="2"/>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Додаток № </w:t>
      </w:r>
      <w:r w:rsidR="00DC705E">
        <w:rPr>
          <w:rFonts w:ascii="Times New Roman" w:eastAsia="Times New Roman" w:hAnsi="Times New Roman" w:cs="Times New Roman"/>
          <w:sz w:val="24"/>
          <w:szCs w:val="24"/>
          <w:lang w:val="uk-UA"/>
        </w:rPr>
        <w:t>2</w:t>
      </w:r>
    </w:p>
    <w:p w14:paraId="1B3C1C52" w14:textId="77777777" w:rsidR="00D463E8" w:rsidRDefault="00C3680F">
      <w:pPr>
        <w:tabs>
          <w:tab w:val="left" w:pos="426"/>
        </w:tabs>
        <w:spacing w:line="240" w:lineRule="auto"/>
        <w:ind w:left="0" w:hanging="2"/>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 договору</w:t>
      </w:r>
      <w:proofErr w:type="gramEnd"/>
      <w:r>
        <w:rPr>
          <w:rFonts w:ascii="Times New Roman" w:eastAsia="Times New Roman" w:hAnsi="Times New Roman" w:cs="Times New Roman"/>
          <w:sz w:val="24"/>
          <w:szCs w:val="24"/>
        </w:rPr>
        <w:t xml:space="preserve"> про закупівлю послуг за бюджетні кошти</w:t>
      </w:r>
    </w:p>
    <w:p w14:paraId="6C1748CF" w14:textId="77777777" w:rsidR="00D463E8" w:rsidRDefault="00C3680F">
      <w:pPr>
        <w:tabs>
          <w:tab w:val="left" w:pos="426"/>
        </w:tabs>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_______ від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________ 202_ року</w:t>
      </w:r>
    </w:p>
    <w:p w14:paraId="545110EE" w14:textId="77777777" w:rsidR="00D463E8" w:rsidRDefault="00D463E8">
      <w:pPr>
        <w:tabs>
          <w:tab w:val="left" w:pos="426"/>
        </w:tabs>
        <w:spacing w:line="240" w:lineRule="auto"/>
        <w:ind w:left="0" w:hanging="2"/>
        <w:jc w:val="right"/>
        <w:rPr>
          <w:rFonts w:ascii="Times New Roman" w:eastAsia="Times New Roman" w:hAnsi="Times New Roman" w:cs="Times New Roman"/>
          <w:sz w:val="24"/>
          <w:szCs w:val="24"/>
        </w:rPr>
      </w:pPr>
    </w:p>
    <w:p w14:paraId="45034B4F" w14:textId="77777777" w:rsidR="00D463E8" w:rsidRDefault="00D463E8" w:rsidP="0039102F">
      <w:pPr>
        <w:tabs>
          <w:tab w:val="left" w:pos="426"/>
        </w:tabs>
        <w:spacing w:line="240" w:lineRule="auto"/>
        <w:ind w:left="0" w:hanging="2"/>
        <w:jc w:val="center"/>
        <w:rPr>
          <w:rFonts w:ascii="Times New Roman" w:eastAsia="Times New Roman" w:hAnsi="Times New Roman" w:cs="Times New Roman"/>
          <w:sz w:val="24"/>
          <w:szCs w:val="24"/>
        </w:rPr>
      </w:pPr>
    </w:p>
    <w:p w14:paraId="512FBCA7" w14:textId="3816B0C3" w:rsidR="00986867" w:rsidRDefault="00986867" w:rsidP="00986867">
      <w:pPr>
        <w:pStyle w:val="af6"/>
        <w:spacing w:before="0" w:beforeAutospacing="0" w:after="0" w:afterAutospacing="0"/>
        <w:ind w:left="1" w:hanging="3"/>
        <w:jc w:val="center"/>
      </w:pPr>
      <w:r>
        <w:rPr>
          <w:b/>
          <w:bCs/>
          <w:color w:val="000000"/>
          <w:shd w:val="clear" w:color="auto" w:fill="FFFFFF"/>
        </w:rPr>
        <w:t>Перелік бюветних комплексів, системи очистки питної води яких підлягають технічному обслуговуванню</w:t>
      </w:r>
    </w:p>
    <w:p w14:paraId="301FF374" w14:textId="77777777" w:rsidR="00D463E8" w:rsidRDefault="00D463E8" w:rsidP="0039102F">
      <w:pPr>
        <w:tabs>
          <w:tab w:val="left" w:pos="426"/>
        </w:tabs>
        <w:spacing w:line="240" w:lineRule="auto"/>
        <w:ind w:left="0" w:hanging="2"/>
        <w:jc w:val="center"/>
        <w:rPr>
          <w:rFonts w:ascii="Times New Roman" w:eastAsia="Times New Roman" w:hAnsi="Times New Roman" w:cs="Times New Roman"/>
          <w:sz w:val="24"/>
          <w:szCs w:val="24"/>
          <w:lang w:val="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717"/>
        <w:gridCol w:w="1918"/>
      </w:tblGrid>
      <w:tr w:rsidR="008A0169" w:rsidRPr="004C5865" w14:paraId="11B2D30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73CED58"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76A524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Адреса бюветного комплексу</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4E49EF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Район</w:t>
            </w:r>
          </w:p>
        </w:tc>
      </w:tr>
      <w:tr w:rsidR="008A0169" w:rsidRPr="004C5865" w14:paraId="3B6E9AAA"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4568BF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7441CBB"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Академіка Глушкова,39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B0F0CE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0ECD7F1D"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D302DC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C58B96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Василя Жуковського, 8-12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2CC9DC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34674C69"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C92284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E1FA36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Героїв Оборони, 10-12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ECC731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4E0B8AB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9EB2E1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E53E8F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Ліснича, 3 (село Чапаївка)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41C559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1A4570E4"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BD5960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BE95493"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Науки, 43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15E509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13370361"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508A6BB"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7F13959"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Теремківська, 2-4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C31F2A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43A879F9"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0896CB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31D79F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Велика Васильківська, 92-96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CDC8A0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259DF81B"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15C253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70C8E1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Васильківська, 47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7B2E8E8"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5349DFC4"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843E5F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FDA43D9"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Маршала Якубовського, 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3698CC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3470C25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41A549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12D194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Голосіївський, 5-15</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A2E7CA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4D340E1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4DBB1B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B3D5880"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Деміївська, 35-37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B7907FB"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1381D202"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10D3D0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3EB29FB"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Заболотного, 92-96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FB6665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1DFD5F64"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662507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4B6F3B3"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Науки, 23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9AFF2A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Голосіївський</w:t>
            </w:r>
          </w:p>
        </w:tc>
      </w:tr>
      <w:tr w:rsidR="008A0169" w:rsidRPr="004C5865" w14:paraId="04D79307"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C414DE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0576BB2"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Драгоманова, 29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4CB430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5321707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D30367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DA5E1D9"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Княжий затон, 17-Б</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FD6164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17A3B262"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4E47AF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C4D571B"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Архітектора Вербицького, 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E135B5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77CF8F04"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DFF1FA8"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F6E69D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Архітектора Вербицького, 12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9E02A9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592AC0A0"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0AE7F5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15731C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Ревуцького, 32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91E443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4ADF2D4E"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82C962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18898A7"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Михайла Гришка, 8-б</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05513A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628B004E"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ED9E20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7C1E8F6"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Констянтина Заслонова, 18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512EFE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5CE5D42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997ACC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ACCB646"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Здолбунівська, 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A795CB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28CC789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808E4E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842AB72"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Євгена Харченка, 29 (Бортничі)</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0B7DE0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615DA1B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73A595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48193CB"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Харківське шосе, 168-і</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A0F8B3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0ACE9682"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011BB4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34B604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Петра Григоренка, 41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DBA2FF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221E3A5D"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270BE2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A3C08EE"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Анни Ахматової, 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C2F6AB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41C12720"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CB1BEA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lastRenderedPageBreak/>
              <w:t>26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9EAECD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Анни Ахматової, 16-в</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48D09E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37016B32"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A06D26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2C2F38A"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Бориспільська, 30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C05D67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5784309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C7A4098"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90CE27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Юрія Пасхаліна, 4/6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E596BA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084675A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5484CC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29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1B510F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Ревуцького, 5/7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A584B1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0F44721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21C1A2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B25050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Драгоманова, 15-а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63E4E0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09103C47"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FDA508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550E36E"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Декабристів, 10-а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B319AE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33290B1A"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EE537A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A94BC90"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Вишняківська, 7-а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712B14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78C6182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89BB16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7F15E70"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Петра Григоренка, 14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1C0B40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Дарницький</w:t>
            </w:r>
          </w:p>
        </w:tc>
      </w:tr>
      <w:tr w:rsidR="008A0169" w:rsidRPr="004C5865" w14:paraId="33AD8B8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29953D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F31C6C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Лісовий, 18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3A2B2A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4C314C7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3CDF35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EFC0BE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Космонавта Волкова, 12-а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66217A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544C7EB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A50187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DC6C0BB"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Кубанської України, 45-в (Маршала Жукова)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CDC8E5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1472621D"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5A6CCD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B0C0B39"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Червоної Калини, 54/9 (просп. Володимира Маяковського, 54/9)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817645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69AAE49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32A9E9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512FF9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бульв. Вигурівський, 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4E3290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2DFD1F9F"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C103AE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39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5B0F67A"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Миколи Закревського, 85</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0EC8D8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690613AD"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2B2F27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60CF263"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Миколи Лаврухіна, 11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9BB7F0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7665531D"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92DBAA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A5E543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Академіка Курчатова, 8-б</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FD26B2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067352A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832764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2F117B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Кубанської України, 29 (Маршала Жукова)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62722E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685D9EC0"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135F2B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DACEC22"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Милославська, 17-а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DEBC12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77D653B2"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AA024A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CAC2DD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Миколи Закревського, 5-7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468141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00434289"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455C21B"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9047C20"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Митрополита Володимира Сабодана, 2-б</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C1A83E8"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r w:rsidR="008A0169" w:rsidRPr="004C5865" w14:paraId="2190A43B"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F5C40C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12E2FA6"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Перова, 40-а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3E69FE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542B1FCA"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4F9256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51DB71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Юрія Гагаріна, 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004D34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5B9FE7AD"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56F7B0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0CF796E"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Алма-Атинська, 2-а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272728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3EC71C9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087BAC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49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2144EF7"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Хорольська, 10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0260CD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6752AC6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79FFB08"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F6E549F"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бульв. Ярослава Гашека, 17/1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6B1353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23AC841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9AD0B8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EA08D5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Миру, 16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05B252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106B53B2"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C5407B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EB83159"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Анатолія Соловяненка,15-17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B49FC9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0A163B5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076817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D50CB9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Генерала Жмаченка, 12 (парк "Перемога")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F9ECC7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7E2310D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1EFFB5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E89CD96"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Митрополита Андрея Шептицького, 20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7A0C7F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7A4E1152"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24ABD7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85417B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бульв. Перова, 10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D1F716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22C420E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FFB6AA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B367570"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Івана Микитенка, 9 (парк «Аврора»)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344001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55585E3D"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92E769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688355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Старосільська, 26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272B36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756C08B9"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A24275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8073FDB"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перетин вулиць Едуарда Вільде і Генерала Карбишева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9296DF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77C4871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C978E4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59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D3B0BCB"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Миколи Кибальчича,9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D40533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17E1152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97F8D1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D53AE00"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Райдужна, 4-б</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E47144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0F7AEE8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0F51F3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6BBFEC3"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Павла Тичини, 28-Б</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52960F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4A60B89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A1D8D5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AC4AD8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Райдужна, 17-21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64118C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14A3DD51"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B95CC4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CCA7059"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Алма-Атинська, 109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D44D4C8"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37F013F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D6E2C0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69C5DA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Павла Тичини, 18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7C1268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423C81E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03A951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27578B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Дніпровська набережна, 7-а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FA46ED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17991A3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65027F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C19757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Ентузіастів, 21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7BCF89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6BB1E6A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78F584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13B0473"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бульвар Ігоря Шамо, 14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026630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46A72460"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2EB45B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6DDCF8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Євгена Сверстюка, 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67020C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Дніпровський</w:t>
            </w:r>
          </w:p>
        </w:tc>
      </w:tr>
      <w:tr w:rsidR="008A0169" w:rsidRPr="004C5865" w14:paraId="38826795"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52B50D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69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9CA0DE5"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Героїв Дніпра, 27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783DB5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Оболонський</w:t>
            </w:r>
          </w:p>
        </w:tc>
      </w:tr>
      <w:tr w:rsidR="008A0169" w:rsidRPr="004C5865" w14:paraId="35059F44"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DCC83D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9EA983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Богатирська, 2-а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7DF1A6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Оболонський</w:t>
            </w:r>
          </w:p>
        </w:tc>
      </w:tr>
      <w:tr w:rsidR="008A0169" w:rsidRPr="004C5865" w14:paraId="53A8C56F"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3BBBB1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lastRenderedPageBreak/>
              <w:t>71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405FEFB"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Маршала Рокоссовського, 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513CCE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Оболонський</w:t>
            </w:r>
          </w:p>
        </w:tc>
      </w:tr>
      <w:tr w:rsidR="008A0169" w:rsidRPr="004C5865" w14:paraId="7435C3B9"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CAB156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A6107B5"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Вишгородська, 10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77164D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Оболонський</w:t>
            </w:r>
          </w:p>
        </w:tc>
      </w:tr>
      <w:tr w:rsidR="008A0169" w:rsidRPr="004C5865" w14:paraId="2B0AEF49"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DA27E9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DDEBCAB"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Прирічна, 19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4F8E23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Оболонський</w:t>
            </w:r>
          </w:p>
        </w:tc>
      </w:tr>
      <w:tr w:rsidR="008A0169" w:rsidRPr="004C5865" w14:paraId="1AD8697A"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D8A89C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6D565DA"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Оболонський, 14б</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3B110A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Оболонський</w:t>
            </w:r>
          </w:p>
        </w:tc>
      </w:tr>
      <w:tr w:rsidR="008A0169" w:rsidRPr="004C5865" w14:paraId="2FE60CE5"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B53377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284FC9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Менделєєва, 12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2DB3DF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Печерський</w:t>
            </w:r>
          </w:p>
        </w:tc>
      </w:tr>
      <w:tr w:rsidR="008A0169" w:rsidRPr="004C5865" w14:paraId="0F45BD2F"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7897BF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064B9B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Михайла Омеляновича - Павленка, 1-5</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335BAA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Печерський</w:t>
            </w:r>
          </w:p>
        </w:tc>
      </w:tr>
      <w:tr w:rsidR="008A0169" w:rsidRPr="004C5865" w14:paraId="09B63B54"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1776FD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E0B6F8A"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Кіквідзе, 41 (Михайла Бойчука 41)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7C2DD7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Печерський</w:t>
            </w:r>
          </w:p>
        </w:tc>
      </w:tr>
      <w:tr w:rsidR="008A0169" w:rsidRPr="004C5865" w14:paraId="2F1CE0E5"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F0EC1F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434AA6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Архітектора Городецького, 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37AF52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Печерський</w:t>
            </w:r>
          </w:p>
        </w:tc>
      </w:tr>
      <w:tr w:rsidR="008A0169" w:rsidRPr="004C5865" w14:paraId="1D94E205"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1EC7C5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79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86B1CE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Кобзарська, 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0418B9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4B72FE5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3AF9C4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30B2E0E"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Правди, 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EF2960B"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617C87FD"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594EB8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D1BBD23"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Вітряні Гори, 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C33923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4211EC77"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179F09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E10B2F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Правди, 66-68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1AE983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2D896BDB"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4A9687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218C7B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Білицька, 55</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BB36DD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6F082FC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BFB848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B1906D0"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перетин вулиць Андріївської і Братської</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A27417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0DC7BBAA"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81DB73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7099ACF"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Осиповського, 3-3а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684C00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3BF37F80"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2772A8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0A802C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Петропавлівська, 14-26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87F051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4D6A56D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76F2F3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F73F38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Мостицька біля Покровської церкви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E53518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1E1DB48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39270EB"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4028FAF"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Свободи, 22/24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14EFBC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0993602B"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4A41BA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89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6C4AEE0"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Івана Виговського, 12 (Маршала Гречка 12)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275BAF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Подільський</w:t>
            </w:r>
          </w:p>
        </w:tc>
      </w:tr>
      <w:tr w:rsidR="008A0169" w:rsidRPr="004C5865" w14:paraId="6A7280B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5DD067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B4D1F6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Симиренка, 10</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8BB748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0E3E781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5C1ABC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1E6BD77"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Булгакова, 11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BFF5A7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2F0AB315"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D9139A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75DCA2F"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Генерала Потапова, 1-а (парк "Генерала Потапова")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42232F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3FF5EE8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884F5A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FD2183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перетин бульвару Ромена Роллана і вулиці Тулузи</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9F8919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20216E7A"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8CC6C0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558870E"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Якуба Коласа, 25</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042075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175903A1"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D98032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BBED2C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Ірпінська, 71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2A8F8A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6339AD4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CECF7D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9ED4129"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Академіка Туполєва,13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DE9890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3EE9DB71"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6BA36D1"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0D5D395"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перетин вулиць Михайла Котельникова і Анатолія Петрицького</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622C4E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131550A0"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C9456F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1DA190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перетин вулиць Феодори Пушиної, 2 і Білічанської, 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6FFEC3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3A7EA40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3C2B36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99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F69A034"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Верховинна, 8</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233DBA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4818637F"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767A53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E3B094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просп. Леся Курбаса, 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9E0974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1E37D576"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AADDDC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B21B83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Генерала Наумова, 27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7A4F42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0B135AFF"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F04E06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9222676"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Академіка Єфремова, 24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E2A628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Святошинський</w:t>
            </w:r>
          </w:p>
        </w:tc>
      </w:tr>
      <w:tr w:rsidR="008A0169" w:rsidRPr="004C5865" w14:paraId="255E7D4B"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0969CB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D06D52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Перетин вулиць Патріарха Мстислава Скрипника і Стадіонної</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A2CD7C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Солом'янський</w:t>
            </w:r>
          </w:p>
        </w:tc>
      </w:tr>
      <w:tr w:rsidR="008A0169" w:rsidRPr="004C5865" w14:paraId="278CA16A"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4F9648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E91CD4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Мартиросяна, 11 (сквер "Мартиросяна")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A7C2463"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Солом'янський</w:t>
            </w:r>
          </w:p>
        </w:tc>
      </w:tr>
      <w:tr w:rsidR="008A0169" w:rsidRPr="004C5865" w14:paraId="5B65E582"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91922D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45B83C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перетин вулиць Солом'янської і Олександра Пироговського</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5DC318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Солом'янський</w:t>
            </w:r>
          </w:p>
        </w:tc>
      </w:tr>
      <w:tr w:rsidR="008A0169" w:rsidRPr="004C5865" w14:paraId="68DB7384"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F228CA8"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B7B007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Михайла Донця, 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8CDC3C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Солом'янський</w:t>
            </w:r>
          </w:p>
        </w:tc>
      </w:tr>
      <w:tr w:rsidR="008A0169" w:rsidRPr="004C5865" w14:paraId="3ED462E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5EB75D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5142EEA"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бульв. Гавела Вацлава, 81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258AC3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Солом'янський</w:t>
            </w:r>
          </w:p>
        </w:tc>
      </w:tr>
      <w:tr w:rsidR="008A0169" w:rsidRPr="004C5865" w14:paraId="2F61AAEB"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4E3CB8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202F08C"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Лондонська, 3/2 (сквер "Ушинського")</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25D31F3A"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Солом'янський</w:t>
            </w:r>
          </w:p>
        </w:tc>
      </w:tr>
      <w:tr w:rsidR="008A0169" w:rsidRPr="004C5865" w14:paraId="1B3D479A"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0E6D1B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109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20812E0"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Олекси Тихого, 31/37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AC8FA7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Солом'янський</w:t>
            </w:r>
          </w:p>
        </w:tc>
      </w:tr>
      <w:tr w:rsidR="008A0169" w:rsidRPr="004C5865" w14:paraId="1BD3A860"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8F0A468"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2DFEBDE"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вул.Авіаконструктора Антонова, 2/32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368856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Солом'янський</w:t>
            </w:r>
          </w:p>
        </w:tc>
      </w:tr>
      <w:tr w:rsidR="008A0169" w:rsidRPr="004C5865" w14:paraId="038DA1E4"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1EF356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0E18C8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Український постанців, 14 (вул. Героїв Війни, 14)</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7D939D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Солом'янський</w:t>
            </w:r>
          </w:p>
        </w:tc>
      </w:tr>
      <w:tr w:rsidR="008A0169" w:rsidRPr="004C5865" w14:paraId="596B345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B8849B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6800F66"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Борщагівська, 14-а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9DB9EE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464F4E65"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0C3F18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816A967"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Олега Ольжича, 10-а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86DC5F0"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1B5A9C9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B7F5A1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FB05005"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Миколи Подвойського, 9 (Глушка Юрія, 9)</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9FA88A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6E0DC6D9"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E36CA0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16F1B269"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Ризька, 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156126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75E1C413"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192583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lastRenderedPageBreak/>
              <w:t>116</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64EE052"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Печенізька, 16</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1B004EF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21AC057B"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12BFA2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117</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3F28575A"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Лук`янівська, 13</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9ABDF8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2B2A734B"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F5B10A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118</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39BCA9D"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Січових Стрільців, 75</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AB8B5FC"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690FEA7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695C98F"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119</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0B62271A"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Академіка Туполєва, 22-б</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F82D41B"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2DFD1A4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2A2F58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120</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60B31B01"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Зоологічна, 12/15</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21FEE12"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4EE4A599"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1E60BA7"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121</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159FB28"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перетин вулиць В'ячеслава Липинського і Михайла Коцюбинського</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0405002E"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42A674F0"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4B1C3F6"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122</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22B784FE"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перетин вулиць Ружинської і Тешебаєва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575C8D4"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347448E8"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6E0E1D9"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123</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7C450052"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Терещенківська (парк імені Тараса Шевченка)</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7E2A365B"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72C1AB3C"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C1DABE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124</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49585233"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Академіка Туполєва, 16-д</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5C56387B"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Шевченківський</w:t>
            </w:r>
          </w:p>
        </w:tc>
      </w:tr>
      <w:tr w:rsidR="008A0169" w:rsidRPr="004C5865" w14:paraId="3DDCFDC1" w14:textId="77777777" w:rsidTr="008A016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AD313DD"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125</w:t>
            </w:r>
          </w:p>
        </w:tc>
        <w:tc>
          <w:tcPr>
            <w:tcW w:w="6793" w:type="dxa"/>
            <w:tcBorders>
              <w:top w:val="single" w:sz="4" w:space="0" w:color="auto"/>
              <w:left w:val="single" w:sz="4" w:space="0" w:color="auto"/>
              <w:bottom w:val="single" w:sz="4" w:space="0" w:color="auto"/>
              <w:right w:val="single" w:sz="4" w:space="0" w:color="auto"/>
            </w:tcBorders>
            <w:shd w:val="clear" w:color="auto" w:fill="auto"/>
            <w:vAlign w:val="center"/>
          </w:tcPr>
          <w:p w14:paraId="5EADAA86" w14:textId="77777777" w:rsidR="008A0169" w:rsidRPr="008A0169" w:rsidRDefault="008A0169" w:rsidP="008A0169">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вул. Радистів, 47</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4773BB15" w14:textId="77777777" w:rsidR="008A0169" w:rsidRPr="008A0169" w:rsidRDefault="008A0169" w:rsidP="008C339F">
            <w:pPr>
              <w:spacing w:line="240" w:lineRule="auto"/>
              <w:ind w:left="0" w:hanging="2"/>
              <w:jc w:val="center"/>
              <w:rPr>
                <w:rFonts w:ascii="Times New Roman" w:eastAsia="Times New Roman" w:hAnsi="Times New Roman" w:cs="Times New Roman"/>
                <w:position w:val="0"/>
                <w:sz w:val="24"/>
                <w:szCs w:val="24"/>
                <w:lang w:val="uk-UA"/>
              </w:rPr>
            </w:pPr>
            <w:r w:rsidRPr="008A0169">
              <w:rPr>
                <w:rFonts w:ascii="Times New Roman" w:eastAsia="Times New Roman" w:hAnsi="Times New Roman" w:cs="Times New Roman"/>
                <w:position w:val="0"/>
                <w:sz w:val="24"/>
                <w:szCs w:val="24"/>
                <w:lang w:val="uk-UA"/>
              </w:rPr>
              <w:t>Деснянський</w:t>
            </w:r>
          </w:p>
        </w:tc>
      </w:tr>
    </w:tbl>
    <w:p w14:paraId="674DAC04" w14:textId="5282E812" w:rsidR="00D463E8" w:rsidRDefault="00D463E8" w:rsidP="0039102F">
      <w:pPr>
        <w:tabs>
          <w:tab w:val="left" w:pos="426"/>
        </w:tabs>
        <w:spacing w:line="240" w:lineRule="auto"/>
        <w:ind w:left="0" w:hanging="2"/>
        <w:jc w:val="center"/>
        <w:rPr>
          <w:rFonts w:ascii="Times New Roman" w:eastAsia="Times New Roman" w:hAnsi="Times New Roman" w:cs="Times New Roman"/>
          <w:sz w:val="24"/>
          <w:szCs w:val="24"/>
        </w:rPr>
      </w:pPr>
    </w:p>
    <w:tbl>
      <w:tblPr>
        <w:tblStyle w:val="Style195"/>
        <w:tblW w:w="9606" w:type="dxa"/>
        <w:tblInd w:w="-108" w:type="dxa"/>
        <w:tblLayout w:type="fixed"/>
        <w:tblLook w:val="04A0" w:firstRow="1" w:lastRow="0" w:firstColumn="1" w:lastColumn="0" w:noHBand="0" w:noVBand="1"/>
      </w:tblPr>
      <w:tblGrid>
        <w:gridCol w:w="5211"/>
        <w:gridCol w:w="4395"/>
      </w:tblGrid>
      <w:tr w:rsidR="00D463E8" w14:paraId="46B98BAE" w14:textId="77777777">
        <w:tc>
          <w:tcPr>
            <w:tcW w:w="5211" w:type="dxa"/>
            <w:tcMar>
              <w:top w:w="0" w:type="dxa"/>
              <w:left w:w="108" w:type="dxa"/>
              <w:bottom w:w="0" w:type="dxa"/>
              <w:right w:w="108" w:type="dxa"/>
            </w:tcMar>
          </w:tcPr>
          <w:p w14:paraId="29CD0134"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ЗАМОВНИК:</w:t>
            </w:r>
          </w:p>
          <w:p w14:paraId="38B3E303"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6818A9A0" w14:textId="77777777" w:rsidR="00D463E8" w:rsidRPr="004B5A36" w:rsidRDefault="00D463E8">
            <w:pPr>
              <w:spacing w:line="240" w:lineRule="auto"/>
              <w:ind w:left="0" w:hanging="2"/>
              <w:rPr>
                <w:rFonts w:ascii="Times New Roman" w:eastAsia="Times New Roman" w:hAnsi="Times New Roman" w:cs="Times New Roman"/>
                <w:b/>
                <w:sz w:val="24"/>
                <w:szCs w:val="24"/>
              </w:rPr>
            </w:pPr>
          </w:p>
          <w:p w14:paraId="15306087"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Директор</w:t>
            </w:r>
          </w:p>
          <w:p w14:paraId="7BF3E91D" w14:textId="77777777" w:rsidR="00D463E8" w:rsidRPr="004B5A36" w:rsidRDefault="00D463E8">
            <w:pPr>
              <w:spacing w:line="240" w:lineRule="auto"/>
              <w:ind w:left="0" w:hanging="2"/>
              <w:rPr>
                <w:rFonts w:ascii="Times New Roman" w:eastAsia="Times New Roman" w:hAnsi="Times New Roman" w:cs="Times New Roman"/>
                <w:b/>
                <w:sz w:val="24"/>
                <w:szCs w:val="24"/>
              </w:rPr>
            </w:pPr>
          </w:p>
          <w:p w14:paraId="57430814"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_________________ С.С. Козловська</w:t>
            </w:r>
          </w:p>
          <w:p w14:paraId="4199BB8F"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М.П.</w:t>
            </w:r>
          </w:p>
        </w:tc>
        <w:tc>
          <w:tcPr>
            <w:tcW w:w="4395" w:type="dxa"/>
            <w:tcMar>
              <w:top w:w="0" w:type="dxa"/>
              <w:left w:w="108" w:type="dxa"/>
              <w:bottom w:w="0" w:type="dxa"/>
              <w:right w:w="108" w:type="dxa"/>
            </w:tcMar>
          </w:tcPr>
          <w:p w14:paraId="41BD440D"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ВИКОНАВЕЦЬ:</w:t>
            </w:r>
          </w:p>
          <w:p w14:paraId="14E87E2B"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__________________________ </w:t>
            </w:r>
          </w:p>
          <w:p w14:paraId="363CEA20"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__________________________</w:t>
            </w:r>
          </w:p>
          <w:p w14:paraId="59EE916F" w14:textId="77777777" w:rsidR="00D463E8" w:rsidRPr="004B5A36" w:rsidRDefault="00C3680F">
            <w:pPr>
              <w:spacing w:after="240"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br/>
            </w:r>
          </w:p>
          <w:p w14:paraId="304E37ED"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w:t>
            </w:r>
          </w:p>
          <w:p w14:paraId="43C44874" w14:textId="77777777" w:rsidR="00D463E8" w:rsidRPr="004B5A36" w:rsidRDefault="00D463E8">
            <w:pPr>
              <w:spacing w:line="240" w:lineRule="auto"/>
              <w:ind w:left="0" w:hanging="2"/>
              <w:rPr>
                <w:rFonts w:ascii="Times New Roman" w:eastAsia="Times New Roman" w:hAnsi="Times New Roman" w:cs="Times New Roman"/>
                <w:b/>
                <w:sz w:val="24"/>
                <w:szCs w:val="24"/>
              </w:rPr>
            </w:pPr>
          </w:p>
          <w:p w14:paraId="5C1C5D4F" w14:textId="77777777" w:rsidR="00D463E8" w:rsidRPr="004B5A36" w:rsidRDefault="00C3680F">
            <w:pPr>
              <w:spacing w:line="240" w:lineRule="auto"/>
              <w:ind w:left="0" w:hanging="2"/>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____________________ ________</w:t>
            </w:r>
          </w:p>
          <w:p w14:paraId="4734915E" w14:textId="77777777" w:rsidR="00D463E8" w:rsidRPr="004B5A36" w:rsidRDefault="00C3680F">
            <w:pPr>
              <w:spacing w:line="240" w:lineRule="auto"/>
              <w:ind w:left="0" w:hanging="2"/>
              <w:jc w:val="both"/>
              <w:rPr>
                <w:rFonts w:ascii="Times New Roman" w:eastAsia="Times New Roman" w:hAnsi="Times New Roman" w:cs="Times New Roman"/>
                <w:b/>
                <w:sz w:val="24"/>
                <w:szCs w:val="24"/>
              </w:rPr>
            </w:pPr>
            <w:r w:rsidRPr="004B5A36">
              <w:rPr>
                <w:rFonts w:ascii="Times New Roman" w:eastAsia="Times New Roman" w:hAnsi="Times New Roman" w:cs="Times New Roman"/>
                <w:b/>
                <w:sz w:val="24"/>
                <w:szCs w:val="24"/>
              </w:rPr>
              <w:t>М.П.</w:t>
            </w:r>
          </w:p>
        </w:tc>
      </w:tr>
    </w:tbl>
    <w:p w14:paraId="57306575" w14:textId="119FCA6C" w:rsidR="00D463E8" w:rsidRDefault="00D463E8" w:rsidP="0039102F">
      <w:pPr>
        <w:tabs>
          <w:tab w:val="left" w:pos="426"/>
        </w:tabs>
        <w:spacing w:line="240" w:lineRule="auto"/>
        <w:ind w:left="0" w:hanging="2"/>
        <w:jc w:val="center"/>
        <w:rPr>
          <w:rFonts w:ascii="Times New Roman" w:eastAsia="Times New Roman" w:hAnsi="Times New Roman" w:cs="Times New Roman"/>
          <w:sz w:val="24"/>
          <w:szCs w:val="24"/>
        </w:rPr>
      </w:pPr>
    </w:p>
    <w:p w14:paraId="7445197B" w14:textId="789B15D3" w:rsidR="00986867" w:rsidRDefault="00986867" w:rsidP="004B5A36">
      <w:pPr>
        <w:spacing w:after="240"/>
        <w:ind w:leftChars="0" w:left="0" w:firstLineChars="0" w:firstLine="0"/>
        <w:rPr>
          <w:lang w:val="uk-UA"/>
        </w:rPr>
      </w:pPr>
    </w:p>
    <w:p w14:paraId="70A13BE1" w14:textId="74832D3B" w:rsidR="00867702" w:rsidRDefault="00867702" w:rsidP="004B5A36">
      <w:pPr>
        <w:spacing w:after="240"/>
        <w:ind w:leftChars="0" w:left="0" w:firstLineChars="0" w:firstLine="0"/>
        <w:rPr>
          <w:lang w:val="uk-UA"/>
        </w:rPr>
      </w:pPr>
    </w:p>
    <w:p w14:paraId="676B326F" w14:textId="167AABDC" w:rsidR="00867702" w:rsidRDefault="00867702" w:rsidP="004B5A36">
      <w:pPr>
        <w:spacing w:after="240"/>
        <w:ind w:leftChars="0" w:left="0" w:firstLineChars="0" w:firstLine="0"/>
        <w:rPr>
          <w:lang w:val="uk-UA"/>
        </w:rPr>
      </w:pPr>
    </w:p>
    <w:p w14:paraId="7B1FE119" w14:textId="110B758B" w:rsidR="00867702" w:rsidRDefault="00867702" w:rsidP="004B5A36">
      <w:pPr>
        <w:spacing w:after="240"/>
        <w:ind w:leftChars="0" w:left="0" w:firstLineChars="0" w:firstLine="0"/>
        <w:rPr>
          <w:lang w:val="uk-UA"/>
        </w:rPr>
      </w:pPr>
    </w:p>
    <w:p w14:paraId="7FA919E7" w14:textId="1553ACE7" w:rsidR="00867702" w:rsidRDefault="00867702" w:rsidP="004B5A36">
      <w:pPr>
        <w:spacing w:after="240"/>
        <w:ind w:leftChars="0" w:left="0" w:firstLineChars="0" w:firstLine="0"/>
        <w:rPr>
          <w:lang w:val="uk-UA"/>
        </w:rPr>
      </w:pPr>
    </w:p>
    <w:p w14:paraId="461CE8AB" w14:textId="5E16BE4A" w:rsidR="00867702" w:rsidRDefault="00867702" w:rsidP="004B5A36">
      <w:pPr>
        <w:spacing w:after="240"/>
        <w:ind w:leftChars="0" w:left="0" w:firstLineChars="0" w:firstLine="0"/>
        <w:rPr>
          <w:lang w:val="uk-UA"/>
        </w:rPr>
      </w:pPr>
    </w:p>
    <w:p w14:paraId="298EF261" w14:textId="6BF53061" w:rsidR="00867702" w:rsidRDefault="00867702" w:rsidP="004B5A36">
      <w:pPr>
        <w:spacing w:after="240"/>
        <w:ind w:leftChars="0" w:left="0" w:firstLineChars="0" w:firstLine="0"/>
        <w:rPr>
          <w:lang w:val="uk-UA"/>
        </w:rPr>
      </w:pPr>
    </w:p>
    <w:p w14:paraId="384DDB78" w14:textId="1DE96988" w:rsidR="00867702" w:rsidRDefault="00867702" w:rsidP="004B5A36">
      <w:pPr>
        <w:spacing w:after="240"/>
        <w:ind w:leftChars="0" w:left="0" w:firstLineChars="0" w:firstLine="0"/>
        <w:rPr>
          <w:lang w:val="uk-UA"/>
        </w:rPr>
      </w:pPr>
    </w:p>
    <w:p w14:paraId="1E823F34" w14:textId="05BF7B98" w:rsidR="00867702" w:rsidRDefault="00867702" w:rsidP="004B5A36">
      <w:pPr>
        <w:spacing w:after="240"/>
        <w:ind w:leftChars="0" w:left="0" w:firstLineChars="0" w:firstLine="0"/>
        <w:rPr>
          <w:lang w:val="uk-UA"/>
        </w:rPr>
      </w:pPr>
    </w:p>
    <w:p w14:paraId="1DF5378F" w14:textId="63612B69" w:rsidR="00867702" w:rsidRDefault="00867702" w:rsidP="004B5A36">
      <w:pPr>
        <w:spacing w:after="240"/>
        <w:ind w:leftChars="0" w:left="0" w:firstLineChars="0" w:firstLine="0"/>
        <w:rPr>
          <w:lang w:val="uk-UA"/>
        </w:rPr>
      </w:pPr>
    </w:p>
    <w:p w14:paraId="21CB3968" w14:textId="0C661198" w:rsidR="00867702" w:rsidRDefault="00867702" w:rsidP="004B5A36">
      <w:pPr>
        <w:spacing w:after="240"/>
        <w:ind w:leftChars="0" w:left="0" w:firstLineChars="0" w:firstLine="0"/>
        <w:rPr>
          <w:lang w:val="uk-UA"/>
        </w:rPr>
      </w:pPr>
    </w:p>
    <w:p w14:paraId="42BD9A48" w14:textId="7ED4A07B" w:rsidR="00867702" w:rsidRDefault="00867702" w:rsidP="004B5A36">
      <w:pPr>
        <w:spacing w:after="240"/>
        <w:ind w:leftChars="0" w:left="0" w:firstLineChars="0" w:firstLine="0"/>
        <w:rPr>
          <w:lang w:val="uk-UA"/>
        </w:rPr>
      </w:pPr>
    </w:p>
    <w:p w14:paraId="3E1D9734" w14:textId="103E7DEF" w:rsidR="00867702" w:rsidRDefault="00867702" w:rsidP="004B5A36">
      <w:pPr>
        <w:spacing w:after="240"/>
        <w:ind w:leftChars="0" w:left="0" w:firstLineChars="0" w:firstLine="0"/>
        <w:rPr>
          <w:lang w:val="uk-UA"/>
        </w:rPr>
      </w:pPr>
    </w:p>
    <w:p w14:paraId="4871FDB6" w14:textId="581EF852" w:rsidR="00867702" w:rsidRDefault="00867702" w:rsidP="004B5A36">
      <w:pPr>
        <w:spacing w:after="240"/>
        <w:ind w:leftChars="0" w:left="0" w:firstLineChars="0" w:firstLine="0"/>
        <w:rPr>
          <w:lang w:val="uk-UA"/>
        </w:rPr>
      </w:pPr>
    </w:p>
    <w:p w14:paraId="37294D63" w14:textId="468AA283" w:rsidR="00867702" w:rsidRDefault="00867702" w:rsidP="004B5A36">
      <w:pPr>
        <w:spacing w:after="240"/>
        <w:ind w:leftChars="0" w:left="0" w:firstLineChars="0" w:firstLine="0"/>
        <w:rPr>
          <w:lang w:val="uk-UA"/>
        </w:rPr>
      </w:pPr>
    </w:p>
    <w:p w14:paraId="19EF6E76" w14:textId="544C3964" w:rsidR="00986867" w:rsidRPr="004B5A36" w:rsidRDefault="00867702" w:rsidP="004B5A36">
      <w:pPr>
        <w:pStyle w:val="af6"/>
        <w:spacing w:before="0" w:beforeAutospacing="0" w:after="0" w:afterAutospacing="0"/>
        <w:ind w:left="1" w:hanging="3"/>
        <w:jc w:val="right"/>
        <w:rPr>
          <w:lang w:val="ru-RU"/>
        </w:rPr>
      </w:pPr>
      <w:r>
        <w:rPr>
          <w:b/>
          <w:bCs/>
          <w:color w:val="000000"/>
        </w:rPr>
        <w:lastRenderedPageBreak/>
        <w:t>Д</w:t>
      </w:r>
      <w:r w:rsidR="00986867">
        <w:rPr>
          <w:b/>
          <w:bCs/>
          <w:color w:val="000000"/>
        </w:rPr>
        <w:t xml:space="preserve">одаток № </w:t>
      </w:r>
      <w:r w:rsidR="00DC705E">
        <w:rPr>
          <w:b/>
          <w:bCs/>
          <w:color w:val="000000"/>
        </w:rPr>
        <w:t>3</w:t>
      </w:r>
    </w:p>
    <w:p w14:paraId="7EBF90B3" w14:textId="77777777" w:rsidR="00986867" w:rsidRDefault="00986867" w:rsidP="004B5A36">
      <w:pPr>
        <w:pStyle w:val="af6"/>
        <w:spacing w:before="0" w:beforeAutospacing="0" w:after="0" w:afterAutospacing="0"/>
        <w:ind w:left="1" w:hanging="3"/>
        <w:jc w:val="right"/>
        <w:rPr>
          <w:color w:val="000000"/>
        </w:rPr>
      </w:pPr>
      <w:r>
        <w:rPr>
          <w:color w:val="000000"/>
        </w:rPr>
        <w:t>до договору про закупівлю послуг за бюджетні кошти</w:t>
      </w:r>
    </w:p>
    <w:p w14:paraId="29F7443F" w14:textId="161F143F" w:rsidR="00986867" w:rsidRDefault="00986867" w:rsidP="004B5A36">
      <w:pPr>
        <w:pStyle w:val="af6"/>
        <w:spacing w:before="0" w:beforeAutospacing="0" w:after="0" w:afterAutospacing="0"/>
        <w:ind w:left="1" w:hanging="3"/>
        <w:jc w:val="right"/>
      </w:pPr>
      <w:r>
        <w:rPr>
          <w:color w:val="000000"/>
        </w:rPr>
        <w:t xml:space="preserve"> №____від «____»  _________ 202_ року   </w:t>
      </w:r>
    </w:p>
    <w:p w14:paraId="0E01F6F0" w14:textId="77777777" w:rsidR="00986867" w:rsidRDefault="00986867" w:rsidP="00986867">
      <w:pPr>
        <w:spacing w:after="240"/>
        <w:ind w:left="0" w:hanging="2"/>
      </w:pPr>
    </w:p>
    <w:p w14:paraId="7C6B04B0" w14:textId="12A844E2" w:rsidR="00986867" w:rsidRDefault="00726A9C" w:rsidP="004B5A36">
      <w:pPr>
        <w:pStyle w:val="af6"/>
        <w:spacing w:before="0" w:beforeAutospacing="0" w:after="0" w:afterAutospacing="0"/>
        <w:ind w:left="1" w:hanging="3"/>
        <w:contextualSpacing/>
        <w:jc w:val="center"/>
        <w:rPr>
          <w:b/>
          <w:bCs/>
          <w:color w:val="000000"/>
          <w:shd w:val="clear" w:color="auto" w:fill="FFFFFF"/>
        </w:rPr>
      </w:pPr>
      <w:r>
        <w:rPr>
          <w:b/>
          <w:bCs/>
          <w:color w:val="000000"/>
          <w:shd w:val="clear" w:color="auto" w:fill="FFFFFF"/>
        </w:rPr>
        <w:t>Кошторис</w:t>
      </w:r>
      <w:r w:rsidR="00986867">
        <w:rPr>
          <w:b/>
          <w:bCs/>
          <w:color w:val="000000"/>
          <w:shd w:val="clear" w:color="auto" w:fill="FFFFFF"/>
        </w:rPr>
        <w:t xml:space="preserve"> вартості послуг з поточного ремонту та технічного обслуговування систем очистки питної води бюветних комплексів</w:t>
      </w:r>
      <w:r w:rsidR="00D079B6">
        <w:rPr>
          <w:b/>
          <w:bCs/>
          <w:color w:val="000000"/>
          <w:shd w:val="clear" w:color="auto" w:fill="FFFFFF"/>
        </w:rPr>
        <w:t xml:space="preserve"> </w:t>
      </w:r>
    </w:p>
    <w:p w14:paraId="2FDAEBCA" w14:textId="77777777" w:rsidR="007E41DA" w:rsidRDefault="007E41DA" w:rsidP="004B5A36">
      <w:pPr>
        <w:pStyle w:val="af6"/>
        <w:spacing w:before="0" w:beforeAutospacing="0" w:after="0" w:afterAutospacing="0"/>
        <w:ind w:left="1" w:hanging="3"/>
        <w:contextualSpacing/>
        <w:jc w:val="center"/>
        <w:rPr>
          <w:b/>
          <w:bCs/>
          <w:color w:val="000000"/>
          <w:shd w:val="clear" w:color="auto" w:fill="FFFFFF"/>
        </w:rPr>
      </w:pPr>
    </w:p>
    <w:tbl>
      <w:tblPr>
        <w:tblW w:w="1048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57"/>
        <w:gridCol w:w="2704"/>
        <w:gridCol w:w="1124"/>
        <w:gridCol w:w="992"/>
        <w:gridCol w:w="1134"/>
        <w:gridCol w:w="1276"/>
        <w:gridCol w:w="1417"/>
        <w:gridCol w:w="1276"/>
      </w:tblGrid>
      <w:tr w:rsidR="000A0598" w:rsidRPr="00B17F0B" w14:paraId="06DB9E05" w14:textId="77777777" w:rsidTr="000C1445">
        <w:trPr>
          <w:trHeight w:val="1489"/>
          <w:jc w:val="center"/>
        </w:trPr>
        <w:tc>
          <w:tcPr>
            <w:tcW w:w="557" w:type="dxa"/>
            <w:shd w:val="clear" w:color="auto" w:fill="auto"/>
            <w:vAlign w:val="center"/>
            <w:hideMark/>
          </w:tcPr>
          <w:p w14:paraId="019BDB18" w14:textId="77777777" w:rsidR="000A0598" w:rsidRPr="000C1445" w:rsidRDefault="000A0598"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 п/п</w:t>
            </w:r>
          </w:p>
        </w:tc>
        <w:tc>
          <w:tcPr>
            <w:tcW w:w="2704" w:type="dxa"/>
            <w:shd w:val="clear" w:color="auto" w:fill="auto"/>
            <w:vAlign w:val="center"/>
            <w:hideMark/>
          </w:tcPr>
          <w:p w14:paraId="5330D1C1" w14:textId="5C674AD2" w:rsidR="000A0598" w:rsidRPr="000C1445" w:rsidRDefault="000A0598"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 xml:space="preserve">Назва </w:t>
            </w:r>
            <w:r w:rsidRPr="000C1445">
              <w:rPr>
                <w:rFonts w:ascii="Times New Roman" w:hAnsi="Times New Roman" w:cs="Times New Roman"/>
                <w:b/>
                <w:bCs/>
                <w:sz w:val="24"/>
                <w:szCs w:val="24"/>
                <w:lang w:val="uk-UA"/>
              </w:rPr>
              <w:t>послуг</w:t>
            </w:r>
          </w:p>
        </w:tc>
        <w:tc>
          <w:tcPr>
            <w:tcW w:w="1124" w:type="dxa"/>
            <w:shd w:val="clear" w:color="auto" w:fill="auto"/>
            <w:vAlign w:val="center"/>
            <w:hideMark/>
          </w:tcPr>
          <w:p w14:paraId="12EBAF23" w14:textId="77777777" w:rsidR="000A0598" w:rsidRPr="000C1445" w:rsidRDefault="000A0598"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Од. вим</w:t>
            </w:r>
          </w:p>
        </w:tc>
        <w:tc>
          <w:tcPr>
            <w:tcW w:w="992" w:type="dxa"/>
            <w:shd w:val="clear" w:color="auto" w:fill="auto"/>
            <w:vAlign w:val="center"/>
            <w:hideMark/>
          </w:tcPr>
          <w:p w14:paraId="76AA7E5E" w14:textId="01AE4764" w:rsidR="000A0598" w:rsidRPr="000C1445" w:rsidRDefault="000A0598"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 xml:space="preserve">Кількість послуг </w:t>
            </w:r>
          </w:p>
        </w:tc>
        <w:tc>
          <w:tcPr>
            <w:tcW w:w="1134" w:type="dxa"/>
          </w:tcPr>
          <w:p w14:paraId="6A0DF01A" w14:textId="708D9D96" w:rsidR="000A0598" w:rsidRPr="000C1445" w:rsidRDefault="000A0598">
            <w:pPr>
              <w:spacing w:line="240" w:lineRule="auto"/>
              <w:ind w:left="0" w:hanging="2"/>
              <w:contextualSpacing/>
              <w:jc w:val="center"/>
              <w:rPr>
                <w:rFonts w:ascii="Times New Roman" w:hAnsi="Times New Roman" w:cs="Times New Roman"/>
                <w:b/>
                <w:bCs/>
                <w:sz w:val="24"/>
                <w:szCs w:val="24"/>
                <w:lang w:val="uk-UA"/>
              </w:rPr>
            </w:pPr>
            <w:r w:rsidRPr="000C1445">
              <w:rPr>
                <w:rFonts w:ascii="Times New Roman" w:hAnsi="Times New Roman" w:cs="Times New Roman"/>
                <w:b/>
                <w:bCs/>
                <w:sz w:val="24"/>
                <w:szCs w:val="24"/>
                <w:lang w:val="uk-UA"/>
              </w:rPr>
              <w:t xml:space="preserve">Вартість однієї послуги </w:t>
            </w:r>
            <w:r w:rsidRPr="000C1445">
              <w:rPr>
                <w:rFonts w:ascii="Times New Roman" w:hAnsi="Times New Roman" w:cs="Times New Roman"/>
                <w:b/>
                <w:bCs/>
                <w:sz w:val="24"/>
                <w:szCs w:val="24"/>
              </w:rPr>
              <w:t>(грн.), без ПДВ</w:t>
            </w:r>
          </w:p>
        </w:tc>
        <w:tc>
          <w:tcPr>
            <w:tcW w:w="1276" w:type="dxa"/>
            <w:shd w:val="clear" w:color="auto" w:fill="auto"/>
            <w:vAlign w:val="center"/>
            <w:hideMark/>
          </w:tcPr>
          <w:p w14:paraId="05BEE63F" w14:textId="15F5666D" w:rsidR="000A0598" w:rsidRPr="000C1445" w:rsidRDefault="000A0598"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 xml:space="preserve">Загальна вартість </w:t>
            </w:r>
            <w:r w:rsidR="00C3632B" w:rsidRPr="000C1445">
              <w:rPr>
                <w:rFonts w:ascii="Times New Roman" w:hAnsi="Times New Roman" w:cs="Times New Roman"/>
                <w:b/>
                <w:bCs/>
                <w:sz w:val="24"/>
                <w:szCs w:val="24"/>
                <w:lang w:val="uk-UA"/>
              </w:rPr>
              <w:t xml:space="preserve">послуг </w:t>
            </w:r>
            <w:r w:rsidRPr="000C1445">
              <w:rPr>
                <w:rFonts w:ascii="Times New Roman" w:hAnsi="Times New Roman" w:cs="Times New Roman"/>
                <w:b/>
                <w:bCs/>
                <w:sz w:val="24"/>
                <w:szCs w:val="24"/>
              </w:rPr>
              <w:t>(грн.), без ПДВ</w:t>
            </w:r>
          </w:p>
        </w:tc>
        <w:tc>
          <w:tcPr>
            <w:tcW w:w="1417" w:type="dxa"/>
            <w:shd w:val="clear" w:color="auto" w:fill="auto"/>
            <w:vAlign w:val="center"/>
            <w:hideMark/>
          </w:tcPr>
          <w:p w14:paraId="0793A960" w14:textId="77777777" w:rsidR="000A0598" w:rsidRPr="000C1445" w:rsidRDefault="000A0598"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Вартість матеріалів (грн.), без ПДВ</w:t>
            </w:r>
          </w:p>
        </w:tc>
        <w:tc>
          <w:tcPr>
            <w:tcW w:w="1276" w:type="dxa"/>
            <w:shd w:val="clear" w:color="auto" w:fill="auto"/>
            <w:vAlign w:val="center"/>
            <w:hideMark/>
          </w:tcPr>
          <w:p w14:paraId="46D57AFA" w14:textId="77777777" w:rsidR="000A0598" w:rsidRPr="000C1445" w:rsidRDefault="000A0598"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Загальна вартість (грн.), без ПДВ</w:t>
            </w:r>
          </w:p>
        </w:tc>
      </w:tr>
      <w:tr w:rsidR="000A0598" w:rsidRPr="00B17F0B" w14:paraId="0C70DD16" w14:textId="77777777" w:rsidTr="004B5A36">
        <w:trPr>
          <w:trHeight w:val="239"/>
          <w:jc w:val="center"/>
        </w:trPr>
        <w:tc>
          <w:tcPr>
            <w:tcW w:w="10480" w:type="dxa"/>
            <w:gridSpan w:val="8"/>
          </w:tcPr>
          <w:p w14:paraId="797EB19D" w14:textId="33C1053D" w:rsidR="000A0598" w:rsidRPr="000C1445" w:rsidRDefault="000A0598">
            <w:pPr>
              <w:spacing w:line="240" w:lineRule="auto"/>
              <w:ind w:left="0" w:hanging="2"/>
              <w:contextualSpacing/>
              <w:jc w:val="center"/>
              <w:rPr>
                <w:rFonts w:ascii="Times New Roman" w:hAnsi="Times New Roman" w:cs="Times New Roman"/>
                <w:b/>
                <w:bCs/>
                <w:sz w:val="24"/>
                <w:szCs w:val="24"/>
                <w:lang w:val="uk-UA"/>
              </w:rPr>
            </w:pPr>
            <w:r w:rsidRPr="000C1445">
              <w:rPr>
                <w:rFonts w:ascii="Times New Roman" w:hAnsi="Times New Roman" w:cs="Times New Roman"/>
                <w:b/>
                <w:bCs/>
                <w:sz w:val="24"/>
                <w:szCs w:val="24"/>
                <w:lang w:val="uk-UA"/>
              </w:rPr>
              <w:t xml:space="preserve">Поточний ремонт </w:t>
            </w:r>
          </w:p>
        </w:tc>
      </w:tr>
      <w:tr w:rsidR="000A0598" w:rsidRPr="00B17F0B" w14:paraId="2CAEE11E" w14:textId="77777777" w:rsidTr="000C1445">
        <w:trPr>
          <w:trHeight w:val="284"/>
          <w:jc w:val="center"/>
        </w:trPr>
        <w:tc>
          <w:tcPr>
            <w:tcW w:w="557" w:type="dxa"/>
            <w:shd w:val="clear" w:color="auto" w:fill="auto"/>
            <w:vAlign w:val="center"/>
            <w:hideMark/>
          </w:tcPr>
          <w:p w14:paraId="3249C716"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1</w:t>
            </w:r>
          </w:p>
        </w:tc>
        <w:tc>
          <w:tcPr>
            <w:tcW w:w="2704" w:type="dxa"/>
            <w:shd w:val="clear" w:color="000000" w:fill="FFFFFF"/>
            <w:vAlign w:val="center"/>
            <w:hideMark/>
          </w:tcPr>
          <w:p w14:paraId="53676358" w14:textId="5987F065" w:rsidR="000A0598" w:rsidRPr="000C1445" w:rsidRDefault="00B17F0B" w:rsidP="004B5A36">
            <w:pPr>
              <w:spacing w:line="240" w:lineRule="auto"/>
              <w:ind w:left="0" w:hanging="2"/>
              <w:contextualSpacing/>
              <w:rPr>
                <w:rFonts w:ascii="Times New Roman" w:hAnsi="Times New Roman" w:cs="Times New Roman"/>
                <w:sz w:val="24"/>
                <w:szCs w:val="24"/>
              </w:rPr>
            </w:pPr>
            <w:r w:rsidRPr="000C1445">
              <w:rPr>
                <w:rFonts w:ascii="Times New Roman" w:hAnsi="Times New Roman" w:cs="Times New Roman"/>
                <w:bCs/>
                <w:sz w:val="24"/>
                <w:szCs w:val="24"/>
                <w:lang w:val="uk-UA"/>
              </w:rPr>
              <w:t>Поточний</w:t>
            </w:r>
            <w:r w:rsidRPr="000C1445">
              <w:rPr>
                <w:rFonts w:ascii="Times New Roman" w:hAnsi="Times New Roman" w:cs="Times New Roman"/>
                <w:bCs/>
                <w:sz w:val="24"/>
                <w:szCs w:val="24"/>
              </w:rPr>
              <w:t xml:space="preserve"> </w:t>
            </w:r>
            <w:r w:rsidR="000A0598" w:rsidRPr="000C1445">
              <w:rPr>
                <w:rFonts w:ascii="Times New Roman" w:hAnsi="Times New Roman" w:cs="Times New Roman"/>
                <w:bCs/>
                <w:sz w:val="24"/>
                <w:szCs w:val="24"/>
              </w:rPr>
              <w:t>ремонт та заміна вузлів</w:t>
            </w:r>
          </w:p>
        </w:tc>
        <w:tc>
          <w:tcPr>
            <w:tcW w:w="1124" w:type="dxa"/>
            <w:shd w:val="clear" w:color="000000" w:fill="FFFFFF"/>
            <w:vAlign w:val="center"/>
            <w:hideMark/>
          </w:tcPr>
          <w:p w14:paraId="405B0454" w14:textId="77777777" w:rsidR="000A0598" w:rsidRPr="000C1445" w:rsidRDefault="000A0598" w:rsidP="004B5A36">
            <w:pPr>
              <w:spacing w:line="240" w:lineRule="auto"/>
              <w:ind w:left="0" w:hanging="2"/>
              <w:contextualSpacing/>
              <w:rPr>
                <w:rFonts w:ascii="Times New Roman" w:hAnsi="Times New Roman" w:cs="Times New Roman"/>
                <w:sz w:val="24"/>
                <w:szCs w:val="24"/>
              </w:rPr>
            </w:pPr>
            <w:r w:rsidRPr="000C1445">
              <w:rPr>
                <w:rFonts w:ascii="Times New Roman" w:hAnsi="Times New Roman" w:cs="Times New Roman"/>
                <w:sz w:val="24"/>
                <w:szCs w:val="24"/>
              </w:rPr>
              <w:t>послуга</w:t>
            </w:r>
          </w:p>
        </w:tc>
        <w:tc>
          <w:tcPr>
            <w:tcW w:w="992" w:type="dxa"/>
            <w:shd w:val="clear" w:color="000000" w:fill="FFFFFF"/>
            <w:vAlign w:val="center"/>
          </w:tcPr>
          <w:p w14:paraId="7EC1F0CA" w14:textId="191D7CAC" w:rsidR="000A0598" w:rsidRPr="000C1445" w:rsidRDefault="000A0598"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97</w:t>
            </w:r>
          </w:p>
        </w:tc>
        <w:tc>
          <w:tcPr>
            <w:tcW w:w="1134" w:type="dxa"/>
            <w:shd w:val="clear" w:color="000000" w:fill="FFFFFF"/>
          </w:tcPr>
          <w:p w14:paraId="7F65BB6F" w14:textId="77777777" w:rsidR="000A0598" w:rsidRPr="000C1445" w:rsidRDefault="000A0598">
            <w:pPr>
              <w:spacing w:line="240" w:lineRule="auto"/>
              <w:ind w:left="0" w:hanging="2"/>
              <w:contextualSpacing/>
              <w:rPr>
                <w:rFonts w:ascii="Times New Roman" w:hAnsi="Times New Roman" w:cs="Times New Roman"/>
                <w:sz w:val="24"/>
                <w:szCs w:val="24"/>
              </w:rPr>
            </w:pPr>
          </w:p>
        </w:tc>
        <w:tc>
          <w:tcPr>
            <w:tcW w:w="1276" w:type="dxa"/>
            <w:shd w:val="clear" w:color="000000" w:fill="FFFFFF"/>
            <w:vAlign w:val="center"/>
          </w:tcPr>
          <w:p w14:paraId="713F7342" w14:textId="14078428" w:rsidR="000A0598" w:rsidRPr="000C1445" w:rsidRDefault="000A0598" w:rsidP="004B5A36">
            <w:pPr>
              <w:spacing w:line="240" w:lineRule="auto"/>
              <w:ind w:left="0" w:hanging="2"/>
              <w:contextualSpacing/>
              <w:rPr>
                <w:rFonts w:ascii="Times New Roman" w:hAnsi="Times New Roman" w:cs="Times New Roman"/>
                <w:sz w:val="24"/>
                <w:szCs w:val="24"/>
              </w:rPr>
            </w:pPr>
          </w:p>
        </w:tc>
        <w:tc>
          <w:tcPr>
            <w:tcW w:w="1417" w:type="dxa"/>
            <w:shd w:val="clear" w:color="000000" w:fill="FFFFFF"/>
            <w:vAlign w:val="center"/>
          </w:tcPr>
          <w:p w14:paraId="2A35B12D"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68DACB1C"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r>
      <w:tr w:rsidR="000A0598" w:rsidRPr="00B17F0B" w14:paraId="417DE397" w14:textId="77777777" w:rsidTr="004B5A36">
        <w:trPr>
          <w:trHeight w:val="284"/>
          <w:jc w:val="center"/>
        </w:trPr>
        <w:tc>
          <w:tcPr>
            <w:tcW w:w="10480" w:type="dxa"/>
            <w:gridSpan w:val="8"/>
          </w:tcPr>
          <w:p w14:paraId="5CBC5E63" w14:textId="7CD48768" w:rsidR="000A0598" w:rsidRPr="000C1445" w:rsidRDefault="000A0598">
            <w:pPr>
              <w:spacing w:line="240" w:lineRule="auto"/>
              <w:ind w:left="0" w:hanging="2"/>
              <w:contextualSpacing/>
              <w:jc w:val="center"/>
              <w:rPr>
                <w:rFonts w:ascii="Times New Roman" w:hAnsi="Times New Roman" w:cs="Times New Roman"/>
                <w:b/>
                <w:sz w:val="24"/>
                <w:szCs w:val="24"/>
                <w:lang w:val="uk-UA"/>
              </w:rPr>
            </w:pPr>
            <w:r w:rsidRPr="000C1445">
              <w:rPr>
                <w:rFonts w:ascii="Times New Roman" w:hAnsi="Times New Roman" w:cs="Times New Roman"/>
                <w:b/>
                <w:sz w:val="24"/>
                <w:szCs w:val="24"/>
                <w:lang w:val="uk-UA"/>
              </w:rPr>
              <w:t>Технічне обслуговування</w:t>
            </w:r>
          </w:p>
        </w:tc>
      </w:tr>
      <w:tr w:rsidR="000A0598" w:rsidRPr="00B17F0B" w14:paraId="075AC7AD" w14:textId="77777777" w:rsidTr="000C1445">
        <w:trPr>
          <w:trHeight w:val="330"/>
          <w:jc w:val="center"/>
        </w:trPr>
        <w:tc>
          <w:tcPr>
            <w:tcW w:w="557" w:type="dxa"/>
            <w:shd w:val="clear" w:color="auto" w:fill="auto"/>
            <w:vAlign w:val="center"/>
            <w:hideMark/>
          </w:tcPr>
          <w:p w14:paraId="4BFEFD9C"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2</w:t>
            </w:r>
          </w:p>
        </w:tc>
        <w:tc>
          <w:tcPr>
            <w:tcW w:w="2704" w:type="dxa"/>
            <w:shd w:val="clear" w:color="000000" w:fill="FFFFFF"/>
            <w:vAlign w:val="center"/>
            <w:hideMark/>
          </w:tcPr>
          <w:p w14:paraId="10542EFA" w14:textId="77777777" w:rsidR="000A0598" w:rsidRPr="000C1445" w:rsidRDefault="000A0598" w:rsidP="004B5A36">
            <w:pPr>
              <w:spacing w:line="240" w:lineRule="auto"/>
              <w:ind w:left="0" w:hanging="2"/>
              <w:contextualSpacing/>
              <w:rPr>
                <w:rFonts w:ascii="Times New Roman" w:hAnsi="Times New Roman" w:cs="Times New Roman"/>
                <w:sz w:val="24"/>
                <w:szCs w:val="24"/>
              </w:rPr>
            </w:pPr>
            <w:r w:rsidRPr="000C1445">
              <w:rPr>
                <w:rFonts w:ascii="Times New Roman" w:hAnsi="Times New Roman" w:cs="Times New Roman"/>
                <w:bCs/>
                <w:sz w:val="24"/>
                <w:szCs w:val="24"/>
              </w:rPr>
              <w:t>Контроль режимів роботи клапанів</w:t>
            </w:r>
          </w:p>
        </w:tc>
        <w:tc>
          <w:tcPr>
            <w:tcW w:w="1124" w:type="dxa"/>
            <w:shd w:val="clear" w:color="000000" w:fill="FFFFFF"/>
            <w:vAlign w:val="center"/>
            <w:hideMark/>
          </w:tcPr>
          <w:p w14:paraId="089AF67B" w14:textId="77777777" w:rsidR="000A0598" w:rsidRPr="000C1445" w:rsidRDefault="000A0598" w:rsidP="004B5A36">
            <w:pPr>
              <w:spacing w:line="240" w:lineRule="auto"/>
              <w:ind w:left="0" w:hanging="2"/>
              <w:contextualSpacing/>
              <w:rPr>
                <w:rFonts w:ascii="Times New Roman" w:hAnsi="Times New Roman" w:cs="Times New Roman"/>
                <w:sz w:val="24"/>
                <w:szCs w:val="24"/>
              </w:rPr>
            </w:pPr>
            <w:r w:rsidRPr="000C1445">
              <w:rPr>
                <w:rFonts w:ascii="Times New Roman" w:hAnsi="Times New Roman" w:cs="Times New Roman"/>
                <w:sz w:val="24"/>
                <w:szCs w:val="24"/>
              </w:rPr>
              <w:t>послуга</w:t>
            </w:r>
          </w:p>
        </w:tc>
        <w:tc>
          <w:tcPr>
            <w:tcW w:w="992" w:type="dxa"/>
            <w:shd w:val="clear" w:color="000000" w:fill="FFFFFF"/>
            <w:vAlign w:val="center"/>
          </w:tcPr>
          <w:p w14:paraId="3BEE6F00" w14:textId="5EB5328A" w:rsidR="000A0598" w:rsidRPr="000C1445" w:rsidRDefault="000A0598"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300</w:t>
            </w:r>
          </w:p>
        </w:tc>
        <w:tc>
          <w:tcPr>
            <w:tcW w:w="1134" w:type="dxa"/>
            <w:shd w:val="clear" w:color="000000" w:fill="FFFFFF"/>
          </w:tcPr>
          <w:p w14:paraId="610F1FBC" w14:textId="77777777" w:rsidR="000A0598" w:rsidRPr="000C1445" w:rsidRDefault="000A0598">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4525342F" w14:textId="57C2A3B4"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417" w:type="dxa"/>
            <w:shd w:val="clear" w:color="000000" w:fill="FFFFFF"/>
            <w:vAlign w:val="center"/>
          </w:tcPr>
          <w:p w14:paraId="3F4FB91B"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707D05F7"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r>
      <w:tr w:rsidR="000A0598" w:rsidRPr="00B17F0B" w14:paraId="6E70A5BB" w14:textId="77777777" w:rsidTr="000C1445">
        <w:trPr>
          <w:trHeight w:val="330"/>
          <w:jc w:val="center"/>
        </w:trPr>
        <w:tc>
          <w:tcPr>
            <w:tcW w:w="557" w:type="dxa"/>
            <w:shd w:val="clear" w:color="auto" w:fill="auto"/>
            <w:vAlign w:val="center"/>
            <w:hideMark/>
          </w:tcPr>
          <w:p w14:paraId="40AADD89"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3</w:t>
            </w:r>
          </w:p>
        </w:tc>
        <w:tc>
          <w:tcPr>
            <w:tcW w:w="2704" w:type="dxa"/>
            <w:shd w:val="clear" w:color="000000" w:fill="FFFFFF"/>
            <w:vAlign w:val="center"/>
            <w:hideMark/>
          </w:tcPr>
          <w:p w14:paraId="7601B89E" w14:textId="707C5EF3" w:rsidR="000A0598" w:rsidRPr="000C1445" w:rsidRDefault="000A0598" w:rsidP="004B5A36">
            <w:pPr>
              <w:spacing w:line="240" w:lineRule="auto"/>
              <w:ind w:left="0" w:hanging="2"/>
              <w:contextualSpacing/>
              <w:rPr>
                <w:rFonts w:ascii="Times New Roman" w:hAnsi="Times New Roman" w:cs="Times New Roman"/>
                <w:sz w:val="24"/>
                <w:szCs w:val="24"/>
                <w:lang w:val="uk-UA"/>
              </w:rPr>
            </w:pPr>
            <w:r w:rsidRPr="00B17F0B">
              <w:rPr>
                <w:rFonts w:ascii="Times New Roman" w:hAnsi="Times New Roman" w:cs="Times New Roman"/>
                <w:bCs/>
                <w:sz w:val="24"/>
                <w:szCs w:val="24"/>
              </w:rPr>
              <w:t>Доставка солі</w:t>
            </w:r>
            <w:r w:rsidRPr="00B17F0B">
              <w:rPr>
                <w:rFonts w:ascii="Times New Roman" w:hAnsi="Times New Roman" w:cs="Times New Roman"/>
                <w:bCs/>
                <w:sz w:val="24"/>
                <w:szCs w:val="24"/>
                <w:lang w:val="uk-UA"/>
              </w:rPr>
              <w:t xml:space="preserve"> (1-го мішка)</w:t>
            </w:r>
          </w:p>
        </w:tc>
        <w:tc>
          <w:tcPr>
            <w:tcW w:w="1124" w:type="dxa"/>
            <w:shd w:val="clear" w:color="000000" w:fill="FFFFFF"/>
            <w:vAlign w:val="center"/>
            <w:hideMark/>
          </w:tcPr>
          <w:p w14:paraId="3B147C29" w14:textId="77777777" w:rsidR="000A0598" w:rsidRPr="000C1445" w:rsidRDefault="000A0598" w:rsidP="004B5A36">
            <w:pPr>
              <w:spacing w:line="240" w:lineRule="auto"/>
              <w:ind w:left="0" w:hanging="2"/>
              <w:contextualSpacing/>
              <w:rPr>
                <w:rFonts w:ascii="Times New Roman" w:hAnsi="Times New Roman" w:cs="Times New Roman"/>
                <w:sz w:val="24"/>
                <w:szCs w:val="24"/>
              </w:rPr>
            </w:pPr>
            <w:r w:rsidRPr="000C1445">
              <w:rPr>
                <w:rFonts w:ascii="Times New Roman" w:hAnsi="Times New Roman" w:cs="Times New Roman"/>
                <w:sz w:val="24"/>
                <w:szCs w:val="24"/>
              </w:rPr>
              <w:t>послуга</w:t>
            </w:r>
          </w:p>
        </w:tc>
        <w:tc>
          <w:tcPr>
            <w:tcW w:w="992" w:type="dxa"/>
            <w:shd w:val="clear" w:color="000000" w:fill="FFFFFF"/>
            <w:vAlign w:val="center"/>
          </w:tcPr>
          <w:p w14:paraId="1BEC06FD" w14:textId="7C903FF3" w:rsidR="000A0598" w:rsidRPr="000C1445" w:rsidRDefault="000A0598"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4000</w:t>
            </w:r>
          </w:p>
        </w:tc>
        <w:tc>
          <w:tcPr>
            <w:tcW w:w="1134" w:type="dxa"/>
            <w:shd w:val="clear" w:color="000000" w:fill="FFFFFF"/>
          </w:tcPr>
          <w:p w14:paraId="114EC1FE" w14:textId="77777777" w:rsidR="000A0598" w:rsidRPr="000C1445" w:rsidRDefault="000A0598">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48D4E66F" w14:textId="1C415461"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417" w:type="dxa"/>
            <w:shd w:val="clear" w:color="000000" w:fill="FFFFFF"/>
            <w:vAlign w:val="center"/>
          </w:tcPr>
          <w:p w14:paraId="2A9917F4"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4E38A722"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r>
      <w:tr w:rsidR="000A0598" w:rsidRPr="00B17F0B" w14:paraId="1E4C902D" w14:textId="77777777" w:rsidTr="000C1445">
        <w:trPr>
          <w:trHeight w:val="645"/>
          <w:jc w:val="center"/>
        </w:trPr>
        <w:tc>
          <w:tcPr>
            <w:tcW w:w="557" w:type="dxa"/>
            <w:shd w:val="clear" w:color="auto" w:fill="auto"/>
            <w:vAlign w:val="center"/>
            <w:hideMark/>
          </w:tcPr>
          <w:p w14:paraId="7292E3BA"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4</w:t>
            </w:r>
          </w:p>
        </w:tc>
        <w:tc>
          <w:tcPr>
            <w:tcW w:w="2704" w:type="dxa"/>
            <w:shd w:val="clear" w:color="000000" w:fill="FFFFFF"/>
            <w:vAlign w:val="center"/>
            <w:hideMark/>
          </w:tcPr>
          <w:p w14:paraId="08374CE3" w14:textId="77777777" w:rsidR="000A0598" w:rsidRPr="000C1445" w:rsidRDefault="000A0598" w:rsidP="004B5A36">
            <w:pPr>
              <w:spacing w:line="240" w:lineRule="auto"/>
              <w:ind w:left="0" w:hanging="2"/>
              <w:contextualSpacing/>
              <w:rPr>
                <w:rFonts w:ascii="Times New Roman" w:hAnsi="Times New Roman" w:cs="Times New Roman"/>
                <w:sz w:val="24"/>
                <w:szCs w:val="24"/>
              </w:rPr>
            </w:pPr>
            <w:r w:rsidRPr="00B17F0B">
              <w:rPr>
                <w:rFonts w:ascii="Times New Roman" w:hAnsi="Times New Roman" w:cs="Times New Roman"/>
                <w:bCs/>
                <w:sz w:val="24"/>
                <w:szCs w:val="24"/>
              </w:rPr>
              <w:t>Заміна фільтруючих матеріалів</w:t>
            </w:r>
          </w:p>
        </w:tc>
        <w:tc>
          <w:tcPr>
            <w:tcW w:w="1124" w:type="dxa"/>
            <w:shd w:val="clear" w:color="000000" w:fill="FFFFFF"/>
            <w:vAlign w:val="center"/>
            <w:hideMark/>
          </w:tcPr>
          <w:p w14:paraId="4C8D4CBF" w14:textId="77777777" w:rsidR="000A0598" w:rsidRPr="000C1445" w:rsidRDefault="000A0598" w:rsidP="004B5A36">
            <w:pPr>
              <w:spacing w:line="240" w:lineRule="auto"/>
              <w:ind w:left="0" w:hanging="2"/>
              <w:contextualSpacing/>
              <w:rPr>
                <w:rFonts w:ascii="Times New Roman" w:hAnsi="Times New Roman" w:cs="Times New Roman"/>
                <w:sz w:val="24"/>
                <w:szCs w:val="24"/>
              </w:rPr>
            </w:pPr>
            <w:r w:rsidRPr="000C1445">
              <w:rPr>
                <w:rFonts w:ascii="Times New Roman" w:hAnsi="Times New Roman" w:cs="Times New Roman"/>
                <w:sz w:val="24"/>
                <w:szCs w:val="24"/>
              </w:rPr>
              <w:t>послуга</w:t>
            </w:r>
          </w:p>
        </w:tc>
        <w:tc>
          <w:tcPr>
            <w:tcW w:w="992" w:type="dxa"/>
            <w:shd w:val="clear" w:color="000000" w:fill="FFFFFF"/>
            <w:vAlign w:val="center"/>
          </w:tcPr>
          <w:p w14:paraId="63C622A3" w14:textId="44F244DD" w:rsidR="000A0598" w:rsidRPr="000C1445" w:rsidRDefault="000A0598"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3</w:t>
            </w:r>
          </w:p>
        </w:tc>
        <w:tc>
          <w:tcPr>
            <w:tcW w:w="1134" w:type="dxa"/>
            <w:shd w:val="clear" w:color="000000" w:fill="FFFFFF"/>
          </w:tcPr>
          <w:p w14:paraId="3F26FFB3" w14:textId="77777777" w:rsidR="000A0598" w:rsidRPr="000C1445" w:rsidRDefault="000A0598">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432BAC98" w14:textId="1574DBF5"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417" w:type="dxa"/>
            <w:shd w:val="clear" w:color="000000" w:fill="FFFFFF"/>
            <w:vAlign w:val="center"/>
          </w:tcPr>
          <w:p w14:paraId="7D8913D7"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0ECB0A08"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r>
      <w:tr w:rsidR="000A0598" w:rsidRPr="00B17F0B" w14:paraId="0574D7F1" w14:textId="77777777" w:rsidTr="000C1445">
        <w:trPr>
          <w:trHeight w:val="232"/>
          <w:jc w:val="center"/>
        </w:trPr>
        <w:tc>
          <w:tcPr>
            <w:tcW w:w="557" w:type="dxa"/>
            <w:shd w:val="clear" w:color="auto" w:fill="auto"/>
            <w:vAlign w:val="center"/>
          </w:tcPr>
          <w:p w14:paraId="7A43DBD2"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2704" w:type="dxa"/>
            <w:shd w:val="clear" w:color="000000" w:fill="FFFFFF"/>
            <w:vAlign w:val="center"/>
          </w:tcPr>
          <w:p w14:paraId="18550073" w14:textId="77777777" w:rsidR="000A0598" w:rsidRPr="000C1445" w:rsidRDefault="000A0598" w:rsidP="004B5A36">
            <w:pPr>
              <w:spacing w:line="240" w:lineRule="auto"/>
              <w:ind w:left="0" w:hanging="2"/>
              <w:contextualSpacing/>
              <w:rPr>
                <w:rFonts w:ascii="Times New Roman" w:hAnsi="Times New Roman" w:cs="Times New Roman"/>
                <w:sz w:val="24"/>
                <w:szCs w:val="24"/>
              </w:rPr>
            </w:pPr>
            <w:r w:rsidRPr="000C1445">
              <w:rPr>
                <w:rFonts w:ascii="Times New Roman" w:hAnsi="Times New Roman" w:cs="Times New Roman"/>
                <w:sz w:val="24"/>
                <w:szCs w:val="24"/>
              </w:rPr>
              <w:t>ВСЬОГО без ПДВ:</w:t>
            </w:r>
          </w:p>
        </w:tc>
        <w:tc>
          <w:tcPr>
            <w:tcW w:w="1124" w:type="dxa"/>
            <w:shd w:val="clear" w:color="000000" w:fill="FFFFFF"/>
            <w:vAlign w:val="center"/>
          </w:tcPr>
          <w:p w14:paraId="0FFF0AAE" w14:textId="77777777" w:rsidR="000A0598" w:rsidRPr="000C1445" w:rsidRDefault="000A0598" w:rsidP="004B5A36">
            <w:pPr>
              <w:spacing w:line="240" w:lineRule="auto"/>
              <w:ind w:left="0" w:hanging="2"/>
              <w:contextualSpacing/>
              <w:rPr>
                <w:rFonts w:ascii="Times New Roman" w:hAnsi="Times New Roman" w:cs="Times New Roman"/>
                <w:sz w:val="24"/>
                <w:szCs w:val="24"/>
              </w:rPr>
            </w:pPr>
          </w:p>
        </w:tc>
        <w:tc>
          <w:tcPr>
            <w:tcW w:w="992" w:type="dxa"/>
            <w:shd w:val="clear" w:color="000000" w:fill="FFFFFF"/>
            <w:vAlign w:val="center"/>
          </w:tcPr>
          <w:p w14:paraId="464972F4"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134" w:type="dxa"/>
            <w:shd w:val="clear" w:color="000000" w:fill="FFFFFF"/>
          </w:tcPr>
          <w:p w14:paraId="7C37925F" w14:textId="77777777" w:rsidR="000A0598" w:rsidRPr="000C1445" w:rsidRDefault="000A0598">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0ACBC7E5" w14:textId="562C4A9F"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417" w:type="dxa"/>
            <w:shd w:val="clear" w:color="000000" w:fill="FFFFFF"/>
            <w:vAlign w:val="center"/>
          </w:tcPr>
          <w:p w14:paraId="46C05A15"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5C4CB2D1"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r>
      <w:tr w:rsidR="000A0598" w:rsidRPr="00B17F0B" w14:paraId="57F1C30B" w14:textId="77777777" w:rsidTr="000C1445">
        <w:trPr>
          <w:trHeight w:val="95"/>
          <w:jc w:val="center"/>
        </w:trPr>
        <w:tc>
          <w:tcPr>
            <w:tcW w:w="557" w:type="dxa"/>
            <w:shd w:val="clear" w:color="auto" w:fill="auto"/>
            <w:vAlign w:val="center"/>
          </w:tcPr>
          <w:p w14:paraId="6E8CEE1F"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2704" w:type="dxa"/>
            <w:shd w:val="clear" w:color="000000" w:fill="FFFFFF"/>
            <w:vAlign w:val="center"/>
          </w:tcPr>
          <w:p w14:paraId="2F981698" w14:textId="77777777" w:rsidR="000A0598" w:rsidRPr="000C1445" w:rsidRDefault="000A0598" w:rsidP="004B5A36">
            <w:pPr>
              <w:spacing w:line="240" w:lineRule="auto"/>
              <w:ind w:left="0" w:hanging="2"/>
              <w:contextualSpacing/>
              <w:rPr>
                <w:rFonts w:ascii="Times New Roman" w:hAnsi="Times New Roman" w:cs="Times New Roman"/>
                <w:sz w:val="24"/>
                <w:szCs w:val="24"/>
              </w:rPr>
            </w:pPr>
            <w:r w:rsidRPr="000C1445">
              <w:rPr>
                <w:rFonts w:ascii="Times New Roman" w:hAnsi="Times New Roman" w:cs="Times New Roman"/>
                <w:sz w:val="24"/>
                <w:szCs w:val="24"/>
              </w:rPr>
              <w:t>ПДВ 20%:</w:t>
            </w:r>
          </w:p>
        </w:tc>
        <w:tc>
          <w:tcPr>
            <w:tcW w:w="1124" w:type="dxa"/>
            <w:shd w:val="clear" w:color="000000" w:fill="FFFFFF"/>
            <w:vAlign w:val="center"/>
          </w:tcPr>
          <w:p w14:paraId="78A79E75" w14:textId="77777777" w:rsidR="000A0598" w:rsidRPr="000C1445" w:rsidRDefault="000A0598" w:rsidP="004B5A36">
            <w:pPr>
              <w:spacing w:line="240" w:lineRule="auto"/>
              <w:ind w:left="0" w:hanging="2"/>
              <w:contextualSpacing/>
              <w:rPr>
                <w:rFonts w:ascii="Times New Roman" w:hAnsi="Times New Roman" w:cs="Times New Roman"/>
                <w:sz w:val="24"/>
                <w:szCs w:val="24"/>
              </w:rPr>
            </w:pPr>
          </w:p>
        </w:tc>
        <w:tc>
          <w:tcPr>
            <w:tcW w:w="992" w:type="dxa"/>
            <w:shd w:val="clear" w:color="000000" w:fill="FFFFFF"/>
            <w:vAlign w:val="center"/>
          </w:tcPr>
          <w:p w14:paraId="5176D528"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134" w:type="dxa"/>
            <w:shd w:val="clear" w:color="000000" w:fill="FFFFFF"/>
          </w:tcPr>
          <w:p w14:paraId="788C4CD0" w14:textId="77777777" w:rsidR="000A0598" w:rsidRPr="000C1445" w:rsidRDefault="000A0598">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56DC33AD" w14:textId="7AF733D4"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417" w:type="dxa"/>
            <w:shd w:val="clear" w:color="000000" w:fill="FFFFFF"/>
            <w:vAlign w:val="center"/>
          </w:tcPr>
          <w:p w14:paraId="58B74D03"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0B124BC7"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r>
      <w:tr w:rsidR="000A0598" w:rsidRPr="00B17F0B" w14:paraId="5F0E9CC8" w14:textId="77777777" w:rsidTr="000C1445">
        <w:trPr>
          <w:trHeight w:val="70"/>
          <w:jc w:val="center"/>
        </w:trPr>
        <w:tc>
          <w:tcPr>
            <w:tcW w:w="557" w:type="dxa"/>
            <w:shd w:val="clear" w:color="auto" w:fill="auto"/>
            <w:vAlign w:val="center"/>
          </w:tcPr>
          <w:p w14:paraId="70D46E36"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2704" w:type="dxa"/>
            <w:shd w:val="clear" w:color="000000" w:fill="FFFFFF"/>
            <w:vAlign w:val="center"/>
          </w:tcPr>
          <w:p w14:paraId="2094F911" w14:textId="77777777" w:rsidR="000A0598" w:rsidRPr="000C1445" w:rsidRDefault="000A0598" w:rsidP="004B5A36">
            <w:pPr>
              <w:spacing w:line="240" w:lineRule="auto"/>
              <w:ind w:left="0" w:hanging="2"/>
              <w:contextualSpacing/>
              <w:rPr>
                <w:rFonts w:ascii="Times New Roman" w:hAnsi="Times New Roman" w:cs="Times New Roman"/>
                <w:b/>
                <w:sz w:val="24"/>
                <w:szCs w:val="24"/>
              </w:rPr>
            </w:pPr>
            <w:r w:rsidRPr="000C1445">
              <w:rPr>
                <w:rFonts w:ascii="Times New Roman" w:hAnsi="Times New Roman" w:cs="Times New Roman"/>
                <w:b/>
                <w:sz w:val="24"/>
                <w:szCs w:val="24"/>
              </w:rPr>
              <w:t>ВСЬОГО з ПДВ:</w:t>
            </w:r>
          </w:p>
        </w:tc>
        <w:tc>
          <w:tcPr>
            <w:tcW w:w="1124" w:type="dxa"/>
            <w:shd w:val="clear" w:color="000000" w:fill="FFFFFF"/>
            <w:vAlign w:val="center"/>
          </w:tcPr>
          <w:p w14:paraId="0E23C6F0" w14:textId="77777777" w:rsidR="000A0598" w:rsidRPr="000C1445" w:rsidRDefault="000A0598" w:rsidP="004B5A36">
            <w:pPr>
              <w:spacing w:line="240" w:lineRule="auto"/>
              <w:ind w:left="0" w:hanging="2"/>
              <w:contextualSpacing/>
              <w:rPr>
                <w:rFonts w:ascii="Times New Roman" w:hAnsi="Times New Roman" w:cs="Times New Roman"/>
                <w:sz w:val="24"/>
                <w:szCs w:val="24"/>
              </w:rPr>
            </w:pPr>
          </w:p>
        </w:tc>
        <w:tc>
          <w:tcPr>
            <w:tcW w:w="992" w:type="dxa"/>
            <w:shd w:val="clear" w:color="000000" w:fill="FFFFFF"/>
            <w:vAlign w:val="center"/>
          </w:tcPr>
          <w:p w14:paraId="0D939CCA"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134" w:type="dxa"/>
            <w:shd w:val="clear" w:color="000000" w:fill="FFFFFF"/>
          </w:tcPr>
          <w:p w14:paraId="783FEBE9" w14:textId="77777777" w:rsidR="000A0598" w:rsidRPr="000C1445" w:rsidRDefault="000A0598">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72F29C50" w14:textId="396BD10F"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417" w:type="dxa"/>
            <w:shd w:val="clear" w:color="000000" w:fill="FFFFFF"/>
            <w:vAlign w:val="center"/>
          </w:tcPr>
          <w:p w14:paraId="6063AC56" w14:textId="77777777" w:rsidR="000A0598" w:rsidRPr="000C1445" w:rsidRDefault="000A0598" w:rsidP="004B5A36">
            <w:pPr>
              <w:spacing w:line="240" w:lineRule="auto"/>
              <w:ind w:left="0" w:hanging="2"/>
              <w:contextualSpacing/>
              <w:jc w:val="center"/>
              <w:rPr>
                <w:rFonts w:ascii="Times New Roman" w:hAnsi="Times New Roman" w:cs="Times New Roman"/>
                <w:sz w:val="24"/>
                <w:szCs w:val="24"/>
              </w:rPr>
            </w:pPr>
          </w:p>
        </w:tc>
        <w:tc>
          <w:tcPr>
            <w:tcW w:w="1276" w:type="dxa"/>
            <w:shd w:val="clear" w:color="000000" w:fill="FFFFFF"/>
            <w:vAlign w:val="center"/>
          </w:tcPr>
          <w:p w14:paraId="6AD74212" w14:textId="77777777" w:rsidR="000A0598" w:rsidRPr="000C1445" w:rsidRDefault="000A0598" w:rsidP="004B5A36">
            <w:pPr>
              <w:spacing w:line="240" w:lineRule="auto"/>
              <w:ind w:left="0" w:hanging="2"/>
              <w:contextualSpacing/>
              <w:jc w:val="center"/>
              <w:rPr>
                <w:rFonts w:ascii="Times New Roman" w:hAnsi="Times New Roman" w:cs="Times New Roman"/>
                <w:b/>
                <w:sz w:val="24"/>
                <w:szCs w:val="24"/>
              </w:rPr>
            </w:pPr>
          </w:p>
        </w:tc>
      </w:tr>
    </w:tbl>
    <w:p w14:paraId="7B3D8172" w14:textId="77777777" w:rsidR="007E41DA" w:rsidRDefault="007E41DA" w:rsidP="00986867">
      <w:pPr>
        <w:pStyle w:val="af6"/>
        <w:spacing w:before="0" w:beforeAutospacing="0" w:after="0" w:afterAutospacing="0"/>
        <w:ind w:left="1" w:hanging="3"/>
        <w:jc w:val="center"/>
      </w:pPr>
    </w:p>
    <w:p w14:paraId="309FDA49" w14:textId="77777777" w:rsidR="00986867" w:rsidRDefault="00986867" w:rsidP="00986867">
      <w:pPr>
        <w:ind w:left="0" w:hanging="2"/>
      </w:pPr>
    </w:p>
    <w:tbl>
      <w:tblPr>
        <w:tblW w:w="0" w:type="auto"/>
        <w:tblCellMar>
          <w:top w:w="15" w:type="dxa"/>
          <w:left w:w="15" w:type="dxa"/>
          <w:bottom w:w="15" w:type="dxa"/>
          <w:right w:w="15" w:type="dxa"/>
        </w:tblCellMar>
        <w:tblLook w:val="04A0" w:firstRow="1" w:lastRow="0" w:firstColumn="1" w:lastColumn="0" w:noHBand="0" w:noVBand="1"/>
      </w:tblPr>
      <w:tblGrid>
        <w:gridCol w:w="5218"/>
        <w:gridCol w:w="3336"/>
      </w:tblGrid>
      <w:tr w:rsidR="00986867" w:rsidRPr="00EB6999" w14:paraId="543F8CD7" w14:textId="77777777" w:rsidTr="008C339F">
        <w:tc>
          <w:tcPr>
            <w:tcW w:w="5218" w:type="dxa"/>
            <w:tcMar>
              <w:top w:w="0" w:type="dxa"/>
              <w:left w:w="115" w:type="dxa"/>
              <w:bottom w:w="0" w:type="dxa"/>
              <w:right w:w="115" w:type="dxa"/>
            </w:tcMar>
            <w:hideMark/>
          </w:tcPr>
          <w:p w14:paraId="7F85F037" w14:textId="77777777" w:rsidR="00986867" w:rsidRPr="006129EA" w:rsidRDefault="00986867" w:rsidP="004B5A36">
            <w:pPr>
              <w:pStyle w:val="af6"/>
              <w:spacing w:before="0" w:beforeAutospacing="0" w:after="0" w:afterAutospacing="0"/>
              <w:ind w:left="1" w:hanging="3"/>
            </w:pPr>
            <w:r w:rsidRPr="006129EA">
              <w:rPr>
                <w:b/>
                <w:bCs/>
                <w:color w:val="000000"/>
              </w:rPr>
              <w:t>ЗАМОВНИК</w:t>
            </w:r>
          </w:p>
          <w:p w14:paraId="2D6C9AD2" w14:textId="77777777" w:rsidR="00986867" w:rsidRPr="006129EA" w:rsidRDefault="00986867">
            <w:pPr>
              <w:pStyle w:val="af6"/>
              <w:spacing w:before="0" w:beforeAutospacing="0" w:after="0" w:afterAutospacing="0"/>
              <w:ind w:left="1" w:hanging="3"/>
            </w:pPr>
            <w:r w:rsidRPr="006129EA">
              <w:rPr>
                <w:b/>
                <w:bCs/>
                <w:color w:val="000000"/>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w:t>
            </w:r>
          </w:p>
          <w:p w14:paraId="3A7C488D" w14:textId="77777777" w:rsidR="00986867" w:rsidRDefault="00986867">
            <w:pPr>
              <w:pStyle w:val="af6"/>
              <w:spacing w:before="0" w:beforeAutospacing="0" w:after="0" w:afterAutospacing="0"/>
              <w:ind w:left="1" w:hanging="3"/>
            </w:pPr>
            <w:r>
              <w:rPr>
                <w:b/>
                <w:bCs/>
                <w:color w:val="000000"/>
              </w:rPr>
              <w:t>«Київводфонд»</w:t>
            </w:r>
          </w:p>
          <w:p w14:paraId="4CF81008" w14:textId="77777777" w:rsidR="00986867" w:rsidRDefault="00986867">
            <w:pPr>
              <w:ind w:left="0" w:hanging="2"/>
            </w:pPr>
          </w:p>
          <w:p w14:paraId="638BCF55" w14:textId="77777777" w:rsidR="00986867" w:rsidRDefault="00986867">
            <w:pPr>
              <w:pStyle w:val="af6"/>
              <w:spacing w:before="0" w:beforeAutospacing="0" w:after="0" w:afterAutospacing="0"/>
              <w:ind w:left="1" w:hanging="3"/>
            </w:pPr>
            <w:r>
              <w:rPr>
                <w:b/>
                <w:bCs/>
                <w:color w:val="000000"/>
              </w:rPr>
              <w:t>Директор</w:t>
            </w:r>
          </w:p>
          <w:p w14:paraId="059DD436" w14:textId="77777777" w:rsidR="00986867" w:rsidRDefault="00986867">
            <w:pPr>
              <w:spacing w:after="240"/>
              <w:ind w:left="0" w:hanging="2"/>
            </w:pPr>
          </w:p>
          <w:p w14:paraId="12E2D76A" w14:textId="77777777" w:rsidR="00986867" w:rsidRDefault="00986867" w:rsidP="004B5A36">
            <w:pPr>
              <w:pStyle w:val="af6"/>
              <w:spacing w:before="0" w:beforeAutospacing="0" w:after="0" w:afterAutospacing="0"/>
              <w:ind w:left="1" w:hanging="3"/>
            </w:pPr>
            <w:r>
              <w:rPr>
                <w:b/>
                <w:bCs/>
                <w:color w:val="000000"/>
              </w:rPr>
              <w:t>__________________ С.С. Козловська </w:t>
            </w:r>
          </w:p>
          <w:p w14:paraId="236EAF0A" w14:textId="77777777" w:rsidR="00986867" w:rsidRDefault="00986867" w:rsidP="004B5A36">
            <w:pPr>
              <w:pStyle w:val="af6"/>
              <w:spacing w:before="0" w:beforeAutospacing="0" w:after="0" w:afterAutospacing="0"/>
              <w:ind w:left="1" w:hanging="3"/>
            </w:pPr>
            <w:r>
              <w:rPr>
                <w:color w:val="000000"/>
              </w:rPr>
              <w:t>м.п.</w:t>
            </w:r>
          </w:p>
        </w:tc>
        <w:tc>
          <w:tcPr>
            <w:tcW w:w="0" w:type="auto"/>
            <w:tcMar>
              <w:top w:w="0" w:type="dxa"/>
              <w:left w:w="115" w:type="dxa"/>
              <w:bottom w:w="0" w:type="dxa"/>
              <w:right w:w="115" w:type="dxa"/>
            </w:tcMar>
            <w:hideMark/>
          </w:tcPr>
          <w:p w14:paraId="683DC894" w14:textId="77777777" w:rsidR="00986867" w:rsidRDefault="00986867" w:rsidP="004B5A36">
            <w:pPr>
              <w:pStyle w:val="af6"/>
              <w:spacing w:before="0" w:beforeAutospacing="0" w:after="0" w:afterAutospacing="0"/>
              <w:ind w:left="1" w:hanging="3"/>
            </w:pPr>
            <w:r>
              <w:rPr>
                <w:b/>
                <w:bCs/>
                <w:color w:val="000000"/>
              </w:rPr>
              <w:t>ВИКОНАВЕЦЬ</w:t>
            </w:r>
          </w:p>
          <w:p w14:paraId="49745BDC" w14:textId="026725B1" w:rsidR="00831DF8" w:rsidRDefault="00986867">
            <w:pPr>
              <w:spacing w:after="240"/>
              <w:ind w:left="0" w:hanging="2"/>
              <w:rPr>
                <w:lang w:val="uk-UA"/>
              </w:rPr>
            </w:pPr>
            <w:r w:rsidRPr="004B5A36">
              <w:rPr>
                <w:lang w:val="uk-UA"/>
              </w:rPr>
              <w:br/>
            </w:r>
          </w:p>
          <w:p w14:paraId="2544CD94" w14:textId="4A1DA35C" w:rsidR="00986867" w:rsidRPr="004B5A36" w:rsidRDefault="00986867">
            <w:pPr>
              <w:spacing w:after="240"/>
              <w:ind w:left="0" w:hanging="2"/>
              <w:rPr>
                <w:lang w:val="uk-UA"/>
              </w:rPr>
            </w:pPr>
            <w:r w:rsidRPr="004B5A36">
              <w:rPr>
                <w:lang w:val="uk-UA"/>
              </w:rPr>
              <w:br/>
            </w:r>
            <w:r w:rsidRPr="004B5A36">
              <w:rPr>
                <w:lang w:val="uk-UA"/>
              </w:rPr>
              <w:br/>
            </w:r>
            <w:r w:rsidRPr="004B5A36">
              <w:rPr>
                <w:lang w:val="uk-UA"/>
              </w:rPr>
              <w:br/>
            </w:r>
          </w:p>
          <w:p w14:paraId="5B8F6B40" w14:textId="77777777" w:rsidR="00986867" w:rsidRDefault="00986867">
            <w:pPr>
              <w:pStyle w:val="af6"/>
              <w:spacing w:before="0" w:beforeAutospacing="0" w:after="0" w:afterAutospacing="0"/>
              <w:ind w:left="1" w:right="-191" w:hanging="3"/>
            </w:pPr>
            <w:r>
              <w:rPr>
                <w:b/>
                <w:bCs/>
                <w:color w:val="000000"/>
              </w:rPr>
              <w:t> </w:t>
            </w:r>
          </w:p>
          <w:p w14:paraId="281250D7" w14:textId="77777777" w:rsidR="00986867" w:rsidRDefault="00986867" w:rsidP="004B5A36">
            <w:pPr>
              <w:pStyle w:val="af6"/>
              <w:spacing w:before="0" w:beforeAutospacing="0" w:after="0" w:afterAutospacing="0"/>
              <w:ind w:left="1" w:hanging="3"/>
            </w:pPr>
            <w:r>
              <w:rPr>
                <w:b/>
                <w:bCs/>
                <w:color w:val="000000"/>
              </w:rPr>
              <w:t>_________________ (П.І.Б.)  </w:t>
            </w:r>
          </w:p>
          <w:p w14:paraId="61B412BB" w14:textId="77777777" w:rsidR="00986867" w:rsidRDefault="00986867" w:rsidP="004B5A36">
            <w:pPr>
              <w:pStyle w:val="af6"/>
              <w:spacing w:before="0" w:beforeAutospacing="0" w:after="0" w:afterAutospacing="0"/>
              <w:ind w:left="1" w:hanging="3"/>
            </w:pPr>
            <w:r>
              <w:rPr>
                <w:color w:val="000000"/>
              </w:rPr>
              <w:t>м.п.</w:t>
            </w:r>
          </w:p>
        </w:tc>
      </w:tr>
    </w:tbl>
    <w:p w14:paraId="250AE614" w14:textId="56D96B84" w:rsidR="00986867" w:rsidRDefault="00986867" w:rsidP="00986867">
      <w:pPr>
        <w:spacing w:after="240"/>
        <w:ind w:left="0" w:hanging="2"/>
        <w:rPr>
          <w:lang w:val="uk-UA"/>
        </w:rPr>
      </w:pPr>
    </w:p>
    <w:p w14:paraId="6DFE82E3" w14:textId="57F039CC" w:rsidR="00867702" w:rsidRDefault="00867702" w:rsidP="00986867">
      <w:pPr>
        <w:spacing w:after="240"/>
        <w:ind w:left="0" w:hanging="2"/>
        <w:rPr>
          <w:lang w:val="uk-UA"/>
        </w:rPr>
      </w:pPr>
    </w:p>
    <w:p w14:paraId="35E6205A" w14:textId="5873DCFC" w:rsidR="00867702" w:rsidRDefault="00867702" w:rsidP="00986867">
      <w:pPr>
        <w:spacing w:after="240"/>
        <w:ind w:left="0" w:hanging="2"/>
        <w:rPr>
          <w:lang w:val="uk-UA"/>
        </w:rPr>
      </w:pPr>
    </w:p>
    <w:p w14:paraId="6FF1838A" w14:textId="1F5036BA" w:rsidR="00867702" w:rsidRDefault="00867702" w:rsidP="00986867">
      <w:pPr>
        <w:spacing w:after="240"/>
        <w:ind w:left="0" w:hanging="2"/>
        <w:rPr>
          <w:lang w:val="uk-UA"/>
        </w:rPr>
      </w:pPr>
    </w:p>
    <w:p w14:paraId="63503F21" w14:textId="1892D2B8" w:rsidR="00867702" w:rsidRDefault="00867702" w:rsidP="00986867">
      <w:pPr>
        <w:spacing w:after="240"/>
        <w:ind w:left="0" w:hanging="2"/>
        <w:rPr>
          <w:lang w:val="uk-UA"/>
        </w:rPr>
      </w:pPr>
    </w:p>
    <w:p w14:paraId="53AAAEBD" w14:textId="55FE76F4" w:rsidR="00867702" w:rsidRDefault="00867702" w:rsidP="00986867">
      <w:pPr>
        <w:spacing w:after="240"/>
        <w:ind w:left="0" w:hanging="2"/>
        <w:rPr>
          <w:lang w:val="uk-UA"/>
        </w:rPr>
      </w:pPr>
    </w:p>
    <w:p w14:paraId="72407EF6" w14:textId="77777777" w:rsidR="00867702" w:rsidRPr="004B5A36" w:rsidRDefault="00867702" w:rsidP="004B5A36">
      <w:pPr>
        <w:spacing w:after="240"/>
        <w:ind w:leftChars="0" w:left="0" w:firstLineChars="0" w:firstLine="0"/>
        <w:rPr>
          <w:lang w:val="uk-UA"/>
        </w:rPr>
      </w:pPr>
    </w:p>
    <w:p w14:paraId="2E295C2B" w14:textId="1672B1F3" w:rsidR="00986867" w:rsidRPr="004B5A36" w:rsidRDefault="00986867" w:rsidP="004B5A36">
      <w:pPr>
        <w:pStyle w:val="af6"/>
        <w:spacing w:before="0" w:beforeAutospacing="0" w:after="0" w:afterAutospacing="0"/>
        <w:ind w:left="1" w:hanging="3"/>
        <w:contextualSpacing/>
        <w:jc w:val="right"/>
        <w:rPr>
          <w:lang w:val="ru-RU"/>
        </w:rPr>
      </w:pPr>
      <w:r>
        <w:rPr>
          <w:b/>
          <w:bCs/>
          <w:color w:val="000000"/>
        </w:rPr>
        <w:lastRenderedPageBreak/>
        <w:t xml:space="preserve">Додаток № </w:t>
      </w:r>
      <w:r w:rsidR="00DC705E">
        <w:rPr>
          <w:b/>
          <w:bCs/>
          <w:color w:val="000000"/>
          <w:lang w:val="ru-RU"/>
        </w:rPr>
        <w:t>4</w:t>
      </w:r>
    </w:p>
    <w:p w14:paraId="7A4EEAEF" w14:textId="49217DC9" w:rsidR="00986867" w:rsidRDefault="00986867" w:rsidP="004B5A36">
      <w:pPr>
        <w:pStyle w:val="af6"/>
        <w:spacing w:before="0" w:beforeAutospacing="0" w:after="0" w:afterAutospacing="0"/>
        <w:ind w:left="1" w:hanging="3"/>
        <w:contextualSpacing/>
        <w:jc w:val="right"/>
        <w:rPr>
          <w:color w:val="000000"/>
        </w:rPr>
      </w:pPr>
      <w:r>
        <w:rPr>
          <w:color w:val="000000"/>
        </w:rPr>
        <w:t xml:space="preserve">до </w:t>
      </w:r>
      <w:r w:rsidR="007B48F6">
        <w:rPr>
          <w:color w:val="000000"/>
        </w:rPr>
        <w:t>д</w:t>
      </w:r>
      <w:r>
        <w:rPr>
          <w:color w:val="000000"/>
        </w:rPr>
        <w:t xml:space="preserve">оговору про закупівлю послуг за бюджетні кошти </w:t>
      </w:r>
    </w:p>
    <w:p w14:paraId="35720C0A" w14:textId="1970DD59" w:rsidR="00986867" w:rsidRDefault="00986867" w:rsidP="004B5A36">
      <w:pPr>
        <w:pStyle w:val="af6"/>
        <w:spacing w:before="0" w:beforeAutospacing="0" w:after="0" w:afterAutospacing="0"/>
        <w:ind w:left="1" w:hanging="3"/>
        <w:contextualSpacing/>
        <w:jc w:val="right"/>
      </w:pPr>
      <w:r>
        <w:rPr>
          <w:color w:val="000000"/>
        </w:rPr>
        <w:t>№____ від «____»  _________ 202_ року   </w:t>
      </w:r>
    </w:p>
    <w:p w14:paraId="73449985" w14:textId="77777777" w:rsidR="00986867" w:rsidRDefault="00986867" w:rsidP="004B5A36">
      <w:pPr>
        <w:spacing w:line="240" w:lineRule="auto"/>
        <w:ind w:left="0" w:hanging="2"/>
        <w:contextualSpacing/>
      </w:pPr>
    </w:p>
    <w:p w14:paraId="29C284DE" w14:textId="6CA3FFDC" w:rsidR="00986867" w:rsidRDefault="00986867" w:rsidP="004B5A36">
      <w:pPr>
        <w:pStyle w:val="af6"/>
        <w:spacing w:before="0" w:beforeAutospacing="0" w:after="0" w:afterAutospacing="0"/>
        <w:ind w:left="1" w:hanging="3"/>
        <w:contextualSpacing/>
        <w:jc w:val="center"/>
        <w:rPr>
          <w:b/>
          <w:bCs/>
          <w:color w:val="000000"/>
          <w:shd w:val="clear" w:color="auto" w:fill="FFFFFF"/>
        </w:rPr>
      </w:pPr>
      <w:r>
        <w:rPr>
          <w:b/>
          <w:bCs/>
          <w:color w:val="000000"/>
          <w:shd w:val="clear" w:color="auto" w:fill="FFFFFF"/>
        </w:rPr>
        <w:t xml:space="preserve">Розрахунок вартості матеріалів для поточного ремонту та </w:t>
      </w:r>
      <w:r w:rsidR="00B17F0B">
        <w:rPr>
          <w:b/>
          <w:bCs/>
          <w:color w:val="000000"/>
          <w:shd w:val="clear" w:color="auto" w:fill="FFFFFF"/>
        </w:rPr>
        <w:t xml:space="preserve">технічного </w:t>
      </w:r>
      <w:r>
        <w:rPr>
          <w:b/>
          <w:bCs/>
          <w:color w:val="000000"/>
          <w:shd w:val="clear" w:color="auto" w:fill="FFFFFF"/>
        </w:rPr>
        <w:t>обслуговування систем очистки питної води бюветних комплексів</w:t>
      </w:r>
    </w:p>
    <w:p w14:paraId="1BCD5297" w14:textId="77777777" w:rsidR="00456E74" w:rsidRDefault="00456E74" w:rsidP="004B5A36">
      <w:pPr>
        <w:pStyle w:val="af6"/>
        <w:spacing w:before="0" w:beforeAutospacing="0" w:after="0" w:afterAutospacing="0"/>
        <w:ind w:left="1" w:hanging="3"/>
        <w:contextualSpacing/>
        <w:jc w:val="center"/>
        <w:rPr>
          <w:b/>
          <w:bCs/>
          <w:color w:val="000000"/>
          <w:shd w:val="clear" w:color="auto" w:fill="FFFFFF"/>
        </w:rPr>
      </w:pPr>
    </w:p>
    <w:tbl>
      <w:tblPr>
        <w:tblW w:w="5000" w:type="pct"/>
        <w:tblLayout w:type="fixed"/>
        <w:tblLook w:val="04A0" w:firstRow="1" w:lastRow="0" w:firstColumn="1" w:lastColumn="0" w:noHBand="0" w:noVBand="1"/>
      </w:tblPr>
      <w:tblGrid>
        <w:gridCol w:w="619"/>
        <w:gridCol w:w="3179"/>
        <w:gridCol w:w="951"/>
        <w:gridCol w:w="1493"/>
        <w:gridCol w:w="1630"/>
        <w:gridCol w:w="1473"/>
      </w:tblGrid>
      <w:tr w:rsidR="00456E74" w:rsidRPr="00B17F0B" w14:paraId="5519F72B" w14:textId="77777777" w:rsidTr="001E51FB">
        <w:trPr>
          <w:trHeight w:val="918"/>
        </w:trPr>
        <w:tc>
          <w:tcPr>
            <w:tcW w:w="33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146898B" w14:textId="77777777" w:rsidR="00456E74" w:rsidRPr="000C1445" w:rsidRDefault="00456E74"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 п/п</w:t>
            </w:r>
          </w:p>
        </w:tc>
        <w:tc>
          <w:tcPr>
            <w:tcW w:w="17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178984" w14:textId="24E35EF0" w:rsidR="00456E74" w:rsidRPr="000C1445" w:rsidRDefault="00456E74"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Назва матеріалів</w:t>
            </w:r>
          </w:p>
        </w:tc>
        <w:tc>
          <w:tcPr>
            <w:tcW w:w="509" w:type="pct"/>
            <w:tcBorders>
              <w:top w:val="single" w:sz="4" w:space="0" w:color="auto"/>
              <w:left w:val="single" w:sz="4" w:space="0" w:color="auto"/>
              <w:right w:val="single" w:sz="4" w:space="0" w:color="auto"/>
            </w:tcBorders>
            <w:vAlign w:val="center"/>
          </w:tcPr>
          <w:p w14:paraId="340355B6" w14:textId="77777777" w:rsidR="00456E74" w:rsidRPr="000C1445" w:rsidRDefault="00456E74"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Од. вим</w:t>
            </w:r>
          </w:p>
        </w:tc>
        <w:tc>
          <w:tcPr>
            <w:tcW w:w="7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FBE8E7" w14:textId="41BDEBA3" w:rsidR="00456E74" w:rsidRPr="000C1445" w:rsidRDefault="00456E74"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 xml:space="preserve">Кількість матеріалів </w:t>
            </w:r>
          </w:p>
        </w:tc>
        <w:tc>
          <w:tcPr>
            <w:tcW w:w="872" w:type="pct"/>
            <w:tcBorders>
              <w:top w:val="single" w:sz="4" w:space="0" w:color="auto"/>
              <w:left w:val="single" w:sz="4" w:space="0" w:color="auto"/>
              <w:right w:val="single" w:sz="4" w:space="0" w:color="auto"/>
            </w:tcBorders>
            <w:vAlign w:val="center"/>
          </w:tcPr>
          <w:p w14:paraId="2122D231" w14:textId="77777777" w:rsidR="00456E74" w:rsidRPr="000C1445" w:rsidRDefault="00456E74"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Вартість за од., грн. без ПДВ</w:t>
            </w:r>
          </w:p>
        </w:tc>
        <w:tc>
          <w:tcPr>
            <w:tcW w:w="788" w:type="pct"/>
            <w:tcBorders>
              <w:top w:val="single" w:sz="4" w:space="0" w:color="auto"/>
              <w:left w:val="single" w:sz="4" w:space="0" w:color="auto"/>
              <w:right w:val="single" w:sz="4" w:space="0" w:color="auto"/>
            </w:tcBorders>
            <w:vAlign w:val="center"/>
          </w:tcPr>
          <w:p w14:paraId="4FE66769" w14:textId="77777777" w:rsidR="00456E74" w:rsidRPr="000C1445" w:rsidRDefault="00456E74" w:rsidP="004B5A36">
            <w:pPr>
              <w:spacing w:line="240" w:lineRule="auto"/>
              <w:ind w:left="0" w:hanging="2"/>
              <w:contextualSpacing/>
              <w:jc w:val="center"/>
              <w:rPr>
                <w:rFonts w:ascii="Times New Roman" w:hAnsi="Times New Roman" w:cs="Times New Roman"/>
                <w:b/>
                <w:bCs/>
                <w:sz w:val="24"/>
                <w:szCs w:val="24"/>
              </w:rPr>
            </w:pPr>
            <w:r w:rsidRPr="000C1445">
              <w:rPr>
                <w:rFonts w:ascii="Times New Roman" w:hAnsi="Times New Roman" w:cs="Times New Roman"/>
                <w:b/>
                <w:bCs/>
                <w:sz w:val="24"/>
                <w:szCs w:val="24"/>
              </w:rPr>
              <w:t>Загальна вартість, грн. без ПДВ</w:t>
            </w:r>
          </w:p>
        </w:tc>
      </w:tr>
      <w:tr w:rsidR="0028642F" w:rsidRPr="00B17F0B" w14:paraId="044096A9" w14:textId="77777777" w:rsidTr="004B5A36">
        <w:trPr>
          <w:trHeight w:val="247"/>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tcPr>
          <w:p w14:paraId="17CBE5EE" w14:textId="694E85EB" w:rsidR="0028642F" w:rsidRPr="000C1445" w:rsidRDefault="0028642F">
            <w:pPr>
              <w:spacing w:line="240" w:lineRule="auto"/>
              <w:ind w:left="0" w:hanging="2"/>
              <w:contextualSpacing/>
              <w:jc w:val="center"/>
              <w:rPr>
                <w:rFonts w:ascii="Times New Roman" w:hAnsi="Times New Roman" w:cs="Times New Roman"/>
                <w:b/>
                <w:bCs/>
                <w:sz w:val="24"/>
                <w:szCs w:val="24"/>
                <w:lang w:val="uk-UA"/>
              </w:rPr>
            </w:pPr>
            <w:r w:rsidRPr="000C1445">
              <w:rPr>
                <w:rFonts w:ascii="Times New Roman" w:hAnsi="Times New Roman" w:cs="Times New Roman"/>
                <w:b/>
                <w:bCs/>
                <w:sz w:val="24"/>
                <w:szCs w:val="24"/>
                <w:lang w:val="uk-UA"/>
              </w:rPr>
              <w:t>Поточний ремонт</w:t>
            </w:r>
          </w:p>
        </w:tc>
      </w:tr>
      <w:tr w:rsidR="00AC412D" w:rsidRPr="00B17F0B" w14:paraId="2224CF7F" w14:textId="77777777" w:rsidTr="004B5A36">
        <w:trPr>
          <w:trHeight w:val="530"/>
        </w:trPr>
        <w:tc>
          <w:tcPr>
            <w:tcW w:w="331" w:type="pct"/>
            <w:tcBorders>
              <w:top w:val="single" w:sz="4" w:space="0" w:color="auto"/>
              <w:left w:val="single" w:sz="4" w:space="0" w:color="auto"/>
              <w:bottom w:val="single" w:sz="4" w:space="0" w:color="000000"/>
              <w:right w:val="single" w:sz="4" w:space="0" w:color="auto"/>
            </w:tcBorders>
            <w:shd w:val="clear" w:color="auto" w:fill="auto"/>
            <w:vAlign w:val="center"/>
          </w:tcPr>
          <w:p w14:paraId="60C64BB1" w14:textId="621CADA8" w:rsidR="00AC412D" w:rsidRPr="000C1445" w:rsidRDefault="000E4D27">
            <w:pPr>
              <w:spacing w:line="240" w:lineRule="auto"/>
              <w:ind w:left="0" w:hanging="2"/>
              <w:contextualSpacing/>
              <w:jc w:val="center"/>
              <w:rPr>
                <w:rFonts w:ascii="Times New Roman" w:hAnsi="Times New Roman" w:cs="Times New Roman"/>
                <w:b/>
                <w:bCs/>
                <w:sz w:val="24"/>
                <w:szCs w:val="24"/>
                <w:lang w:val="uk-UA"/>
              </w:rPr>
            </w:pPr>
            <w:r w:rsidRPr="000C1445">
              <w:rPr>
                <w:rFonts w:ascii="Times New Roman" w:hAnsi="Times New Roman" w:cs="Times New Roman"/>
                <w:b/>
                <w:bCs/>
                <w:sz w:val="24"/>
                <w:szCs w:val="24"/>
                <w:lang w:val="uk-UA"/>
              </w:rPr>
              <w:t>1</w:t>
            </w:r>
          </w:p>
        </w:tc>
        <w:tc>
          <w:tcPr>
            <w:tcW w:w="1701" w:type="pct"/>
            <w:tcBorders>
              <w:top w:val="single" w:sz="4" w:space="0" w:color="auto"/>
              <w:left w:val="single" w:sz="4" w:space="0" w:color="auto"/>
              <w:bottom w:val="single" w:sz="4" w:space="0" w:color="000000"/>
              <w:right w:val="single" w:sz="4" w:space="0" w:color="auto"/>
            </w:tcBorders>
            <w:shd w:val="clear" w:color="auto" w:fill="auto"/>
            <w:vAlign w:val="center"/>
          </w:tcPr>
          <w:p w14:paraId="3252C0B5" w14:textId="4F1E3E70" w:rsidR="00AC412D" w:rsidRPr="000C1445" w:rsidRDefault="00B17F0B" w:rsidP="004B5A36">
            <w:pPr>
              <w:spacing w:line="240" w:lineRule="auto"/>
              <w:ind w:left="0" w:hanging="2"/>
              <w:contextualSpacing/>
              <w:rPr>
                <w:rFonts w:ascii="Times New Roman" w:hAnsi="Times New Roman" w:cs="Times New Roman"/>
                <w:b/>
                <w:bCs/>
                <w:sz w:val="24"/>
                <w:szCs w:val="24"/>
              </w:rPr>
            </w:pPr>
            <w:r w:rsidRPr="000C1445">
              <w:rPr>
                <w:rFonts w:ascii="Times New Roman" w:hAnsi="Times New Roman" w:cs="Times New Roman"/>
                <w:b/>
                <w:bCs/>
                <w:sz w:val="24"/>
                <w:szCs w:val="24"/>
                <w:lang w:val="uk-UA"/>
              </w:rPr>
              <w:t xml:space="preserve">Поточний </w:t>
            </w:r>
            <w:r w:rsidR="00AC412D" w:rsidRPr="000C1445">
              <w:rPr>
                <w:rFonts w:ascii="Times New Roman" w:hAnsi="Times New Roman" w:cs="Times New Roman"/>
                <w:b/>
                <w:bCs/>
                <w:sz w:val="24"/>
                <w:szCs w:val="24"/>
                <w:lang w:val="uk-UA"/>
              </w:rPr>
              <w:t>ремонт та заміна вузлів:</w:t>
            </w:r>
          </w:p>
        </w:tc>
        <w:tc>
          <w:tcPr>
            <w:tcW w:w="509" w:type="pct"/>
            <w:tcBorders>
              <w:top w:val="single" w:sz="4" w:space="0" w:color="auto"/>
              <w:left w:val="single" w:sz="4" w:space="0" w:color="auto"/>
              <w:right w:val="single" w:sz="4" w:space="0" w:color="auto"/>
            </w:tcBorders>
            <w:vAlign w:val="center"/>
          </w:tcPr>
          <w:p w14:paraId="2BB7BFD0" w14:textId="77777777" w:rsidR="00AC412D" w:rsidRPr="000C1445" w:rsidRDefault="00AC412D">
            <w:pPr>
              <w:spacing w:line="240" w:lineRule="auto"/>
              <w:ind w:left="0" w:hanging="2"/>
              <w:contextualSpacing/>
              <w:jc w:val="center"/>
              <w:rPr>
                <w:rFonts w:ascii="Times New Roman" w:hAnsi="Times New Roman" w:cs="Times New Roman"/>
                <w:b/>
                <w:bCs/>
                <w:sz w:val="24"/>
                <w:szCs w:val="24"/>
              </w:rPr>
            </w:pPr>
          </w:p>
        </w:tc>
        <w:tc>
          <w:tcPr>
            <w:tcW w:w="799" w:type="pct"/>
            <w:tcBorders>
              <w:top w:val="single" w:sz="4" w:space="0" w:color="auto"/>
              <w:left w:val="single" w:sz="4" w:space="0" w:color="auto"/>
              <w:bottom w:val="single" w:sz="4" w:space="0" w:color="000000"/>
              <w:right w:val="single" w:sz="4" w:space="0" w:color="auto"/>
            </w:tcBorders>
            <w:shd w:val="clear" w:color="auto" w:fill="auto"/>
            <w:vAlign w:val="center"/>
          </w:tcPr>
          <w:p w14:paraId="43466328" w14:textId="77777777" w:rsidR="00AC412D" w:rsidRPr="000C1445" w:rsidRDefault="00AC412D">
            <w:pPr>
              <w:spacing w:line="240" w:lineRule="auto"/>
              <w:ind w:left="0" w:hanging="2"/>
              <w:contextualSpacing/>
              <w:jc w:val="center"/>
              <w:rPr>
                <w:rFonts w:ascii="Times New Roman" w:hAnsi="Times New Roman" w:cs="Times New Roman"/>
                <w:b/>
                <w:bCs/>
                <w:sz w:val="24"/>
                <w:szCs w:val="24"/>
              </w:rPr>
            </w:pPr>
          </w:p>
        </w:tc>
        <w:tc>
          <w:tcPr>
            <w:tcW w:w="872" w:type="pct"/>
            <w:tcBorders>
              <w:top w:val="single" w:sz="4" w:space="0" w:color="auto"/>
              <w:left w:val="single" w:sz="4" w:space="0" w:color="auto"/>
              <w:right w:val="single" w:sz="4" w:space="0" w:color="auto"/>
            </w:tcBorders>
            <w:vAlign w:val="center"/>
          </w:tcPr>
          <w:p w14:paraId="7E56D224" w14:textId="77777777" w:rsidR="00AC412D" w:rsidRPr="000C1445" w:rsidRDefault="00AC412D">
            <w:pPr>
              <w:spacing w:line="240" w:lineRule="auto"/>
              <w:ind w:left="0" w:hanging="2"/>
              <w:contextualSpacing/>
              <w:jc w:val="center"/>
              <w:rPr>
                <w:rFonts w:ascii="Times New Roman" w:hAnsi="Times New Roman" w:cs="Times New Roman"/>
                <w:b/>
                <w:bCs/>
                <w:sz w:val="24"/>
                <w:szCs w:val="24"/>
              </w:rPr>
            </w:pPr>
          </w:p>
        </w:tc>
        <w:tc>
          <w:tcPr>
            <w:tcW w:w="788" w:type="pct"/>
            <w:tcBorders>
              <w:top w:val="single" w:sz="4" w:space="0" w:color="auto"/>
              <w:left w:val="single" w:sz="4" w:space="0" w:color="auto"/>
              <w:right w:val="single" w:sz="4" w:space="0" w:color="auto"/>
            </w:tcBorders>
            <w:vAlign w:val="center"/>
          </w:tcPr>
          <w:p w14:paraId="63C89C66" w14:textId="77777777" w:rsidR="00AC412D" w:rsidRPr="000C1445" w:rsidRDefault="00AC412D">
            <w:pPr>
              <w:spacing w:line="240" w:lineRule="auto"/>
              <w:ind w:left="0" w:hanging="2"/>
              <w:contextualSpacing/>
              <w:jc w:val="center"/>
              <w:rPr>
                <w:rFonts w:ascii="Times New Roman" w:hAnsi="Times New Roman" w:cs="Times New Roman"/>
                <w:b/>
                <w:bCs/>
                <w:sz w:val="24"/>
                <w:szCs w:val="24"/>
              </w:rPr>
            </w:pPr>
          </w:p>
        </w:tc>
      </w:tr>
      <w:tr w:rsidR="00456E74" w:rsidRPr="00B17F0B" w14:paraId="4C5A8927" w14:textId="77777777" w:rsidTr="001E51FB">
        <w:trPr>
          <w:trHeight w:val="216"/>
        </w:trPr>
        <w:tc>
          <w:tcPr>
            <w:tcW w:w="331" w:type="pct"/>
            <w:tcBorders>
              <w:top w:val="nil"/>
              <w:left w:val="single" w:sz="4" w:space="0" w:color="auto"/>
              <w:bottom w:val="single" w:sz="4" w:space="0" w:color="auto"/>
              <w:right w:val="single" w:sz="4" w:space="0" w:color="auto"/>
            </w:tcBorders>
            <w:shd w:val="clear" w:color="000000" w:fill="FFFFFF"/>
            <w:vAlign w:val="center"/>
          </w:tcPr>
          <w:p w14:paraId="602C0629" w14:textId="41CBD45B" w:rsidR="00456E74" w:rsidRPr="000C1445" w:rsidRDefault="00456E74"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rPr>
              <w:t>1</w:t>
            </w:r>
            <w:r w:rsidR="00AC412D" w:rsidRPr="000C1445">
              <w:rPr>
                <w:rFonts w:ascii="Times New Roman" w:hAnsi="Times New Roman" w:cs="Times New Roman"/>
                <w:sz w:val="24"/>
                <w:szCs w:val="24"/>
                <w:lang w:val="uk-UA"/>
              </w:rPr>
              <w:t>.1</w:t>
            </w:r>
          </w:p>
        </w:tc>
        <w:tc>
          <w:tcPr>
            <w:tcW w:w="1701" w:type="pct"/>
            <w:tcBorders>
              <w:top w:val="nil"/>
              <w:left w:val="nil"/>
              <w:bottom w:val="single" w:sz="4" w:space="0" w:color="auto"/>
              <w:right w:val="single" w:sz="4" w:space="0" w:color="auto"/>
            </w:tcBorders>
            <w:shd w:val="clear" w:color="000000" w:fill="FFFFFF"/>
            <w:vAlign w:val="center"/>
          </w:tcPr>
          <w:p w14:paraId="13F52F0F" w14:textId="533FCCC9" w:rsidR="00456E74" w:rsidRPr="000C1445" w:rsidRDefault="00456E74" w:rsidP="004B5A36">
            <w:pPr>
              <w:spacing w:line="240" w:lineRule="auto"/>
              <w:ind w:left="0" w:hanging="2"/>
              <w:contextualSpacing/>
              <w:rPr>
                <w:rFonts w:ascii="Times New Roman" w:hAnsi="Times New Roman" w:cs="Times New Roman"/>
                <w:sz w:val="24"/>
                <w:szCs w:val="24"/>
              </w:rPr>
            </w:pPr>
            <w:r w:rsidRPr="00B17F0B">
              <w:rPr>
                <w:rFonts w:ascii="Times New Roman" w:hAnsi="Times New Roman" w:cs="Times New Roman"/>
                <w:bCs/>
                <w:sz w:val="24"/>
                <w:szCs w:val="24"/>
              </w:rPr>
              <w:t xml:space="preserve">Управляючий клапан Clack WS-1 CІ DNM </w:t>
            </w:r>
            <w:r w:rsidR="006519BE" w:rsidRPr="00B17F0B">
              <w:rPr>
                <w:rFonts w:ascii="Times New Roman" w:hAnsi="Times New Roman" w:cs="Times New Roman"/>
                <w:bCs/>
                <w:sz w:val="24"/>
                <w:szCs w:val="24"/>
              </w:rPr>
              <w:t xml:space="preserve">220 В </w:t>
            </w:r>
            <w:r w:rsidRPr="00B17F0B">
              <w:rPr>
                <w:rFonts w:ascii="Times New Roman" w:hAnsi="Times New Roman" w:cs="Times New Roman"/>
                <w:bCs/>
                <w:sz w:val="24"/>
                <w:szCs w:val="24"/>
              </w:rPr>
              <w:t>з контролем за об'ємом або еквівалент</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01B15F6" w14:textId="2AC5CCFE" w:rsidR="00456E74" w:rsidRPr="000C1445" w:rsidRDefault="00456E74"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шт</w:t>
            </w: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A264B17" w14:textId="152A2A2C" w:rsidR="00456E74" w:rsidRPr="000C1445" w:rsidRDefault="001531C5"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1</w:t>
            </w:r>
          </w:p>
        </w:tc>
        <w:tc>
          <w:tcPr>
            <w:tcW w:w="872" w:type="pct"/>
            <w:tcBorders>
              <w:top w:val="single" w:sz="4" w:space="0" w:color="auto"/>
              <w:left w:val="nil"/>
              <w:bottom w:val="single" w:sz="4" w:space="0" w:color="auto"/>
              <w:right w:val="single" w:sz="4" w:space="0" w:color="auto"/>
            </w:tcBorders>
            <w:shd w:val="clear" w:color="000000" w:fill="FFFFFF"/>
            <w:vAlign w:val="center"/>
          </w:tcPr>
          <w:p w14:paraId="5A1BB18E"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73778C9E" w14:textId="77777777" w:rsidR="00456E74" w:rsidRPr="000C1445" w:rsidRDefault="00456E74" w:rsidP="004B5A36">
            <w:pPr>
              <w:spacing w:line="240" w:lineRule="auto"/>
              <w:ind w:left="0" w:hanging="2"/>
              <w:contextualSpacing/>
              <w:jc w:val="center"/>
              <w:rPr>
                <w:rFonts w:ascii="Times New Roman" w:hAnsi="Times New Roman" w:cs="Times New Roman"/>
                <w:b/>
                <w:bCs/>
                <w:sz w:val="24"/>
                <w:szCs w:val="24"/>
              </w:rPr>
            </w:pPr>
          </w:p>
        </w:tc>
      </w:tr>
      <w:tr w:rsidR="00456E74" w:rsidRPr="00B17F0B" w14:paraId="3D8AAFA8" w14:textId="77777777" w:rsidTr="001E51FB">
        <w:trPr>
          <w:trHeight w:val="219"/>
        </w:trPr>
        <w:tc>
          <w:tcPr>
            <w:tcW w:w="331" w:type="pct"/>
            <w:tcBorders>
              <w:top w:val="nil"/>
              <w:left w:val="single" w:sz="4" w:space="0" w:color="auto"/>
              <w:bottom w:val="single" w:sz="4" w:space="0" w:color="auto"/>
              <w:right w:val="single" w:sz="4" w:space="0" w:color="auto"/>
            </w:tcBorders>
            <w:shd w:val="clear" w:color="000000" w:fill="FFFFFF"/>
            <w:vAlign w:val="center"/>
          </w:tcPr>
          <w:p w14:paraId="484C6B78" w14:textId="4A051D67" w:rsidR="00456E74" w:rsidRPr="000C1445" w:rsidRDefault="00AC412D"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1.</w:t>
            </w:r>
            <w:r w:rsidR="00456E74" w:rsidRPr="000C1445">
              <w:rPr>
                <w:rFonts w:ascii="Times New Roman" w:hAnsi="Times New Roman" w:cs="Times New Roman"/>
                <w:sz w:val="24"/>
                <w:szCs w:val="24"/>
              </w:rPr>
              <w:t>2</w:t>
            </w:r>
          </w:p>
        </w:tc>
        <w:tc>
          <w:tcPr>
            <w:tcW w:w="1701" w:type="pct"/>
            <w:tcBorders>
              <w:top w:val="nil"/>
              <w:left w:val="nil"/>
              <w:bottom w:val="single" w:sz="4" w:space="0" w:color="auto"/>
              <w:right w:val="single" w:sz="4" w:space="0" w:color="auto"/>
            </w:tcBorders>
            <w:shd w:val="clear" w:color="000000" w:fill="FFFFFF"/>
            <w:vAlign w:val="center"/>
          </w:tcPr>
          <w:p w14:paraId="36C3AD51" w14:textId="77777777" w:rsidR="00456E74" w:rsidRPr="000C1445" w:rsidRDefault="00456E74" w:rsidP="004B5A36">
            <w:pPr>
              <w:spacing w:line="240" w:lineRule="auto"/>
              <w:ind w:left="0" w:hanging="2"/>
              <w:contextualSpacing/>
              <w:rPr>
                <w:rFonts w:ascii="Times New Roman" w:hAnsi="Times New Roman" w:cs="Times New Roman"/>
                <w:sz w:val="24"/>
                <w:szCs w:val="24"/>
              </w:rPr>
            </w:pPr>
            <w:r w:rsidRPr="00B17F0B">
              <w:rPr>
                <w:rFonts w:ascii="Times New Roman" w:hAnsi="Times New Roman" w:cs="Times New Roman"/>
                <w:bCs/>
                <w:sz w:val="24"/>
                <w:szCs w:val="24"/>
              </w:rPr>
              <w:t>Каретки клапана WS-1 або еквівалент</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0BDCC449" w14:textId="0155E7EC" w:rsidR="00456E74" w:rsidRPr="000C1445" w:rsidRDefault="00456E74"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шт</w:t>
            </w: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F62DF6A" w14:textId="66FEBFD4" w:rsidR="00456E74" w:rsidRPr="000C1445" w:rsidRDefault="001531C5"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17</w:t>
            </w:r>
          </w:p>
        </w:tc>
        <w:tc>
          <w:tcPr>
            <w:tcW w:w="872" w:type="pct"/>
            <w:tcBorders>
              <w:top w:val="single" w:sz="4" w:space="0" w:color="auto"/>
              <w:left w:val="nil"/>
              <w:bottom w:val="single" w:sz="4" w:space="0" w:color="auto"/>
              <w:right w:val="single" w:sz="4" w:space="0" w:color="auto"/>
            </w:tcBorders>
            <w:shd w:val="clear" w:color="000000" w:fill="FFFFFF"/>
            <w:vAlign w:val="center"/>
          </w:tcPr>
          <w:p w14:paraId="7F21B680"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4B635A44"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r>
      <w:tr w:rsidR="00456E74" w:rsidRPr="00B17F0B" w14:paraId="50785B09" w14:textId="77777777" w:rsidTr="001E51FB">
        <w:trPr>
          <w:trHeight w:val="269"/>
        </w:trPr>
        <w:tc>
          <w:tcPr>
            <w:tcW w:w="331" w:type="pct"/>
            <w:tcBorders>
              <w:top w:val="nil"/>
              <w:left w:val="single" w:sz="4" w:space="0" w:color="auto"/>
              <w:bottom w:val="single" w:sz="4" w:space="0" w:color="auto"/>
              <w:right w:val="single" w:sz="4" w:space="0" w:color="auto"/>
            </w:tcBorders>
            <w:shd w:val="clear" w:color="000000" w:fill="FFFFFF"/>
            <w:vAlign w:val="center"/>
          </w:tcPr>
          <w:p w14:paraId="0C81886A" w14:textId="2C3E9B11" w:rsidR="00456E74" w:rsidRPr="000C1445" w:rsidRDefault="00AC412D"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lang w:val="uk-UA"/>
              </w:rPr>
              <w:t>1.</w:t>
            </w:r>
            <w:r w:rsidR="00456E74" w:rsidRPr="000C1445">
              <w:rPr>
                <w:rFonts w:ascii="Times New Roman" w:hAnsi="Times New Roman" w:cs="Times New Roman"/>
                <w:sz w:val="24"/>
                <w:szCs w:val="24"/>
              </w:rPr>
              <w:t>3</w:t>
            </w:r>
          </w:p>
        </w:tc>
        <w:tc>
          <w:tcPr>
            <w:tcW w:w="1701" w:type="pct"/>
            <w:tcBorders>
              <w:top w:val="nil"/>
              <w:left w:val="nil"/>
              <w:bottom w:val="single" w:sz="4" w:space="0" w:color="auto"/>
              <w:right w:val="single" w:sz="4" w:space="0" w:color="auto"/>
            </w:tcBorders>
            <w:shd w:val="clear" w:color="000000" w:fill="FFFFFF"/>
            <w:vAlign w:val="center"/>
          </w:tcPr>
          <w:p w14:paraId="605B0FD1" w14:textId="57AEEC53" w:rsidR="00456E74" w:rsidRPr="000C1445" w:rsidRDefault="00456E74" w:rsidP="004B5A36">
            <w:pPr>
              <w:spacing w:line="240" w:lineRule="auto"/>
              <w:ind w:left="0" w:hanging="2"/>
              <w:contextualSpacing/>
              <w:rPr>
                <w:rFonts w:ascii="Times New Roman" w:hAnsi="Times New Roman" w:cs="Times New Roman"/>
                <w:sz w:val="24"/>
                <w:szCs w:val="24"/>
              </w:rPr>
            </w:pPr>
            <w:r w:rsidRPr="00B17F0B">
              <w:rPr>
                <w:rFonts w:ascii="Times New Roman" w:hAnsi="Times New Roman" w:cs="Times New Roman"/>
                <w:bCs/>
                <w:sz w:val="24"/>
                <w:szCs w:val="24"/>
              </w:rPr>
              <w:t>Плата змінна клапана WS1CI або еквівалент</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207A9F71" w14:textId="6CAD10B4" w:rsidR="00456E74" w:rsidRPr="000C1445" w:rsidRDefault="00456E74"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шт</w:t>
            </w: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B4375B7" w14:textId="10B93843" w:rsidR="00456E74" w:rsidRPr="000C1445" w:rsidRDefault="001531C5"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33</w:t>
            </w:r>
          </w:p>
        </w:tc>
        <w:tc>
          <w:tcPr>
            <w:tcW w:w="872" w:type="pct"/>
            <w:tcBorders>
              <w:top w:val="single" w:sz="4" w:space="0" w:color="auto"/>
              <w:left w:val="nil"/>
              <w:bottom w:val="single" w:sz="4" w:space="0" w:color="auto"/>
              <w:right w:val="single" w:sz="4" w:space="0" w:color="auto"/>
            </w:tcBorders>
            <w:shd w:val="clear" w:color="000000" w:fill="FFFFFF"/>
            <w:vAlign w:val="center"/>
          </w:tcPr>
          <w:p w14:paraId="0607A1C9"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6DD64740"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r>
      <w:tr w:rsidR="00456E74" w:rsidRPr="00B17F0B" w14:paraId="646E7DBC" w14:textId="77777777" w:rsidTr="001E51FB">
        <w:trPr>
          <w:trHeight w:val="750"/>
        </w:trPr>
        <w:tc>
          <w:tcPr>
            <w:tcW w:w="331" w:type="pct"/>
            <w:tcBorders>
              <w:top w:val="nil"/>
              <w:left w:val="single" w:sz="4" w:space="0" w:color="auto"/>
              <w:bottom w:val="single" w:sz="4" w:space="0" w:color="auto"/>
              <w:right w:val="single" w:sz="4" w:space="0" w:color="auto"/>
            </w:tcBorders>
            <w:shd w:val="clear" w:color="000000" w:fill="FFFFFF"/>
            <w:vAlign w:val="center"/>
          </w:tcPr>
          <w:p w14:paraId="34493A9E" w14:textId="52017BE7" w:rsidR="00456E74" w:rsidRPr="000C1445" w:rsidRDefault="00AC412D"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lang w:val="uk-UA"/>
              </w:rPr>
              <w:t>1.</w:t>
            </w:r>
            <w:r w:rsidR="00456E74" w:rsidRPr="000C1445">
              <w:rPr>
                <w:rFonts w:ascii="Times New Roman" w:hAnsi="Times New Roman" w:cs="Times New Roman"/>
                <w:sz w:val="24"/>
                <w:szCs w:val="24"/>
              </w:rPr>
              <w:t>4</w:t>
            </w:r>
          </w:p>
        </w:tc>
        <w:tc>
          <w:tcPr>
            <w:tcW w:w="1701" w:type="pct"/>
            <w:tcBorders>
              <w:top w:val="nil"/>
              <w:left w:val="nil"/>
              <w:bottom w:val="single" w:sz="4" w:space="0" w:color="auto"/>
              <w:right w:val="single" w:sz="4" w:space="0" w:color="auto"/>
            </w:tcBorders>
            <w:shd w:val="clear" w:color="000000" w:fill="FFFFFF"/>
            <w:vAlign w:val="center"/>
          </w:tcPr>
          <w:p w14:paraId="785A8AC6" w14:textId="35785D6C" w:rsidR="00456E74" w:rsidRPr="000C1445" w:rsidRDefault="00456E74" w:rsidP="004B5A36">
            <w:pPr>
              <w:spacing w:line="240" w:lineRule="auto"/>
              <w:ind w:left="0" w:hanging="2"/>
              <w:contextualSpacing/>
              <w:rPr>
                <w:rFonts w:ascii="Times New Roman" w:hAnsi="Times New Roman" w:cs="Times New Roman"/>
                <w:sz w:val="24"/>
                <w:szCs w:val="24"/>
              </w:rPr>
            </w:pPr>
            <w:r w:rsidRPr="00B17F0B">
              <w:rPr>
                <w:rFonts w:ascii="Times New Roman" w:hAnsi="Times New Roman" w:cs="Times New Roman"/>
                <w:bCs/>
                <w:sz w:val="24"/>
                <w:szCs w:val="24"/>
              </w:rPr>
              <w:t>Комплект мотора для клапанов WS1</w:t>
            </w:r>
            <w:r w:rsidR="006519BE" w:rsidRPr="00B17F0B">
              <w:rPr>
                <w:rFonts w:ascii="Times New Roman" w:hAnsi="Times New Roman" w:cs="Times New Roman"/>
                <w:bCs/>
                <w:sz w:val="24"/>
                <w:szCs w:val="24"/>
                <w:lang w:val="uk-UA"/>
              </w:rPr>
              <w:t xml:space="preserve"> </w:t>
            </w:r>
            <w:r w:rsidR="006519BE" w:rsidRPr="00B17F0B">
              <w:rPr>
                <w:rFonts w:ascii="Times New Roman" w:hAnsi="Times New Roman" w:cs="Times New Roman"/>
                <w:bCs/>
                <w:sz w:val="24"/>
                <w:szCs w:val="24"/>
              </w:rPr>
              <w:t xml:space="preserve">220В, 0,5А </w:t>
            </w:r>
            <w:r w:rsidRPr="00B17F0B">
              <w:rPr>
                <w:rFonts w:ascii="Times New Roman" w:hAnsi="Times New Roman" w:cs="Times New Roman"/>
                <w:bCs/>
                <w:sz w:val="24"/>
                <w:szCs w:val="24"/>
              </w:rPr>
              <w:t xml:space="preserve"> або еквівалент</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48AC3CB" w14:textId="4666CBEA" w:rsidR="00456E74" w:rsidRPr="000C1445" w:rsidRDefault="00456E74"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шт</w:t>
            </w: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A8611F3" w14:textId="2CB0269A" w:rsidR="00456E74" w:rsidRPr="000C1445" w:rsidRDefault="001531C5"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4</w:t>
            </w:r>
          </w:p>
        </w:tc>
        <w:tc>
          <w:tcPr>
            <w:tcW w:w="872" w:type="pct"/>
            <w:tcBorders>
              <w:top w:val="single" w:sz="4" w:space="0" w:color="auto"/>
              <w:left w:val="nil"/>
              <w:bottom w:val="single" w:sz="4" w:space="0" w:color="auto"/>
              <w:right w:val="single" w:sz="4" w:space="0" w:color="auto"/>
            </w:tcBorders>
            <w:shd w:val="clear" w:color="000000" w:fill="FFFFFF"/>
            <w:vAlign w:val="center"/>
          </w:tcPr>
          <w:p w14:paraId="246B4A88"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4317002C"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r>
      <w:tr w:rsidR="00456E74" w:rsidRPr="00B17F0B" w14:paraId="7F5C077C" w14:textId="77777777" w:rsidTr="001E51FB">
        <w:trPr>
          <w:trHeight w:val="70"/>
        </w:trPr>
        <w:tc>
          <w:tcPr>
            <w:tcW w:w="331" w:type="pct"/>
            <w:tcBorders>
              <w:top w:val="nil"/>
              <w:left w:val="single" w:sz="4" w:space="0" w:color="auto"/>
              <w:bottom w:val="single" w:sz="4" w:space="0" w:color="auto"/>
              <w:right w:val="single" w:sz="4" w:space="0" w:color="auto"/>
            </w:tcBorders>
            <w:shd w:val="clear" w:color="000000" w:fill="FFFFFF"/>
            <w:vAlign w:val="center"/>
          </w:tcPr>
          <w:p w14:paraId="7DDA88C2" w14:textId="4794ABF1" w:rsidR="00456E74" w:rsidRPr="000C1445" w:rsidRDefault="00AC412D"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lang w:val="uk-UA"/>
              </w:rPr>
              <w:t>1.</w:t>
            </w:r>
            <w:r w:rsidR="00456E74" w:rsidRPr="000C1445">
              <w:rPr>
                <w:rFonts w:ascii="Times New Roman" w:hAnsi="Times New Roman" w:cs="Times New Roman"/>
                <w:sz w:val="24"/>
                <w:szCs w:val="24"/>
              </w:rPr>
              <w:t>5</w:t>
            </w:r>
          </w:p>
        </w:tc>
        <w:tc>
          <w:tcPr>
            <w:tcW w:w="1701" w:type="pct"/>
            <w:tcBorders>
              <w:top w:val="nil"/>
              <w:left w:val="nil"/>
              <w:bottom w:val="single" w:sz="4" w:space="0" w:color="auto"/>
              <w:right w:val="single" w:sz="4" w:space="0" w:color="auto"/>
            </w:tcBorders>
            <w:shd w:val="clear" w:color="000000" w:fill="FFFFFF"/>
            <w:vAlign w:val="center"/>
          </w:tcPr>
          <w:p w14:paraId="43BD7728" w14:textId="109AC787" w:rsidR="00456E74" w:rsidRPr="000C1445" w:rsidRDefault="006519BE" w:rsidP="004B5A36">
            <w:pPr>
              <w:spacing w:line="240" w:lineRule="auto"/>
              <w:ind w:left="0" w:hanging="2"/>
              <w:contextualSpacing/>
              <w:rPr>
                <w:rFonts w:ascii="Times New Roman" w:hAnsi="Times New Roman" w:cs="Times New Roman"/>
                <w:sz w:val="24"/>
                <w:szCs w:val="24"/>
              </w:rPr>
            </w:pPr>
            <w:r w:rsidRPr="00B17F0B">
              <w:rPr>
                <w:rFonts w:ascii="Times New Roman" w:hAnsi="Times New Roman" w:cs="Times New Roman"/>
                <w:bCs/>
                <w:sz w:val="24"/>
                <w:szCs w:val="24"/>
              </w:rPr>
              <w:t xml:space="preserve">Блок живлення </w:t>
            </w:r>
            <w:r w:rsidRPr="000C1445">
              <w:rPr>
                <w:rFonts w:ascii="Times New Roman" w:hAnsi="Times New Roman" w:cs="Times New Roman"/>
                <w:sz w:val="24"/>
                <w:szCs w:val="24"/>
              </w:rPr>
              <w:t>БП 12В, 0,5А</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6911CF6" w14:textId="70A9BA07" w:rsidR="00456E74" w:rsidRPr="000C1445" w:rsidRDefault="00456E74"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шт</w:t>
            </w: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810E4A2" w14:textId="45BCA27B" w:rsidR="00456E74" w:rsidRPr="000C1445" w:rsidRDefault="001531C5"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42</w:t>
            </w:r>
          </w:p>
        </w:tc>
        <w:tc>
          <w:tcPr>
            <w:tcW w:w="872" w:type="pct"/>
            <w:tcBorders>
              <w:top w:val="single" w:sz="4" w:space="0" w:color="auto"/>
              <w:left w:val="nil"/>
              <w:bottom w:val="single" w:sz="4" w:space="0" w:color="auto"/>
              <w:right w:val="single" w:sz="4" w:space="0" w:color="auto"/>
            </w:tcBorders>
            <w:shd w:val="clear" w:color="000000" w:fill="FFFFFF"/>
            <w:vAlign w:val="center"/>
          </w:tcPr>
          <w:p w14:paraId="5B1FD778"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6F99EE68"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r>
      <w:tr w:rsidR="000E4D27" w:rsidRPr="00B17F0B" w14:paraId="764BDCF1" w14:textId="77777777" w:rsidTr="001E51FB">
        <w:trPr>
          <w:trHeight w:val="70"/>
        </w:trPr>
        <w:tc>
          <w:tcPr>
            <w:tcW w:w="331" w:type="pct"/>
            <w:tcBorders>
              <w:top w:val="nil"/>
              <w:left w:val="single" w:sz="4" w:space="0" w:color="auto"/>
              <w:bottom w:val="single" w:sz="4" w:space="0" w:color="auto"/>
              <w:right w:val="single" w:sz="4" w:space="0" w:color="auto"/>
            </w:tcBorders>
            <w:shd w:val="clear" w:color="000000" w:fill="FFFFFF"/>
            <w:vAlign w:val="center"/>
          </w:tcPr>
          <w:p w14:paraId="3A51CCD9" w14:textId="77777777" w:rsidR="000E4D27" w:rsidRPr="000C1445" w:rsidRDefault="000E4D27">
            <w:pPr>
              <w:spacing w:line="240" w:lineRule="auto"/>
              <w:ind w:left="0" w:hanging="2"/>
              <w:contextualSpacing/>
              <w:jc w:val="center"/>
              <w:rPr>
                <w:rFonts w:ascii="Times New Roman" w:hAnsi="Times New Roman" w:cs="Times New Roman"/>
                <w:sz w:val="24"/>
                <w:szCs w:val="24"/>
                <w:lang w:val="uk-UA"/>
              </w:rPr>
            </w:pPr>
          </w:p>
        </w:tc>
        <w:tc>
          <w:tcPr>
            <w:tcW w:w="1701" w:type="pct"/>
            <w:tcBorders>
              <w:top w:val="nil"/>
              <w:left w:val="nil"/>
              <w:bottom w:val="single" w:sz="4" w:space="0" w:color="auto"/>
              <w:right w:val="single" w:sz="4" w:space="0" w:color="auto"/>
            </w:tcBorders>
            <w:shd w:val="clear" w:color="000000" w:fill="FFFFFF"/>
            <w:vAlign w:val="center"/>
          </w:tcPr>
          <w:p w14:paraId="6F2C63BE" w14:textId="6BEAF393" w:rsidR="000E4D27" w:rsidRPr="00B17F0B" w:rsidRDefault="000E4D27" w:rsidP="004B5A36">
            <w:pPr>
              <w:spacing w:line="240" w:lineRule="auto"/>
              <w:ind w:left="0" w:hanging="2"/>
              <w:contextualSpacing/>
              <w:jc w:val="right"/>
              <w:rPr>
                <w:rFonts w:ascii="Times New Roman" w:hAnsi="Times New Roman" w:cs="Times New Roman"/>
                <w:b/>
                <w:bCs/>
                <w:sz w:val="24"/>
                <w:szCs w:val="24"/>
                <w:lang w:val="uk-UA"/>
              </w:rPr>
            </w:pPr>
            <w:r w:rsidRPr="00B17F0B">
              <w:rPr>
                <w:rFonts w:ascii="Times New Roman" w:hAnsi="Times New Roman" w:cs="Times New Roman"/>
                <w:b/>
                <w:bCs/>
                <w:sz w:val="24"/>
                <w:szCs w:val="24"/>
                <w:lang w:val="uk-UA"/>
              </w:rPr>
              <w:t>Разом:</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4FB51BC"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87B4762" w14:textId="77777777" w:rsidR="000E4D27" w:rsidRPr="000C1445" w:rsidRDefault="000E4D27">
            <w:pPr>
              <w:spacing w:line="240" w:lineRule="auto"/>
              <w:ind w:left="0" w:hanging="2"/>
              <w:contextualSpacing/>
              <w:jc w:val="center"/>
              <w:rPr>
                <w:rFonts w:ascii="Times New Roman" w:hAnsi="Times New Roman" w:cs="Times New Roman"/>
                <w:sz w:val="24"/>
                <w:szCs w:val="24"/>
                <w:lang w:val="uk-UA"/>
              </w:rPr>
            </w:pPr>
          </w:p>
        </w:tc>
        <w:tc>
          <w:tcPr>
            <w:tcW w:w="872" w:type="pct"/>
            <w:tcBorders>
              <w:top w:val="single" w:sz="4" w:space="0" w:color="auto"/>
              <w:left w:val="nil"/>
              <w:bottom w:val="single" w:sz="4" w:space="0" w:color="auto"/>
              <w:right w:val="single" w:sz="4" w:space="0" w:color="auto"/>
            </w:tcBorders>
            <w:shd w:val="clear" w:color="000000" w:fill="FFFFFF"/>
            <w:vAlign w:val="center"/>
          </w:tcPr>
          <w:p w14:paraId="7C6E22E9"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283E3A35"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r>
      <w:tr w:rsidR="0028642F" w:rsidRPr="00B17F0B" w14:paraId="5E16E203" w14:textId="77777777" w:rsidTr="0028642F">
        <w:trPr>
          <w:trHeight w:val="70"/>
        </w:trPr>
        <w:tc>
          <w:tcPr>
            <w:tcW w:w="5000" w:type="pct"/>
            <w:gridSpan w:val="6"/>
            <w:tcBorders>
              <w:top w:val="nil"/>
              <w:left w:val="single" w:sz="4" w:space="0" w:color="auto"/>
              <w:bottom w:val="single" w:sz="4" w:space="0" w:color="auto"/>
              <w:right w:val="single" w:sz="4" w:space="0" w:color="auto"/>
            </w:tcBorders>
            <w:shd w:val="clear" w:color="000000" w:fill="FFFFFF"/>
            <w:vAlign w:val="center"/>
          </w:tcPr>
          <w:p w14:paraId="77F07073" w14:textId="5D9BAC8E" w:rsidR="0028642F" w:rsidRPr="000C1445" w:rsidRDefault="0028642F">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b/>
                <w:sz w:val="24"/>
                <w:szCs w:val="24"/>
                <w:lang w:val="uk-UA"/>
              </w:rPr>
              <w:t>Технічне обслуговування</w:t>
            </w:r>
          </w:p>
        </w:tc>
      </w:tr>
      <w:tr w:rsidR="00AC412D" w:rsidRPr="00B17F0B" w14:paraId="6F907F14" w14:textId="77777777" w:rsidTr="001E51FB">
        <w:trPr>
          <w:trHeight w:val="70"/>
        </w:trPr>
        <w:tc>
          <w:tcPr>
            <w:tcW w:w="331" w:type="pct"/>
            <w:tcBorders>
              <w:top w:val="nil"/>
              <w:left w:val="single" w:sz="4" w:space="0" w:color="auto"/>
              <w:bottom w:val="single" w:sz="4" w:space="0" w:color="auto"/>
              <w:right w:val="single" w:sz="4" w:space="0" w:color="auto"/>
            </w:tcBorders>
            <w:shd w:val="clear" w:color="000000" w:fill="FFFFFF"/>
            <w:vAlign w:val="center"/>
          </w:tcPr>
          <w:p w14:paraId="6615FCD6" w14:textId="65D9EBC4" w:rsidR="00AC412D" w:rsidRPr="000C1445" w:rsidRDefault="000E4D27">
            <w:pPr>
              <w:spacing w:line="240" w:lineRule="auto"/>
              <w:ind w:left="0" w:hanging="2"/>
              <w:contextualSpacing/>
              <w:jc w:val="center"/>
              <w:rPr>
                <w:rFonts w:ascii="Times New Roman" w:hAnsi="Times New Roman" w:cs="Times New Roman"/>
                <w:b/>
                <w:sz w:val="24"/>
                <w:szCs w:val="24"/>
                <w:lang w:val="uk-UA"/>
              </w:rPr>
            </w:pPr>
            <w:r w:rsidRPr="000C1445">
              <w:rPr>
                <w:rFonts w:ascii="Times New Roman" w:hAnsi="Times New Roman" w:cs="Times New Roman"/>
                <w:b/>
                <w:sz w:val="24"/>
                <w:szCs w:val="24"/>
                <w:lang w:val="uk-UA"/>
              </w:rPr>
              <w:t>2</w:t>
            </w:r>
          </w:p>
        </w:tc>
        <w:tc>
          <w:tcPr>
            <w:tcW w:w="1701" w:type="pct"/>
            <w:tcBorders>
              <w:top w:val="nil"/>
              <w:left w:val="nil"/>
              <w:bottom w:val="single" w:sz="4" w:space="0" w:color="auto"/>
              <w:right w:val="single" w:sz="4" w:space="0" w:color="auto"/>
            </w:tcBorders>
            <w:shd w:val="clear" w:color="000000" w:fill="FFFFFF"/>
            <w:vAlign w:val="center"/>
          </w:tcPr>
          <w:p w14:paraId="74919ADF" w14:textId="36C8EF34" w:rsidR="00AC412D" w:rsidRPr="00B17F0B" w:rsidRDefault="00AC412D">
            <w:pPr>
              <w:spacing w:line="240" w:lineRule="auto"/>
              <w:ind w:left="0" w:hanging="2"/>
              <w:contextualSpacing/>
              <w:rPr>
                <w:rFonts w:ascii="Times New Roman" w:hAnsi="Times New Roman" w:cs="Times New Roman"/>
                <w:bCs/>
                <w:sz w:val="24"/>
                <w:szCs w:val="24"/>
              </w:rPr>
            </w:pPr>
            <w:r w:rsidRPr="000C1445">
              <w:rPr>
                <w:rFonts w:ascii="Times New Roman" w:hAnsi="Times New Roman" w:cs="Times New Roman"/>
                <w:b/>
                <w:sz w:val="24"/>
                <w:szCs w:val="24"/>
                <w:lang w:val="uk-UA"/>
              </w:rPr>
              <w:t>Доставка солі:</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0EF43E4" w14:textId="77777777" w:rsidR="00AC412D" w:rsidRPr="000C1445" w:rsidRDefault="00AC412D">
            <w:pPr>
              <w:spacing w:line="240" w:lineRule="auto"/>
              <w:ind w:left="0" w:hanging="2"/>
              <w:contextualSpacing/>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60C4470" w14:textId="77777777" w:rsidR="00AC412D" w:rsidRPr="000C1445" w:rsidRDefault="00AC412D">
            <w:pPr>
              <w:spacing w:line="240" w:lineRule="auto"/>
              <w:ind w:left="0" w:hanging="2"/>
              <w:contextualSpacing/>
              <w:jc w:val="center"/>
              <w:rPr>
                <w:rFonts w:ascii="Times New Roman" w:hAnsi="Times New Roman" w:cs="Times New Roman"/>
                <w:sz w:val="24"/>
                <w:szCs w:val="24"/>
                <w:lang w:val="uk-UA"/>
              </w:rPr>
            </w:pPr>
          </w:p>
        </w:tc>
        <w:tc>
          <w:tcPr>
            <w:tcW w:w="872" w:type="pct"/>
            <w:tcBorders>
              <w:top w:val="single" w:sz="4" w:space="0" w:color="auto"/>
              <w:left w:val="nil"/>
              <w:bottom w:val="single" w:sz="4" w:space="0" w:color="auto"/>
              <w:right w:val="single" w:sz="4" w:space="0" w:color="auto"/>
            </w:tcBorders>
            <w:shd w:val="clear" w:color="000000" w:fill="FFFFFF"/>
            <w:vAlign w:val="center"/>
          </w:tcPr>
          <w:p w14:paraId="5FAA68E2" w14:textId="77777777" w:rsidR="00AC412D" w:rsidRPr="000C1445" w:rsidRDefault="00AC412D">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27868B08" w14:textId="77777777" w:rsidR="00AC412D" w:rsidRPr="000C1445" w:rsidRDefault="00AC412D">
            <w:pPr>
              <w:spacing w:line="240" w:lineRule="auto"/>
              <w:ind w:left="0" w:hanging="2"/>
              <w:contextualSpacing/>
              <w:jc w:val="center"/>
              <w:rPr>
                <w:rFonts w:ascii="Times New Roman" w:hAnsi="Times New Roman" w:cs="Times New Roman"/>
                <w:sz w:val="24"/>
                <w:szCs w:val="24"/>
              </w:rPr>
            </w:pPr>
          </w:p>
        </w:tc>
      </w:tr>
      <w:tr w:rsidR="00456E74" w:rsidRPr="00B17F0B" w14:paraId="39FE68C1" w14:textId="77777777" w:rsidTr="001E51FB">
        <w:trPr>
          <w:trHeight w:val="250"/>
        </w:trPr>
        <w:tc>
          <w:tcPr>
            <w:tcW w:w="331" w:type="pct"/>
            <w:tcBorders>
              <w:top w:val="nil"/>
              <w:left w:val="single" w:sz="4" w:space="0" w:color="auto"/>
              <w:bottom w:val="single" w:sz="4" w:space="0" w:color="auto"/>
              <w:right w:val="single" w:sz="4" w:space="0" w:color="auto"/>
            </w:tcBorders>
            <w:shd w:val="clear" w:color="000000" w:fill="FFFFFF"/>
            <w:vAlign w:val="center"/>
          </w:tcPr>
          <w:p w14:paraId="08981C0F" w14:textId="3A529F92" w:rsidR="00456E74" w:rsidRPr="000C1445" w:rsidRDefault="000E4D27"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lang w:val="uk-UA"/>
              </w:rPr>
              <w:t>2.1</w:t>
            </w:r>
          </w:p>
        </w:tc>
        <w:tc>
          <w:tcPr>
            <w:tcW w:w="1701" w:type="pct"/>
            <w:tcBorders>
              <w:top w:val="nil"/>
              <w:left w:val="nil"/>
              <w:bottom w:val="single" w:sz="4" w:space="0" w:color="auto"/>
              <w:right w:val="single" w:sz="4" w:space="0" w:color="auto"/>
            </w:tcBorders>
            <w:shd w:val="clear" w:color="000000" w:fill="FFFFFF"/>
            <w:vAlign w:val="center"/>
          </w:tcPr>
          <w:p w14:paraId="4E79103D" w14:textId="0EC075CA" w:rsidR="00456E74" w:rsidRPr="000C1445" w:rsidRDefault="00456E74" w:rsidP="004B5A36">
            <w:pPr>
              <w:spacing w:line="240" w:lineRule="auto"/>
              <w:ind w:left="0" w:hanging="2"/>
              <w:contextualSpacing/>
              <w:rPr>
                <w:rFonts w:ascii="Times New Roman" w:hAnsi="Times New Roman" w:cs="Times New Roman"/>
                <w:sz w:val="24"/>
                <w:szCs w:val="24"/>
              </w:rPr>
            </w:pPr>
            <w:r w:rsidRPr="00B17F0B">
              <w:rPr>
                <w:rFonts w:ascii="Times New Roman" w:hAnsi="Times New Roman" w:cs="Times New Roman"/>
                <w:bCs/>
                <w:sz w:val="24"/>
                <w:szCs w:val="24"/>
              </w:rPr>
              <w:t>Таблетована сіль ECOSIL (25кг) або еквівалент</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570D51F"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мішок</w:t>
            </w: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4ACBB63" w14:textId="31C86C88" w:rsidR="00456E74" w:rsidRPr="000C1445" w:rsidRDefault="001531C5"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4000</w:t>
            </w:r>
          </w:p>
        </w:tc>
        <w:tc>
          <w:tcPr>
            <w:tcW w:w="872" w:type="pct"/>
            <w:tcBorders>
              <w:top w:val="single" w:sz="4" w:space="0" w:color="auto"/>
              <w:left w:val="nil"/>
              <w:bottom w:val="single" w:sz="4" w:space="0" w:color="auto"/>
              <w:right w:val="single" w:sz="4" w:space="0" w:color="auto"/>
            </w:tcBorders>
            <w:shd w:val="clear" w:color="000000" w:fill="FFFFFF"/>
            <w:vAlign w:val="center"/>
          </w:tcPr>
          <w:p w14:paraId="119D967D"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65A304DC"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r>
      <w:tr w:rsidR="000E4D27" w:rsidRPr="00B17F0B" w14:paraId="3A6108C1" w14:textId="77777777" w:rsidTr="001E51FB">
        <w:trPr>
          <w:trHeight w:val="250"/>
        </w:trPr>
        <w:tc>
          <w:tcPr>
            <w:tcW w:w="331" w:type="pct"/>
            <w:tcBorders>
              <w:top w:val="nil"/>
              <w:left w:val="single" w:sz="4" w:space="0" w:color="auto"/>
              <w:bottom w:val="single" w:sz="4" w:space="0" w:color="auto"/>
              <w:right w:val="single" w:sz="4" w:space="0" w:color="auto"/>
            </w:tcBorders>
            <w:shd w:val="clear" w:color="000000" w:fill="FFFFFF"/>
            <w:vAlign w:val="center"/>
          </w:tcPr>
          <w:p w14:paraId="239C43A5"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c>
          <w:tcPr>
            <w:tcW w:w="1701" w:type="pct"/>
            <w:tcBorders>
              <w:top w:val="nil"/>
              <w:left w:val="nil"/>
              <w:bottom w:val="single" w:sz="4" w:space="0" w:color="auto"/>
              <w:right w:val="single" w:sz="4" w:space="0" w:color="auto"/>
            </w:tcBorders>
            <w:shd w:val="clear" w:color="000000" w:fill="FFFFFF"/>
            <w:vAlign w:val="center"/>
          </w:tcPr>
          <w:p w14:paraId="3CDBC577" w14:textId="2F8F49D0" w:rsidR="000E4D27" w:rsidRPr="00B17F0B" w:rsidRDefault="000E4D27" w:rsidP="004B5A36">
            <w:pPr>
              <w:spacing w:line="240" w:lineRule="auto"/>
              <w:ind w:left="0" w:hanging="2"/>
              <w:contextualSpacing/>
              <w:jc w:val="right"/>
              <w:rPr>
                <w:rFonts w:ascii="Times New Roman" w:hAnsi="Times New Roman" w:cs="Times New Roman"/>
                <w:b/>
                <w:bCs/>
                <w:sz w:val="24"/>
                <w:szCs w:val="24"/>
              </w:rPr>
            </w:pPr>
            <w:r w:rsidRPr="00B17F0B">
              <w:rPr>
                <w:rFonts w:ascii="Times New Roman" w:hAnsi="Times New Roman" w:cs="Times New Roman"/>
                <w:b/>
                <w:bCs/>
                <w:sz w:val="24"/>
                <w:szCs w:val="24"/>
                <w:lang w:val="uk-UA"/>
              </w:rPr>
              <w:t>Разом:</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6334CBB"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9138E5C" w14:textId="77777777" w:rsidR="000E4D27" w:rsidRPr="000C1445" w:rsidRDefault="000E4D27">
            <w:pPr>
              <w:spacing w:line="240" w:lineRule="auto"/>
              <w:ind w:left="0" w:hanging="2"/>
              <w:contextualSpacing/>
              <w:jc w:val="center"/>
              <w:rPr>
                <w:rFonts w:ascii="Times New Roman" w:hAnsi="Times New Roman" w:cs="Times New Roman"/>
                <w:sz w:val="24"/>
                <w:szCs w:val="24"/>
                <w:lang w:val="uk-UA"/>
              </w:rPr>
            </w:pPr>
          </w:p>
        </w:tc>
        <w:tc>
          <w:tcPr>
            <w:tcW w:w="872" w:type="pct"/>
            <w:tcBorders>
              <w:top w:val="single" w:sz="4" w:space="0" w:color="auto"/>
              <w:left w:val="nil"/>
              <w:bottom w:val="single" w:sz="4" w:space="0" w:color="auto"/>
              <w:right w:val="single" w:sz="4" w:space="0" w:color="auto"/>
            </w:tcBorders>
            <w:shd w:val="clear" w:color="000000" w:fill="FFFFFF"/>
            <w:vAlign w:val="center"/>
          </w:tcPr>
          <w:p w14:paraId="4E490C87"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63727E38"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r>
      <w:tr w:rsidR="000E4D27" w:rsidRPr="00B17F0B" w14:paraId="1A387007" w14:textId="77777777" w:rsidTr="001E51FB">
        <w:trPr>
          <w:trHeight w:val="250"/>
        </w:trPr>
        <w:tc>
          <w:tcPr>
            <w:tcW w:w="331" w:type="pct"/>
            <w:tcBorders>
              <w:top w:val="nil"/>
              <w:left w:val="single" w:sz="4" w:space="0" w:color="auto"/>
              <w:bottom w:val="single" w:sz="4" w:space="0" w:color="auto"/>
              <w:right w:val="single" w:sz="4" w:space="0" w:color="auto"/>
            </w:tcBorders>
            <w:shd w:val="clear" w:color="000000" w:fill="FFFFFF"/>
            <w:vAlign w:val="center"/>
          </w:tcPr>
          <w:p w14:paraId="519CFA32" w14:textId="08C99E40" w:rsidR="000E4D27" w:rsidRPr="000C1445" w:rsidRDefault="000E4D27">
            <w:pPr>
              <w:spacing w:line="240" w:lineRule="auto"/>
              <w:ind w:left="0" w:hanging="2"/>
              <w:contextualSpacing/>
              <w:jc w:val="center"/>
              <w:rPr>
                <w:rFonts w:ascii="Times New Roman" w:hAnsi="Times New Roman" w:cs="Times New Roman"/>
                <w:b/>
                <w:sz w:val="24"/>
                <w:szCs w:val="24"/>
                <w:lang w:val="uk-UA"/>
              </w:rPr>
            </w:pPr>
            <w:r w:rsidRPr="000C1445">
              <w:rPr>
                <w:rFonts w:ascii="Times New Roman" w:hAnsi="Times New Roman" w:cs="Times New Roman"/>
                <w:b/>
                <w:sz w:val="24"/>
                <w:szCs w:val="24"/>
                <w:lang w:val="uk-UA"/>
              </w:rPr>
              <w:t>3</w:t>
            </w:r>
          </w:p>
        </w:tc>
        <w:tc>
          <w:tcPr>
            <w:tcW w:w="1701" w:type="pct"/>
            <w:tcBorders>
              <w:top w:val="nil"/>
              <w:left w:val="nil"/>
              <w:bottom w:val="single" w:sz="4" w:space="0" w:color="auto"/>
              <w:right w:val="single" w:sz="4" w:space="0" w:color="auto"/>
            </w:tcBorders>
            <w:shd w:val="clear" w:color="000000" w:fill="FFFFFF"/>
            <w:vAlign w:val="center"/>
          </w:tcPr>
          <w:p w14:paraId="0E3735C5" w14:textId="254B7B21" w:rsidR="000E4D27" w:rsidRPr="00B17F0B" w:rsidRDefault="000E4D27" w:rsidP="004B5A36">
            <w:pPr>
              <w:spacing w:line="240" w:lineRule="auto"/>
              <w:ind w:left="0" w:hanging="2"/>
              <w:contextualSpacing/>
              <w:rPr>
                <w:rFonts w:ascii="Times New Roman" w:hAnsi="Times New Roman" w:cs="Times New Roman"/>
                <w:bCs/>
                <w:sz w:val="24"/>
                <w:szCs w:val="24"/>
                <w:lang w:val="uk-UA"/>
              </w:rPr>
            </w:pPr>
            <w:r w:rsidRPr="000C1445">
              <w:rPr>
                <w:rFonts w:ascii="Times New Roman" w:hAnsi="Times New Roman" w:cs="Times New Roman"/>
                <w:b/>
                <w:sz w:val="24"/>
                <w:szCs w:val="24"/>
                <w:lang w:val="uk-UA"/>
              </w:rPr>
              <w:t>Заміна фільтруючих матеріалів:</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771685BA"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615357E" w14:textId="77777777" w:rsidR="000E4D27" w:rsidRPr="000C1445" w:rsidRDefault="000E4D27">
            <w:pPr>
              <w:spacing w:line="240" w:lineRule="auto"/>
              <w:ind w:left="0" w:hanging="2"/>
              <w:contextualSpacing/>
              <w:jc w:val="center"/>
              <w:rPr>
                <w:rFonts w:ascii="Times New Roman" w:hAnsi="Times New Roman" w:cs="Times New Roman"/>
                <w:sz w:val="24"/>
                <w:szCs w:val="24"/>
                <w:lang w:val="uk-UA"/>
              </w:rPr>
            </w:pPr>
          </w:p>
        </w:tc>
        <w:tc>
          <w:tcPr>
            <w:tcW w:w="872" w:type="pct"/>
            <w:tcBorders>
              <w:top w:val="single" w:sz="4" w:space="0" w:color="auto"/>
              <w:left w:val="nil"/>
              <w:bottom w:val="single" w:sz="4" w:space="0" w:color="auto"/>
              <w:right w:val="single" w:sz="4" w:space="0" w:color="auto"/>
            </w:tcBorders>
            <w:shd w:val="clear" w:color="000000" w:fill="FFFFFF"/>
            <w:vAlign w:val="center"/>
          </w:tcPr>
          <w:p w14:paraId="66B2059A"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568DD530"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r>
      <w:tr w:rsidR="00456E74" w:rsidRPr="00B17F0B" w14:paraId="1D6B867E" w14:textId="77777777" w:rsidTr="001E51FB">
        <w:trPr>
          <w:trHeight w:val="208"/>
        </w:trPr>
        <w:tc>
          <w:tcPr>
            <w:tcW w:w="331" w:type="pct"/>
            <w:tcBorders>
              <w:top w:val="nil"/>
              <w:left w:val="single" w:sz="4" w:space="0" w:color="auto"/>
              <w:bottom w:val="single" w:sz="4" w:space="0" w:color="auto"/>
              <w:right w:val="single" w:sz="4" w:space="0" w:color="auto"/>
            </w:tcBorders>
            <w:shd w:val="clear" w:color="000000" w:fill="FFFFFF"/>
            <w:vAlign w:val="center"/>
          </w:tcPr>
          <w:p w14:paraId="70057F1D" w14:textId="08738062" w:rsidR="00456E74" w:rsidRPr="000C1445" w:rsidRDefault="000E4D27"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3.1</w:t>
            </w:r>
          </w:p>
        </w:tc>
        <w:tc>
          <w:tcPr>
            <w:tcW w:w="1701" w:type="pct"/>
            <w:tcBorders>
              <w:top w:val="nil"/>
              <w:left w:val="nil"/>
              <w:bottom w:val="single" w:sz="4" w:space="0" w:color="auto"/>
              <w:right w:val="single" w:sz="4" w:space="0" w:color="auto"/>
            </w:tcBorders>
            <w:shd w:val="clear" w:color="000000" w:fill="FFFFFF"/>
            <w:vAlign w:val="center"/>
          </w:tcPr>
          <w:p w14:paraId="1DEA74EC" w14:textId="77777777" w:rsidR="00456E74" w:rsidRPr="000C1445" w:rsidRDefault="00456E74" w:rsidP="004B5A36">
            <w:pPr>
              <w:spacing w:line="240" w:lineRule="auto"/>
              <w:ind w:left="0" w:hanging="2"/>
              <w:contextualSpacing/>
              <w:rPr>
                <w:rFonts w:ascii="Times New Roman" w:hAnsi="Times New Roman" w:cs="Times New Roman"/>
                <w:sz w:val="24"/>
                <w:szCs w:val="24"/>
              </w:rPr>
            </w:pPr>
            <w:r w:rsidRPr="00B17F0B">
              <w:rPr>
                <w:rFonts w:ascii="Times New Roman" w:hAnsi="Times New Roman" w:cs="Times New Roman"/>
                <w:bCs/>
                <w:sz w:val="24"/>
                <w:szCs w:val="24"/>
              </w:rPr>
              <w:t>Фільтруючий матеріал Ecomix-С (50л) або еквівалент</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46943F1A" w14:textId="039F67A5" w:rsidR="00456E74" w:rsidRPr="000C1445" w:rsidRDefault="00456E74"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rPr>
              <w:t>мішок</w:t>
            </w: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459938" w14:textId="70F87C90" w:rsidR="00456E74" w:rsidRPr="000C1445" w:rsidRDefault="001531C5"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2</w:t>
            </w:r>
          </w:p>
        </w:tc>
        <w:tc>
          <w:tcPr>
            <w:tcW w:w="872" w:type="pct"/>
            <w:tcBorders>
              <w:top w:val="single" w:sz="4" w:space="0" w:color="auto"/>
              <w:left w:val="nil"/>
              <w:bottom w:val="single" w:sz="4" w:space="0" w:color="auto"/>
              <w:right w:val="single" w:sz="4" w:space="0" w:color="auto"/>
            </w:tcBorders>
            <w:shd w:val="clear" w:color="000000" w:fill="FFFFFF"/>
            <w:vAlign w:val="center"/>
          </w:tcPr>
          <w:p w14:paraId="4913CBD7"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177FD06C"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r>
      <w:tr w:rsidR="00456E74" w:rsidRPr="00B17F0B" w14:paraId="5556D3C6" w14:textId="77777777" w:rsidTr="001E51FB">
        <w:trPr>
          <w:trHeight w:val="750"/>
        </w:trPr>
        <w:tc>
          <w:tcPr>
            <w:tcW w:w="331" w:type="pct"/>
            <w:tcBorders>
              <w:top w:val="nil"/>
              <w:left w:val="single" w:sz="4" w:space="0" w:color="auto"/>
              <w:bottom w:val="single" w:sz="4" w:space="0" w:color="auto"/>
              <w:right w:val="single" w:sz="4" w:space="0" w:color="auto"/>
            </w:tcBorders>
            <w:shd w:val="clear" w:color="000000" w:fill="FFFFFF"/>
            <w:vAlign w:val="center"/>
          </w:tcPr>
          <w:p w14:paraId="41135FA6" w14:textId="5210D357" w:rsidR="00456E74" w:rsidRPr="000C1445" w:rsidRDefault="000E4D27"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lang w:val="uk-UA"/>
              </w:rPr>
              <w:t>3.2</w:t>
            </w:r>
          </w:p>
        </w:tc>
        <w:tc>
          <w:tcPr>
            <w:tcW w:w="1701" w:type="pct"/>
            <w:tcBorders>
              <w:top w:val="nil"/>
              <w:left w:val="nil"/>
              <w:bottom w:val="single" w:sz="4" w:space="0" w:color="auto"/>
              <w:right w:val="single" w:sz="4" w:space="0" w:color="auto"/>
            </w:tcBorders>
            <w:shd w:val="clear" w:color="000000" w:fill="FFFFFF"/>
            <w:vAlign w:val="center"/>
          </w:tcPr>
          <w:p w14:paraId="1F492EE9" w14:textId="77777777" w:rsidR="00456E74" w:rsidRPr="000C1445" w:rsidRDefault="00456E74" w:rsidP="004B5A36">
            <w:pPr>
              <w:spacing w:line="240" w:lineRule="auto"/>
              <w:ind w:left="0" w:hanging="2"/>
              <w:contextualSpacing/>
              <w:rPr>
                <w:rFonts w:ascii="Times New Roman" w:hAnsi="Times New Roman" w:cs="Times New Roman"/>
                <w:sz w:val="24"/>
                <w:szCs w:val="24"/>
              </w:rPr>
            </w:pPr>
            <w:r w:rsidRPr="00B17F0B">
              <w:rPr>
                <w:rFonts w:ascii="Times New Roman" w:hAnsi="Times New Roman" w:cs="Times New Roman"/>
                <w:bCs/>
                <w:sz w:val="24"/>
                <w:szCs w:val="24"/>
              </w:rPr>
              <w:t>Вугілля активоване Centaur HSL(30кг) або еквівалент</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55995EAF"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r w:rsidRPr="000C1445">
              <w:rPr>
                <w:rFonts w:ascii="Times New Roman" w:hAnsi="Times New Roman" w:cs="Times New Roman"/>
                <w:sz w:val="24"/>
                <w:szCs w:val="24"/>
              </w:rPr>
              <w:t>мішок</w:t>
            </w: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D248B2" w14:textId="07CF9461" w:rsidR="00456E74" w:rsidRPr="000C1445" w:rsidRDefault="001531C5" w:rsidP="004B5A36">
            <w:pPr>
              <w:spacing w:line="240" w:lineRule="auto"/>
              <w:ind w:left="0" w:hanging="2"/>
              <w:contextualSpacing/>
              <w:jc w:val="center"/>
              <w:rPr>
                <w:rFonts w:ascii="Times New Roman" w:hAnsi="Times New Roman" w:cs="Times New Roman"/>
                <w:sz w:val="24"/>
                <w:szCs w:val="24"/>
                <w:lang w:val="uk-UA"/>
              </w:rPr>
            </w:pPr>
            <w:r w:rsidRPr="000C1445">
              <w:rPr>
                <w:rFonts w:ascii="Times New Roman" w:hAnsi="Times New Roman" w:cs="Times New Roman"/>
                <w:sz w:val="24"/>
                <w:szCs w:val="24"/>
                <w:lang w:val="uk-UA"/>
              </w:rPr>
              <w:t>1</w:t>
            </w:r>
          </w:p>
        </w:tc>
        <w:tc>
          <w:tcPr>
            <w:tcW w:w="872" w:type="pct"/>
            <w:tcBorders>
              <w:top w:val="single" w:sz="4" w:space="0" w:color="auto"/>
              <w:left w:val="nil"/>
              <w:bottom w:val="single" w:sz="4" w:space="0" w:color="auto"/>
              <w:right w:val="single" w:sz="4" w:space="0" w:color="auto"/>
            </w:tcBorders>
            <w:shd w:val="clear" w:color="000000" w:fill="FFFFFF"/>
            <w:vAlign w:val="center"/>
          </w:tcPr>
          <w:p w14:paraId="593BCECC"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667944F2" w14:textId="77777777" w:rsidR="00456E74" w:rsidRPr="000C1445" w:rsidRDefault="00456E74" w:rsidP="004B5A36">
            <w:pPr>
              <w:spacing w:line="240" w:lineRule="auto"/>
              <w:ind w:left="0" w:hanging="2"/>
              <w:contextualSpacing/>
              <w:jc w:val="center"/>
              <w:rPr>
                <w:rFonts w:ascii="Times New Roman" w:hAnsi="Times New Roman" w:cs="Times New Roman"/>
                <w:b/>
                <w:bCs/>
                <w:sz w:val="24"/>
                <w:szCs w:val="24"/>
              </w:rPr>
            </w:pPr>
          </w:p>
        </w:tc>
      </w:tr>
      <w:tr w:rsidR="000E4D27" w:rsidRPr="00B17F0B" w14:paraId="53C374EE" w14:textId="77777777" w:rsidTr="004B5A36">
        <w:trPr>
          <w:trHeight w:val="193"/>
        </w:trPr>
        <w:tc>
          <w:tcPr>
            <w:tcW w:w="331" w:type="pct"/>
            <w:tcBorders>
              <w:top w:val="nil"/>
              <w:left w:val="single" w:sz="4" w:space="0" w:color="auto"/>
              <w:bottom w:val="single" w:sz="4" w:space="0" w:color="auto"/>
              <w:right w:val="single" w:sz="4" w:space="0" w:color="auto"/>
            </w:tcBorders>
            <w:shd w:val="clear" w:color="000000" w:fill="FFFFFF"/>
            <w:vAlign w:val="center"/>
          </w:tcPr>
          <w:p w14:paraId="7E61C781" w14:textId="77777777" w:rsidR="000E4D27" w:rsidRPr="000C1445" w:rsidRDefault="000E4D27">
            <w:pPr>
              <w:spacing w:line="240" w:lineRule="auto"/>
              <w:ind w:left="0" w:hanging="2"/>
              <w:contextualSpacing/>
              <w:jc w:val="center"/>
              <w:rPr>
                <w:rFonts w:ascii="Times New Roman" w:hAnsi="Times New Roman" w:cs="Times New Roman"/>
                <w:sz w:val="24"/>
                <w:szCs w:val="24"/>
                <w:lang w:val="uk-UA"/>
              </w:rPr>
            </w:pPr>
          </w:p>
        </w:tc>
        <w:tc>
          <w:tcPr>
            <w:tcW w:w="1701" w:type="pct"/>
            <w:tcBorders>
              <w:top w:val="nil"/>
              <w:left w:val="nil"/>
              <w:bottom w:val="single" w:sz="4" w:space="0" w:color="auto"/>
              <w:right w:val="single" w:sz="4" w:space="0" w:color="auto"/>
            </w:tcBorders>
            <w:shd w:val="clear" w:color="000000" w:fill="FFFFFF"/>
            <w:vAlign w:val="center"/>
          </w:tcPr>
          <w:p w14:paraId="082FA41E" w14:textId="6D3EC47D" w:rsidR="000E4D27" w:rsidRPr="00B17F0B" w:rsidRDefault="000E4D27" w:rsidP="004B5A36">
            <w:pPr>
              <w:spacing w:line="240" w:lineRule="auto"/>
              <w:ind w:left="0" w:hanging="2"/>
              <w:contextualSpacing/>
              <w:jc w:val="right"/>
              <w:rPr>
                <w:rFonts w:ascii="Times New Roman" w:hAnsi="Times New Roman" w:cs="Times New Roman"/>
                <w:b/>
                <w:bCs/>
                <w:sz w:val="24"/>
                <w:szCs w:val="24"/>
              </w:rPr>
            </w:pPr>
            <w:r w:rsidRPr="00B17F0B">
              <w:rPr>
                <w:rFonts w:ascii="Times New Roman" w:hAnsi="Times New Roman" w:cs="Times New Roman"/>
                <w:b/>
                <w:bCs/>
                <w:sz w:val="24"/>
                <w:szCs w:val="24"/>
                <w:lang w:val="uk-UA"/>
              </w:rPr>
              <w:t>Разом:</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26B7B6F1"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0F1FD2F" w14:textId="77777777" w:rsidR="000E4D27" w:rsidRPr="000C1445" w:rsidRDefault="000E4D27">
            <w:pPr>
              <w:spacing w:line="240" w:lineRule="auto"/>
              <w:ind w:left="0" w:hanging="2"/>
              <w:contextualSpacing/>
              <w:jc w:val="center"/>
              <w:rPr>
                <w:rFonts w:ascii="Times New Roman" w:hAnsi="Times New Roman" w:cs="Times New Roman"/>
                <w:sz w:val="24"/>
                <w:szCs w:val="24"/>
                <w:lang w:val="uk-UA"/>
              </w:rPr>
            </w:pPr>
          </w:p>
        </w:tc>
        <w:tc>
          <w:tcPr>
            <w:tcW w:w="872" w:type="pct"/>
            <w:tcBorders>
              <w:top w:val="single" w:sz="4" w:space="0" w:color="auto"/>
              <w:left w:val="nil"/>
              <w:bottom w:val="single" w:sz="4" w:space="0" w:color="auto"/>
              <w:right w:val="single" w:sz="4" w:space="0" w:color="auto"/>
            </w:tcBorders>
            <w:shd w:val="clear" w:color="000000" w:fill="FFFFFF"/>
            <w:vAlign w:val="center"/>
          </w:tcPr>
          <w:p w14:paraId="0E8AF8C7" w14:textId="77777777" w:rsidR="000E4D27" w:rsidRPr="000C1445" w:rsidRDefault="000E4D27">
            <w:pPr>
              <w:spacing w:line="240" w:lineRule="auto"/>
              <w:ind w:left="0" w:hanging="2"/>
              <w:contextualSpacing/>
              <w:jc w:val="center"/>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047691C9" w14:textId="77777777" w:rsidR="000E4D27" w:rsidRPr="000C1445" w:rsidRDefault="000E4D27">
            <w:pPr>
              <w:spacing w:line="240" w:lineRule="auto"/>
              <w:ind w:left="0" w:hanging="2"/>
              <w:contextualSpacing/>
              <w:jc w:val="center"/>
              <w:rPr>
                <w:rFonts w:ascii="Times New Roman" w:hAnsi="Times New Roman" w:cs="Times New Roman"/>
                <w:b/>
                <w:bCs/>
                <w:sz w:val="24"/>
                <w:szCs w:val="24"/>
              </w:rPr>
            </w:pPr>
          </w:p>
        </w:tc>
      </w:tr>
      <w:tr w:rsidR="00456E74" w:rsidRPr="00B17F0B" w14:paraId="58F12E29" w14:textId="77777777" w:rsidTr="001E51FB">
        <w:trPr>
          <w:trHeight w:val="70"/>
        </w:trPr>
        <w:tc>
          <w:tcPr>
            <w:tcW w:w="331" w:type="pct"/>
            <w:tcBorders>
              <w:top w:val="single" w:sz="4" w:space="0" w:color="auto"/>
              <w:left w:val="single" w:sz="4" w:space="0" w:color="auto"/>
              <w:bottom w:val="single" w:sz="4" w:space="0" w:color="auto"/>
              <w:right w:val="single" w:sz="4" w:space="0" w:color="auto"/>
            </w:tcBorders>
            <w:shd w:val="clear" w:color="000000" w:fill="FFFFFF"/>
            <w:vAlign w:val="center"/>
          </w:tcPr>
          <w:p w14:paraId="7F07474A"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1701" w:type="pct"/>
            <w:tcBorders>
              <w:top w:val="single" w:sz="4" w:space="0" w:color="auto"/>
              <w:left w:val="nil"/>
              <w:bottom w:val="single" w:sz="4" w:space="0" w:color="auto"/>
              <w:right w:val="single" w:sz="4" w:space="0" w:color="auto"/>
            </w:tcBorders>
            <w:shd w:val="clear" w:color="000000" w:fill="FFFFFF"/>
            <w:vAlign w:val="center"/>
          </w:tcPr>
          <w:p w14:paraId="5546E575" w14:textId="77777777" w:rsidR="00456E74" w:rsidRPr="000C1445" w:rsidRDefault="00456E74" w:rsidP="004B5A36">
            <w:pPr>
              <w:spacing w:line="240" w:lineRule="auto"/>
              <w:ind w:left="0" w:hanging="2"/>
              <w:contextualSpacing/>
              <w:jc w:val="center"/>
              <w:rPr>
                <w:rFonts w:ascii="Times New Roman" w:hAnsi="Times New Roman" w:cs="Times New Roman"/>
                <w:b/>
                <w:sz w:val="24"/>
                <w:szCs w:val="24"/>
              </w:rPr>
            </w:pPr>
            <w:r w:rsidRPr="000C1445">
              <w:rPr>
                <w:rFonts w:ascii="Times New Roman" w:hAnsi="Times New Roman" w:cs="Times New Roman"/>
                <w:b/>
                <w:sz w:val="24"/>
                <w:szCs w:val="24"/>
              </w:rPr>
              <w:t>ВСЬОГО без ПДВ:</w:t>
            </w:r>
          </w:p>
        </w:tc>
        <w:tc>
          <w:tcPr>
            <w:tcW w:w="509" w:type="pct"/>
            <w:tcBorders>
              <w:top w:val="single" w:sz="4" w:space="0" w:color="auto"/>
              <w:left w:val="nil"/>
              <w:bottom w:val="single" w:sz="4" w:space="0" w:color="auto"/>
              <w:right w:val="single" w:sz="4" w:space="0" w:color="auto"/>
            </w:tcBorders>
            <w:shd w:val="clear" w:color="000000" w:fill="FFFFFF"/>
            <w:vAlign w:val="center"/>
          </w:tcPr>
          <w:p w14:paraId="1BDD91D9"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7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30EB3B"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c>
          <w:tcPr>
            <w:tcW w:w="872" w:type="pct"/>
            <w:tcBorders>
              <w:top w:val="single" w:sz="4" w:space="0" w:color="auto"/>
              <w:left w:val="nil"/>
              <w:bottom w:val="single" w:sz="4" w:space="0" w:color="auto"/>
              <w:right w:val="single" w:sz="4" w:space="0" w:color="auto"/>
            </w:tcBorders>
            <w:shd w:val="clear" w:color="000000" w:fill="FFFFFF"/>
            <w:vAlign w:val="center"/>
          </w:tcPr>
          <w:p w14:paraId="55BCEF27" w14:textId="77777777" w:rsidR="00456E74" w:rsidRPr="000C1445" w:rsidRDefault="00456E74" w:rsidP="004B5A36">
            <w:pPr>
              <w:spacing w:line="240" w:lineRule="auto"/>
              <w:ind w:left="0" w:hanging="2"/>
              <w:contextualSpacing/>
              <w:rPr>
                <w:rFonts w:ascii="Times New Roman" w:hAnsi="Times New Roman" w:cs="Times New Roman"/>
                <w:sz w:val="24"/>
                <w:szCs w:val="24"/>
              </w:rPr>
            </w:pPr>
          </w:p>
        </w:tc>
        <w:tc>
          <w:tcPr>
            <w:tcW w:w="788" w:type="pct"/>
            <w:tcBorders>
              <w:top w:val="single" w:sz="4" w:space="0" w:color="auto"/>
              <w:left w:val="single" w:sz="4" w:space="0" w:color="auto"/>
              <w:bottom w:val="single" w:sz="4" w:space="0" w:color="auto"/>
              <w:right w:val="single" w:sz="4" w:space="0" w:color="auto"/>
            </w:tcBorders>
            <w:shd w:val="clear" w:color="000000" w:fill="FFFFFF"/>
            <w:vAlign w:val="center"/>
          </w:tcPr>
          <w:p w14:paraId="4C2F9843" w14:textId="77777777" w:rsidR="00456E74" w:rsidRPr="000C1445" w:rsidRDefault="00456E74" w:rsidP="004B5A36">
            <w:pPr>
              <w:spacing w:line="240" w:lineRule="auto"/>
              <w:ind w:left="0" w:hanging="2"/>
              <w:contextualSpacing/>
              <w:jc w:val="center"/>
              <w:rPr>
                <w:rFonts w:ascii="Times New Roman" w:hAnsi="Times New Roman" w:cs="Times New Roman"/>
                <w:sz w:val="24"/>
                <w:szCs w:val="24"/>
              </w:rPr>
            </w:pPr>
          </w:p>
        </w:tc>
      </w:tr>
    </w:tbl>
    <w:p w14:paraId="267014BD" w14:textId="77777777" w:rsidR="00986867" w:rsidRDefault="00986867" w:rsidP="004B5A36">
      <w:pPr>
        <w:ind w:leftChars="0" w:left="0" w:firstLineChars="0" w:firstLine="0"/>
      </w:pPr>
    </w:p>
    <w:tbl>
      <w:tblPr>
        <w:tblW w:w="9356" w:type="dxa"/>
        <w:tblCellMar>
          <w:top w:w="15" w:type="dxa"/>
          <w:left w:w="15" w:type="dxa"/>
          <w:bottom w:w="15" w:type="dxa"/>
          <w:right w:w="15" w:type="dxa"/>
        </w:tblCellMar>
        <w:tblLook w:val="04A0" w:firstRow="1" w:lastRow="0" w:firstColumn="1" w:lastColumn="0" w:noHBand="0" w:noVBand="1"/>
      </w:tblPr>
      <w:tblGrid>
        <w:gridCol w:w="4962"/>
        <w:gridCol w:w="4394"/>
      </w:tblGrid>
      <w:tr w:rsidR="00986867" w:rsidRPr="00EB6999" w14:paraId="78D1D748" w14:textId="77777777" w:rsidTr="004B5A36">
        <w:tc>
          <w:tcPr>
            <w:tcW w:w="4962" w:type="dxa"/>
            <w:tcMar>
              <w:top w:w="0" w:type="dxa"/>
              <w:left w:w="115" w:type="dxa"/>
              <w:bottom w:w="0" w:type="dxa"/>
              <w:right w:w="115" w:type="dxa"/>
            </w:tcMar>
            <w:hideMark/>
          </w:tcPr>
          <w:p w14:paraId="34D85334" w14:textId="77777777" w:rsidR="00986867" w:rsidRPr="006129EA" w:rsidRDefault="00986867" w:rsidP="004B5A36">
            <w:pPr>
              <w:pStyle w:val="af6"/>
              <w:spacing w:before="0" w:beforeAutospacing="0" w:after="0" w:afterAutospacing="0"/>
              <w:ind w:left="1" w:hanging="3"/>
            </w:pPr>
            <w:r w:rsidRPr="006129EA">
              <w:rPr>
                <w:b/>
                <w:bCs/>
                <w:color w:val="000000"/>
              </w:rPr>
              <w:t>ЗАМОВНИК</w:t>
            </w:r>
          </w:p>
          <w:p w14:paraId="263CEED2" w14:textId="6A88A318" w:rsidR="00986867" w:rsidRDefault="00986867">
            <w:pPr>
              <w:pStyle w:val="af6"/>
              <w:spacing w:before="0" w:beforeAutospacing="0" w:after="0" w:afterAutospacing="0"/>
              <w:ind w:left="1" w:hanging="3"/>
            </w:pPr>
            <w:r w:rsidRPr="006129EA">
              <w:rPr>
                <w:b/>
                <w:bCs/>
                <w:color w:val="000000"/>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«Київводфонд»</w:t>
            </w:r>
          </w:p>
          <w:p w14:paraId="0AA2B5ED" w14:textId="77777777" w:rsidR="00986867" w:rsidRPr="004B5A36" w:rsidRDefault="00986867">
            <w:pPr>
              <w:ind w:left="0" w:hanging="2"/>
              <w:rPr>
                <w:lang w:val="uk-UA"/>
              </w:rPr>
            </w:pPr>
          </w:p>
          <w:p w14:paraId="1F29EB17" w14:textId="77777777" w:rsidR="00986867" w:rsidRDefault="00986867">
            <w:pPr>
              <w:pStyle w:val="af6"/>
              <w:spacing w:before="0" w:beforeAutospacing="0" w:after="0" w:afterAutospacing="0"/>
              <w:ind w:left="1" w:hanging="3"/>
            </w:pPr>
            <w:r>
              <w:rPr>
                <w:b/>
                <w:bCs/>
                <w:color w:val="000000"/>
              </w:rPr>
              <w:t>Директор</w:t>
            </w:r>
          </w:p>
          <w:p w14:paraId="262C885B" w14:textId="77777777" w:rsidR="00986867" w:rsidRDefault="00986867">
            <w:pPr>
              <w:spacing w:after="240"/>
              <w:ind w:left="0" w:hanging="2"/>
            </w:pPr>
          </w:p>
          <w:p w14:paraId="1577CAFA" w14:textId="77777777" w:rsidR="00986867" w:rsidRDefault="00986867" w:rsidP="004B5A36">
            <w:pPr>
              <w:pStyle w:val="af6"/>
              <w:spacing w:before="0" w:beforeAutospacing="0" w:after="0" w:afterAutospacing="0"/>
              <w:ind w:left="1" w:hanging="3"/>
            </w:pPr>
            <w:r>
              <w:rPr>
                <w:b/>
                <w:bCs/>
                <w:color w:val="000000"/>
              </w:rPr>
              <w:lastRenderedPageBreak/>
              <w:t>__________________ С.С. Козловська </w:t>
            </w:r>
          </w:p>
          <w:p w14:paraId="2FB289F9" w14:textId="77777777" w:rsidR="00986867" w:rsidRDefault="00986867" w:rsidP="004B5A36">
            <w:pPr>
              <w:pStyle w:val="af6"/>
              <w:spacing w:before="0" w:beforeAutospacing="0" w:after="0" w:afterAutospacing="0"/>
              <w:ind w:left="1" w:hanging="3"/>
            </w:pPr>
            <w:r>
              <w:rPr>
                <w:color w:val="000000"/>
              </w:rPr>
              <w:t>м.п.</w:t>
            </w:r>
          </w:p>
        </w:tc>
        <w:tc>
          <w:tcPr>
            <w:tcW w:w="4394" w:type="dxa"/>
            <w:tcMar>
              <w:top w:w="0" w:type="dxa"/>
              <w:left w:w="115" w:type="dxa"/>
              <w:bottom w:w="0" w:type="dxa"/>
              <w:right w:w="115" w:type="dxa"/>
            </w:tcMar>
            <w:hideMark/>
          </w:tcPr>
          <w:p w14:paraId="6F63F54A" w14:textId="77777777" w:rsidR="00986867" w:rsidRDefault="00986867" w:rsidP="004B5A36">
            <w:pPr>
              <w:pStyle w:val="af6"/>
              <w:spacing w:before="0" w:beforeAutospacing="0" w:after="0" w:afterAutospacing="0"/>
              <w:ind w:left="1" w:hanging="3"/>
            </w:pPr>
            <w:r>
              <w:rPr>
                <w:b/>
                <w:bCs/>
                <w:color w:val="000000"/>
              </w:rPr>
              <w:lastRenderedPageBreak/>
              <w:t>ВИКОНАВЕЦЬ</w:t>
            </w:r>
          </w:p>
          <w:p w14:paraId="68C5FDEF" w14:textId="16E5BE8A" w:rsidR="00986867" w:rsidRPr="004B5A36" w:rsidRDefault="00986867">
            <w:pPr>
              <w:spacing w:after="240"/>
              <w:ind w:left="0" w:hanging="2"/>
              <w:rPr>
                <w:lang w:val="uk-UA"/>
              </w:rPr>
            </w:pPr>
            <w:r w:rsidRPr="004B5A36">
              <w:rPr>
                <w:lang w:val="uk-UA"/>
              </w:rPr>
              <w:br/>
            </w:r>
            <w:r w:rsidRPr="004B5A36">
              <w:rPr>
                <w:lang w:val="uk-UA"/>
              </w:rPr>
              <w:br/>
            </w:r>
            <w:r w:rsidRPr="004B5A36">
              <w:rPr>
                <w:lang w:val="uk-UA"/>
              </w:rPr>
              <w:br/>
            </w:r>
            <w:r w:rsidRPr="004B5A36">
              <w:rPr>
                <w:lang w:val="uk-UA"/>
              </w:rPr>
              <w:br/>
            </w:r>
            <w:r w:rsidRPr="004B5A36">
              <w:rPr>
                <w:lang w:val="uk-UA"/>
              </w:rPr>
              <w:br/>
            </w:r>
            <w:r w:rsidRPr="004B5A36">
              <w:rPr>
                <w:lang w:val="uk-UA"/>
              </w:rPr>
              <w:br/>
            </w:r>
          </w:p>
          <w:p w14:paraId="0EABA2F4" w14:textId="77777777" w:rsidR="00986867" w:rsidRDefault="00986867">
            <w:pPr>
              <w:pStyle w:val="af6"/>
              <w:spacing w:before="0" w:beforeAutospacing="0" w:after="0" w:afterAutospacing="0"/>
              <w:ind w:left="1" w:right="-191" w:hanging="3"/>
            </w:pPr>
            <w:r>
              <w:rPr>
                <w:b/>
                <w:bCs/>
                <w:color w:val="000000"/>
              </w:rPr>
              <w:t> </w:t>
            </w:r>
          </w:p>
          <w:p w14:paraId="6997180C" w14:textId="77777777" w:rsidR="00986867" w:rsidRDefault="00986867" w:rsidP="004B5A36">
            <w:pPr>
              <w:pStyle w:val="af6"/>
              <w:spacing w:before="0" w:beforeAutospacing="0" w:after="0" w:afterAutospacing="0"/>
              <w:ind w:left="1" w:hanging="3"/>
            </w:pPr>
            <w:r>
              <w:rPr>
                <w:b/>
                <w:bCs/>
                <w:color w:val="000000"/>
              </w:rPr>
              <w:lastRenderedPageBreak/>
              <w:t>_________________ (П.І.Б.)  </w:t>
            </w:r>
          </w:p>
          <w:p w14:paraId="6482610B" w14:textId="77777777" w:rsidR="00986867" w:rsidRDefault="00986867" w:rsidP="004B5A36">
            <w:pPr>
              <w:pStyle w:val="af6"/>
              <w:spacing w:before="0" w:beforeAutospacing="0" w:after="0" w:afterAutospacing="0"/>
              <w:ind w:left="1" w:hanging="3"/>
            </w:pPr>
            <w:r>
              <w:rPr>
                <w:color w:val="000000"/>
              </w:rPr>
              <w:t>м.п.</w:t>
            </w:r>
          </w:p>
        </w:tc>
      </w:tr>
    </w:tbl>
    <w:p w14:paraId="3A2559B1" w14:textId="77777777" w:rsidR="00986867" w:rsidRDefault="00986867" w:rsidP="004B5A36">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490B0D1F" w14:textId="77777777" w:rsidR="00B17F0B" w:rsidRDefault="00B17F0B" w:rsidP="004B5A36">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588C8FAB" w14:textId="77777777" w:rsidR="00B17F0B" w:rsidRDefault="00B17F0B" w:rsidP="004B5A36">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70ED1445" w14:textId="7A19E57D" w:rsidR="00B17F0B" w:rsidRPr="004B5A36" w:rsidRDefault="00B17F0B" w:rsidP="00B17F0B">
      <w:pPr>
        <w:pStyle w:val="af6"/>
        <w:spacing w:before="0" w:beforeAutospacing="0" w:after="0" w:afterAutospacing="0"/>
        <w:ind w:left="1" w:hanging="3"/>
        <w:contextualSpacing/>
        <w:jc w:val="right"/>
        <w:rPr>
          <w:lang w:val="ru-RU"/>
        </w:rPr>
      </w:pPr>
      <w:r>
        <w:rPr>
          <w:b/>
          <w:bCs/>
          <w:color w:val="000000"/>
        </w:rPr>
        <w:t xml:space="preserve">Додаток № </w:t>
      </w:r>
      <w:r>
        <w:rPr>
          <w:b/>
          <w:bCs/>
          <w:color w:val="000000"/>
          <w:lang w:val="ru-RU"/>
        </w:rPr>
        <w:t>5</w:t>
      </w:r>
    </w:p>
    <w:p w14:paraId="522F914D" w14:textId="77777777" w:rsidR="00B17F0B" w:rsidRDefault="00B17F0B" w:rsidP="00B17F0B">
      <w:pPr>
        <w:pStyle w:val="af6"/>
        <w:spacing w:before="0" w:beforeAutospacing="0" w:after="0" w:afterAutospacing="0"/>
        <w:ind w:left="1" w:hanging="3"/>
        <w:contextualSpacing/>
        <w:jc w:val="right"/>
        <w:rPr>
          <w:color w:val="000000"/>
        </w:rPr>
      </w:pPr>
      <w:r>
        <w:rPr>
          <w:color w:val="000000"/>
        </w:rPr>
        <w:t xml:space="preserve">до договору про закупівлю послуг за бюджетні кошти </w:t>
      </w:r>
    </w:p>
    <w:p w14:paraId="05E62918" w14:textId="77777777" w:rsidR="00B17F0B" w:rsidRDefault="00B17F0B" w:rsidP="00B17F0B">
      <w:pPr>
        <w:pStyle w:val="af6"/>
        <w:spacing w:before="0" w:beforeAutospacing="0" w:after="0" w:afterAutospacing="0"/>
        <w:ind w:left="1" w:hanging="3"/>
        <w:contextualSpacing/>
        <w:jc w:val="right"/>
      </w:pPr>
      <w:r>
        <w:rPr>
          <w:color w:val="000000"/>
        </w:rPr>
        <w:t>№____ від «____»  _________ 202_ року   </w:t>
      </w:r>
    </w:p>
    <w:p w14:paraId="3A8C1351" w14:textId="77777777" w:rsidR="00B17F0B" w:rsidRDefault="00B17F0B" w:rsidP="004B5A36">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2C1E3BD7" w14:textId="77777777" w:rsidR="00B17F0B" w:rsidRDefault="00B17F0B" w:rsidP="004B5A36">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5B004757" w14:textId="4FA5AA71" w:rsidR="00B17F0B" w:rsidRPr="00B17F0B" w:rsidRDefault="00B17F0B" w:rsidP="00B17F0B">
      <w:pPr>
        <w:widowControl w:val="0"/>
        <w:tabs>
          <w:tab w:val="left" w:pos="284"/>
          <w:tab w:val="left" w:pos="426"/>
          <w:tab w:val="left" w:pos="851"/>
          <w:tab w:val="left" w:pos="993"/>
        </w:tabs>
        <w:suppressAutoHyphens w:val="0"/>
        <w:autoSpaceDE w:val="0"/>
        <w:autoSpaceDN w:val="0"/>
        <w:spacing w:line="274" w:lineRule="exact"/>
        <w:ind w:leftChars="0" w:left="0" w:firstLineChars="0" w:firstLine="0"/>
        <w:jc w:val="center"/>
        <w:textAlignment w:val="auto"/>
        <w:outlineLvl w:val="9"/>
        <w:rPr>
          <w:rFonts w:ascii="Times New Roman" w:eastAsia="Times New Roman" w:hAnsi="Times New Roman" w:cs="Times New Roman"/>
          <w:b/>
          <w:bCs/>
          <w:color w:val="auto"/>
          <w:position w:val="0"/>
          <w:sz w:val="24"/>
          <w:szCs w:val="24"/>
          <w:lang w:val="uk-UA" w:eastAsia="en-US"/>
        </w:rPr>
      </w:pPr>
      <w:r w:rsidRPr="00B17F0B">
        <w:rPr>
          <w:rFonts w:ascii="Times New Roman" w:eastAsia="Times New Roman" w:hAnsi="Times New Roman" w:cs="Times New Roman"/>
          <w:b/>
          <w:bCs/>
          <w:color w:val="auto"/>
          <w:position w:val="0"/>
          <w:sz w:val="24"/>
          <w:szCs w:val="24"/>
          <w:lang w:val="uk-UA" w:eastAsia="en-US"/>
        </w:rPr>
        <w:t xml:space="preserve">Перелік адрес бюветних комплексів, де необхідно провести </w:t>
      </w:r>
      <w:r>
        <w:rPr>
          <w:rFonts w:ascii="Times New Roman" w:eastAsia="Times New Roman" w:hAnsi="Times New Roman" w:cs="Times New Roman"/>
          <w:b/>
          <w:bCs/>
          <w:color w:val="auto"/>
          <w:position w:val="0"/>
          <w:sz w:val="24"/>
          <w:szCs w:val="24"/>
          <w:lang w:val="uk-UA" w:eastAsia="en-US"/>
        </w:rPr>
        <w:t>поточний</w:t>
      </w:r>
      <w:r w:rsidRPr="00B17F0B">
        <w:rPr>
          <w:rFonts w:ascii="Times New Roman" w:eastAsia="Times New Roman" w:hAnsi="Times New Roman" w:cs="Times New Roman"/>
          <w:b/>
          <w:bCs/>
          <w:color w:val="auto"/>
          <w:position w:val="0"/>
          <w:sz w:val="24"/>
          <w:szCs w:val="24"/>
          <w:lang w:val="uk-UA" w:eastAsia="en-US"/>
        </w:rPr>
        <w:t xml:space="preserve"> ремонт </w:t>
      </w:r>
      <w:r>
        <w:rPr>
          <w:rFonts w:ascii="Times New Roman" w:eastAsia="Times New Roman" w:hAnsi="Times New Roman" w:cs="Times New Roman"/>
          <w:b/>
          <w:bCs/>
          <w:color w:val="auto"/>
          <w:position w:val="0"/>
          <w:sz w:val="24"/>
          <w:szCs w:val="24"/>
          <w:lang w:val="uk-UA" w:eastAsia="en-US"/>
        </w:rPr>
        <w:t xml:space="preserve">та заміну вузлів </w:t>
      </w:r>
      <w:r w:rsidRPr="00B17F0B">
        <w:rPr>
          <w:rFonts w:ascii="Times New Roman" w:eastAsia="Times New Roman" w:hAnsi="Times New Roman" w:cs="Times New Roman"/>
          <w:b/>
          <w:bCs/>
          <w:color w:val="auto"/>
          <w:position w:val="0"/>
          <w:sz w:val="24"/>
          <w:szCs w:val="24"/>
          <w:lang w:val="uk-UA" w:eastAsia="en-US"/>
        </w:rPr>
        <w:t>системи очистки питної води</w:t>
      </w:r>
    </w:p>
    <w:p w14:paraId="34BDB065" w14:textId="77777777" w:rsidR="00B17F0B" w:rsidRPr="00B17F0B" w:rsidRDefault="00B17F0B" w:rsidP="00B17F0B">
      <w:pPr>
        <w:widowControl w:val="0"/>
        <w:tabs>
          <w:tab w:val="left" w:pos="284"/>
          <w:tab w:val="left" w:pos="426"/>
          <w:tab w:val="left" w:pos="851"/>
          <w:tab w:val="left" w:pos="993"/>
        </w:tabs>
        <w:suppressAutoHyphens w:val="0"/>
        <w:autoSpaceDE w:val="0"/>
        <w:autoSpaceDN w:val="0"/>
        <w:spacing w:line="274" w:lineRule="exact"/>
        <w:ind w:leftChars="0" w:left="0" w:firstLineChars="0" w:firstLine="0"/>
        <w:jc w:val="center"/>
        <w:textAlignment w:val="auto"/>
        <w:outlineLvl w:val="9"/>
        <w:rPr>
          <w:rFonts w:ascii="Times New Roman" w:eastAsia="Times New Roman" w:hAnsi="Times New Roman" w:cs="Times New Roman"/>
          <w:b/>
          <w:bCs/>
          <w:color w:val="auto"/>
          <w:position w:val="0"/>
          <w:lang w:val="uk-UA" w:eastAsia="en-US"/>
        </w:rPr>
      </w:pPr>
    </w:p>
    <w:tbl>
      <w:tblPr>
        <w:tblW w:w="9571" w:type="dxa"/>
        <w:tblInd w:w="-10" w:type="dxa"/>
        <w:tblLook w:val="04A0" w:firstRow="1" w:lastRow="0" w:firstColumn="1" w:lastColumn="0" w:noHBand="0" w:noVBand="1"/>
      </w:tblPr>
      <w:tblGrid>
        <w:gridCol w:w="819"/>
        <w:gridCol w:w="4143"/>
        <w:gridCol w:w="2254"/>
        <w:gridCol w:w="1076"/>
        <w:gridCol w:w="1064"/>
        <w:gridCol w:w="215"/>
      </w:tblGrid>
      <w:tr w:rsidR="00B17F0B" w:rsidRPr="00B17F0B" w14:paraId="49376200" w14:textId="77777777" w:rsidTr="00B17F0B">
        <w:trPr>
          <w:trHeight w:val="525"/>
        </w:trPr>
        <w:tc>
          <w:tcPr>
            <w:tcW w:w="81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C24D9B9"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 п/п</w:t>
            </w:r>
          </w:p>
        </w:tc>
        <w:tc>
          <w:tcPr>
            <w:tcW w:w="6397" w:type="dxa"/>
            <w:gridSpan w:val="2"/>
            <w:tcBorders>
              <w:top w:val="single" w:sz="8" w:space="0" w:color="auto"/>
              <w:left w:val="nil"/>
              <w:bottom w:val="single" w:sz="8" w:space="0" w:color="000000"/>
              <w:right w:val="single" w:sz="8" w:space="0" w:color="auto"/>
            </w:tcBorders>
            <w:shd w:val="clear" w:color="auto" w:fill="auto"/>
            <w:vAlign w:val="center"/>
            <w:hideMark/>
          </w:tcPr>
          <w:p w14:paraId="5CC16F8A" w14:textId="3F0520AE" w:rsidR="00B17F0B" w:rsidRPr="00B17F0B" w:rsidRDefault="00B17F0B" w:rsidP="00B17F0B">
            <w:pPr>
              <w:widowControl w:val="0"/>
              <w:tabs>
                <w:tab w:val="left" w:pos="284"/>
                <w:tab w:val="left" w:pos="426"/>
                <w:tab w:val="left" w:pos="851"/>
                <w:tab w:val="left" w:pos="993"/>
              </w:tabs>
              <w:suppressAutoHyphens w:val="0"/>
              <w:autoSpaceDE w:val="0"/>
              <w:autoSpaceDN w:val="0"/>
              <w:spacing w:line="274" w:lineRule="exact"/>
              <w:ind w:leftChars="0" w:left="0" w:firstLineChars="0" w:firstLine="0"/>
              <w:jc w:val="center"/>
              <w:textAlignment w:val="auto"/>
              <w:outlineLvl w:val="9"/>
              <w:rPr>
                <w:rFonts w:ascii="Times New Roman" w:eastAsia="Times New Roman" w:hAnsi="Times New Roman" w:cs="Times New Roman"/>
                <w:color w:val="auto"/>
                <w:position w:val="0"/>
                <w:sz w:val="24"/>
                <w:szCs w:val="24"/>
                <w:lang w:val="uk-UA" w:eastAsia="en-US"/>
              </w:rPr>
            </w:pPr>
            <w:r w:rsidRPr="00B17F0B">
              <w:rPr>
                <w:rFonts w:ascii="Times New Roman" w:eastAsia="Times New Roman" w:hAnsi="Times New Roman" w:cs="Times New Roman"/>
                <w:position w:val="0"/>
                <w:sz w:val="24"/>
                <w:szCs w:val="24"/>
                <w:lang w:val="uk-UA"/>
              </w:rPr>
              <w:t>Назва матеріалів та адреси бюветних комплексів</w:t>
            </w:r>
            <w:r w:rsidRPr="00B17F0B">
              <w:rPr>
                <w:rFonts w:ascii="Times New Roman" w:eastAsia="Times New Roman" w:hAnsi="Times New Roman" w:cs="Times New Roman"/>
                <w:color w:val="auto"/>
                <w:position w:val="0"/>
                <w:sz w:val="24"/>
                <w:szCs w:val="24"/>
                <w:lang w:val="uk-UA" w:eastAsia="en-US"/>
              </w:rPr>
              <w:t xml:space="preserve">, де необхідно провести </w:t>
            </w:r>
            <w:r w:rsidR="00325E2E">
              <w:rPr>
                <w:rFonts w:ascii="Times New Roman" w:eastAsia="Times New Roman" w:hAnsi="Times New Roman" w:cs="Times New Roman"/>
                <w:color w:val="auto"/>
                <w:position w:val="0"/>
                <w:sz w:val="24"/>
                <w:szCs w:val="24"/>
                <w:lang w:val="uk-UA" w:eastAsia="en-US"/>
              </w:rPr>
              <w:t xml:space="preserve">поточний </w:t>
            </w:r>
            <w:r w:rsidRPr="00B17F0B">
              <w:rPr>
                <w:rFonts w:ascii="Times New Roman" w:eastAsia="Times New Roman" w:hAnsi="Times New Roman" w:cs="Times New Roman"/>
                <w:color w:val="auto"/>
                <w:position w:val="0"/>
                <w:sz w:val="24"/>
                <w:szCs w:val="24"/>
                <w:lang w:val="uk-UA" w:eastAsia="en-US"/>
              </w:rPr>
              <w:t xml:space="preserve">ремонт </w:t>
            </w:r>
            <w:r w:rsidR="00325E2E" w:rsidRPr="00325E2E">
              <w:rPr>
                <w:rFonts w:ascii="Times New Roman" w:eastAsia="Times New Roman" w:hAnsi="Times New Roman" w:cs="Times New Roman"/>
                <w:color w:val="auto"/>
                <w:position w:val="0"/>
                <w:sz w:val="24"/>
                <w:szCs w:val="24"/>
                <w:lang w:val="uk-UA" w:eastAsia="en-US"/>
              </w:rPr>
              <w:t xml:space="preserve">та заміну вузлів </w:t>
            </w:r>
            <w:r w:rsidRPr="00B17F0B">
              <w:rPr>
                <w:rFonts w:ascii="Times New Roman" w:eastAsia="Times New Roman" w:hAnsi="Times New Roman" w:cs="Times New Roman"/>
                <w:color w:val="auto"/>
                <w:position w:val="0"/>
                <w:sz w:val="24"/>
                <w:szCs w:val="24"/>
                <w:lang w:val="uk-UA" w:eastAsia="en-US"/>
              </w:rPr>
              <w:t>системи очистки питної води</w:t>
            </w:r>
          </w:p>
        </w:tc>
        <w:tc>
          <w:tcPr>
            <w:tcW w:w="1076" w:type="dxa"/>
            <w:tcBorders>
              <w:top w:val="single" w:sz="8" w:space="0" w:color="auto"/>
              <w:left w:val="nil"/>
              <w:bottom w:val="single" w:sz="8" w:space="0" w:color="auto"/>
              <w:right w:val="single" w:sz="8" w:space="0" w:color="auto"/>
            </w:tcBorders>
            <w:shd w:val="clear" w:color="auto" w:fill="auto"/>
            <w:vAlign w:val="center"/>
            <w:hideMark/>
          </w:tcPr>
          <w:p w14:paraId="03E0D92D"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Од. виміру</w:t>
            </w:r>
          </w:p>
        </w:tc>
        <w:tc>
          <w:tcPr>
            <w:tcW w:w="1279" w:type="dxa"/>
            <w:gridSpan w:val="2"/>
            <w:tcBorders>
              <w:top w:val="single" w:sz="8" w:space="0" w:color="auto"/>
              <w:left w:val="nil"/>
              <w:bottom w:val="single" w:sz="8" w:space="0" w:color="000000"/>
              <w:right w:val="single" w:sz="8" w:space="0" w:color="auto"/>
            </w:tcBorders>
            <w:shd w:val="clear" w:color="auto" w:fill="auto"/>
            <w:vAlign w:val="center"/>
            <w:hideMark/>
          </w:tcPr>
          <w:p w14:paraId="63F8573B"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 xml:space="preserve">Кількість </w:t>
            </w:r>
          </w:p>
        </w:tc>
      </w:tr>
      <w:tr w:rsidR="00B17F0B" w:rsidRPr="00B17F0B" w14:paraId="195E5814" w14:textId="77777777" w:rsidTr="00B17F0B">
        <w:trPr>
          <w:trHeight w:val="79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6CB78598"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w:t>
            </w:r>
          </w:p>
        </w:tc>
        <w:tc>
          <w:tcPr>
            <w:tcW w:w="6397" w:type="dxa"/>
            <w:gridSpan w:val="2"/>
            <w:tcBorders>
              <w:top w:val="nil"/>
              <w:left w:val="nil"/>
              <w:bottom w:val="single" w:sz="8" w:space="0" w:color="auto"/>
              <w:right w:val="single" w:sz="8" w:space="0" w:color="auto"/>
            </w:tcBorders>
            <w:shd w:val="clear" w:color="000000" w:fill="FFFFFF"/>
            <w:vAlign w:val="center"/>
            <w:hideMark/>
          </w:tcPr>
          <w:p w14:paraId="578D1220"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u w:val="single"/>
                <w:lang w:val="uk-UA"/>
              </w:rPr>
            </w:pPr>
            <w:r w:rsidRPr="00B17F0B">
              <w:rPr>
                <w:rFonts w:ascii="Times New Roman" w:eastAsia="Times New Roman" w:hAnsi="Times New Roman" w:cs="Times New Roman"/>
                <w:bCs/>
                <w:position w:val="0"/>
                <w:sz w:val="24"/>
                <w:szCs w:val="24"/>
                <w:u w:val="single"/>
                <w:lang w:val="uk-UA"/>
              </w:rPr>
              <w:t>Управляючий клапан Clack WS-1 CІ DNM 220 В з контролем за об'ємом або еквівалент:</w:t>
            </w:r>
          </w:p>
          <w:p w14:paraId="59FD43D8" w14:textId="77777777" w:rsidR="00B17F0B" w:rsidRPr="00B17F0B" w:rsidRDefault="00B17F0B" w:rsidP="00B17F0B">
            <w:pPr>
              <w:widowControl w:val="0"/>
              <w:numPr>
                <w:ilvl w:val="0"/>
                <w:numId w:val="4"/>
              </w:numPr>
              <w:suppressAutoHyphens w:val="0"/>
              <w:autoSpaceDE w:val="0"/>
              <w:autoSpaceDN w:val="0"/>
              <w:spacing w:line="240" w:lineRule="auto"/>
              <w:ind w:leftChars="0" w:firstLineChars="0"/>
              <w:contextualSpacing/>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вул. Архітектора Городецького, 8</w:t>
            </w:r>
          </w:p>
        </w:tc>
        <w:tc>
          <w:tcPr>
            <w:tcW w:w="1076" w:type="dxa"/>
            <w:tcBorders>
              <w:top w:val="single" w:sz="8" w:space="0" w:color="auto"/>
              <w:left w:val="nil"/>
              <w:bottom w:val="single" w:sz="8" w:space="0" w:color="auto"/>
              <w:right w:val="single" w:sz="8" w:space="0" w:color="auto"/>
            </w:tcBorders>
            <w:shd w:val="clear" w:color="000000" w:fill="FFFFFF"/>
            <w:vAlign w:val="center"/>
            <w:hideMark/>
          </w:tcPr>
          <w:p w14:paraId="642096B9"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шт</w:t>
            </w:r>
          </w:p>
        </w:tc>
        <w:tc>
          <w:tcPr>
            <w:tcW w:w="1279" w:type="dxa"/>
            <w:gridSpan w:val="2"/>
            <w:tcBorders>
              <w:top w:val="nil"/>
              <w:left w:val="nil"/>
              <w:bottom w:val="single" w:sz="8" w:space="0" w:color="auto"/>
              <w:right w:val="single" w:sz="8" w:space="0" w:color="auto"/>
            </w:tcBorders>
            <w:shd w:val="clear" w:color="000000" w:fill="FFFFFF"/>
            <w:noWrap/>
            <w:vAlign w:val="center"/>
            <w:hideMark/>
          </w:tcPr>
          <w:p w14:paraId="51432E91"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w:t>
            </w:r>
          </w:p>
        </w:tc>
      </w:tr>
      <w:tr w:rsidR="00B17F0B" w:rsidRPr="00B17F0B" w14:paraId="1EE072FF" w14:textId="77777777" w:rsidTr="00B17F0B">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5365C437"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w:t>
            </w:r>
          </w:p>
        </w:tc>
        <w:tc>
          <w:tcPr>
            <w:tcW w:w="6397" w:type="dxa"/>
            <w:gridSpan w:val="2"/>
            <w:tcBorders>
              <w:top w:val="nil"/>
              <w:left w:val="nil"/>
              <w:bottom w:val="single" w:sz="8" w:space="0" w:color="auto"/>
              <w:right w:val="single" w:sz="8" w:space="0" w:color="auto"/>
            </w:tcBorders>
            <w:shd w:val="clear" w:color="000000" w:fill="FFFFFF"/>
            <w:vAlign w:val="center"/>
            <w:hideMark/>
          </w:tcPr>
          <w:p w14:paraId="022560BB"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u w:val="single"/>
                <w:lang w:val="uk-UA"/>
              </w:rPr>
            </w:pPr>
            <w:r w:rsidRPr="00B17F0B">
              <w:rPr>
                <w:rFonts w:ascii="Times New Roman" w:eastAsia="Times New Roman" w:hAnsi="Times New Roman" w:cs="Times New Roman"/>
                <w:bCs/>
                <w:position w:val="0"/>
                <w:sz w:val="24"/>
                <w:szCs w:val="24"/>
                <w:u w:val="single"/>
                <w:lang w:val="uk-UA"/>
              </w:rPr>
              <w:t>Каретки клапана WS-1 або еквівалент:</w:t>
            </w:r>
          </w:p>
          <w:p w14:paraId="6EFC84E0"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Миколи Подвойського, 9 (Глушка Юрія, 9)</w:t>
            </w:r>
          </w:p>
          <w:p w14:paraId="68828640"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2. вул. Ризька, 1</w:t>
            </w:r>
          </w:p>
          <w:p w14:paraId="72654659"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3. вул. Печенізька, 16</w:t>
            </w:r>
          </w:p>
          <w:p w14:paraId="3248C343"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4.</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Верховинна, 8</w:t>
            </w:r>
          </w:p>
          <w:p w14:paraId="2C77AFCB"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5.</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Січових Стрільців, 75</w:t>
            </w:r>
          </w:p>
          <w:p w14:paraId="069FB90B"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6.</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Академіка Туполєва, 16-д</w:t>
            </w:r>
          </w:p>
          <w:p w14:paraId="388A9A9C"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7.</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перетин вулиць Солом'янської і Олександра Пироговського</w:t>
            </w:r>
          </w:p>
          <w:p w14:paraId="385A34AE"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8. вул. Михайла Донця, 2</w:t>
            </w:r>
          </w:p>
          <w:p w14:paraId="77A3C129"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9.</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Миколи Закревського, 5-7</w:t>
            </w:r>
          </w:p>
          <w:p w14:paraId="60364CCF"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10. вул. Митрополита Володимира Сабодана, 2-б</w:t>
            </w:r>
          </w:p>
          <w:p w14:paraId="1E2D986A"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Івана Виговського, 12 (Маршала Гречка 12)</w:t>
            </w:r>
          </w:p>
          <w:p w14:paraId="563CCD9C"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12.</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перетин вулиць В'ячеслава Липинського і Михайла Коцюбинського</w:t>
            </w:r>
          </w:p>
          <w:p w14:paraId="75A8AED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13.</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перетин вулиць Едуарда Вільде і Генерала Карбишева</w:t>
            </w:r>
          </w:p>
          <w:p w14:paraId="63494247"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14. вул. Миколи Кибальчича,9</w:t>
            </w:r>
          </w:p>
          <w:p w14:paraId="0C809083"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15. просп Правди, 66-68</w:t>
            </w:r>
          </w:p>
          <w:p w14:paraId="3B34A896"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16. вул. Білицька, 55</w:t>
            </w:r>
          </w:p>
          <w:p w14:paraId="6E3468C4"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17.</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Мартиросяна, 11 (сквер "Мартиросяна")</w:t>
            </w:r>
          </w:p>
        </w:tc>
        <w:tc>
          <w:tcPr>
            <w:tcW w:w="1076" w:type="dxa"/>
            <w:tcBorders>
              <w:top w:val="nil"/>
              <w:left w:val="nil"/>
              <w:bottom w:val="single" w:sz="8" w:space="0" w:color="auto"/>
              <w:right w:val="single" w:sz="8" w:space="0" w:color="auto"/>
            </w:tcBorders>
            <w:shd w:val="clear" w:color="000000" w:fill="FFFFFF"/>
            <w:vAlign w:val="center"/>
            <w:hideMark/>
          </w:tcPr>
          <w:p w14:paraId="6BA42515"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шт</w:t>
            </w:r>
          </w:p>
        </w:tc>
        <w:tc>
          <w:tcPr>
            <w:tcW w:w="1279" w:type="dxa"/>
            <w:gridSpan w:val="2"/>
            <w:tcBorders>
              <w:top w:val="nil"/>
              <w:left w:val="nil"/>
              <w:bottom w:val="single" w:sz="8" w:space="0" w:color="auto"/>
              <w:right w:val="single" w:sz="8" w:space="0" w:color="auto"/>
            </w:tcBorders>
            <w:shd w:val="clear" w:color="000000" w:fill="FFFFFF"/>
            <w:noWrap/>
            <w:vAlign w:val="center"/>
            <w:hideMark/>
          </w:tcPr>
          <w:p w14:paraId="132F7677"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17</w:t>
            </w:r>
          </w:p>
        </w:tc>
      </w:tr>
      <w:tr w:rsidR="00B17F0B" w:rsidRPr="00B17F0B" w14:paraId="7299C6BE" w14:textId="77777777" w:rsidTr="00B17F0B">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23A86A38"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w:t>
            </w:r>
          </w:p>
        </w:tc>
        <w:tc>
          <w:tcPr>
            <w:tcW w:w="6397" w:type="dxa"/>
            <w:gridSpan w:val="2"/>
            <w:tcBorders>
              <w:top w:val="nil"/>
              <w:left w:val="nil"/>
              <w:bottom w:val="single" w:sz="8" w:space="0" w:color="auto"/>
              <w:right w:val="single" w:sz="8" w:space="0" w:color="auto"/>
            </w:tcBorders>
            <w:shd w:val="clear" w:color="000000" w:fill="FFFFFF"/>
            <w:vAlign w:val="center"/>
            <w:hideMark/>
          </w:tcPr>
          <w:p w14:paraId="0EFFA80F"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u w:val="single"/>
                <w:lang w:val="uk-UA"/>
              </w:rPr>
            </w:pPr>
            <w:r w:rsidRPr="00B17F0B">
              <w:rPr>
                <w:rFonts w:ascii="Times New Roman" w:eastAsia="Times New Roman" w:hAnsi="Times New Roman" w:cs="Times New Roman"/>
                <w:bCs/>
                <w:position w:val="0"/>
                <w:sz w:val="24"/>
                <w:szCs w:val="24"/>
                <w:u w:val="single"/>
                <w:lang w:val="uk-UA"/>
              </w:rPr>
              <w:t>Плата змінна клапана WS1CI або еквівалент:</w:t>
            </w:r>
          </w:p>
          <w:p w14:paraId="00DF0665"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Менделєєва, 12</w:t>
            </w:r>
          </w:p>
          <w:p w14:paraId="0704F3F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2 вул. Михайла Омеляновича - Павленка, 1-5</w:t>
            </w:r>
          </w:p>
          <w:p w14:paraId="6410D33A"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3</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Перетин вулиць Патріарха Мстислава Скрипника і Стадіонної</w:t>
            </w:r>
          </w:p>
          <w:p w14:paraId="748444C0"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4</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Лук`янівська, 13</w:t>
            </w:r>
          </w:p>
          <w:p w14:paraId="114E78D5"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5</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Лондонська, 3/2 (сквер "Ушинського")</w:t>
            </w:r>
          </w:p>
          <w:p w14:paraId="0A7E394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6 вул. Олекси Тихого, 31/37</w:t>
            </w:r>
          </w:p>
          <w:p w14:paraId="27673D18"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7 вул.Авіаконструктора Антонова, 2/32</w:t>
            </w:r>
          </w:p>
          <w:p w14:paraId="3E9F8A53"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8</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Генерала Жмаченка, 12 (парк "Перемога")</w:t>
            </w:r>
          </w:p>
          <w:p w14:paraId="098A6C5F"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9 вул. Митрополита Андрея Шептицького, 20</w:t>
            </w:r>
          </w:p>
          <w:p w14:paraId="1E6C204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10</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просп. Правди, 4</w:t>
            </w:r>
          </w:p>
          <w:p w14:paraId="351FEEC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Ревуцького, 32</w:t>
            </w:r>
          </w:p>
          <w:p w14:paraId="25175894"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12 вул. Михайла Гришка, 8-б</w:t>
            </w:r>
          </w:p>
          <w:p w14:paraId="0BADDFEA"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13 вул. Здолбунівська, 7</w:t>
            </w:r>
          </w:p>
          <w:p w14:paraId="2873C5B0"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lastRenderedPageBreak/>
              <w:t>14 вул. Констянтина Заслонова, 18</w:t>
            </w:r>
          </w:p>
          <w:p w14:paraId="7C73B4D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15</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бульвар Ігоря Шамо, 14</w:t>
            </w:r>
          </w:p>
          <w:p w14:paraId="7DECCBDB"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16 вул. Євгена Сверстюка, 4</w:t>
            </w:r>
          </w:p>
          <w:p w14:paraId="00557C3C"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bCs/>
                <w:position w:val="0"/>
                <w:sz w:val="24"/>
                <w:szCs w:val="24"/>
                <w:lang w:val="uk-UA"/>
              </w:rPr>
              <w:t>17</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bCs/>
                <w:position w:val="0"/>
                <w:sz w:val="24"/>
                <w:szCs w:val="24"/>
                <w:lang w:val="uk-UA"/>
              </w:rPr>
              <w:t>вул. Борщагівська, 14-а</w:t>
            </w:r>
          </w:p>
          <w:p w14:paraId="6A8BBE05"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lang w:val="uk-UA"/>
              </w:rPr>
            </w:pPr>
            <w:r w:rsidRPr="00B17F0B">
              <w:rPr>
                <w:rFonts w:ascii="Times New Roman" w:eastAsia="Times New Roman" w:hAnsi="Times New Roman" w:cs="Times New Roman"/>
                <w:position w:val="0"/>
                <w:sz w:val="24"/>
                <w:szCs w:val="24"/>
                <w:lang w:val="uk-UA"/>
              </w:rPr>
              <w:t>18</w:t>
            </w:r>
            <w:r w:rsidRPr="00B17F0B">
              <w:rPr>
                <w:rFonts w:ascii="Times New Roman" w:eastAsia="Times New Roman" w:hAnsi="Times New Roman" w:cs="Times New Roman"/>
                <w:bCs/>
                <w:position w:val="0"/>
                <w:sz w:val="24"/>
                <w:szCs w:val="24"/>
                <w:lang w:val="uk-UA"/>
              </w:rPr>
              <w:t xml:space="preserve"> вул. Героїв Дніпра, 27</w:t>
            </w:r>
          </w:p>
          <w:p w14:paraId="0E05B6D0"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19</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Олега Ольжича, 10-а</w:t>
            </w:r>
          </w:p>
          <w:p w14:paraId="0C43082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20</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Академіка Туполєва, 22-б</w:t>
            </w:r>
          </w:p>
          <w:p w14:paraId="029BA72B"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перетин вулиць Андріївської і Братської</w:t>
            </w:r>
          </w:p>
          <w:p w14:paraId="2868D38C"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22 вул. Мостицька біля Покровської церкви</w:t>
            </w:r>
          </w:p>
          <w:p w14:paraId="58885ACE"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23 вул. Осиповського, 3-3а</w:t>
            </w:r>
          </w:p>
          <w:p w14:paraId="0210837B"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24 вул. Петропавлівська, 14-26</w:t>
            </w:r>
          </w:p>
          <w:p w14:paraId="4E90B5B6"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25</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Космонавта Волкова, 12-а</w:t>
            </w:r>
          </w:p>
          <w:p w14:paraId="2097F185"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26 просп. Червоної Калини, 54/9 (просп. Володимира Маяковського, 54/9)</w:t>
            </w:r>
          </w:p>
          <w:p w14:paraId="0019431A"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27 бульв. Вигурівський, 6</w:t>
            </w:r>
          </w:p>
          <w:p w14:paraId="642FF05E"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28 вул. Кубанської України, 45-в (Маршала Жукова)</w:t>
            </w:r>
          </w:p>
          <w:p w14:paraId="1E2541A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29</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Райдужна, 17-21</w:t>
            </w:r>
          </w:p>
          <w:p w14:paraId="1653B228"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30 просп. Павла Тичини, 18</w:t>
            </w:r>
          </w:p>
          <w:p w14:paraId="23E654E4"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31 вул. Ентузіастів, 21</w:t>
            </w:r>
          </w:p>
          <w:p w14:paraId="565376AF"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32 Дніпровська набережна, 7-а</w:t>
            </w:r>
          </w:p>
          <w:p w14:paraId="5AFCF8D4"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33 вул. Алма-Атинська, 109</w:t>
            </w:r>
          </w:p>
        </w:tc>
        <w:tc>
          <w:tcPr>
            <w:tcW w:w="1076" w:type="dxa"/>
            <w:tcBorders>
              <w:top w:val="nil"/>
              <w:left w:val="nil"/>
              <w:bottom w:val="single" w:sz="8" w:space="0" w:color="auto"/>
              <w:right w:val="single" w:sz="8" w:space="0" w:color="auto"/>
            </w:tcBorders>
            <w:shd w:val="clear" w:color="000000" w:fill="FFFFFF"/>
            <w:vAlign w:val="center"/>
            <w:hideMark/>
          </w:tcPr>
          <w:p w14:paraId="35E2D461"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lastRenderedPageBreak/>
              <w:t>шт</w:t>
            </w:r>
          </w:p>
        </w:tc>
        <w:tc>
          <w:tcPr>
            <w:tcW w:w="1279" w:type="dxa"/>
            <w:gridSpan w:val="2"/>
            <w:tcBorders>
              <w:top w:val="nil"/>
              <w:left w:val="nil"/>
              <w:bottom w:val="single" w:sz="8" w:space="0" w:color="auto"/>
              <w:right w:val="single" w:sz="8" w:space="0" w:color="auto"/>
            </w:tcBorders>
            <w:shd w:val="clear" w:color="000000" w:fill="FFFFFF"/>
            <w:noWrap/>
            <w:vAlign w:val="center"/>
            <w:hideMark/>
          </w:tcPr>
          <w:p w14:paraId="59FA4E46"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33</w:t>
            </w:r>
          </w:p>
        </w:tc>
      </w:tr>
      <w:tr w:rsidR="00B17F0B" w:rsidRPr="00B17F0B" w14:paraId="5ACAD2DA" w14:textId="77777777" w:rsidTr="00B17F0B">
        <w:trPr>
          <w:trHeight w:val="645"/>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106A55C5"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lastRenderedPageBreak/>
              <w:t>4</w:t>
            </w:r>
          </w:p>
        </w:tc>
        <w:tc>
          <w:tcPr>
            <w:tcW w:w="6397" w:type="dxa"/>
            <w:gridSpan w:val="2"/>
            <w:tcBorders>
              <w:top w:val="nil"/>
              <w:left w:val="nil"/>
              <w:bottom w:val="single" w:sz="8" w:space="0" w:color="auto"/>
              <w:right w:val="single" w:sz="8" w:space="0" w:color="auto"/>
            </w:tcBorders>
            <w:shd w:val="clear" w:color="000000" w:fill="FFFFFF"/>
            <w:vAlign w:val="center"/>
            <w:hideMark/>
          </w:tcPr>
          <w:p w14:paraId="5A692C06"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bCs/>
                <w:position w:val="0"/>
                <w:sz w:val="24"/>
                <w:szCs w:val="24"/>
                <w:u w:val="single"/>
                <w:lang w:val="uk-UA"/>
              </w:rPr>
            </w:pPr>
            <w:r w:rsidRPr="00B17F0B">
              <w:rPr>
                <w:rFonts w:ascii="Times New Roman" w:eastAsia="Times New Roman" w:hAnsi="Times New Roman" w:cs="Times New Roman"/>
                <w:bCs/>
                <w:position w:val="0"/>
                <w:sz w:val="24"/>
                <w:szCs w:val="24"/>
                <w:u w:val="single"/>
                <w:lang w:val="uk-UA"/>
              </w:rPr>
              <w:t>Комплект мотора для клапанов WS1 220В, 0,5А  або еквівалент:</w:t>
            </w:r>
          </w:p>
          <w:p w14:paraId="0FCACAA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Павла Тичини, 28-Б</w:t>
            </w:r>
          </w:p>
          <w:p w14:paraId="71CC6444"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Булгакова, 11</w:t>
            </w:r>
          </w:p>
          <w:p w14:paraId="492F867B"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 вул. Генерала Потапова, 1-а (парк "Генерала Потапова")</w:t>
            </w:r>
          </w:p>
          <w:p w14:paraId="3F46E73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4</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Миколи Закревського, 85</w:t>
            </w:r>
          </w:p>
        </w:tc>
        <w:tc>
          <w:tcPr>
            <w:tcW w:w="1076" w:type="dxa"/>
            <w:tcBorders>
              <w:top w:val="nil"/>
              <w:left w:val="nil"/>
              <w:bottom w:val="single" w:sz="8" w:space="0" w:color="auto"/>
              <w:right w:val="single" w:sz="8" w:space="0" w:color="auto"/>
            </w:tcBorders>
            <w:shd w:val="clear" w:color="000000" w:fill="FFFFFF"/>
            <w:vAlign w:val="center"/>
            <w:hideMark/>
          </w:tcPr>
          <w:p w14:paraId="1E21DEBD"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шт</w:t>
            </w:r>
          </w:p>
        </w:tc>
        <w:tc>
          <w:tcPr>
            <w:tcW w:w="1279" w:type="dxa"/>
            <w:gridSpan w:val="2"/>
            <w:tcBorders>
              <w:top w:val="nil"/>
              <w:left w:val="nil"/>
              <w:bottom w:val="single" w:sz="8" w:space="0" w:color="auto"/>
              <w:right w:val="single" w:sz="8" w:space="0" w:color="auto"/>
            </w:tcBorders>
            <w:shd w:val="clear" w:color="000000" w:fill="FFFFFF"/>
            <w:noWrap/>
            <w:vAlign w:val="center"/>
            <w:hideMark/>
          </w:tcPr>
          <w:p w14:paraId="146AA864"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4</w:t>
            </w:r>
          </w:p>
        </w:tc>
      </w:tr>
      <w:tr w:rsidR="00B17F0B" w:rsidRPr="00B17F0B" w14:paraId="5CCB6248" w14:textId="77777777" w:rsidTr="00B17F0B">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hideMark/>
          </w:tcPr>
          <w:p w14:paraId="3207DCD3"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5</w:t>
            </w:r>
          </w:p>
        </w:tc>
        <w:tc>
          <w:tcPr>
            <w:tcW w:w="6397" w:type="dxa"/>
            <w:gridSpan w:val="2"/>
            <w:tcBorders>
              <w:top w:val="nil"/>
              <w:left w:val="nil"/>
              <w:bottom w:val="single" w:sz="8" w:space="0" w:color="auto"/>
              <w:right w:val="single" w:sz="8" w:space="0" w:color="auto"/>
            </w:tcBorders>
            <w:shd w:val="clear" w:color="000000" w:fill="FFFFFF"/>
            <w:vAlign w:val="center"/>
            <w:hideMark/>
          </w:tcPr>
          <w:p w14:paraId="72AF4625"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u w:val="single"/>
                <w:lang w:val="uk-UA"/>
              </w:rPr>
            </w:pPr>
            <w:r w:rsidRPr="00B17F0B">
              <w:rPr>
                <w:rFonts w:ascii="Times New Roman" w:eastAsia="Times New Roman" w:hAnsi="Times New Roman" w:cs="Times New Roman"/>
                <w:bCs/>
                <w:position w:val="0"/>
                <w:sz w:val="24"/>
                <w:szCs w:val="24"/>
                <w:u w:val="single"/>
                <w:lang w:val="uk-UA"/>
              </w:rPr>
              <w:t xml:space="preserve">Блок живлення </w:t>
            </w:r>
            <w:r w:rsidRPr="00B17F0B">
              <w:rPr>
                <w:rFonts w:ascii="Times New Roman" w:eastAsia="Times New Roman" w:hAnsi="Times New Roman" w:cs="Times New Roman"/>
                <w:position w:val="0"/>
                <w:sz w:val="24"/>
                <w:szCs w:val="24"/>
                <w:u w:val="single"/>
                <w:lang w:val="uk-UA"/>
              </w:rPr>
              <w:t>БП 12В, 0,5А:</w:t>
            </w:r>
          </w:p>
          <w:p w14:paraId="4922DBD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перетин бульвару Ромена Роллана і вулиці Тулузи</w:t>
            </w:r>
          </w:p>
          <w:p w14:paraId="5957F429"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 вул. Княжий затон, 17-Б</w:t>
            </w:r>
          </w:p>
          <w:p w14:paraId="1E3E9FD0"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 вул. Архітектора Вербицького, 9</w:t>
            </w:r>
          </w:p>
          <w:p w14:paraId="6385BD03"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4</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Євгена Харченка, 29 (Бортничі)</w:t>
            </w:r>
          </w:p>
          <w:p w14:paraId="1CB0FCC0"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5 Харківське шосе, 168-і</w:t>
            </w:r>
          </w:p>
          <w:p w14:paraId="4CDD115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6 перетин вулиць Михайла Котельникова і Анатолія Петрицького</w:t>
            </w:r>
          </w:p>
          <w:p w14:paraId="57EFFECA"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7</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Драгоманова, 29</w:t>
            </w:r>
          </w:p>
          <w:p w14:paraId="2D0E7BB4"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8</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бульв. Перова, 10</w:t>
            </w:r>
          </w:p>
          <w:p w14:paraId="1FAC6695"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9 вул. Старосільська, 26</w:t>
            </w:r>
          </w:p>
          <w:p w14:paraId="33E832D4"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10 вул. Івана Микитенка, 9 (парк «Аврора»)</w:t>
            </w:r>
          </w:p>
          <w:p w14:paraId="6DF2BA8A"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Анни Ахматової, 6</w:t>
            </w:r>
          </w:p>
          <w:p w14:paraId="13EB43EF"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12 вул. Архітектора Вербицького, 12</w:t>
            </w:r>
          </w:p>
          <w:p w14:paraId="4399EEC8"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13 вул. Анни Ахматової, 16-в</w:t>
            </w:r>
          </w:p>
          <w:p w14:paraId="036A4906"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14</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Петра Григоренка, 41</w:t>
            </w:r>
          </w:p>
          <w:p w14:paraId="1F8020E8"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15 вул. Бориспільська, 30</w:t>
            </w:r>
          </w:p>
          <w:p w14:paraId="117B20D4"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16</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Ревуцького, 5/7</w:t>
            </w:r>
          </w:p>
          <w:p w14:paraId="3BA70F80"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17 вул. Вишняківська, 7-а</w:t>
            </w:r>
          </w:p>
          <w:p w14:paraId="130A7AF8"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18 вул. Драгоманова, 15-а</w:t>
            </w:r>
          </w:p>
          <w:p w14:paraId="141C2AE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19 вул. Декабристів, 10-а</w:t>
            </w:r>
          </w:p>
          <w:p w14:paraId="17A78DBB"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20</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просп. Лісовий, 18</w:t>
            </w:r>
          </w:p>
          <w:p w14:paraId="11F50B4A"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21 вул. Юрія Пасхаліна, 4/6</w:t>
            </w:r>
          </w:p>
          <w:p w14:paraId="00BECCE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22 вул. Алма-Атинська, 2-а</w:t>
            </w:r>
          </w:p>
          <w:p w14:paraId="32C6BA04"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23 вул. Анатолія Соловяненка,15-17</w:t>
            </w:r>
          </w:p>
          <w:p w14:paraId="0CDB02F9"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24 просп. Миру, 16</w:t>
            </w:r>
          </w:p>
          <w:p w14:paraId="490DCF6E"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25</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просп. Юрія Гагаріна, 7</w:t>
            </w:r>
          </w:p>
          <w:p w14:paraId="31DB7D4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lastRenderedPageBreak/>
              <w:t>26 вул. Хорольська, 10</w:t>
            </w:r>
          </w:p>
          <w:p w14:paraId="4C62B5F5"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27 бульв. Ярослава Гашека, 17/1</w:t>
            </w:r>
          </w:p>
          <w:p w14:paraId="01EB60AF"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28 вул. Ліснича, 3 (село Чапаївка)</w:t>
            </w:r>
          </w:p>
          <w:p w14:paraId="3DE8C389"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29 вул. Героїв Оборони, 10-12</w:t>
            </w:r>
          </w:p>
          <w:p w14:paraId="25A22DD3"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30 вул. Василя Жуковського, 8-12</w:t>
            </w:r>
          </w:p>
          <w:p w14:paraId="59C4B3F8"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Милославська, 17-а</w:t>
            </w:r>
          </w:p>
          <w:p w14:paraId="6A391366"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32</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просп. Академіка Глушкова,39</w:t>
            </w:r>
          </w:p>
          <w:p w14:paraId="2AAA15E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33</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Миколи Лаврухіна, 11</w:t>
            </w:r>
          </w:p>
          <w:p w14:paraId="5A16532B"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34</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Велика Васильківська, 92-96</w:t>
            </w:r>
          </w:p>
          <w:p w14:paraId="2581912F"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35 вул. Васильківська, 47</w:t>
            </w:r>
          </w:p>
          <w:p w14:paraId="76AB7583"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36</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Деміївська, 35-37</w:t>
            </w:r>
          </w:p>
          <w:p w14:paraId="2AC820B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37 вул. Кубанської України, 29 (Маршала Жукова)</w:t>
            </w:r>
          </w:p>
          <w:p w14:paraId="5A9B1B1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38</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Заболотного, 92-96</w:t>
            </w:r>
          </w:p>
          <w:p w14:paraId="0B6C0832"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39</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перетин вулиць Ружинської і Тешебаєва</w:t>
            </w:r>
          </w:p>
          <w:p w14:paraId="4A8325C7"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40</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Симиренка, 10</w:t>
            </w:r>
          </w:p>
          <w:p w14:paraId="244D254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41</w:t>
            </w:r>
            <w:r w:rsidRPr="00B17F0B">
              <w:rPr>
                <w:rFonts w:ascii="Times New Roman" w:eastAsia="Times New Roman" w:hAnsi="Times New Roman" w:cs="Times New Roman"/>
                <w:color w:val="auto"/>
                <w:position w:val="0"/>
                <w:sz w:val="24"/>
                <w:szCs w:val="24"/>
                <w:lang w:val="uk-UA" w:eastAsia="en-US"/>
              </w:rPr>
              <w:t xml:space="preserve"> </w:t>
            </w:r>
            <w:r w:rsidRPr="00B17F0B">
              <w:rPr>
                <w:rFonts w:ascii="Times New Roman" w:eastAsia="Times New Roman" w:hAnsi="Times New Roman" w:cs="Times New Roman"/>
                <w:position w:val="0"/>
                <w:sz w:val="24"/>
                <w:szCs w:val="24"/>
                <w:lang w:val="uk-UA"/>
              </w:rPr>
              <w:t>вул. Ірпінська, 71</w:t>
            </w:r>
          </w:p>
          <w:p w14:paraId="3E9CC4ED"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42 вул. Академіка Курчатова, 8-б</w:t>
            </w:r>
          </w:p>
          <w:p w14:paraId="1F3B9CA7" w14:textId="77777777" w:rsidR="00B17F0B" w:rsidRPr="00B17F0B" w:rsidRDefault="00B17F0B" w:rsidP="00B17F0B">
            <w:pPr>
              <w:widowControl w:val="0"/>
              <w:suppressAutoHyphens w:val="0"/>
              <w:autoSpaceDE w:val="0"/>
              <w:autoSpaceDN w:val="0"/>
              <w:spacing w:line="240" w:lineRule="auto"/>
              <w:ind w:leftChars="0" w:left="0" w:firstLineChars="0" w:firstLine="0"/>
              <w:textAlignment w:val="auto"/>
              <w:outlineLvl w:val="9"/>
              <w:rPr>
                <w:rFonts w:ascii="Times New Roman" w:eastAsia="Times New Roman" w:hAnsi="Times New Roman" w:cs="Times New Roman"/>
                <w:position w:val="0"/>
                <w:sz w:val="24"/>
                <w:szCs w:val="24"/>
                <w:lang w:val="uk-UA"/>
              </w:rPr>
            </w:pPr>
          </w:p>
        </w:tc>
        <w:tc>
          <w:tcPr>
            <w:tcW w:w="1076" w:type="dxa"/>
            <w:tcBorders>
              <w:top w:val="nil"/>
              <w:left w:val="nil"/>
              <w:bottom w:val="single" w:sz="8" w:space="0" w:color="auto"/>
              <w:right w:val="single" w:sz="8" w:space="0" w:color="auto"/>
            </w:tcBorders>
            <w:shd w:val="clear" w:color="000000" w:fill="FFFFFF"/>
            <w:vAlign w:val="center"/>
            <w:hideMark/>
          </w:tcPr>
          <w:p w14:paraId="4CF5835E"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lastRenderedPageBreak/>
              <w:t>шт</w:t>
            </w:r>
          </w:p>
        </w:tc>
        <w:tc>
          <w:tcPr>
            <w:tcW w:w="1279" w:type="dxa"/>
            <w:gridSpan w:val="2"/>
            <w:tcBorders>
              <w:top w:val="nil"/>
              <w:left w:val="nil"/>
              <w:bottom w:val="single" w:sz="8" w:space="0" w:color="auto"/>
              <w:right w:val="single" w:sz="8" w:space="0" w:color="auto"/>
            </w:tcBorders>
            <w:shd w:val="clear" w:color="000000" w:fill="FFFFFF"/>
            <w:noWrap/>
            <w:vAlign w:val="center"/>
            <w:hideMark/>
          </w:tcPr>
          <w:p w14:paraId="01BD78AE"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42</w:t>
            </w:r>
          </w:p>
        </w:tc>
      </w:tr>
      <w:tr w:rsidR="00B17F0B" w:rsidRPr="00B17F0B" w14:paraId="600ED608" w14:textId="77777777" w:rsidTr="00B17F0B">
        <w:trPr>
          <w:trHeight w:val="330"/>
        </w:trPr>
        <w:tc>
          <w:tcPr>
            <w:tcW w:w="819" w:type="dxa"/>
            <w:tcBorders>
              <w:top w:val="nil"/>
              <w:left w:val="single" w:sz="8" w:space="0" w:color="auto"/>
              <w:bottom w:val="single" w:sz="8" w:space="0" w:color="auto"/>
              <w:right w:val="single" w:sz="8" w:space="0" w:color="auto"/>
            </w:tcBorders>
            <w:shd w:val="clear" w:color="000000" w:fill="FFFFFF"/>
            <w:vAlign w:val="center"/>
          </w:tcPr>
          <w:p w14:paraId="01865168" w14:textId="77777777" w:rsidR="00B17F0B" w:rsidRPr="00B17F0B" w:rsidDel="006E6670"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p>
        </w:tc>
        <w:tc>
          <w:tcPr>
            <w:tcW w:w="7473" w:type="dxa"/>
            <w:gridSpan w:val="3"/>
            <w:tcBorders>
              <w:top w:val="nil"/>
              <w:left w:val="nil"/>
              <w:bottom w:val="single" w:sz="8" w:space="0" w:color="auto"/>
              <w:right w:val="single" w:sz="8" w:space="0" w:color="auto"/>
            </w:tcBorders>
            <w:shd w:val="clear" w:color="000000" w:fill="FFFFFF"/>
            <w:vAlign w:val="center"/>
          </w:tcPr>
          <w:p w14:paraId="18EDC6D2" w14:textId="77777777" w:rsidR="00B17F0B" w:rsidRPr="00B17F0B" w:rsidRDefault="00B17F0B" w:rsidP="00B17F0B">
            <w:pPr>
              <w:widowControl w:val="0"/>
              <w:suppressAutoHyphens w:val="0"/>
              <w:autoSpaceDE w:val="0"/>
              <w:autoSpaceDN w:val="0"/>
              <w:spacing w:line="240" w:lineRule="auto"/>
              <w:ind w:leftChars="0" w:left="0" w:firstLineChars="0" w:firstLine="0"/>
              <w:jc w:val="right"/>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bCs/>
                <w:position w:val="0"/>
                <w:sz w:val="24"/>
                <w:szCs w:val="24"/>
                <w:u w:val="single"/>
                <w:lang w:val="uk-UA"/>
              </w:rPr>
              <w:t>Всього</w:t>
            </w:r>
          </w:p>
        </w:tc>
        <w:tc>
          <w:tcPr>
            <w:tcW w:w="1279" w:type="dxa"/>
            <w:gridSpan w:val="2"/>
            <w:tcBorders>
              <w:top w:val="nil"/>
              <w:left w:val="nil"/>
              <w:bottom w:val="single" w:sz="8" w:space="0" w:color="auto"/>
              <w:right w:val="single" w:sz="8" w:space="0" w:color="auto"/>
            </w:tcBorders>
            <w:shd w:val="clear" w:color="000000" w:fill="FFFFFF"/>
            <w:noWrap/>
            <w:vAlign w:val="center"/>
          </w:tcPr>
          <w:p w14:paraId="74F11711" w14:textId="77777777" w:rsidR="00B17F0B" w:rsidRPr="00B17F0B" w:rsidRDefault="00B17F0B" w:rsidP="00B17F0B">
            <w:pPr>
              <w:widowControl w:val="0"/>
              <w:suppressAutoHyphens w:val="0"/>
              <w:autoSpaceDE w:val="0"/>
              <w:autoSpaceDN w:val="0"/>
              <w:spacing w:line="240" w:lineRule="auto"/>
              <w:ind w:leftChars="0" w:left="0" w:firstLineChars="0" w:firstLine="0"/>
              <w:jc w:val="center"/>
              <w:textAlignment w:val="auto"/>
              <w:outlineLvl w:val="9"/>
              <w:rPr>
                <w:rFonts w:ascii="Times New Roman" w:eastAsia="Times New Roman" w:hAnsi="Times New Roman" w:cs="Times New Roman"/>
                <w:position w:val="0"/>
                <w:sz w:val="24"/>
                <w:szCs w:val="24"/>
                <w:lang w:val="uk-UA"/>
              </w:rPr>
            </w:pPr>
            <w:r w:rsidRPr="00B17F0B">
              <w:rPr>
                <w:rFonts w:ascii="Times New Roman" w:eastAsia="Times New Roman" w:hAnsi="Times New Roman" w:cs="Times New Roman"/>
                <w:position w:val="0"/>
                <w:sz w:val="24"/>
                <w:szCs w:val="24"/>
                <w:lang w:val="uk-UA"/>
              </w:rPr>
              <w:t>97</w:t>
            </w:r>
          </w:p>
        </w:tc>
      </w:tr>
      <w:tr w:rsidR="00B17F0B" w:rsidRPr="00EB6999" w14:paraId="26342DE5" w14:textId="77777777" w:rsidTr="00B17F0B">
        <w:tblPrEx>
          <w:tblCellMar>
            <w:top w:w="15" w:type="dxa"/>
            <w:left w:w="15" w:type="dxa"/>
            <w:bottom w:w="15" w:type="dxa"/>
            <w:right w:w="15" w:type="dxa"/>
          </w:tblCellMar>
        </w:tblPrEx>
        <w:trPr>
          <w:gridAfter w:val="1"/>
          <w:wAfter w:w="215" w:type="dxa"/>
        </w:trPr>
        <w:tc>
          <w:tcPr>
            <w:tcW w:w="4962" w:type="dxa"/>
            <w:gridSpan w:val="2"/>
            <w:tcMar>
              <w:top w:w="0" w:type="dxa"/>
              <w:left w:w="115" w:type="dxa"/>
              <w:bottom w:w="0" w:type="dxa"/>
              <w:right w:w="115" w:type="dxa"/>
            </w:tcMar>
            <w:hideMark/>
          </w:tcPr>
          <w:p w14:paraId="6D94B769" w14:textId="77777777" w:rsidR="00B17F0B" w:rsidRPr="006129EA" w:rsidRDefault="00B17F0B" w:rsidP="00760BB0">
            <w:pPr>
              <w:pStyle w:val="af6"/>
              <w:spacing w:before="0" w:beforeAutospacing="0" w:after="0" w:afterAutospacing="0"/>
              <w:ind w:left="1" w:hanging="3"/>
            </w:pPr>
            <w:r w:rsidRPr="006129EA">
              <w:rPr>
                <w:b/>
                <w:bCs/>
                <w:color w:val="000000"/>
              </w:rPr>
              <w:t>ЗАМОВНИК</w:t>
            </w:r>
          </w:p>
          <w:p w14:paraId="7D4D3698" w14:textId="77777777" w:rsidR="00B17F0B" w:rsidRDefault="00B17F0B" w:rsidP="00760BB0">
            <w:pPr>
              <w:pStyle w:val="af6"/>
              <w:spacing w:before="0" w:beforeAutospacing="0" w:after="0" w:afterAutospacing="0"/>
              <w:ind w:left="1" w:hanging="3"/>
            </w:pPr>
            <w:r w:rsidRPr="006129EA">
              <w:rPr>
                <w:b/>
                <w:bCs/>
                <w:color w:val="000000"/>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«Київводфонд»</w:t>
            </w:r>
          </w:p>
          <w:p w14:paraId="16346460" w14:textId="77777777" w:rsidR="00B17F0B" w:rsidRPr="004B5A36" w:rsidRDefault="00B17F0B" w:rsidP="00760BB0">
            <w:pPr>
              <w:ind w:left="0" w:hanging="2"/>
              <w:rPr>
                <w:lang w:val="uk-UA"/>
              </w:rPr>
            </w:pPr>
          </w:p>
          <w:p w14:paraId="72FB73CA" w14:textId="77777777" w:rsidR="00B17F0B" w:rsidRDefault="00B17F0B" w:rsidP="00760BB0">
            <w:pPr>
              <w:pStyle w:val="af6"/>
              <w:spacing w:before="0" w:beforeAutospacing="0" w:after="0" w:afterAutospacing="0"/>
              <w:ind w:left="1" w:hanging="3"/>
            </w:pPr>
            <w:r>
              <w:rPr>
                <w:b/>
                <w:bCs/>
                <w:color w:val="000000"/>
              </w:rPr>
              <w:t>Директор</w:t>
            </w:r>
          </w:p>
          <w:p w14:paraId="33960013" w14:textId="77777777" w:rsidR="00B17F0B" w:rsidRDefault="00B17F0B" w:rsidP="00760BB0">
            <w:pPr>
              <w:spacing w:after="240"/>
              <w:ind w:left="0" w:hanging="2"/>
            </w:pPr>
          </w:p>
          <w:p w14:paraId="1C8D9DC4" w14:textId="77777777" w:rsidR="00B17F0B" w:rsidRDefault="00B17F0B" w:rsidP="00760BB0">
            <w:pPr>
              <w:pStyle w:val="af6"/>
              <w:spacing w:before="0" w:beforeAutospacing="0" w:after="0" w:afterAutospacing="0"/>
              <w:ind w:left="1" w:hanging="3"/>
            </w:pPr>
            <w:r>
              <w:rPr>
                <w:b/>
                <w:bCs/>
                <w:color w:val="000000"/>
              </w:rPr>
              <w:t>__________________ С.С. Козловська </w:t>
            </w:r>
          </w:p>
          <w:p w14:paraId="7FEA18E7" w14:textId="77777777" w:rsidR="00B17F0B" w:rsidRDefault="00B17F0B" w:rsidP="00760BB0">
            <w:pPr>
              <w:pStyle w:val="af6"/>
              <w:spacing w:before="0" w:beforeAutospacing="0" w:after="0" w:afterAutospacing="0"/>
              <w:ind w:left="1" w:hanging="3"/>
            </w:pPr>
            <w:r>
              <w:rPr>
                <w:color w:val="000000"/>
              </w:rPr>
              <w:t>м.п.</w:t>
            </w:r>
          </w:p>
        </w:tc>
        <w:tc>
          <w:tcPr>
            <w:tcW w:w="4394" w:type="dxa"/>
            <w:gridSpan w:val="3"/>
            <w:tcMar>
              <w:top w:w="0" w:type="dxa"/>
              <w:left w:w="115" w:type="dxa"/>
              <w:bottom w:w="0" w:type="dxa"/>
              <w:right w:w="115" w:type="dxa"/>
            </w:tcMar>
            <w:hideMark/>
          </w:tcPr>
          <w:p w14:paraId="52CA58AB" w14:textId="77777777" w:rsidR="00B17F0B" w:rsidRDefault="00B17F0B" w:rsidP="00760BB0">
            <w:pPr>
              <w:pStyle w:val="af6"/>
              <w:spacing w:before="0" w:beforeAutospacing="0" w:after="0" w:afterAutospacing="0"/>
              <w:ind w:left="1" w:hanging="3"/>
            </w:pPr>
            <w:r>
              <w:rPr>
                <w:b/>
                <w:bCs/>
                <w:color w:val="000000"/>
              </w:rPr>
              <w:t>ВИКОНАВЕЦЬ</w:t>
            </w:r>
          </w:p>
          <w:p w14:paraId="37B8709D" w14:textId="77777777" w:rsidR="00B17F0B" w:rsidRPr="004B5A36" w:rsidRDefault="00B17F0B" w:rsidP="00760BB0">
            <w:pPr>
              <w:spacing w:after="240"/>
              <w:ind w:left="0" w:hanging="2"/>
              <w:rPr>
                <w:lang w:val="uk-UA"/>
              </w:rPr>
            </w:pPr>
            <w:r w:rsidRPr="004B5A36">
              <w:rPr>
                <w:lang w:val="uk-UA"/>
              </w:rPr>
              <w:br/>
            </w:r>
            <w:r w:rsidRPr="004B5A36">
              <w:rPr>
                <w:lang w:val="uk-UA"/>
              </w:rPr>
              <w:br/>
            </w:r>
            <w:r w:rsidRPr="004B5A36">
              <w:rPr>
                <w:lang w:val="uk-UA"/>
              </w:rPr>
              <w:br/>
            </w:r>
            <w:r w:rsidRPr="004B5A36">
              <w:rPr>
                <w:lang w:val="uk-UA"/>
              </w:rPr>
              <w:br/>
            </w:r>
            <w:r w:rsidRPr="004B5A36">
              <w:rPr>
                <w:lang w:val="uk-UA"/>
              </w:rPr>
              <w:br/>
            </w:r>
            <w:r w:rsidRPr="004B5A36">
              <w:rPr>
                <w:lang w:val="uk-UA"/>
              </w:rPr>
              <w:br/>
            </w:r>
          </w:p>
          <w:p w14:paraId="39C4FE5E" w14:textId="77777777" w:rsidR="00B17F0B" w:rsidRDefault="00B17F0B" w:rsidP="00760BB0">
            <w:pPr>
              <w:pStyle w:val="af6"/>
              <w:spacing w:before="0" w:beforeAutospacing="0" w:after="0" w:afterAutospacing="0"/>
              <w:ind w:left="1" w:right="-191" w:hanging="3"/>
            </w:pPr>
            <w:r>
              <w:rPr>
                <w:b/>
                <w:bCs/>
                <w:color w:val="000000"/>
              </w:rPr>
              <w:t> </w:t>
            </w:r>
          </w:p>
          <w:p w14:paraId="555F32FD" w14:textId="77777777" w:rsidR="00B17F0B" w:rsidRDefault="00B17F0B" w:rsidP="00760BB0">
            <w:pPr>
              <w:pStyle w:val="af6"/>
              <w:spacing w:before="0" w:beforeAutospacing="0" w:after="0" w:afterAutospacing="0"/>
              <w:ind w:left="1" w:hanging="3"/>
            </w:pPr>
            <w:r>
              <w:rPr>
                <w:b/>
                <w:bCs/>
                <w:color w:val="000000"/>
              </w:rPr>
              <w:t>_________________ (П.І.Б.)  </w:t>
            </w:r>
          </w:p>
          <w:p w14:paraId="403401C1" w14:textId="77777777" w:rsidR="00B17F0B" w:rsidRDefault="00B17F0B" w:rsidP="00760BB0">
            <w:pPr>
              <w:pStyle w:val="af6"/>
              <w:spacing w:before="0" w:beforeAutospacing="0" w:after="0" w:afterAutospacing="0"/>
              <w:ind w:left="1" w:hanging="3"/>
            </w:pPr>
            <w:r>
              <w:rPr>
                <w:color w:val="000000"/>
              </w:rPr>
              <w:t>м.п.</w:t>
            </w:r>
          </w:p>
        </w:tc>
      </w:tr>
    </w:tbl>
    <w:p w14:paraId="1CB166D6" w14:textId="77B1BCEC" w:rsidR="00760BB0" w:rsidRDefault="00760BB0" w:rsidP="004B5A36">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78A9B373" w14:textId="21563D96" w:rsidR="00760BB0" w:rsidRDefault="00760BB0">
      <w:pPr>
        <w:suppressAutoHyphens w:val="0"/>
        <w:spacing w:line="240" w:lineRule="auto"/>
        <w:ind w:leftChars="0" w:left="0" w:firstLineChars="0" w:firstLine="0"/>
        <w:textAlignment w:val="auto"/>
        <w:outlineLvl w:val="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14:paraId="0393BA62" w14:textId="77777777" w:rsidR="00760BB0" w:rsidRPr="004028F7" w:rsidRDefault="00760BB0" w:rsidP="00760BB0">
      <w:pPr>
        <w:pStyle w:val="af6"/>
        <w:spacing w:before="0" w:beforeAutospacing="0" w:after="0" w:afterAutospacing="0"/>
        <w:ind w:left="1" w:hanging="3"/>
        <w:contextualSpacing/>
        <w:jc w:val="right"/>
        <w:rPr>
          <w:lang w:val="ru-RU"/>
        </w:rPr>
      </w:pPr>
      <w:r w:rsidRPr="004028F7">
        <w:rPr>
          <w:b/>
          <w:bCs/>
          <w:color w:val="000000"/>
        </w:rPr>
        <w:lastRenderedPageBreak/>
        <w:t xml:space="preserve">Додаток № </w:t>
      </w:r>
      <w:r w:rsidRPr="004028F7">
        <w:rPr>
          <w:b/>
          <w:bCs/>
          <w:color w:val="000000"/>
          <w:lang w:val="ru-RU"/>
        </w:rPr>
        <w:t>6</w:t>
      </w:r>
    </w:p>
    <w:p w14:paraId="5561ED5C" w14:textId="77777777" w:rsidR="00760BB0" w:rsidRPr="004028F7" w:rsidRDefault="00760BB0" w:rsidP="00760BB0">
      <w:pPr>
        <w:pStyle w:val="af6"/>
        <w:spacing w:before="0" w:beforeAutospacing="0" w:after="0" w:afterAutospacing="0"/>
        <w:ind w:left="1" w:hanging="3"/>
        <w:contextualSpacing/>
        <w:jc w:val="right"/>
        <w:rPr>
          <w:color w:val="000000"/>
        </w:rPr>
      </w:pPr>
      <w:r w:rsidRPr="004028F7">
        <w:rPr>
          <w:color w:val="000000"/>
        </w:rPr>
        <w:t xml:space="preserve">до договору про закупівлю послуг за бюджетні кошти </w:t>
      </w:r>
    </w:p>
    <w:p w14:paraId="28DBBF43" w14:textId="77777777" w:rsidR="00760BB0" w:rsidRPr="004028F7" w:rsidRDefault="00760BB0" w:rsidP="00760BB0">
      <w:pPr>
        <w:pStyle w:val="af6"/>
        <w:spacing w:before="0" w:beforeAutospacing="0" w:after="0" w:afterAutospacing="0"/>
        <w:ind w:left="1" w:hanging="3"/>
        <w:contextualSpacing/>
        <w:jc w:val="right"/>
      </w:pPr>
      <w:r w:rsidRPr="004028F7">
        <w:rPr>
          <w:color w:val="000000"/>
        </w:rPr>
        <w:t>№____ від «____»  _________ 202_ року   </w:t>
      </w:r>
    </w:p>
    <w:p w14:paraId="114522D8" w14:textId="77777777" w:rsidR="00760BB0" w:rsidRPr="004028F7" w:rsidRDefault="00760BB0" w:rsidP="00760BB0">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2456601C" w14:textId="77777777" w:rsidR="00760BB0" w:rsidRPr="00ED727C" w:rsidRDefault="00760BB0" w:rsidP="00760BB0">
      <w:pPr>
        <w:widowControl w:val="0"/>
        <w:tabs>
          <w:tab w:val="left" w:pos="284"/>
          <w:tab w:val="left" w:pos="426"/>
          <w:tab w:val="left" w:pos="851"/>
          <w:tab w:val="left" w:pos="993"/>
        </w:tabs>
        <w:suppressAutoHyphens w:val="0"/>
        <w:autoSpaceDE w:val="0"/>
        <w:autoSpaceDN w:val="0"/>
        <w:spacing w:line="274" w:lineRule="exact"/>
        <w:ind w:leftChars="0" w:left="0" w:firstLineChars="0" w:firstLine="0"/>
        <w:jc w:val="center"/>
        <w:textAlignment w:val="auto"/>
        <w:outlineLvl w:val="9"/>
        <w:rPr>
          <w:rFonts w:ascii="Times New Roman" w:eastAsia="Times New Roman" w:hAnsi="Times New Roman" w:cs="Times New Roman"/>
          <w:b/>
          <w:bCs/>
          <w:color w:val="auto"/>
          <w:position w:val="0"/>
          <w:sz w:val="24"/>
          <w:szCs w:val="24"/>
          <w:lang w:val="uk-UA" w:eastAsia="en-US"/>
        </w:rPr>
      </w:pPr>
      <w:r w:rsidRPr="00ED727C">
        <w:rPr>
          <w:rFonts w:ascii="Times New Roman" w:eastAsia="Times New Roman" w:hAnsi="Times New Roman" w:cs="Times New Roman"/>
          <w:b/>
          <w:bCs/>
          <w:color w:val="auto"/>
          <w:position w:val="0"/>
          <w:sz w:val="24"/>
          <w:szCs w:val="24"/>
          <w:lang w:val="uk-UA" w:eastAsia="en-US"/>
        </w:rPr>
        <w:t>Перелік адрес бюветних комплексів, де необхідно провести поточний ремонт системи очистки питної води</w:t>
      </w:r>
    </w:p>
    <w:p w14:paraId="20B1C906" w14:textId="77777777" w:rsidR="00760BB0" w:rsidRPr="00ED727C" w:rsidRDefault="00760BB0" w:rsidP="00760BB0">
      <w:pPr>
        <w:suppressAutoHyphens w:val="0"/>
        <w:spacing w:after="160" w:line="259" w:lineRule="auto"/>
        <w:ind w:leftChars="0" w:left="708" w:firstLineChars="0" w:firstLine="0"/>
        <w:jc w:val="both"/>
        <w:textAlignment w:val="auto"/>
        <w:outlineLvl w:val="9"/>
        <w:rPr>
          <w:rFonts w:ascii="Times New Roman" w:eastAsia="PMingLiU" w:hAnsi="Times New Roman" w:cs="Times New Roman"/>
          <w:color w:val="auto"/>
          <w:position w:val="0"/>
          <w:sz w:val="28"/>
          <w:szCs w:val="28"/>
          <w:lang w:val="uk-UA" w:eastAsia="zh-TW"/>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907"/>
        <w:gridCol w:w="992"/>
        <w:gridCol w:w="1320"/>
      </w:tblGrid>
      <w:tr w:rsidR="00760BB0" w:rsidRPr="00ED727C" w14:paraId="65E39A79" w14:textId="77777777" w:rsidTr="00760BB0">
        <w:trPr>
          <w:trHeight w:val="433"/>
        </w:trPr>
        <w:tc>
          <w:tcPr>
            <w:tcW w:w="636" w:type="dxa"/>
            <w:vMerge w:val="restart"/>
            <w:shd w:val="clear" w:color="auto" w:fill="auto"/>
            <w:vAlign w:val="center"/>
            <w:hideMark/>
          </w:tcPr>
          <w:p w14:paraId="5F799D28"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r w:rsidRPr="00ED727C">
              <w:rPr>
                <w:rFonts w:ascii="Times New Roman" w:eastAsia="Times New Roman" w:hAnsi="Times New Roman" w:cs="Times New Roman"/>
                <w:position w:val="0"/>
                <w:sz w:val="24"/>
                <w:szCs w:val="24"/>
                <w:lang w:val="uk-UA"/>
              </w:rPr>
              <w:t>№ п/п</w:t>
            </w:r>
          </w:p>
        </w:tc>
        <w:tc>
          <w:tcPr>
            <w:tcW w:w="6907" w:type="dxa"/>
            <w:vMerge w:val="restart"/>
            <w:shd w:val="clear" w:color="auto" w:fill="auto"/>
            <w:vAlign w:val="center"/>
            <w:hideMark/>
          </w:tcPr>
          <w:p w14:paraId="578EE74A"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r w:rsidRPr="00ED727C">
              <w:rPr>
                <w:rFonts w:ascii="Times New Roman" w:eastAsia="Times New Roman" w:hAnsi="Times New Roman" w:cs="Times New Roman"/>
                <w:position w:val="0"/>
                <w:sz w:val="24"/>
                <w:szCs w:val="24"/>
                <w:lang w:val="uk-UA"/>
              </w:rPr>
              <w:t>Назва матеріалів та адреси бюветних комплексів</w:t>
            </w:r>
            <w:r w:rsidRPr="00ED727C">
              <w:rPr>
                <w:rFonts w:ascii="Times New Roman" w:eastAsia="Times New Roman" w:hAnsi="Times New Roman" w:cs="Times New Roman"/>
                <w:color w:val="auto"/>
                <w:position w:val="0"/>
                <w:sz w:val="24"/>
                <w:szCs w:val="24"/>
                <w:lang w:val="uk-UA" w:eastAsia="en-US"/>
              </w:rPr>
              <w:t>, де необхідна заміна фільтруючих матеріалів</w:t>
            </w:r>
          </w:p>
        </w:tc>
        <w:tc>
          <w:tcPr>
            <w:tcW w:w="992" w:type="dxa"/>
            <w:vMerge w:val="restart"/>
            <w:shd w:val="clear" w:color="auto" w:fill="auto"/>
            <w:vAlign w:val="center"/>
            <w:hideMark/>
          </w:tcPr>
          <w:p w14:paraId="204BE0F8"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r w:rsidRPr="00ED727C">
              <w:rPr>
                <w:rFonts w:ascii="Times New Roman" w:eastAsia="Times New Roman" w:hAnsi="Times New Roman" w:cs="Times New Roman"/>
                <w:position w:val="0"/>
                <w:sz w:val="24"/>
                <w:szCs w:val="24"/>
                <w:lang w:val="uk-UA"/>
              </w:rPr>
              <w:t>Од. виміру</w:t>
            </w:r>
          </w:p>
        </w:tc>
        <w:tc>
          <w:tcPr>
            <w:tcW w:w="1320" w:type="dxa"/>
            <w:vMerge w:val="restart"/>
            <w:shd w:val="clear" w:color="auto" w:fill="auto"/>
            <w:vAlign w:val="center"/>
            <w:hideMark/>
          </w:tcPr>
          <w:p w14:paraId="1A0250D4"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r w:rsidRPr="00ED727C">
              <w:rPr>
                <w:rFonts w:ascii="Times New Roman" w:eastAsia="Times New Roman" w:hAnsi="Times New Roman" w:cs="Times New Roman"/>
                <w:position w:val="0"/>
                <w:sz w:val="24"/>
                <w:szCs w:val="24"/>
                <w:lang w:val="uk-UA"/>
              </w:rPr>
              <w:t xml:space="preserve">Кількість </w:t>
            </w:r>
          </w:p>
        </w:tc>
      </w:tr>
      <w:tr w:rsidR="00760BB0" w:rsidRPr="00ED727C" w14:paraId="6CC09332" w14:textId="77777777" w:rsidTr="00760BB0">
        <w:trPr>
          <w:trHeight w:val="433"/>
        </w:trPr>
        <w:tc>
          <w:tcPr>
            <w:tcW w:w="636" w:type="dxa"/>
            <w:vMerge/>
            <w:shd w:val="clear" w:color="auto" w:fill="auto"/>
            <w:vAlign w:val="center"/>
            <w:hideMark/>
          </w:tcPr>
          <w:p w14:paraId="67A9FC68" w14:textId="77777777" w:rsidR="00760BB0" w:rsidRPr="00ED727C" w:rsidRDefault="00760BB0" w:rsidP="00760BB0">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
                <w:bCs/>
                <w:color w:val="auto"/>
                <w:position w:val="0"/>
                <w:sz w:val="24"/>
                <w:szCs w:val="24"/>
                <w:lang w:val="uk-UA" w:eastAsia="zh-TW"/>
              </w:rPr>
            </w:pPr>
          </w:p>
        </w:tc>
        <w:tc>
          <w:tcPr>
            <w:tcW w:w="6907" w:type="dxa"/>
            <w:vMerge/>
            <w:shd w:val="clear" w:color="auto" w:fill="auto"/>
            <w:vAlign w:val="center"/>
            <w:hideMark/>
          </w:tcPr>
          <w:p w14:paraId="7F45038F" w14:textId="77777777" w:rsidR="00760BB0" w:rsidRPr="00ED727C" w:rsidRDefault="00760BB0" w:rsidP="00760BB0">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
                <w:bCs/>
                <w:color w:val="auto"/>
                <w:position w:val="0"/>
                <w:sz w:val="24"/>
                <w:szCs w:val="24"/>
                <w:lang w:val="uk-UA" w:eastAsia="zh-TW"/>
              </w:rPr>
            </w:pPr>
          </w:p>
        </w:tc>
        <w:tc>
          <w:tcPr>
            <w:tcW w:w="992" w:type="dxa"/>
            <w:vMerge/>
            <w:shd w:val="clear" w:color="auto" w:fill="auto"/>
            <w:vAlign w:val="center"/>
            <w:hideMark/>
          </w:tcPr>
          <w:p w14:paraId="15A686BA" w14:textId="77777777" w:rsidR="00760BB0" w:rsidRPr="00ED727C" w:rsidRDefault="00760BB0" w:rsidP="00760BB0">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
                <w:bCs/>
                <w:color w:val="auto"/>
                <w:position w:val="0"/>
                <w:sz w:val="24"/>
                <w:szCs w:val="24"/>
                <w:lang w:val="uk-UA" w:eastAsia="zh-TW"/>
              </w:rPr>
            </w:pPr>
          </w:p>
        </w:tc>
        <w:tc>
          <w:tcPr>
            <w:tcW w:w="1320" w:type="dxa"/>
            <w:vMerge/>
            <w:shd w:val="clear" w:color="auto" w:fill="auto"/>
            <w:vAlign w:val="center"/>
            <w:hideMark/>
          </w:tcPr>
          <w:p w14:paraId="308B5820"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p>
        </w:tc>
      </w:tr>
      <w:tr w:rsidR="00760BB0" w:rsidRPr="00ED727C" w14:paraId="1DD7899D" w14:textId="77777777" w:rsidTr="00760BB0">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2DBE19F"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D727C">
              <w:rPr>
                <w:rFonts w:ascii="Times New Roman" w:eastAsia="PMingLiU" w:hAnsi="Times New Roman" w:cs="Times New Roman"/>
                <w:bCs/>
                <w:color w:val="auto"/>
                <w:position w:val="0"/>
                <w:sz w:val="24"/>
                <w:szCs w:val="24"/>
                <w:lang w:val="uk-UA" w:eastAsia="zh-TW"/>
              </w:rPr>
              <w:t>1</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386B5F5D" w14:textId="77777777" w:rsidR="00760BB0" w:rsidRPr="00ED727C" w:rsidRDefault="00760BB0" w:rsidP="00760BB0">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u w:val="single"/>
                <w:lang w:val="uk-UA" w:eastAsia="zh-TW"/>
              </w:rPr>
            </w:pPr>
            <w:r w:rsidRPr="00ED727C">
              <w:rPr>
                <w:rFonts w:ascii="Times New Roman" w:eastAsia="PMingLiU" w:hAnsi="Times New Roman" w:cs="Times New Roman"/>
                <w:bCs/>
                <w:color w:val="auto"/>
                <w:position w:val="0"/>
                <w:sz w:val="24"/>
                <w:szCs w:val="24"/>
                <w:u w:val="single"/>
                <w:lang w:val="uk-UA" w:eastAsia="zh-TW"/>
              </w:rPr>
              <w:t>Фільтруючий матеріал Ecomix-С (50л) або еквівалент:</w:t>
            </w:r>
          </w:p>
          <w:p w14:paraId="0A363B05" w14:textId="77777777" w:rsidR="00760BB0" w:rsidRPr="00ED727C" w:rsidRDefault="00760BB0" w:rsidP="00760BB0">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color w:val="auto"/>
                <w:position w:val="0"/>
                <w:sz w:val="24"/>
                <w:szCs w:val="24"/>
                <w:lang w:val="uk-UA" w:eastAsia="zh-TW"/>
              </w:rPr>
            </w:pPr>
            <w:r w:rsidRPr="00ED727C">
              <w:rPr>
                <w:rFonts w:ascii="Times New Roman" w:eastAsia="PMingLiU" w:hAnsi="Times New Roman" w:cs="Times New Roman"/>
                <w:color w:val="auto"/>
                <w:position w:val="0"/>
                <w:sz w:val="24"/>
                <w:szCs w:val="24"/>
                <w:lang w:val="uk-UA" w:eastAsia="zh-TW"/>
              </w:rPr>
              <w:t>1 вул. Український постанців, 14 (вул. Героїв Війни, 14);</w:t>
            </w:r>
          </w:p>
          <w:p w14:paraId="5D82E630" w14:textId="77777777" w:rsidR="00760BB0" w:rsidRPr="00ED727C" w:rsidRDefault="00760BB0" w:rsidP="00760BB0">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color w:val="auto"/>
                <w:position w:val="0"/>
                <w:sz w:val="24"/>
                <w:szCs w:val="24"/>
                <w:lang w:val="uk-UA" w:eastAsia="zh-TW"/>
              </w:rPr>
            </w:pPr>
            <w:r w:rsidRPr="00ED727C">
              <w:rPr>
                <w:rFonts w:ascii="Times New Roman" w:eastAsia="PMingLiU" w:hAnsi="Times New Roman" w:cs="Times New Roman"/>
                <w:color w:val="auto"/>
                <w:position w:val="0"/>
                <w:sz w:val="24"/>
                <w:szCs w:val="24"/>
                <w:lang w:val="uk-UA" w:eastAsia="zh-TW"/>
              </w:rPr>
              <w:t>2 вул. Січових Стрільців, 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5A232"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D727C">
              <w:rPr>
                <w:rFonts w:ascii="Times New Roman" w:eastAsia="PMingLiU" w:hAnsi="Times New Roman" w:cs="Times New Roman"/>
                <w:bCs/>
                <w:color w:val="auto"/>
                <w:position w:val="0"/>
                <w:sz w:val="24"/>
                <w:szCs w:val="24"/>
                <w:lang w:val="uk-UA" w:eastAsia="zh-TW"/>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5EC1B14"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D727C">
              <w:rPr>
                <w:rFonts w:ascii="Times New Roman" w:eastAsia="PMingLiU" w:hAnsi="Times New Roman" w:cs="Times New Roman"/>
                <w:bCs/>
                <w:color w:val="auto"/>
                <w:position w:val="0"/>
                <w:sz w:val="24"/>
                <w:szCs w:val="24"/>
                <w:lang w:val="uk-UA" w:eastAsia="zh-TW"/>
              </w:rPr>
              <w:t>2</w:t>
            </w:r>
          </w:p>
        </w:tc>
      </w:tr>
      <w:tr w:rsidR="00760BB0" w:rsidRPr="00ED727C" w14:paraId="5070707F" w14:textId="77777777" w:rsidTr="00760BB0">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0C7111E"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D727C">
              <w:rPr>
                <w:rFonts w:ascii="Times New Roman" w:eastAsia="PMingLiU" w:hAnsi="Times New Roman" w:cs="Times New Roman"/>
                <w:bCs/>
                <w:color w:val="auto"/>
                <w:position w:val="0"/>
                <w:sz w:val="24"/>
                <w:szCs w:val="24"/>
                <w:lang w:val="uk-UA" w:eastAsia="zh-TW"/>
              </w:rPr>
              <w:t>2</w:t>
            </w:r>
          </w:p>
        </w:tc>
        <w:tc>
          <w:tcPr>
            <w:tcW w:w="6907" w:type="dxa"/>
            <w:tcBorders>
              <w:top w:val="single" w:sz="4" w:space="0" w:color="auto"/>
              <w:left w:val="single" w:sz="4" w:space="0" w:color="auto"/>
              <w:bottom w:val="single" w:sz="4" w:space="0" w:color="auto"/>
              <w:right w:val="single" w:sz="4" w:space="0" w:color="auto"/>
            </w:tcBorders>
            <w:shd w:val="clear" w:color="auto" w:fill="auto"/>
            <w:vAlign w:val="center"/>
          </w:tcPr>
          <w:p w14:paraId="1FE897DF" w14:textId="77777777" w:rsidR="00760BB0" w:rsidRPr="00ED727C" w:rsidRDefault="00760BB0" w:rsidP="00760BB0">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u w:val="single"/>
                <w:lang w:val="uk-UA" w:eastAsia="zh-TW"/>
              </w:rPr>
            </w:pPr>
            <w:r w:rsidRPr="00ED727C">
              <w:rPr>
                <w:rFonts w:ascii="Times New Roman" w:eastAsia="PMingLiU" w:hAnsi="Times New Roman" w:cs="Times New Roman"/>
                <w:bCs/>
                <w:color w:val="auto"/>
                <w:position w:val="0"/>
                <w:sz w:val="24"/>
                <w:szCs w:val="24"/>
                <w:u w:val="single"/>
                <w:lang w:val="uk-UA" w:eastAsia="zh-TW"/>
              </w:rPr>
              <w:t>Вугілля активоване Centaur HSL (30кг) або еквівалент:</w:t>
            </w:r>
          </w:p>
          <w:p w14:paraId="3917161C" w14:textId="77777777" w:rsidR="00760BB0" w:rsidRPr="00ED727C" w:rsidRDefault="00760BB0" w:rsidP="00760BB0">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color w:val="auto"/>
                <w:position w:val="0"/>
                <w:sz w:val="24"/>
                <w:szCs w:val="24"/>
                <w:lang w:val="uk-UA" w:eastAsia="zh-TW"/>
              </w:rPr>
            </w:pPr>
            <w:r w:rsidRPr="00ED727C">
              <w:rPr>
                <w:rFonts w:ascii="Times New Roman" w:eastAsia="Times New Roman" w:hAnsi="Times New Roman" w:cs="Times New Roman"/>
                <w:color w:val="auto"/>
                <w:position w:val="0"/>
                <w:sz w:val="24"/>
                <w:szCs w:val="24"/>
                <w:lang w:val="uk-UA"/>
              </w:rPr>
              <w:t>1 вул. Теремківська, 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B810AE"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D727C">
              <w:rPr>
                <w:rFonts w:ascii="Times New Roman" w:eastAsia="PMingLiU" w:hAnsi="Times New Roman" w:cs="Times New Roman"/>
                <w:bCs/>
                <w:color w:val="auto"/>
                <w:position w:val="0"/>
                <w:sz w:val="24"/>
                <w:szCs w:val="24"/>
                <w:lang w:val="uk-UA" w:eastAsia="zh-TW"/>
              </w:rPr>
              <w:t>шт.</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164BB40"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D727C">
              <w:rPr>
                <w:rFonts w:ascii="Times New Roman" w:eastAsia="PMingLiU" w:hAnsi="Times New Roman" w:cs="Times New Roman"/>
                <w:bCs/>
                <w:color w:val="auto"/>
                <w:position w:val="0"/>
                <w:sz w:val="24"/>
                <w:szCs w:val="24"/>
                <w:lang w:val="uk-UA" w:eastAsia="zh-TW"/>
              </w:rPr>
              <w:t>1</w:t>
            </w:r>
          </w:p>
        </w:tc>
      </w:tr>
      <w:tr w:rsidR="00760BB0" w:rsidRPr="00ED727C" w14:paraId="64B4405C" w14:textId="77777777" w:rsidTr="00760BB0">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498A7B5"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p>
        </w:tc>
        <w:tc>
          <w:tcPr>
            <w:tcW w:w="7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68FFC" w14:textId="77777777" w:rsidR="00760BB0" w:rsidRPr="00ED727C" w:rsidRDefault="00760BB0" w:rsidP="00760BB0">
            <w:pPr>
              <w:widowControl w:val="0"/>
              <w:shd w:val="clear" w:color="auto" w:fill="FFFFFF"/>
              <w:suppressAutoHyphens w:val="0"/>
              <w:spacing w:line="293" w:lineRule="exact"/>
              <w:ind w:leftChars="0" w:left="0" w:firstLineChars="0" w:firstLine="0"/>
              <w:jc w:val="right"/>
              <w:textAlignment w:val="auto"/>
              <w:outlineLvl w:val="9"/>
              <w:rPr>
                <w:rFonts w:ascii="Times New Roman" w:eastAsia="PMingLiU" w:hAnsi="Times New Roman" w:cs="Times New Roman"/>
                <w:bCs/>
                <w:color w:val="auto"/>
                <w:position w:val="0"/>
                <w:sz w:val="24"/>
                <w:szCs w:val="24"/>
                <w:lang w:val="uk-UA" w:eastAsia="zh-TW"/>
              </w:rPr>
            </w:pPr>
            <w:r w:rsidRPr="00ED727C">
              <w:rPr>
                <w:rFonts w:ascii="Times New Roman" w:eastAsia="Times New Roman" w:hAnsi="Times New Roman" w:cs="Times New Roman"/>
                <w:bCs/>
                <w:position w:val="0"/>
                <w:sz w:val="24"/>
                <w:szCs w:val="24"/>
                <w:u w:val="single"/>
                <w:lang w:val="uk-UA"/>
              </w:rPr>
              <w:t>Всього</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4CAEB074" w14:textId="77777777" w:rsidR="00760BB0" w:rsidRPr="00ED727C" w:rsidRDefault="00760BB0" w:rsidP="00760BB0">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D727C">
              <w:rPr>
                <w:rFonts w:ascii="Times New Roman" w:eastAsia="PMingLiU" w:hAnsi="Times New Roman" w:cs="Times New Roman"/>
                <w:bCs/>
                <w:color w:val="auto"/>
                <w:position w:val="0"/>
                <w:sz w:val="24"/>
                <w:szCs w:val="24"/>
                <w:lang w:val="uk-UA" w:eastAsia="zh-TW"/>
              </w:rPr>
              <w:t>3</w:t>
            </w:r>
          </w:p>
        </w:tc>
      </w:tr>
    </w:tbl>
    <w:p w14:paraId="7215EAAD" w14:textId="77777777" w:rsidR="00760BB0" w:rsidRPr="004028F7" w:rsidRDefault="00760BB0" w:rsidP="00760BB0">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4DD8E635" w14:textId="77777777" w:rsidR="00760BB0" w:rsidRPr="004028F7" w:rsidRDefault="00760BB0" w:rsidP="00760BB0">
      <w:pPr>
        <w:tabs>
          <w:tab w:val="left" w:pos="426"/>
        </w:tabs>
        <w:spacing w:line="240" w:lineRule="auto"/>
        <w:ind w:leftChars="0" w:left="0" w:firstLineChars="0" w:firstLine="0"/>
        <w:rPr>
          <w:rFonts w:ascii="Times New Roman" w:eastAsia="Times New Roman" w:hAnsi="Times New Roman" w:cs="Times New Roman"/>
          <w:sz w:val="24"/>
          <w:szCs w:val="24"/>
          <w:lang w:val="uk-UA"/>
        </w:rPr>
      </w:pPr>
    </w:p>
    <w:tbl>
      <w:tblPr>
        <w:tblW w:w="9571" w:type="dxa"/>
        <w:tblInd w:w="-10" w:type="dxa"/>
        <w:tblCellMar>
          <w:top w:w="15" w:type="dxa"/>
          <w:left w:w="15" w:type="dxa"/>
          <w:bottom w:w="15" w:type="dxa"/>
          <w:right w:w="15" w:type="dxa"/>
        </w:tblCellMar>
        <w:tblLook w:val="04A0" w:firstRow="1" w:lastRow="0" w:firstColumn="1" w:lastColumn="0" w:noHBand="0" w:noVBand="1"/>
      </w:tblPr>
      <w:tblGrid>
        <w:gridCol w:w="5076"/>
        <w:gridCol w:w="4495"/>
      </w:tblGrid>
      <w:tr w:rsidR="00760BB0" w:rsidRPr="00EB6999" w14:paraId="55CBC1E5" w14:textId="77777777" w:rsidTr="00760BB0">
        <w:tc>
          <w:tcPr>
            <w:tcW w:w="4962" w:type="dxa"/>
            <w:tcMar>
              <w:top w:w="0" w:type="dxa"/>
              <w:left w:w="115" w:type="dxa"/>
              <w:bottom w:w="0" w:type="dxa"/>
              <w:right w:w="115" w:type="dxa"/>
            </w:tcMar>
            <w:hideMark/>
          </w:tcPr>
          <w:p w14:paraId="150466BC" w14:textId="77777777" w:rsidR="00760BB0" w:rsidRPr="004028F7" w:rsidRDefault="00760BB0" w:rsidP="00760BB0">
            <w:pPr>
              <w:pStyle w:val="af6"/>
              <w:spacing w:before="0" w:beforeAutospacing="0" w:after="0" w:afterAutospacing="0"/>
              <w:ind w:left="1" w:hanging="3"/>
            </w:pPr>
            <w:r w:rsidRPr="004028F7">
              <w:rPr>
                <w:b/>
                <w:bCs/>
                <w:color w:val="000000"/>
              </w:rPr>
              <w:t>ЗАМОВНИК</w:t>
            </w:r>
          </w:p>
          <w:p w14:paraId="64E5E7DA" w14:textId="77777777" w:rsidR="00760BB0" w:rsidRPr="004028F7" w:rsidRDefault="00760BB0" w:rsidP="00760BB0">
            <w:pPr>
              <w:pStyle w:val="af6"/>
              <w:spacing w:before="0" w:beforeAutospacing="0" w:after="0" w:afterAutospacing="0"/>
              <w:ind w:left="1" w:hanging="3"/>
            </w:pPr>
            <w:r w:rsidRPr="004028F7">
              <w:rPr>
                <w:b/>
                <w:bCs/>
                <w:color w:val="000000"/>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62FC80D1" w14:textId="77777777" w:rsidR="00760BB0" w:rsidRPr="004028F7" w:rsidRDefault="00760BB0" w:rsidP="00760BB0">
            <w:pPr>
              <w:ind w:left="0" w:hanging="2"/>
              <w:rPr>
                <w:rFonts w:ascii="Times New Roman" w:hAnsi="Times New Roman" w:cs="Times New Roman"/>
                <w:lang w:val="uk-UA"/>
              </w:rPr>
            </w:pPr>
          </w:p>
          <w:p w14:paraId="0BE6BDFA" w14:textId="77777777" w:rsidR="00760BB0" w:rsidRPr="004028F7" w:rsidRDefault="00760BB0" w:rsidP="00760BB0">
            <w:pPr>
              <w:pStyle w:val="af6"/>
              <w:spacing w:before="0" w:beforeAutospacing="0" w:after="0" w:afterAutospacing="0"/>
              <w:ind w:left="1" w:hanging="3"/>
            </w:pPr>
            <w:r w:rsidRPr="004028F7">
              <w:rPr>
                <w:b/>
                <w:bCs/>
                <w:color w:val="000000"/>
              </w:rPr>
              <w:t>Директор</w:t>
            </w:r>
          </w:p>
          <w:p w14:paraId="2E12D073" w14:textId="77777777" w:rsidR="00760BB0" w:rsidRPr="004028F7" w:rsidRDefault="00760BB0" w:rsidP="00760BB0">
            <w:pPr>
              <w:spacing w:after="240"/>
              <w:ind w:left="0" w:hanging="2"/>
              <w:rPr>
                <w:rFonts w:ascii="Times New Roman" w:hAnsi="Times New Roman" w:cs="Times New Roman"/>
              </w:rPr>
            </w:pPr>
          </w:p>
          <w:p w14:paraId="22D3A133" w14:textId="77777777" w:rsidR="00760BB0" w:rsidRPr="004028F7" w:rsidRDefault="00760BB0" w:rsidP="00760BB0">
            <w:pPr>
              <w:pStyle w:val="af6"/>
              <w:spacing w:before="0" w:beforeAutospacing="0" w:after="0" w:afterAutospacing="0"/>
              <w:ind w:left="1" w:hanging="3"/>
            </w:pPr>
            <w:r w:rsidRPr="004028F7">
              <w:rPr>
                <w:b/>
                <w:bCs/>
                <w:color w:val="000000"/>
              </w:rPr>
              <w:t>__________________ С.С. Козловська </w:t>
            </w:r>
          </w:p>
          <w:p w14:paraId="2BDBD7B4" w14:textId="77777777" w:rsidR="00760BB0" w:rsidRPr="004028F7" w:rsidRDefault="00760BB0" w:rsidP="00760BB0">
            <w:pPr>
              <w:pStyle w:val="af6"/>
              <w:spacing w:before="0" w:beforeAutospacing="0" w:after="0" w:afterAutospacing="0"/>
              <w:ind w:left="1" w:hanging="3"/>
            </w:pPr>
            <w:r w:rsidRPr="004028F7">
              <w:rPr>
                <w:color w:val="000000"/>
              </w:rPr>
              <w:t>м.п.</w:t>
            </w:r>
          </w:p>
        </w:tc>
        <w:tc>
          <w:tcPr>
            <w:tcW w:w="4394" w:type="dxa"/>
            <w:tcMar>
              <w:top w:w="0" w:type="dxa"/>
              <w:left w:w="115" w:type="dxa"/>
              <w:bottom w:w="0" w:type="dxa"/>
              <w:right w:w="115" w:type="dxa"/>
            </w:tcMar>
            <w:hideMark/>
          </w:tcPr>
          <w:p w14:paraId="2BEED462" w14:textId="77777777" w:rsidR="00760BB0" w:rsidRPr="004028F7" w:rsidRDefault="00760BB0" w:rsidP="00760BB0">
            <w:pPr>
              <w:pStyle w:val="af6"/>
              <w:spacing w:before="0" w:beforeAutospacing="0" w:after="0" w:afterAutospacing="0"/>
              <w:ind w:left="1" w:hanging="3"/>
            </w:pPr>
            <w:r w:rsidRPr="004028F7">
              <w:rPr>
                <w:b/>
                <w:bCs/>
                <w:color w:val="000000"/>
              </w:rPr>
              <w:t>ВИКОНАВЕЦЬ</w:t>
            </w:r>
          </w:p>
          <w:p w14:paraId="04566BBA" w14:textId="77777777" w:rsidR="00760BB0" w:rsidRPr="004028F7" w:rsidRDefault="00760BB0" w:rsidP="00760BB0">
            <w:pPr>
              <w:spacing w:after="240"/>
              <w:ind w:left="0" w:hanging="2"/>
              <w:rPr>
                <w:rFonts w:ascii="Times New Roman" w:hAnsi="Times New Roman" w:cs="Times New Roman"/>
                <w:lang w:val="uk-UA"/>
              </w:rPr>
            </w:pPr>
            <w:r w:rsidRPr="004028F7">
              <w:rPr>
                <w:rFonts w:ascii="Times New Roman" w:hAnsi="Times New Roman" w:cs="Times New Roman"/>
                <w:lang w:val="uk-UA"/>
              </w:rPr>
              <w:br/>
            </w:r>
            <w:r w:rsidRPr="004028F7">
              <w:rPr>
                <w:rFonts w:ascii="Times New Roman" w:hAnsi="Times New Roman" w:cs="Times New Roman"/>
                <w:lang w:val="uk-UA"/>
              </w:rPr>
              <w:br/>
            </w:r>
            <w:r w:rsidRPr="004028F7">
              <w:rPr>
                <w:rFonts w:ascii="Times New Roman" w:hAnsi="Times New Roman" w:cs="Times New Roman"/>
                <w:lang w:val="uk-UA"/>
              </w:rPr>
              <w:br/>
            </w:r>
            <w:r w:rsidRPr="004028F7">
              <w:rPr>
                <w:rFonts w:ascii="Times New Roman" w:hAnsi="Times New Roman" w:cs="Times New Roman"/>
                <w:lang w:val="uk-UA"/>
              </w:rPr>
              <w:br/>
            </w:r>
            <w:r w:rsidRPr="004028F7">
              <w:rPr>
                <w:rFonts w:ascii="Times New Roman" w:hAnsi="Times New Roman" w:cs="Times New Roman"/>
                <w:lang w:val="uk-UA"/>
              </w:rPr>
              <w:br/>
            </w:r>
            <w:r w:rsidRPr="004028F7">
              <w:rPr>
                <w:rFonts w:ascii="Times New Roman" w:hAnsi="Times New Roman" w:cs="Times New Roman"/>
                <w:lang w:val="uk-UA"/>
              </w:rPr>
              <w:br/>
            </w:r>
          </w:p>
          <w:p w14:paraId="026F73EC" w14:textId="77777777" w:rsidR="00760BB0" w:rsidRPr="004028F7" w:rsidRDefault="00760BB0" w:rsidP="00760BB0">
            <w:pPr>
              <w:pStyle w:val="af6"/>
              <w:spacing w:before="0" w:beforeAutospacing="0" w:after="0" w:afterAutospacing="0"/>
              <w:ind w:left="1" w:right="-191" w:hanging="3"/>
            </w:pPr>
            <w:r w:rsidRPr="004028F7">
              <w:rPr>
                <w:b/>
                <w:bCs/>
                <w:color w:val="000000"/>
              </w:rPr>
              <w:t> </w:t>
            </w:r>
          </w:p>
          <w:p w14:paraId="08BEE4CD" w14:textId="77777777" w:rsidR="00760BB0" w:rsidRPr="004028F7" w:rsidRDefault="00760BB0" w:rsidP="00760BB0">
            <w:pPr>
              <w:pStyle w:val="af6"/>
              <w:spacing w:before="0" w:beforeAutospacing="0" w:after="0" w:afterAutospacing="0"/>
              <w:ind w:left="1" w:hanging="3"/>
            </w:pPr>
            <w:r w:rsidRPr="004028F7">
              <w:rPr>
                <w:b/>
                <w:bCs/>
                <w:color w:val="000000"/>
              </w:rPr>
              <w:t>_________________ (П.І.Б.)  </w:t>
            </w:r>
          </w:p>
          <w:p w14:paraId="1E5C4B91" w14:textId="77777777" w:rsidR="00760BB0" w:rsidRPr="004028F7" w:rsidRDefault="00760BB0" w:rsidP="00760BB0">
            <w:pPr>
              <w:pStyle w:val="af6"/>
              <w:spacing w:before="0" w:beforeAutospacing="0" w:after="0" w:afterAutospacing="0"/>
              <w:ind w:left="1" w:hanging="3"/>
            </w:pPr>
            <w:r w:rsidRPr="004028F7">
              <w:rPr>
                <w:color w:val="000000"/>
              </w:rPr>
              <w:t>м.п.</w:t>
            </w:r>
          </w:p>
        </w:tc>
      </w:tr>
    </w:tbl>
    <w:p w14:paraId="04DA630C" w14:textId="77777777" w:rsidR="00760BB0" w:rsidRPr="004028F7" w:rsidRDefault="00760BB0" w:rsidP="00760BB0">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49166DEB" w14:textId="77777777" w:rsidR="00760BB0" w:rsidRPr="004028F7" w:rsidRDefault="00760BB0" w:rsidP="00760BB0">
      <w:pPr>
        <w:suppressAutoHyphens w:val="0"/>
        <w:spacing w:line="240" w:lineRule="auto"/>
        <w:ind w:leftChars="0" w:left="0" w:firstLineChars="0" w:firstLine="0"/>
        <w:textAlignment w:val="auto"/>
        <w:outlineLvl w:val="9"/>
        <w:rPr>
          <w:rFonts w:ascii="Times New Roman" w:eastAsia="Times New Roman" w:hAnsi="Times New Roman" w:cs="Times New Roman"/>
          <w:sz w:val="24"/>
          <w:szCs w:val="24"/>
          <w:lang w:val="uk-UA"/>
        </w:rPr>
      </w:pPr>
      <w:r w:rsidRPr="004028F7">
        <w:rPr>
          <w:rFonts w:ascii="Times New Roman" w:eastAsia="Times New Roman" w:hAnsi="Times New Roman" w:cs="Times New Roman"/>
          <w:sz w:val="24"/>
          <w:szCs w:val="24"/>
          <w:lang w:val="uk-UA"/>
        </w:rPr>
        <w:br w:type="page"/>
      </w:r>
    </w:p>
    <w:p w14:paraId="5ADBEA09" w14:textId="59C36CEE" w:rsidR="00760BB0" w:rsidRPr="004028F7" w:rsidRDefault="00760BB0" w:rsidP="00760BB0">
      <w:pPr>
        <w:pStyle w:val="af6"/>
        <w:spacing w:before="0" w:beforeAutospacing="0" w:after="0" w:afterAutospacing="0"/>
        <w:ind w:left="1" w:hanging="3"/>
        <w:contextualSpacing/>
        <w:jc w:val="right"/>
        <w:rPr>
          <w:lang w:val="ru-RU"/>
        </w:rPr>
      </w:pPr>
      <w:r w:rsidRPr="004028F7">
        <w:rPr>
          <w:b/>
          <w:bCs/>
          <w:color w:val="000000"/>
        </w:rPr>
        <w:lastRenderedPageBreak/>
        <w:t xml:space="preserve">Додаток № </w:t>
      </w:r>
      <w:r>
        <w:rPr>
          <w:b/>
          <w:bCs/>
          <w:color w:val="000000"/>
          <w:lang w:val="ru-RU"/>
        </w:rPr>
        <w:t>7</w:t>
      </w:r>
    </w:p>
    <w:p w14:paraId="41AE3CE7" w14:textId="77777777" w:rsidR="00760BB0" w:rsidRPr="004028F7" w:rsidRDefault="00760BB0" w:rsidP="00760BB0">
      <w:pPr>
        <w:pStyle w:val="af6"/>
        <w:spacing w:before="0" w:beforeAutospacing="0" w:after="0" w:afterAutospacing="0"/>
        <w:ind w:left="1" w:hanging="3"/>
        <w:contextualSpacing/>
        <w:jc w:val="right"/>
        <w:rPr>
          <w:color w:val="000000"/>
        </w:rPr>
      </w:pPr>
      <w:r w:rsidRPr="004028F7">
        <w:rPr>
          <w:color w:val="000000"/>
        </w:rPr>
        <w:t xml:space="preserve">до договору про закупівлю послуг за бюджетні кошти </w:t>
      </w:r>
    </w:p>
    <w:p w14:paraId="54633765" w14:textId="77777777" w:rsidR="00760BB0" w:rsidRPr="004028F7" w:rsidRDefault="00760BB0" w:rsidP="00760BB0">
      <w:pPr>
        <w:pStyle w:val="af6"/>
        <w:spacing w:before="0" w:beforeAutospacing="0" w:after="0" w:afterAutospacing="0"/>
        <w:ind w:left="1" w:hanging="3"/>
        <w:contextualSpacing/>
        <w:jc w:val="right"/>
      </w:pPr>
      <w:r w:rsidRPr="004028F7">
        <w:rPr>
          <w:color w:val="000000"/>
        </w:rPr>
        <w:t>№____ від «____»  _________ 202_ року   </w:t>
      </w:r>
    </w:p>
    <w:p w14:paraId="7C83B0CD" w14:textId="77777777" w:rsidR="00760BB0" w:rsidRPr="004028F7" w:rsidRDefault="00760BB0" w:rsidP="00760BB0">
      <w:pPr>
        <w:tabs>
          <w:tab w:val="left" w:pos="426"/>
        </w:tabs>
        <w:spacing w:line="240" w:lineRule="auto"/>
        <w:ind w:leftChars="0" w:left="0" w:firstLineChars="0" w:firstLine="0"/>
        <w:rPr>
          <w:rFonts w:ascii="Times New Roman" w:eastAsia="Times New Roman" w:hAnsi="Times New Roman" w:cs="Times New Roman"/>
          <w:sz w:val="24"/>
          <w:szCs w:val="24"/>
          <w:lang w:val="uk-UA"/>
        </w:rPr>
      </w:pPr>
    </w:p>
    <w:p w14:paraId="56E4DB09" w14:textId="3F4AED0C" w:rsidR="00760BB0" w:rsidRDefault="00760BB0" w:rsidP="00760BB0">
      <w:pPr>
        <w:tabs>
          <w:tab w:val="left" w:pos="567"/>
          <w:tab w:val="left" w:pos="851"/>
        </w:tabs>
        <w:ind w:left="0" w:hanging="2"/>
        <w:jc w:val="center"/>
        <w:rPr>
          <w:rFonts w:ascii="Times New Roman" w:hAnsi="Times New Roman" w:cs="Times New Roman"/>
          <w:b/>
          <w:bCs/>
          <w:sz w:val="24"/>
          <w:szCs w:val="24"/>
        </w:rPr>
      </w:pPr>
      <w:r w:rsidRPr="004028F7">
        <w:rPr>
          <w:rFonts w:ascii="Times New Roman" w:hAnsi="Times New Roman" w:cs="Times New Roman"/>
          <w:b/>
          <w:bCs/>
          <w:sz w:val="24"/>
          <w:szCs w:val="24"/>
        </w:rPr>
        <w:t>Перелік та періодичність надання послуг з поточного ремонту та технічного обслуговування систем очистки питної води бюветних комплексів</w:t>
      </w:r>
    </w:p>
    <w:p w14:paraId="3874BB01" w14:textId="7136E070" w:rsidR="00EB6999" w:rsidRDefault="00EB6999" w:rsidP="00760BB0">
      <w:pPr>
        <w:tabs>
          <w:tab w:val="left" w:pos="567"/>
          <w:tab w:val="left" w:pos="851"/>
        </w:tabs>
        <w:ind w:left="0" w:hanging="2"/>
        <w:jc w:val="center"/>
        <w:rPr>
          <w:rFonts w:ascii="Times New Roman" w:hAnsi="Times New Roman" w:cs="Times New Roman"/>
          <w:b/>
          <w:bCs/>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228"/>
        <w:gridCol w:w="2976"/>
        <w:gridCol w:w="4015"/>
      </w:tblGrid>
      <w:tr w:rsidR="00EB6999" w:rsidRPr="00EB6999" w14:paraId="718734A8" w14:textId="77777777" w:rsidTr="00EB6999">
        <w:trPr>
          <w:trHeight w:val="433"/>
        </w:trPr>
        <w:tc>
          <w:tcPr>
            <w:tcW w:w="636" w:type="dxa"/>
            <w:vMerge w:val="restart"/>
            <w:shd w:val="clear" w:color="auto" w:fill="auto"/>
            <w:vAlign w:val="center"/>
            <w:hideMark/>
          </w:tcPr>
          <w:p w14:paraId="5F77FC20"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bookmarkStart w:id="1" w:name="_GoBack"/>
            <w:bookmarkEnd w:id="1"/>
            <w:r w:rsidRPr="00EB6999">
              <w:rPr>
                <w:rFonts w:ascii="Times New Roman" w:eastAsia="PMingLiU" w:hAnsi="Times New Roman" w:cs="Times New Roman"/>
                <w:b/>
                <w:bCs/>
                <w:color w:val="auto"/>
                <w:position w:val="0"/>
                <w:sz w:val="24"/>
                <w:szCs w:val="24"/>
                <w:lang w:val="uk-UA" w:eastAsia="zh-TW"/>
              </w:rPr>
              <w:t>№ п/п</w:t>
            </w:r>
          </w:p>
        </w:tc>
        <w:tc>
          <w:tcPr>
            <w:tcW w:w="2228" w:type="dxa"/>
            <w:vMerge w:val="restart"/>
            <w:shd w:val="clear" w:color="auto" w:fill="auto"/>
            <w:vAlign w:val="center"/>
            <w:hideMark/>
          </w:tcPr>
          <w:p w14:paraId="19103510"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r w:rsidRPr="00EB6999">
              <w:rPr>
                <w:rFonts w:ascii="Times New Roman" w:eastAsia="PMingLiU" w:hAnsi="Times New Roman" w:cs="Times New Roman"/>
                <w:b/>
                <w:bCs/>
                <w:color w:val="auto"/>
                <w:position w:val="0"/>
                <w:sz w:val="24"/>
                <w:szCs w:val="24"/>
                <w:lang w:val="uk-UA" w:eastAsia="zh-TW"/>
              </w:rPr>
              <w:t>Назва послуги і матеріалів</w:t>
            </w:r>
          </w:p>
        </w:tc>
        <w:tc>
          <w:tcPr>
            <w:tcW w:w="2976" w:type="dxa"/>
            <w:vMerge w:val="restart"/>
            <w:shd w:val="clear" w:color="auto" w:fill="auto"/>
            <w:vAlign w:val="center"/>
            <w:hideMark/>
          </w:tcPr>
          <w:p w14:paraId="1DD06DB2"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r w:rsidRPr="00EB6999">
              <w:rPr>
                <w:rFonts w:ascii="Times New Roman" w:eastAsia="PMingLiU" w:hAnsi="Times New Roman" w:cs="Times New Roman"/>
                <w:b/>
                <w:bCs/>
                <w:color w:val="auto"/>
                <w:position w:val="0"/>
                <w:sz w:val="24"/>
                <w:szCs w:val="24"/>
                <w:lang w:val="uk-UA" w:eastAsia="zh-TW"/>
              </w:rPr>
              <w:t>Періодичність</w:t>
            </w:r>
          </w:p>
        </w:tc>
        <w:tc>
          <w:tcPr>
            <w:tcW w:w="4015" w:type="dxa"/>
            <w:vMerge w:val="restart"/>
            <w:shd w:val="clear" w:color="auto" w:fill="auto"/>
            <w:vAlign w:val="center"/>
            <w:hideMark/>
          </w:tcPr>
          <w:p w14:paraId="600D190F"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r w:rsidRPr="00EB6999">
              <w:rPr>
                <w:rFonts w:ascii="Times New Roman" w:eastAsia="PMingLiU" w:hAnsi="Times New Roman" w:cs="Times New Roman"/>
                <w:b/>
                <w:bCs/>
                <w:position w:val="0"/>
                <w:sz w:val="24"/>
                <w:szCs w:val="24"/>
                <w:lang w:val="uk-UA" w:eastAsia="zh-TW"/>
              </w:rPr>
              <w:t>Орієнтовна кількість       (шт/послуг)</w:t>
            </w:r>
          </w:p>
        </w:tc>
      </w:tr>
      <w:tr w:rsidR="00EB6999" w:rsidRPr="00EB6999" w14:paraId="795318A6" w14:textId="77777777" w:rsidTr="00EB6999">
        <w:trPr>
          <w:trHeight w:val="433"/>
        </w:trPr>
        <w:tc>
          <w:tcPr>
            <w:tcW w:w="636" w:type="dxa"/>
            <w:vMerge/>
            <w:shd w:val="clear" w:color="auto" w:fill="auto"/>
            <w:vAlign w:val="center"/>
            <w:hideMark/>
          </w:tcPr>
          <w:p w14:paraId="6AFBF38F"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
                <w:bCs/>
                <w:color w:val="auto"/>
                <w:position w:val="0"/>
                <w:sz w:val="24"/>
                <w:szCs w:val="24"/>
                <w:lang w:val="uk-UA" w:eastAsia="zh-TW"/>
              </w:rPr>
            </w:pPr>
          </w:p>
        </w:tc>
        <w:tc>
          <w:tcPr>
            <w:tcW w:w="2228" w:type="dxa"/>
            <w:vMerge/>
            <w:shd w:val="clear" w:color="auto" w:fill="auto"/>
            <w:vAlign w:val="center"/>
            <w:hideMark/>
          </w:tcPr>
          <w:p w14:paraId="5EBBAFC1"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
                <w:bCs/>
                <w:color w:val="auto"/>
                <w:position w:val="0"/>
                <w:sz w:val="24"/>
                <w:szCs w:val="24"/>
                <w:lang w:val="uk-UA" w:eastAsia="zh-TW"/>
              </w:rPr>
            </w:pPr>
          </w:p>
        </w:tc>
        <w:tc>
          <w:tcPr>
            <w:tcW w:w="2976" w:type="dxa"/>
            <w:vMerge/>
            <w:shd w:val="clear" w:color="auto" w:fill="auto"/>
            <w:vAlign w:val="center"/>
            <w:hideMark/>
          </w:tcPr>
          <w:p w14:paraId="61527439"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
                <w:bCs/>
                <w:color w:val="auto"/>
                <w:position w:val="0"/>
                <w:sz w:val="24"/>
                <w:szCs w:val="24"/>
                <w:lang w:val="uk-UA" w:eastAsia="zh-TW"/>
              </w:rPr>
            </w:pPr>
          </w:p>
        </w:tc>
        <w:tc>
          <w:tcPr>
            <w:tcW w:w="4015" w:type="dxa"/>
            <w:vMerge/>
            <w:shd w:val="clear" w:color="auto" w:fill="auto"/>
            <w:vAlign w:val="center"/>
            <w:hideMark/>
          </w:tcPr>
          <w:p w14:paraId="3341AB3D"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
                <w:bCs/>
                <w:color w:val="auto"/>
                <w:position w:val="0"/>
                <w:sz w:val="24"/>
                <w:szCs w:val="24"/>
                <w:lang w:val="uk-UA" w:eastAsia="zh-TW"/>
              </w:rPr>
            </w:pPr>
          </w:p>
        </w:tc>
      </w:tr>
      <w:tr w:rsidR="00EB6999" w:rsidRPr="00EB6999" w14:paraId="076EA56F"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3E5A22D"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1.</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B8B5438"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Поточний ремонт та заміна вузлів:</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B2AA0D7"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здійснюється 1 раз на рік за заявкою протягом 3 днів</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3D69304C"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97 послуг– загальна кількість можливих послуг по заміні вузлів, що вказані в пп.1.1.-1.5.</w:t>
            </w:r>
          </w:p>
        </w:tc>
      </w:tr>
      <w:tr w:rsidR="00EB6999" w:rsidRPr="00EB6999" w14:paraId="5AA1E56D"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ACD544A"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1.1.</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22760DD"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Управляючий клапан Clack WS-1 CІ DNM, 220 В з контролем за об'ємом або еквівалент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BBBF126"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 </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241F2A2E"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1</w:t>
            </w:r>
            <w:r w:rsidRPr="00EB6999">
              <w:rPr>
                <w:rFonts w:ascii="Times New Roman" w:eastAsia="PMingLiU" w:hAnsi="Times New Roman" w:cs="Times New Roman"/>
                <w:color w:val="auto"/>
                <w:position w:val="0"/>
                <w:sz w:val="24"/>
                <w:szCs w:val="24"/>
                <w:lang w:val="uk-UA" w:eastAsia="zh-TW"/>
              </w:rPr>
              <w:t xml:space="preserve"> штука</w:t>
            </w:r>
            <w:r w:rsidRPr="00EB6999">
              <w:rPr>
                <w:rFonts w:ascii="Calibri" w:eastAsia="PMingLiU" w:hAnsi="Calibri" w:cs="Times New Roman"/>
                <w:color w:val="auto"/>
                <w:position w:val="0"/>
                <w:sz w:val="20"/>
                <w:szCs w:val="20"/>
                <w:lang w:val="uk-UA" w:eastAsia="zh-TW"/>
              </w:rPr>
              <w:t xml:space="preserve"> </w:t>
            </w:r>
            <w:r w:rsidRPr="00EB6999">
              <w:rPr>
                <w:rFonts w:ascii="Times New Roman" w:eastAsia="PMingLiU" w:hAnsi="Times New Roman" w:cs="Times New Roman"/>
                <w:bCs/>
                <w:color w:val="auto"/>
                <w:position w:val="0"/>
                <w:sz w:val="24"/>
                <w:szCs w:val="24"/>
                <w:lang w:val="uk-UA" w:eastAsia="zh-TW"/>
              </w:rPr>
              <w:t>для заміни в 1-му бюветному комплексі, де вийшов з ладу клапан.</w:t>
            </w:r>
          </w:p>
        </w:tc>
      </w:tr>
      <w:tr w:rsidR="00EB6999" w:rsidRPr="00EB6999" w14:paraId="09F96769"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FEB61B7"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1.2.</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4105829"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Каретки клапана WS-1 або еквівалент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212FCF5"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 </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7D7EF13B" w14:textId="77777777" w:rsidR="00EB6999" w:rsidRPr="00EB6999" w:rsidRDefault="00EB6999" w:rsidP="00EB6999">
            <w:pPr>
              <w:widowControl w:val="0"/>
              <w:suppressAutoHyphens w:val="0"/>
              <w:autoSpaceDE w:val="0"/>
              <w:autoSpaceDN w:val="0"/>
              <w:spacing w:line="240" w:lineRule="auto"/>
              <w:ind w:leftChars="0" w:left="0" w:firstLineChars="0" w:firstLine="426"/>
              <w:jc w:val="both"/>
              <w:textAlignment w:val="auto"/>
              <w:outlineLvl w:val="9"/>
              <w:rPr>
                <w:rFonts w:ascii="Times New Roman" w:eastAsia="Times New Roman" w:hAnsi="Times New Roman" w:cs="Times New Roman"/>
                <w:color w:val="auto"/>
                <w:position w:val="0"/>
                <w:sz w:val="24"/>
                <w:szCs w:val="24"/>
                <w:lang w:val="uk-UA" w:eastAsia="en-US"/>
              </w:rPr>
            </w:pPr>
            <w:r w:rsidRPr="00EB6999">
              <w:rPr>
                <w:rFonts w:ascii="Times New Roman" w:eastAsia="Times New Roman" w:hAnsi="Times New Roman" w:cs="Times New Roman"/>
                <w:bCs/>
                <w:color w:val="auto"/>
                <w:position w:val="0"/>
                <w:sz w:val="24"/>
                <w:szCs w:val="24"/>
                <w:lang w:val="uk-UA" w:eastAsia="en-US"/>
              </w:rPr>
              <w:t>17</w:t>
            </w:r>
            <w:r w:rsidRPr="00EB6999">
              <w:rPr>
                <w:rFonts w:ascii="Times New Roman" w:eastAsia="Times New Roman" w:hAnsi="Times New Roman" w:cs="Times New Roman"/>
                <w:color w:val="auto"/>
                <w:position w:val="0"/>
                <w:sz w:val="24"/>
                <w:szCs w:val="24"/>
                <w:lang w:val="uk-UA" w:eastAsia="en-US"/>
              </w:rPr>
              <w:t xml:space="preserve"> шт. - орієнтовна кількість з урахуванням минулорічних виходів із строю даного вузла.</w:t>
            </w:r>
          </w:p>
        </w:tc>
      </w:tr>
      <w:tr w:rsidR="00EB6999" w:rsidRPr="00EB6999" w14:paraId="2BEA5BA4"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000EE1A"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1.3.</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7EBB35CE"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Плата змінна клапана WS1CI, 220В, 0,5А або еквівалент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F0C2249"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 </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3F8C2D80" w14:textId="77777777" w:rsidR="00EB6999" w:rsidRPr="00EB6999" w:rsidRDefault="00EB6999" w:rsidP="00EB6999">
            <w:pPr>
              <w:widowControl w:val="0"/>
              <w:suppressAutoHyphens w:val="0"/>
              <w:autoSpaceDE w:val="0"/>
              <w:autoSpaceDN w:val="0"/>
              <w:spacing w:line="240" w:lineRule="auto"/>
              <w:ind w:leftChars="0" w:left="0" w:firstLineChars="0" w:firstLine="426"/>
              <w:jc w:val="both"/>
              <w:textAlignment w:val="auto"/>
              <w:outlineLvl w:val="9"/>
              <w:rPr>
                <w:rFonts w:ascii="Times New Roman" w:eastAsia="Times New Roman" w:hAnsi="Times New Roman" w:cs="Times New Roman"/>
                <w:color w:val="auto"/>
                <w:position w:val="0"/>
                <w:sz w:val="24"/>
                <w:szCs w:val="24"/>
                <w:lang w:val="uk-UA" w:eastAsia="en-US"/>
              </w:rPr>
            </w:pPr>
            <w:r w:rsidRPr="00EB6999">
              <w:rPr>
                <w:rFonts w:ascii="Times New Roman" w:eastAsia="Times New Roman" w:hAnsi="Times New Roman" w:cs="Times New Roman"/>
                <w:bCs/>
                <w:color w:val="auto"/>
                <w:position w:val="0"/>
                <w:sz w:val="24"/>
                <w:szCs w:val="24"/>
                <w:lang w:val="uk-UA" w:eastAsia="en-US"/>
              </w:rPr>
              <w:t xml:space="preserve">33 </w:t>
            </w:r>
            <w:r w:rsidRPr="00EB6999">
              <w:rPr>
                <w:rFonts w:ascii="Times New Roman" w:eastAsia="Times New Roman" w:hAnsi="Times New Roman" w:cs="Times New Roman"/>
                <w:color w:val="auto"/>
                <w:position w:val="0"/>
                <w:sz w:val="24"/>
                <w:szCs w:val="24"/>
                <w:lang w:val="uk-UA" w:eastAsia="en-US"/>
              </w:rPr>
              <w:t>штук - орієнтовна кількість плат, які згорають від зносу, вологості чи затоплювання бюветного комплексу, що розрахована з урахуванням минулорічних показників.</w:t>
            </w:r>
          </w:p>
          <w:p w14:paraId="7FBA5F63"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p>
        </w:tc>
      </w:tr>
      <w:tr w:rsidR="00EB6999" w:rsidRPr="00EB6999" w14:paraId="7A34B5B9"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8CA7406"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1.4.</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9D1F506"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Комплект мотора для клапанов WS1 або еквівалент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6B1E822"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 </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62232AFA"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4 шт. - орієнтовна кількість двигунів, які згорають від перепаду напруги, зносу, вологості чи затоплювання бюветного комплексу, що розрахована з урахуванням минулорічних показників.</w:t>
            </w:r>
          </w:p>
        </w:tc>
      </w:tr>
      <w:tr w:rsidR="00EB6999" w:rsidRPr="00EB6999" w14:paraId="152A87D3"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532C728B"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1.5.</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B330D8B"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 xml:space="preserve">Блок живлення </w:t>
            </w:r>
            <w:r w:rsidRPr="00EB6999">
              <w:rPr>
                <w:rFonts w:ascii="Times New Roman" w:eastAsia="PMingLiU" w:hAnsi="Times New Roman" w:cs="Times New Roman"/>
                <w:color w:val="auto"/>
                <w:position w:val="0"/>
                <w:sz w:val="24"/>
                <w:szCs w:val="24"/>
                <w:lang w:val="uk-UA" w:eastAsia="zh-TW"/>
              </w:rPr>
              <w:t>БП 12В, 0,5А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09B7F8A"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0878964C"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42 штуки орієнтовна кількість блоків, які згорають від зносу, перепаду напруги, вологості чи затоплювання бюветного комплексу, що розрахована з урахуванням минулорічних показників.</w:t>
            </w:r>
          </w:p>
        </w:tc>
      </w:tr>
      <w:tr w:rsidR="00EB6999" w:rsidRPr="00EB6999" w14:paraId="1783DFEF"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BA9758F"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2.</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4F0FA280"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Контроль режимів роботи клапанів</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5D9E124"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2 рази на рік/на кожен бюветний комплекс + 50 разів (після ремонту п 1.2+1.3)</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329EF759"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300 послуг - орієнтовний показник. Роботи проводяться після ремонту чи заміни керуючих клапанів та в разі погіршення якісних показників води. Включають в себе ревізію, налагодження та програмування обладнання.</w:t>
            </w:r>
          </w:p>
        </w:tc>
      </w:tr>
      <w:tr w:rsidR="00EB6999" w:rsidRPr="00EB6999" w14:paraId="1B2DC8C7"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39329C0E"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3.</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599A2D2"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color w:val="auto"/>
                <w:position w:val="0"/>
                <w:sz w:val="24"/>
                <w:szCs w:val="24"/>
                <w:lang w:val="uk-UA" w:eastAsia="zh-TW"/>
              </w:rPr>
              <w:t>Доставка солі:</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208350B"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 xml:space="preserve">Доставка необхідного </w:t>
            </w:r>
            <w:r w:rsidRPr="00EB6999">
              <w:rPr>
                <w:rFonts w:ascii="Times New Roman" w:eastAsia="PMingLiU" w:hAnsi="Times New Roman" w:cs="Times New Roman"/>
                <w:bCs/>
                <w:color w:val="auto"/>
                <w:position w:val="0"/>
                <w:sz w:val="24"/>
                <w:szCs w:val="24"/>
                <w:lang w:val="uk-UA" w:eastAsia="zh-TW"/>
              </w:rPr>
              <w:lastRenderedPageBreak/>
              <w:t>запасу солі та своєчасне поповнення сольових баків мінімально 3 рази на місяць по 1 пачці  по 25кг, або за заявкою протягом 3 днів, залежно від індивідуальної якості води свердловини</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1FE7D046"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lastRenderedPageBreak/>
              <w:t>4000 послуг</w:t>
            </w:r>
          </w:p>
        </w:tc>
      </w:tr>
      <w:tr w:rsidR="00EB6999" w:rsidRPr="00EB6999" w14:paraId="58035CF6"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467C2860"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lastRenderedPageBreak/>
              <w:t>3.1.</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2425B98D"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Таблетована сіль ECOSIL (25кг) або еквівалент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64C256C"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 мін. 3 рази в місяць на 1 бюветний комплекс 1 мішок  (25кг)</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424479D9"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4000 мішки</w:t>
            </w:r>
          </w:p>
        </w:tc>
      </w:tr>
      <w:tr w:rsidR="00EB6999" w:rsidRPr="00EB6999" w14:paraId="665323A3"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4122F1F"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4</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18A6855E"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color w:val="auto"/>
                <w:position w:val="0"/>
                <w:sz w:val="24"/>
                <w:szCs w:val="24"/>
                <w:lang w:val="uk-UA" w:eastAsia="zh-TW"/>
              </w:rPr>
              <w:t>Заміна фільтруючих матеріалів:</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757171A"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Заміна фільтруючих матеріалів за заявкою, протягом 3-х діб</w:t>
            </w: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731E23DF"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3 послуги - загальна кількість можливих робіт, що вказані в пп.4.1.-4.2.</w:t>
            </w:r>
          </w:p>
        </w:tc>
      </w:tr>
      <w:tr w:rsidR="00EB6999" w:rsidRPr="00EB6999" w14:paraId="4AADABE2"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1E8B0759"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4.1.</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6A5A0B8"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Фільтруючий матеріал Ecomix-С (50л) або еквівалент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B13A64F"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2BDFFB05" w14:textId="77777777" w:rsidR="00EB6999" w:rsidRPr="00EB6999" w:rsidRDefault="00EB6999" w:rsidP="00EB6999">
            <w:pPr>
              <w:widowControl w:val="0"/>
              <w:suppressAutoHyphens w:val="0"/>
              <w:autoSpaceDE w:val="0"/>
              <w:autoSpaceDN w:val="0"/>
              <w:spacing w:line="240" w:lineRule="auto"/>
              <w:ind w:leftChars="0" w:left="0" w:firstLineChars="0" w:firstLine="426"/>
              <w:jc w:val="both"/>
              <w:textAlignment w:val="auto"/>
              <w:outlineLvl w:val="9"/>
              <w:rPr>
                <w:rFonts w:ascii="Times New Roman" w:eastAsia="Times New Roman" w:hAnsi="Times New Roman" w:cs="Times New Roman"/>
                <w:bCs/>
                <w:color w:val="auto"/>
                <w:position w:val="0"/>
                <w:sz w:val="24"/>
                <w:szCs w:val="24"/>
                <w:lang w:val="uk-UA" w:eastAsia="en-US"/>
              </w:rPr>
            </w:pPr>
            <w:r w:rsidRPr="00EB6999">
              <w:rPr>
                <w:rFonts w:ascii="Times New Roman" w:eastAsia="Times New Roman" w:hAnsi="Times New Roman" w:cs="Times New Roman"/>
                <w:bCs/>
                <w:color w:val="auto"/>
                <w:position w:val="0"/>
                <w:sz w:val="24"/>
                <w:szCs w:val="24"/>
                <w:lang w:val="uk-UA" w:eastAsia="en-US"/>
              </w:rPr>
              <w:t xml:space="preserve">2 </w:t>
            </w:r>
            <w:r w:rsidRPr="00EB6999">
              <w:rPr>
                <w:rFonts w:ascii="Times New Roman" w:eastAsia="Times New Roman" w:hAnsi="Times New Roman" w:cs="Times New Roman"/>
                <w:color w:val="auto"/>
                <w:position w:val="0"/>
                <w:sz w:val="24"/>
                <w:szCs w:val="24"/>
                <w:lang w:val="uk-UA" w:eastAsia="en-US"/>
              </w:rPr>
              <w:t>штуки - для заміни в 2-х  бюветних комплексах, на яких вийшов термін служби фільтруючого матеріалу в системі очистки води.</w:t>
            </w:r>
          </w:p>
        </w:tc>
      </w:tr>
      <w:tr w:rsidR="00EB6999" w:rsidRPr="00EB6999" w14:paraId="1065BC77" w14:textId="77777777" w:rsidTr="00EB6999">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03A7D85E"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4.2.</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59244AC4"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Вугілля активоване Centaur HSL(30кг) або еквівалент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0551904" w14:textId="77777777" w:rsidR="00EB6999" w:rsidRPr="00EB6999" w:rsidRDefault="00EB6999" w:rsidP="00EB6999">
            <w:pPr>
              <w:widowControl w:val="0"/>
              <w:shd w:val="clear" w:color="auto" w:fill="FFFFFF"/>
              <w:suppressAutoHyphens w:val="0"/>
              <w:spacing w:line="293" w:lineRule="exact"/>
              <w:ind w:leftChars="0" w:left="0" w:firstLineChars="0" w:firstLine="0"/>
              <w:jc w:val="both"/>
              <w:textAlignment w:val="auto"/>
              <w:outlineLvl w:val="9"/>
              <w:rPr>
                <w:rFonts w:ascii="Times New Roman" w:eastAsia="PMingLiU" w:hAnsi="Times New Roman" w:cs="Times New Roman"/>
                <w:bCs/>
                <w:color w:val="auto"/>
                <w:position w:val="0"/>
                <w:sz w:val="24"/>
                <w:szCs w:val="24"/>
                <w:lang w:val="uk-UA" w:eastAsia="zh-TW"/>
              </w:rPr>
            </w:pPr>
          </w:p>
        </w:tc>
        <w:tc>
          <w:tcPr>
            <w:tcW w:w="4015" w:type="dxa"/>
            <w:tcBorders>
              <w:top w:val="single" w:sz="4" w:space="0" w:color="auto"/>
              <w:left w:val="single" w:sz="4" w:space="0" w:color="auto"/>
              <w:bottom w:val="single" w:sz="4" w:space="0" w:color="auto"/>
              <w:right w:val="single" w:sz="4" w:space="0" w:color="auto"/>
            </w:tcBorders>
            <w:shd w:val="clear" w:color="auto" w:fill="auto"/>
            <w:vAlign w:val="center"/>
          </w:tcPr>
          <w:p w14:paraId="3BADAA29" w14:textId="77777777" w:rsidR="00EB6999" w:rsidRPr="00EB6999" w:rsidRDefault="00EB6999" w:rsidP="00EB6999">
            <w:pPr>
              <w:widowControl w:val="0"/>
              <w:shd w:val="clear" w:color="auto" w:fill="FFFFFF"/>
              <w:suppressAutoHyphens w:val="0"/>
              <w:spacing w:line="293" w:lineRule="exact"/>
              <w:ind w:leftChars="0" w:left="0" w:firstLineChars="0" w:firstLine="0"/>
              <w:jc w:val="center"/>
              <w:textAlignment w:val="auto"/>
              <w:outlineLvl w:val="9"/>
              <w:rPr>
                <w:rFonts w:ascii="Times New Roman" w:eastAsia="PMingLiU" w:hAnsi="Times New Roman" w:cs="Times New Roman"/>
                <w:bCs/>
                <w:color w:val="auto"/>
                <w:position w:val="0"/>
                <w:sz w:val="24"/>
                <w:szCs w:val="24"/>
                <w:lang w:val="uk-UA" w:eastAsia="zh-TW"/>
              </w:rPr>
            </w:pPr>
            <w:r w:rsidRPr="00EB6999">
              <w:rPr>
                <w:rFonts w:ascii="Times New Roman" w:eastAsia="PMingLiU" w:hAnsi="Times New Roman" w:cs="Times New Roman"/>
                <w:bCs/>
                <w:color w:val="auto"/>
                <w:position w:val="0"/>
                <w:sz w:val="24"/>
                <w:szCs w:val="24"/>
                <w:lang w:val="uk-UA" w:eastAsia="zh-TW"/>
              </w:rPr>
              <w:t>1</w:t>
            </w:r>
            <w:r w:rsidRPr="00EB6999">
              <w:rPr>
                <w:rFonts w:ascii="Calibri" w:eastAsia="PMingLiU" w:hAnsi="Calibri" w:cs="Times New Roman"/>
                <w:color w:val="auto"/>
                <w:position w:val="0"/>
                <w:sz w:val="20"/>
                <w:szCs w:val="20"/>
                <w:lang w:val="uk-UA" w:eastAsia="zh-TW"/>
              </w:rPr>
              <w:t xml:space="preserve"> </w:t>
            </w:r>
            <w:r w:rsidRPr="00EB6999">
              <w:rPr>
                <w:rFonts w:ascii="Times New Roman" w:eastAsia="PMingLiU" w:hAnsi="Times New Roman" w:cs="Times New Roman"/>
                <w:bCs/>
                <w:color w:val="auto"/>
                <w:position w:val="0"/>
                <w:sz w:val="24"/>
                <w:szCs w:val="24"/>
                <w:lang w:val="uk-UA" w:eastAsia="zh-TW"/>
              </w:rPr>
              <w:t>штука - для заміни в 1-му бюветному комплексі, на якому вийшов термін служби фільтруючого матеріалу в системі очистки води.</w:t>
            </w:r>
          </w:p>
        </w:tc>
      </w:tr>
    </w:tbl>
    <w:p w14:paraId="29FBE558" w14:textId="77777777" w:rsidR="00EB6999" w:rsidRPr="00EB6999" w:rsidRDefault="00EB6999" w:rsidP="00EB6999">
      <w:pPr>
        <w:widowControl w:val="0"/>
        <w:tabs>
          <w:tab w:val="left" w:pos="284"/>
          <w:tab w:val="left" w:pos="426"/>
          <w:tab w:val="left" w:pos="851"/>
          <w:tab w:val="left" w:pos="993"/>
        </w:tabs>
        <w:suppressAutoHyphens w:val="0"/>
        <w:autoSpaceDE w:val="0"/>
        <w:autoSpaceDN w:val="0"/>
        <w:spacing w:line="274" w:lineRule="exact"/>
        <w:ind w:leftChars="0" w:left="0" w:firstLineChars="0" w:firstLine="0"/>
        <w:jc w:val="both"/>
        <w:textAlignment w:val="auto"/>
        <w:outlineLvl w:val="9"/>
        <w:rPr>
          <w:rFonts w:ascii="Times New Roman" w:eastAsia="Times New Roman" w:hAnsi="Times New Roman" w:cs="Times New Roman"/>
          <w:b/>
          <w:bCs/>
          <w:color w:val="auto"/>
          <w:position w:val="0"/>
          <w:lang w:val="uk-UA" w:eastAsia="en-US"/>
        </w:rPr>
      </w:pPr>
    </w:p>
    <w:p w14:paraId="614D290A" w14:textId="682C4450" w:rsidR="00EB6999" w:rsidRPr="00EB6999" w:rsidRDefault="00EB6999" w:rsidP="00760BB0">
      <w:pPr>
        <w:tabs>
          <w:tab w:val="left" w:pos="567"/>
          <w:tab w:val="left" w:pos="851"/>
        </w:tabs>
        <w:ind w:left="0" w:hanging="2"/>
        <w:jc w:val="center"/>
        <w:rPr>
          <w:rFonts w:ascii="Times New Roman" w:hAnsi="Times New Roman" w:cs="Times New Roman"/>
          <w:b/>
          <w:bCs/>
          <w:sz w:val="24"/>
          <w:szCs w:val="24"/>
          <w:lang w:val="uk-UA"/>
        </w:rPr>
      </w:pPr>
    </w:p>
    <w:p w14:paraId="24D76E5D" w14:textId="43DB3ED6" w:rsidR="00B17F0B" w:rsidRPr="000C1445" w:rsidRDefault="00B17F0B" w:rsidP="000C1445">
      <w:pPr>
        <w:suppressAutoHyphens w:val="0"/>
        <w:spacing w:line="240" w:lineRule="auto"/>
        <w:ind w:leftChars="0" w:left="0" w:firstLineChars="0" w:firstLine="0"/>
        <w:textAlignment w:val="auto"/>
        <w:outlineLvl w:val="9"/>
        <w:rPr>
          <w:rFonts w:ascii="Times New Roman" w:eastAsia="Times New Roman" w:hAnsi="Times New Roman" w:cs="Times New Roman"/>
          <w:sz w:val="24"/>
          <w:szCs w:val="24"/>
        </w:rPr>
      </w:pPr>
    </w:p>
    <w:sectPr w:rsidR="00B17F0B" w:rsidRPr="000C1445">
      <w:footerReference w:type="default" r:id="rId8"/>
      <w:headerReference w:type="first" r:id="rId9"/>
      <w:pgSz w:w="11906" w:h="16838"/>
      <w:pgMar w:top="851" w:right="991" w:bottom="851" w:left="1560"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A6018" w14:textId="77777777" w:rsidR="00675C44" w:rsidRDefault="00675C44">
      <w:pPr>
        <w:spacing w:line="240" w:lineRule="auto"/>
        <w:ind w:left="0" w:hanging="2"/>
      </w:pPr>
      <w:r>
        <w:separator/>
      </w:r>
    </w:p>
  </w:endnote>
  <w:endnote w:type="continuationSeparator" w:id="0">
    <w:p w14:paraId="62FFD8F0" w14:textId="77777777" w:rsidR="00675C44" w:rsidRDefault="00675C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Liberation Serif">
    <w:altName w:val="Segoe Print"/>
    <w:charset w:val="00"/>
    <w:family w:val="auto"/>
    <w:pitch w:val="default"/>
  </w:font>
  <w:font w:name="Lohit Devanagari">
    <w:altName w:val="Segoe Print"/>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086E" w14:textId="77777777" w:rsidR="00760BB0" w:rsidRDefault="00760BB0">
    <w:pPr>
      <w:tabs>
        <w:tab w:val="center" w:pos="4677"/>
        <w:tab w:val="right" w:pos="9355"/>
      </w:tabs>
      <w:spacing w:line="240" w:lineRule="auto"/>
      <w:ind w:left="0" w:hanging="2"/>
      <w:jc w:val="right"/>
      <w:rPr>
        <w:rFonts w:ascii="Times New Roman" w:eastAsia="Times New Roman" w:hAnsi="Times New Roman" w:cs="Times New Roman"/>
        <w:sz w:val="19"/>
        <w:szCs w:val="19"/>
      </w:rPr>
    </w:pPr>
  </w:p>
  <w:p w14:paraId="69D4227D" w14:textId="77777777" w:rsidR="00760BB0" w:rsidRDefault="00760BB0">
    <w:pPr>
      <w:tabs>
        <w:tab w:val="center" w:pos="4677"/>
        <w:tab w:val="right" w:pos="9355"/>
      </w:tabs>
      <w:spacing w:after="200"/>
      <w:ind w:left="1" w:right="360" w:hanging="3"/>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47041" w14:textId="77777777" w:rsidR="00675C44" w:rsidRDefault="00675C44">
      <w:pPr>
        <w:ind w:left="0" w:hanging="2"/>
      </w:pPr>
      <w:r>
        <w:separator/>
      </w:r>
    </w:p>
  </w:footnote>
  <w:footnote w:type="continuationSeparator" w:id="0">
    <w:p w14:paraId="33C964A3" w14:textId="77777777" w:rsidR="00675C44" w:rsidRDefault="00675C44">
      <w:pPr>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A6A6" w14:textId="77777777" w:rsidR="00760BB0" w:rsidRDefault="00760BB0">
    <w:pPr>
      <w:spacing w:after="200"/>
      <w:ind w:left="1" w:hanging="3"/>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decimal"/>
      <w:pStyle w:val="1"/>
      <w:lvlText w:val="%1."/>
      <w:lvlJc w:val="left"/>
      <w:pPr>
        <w:ind w:left="358" w:hanging="360"/>
      </w:pPr>
      <w:rPr>
        <w:b w:val="0"/>
      </w:rPr>
    </w:lvl>
    <w:lvl w:ilvl="1">
      <w:start w:val="1"/>
      <w:numFmt w:val="lowerLetter"/>
      <w:pStyle w:val="2"/>
      <w:lvlText w:val="%2."/>
      <w:lvlJc w:val="left"/>
      <w:pPr>
        <w:ind w:left="1078" w:hanging="360"/>
      </w:pPr>
    </w:lvl>
    <w:lvl w:ilvl="2">
      <w:start w:val="1"/>
      <w:numFmt w:val="lowerRoman"/>
      <w:pStyle w:val="20"/>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28686502"/>
    <w:multiLevelType w:val="hybridMultilevel"/>
    <w:tmpl w:val="8BE41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C699935"/>
    <w:multiLevelType w:val="multilevel"/>
    <w:tmpl w:val="4C699935"/>
    <w:lvl w:ilvl="0">
      <w:start w:val="1"/>
      <w:numFmt w:val="decimal"/>
      <w:suff w:val="space"/>
      <w:lvlText w:val="%1."/>
      <w:lvlJc w:val="left"/>
    </w:lvl>
    <w:lvl w:ilvl="1">
      <w:start w:val="1"/>
      <w:numFmt w:val="decimal"/>
      <w:suff w:val="space"/>
      <w:lvlText w:val="%1.%2."/>
      <w:lvlJc w:val="left"/>
      <w:pPr>
        <w:ind w:left="44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646072EC"/>
    <w:multiLevelType w:val="hybridMultilevel"/>
    <w:tmpl w:val="1930C68E"/>
    <w:lvl w:ilvl="0" w:tplc="200006B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0A"/>
    <w:rsid w:val="00007CF9"/>
    <w:rsid w:val="000525E6"/>
    <w:rsid w:val="000801F4"/>
    <w:rsid w:val="0009476C"/>
    <w:rsid w:val="000A0598"/>
    <w:rsid w:val="000C1445"/>
    <w:rsid w:val="000C642E"/>
    <w:rsid w:val="000E4D27"/>
    <w:rsid w:val="00124332"/>
    <w:rsid w:val="00131007"/>
    <w:rsid w:val="001531C5"/>
    <w:rsid w:val="001634C7"/>
    <w:rsid w:val="001B3689"/>
    <w:rsid w:val="001E51FB"/>
    <w:rsid w:val="00210ED1"/>
    <w:rsid w:val="00215176"/>
    <w:rsid w:val="00220D75"/>
    <w:rsid w:val="00254196"/>
    <w:rsid w:val="002628AD"/>
    <w:rsid w:val="002648B9"/>
    <w:rsid w:val="0028539F"/>
    <w:rsid w:val="0028642F"/>
    <w:rsid w:val="00287F7D"/>
    <w:rsid w:val="002A3D9E"/>
    <w:rsid w:val="002C2A5B"/>
    <w:rsid w:val="00316247"/>
    <w:rsid w:val="003176E4"/>
    <w:rsid w:val="003239CF"/>
    <w:rsid w:val="003250D4"/>
    <w:rsid w:val="00325E2E"/>
    <w:rsid w:val="00362CDA"/>
    <w:rsid w:val="0039102F"/>
    <w:rsid w:val="003A02AF"/>
    <w:rsid w:val="003B4AFE"/>
    <w:rsid w:val="003C61FF"/>
    <w:rsid w:val="003D36C7"/>
    <w:rsid w:val="003E00EF"/>
    <w:rsid w:val="00456E74"/>
    <w:rsid w:val="004B5A36"/>
    <w:rsid w:val="004D71C1"/>
    <w:rsid w:val="004F6925"/>
    <w:rsid w:val="00506E6A"/>
    <w:rsid w:val="0051247F"/>
    <w:rsid w:val="00525712"/>
    <w:rsid w:val="00574927"/>
    <w:rsid w:val="005839EF"/>
    <w:rsid w:val="00597F00"/>
    <w:rsid w:val="005A160E"/>
    <w:rsid w:val="00615484"/>
    <w:rsid w:val="006519BE"/>
    <w:rsid w:val="00663BBE"/>
    <w:rsid w:val="00672B1D"/>
    <w:rsid w:val="00675C44"/>
    <w:rsid w:val="006B2C0A"/>
    <w:rsid w:val="006D165C"/>
    <w:rsid w:val="006D2A77"/>
    <w:rsid w:val="00726A9C"/>
    <w:rsid w:val="007428CA"/>
    <w:rsid w:val="00760BB0"/>
    <w:rsid w:val="00761E18"/>
    <w:rsid w:val="007A5B58"/>
    <w:rsid w:val="007B48F6"/>
    <w:rsid w:val="007E41DA"/>
    <w:rsid w:val="00811C71"/>
    <w:rsid w:val="0081534C"/>
    <w:rsid w:val="00821E20"/>
    <w:rsid w:val="00831DF8"/>
    <w:rsid w:val="008559DB"/>
    <w:rsid w:val="00867702"/>
    <w:rsid w:val="00892C01"/>
    <w:rsid w:val="0089621C"/>
    <w:rsid w:val="008A0169"/>
    <w:rsid w:val="008C339F"/>
    <w:rsid w:val="008D04C4"/>
    <w:rsid w:val="008F3D62"/>
    <w:rsid w:val="0092264B"/>
    <w:rsid w:val="009453DB"/>
    <w:rsid w:val="00986867"/>
    <w:rsid w:val="00A121BA"/>
    <w:rsid w:val="00A1444E"/>
    <w:rsid w:val="00A31349"/>
    <w:rsid w:val="00A40C89"/>
    <w:rsid w:val="00A464BB"/>
    <w:rsid w:val="00A9474B"/>
    <w:rsid w:val="00AC3007"/>
    <w:rsid w:val="00AC412D"/>
    <w:rsid w:val="00B17F0B"/>
    <w:rsid w:val="00B23D21"/>
    <w:rsid w:val="00B72C48"/>
    <w:rsid w:val="00B74DD7"/>
    <w:rsid w:val="00BB73CE"/>
    <w:rsid w:val="00BC73EE"/>
    <w:rsid w:val="00BE346B"/>
    <w:rsid w:val="00BF080A"/>
    <w:rsid w:val="00BF0BBE"/>
    <w:rsid w:val="00C32C32"/>
    <w:rsid w:val="00C3632B"/>
    <w:rsid w:val="00C3680F"/>
    <w:rsid w:val="00C4660A"/>
    <w:rsid w:val="00C62009"/>
    <w:rsid w:val="00C80930"/>
    <w:rsid w:val="00C95799"/>
    <w:rsid w:val="00D024EC"/>
    <w:rsid w:val="00D079B6"/>
    <w:rsid w:val="00D10483"/>
    <w:rsid w:val="00D463E8"/>
    <w:rsid w:val="00D95E82"/>
    <w:rsid w:val="00DA31D2"/>
    <w:rsid w:val="00DA5FC0"/>
    <w:rsid w:val="00DC705E"/>
    <w:rsid w:val="00DE0EC5"/>
    <w:rsid w:val="00DE230A"/>
    <w:rsid w:val="00DE45BB"/>
    <w:rsid w:val="00E132EB"/>
    <w:rsid w:val="00E70400"/>
    <w:rsid w:val="00E9460E"/>
    <w:rsid w:val="00EB6999"/>
    <w:rsid w:val="00EE1ED0"/>
    <w:rsid w:val="00EF4BF8"/>
    <w:rsid w:val="00FA371F"/>
    <w:rsid w:val="00FB160D"/>
    <w:rsid w:val="00FB24B8"/>
    <w:rsid w:val="00FD4D48"/>
    <w:rsid w:val="03CC5F25"/>
    <w:rsid w:val="209F62CD"/>
    <w:rsid w:val="2E095A4E"/>
    <w:rsid w:val="65283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AA4B"/>
  <w15:docId w15:val="{8F8FB3EE-3425-4E4C-889B-F96B0D54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9"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endnote reference" w:qFormat="1"/>
    <w:lsdException w:name="endnote text"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lsdException w:name="HTML Cite"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ind w:leftChars="-1" w:left="-1" w:hangingChars="1" w:hanging="1"/>
      <w:textAlignment w:val="top"/>
      <w:outlineLvl w:val="0"/>
    </w:pPr>
    <w:rPr>
      <w:color w:val="000000"/>
      <w:position w:val="-1"/>
      <w:sz w:val="22"/>
      <w:szCs w:val="22"/>
      <w:lang w:val="ru-RU"/>
    </w:rPr>
  </w:style>
  <w:style w:type="paragraph" w:styleId="10">
    <w:name w:val="heading 1"/>
    <w:basedOn w:val="a"/>
    <w:next w:val="a"/>
    <w:qFormat/>
    <w:pPr>
      <w:keepNext/>
      <w:spacing w:before="240" w:after="60"/>
    </w:pPr>
    <w:rPr>
      <w:rFonts w:ascii="Cambria" w:eastAsia="Times New Roman" w:hAnsi="Cambria"/>
      <w:b/>
      <w:bCs/>
      <w:kern w:val="32"/>
      <w:sz w:val="32"/>
      <w:szCs w:val="32"/>
    </w:rPr>
  </w:style>
  <w:style w:type="paragraph" w:styleId="21">
    <w:name w:val="heading 2"/>
    <w:next w:val="a"/>
    <w:qFormat/>
    <w:pPr>
      <w:keepNext/>
      <w:spacing w:before="240" w:after="60" w:line="276" w:lineRule="auto"/>
      <w:ind w:hanging="1"/>
      <w:outlineLvl w:val="1"/>
    </w:pPr>
    <w:rPr>
      <w:rFonts w:ascii="Cambria" w:eastAsia="Times New Roman" w:hAnsi="Cambria"/>
      <w:b/>
      <w:bCs/>
      <w:i/>
      <w:iCs/>
      <w:sz w:val="28"/>
      <w:szCs w:val="28"/>
      <w:lang w:val="ru-RU"/>
    </w:rPr>
  </w:style>
  <w:style w:type="paragraph" w:styleId="3">
    <w:name w:val="heading 3"/>
    <w:next w:val="a"/>
    <w:qFormat/>
    <w:pPr>
      <w:keepNext/>
      <w:spacing w:before="240" w:after="60"/>
      <w:ind w:hanging="1"/>
      <w:outlineLvl w:val="2"/>
    </w:pPr>
    <w:rPr>
      <w:rFonts w:eastAsia="Times New Roman"/>
      <w:b/>
      <w:bCs/>
      <w:sz w:val="26"/>
      <w:szCs w:val="26"/>
      <w:lang w:val="en-GB"/>
    </w:rPr>
  </w:style>
  <w:style w:type="paragraph" w:styleId="4">
    <w:name w:val="heading 4"/>
    <w:next w:val="a"/>
    <w:qFormat/>
    <w:pPr>
      <w:keepNext/>
      <w:ind w:firstLine="6237"/>
      <w:outlineLvl w:val="3"/>
    </w:pPr>
    <w:rPr>
      <w:rFonts w:ascii="Times New Roman" w:eastAsia="Times New Roman" w:hAnsi="Times New Roman"/>
      <w:b/>
      <w:sz w:val="28"/>
      <w:lang w:val="ru-RU"/>
    </w:rPr>
  </w:style>
  <w:style w:type="paragraph" w:styleId="5">
    <w:name w:val="heading 5"/>
    <w:next w:val="a"/>
    <w:qFormat/>
    <w:pPr>
      <w:keepNext/>
      <w:ind w:hanging="1"/>
      <w:jc w:val="both"/>
      <w:outlineLvl w:val="4"/>
    </w:pPr>
    <w:rPr>
      <w:rFonts w:ascii="Times New Roman" w:eastAsia="Times New Roman" w:hAnsi="Times New Roman"/>
      <w:sz w:val="28"/>
      <w:lang w:val="ru-RU"/>
    </w:rPr>
  </w:style>
  <w:style w:type="paragraph" w:styleId="6">
    <w:name w:val="heading 6"/>
    <w:next w:val="a"/>
    <w:qFormat/>
    <w:pPr>
      <w:keepNext/>
      <w:ind w:hanging="1"/>
      <w:outlineLvl w:val="5"/>
    </w:pPr>
    <w:rPr>
      <w:rFonts w:ascii="Times New Roman" w:eastAsia="Times New Roman" w:hAnsi="Times New Roman"/>
      <w:i/>
      <w:caps/>
      <w:sz w:val="24"/>
      <w:lang w:val="ru-RU"/>
    </w:rPr>
  </w:style>
  <w:style w:type="paragraph" w:styleId="7">
    <w:name w:val="heading 7"/>
    <w:basedOn w:val="a"/>
    <w:next w:val="a"/>
    <w:qFormat/>
    <w:pPr>
      <w:keepNext/>
      <w:spacing w:line="240" w:lineRule="auto"/>
      <w:ind w:firstLine="851"/>
      <w:jc w:val="both"/>
      <w:outlineLvl w:val="6"/>
    </w:pPr>
    <w:rPr>
      <w:rFonts w:ascii="Times New Roman" w:eastAsia="Times New Roman" w:hAnsi="Times New Roman"/>
      <w:sz w:val="28"/>
      <w:szCs w:val="20"/>
    </w:rPr>
  </w:style>
  <w:style w:type="paragraph" w:styleId="8">
    <w:name w:val="heading 8"/>
    <w:basedOn w:val="a"/>
    <w:next w:val="a"/>
    <w:pPr>
      <w:keepNext/>
      <w:spacing w:line="240" w:lineRule="auto"/>
      <w:outlineLvl w:val="7"/>
    </w:pPr>
    <w:rPr>
      <w:rFonts w:ascii="Times New Roman" w:eastAsia="Times New Roman" w:hAnsi="Times New Roman"/>
      <w:b/>
      <w:sz w:val="28"/>
      <w:szCs w:val="20"/>
    </w:rPr>
  </w:style>
  <w:style w:type="paragraph" w:styleId="9">
    <w:name w:val="heading 9"/>
    <w:basedOn w:val="a"/>
    <w:next w:val="a"/>
    <w:qFormat/>
    <w:pPr>
      <w:keepNext/>
      <w:spacing w:line="240" w:lineRule="auto"/>
      <w:jc w:val="center"/>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qFormat/>
    <w:rPr>
      <w:color w:val="800080"/>
      <w:w w:val="100"/>
      <w:position w:val="-1"/>
      <w:u w:val="single"/>
      <w:vertAlign w:val="baseline"/>
      <w:cs w:val="0"/>
    </w:rPr>
  </w:style>
  <w:style w:type="character" w:styleId="a4">
    <w:name w:val="footnote reference"/>
    <w:qFormat/>
    <w:rPr>
      <w:w w:val="100"/>
      <w:position w:val="-1"/>
      <w:vertAlign w:val="superscript"/>
      <w:cs w:val="0"/>
    </w:rPr>
  </w:style>
  <w:style w:type="character" w:styleId="a5">
    <w:name w:val="annotation reference"/>
    <w:qFormat/>
    <w:rPr>
      <w:w w:val="100"/>
      <w:position w:val="-1"/>
      <w:sz w:val="16"/>
      <w:szCs w:val="16"/>
      <w:vertAlign w:val="baseline"/>
      <w:cs w:val="0"/>
    </w:rPr>
  </w:style>
  <w:style w:type="character" w:styleId="a6">
    <w:name w:val="endnote reference"/>
    <w:qFormat/>
    <w:rPr>
      <w:w w:val="100"/>
      <w:position w:val="-1"/>
      <w:vertAlign w:val="superscript"/>
      <w:cs w:val="0"/>
    </w:rPr>
  </w:style>
  <w:style w:type="character" w:styleId="a7">
    <w:name w:val="Emphasis"/>
    <w:qFormat/>
    <w:rPr>
      <w:i/>
      <w:iCs/>
      <w:w w:val="100"/>
      <w:position w:val="-1"/>
      <w:vertAlign w:val="baseline"/>
      <w:cs w:val="0"/>
    </w:rPr>
  </w:style>
  <w:style w:type="character" w:styleId="a8">
    <w:name w:val="Hyperlink"/>
    <w:qFormat/>
    <w:rPr>
      <w:color w:val="0000FF"/>
      <w:w w:val="100"/>
      <w:position w:val="-1"/>
      <w:u w:val="single"/>
      <w:vertAlign w:val="baseline"/>
      <w:cs w:val="0"/>
    </w:rPr>
  </w:style>
  <w:style w:type="character" w:styleId="a9">
    <w:name w:val="Strong"/>
    <w:qFormat/>
    <w:rPr>
      <w:b/>
      <w:bCs/>
      <w:w w:val="100"/>
      <w:position w:val="-1"/>
      <w:vertAlign w:val="baseline"/>
      <w:cs w:val="0"/>
    </w:rPr>
  </w:style>
  <w:style w:type="character" w:styleId="HTML">
    <w:name w:val="HTML Cite"/>
    <w:qFormat/>
    <w:rPr>
      <w:i/>
      <w:iCs/>
      <w:w w:val="100"/>
      <w:position w:val="-1"/>
      <w:vertAlign w:val="baseline"/>
      <w:cs w:val="0"/>
    </w:rPr>
  </w:style>
  <w:style w:type="paragraph" w:styleId="aa">
    <w:name w:val="Balloon Text"/>
    <w:basedOn w:val="a"/>
    <w:qFormat/>
    <w:pPr>
      <w:spacing w:line="240" w:lineRule="auto"/>
    </w:pPr>
    <w:rPr>
      <w:rFonts w:ascii="Tahoma" w:eastAsia="Times New Roman" w:hAnsi="Tahoma"/>
      <w:sz w:val="16"/>
      <w:szCs w:val="16"/>
      <w:lang w:eastAsia="en-US"/>
    </w:rPr>
  </w:style>
  <w:style w:type="paragraph" w:styleId="22">
    <w:name w:val="Body Text 2"/>
    <w:basedOn w:val="a"/>
    <w:qFormat/>
    <w:pPr>
      <w:spacing w:line="240" w:lineRule="auto"/>
      <w:jc w:val="both"/>
    </w:pPr>
    <w:rPr>
      <w:rFonts w:ascii="Times New Roman" w:eastAsia="Times New Roman" w:hAnsi="Times New Roman"/>
      <w:sz w:val="28"/>
      <w:szCs w:val="20"/>
    </w:rPr>
  </w:style>
  <w:style w:type="paragraph" w:styleId="ab">
    <w:name w:val="Plain Text"/>
    <w:basedOn w:val="a"/>
    <w:qFormat/>
    <w:pPr>
      <w:spacing w:line="240" w:lineRule="auto"/>
    </w:pPr>
    <w:rPr>
      <w:rFonts w:ascii="Calibri" w:eastAsia="Calibri" w:hAnsi="Calibri"/>
      <w:szCs w:val="21"/>
      <w:lang w:eastAsia="en-US"/>
    </w:rPr>
  </w:style>
  <w:style w:type="paragraph" w:styleId="30">
    <w:name w:val="Body Text Indent 3"/>
    <w:basedOn w:val="a"/>
    <w:qFormat/>
    <w:pPr>
      <w:spacing w:after="120"/>
      <w:ind w:left="283"/>
    </w:pPr>
    <w:rPr>
      <w:rFonts w:ascii="Calibri" w:eastAsia="Times New Roman" w:hAnsi="Calibri"/>
      <w:sz w:val="16"/>
      <w:szCs w:val="16"/>
    </w:rPr>
  </w:style>
  <w:style w:type="paragraph" w:styleId="ac">
    <w:name w:val="endnote text"/>
    <w:basedOn w:val="a"/>
    <w:qFormat/>
    <w:pPr>
      <w:spacing w:after="200"/>
    </w:pPr>
    <w:rPr>
      <w:rFonts w:ascii="Calibri" w:eastAsia="Calibri" w:hAnsi="Calibri"/>
      <w:sz w:val="20"/>
      <w:szCs w:val="20"/>
      <w:lang w:eastAsia="en-US"/>
    </w:rPr>
  </w:style>
  <w:style w:type="paragraph" w:styleId="ad">
    <w:name w:val="caption"/>
    <w:basedOn w:val="a"/>
    <w:next w:val="a"/>
    <w:qFormat/>
    <w:pPr>
      <w:spacing w:after="200"/>
    </w:pPr>
    <w:rPr>
      <w:rFonts w:ascii="Times New Roman" w:eastAsia="Times New Roman" w:hAnsi="Times New Roman"/>
      <w:b/>
      <w:bCs/>
      <w:sz w:val="20"/>
      <w:szCs w:val="20"/>
      <w:lang w:val="uk-UA" w:eastAsia="en-US"/>
    </w:rPr>
  </w:style>
  <w:style w:type="paragraph" w:styleId="ae">
    <w:name w:val="annotation text"/>
    <w:basedOn w:val="a"/>
    <w:qFormat/>
    <w:pPr>
      <w:spacing w:after="200"/>
    </w:pPr>
    <w:rPr>
      <w:rFonts w:ascii="Times New Roman" w:eastAsia="Times New Roman" w:hAnsi="Times New Roman"/>
      <w:sz w:val="20"/>
      <w:szCs w:val="20"/>
      <w:lang w:eastAsia="en-US"/>
    </w:rPr>
  </w:style>
  <w:style w:type="paragraph" w:styleId="af">
    <w:name w:val="annotation subject"/>
    <w:basedOn w:val="ae"/>
    <w:next w:val="ae"/>
    <w:qFormat/>
    <w:rPr>
      <w:b/>
      <w:bCs/>
    </w:rPr>
  </w:style>
  <w:style w:type="paragraph" w:styleId="af0">
    <w:name w:val="footnote text"/>
    <w:basedOn w:val="a"/>
    <w:qFormat/>
    <w:pPr>
      <w:spacing w:after="200"/>
    </w:pPr>
    <w:rPr>
      <w:rFonts w:ascii="Times New Roman" w:eastAsia="Times New Roman" w:hAnsi="Times New Roman"/>
      <w:sz w:val="20"/>
      <w:szCs w:val="20"/>
      <w:lang w:eastAsia="en-US"/>
    </w:rPr>
  </w:style>
  <w:style w:type="paragraph" w:styleId="af1">
    <w:name w:val="header"/>
    <w:basedOn w:val="a"/>
    <w:qFormat/>
    <w:pPr>
      <w:spacing w:after="200"/>
    </w:pPr>
    <w:rPr>
      <w:rFonts w:ascii="Times New Roman" w:eastAsia="Times New Roman" w:hAnsi="Times New Roman"/>
      <w:sz w:val="28"/>
      <w:szCs w:val="20"/>
    </w:rPr>
  </w:style>
  <w:style w:type="paragraph" w:styleId="af2">
    <w:name w:val="Body Text"/>
    <w:basedOn w:val="a"/>
    <w:qFormat/>
    <w:pPr>
      <w:spacing w:after="120"/>
    </w:pPr>
    <w:rPr>
      <w:rFonts w:ascii="Times New Roman" w:eastAsia="Times New Roman" w:hAnsi="Times New Roman"/>
      <w:sz w:val="28"/>
      <w:lang w:eastAsia="en-US"/>
    </w:rPr>
  </w:style>
  <w:style w:type="paragraph" w:styleId="af3">
    <w:name w:val="Body Text Indent"/>
    <w:basedOn w:val="a"/>
    <w:qFormat/>
    <w:pPr>
      <w:spacing w:line="240" w:lineRule="auto"/>
      <w:ind w:firstLine="720"/>
      <w:jc w:val="both"/>
    </w:pPr>
    <w:rPr>
      <w:rFonts w:ascii="Times New Roman" w:eastAsia="Times New Roman" w:hAnsi="Times New Roman"/>
      <w:sz w:val="28"/>
      <w:szCs w:val="20"/>
    </w:rPr>
  </w:style>
  <w:style w:type="paragraph" w:styleId="23">
    <w:name w:val="List Bullet 2"/>
    <w:basedOn w:val="a"/>
    <w:pPr>
      <w:tabs>
        <w:tab w:val="left" w:pos="284"/>
        <w:tab w:val="left" w:pos="709"/>
        <w:tab w:val="left" w:pos="851"/>
      </w:tabs>
      <w:suppressAutoHyphens w:val="0"/>
      <w:spacing w:line="240" w:lineRule="auto"/>
      <w:ind w:right="20" w:firstLine="550"/>
      <w:jc w:val="both"/>
    </w:pPr>
    <w:rPr>
      <w:rFonts w:ascii="Times New Roman CYR" w:eastAsia="Calibri" w:hAnsi="Times New Roman CYR" w:cs="Times New Roman CYR"/>
      <w:sz w:val="24"/>
      <w:szCs w:val="24"/>
      <w:lang w:val="uk-UA"/>
    </w:rPr>
  </w:style>
  <w:style w:type="paragraph" w:styleId="af4">
    <w:name w:val="Title"/>
    <w:next w:val="a"/>
    <w:qFormat/>
    <w:pPr>
      <w:keepNext/>
      <w:keepLines/>
      <w:spacing w:before="480" w:after="120" w:line="276" w:lineRule="auto"/>
      <w:ind w:hanging="1"/>
    </w:pPr>
    <w:rPr>
      <w:b/>
      <w:sz w:val="72"/>
      <w:szCs w:val="72"/>
      <w:lang w:val="ru-RU"/>
    </w:rPr>
  </w:style>
  <w:style w:type="paragraph" w:styleId="af5">
    <w:name w:val="footer"/>
    <w:basedOn w:val="a"/>
    <w:qFormat/>
    <w:pPr>
      <w:tabs>
        <w:tab w:val="center" w:pos="4677"/>
        <w:tab w:val="right" w:pos="9355"/>
      </w:tabs>
      <w:spacing w:after="200"/>
    </w:pPr>
    <w:rPr>
      <w:rFonts w:ascii="Times New Roman" w:eastAsia="Times New Roman" w:hAnsi="Times New Roman"/>
      <w:sz w:val="28"/>
      <w:lang w:eastAsia="en-US"/>
    </w:rPr>
  </w:style>
  <w:style w:type="paragraph" w:styleId="af6">
    <w:name w:val="Normal (Web)"/>
    <w:aliases w:val=" Знак17,Знак18 Знак,Знак17 Знак1,Знак17, Знак18 Знак, Знак17 Знак1"/>
    <w:basedOn w:val="a"/>
    <w:link w:val="af7"/>
    <w:uiPriority w:val="99"/>
    <w:unhideWhenUsed/>
    <w:pPr>
      <w:suppressAutoHyphens w:val="0"/>
      <w:spacing w:before="100" w:beforeAutospacing="1" w:after="100" w:afterAutospacing="1" w:line="240" w:lineRule="auto"/>
      <w:ind w:leftChars="0" w:left="0" w:firstLineChars="0" w:firstLine="0"/>
      <w:textAlignment w:val="auto"/>
      <w:outlineLvl w:val="9"/>
    </w:pPr>
    <w:rPr>
      <w:rFonts w:ascii="Times New Roman" w:eastAsia="Times New Roman" w:hAnsi="Times New Roman" w:cs="Times New Roman"/>
      <w:color w:val="auto"/>
      <w:position w:val="0"/>
      <w:sz w:val="24"/>
      <w:szCs w:val="24"/>
      <w:lang w:val="uk-UA"/>
    </w:rPr>
  </w:style>
  <w:style w:type="paragraph" w:styleId="31">
    <w:name w:val="Body Text 3"/>
    <w:basedOn w:val="a"/>
    <w:qFormat/>
    <w:pPr>
      <w:spacing w:after="120" w:line="240" w:lineRule="auto"/>
    </w:pPr>
    <w:rPr>
      <w:rFonts w:ascii="Times New Roman" w:eastAsia="Times New Roman" w:hAnsi="Times New Roman"/>
      <w:sz w:val="16"/>
      <w:szCs w:val="16"/>
    </w:rPr>
  </w:style>
  <w:style w:type="paragraph" w:styleId="24">
    <w:name w:val="Body Text Indent 2"/>
    <w:basedOn w:val="a"/>
    <w:qFormat/>
    <w:pPr>
      <w:spacing w:line="240" w:lineRule="auto"/>
      <w:ind w:firstLine="426"/>
      <w:jc w:val="both"/>
    </w:pPr>
    <w:rPr>
      <w:rFonts w:ascii="Times New Roman" w:eastAsia="Times New Roman" w:hAnsi="Times New Roman"/>
      <w:sz w:val="28"/>
      <w:szCs w:val="20"/>
    </w:rPr>
  </w:style>
  <w:style w:type="paragraph" w:styleId="af8">
    <w:name w:val="Subtitle"/>
    <w:basedOn w:val="a"/>
    <w:next w:val="a"/>
    <w:qFormat/>
    <w:pPr>
      <w:keepNext/>
      <w:keepLines/>
      <w:spacing w:before="360" w:after="80"/>
      <w:ind w:left="0"/>
    </w:pPr>
    <w:rPr>
      <w:rFonts w:ascii="Georgia" w:eastAsia="Georgia" w:hAnsi="Georgia" w:cs="Georgia"/>
      <w:i/>
      <w:color w:val="666666"/>
      <w:sz w:val="48"/>
      <w:szCs w:val="48"/>
    </w:rPr>
  </w:style>
  <w:style w:type="paragraph" w:styleId="HTML0">
    <w:name w:val="HTML Preformatted"/>
    <w:basedOn w:val="a"/>
    <w:qFormat/>
    <w:pPr>
      <w:spacing w:line="240" w:lineRule="auto"/>
    </w:pPr>
    <w:rPr>
      <w:rFonts w:ascii="Courier New" w:eastAsia="Times New Roman" w:hAnsi="Courier New"/>
      <w:sz w:val="20"/>
      <w:szCs w:val="20"/>
    </w:rPr>
  </w:style>
  <w:style w:type="table" w:styleId="af9">
    <w:name w:val="Table Grid"/>
    <w:basedOn w:val="a1"/>
    <w:qFormat/>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qFormat/>
    <w:tblPr>
      <w:tblCellMar>
        <w:top w:w="0" w:type="dxa"/>
        <w:left w:w="0" w:type="dxa"/>
        <w:bottom w:w="0" w:type="dxa"/>
        <w:right w:w="0" w:type="dxa"/>
      </w:tblCellMar>
    </w:tblPr>
  </w:style>
  <w:style w:type="character" w:customStyle="1" w:styleId="11">
    <w:name w:val="Заголовок 1 Знак"/>
    <w:rPr>
      <w:rFonts w:ascii="Cambria" w:eastAsia="Times New Roman" w:hAnsi="Cambria" w:cs="Times New Roman"/>
      <w:b/>
      <w:bCs/>
      <w:w w:val="100"/>
      <w:kern w:val="32"/>
      <w:position w:val="-1"/>
      <w:sz w:val="32"/>
      <w:szCs w:val="32"/>
      <w:vertAlign w:val="baseline"/>
      <w:cs w:val="0"/>
    </w:rPr>
  </w:style>
  <w:style w:type="character" w:customStyle="1" w:styleId="25">
    <w:name w:val="Заголовок 2 Знак"/>
    <w:qFormat/>
    <w:rPr>
      <w:rFonts w:ascii="Cambria" w:eastAsia="Times New Roman" w:hAnsi="Cambria" w:cs="Times New Roman"/>
      <w:b/>
      <w:bCs/>
      <w:i/>
      <w:iCs/>
      <w:w w:val="100"/>
      <w:position w:val="-1"/>
      <w:sz w:val="28"/>
      <w:szCs w:val="28"/>
      <w:vertAlign w:val="baseline"/>
      <w:cs w:val="0"/>
    </w:rPr>
  </w:style>
  <w:style w:type="character" w:customStyle="1" w:styleId="32">
    <w:name w:val="Заголовок 3 Знак"/>
    <w:qFormat/>
    <w:rPr>
      <w:rFonts w:ascii="Arial" w:eastAsia="Times New Roman" w:hAnsi="Arial" w:cs="Arial"/>
      <w:b/>
      <w:bCs/>
      <w:w w:val="100"/>
      <w:position w:val="-1"/>
      <w:sz w:val="26"/>
      <w:szCs w:val="26"/>
      <w:vertAlign w:val="baseline"/>
      <w:cs w:val="0"/>
      <w:lang w:val="en-GB"/>
    </w:rPr>
  </w:style>
  <w:style w:type="paragraph" w:customStyle="1" w:styleId="18171Web1Web21Web17">
    <w:name w:val="Обычный (веб);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
    <w:basedOn w:val="a"/>
    <w:qFormat/>
    <w:pPr>
      <w:spacing w:before="100" w:beforeAutospacing="1" w:after="100" w:afterAutospacing="1" w:line="240" w:lineRule="auto"/>
    </w:pPr>
    <w:rPr>
      <w:rFonts w:ascii="Times New Roman" w:eastAsia="Times New Roman" w:hAnsi="Times New Roman"/>
      <w:sz w:val="24"/>
      <w:szCs w:val="24"/>
    </w:rPr>
  </w:style>
  <w:style w:type="paragraph" w:styleId="afa">
    <w:name w:val="No Spacing"/>
    <w:qFormat/>
    <w:pPr>
      <w:suppressAutoHyphens/>
      <w:spacing w:line="1" w:lineRule="atLeast"/>
      <w:ind w:leftChars="-1" w:left="-1" w:hangingChars="1" w:hanging="1"/>
      <w:textAlignment w:val="top"/>
      <w:outlineLvl w:val="0"/>
    </w:pPr>
    <w:rPr>
      <w:position w:val="-1"/>
      <w:sz w:val="22"/>
      <w:szCs w:val="22"/>
      <w:lang w:val="ru-RU" w:eastAsia="en-US"/>
    </w:rPr>
  </w:style>
  <w:style w:type="character" w:customStyle="1" w:styleId="rvts0">
    <w:name w:val="rvts0"/>
    <w:qFormat/>
    <w:rPr>
      <w:w w:val="100"/>
      <w:position w:val="-1"/>
      <w:vertAlign w:val="baseline"/>
      <w:cs w:val="0"/>
    </w:rPr>
  </w:style>
  <w:style w:type="paragraph" w:customStyle="1" w:styleId="rvps2">
    <w:name w:val="rvps2"/>
    <w:basedOn w:val="a"/>
    <w:pPr>
      <w:spacing w:before="100" w:beforeAutospacing="1" w:after="100" w:afterAutospacing="1" w:line="240" w:lineRule="auto"/>
    </w:pPr>
    <w:rPr>
      <w:rFonts w:ascii="Times New Roman" w:eastAsia="Calibri" w:hAnsi="Times New Roman"/>
      <w:sz w:val="24"/>
      <w:szCs w:val="24"/>
      <w:lang w:val="uk-UA"/>
    </w:rPr>
  </w:style>
  <w:style w:type="character" w:customStyle="1" w:styleId="afb">
    <w:name w:val="Верхний колонтитул Знак"/>
    <w:qFormat/>
    <w:rPr>
      <w:rFonts w:ascii="Times New Roman" w:eastAsia="Times New Roman" w:hAnsi="Times New Roman" w:cs="Times New Roman"/>
      <w:w w:val="100"/>
      <w:position w:val="-1"/>
      <w:sz w:val="28"/>
      <w:vertAlign w:val="baseline"/>
      <w:cs w:val="0"/>
    </w:rPr>
  </w:style>
  <w:style w:type="character" w:customStyle="1" w:styleId="18171Web1Web21">
    <w:name w:val="Обычный (веб)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qFormat/>
    <w:rPr>
      <w:rFonts w:ascii="Times New Roman" w:eastAsia="Times New Roman" w:hAnsi="Times New Roman" w:cs="Times New Roman"/>
      <w:w w:val="100"/>
      <w:position w:val="-1"/>
      <w:sz w:val="24"/>
      <w:szCs w:val="24"/>
      <w:vertAlign w:val="baseline"/>
      <w:cs w:val="0"/>
      <w:lang w:eastAsia="uk-UA"/>
    </w:rPr>
  </w:style>
  <w:style w:type="paragraph" w:customStyle="1" w:styleId="12">
    <w:name w:val="Обычный1"/>
    <w:qFormat/>
    <w:pPr>
      <w:suppressAutoHyphens/>
      <w:spacing w:line="276" w:lineRule="auto"/>
      <w:ind w:leftChars="-1" w:left="-1" w:hangingChars="1" w:hanging="1"/>
      <w:textAlignment w:val="top"/>
      <w:outlineLvl w:val="0"/>
    </w:pPr>
    <w:rPr>
      <w:color w:val="000000"/>
      <w:position w:val="-1"/>
      <w:sz w:val="22"/>
      <w:szCs w:val="22"/>
      <w:lang w:val="ru-RU"/>
    </w:rPr>
  </w:style>
  <w:style w:type="paragraph" w:customStyle="1" w:styleId="211ACList01NumberBullets">
    <w:name w:val="Абзац списка;Список уровня 2;название табл/рис;заголовок 1.1;AC List 01;Number Bullets"/>
    <w:basedOn w:val="a"/>
    <w:qFormat/>
    <w:pPr>
      <w:widowControl w:val="0"/>
      <w:suppressAutoHyphens w:val="0"/>
      <w:autoSpaceDE w:val="0"/>
      <w:spacing w:line="100" w:lineRule="atLeast"/>
      <w:ind w:left="708"/>
    </w:pPr>
    <w:rPr>
      <w:rFonts w:eastAsia="Times New Roman"/>
      <w:sz w:val="20"/>
      <w:szCs w:val="20"/>
      <w:lang w:eastAsia="zh-CN"/>
    </w:rPr>
  </w:style>
  <w:style w:type="character" w:customStyle="1" w:styleId="HTML1">
    <w:name w:val="Стандартный HTML Знак"/>
    <w:qFormat/>
    <w:rPr>
      <w:rFonts w:ascii="Courier New" w:eastAsia="Times New Roman" w:hAnsi="Courier New" w:cs="Times New Roman"/>
      <w:w w:val="100"/>
      <w:position w:val="-1"/>
      <w:sz w:val="20"/>
      <w:szCs w:val="20"/>
      <w:vertAlign w:val="baseline"/>
      <w:cs w:val="0"/>
    </w:rPr>
  </w:style>
  <w:style w:type="character" w:customStyle="1" w:styleId="apple-converted-space">
    <w:name w:val="apple-converted-space"/>
    <w:qFormat/>
    <w:rPr>
      <w:w w:val="100"/>
      <w:position w:val="-1"/>
      <w:vertAlign w:val="baseline"/>
      <w:cs w:val="0"/>
    </w:rPr>
  </w:style>
  <w:style w:type="character" w:customStyle="1" w:styleId="T72">
    <w:name w:val="T72"/>
    <w:qFormat/>
    <w:rPr>
      <w:w w:val="100"/>
      <w:position w:val="-1"/>
      <w:vertAlign w:val="baseline"/>
      <w:cs w:val="0"/>
    </w:rPr>
  </w:style>
  <w:style w:type="character" w:customStyle="1" w:styleId="T64">
    <w:name w:val="T64"/>
    <w:qFormat/>
    <w:rPr>
      <w:i/>
      <w:w w:val="100"/>
      <w:position w:val="-1"/>
      <w:sz w:val="24"/>
      <w:vertAlign w:val="baseline"/>
      <w:cs w:val="0"/>
    </w:rPr>
  </w:style>
  <w:style w:type="character" w:customStyle="1" w:styleId="T65">
    <w:name w:val="T65"/>
    <w:qFormat/>
    <w:rPr>
      <w:i/>
      <w:w w:val="100"/>
      <w:position w:val="-1"/>
      <w:sz w:val="24"/>
      <w:vertAlign w:val="baseline"/>
      <w:cs w:val="0"/>
    </w:rPr>
  </w:style>
  <w:style w:type="paragraph" w:customStyle="1" w:styleId="Heading11">
    <w:name w:val="Heading #11"/>
    <w:basedOn w:val="a"/>
    <w:qFormat/>
    <w:pPr>
      <w:shd w:val="clear" w:color="auto" w:fill="FFFFFF"/>
      <w:spacing w:before="180" w:line="240" w:lineRule="atLeast"/>
    </w:pPr>
    <w:rPr>
      <w:rFonts w:eastAsia="Times New Roman"/>
      <w:b/>
      <w:bCs/>
      <w:sz w:val="20"/>
      <w:szCs w:val="20"/>
      <w:lang w:val="uk-UA" w:eastAsia="en-US"/>
    </w:rPr>
  </w:style>
  <w:style w:type="paragraph" w:customStyle="1" w:styleId="Bodytext1">
    <w:name w:val="Body text1"/>
    <w:basedOn w:val="a"/>
    <w:qFormat/>
    <w:pPr>
      <w:shd w:val="clear" w:color="auto" w:fill="FFFFFF"/>
      <w:spacing w:after="720" w:line="250" w:lineRule="atLeast"/>
      <w:jc w:val="both"/>
    </w:pPr>
    <w:rPr>
      <w:rFonts w:eastAsia="Times New Roman"/>
      <w:sz w:val="20"/>
      <w:szCs w:val="20"/>
    </w:rPr>
  </w:style>
  <w:style w:type="paragraph" w:customStyle="1" w:styleId="Bodytext31">
    <w:name w:val="Body text (3)1"/>
    <w:basedOn w:val="a"/>
    <w:qFormat/>
    <w:pPr>
      <w:shd w:val="clear" w:color="auto" w:fill="FFFFFF"/>
      <w:spacing w:before="720" w:after="300" w:line="240" w:lineRule="atLeast"/>
    </w:pPr>
    <w:rPr>
      <w:rFonts w:eastAsia="Times New Roman"/>
      <w:sz w:val="20"/>
      <w:szCs w:val="20"/>
      <w:lang w:val="uk-UA" w:eastAsia="en-US"/>
    </w:rPr>
  </w:style>
  <w:style w:type="character" w:customStyle="1" w:styleId="Bodytext2">
    <w:name w:val="Body text2"/>
    <w:qFormat/>
    <w:rPr>
      <w:rFonts w:ascii="Times New Roman" w:hAnsi="Times New Roman" w:cs="Times New Roman"/>
      <w:w w:val="100"/>
      <w:position w:val="-1"/>
      <w:sz w:val="24"/>
      <w:szCs w:val="24"/>
      <w:shd w:val="clear" w:color="auto" w:fill="FFFFFF"/>
      <w:vertAlign w:val="baseline"/>
      <w:cs w:val="0"/>
    </w:rPr>
  </w:style>
  <w:style w:type="paragraph" w:customStyle="1" w:styleId="Bodytext21">
    <w:name w:val="Body text (2)1"/>
    <w:basedOn w:val="a"/>
    <w:qFormat/>
    <w:pPr>
      <w:shd w:val="clear" w:color="auto" w:fill="FFFFFF"/>
      <w:spacing w:line="245" w:lineRule="atLeast"/>
    </w:pPr>
    <w:rPr>
      <w:rFonts w:eastAsia="Times New Roman"/>
      <w:sz w:val="20"/>
      <w:szCs w:val="20"/>
      <w:lang w:val="uk-UA" w:eastAsia="en-US"/>
    </w:rPr>
  </w:style>
  <w:style w:type="character" w:customStyle="1" w:styleId="33">
    <w:name w:val="Основной текст с отступом 3 Знак"/>
    <w:qFormat/>
    <w:rPr>
      <w:rFonts w:ascii="Calibri" w:eastAsia="Times New Roman" w:hAnsi="Calibri" w:cs="Times New Roman"/>
      <w:w w:val="100"/>
      <w:position w:val="-1"/>
      <w:sz w:val="16"/>
      <w:szCs w:val="16"/>
      <w:vertAlign w:val="baseline"/>
      <w:cs w:val="0"/>
    </w:rPr>
  </w:style>
  <w:style w:type="paragraph" w:customStyle="1" w:styleId="Default">
    <w:name w:val="Default"/>
    <w:qFormat/>
    <w:pPr>
      <w:suppressAutoHyphens/>
      <w:autoSpaceDE w:val="0"/>
      <w:autoSpaceDN w:val="0"/>
      <w:adjustRightInd w:val="0"/>
      <w:spacing w:line="1" w:lineRule="atLeast"/>
      <w:ind w:leftChars="-1" w:left="-1" w:hangingChars="1" w:hanging="1"/>
      <w:textAlignment w:val="top"/>
      <w:outlineLvl w:val="0"/>
    </w:pPr>
    <w:rPr>
      <w:rFonts w:ascii="Times New Roman" w:eastAsia="Times New Roman" w:hAnsi="Times New Roman"/>
      <w:color w:val="000000"/>
      <w:position w:val="-1"/>
      <w:sz w:val="24"/>
      <w:szCs w:val="24"/>
      <w:lang w:val="ru-RU"/>
    </w:rPr>
  </w:style>
  <w:style w:type="paragraph" w:customStyle="1" w:styleId="13">
    <w:name w:val="Основний текст1"/>
    <w:basedOn w:val="a"/>
    <w:qFormat/>
    <w:pPr>
      <w:spacing w:after="140" w:line="288" w:lineRule="auto"/>
    </w:pPr>
    <w:rPr>
      <w:rFonts w:ascii="Liberation Serif" w:eastAsia="Tahoma" w:hAnsi="Liberation Serif" w:cs="Lohit Devanagari"/>
      <w:color w:val="00000A"/>
      <w:sz w:val="24"/>
      <w:szCs w:val="24"/>
      <w:lang w:val="uk-UA" w:eastAsia="zh-CN" w:bidi="hi-IN"/>
    </w:rPr>
  </w:style>
  <w:style w:type="paragraph" w:customStyle="1" w:styleId="LO-normal">
    <w:name w:val="LO-normal"/>
    <w:qFormat/>
    <w:pPr>
      <w:suppressAutoHyphens/>
      <w:spacing w:line="276" w:lineRule="auto"/>
      <w:ind w:leftChars="-1" w:left="-1" w:hangingChars="1" w:hanging="1"/>
      <w:textAlignment w:val="top"/>
      <w:outlineLvl w:val="0"/>
    </w:pPr>
    <w:rPr>
      <w:color w:val="000000"/>
      <w:position w:val="-1"/>
      <w:sz w:val="22"/>
      <w:szCs w:val="22"/>
      <w:lang w:val="ru-RU" w:eastAsia="zh-CN"/>
    </w:rPr>
  </w:style>
  <w:style w:type="character" w:customStyle="1" w:styleId="211ACList01NumberBullets0">
    <w:name w:val="Абзац списка Знак;Список уровня 2 Знак;название табл/рис Знак;заголовок 1.1 Знак;AC List 01 Знак;Number Bullets Знак"/>
    <w:qFormat/>
    <w:rPr>
      <w:rFonts w:ascii="Arial" w:eastAsia="Times New Roman" w:hAnsi="Arial" w:cs="Times New Roman"/>
      <w:w w:val="100"/>
      <w:position w:val="-1"/>
      <w:sz w:val="20"/>
      <w:szCs w:val="20"/>
      <w:vertAlign w:val="baseline"/>
      <w:cs w:val="0"/>
      <w:lang w:val="ru-RU" w:eastAsia="zh-CN"/>
    </w:rPr>
  </w:style>
  <w:style w:type="character" w:customStyle="1" w:styleId="26">
    <w:name w:val="Основной текст2"/>
    <w:qFormat/>
    <w:rPr>
      <w:rFonts w:ascii="Arial" w:eastAsia="Times New Roman" w:hAnsi="Arial" w:cs="Times New Roman"/>
      <w:w w:val="100"/>
      <w:position w:val="-1"/>
      <w:sz w:val="20"/>
      <w:szCs w:val="20"/>
      <w:shd w:val="clear" w:color="auto" w:fill="FFFFFF"/>
      <w:vertAlign w:val="baseline"/>
      <w:cs w:val="0"/>
    </w:rPr>
  </w:style>
  <w:style w:type="paragraph" w:customStyle="1" w:styleId="14">
    <w:name w:val="Без интервала1"/>
    <w:qFormat/>
    <w:pPr>
      <w:spacing w:line="100" w:lineRule="atLeast"/>
      <w:ind w:leftChars="-1" w:left="-1" w:hangingChars="1" w:hanging="1"/>
      <w:textAlignment w:val="top"/>
      <w:outlineLvl w:val="0"/>
    </w:pPr>
    <w:rPr>
      <w:rFonts w:eastAsia="Lucida Sans Unicode" w:cs="Mangal"/>
      <w:kern w:val="1"/>
      <w:position w:val="-1"/>
      <w:sz w:val="22"/>
      <w:szCs w:val="24"/>
      <w:lang w:val="ru-RU" w:eastAsia="hi-IN" w:bidi="hi-IN"/>
    </w:rPr>
  </w:style>
  <w:style w:type="character" w:customStyle="1" w:styleId="afc">
    <w:name w:val="Без интервала Знак"/>
    <w:qFormat/>
    <w:rPr>
      <w:w w:val="100"/>
      <w:position w:val="-1"/>
      <w:sz w:val="22"/>
      <w:szCs w:val="22"/>
      <w:vertAlign w:val="baseline"/>
      <w:cs w:val="0"/>
      <w:lang w:val="uk-UA" w:eastAsia="en-US" w:bidi="ar-SA"/>
    </w:rPr>
  </w:style>
  <w:style w:type="character" w:customStyle="1" w:styleId="15">
    <w:name w:val="Обычный1 Знак"/>
    <w:qFormat/>
    <w:rPr>
      <w:rFonts w:ascii="Arial" w:eastAsia="Arial" w:hAnsi="Arial"/>
      <w:color w:val="000000"/>
      <w:w w:val="100"/>
      <w:position w:val="-1"/>
      <w:sz w:val="22"/>
      <w:szCs w:val="22"/>
      <w:vertAlign w:val="baseline"/>
      <w:cs w:val="0"/>
      <w:lang w:eastAsia="uk-UA" w:bidi="ar-SA"/>
    </w:rPr>
  </w:style>
  <w:style w:type="character" w:customStyle="1" w:styleId="16">
    <w:name w:val="Основной шрифт абзаца1"/>
    <w:qFormat/>
    <w:rPr>
      <w:rFonts w:ascii="Verdana" w:eastAsia="Verdana" w:hAnsi="Verdana" w:cs="Verdana"/>
      <w:w w:val="100"/>
      <w:position w:val="-1"/>
      <w:vertAlign w:val="baseline"/>
      <w:cs w:val="0"/>
      <w:lang w:eastAsia="ar-SA" w:bidi="ar-SA"/>
    </w:rPr>
  </w:style>
  <w:style w:type="character" w:customStyle="1" w:styleId="27">
    <w:name w:val="Основной текст (2)_"/>
    <w:link w:val="210"/>
    <w:qFormat/>
    <w:rPr>
      <w:w w:val="100"/>
      <w:position w:val="-1"/>
      <w:sz w:val="23"/>
      <w:shd w:val="clear" w:color="auto" w:fill="FFFFFF"/>
      <w:vertAlign w:val="baseline"/>
      <w:cs w:val="0"/>
    </w:rPr>
  </w:style>
  <w:style w:type="paragraph" w:customStyle="1" w:styleId="28">
    <w:name w:val="Основной текст (2)"/>
    <w:basedOn w:val="a"/>
    <w:qFormat/>
    <w:pPr>
      <w:shd w:val="clear" w:color="auto" w:fill="FFFFFF"/>
      <w:spacing w:line="240" w:lineRule="atLeast"/>
    </w:pPr>
    <w:rPr>
      <w:rFonts w:ascii="Calibri" w:eastAsia="Calibri" w:hAnsi="Calibri"/>
      <w:sz w:val="23"/>
      <w:szCs w:val="20"/>
    </w:rPr>
  </w:style>
  <w:style w:type="character" w:customStyle="1" w:styleId="NoSpacingChar1">
    <w:name w:val="No Spacing Char1"/>
    <w:qFormat/>
    <w:rPr>
      <w:rFonts w:ascii="Arial" w:eastAsia="Lucida Sans Unicode" w:hAnsi="Arial" w:cs="Mangal"/>
      <w:w w:val="100"/>
      <w:kern w:val="1"/>
      <w:position w:val="-1"/>
      <w:szCs w:val="24"/>
      <w:vertAlign w:val="baseline"/>
      <w:cs w:val="0"/>
      <w:lang w:val="ru-RU" w:eastAsia="hi-IN" w:bidi="hi-IN"/>
    </w:rPr>
  </w:style>
  <w:style w:type="character" w:customStyle="1" w:styleId="afd">
    <w:name w:val="Текст выноски Знак"/>
    <w:rPr>
      <w:rFonts w:ascii="Tahoma" w:eastAsia="Times New Roman" w:hAnsi="Tahoma" w:cs="Tahoma"/>
      <w:w w:val="100"/>
      <w:position w:val="-1"/>
      <w:sz w:val="16"/>
      <w:szCs w:val="16"/>
      <w:vertAlign w:val="baseline"/>
      <w:cs w:val="0"/>
      <w:lang w:eastAsia="en-US"/>
    </w:rPr>
  </w:style>
  <w:style w:type="character" w:customStyle="1" w:styleId="pymv4e">
    <w:name w:val="pymv4e"/>
    <w:basedOn w:val="a0"/>
    <w:qFormat/>
    <w:rPr>
      <w:w w:val="100"/>
      <w:position w:val="-1"/>
      <w:vertAlign w:val="baseline"/>
      <w:cs w:val="0"/>
    </w:rPr>
  </w:style>
  <w:style w:type="character" w:customStyle="1" w:styleId="afe">
    <w:name w:val="Основной текст Знак"/>
    <w:qFormat/>
    <w:rPr>
      <w:rFonts w:ascii="Times New Roman" w:eastAsia="Times New Roman" w:hAnsi="Times New Roman"/>
      <w:w w:val="100"/>
      <w:position w:val="-1"/>
      <w:sz w:val="28"/>
      <w:szCs w:val="22"/>
      <w:vertAlign w:val="baseline"/>
      <w:cs w:val="0"/>
      <w:lang w:eastAsia="en-US"/>
    </w:rPr>
  </w:style>
  <w:style w:type="paragraph" w:customStyle="1" w:styleId="211">
    <w:name w:val="Основной текст с отступом 21"/>
    <w:basedOn w:val="a"/>
    <w:qFormat/>
    <w:pPr>
      <w:widowControl w:val="0"/>
      <w:suppressAutoHyphens w:val="0"/>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17">
    <w:name w:val="Без интервала Знак1"/>
    <w:qFormat/>
    <w:rPr>
      <w:w w:val="100"/>
      <w:position w:val="-1"/>
      <w:sz w:val="22"/>
      <w:szCs w:val="22"/>
      <w:vertAlign w:val="baseline"/>
      <w:cs w:val="0"/>
      <w:lang w:eastAsia="en-US"/>
    </w:rPr>
  </w:style>
  <w:style w:type="character" w:customStyle="1" w:styleId="aff">
    <w:name w:val="Текст концевой сноски Знак"/>
    <w:qFormat/>
    <w:rPr>
      <w:w w:val="100"/>
      <w:position w:val="-1"/>
      <w:vertAlign w:val="baseline"/>
      <w:cs w:val="0"/>
      <w:lang w:eastAsia="en-US"/>
    </w:rPr>
  </w:style>
  <w:style w:type="paragraph" w:customStyle="1" w:styleId="aff0">
    <w:name w:val="Знак Знак Знак Знак Знак"/>
    <w:basedOn w:val="a"/>
    <w:qFormat/>
    <w:pPr>
      <w:spacing w:line="240" w:lineRule="auto"/>
    </w:pPr>
    <w:rPr>
      <w:rFonts w:ascii="Verdana" w:eastAsia="Times New Roman" w:hAnsi="Verdana" w:cs="Verdana"/>
      <w:sz w:val="20"/>
      <w:szCs w:val="20"/>
      <w:lang w:val="en-US" w:eastAsia="en-US"/>
    </w:rPr>
  </w:style>
  <w:style w:type="paragraph" w:customStyle="1" w:styleId="29">
    <w:name w:val="Без интервала2"/>
    <w:qFormat/>
    <w:pPr>
      <w:suppressAutoHyphens/>
      <w:spacing w:line="1" w:lineRule="atLeast"/>
      <w:ind w:leftChars="-1" w:left="-1" w:hangingChars="1" w:hanging="1"/>
      <w:textAlignment w:val="top"/>
      <w:outlineLvl w:val="0"/>
    </w:pPr>
    <w:rPr>
      <w:position w:val="-1"/>
      <w:sz w:val="22"/>
      <w:szCs w:val="22"/>
      <w:lang w:val="ru-RU" w:eastAsia="en-US"/>
    </w:rPr>
  </w:style>
  <w:style w:type="character" w:customStyle="1" w:styleId="NoSpacingChar2">
    <w:name w:val="No Spacing Char2"/>
    <w:qFormat/>
    <w:rPr>
      <w:w w:val="100"/>
      <w:position w:val="-1"/>
      <w:sz w:val="22"/>
      <w:szCs w:val="22"/>
      <w:vertAlign w:val="baseline"/>
      <w:cs w:val="0"/>
      <w:lang w:eastAsia="en-US" w:bidi="ar-SA"/>
    </w:rPr>
  </w:style>
  <w:style w:type="character" w:customStyle="1" w:styleId="aff1">
    <w:name w:val="Текст сноски Знак"/>
    <w:qFormat/>
    <w:rPr>
      <w:rFonts w:ascii="Times New Roman" w:eastAsia="Times New Roman" w:hAnsi="Times New Roman"/>
      <w:w w:val="100"/>
      <w:position w:val="-1"/>
      <w:vertAlign w:val="baseline"/>
      <w:cs w:val="0"/>
      <w:lang w:eastAsia="en-US"/>
    </w:rPr>
  </w:style>
  <w:style w:type="character" w:customStyle="1" w:styleId="aff2">
    <w:name w:val="Текст примечания Знак"/>
    <w:qFormat/>
    <w:rPr>
      <w:rFonts w:ascii="Times New Roman" w:eastAsia="Times New Roman" w:hAnsi="Times New Roman"/>
      <w:w w:val="100"/>
      <w:position w:val="-1"/>
      <w:vertAlign w:val="baseline"/>
      <w:cs w:val="0"/>
      <w:lang w:eastAsia="en-US"/>
    </w:rPr>
  </w:style>
  <w:style w:type="character" w:customStyle="1" w:styleId="aff3">
    <w:name w:val="Тема примечания Знак"/>
    <w:qFormat/>
    <w:rPr>
      <w:rFonts w:ascii="Times New Roman" w:eastAsia="Times New Roman" w:hAnsi="Times New Roman"/>
      <w:b/>
      <w:bCs/>
      <w:w w:val="100"/>
      <w:position w:val="-1"/>
      <w:vertAlign w:val="baseline"/>
      <w:cs w:val="0"/>
      <w:lang w:eastAsia="en-US"/>
    </w:rPr>
  </w:style>
  <w:style w:type="character" w:customStyle="1" w:styleId="aff4">
    <w:name w:val="Нижний колонтитул Знак"/>
    <w:qFormat/>
    <w:rPr>
      <w:rFonts w:ascii="Times New Roman" w:eastAsia="Times New Roman" w:hAnsi="Times New Roman"/>
      <w:w w:val="100"/>
      <w:position w:val="-1"/>
      <w:sz w:val="28"/>
      <w:szCs w:val="22"/>
      <w:vertAlign w:val="baseline"/>
      <w:cs w:val="0"/>
      <w:lang w:eastAsia="en-US"/>
    </w:rPr>
  </w:style>
  <w:style w:type="character" w:customStyle="1" w:styleId="T37">
    <w:name w:val="T37"/>
    <w:qFormat/>
    <w:rPr>
      <w:b/>
      <w:w w:val="100"/>
      <w:position w:val="-1"/>
      <w:vertAlign w:val="baseline"/>
      <w:cs w:val="0"/>
    </w:rPr>
  </w:style>
  <w:style w:type="character" w:customStyle="1" w:styleId="T38">
    <w:name w:val="T38"/>
    <w:qFormat/>
    <w:rPr>
      <w:w w:val="100"/>
      <w:position w:val="-1"/>
      <w:vertAlign w:val="baseline"/>
      <w:cs w:val="0"/>
    </w:rPr>
  </w:style>
  <w:style w:type="character" w:customStyle="1" w:styleId="T40">
    <w:name w:val="T40"/>
    <w:qFormat/>
    <w:rPr>
      <w:b/>
      <w:w w:val="100"/>
      <w:position w:val="-1"/>
      <w:vertAlign w:val="baseline"/>
      <w:cs w:val="0"/>
    </w:rPr>
  </w:style>
  <w:style w:type="character" w:customStyle="1" w:styleId="40">
    <w:name w:val="Заголовок 4 Знак"/>
    <w:qFormat/>
    <w:rPr>
      <w:rFonts w:ascii="Times New Roman" w:eastAsia="Times New Roman" w:hAnsi="Times New Roman"/>
      <w:b/>
      <w:w w:val="100"/>
      <w:position w:val="-1"/>
      <w:sz w:val="28"/>
      <w:vertAlign w:val="baseline"/>
      <w:cs w:val="0"/>
      <w:lang w:eastAsia="ru-RU"/>
    </w:rPr>
  </w:style>
  <w:style w:type="character" w:customStyle="1" w:styleId="50">
    <w:name w:val="Заголовок 5 Знак"/>
    <w:qFormat/>
    <w:rPr>
      <w:rFonts w:ascii="Times New Roman" w:eastAsia="Times New Roman" w:hAnsi="Times New Roman"/>
      <w:w w:val="100"/>
      <w:position w:val="-1"/>
      <w:sz w:val="28"/>
      <w:vertAlign w:val="baseline"/>
      <w:cs w:val="0"/>
      <w:lang w:eastAsia="ru-RU"/>
    </w:rPr>
  </w:style>
  <w:style w:type="character" w:customStyle="1" w:styleId="60">
    <w:name w:val="Заголовок 6 Знак"/>
    <w:qFormat/>
    <w:rPr>
      <w:rFonts w:ascii="Times New Roman" w:eastAsia="Times New Roman" w:hAnsi="Times New Roman"/>
      <w:i/>
      <w:caps/>
      <w:w w:val="100"/>
      <w:position w:val="-1"/>
      <w:sz w:val="24"/>
      <w:vertAlign w:val="baseline"/>
      <w:cs w:val="0"/>
      <w:lang w:eastAsia="ru-RU"/>
    </w:rPr>
  </w:style>
  <w:style w:type="character" w:customStyle="1" w:styleId="70">
    <w:name w:val="Заголовок 7 Знак"/>
    <w:qFormat/>
    <w:rPr>
      <w:rFonts w:ascii="Times New Roman" w:eastAsia="Times New Roman" w:hAnsi="Times New Roman"/>
      <w:w w:val="100"/>
      <w:position w:val="-1"/>
      <w:sz w:val="28"/>
      <w:vertAlign w:val="baseline"/>
      <w:cs w:val="0"/>
      <w:lang w:eastAsia="ru-RU"/>
    </w:rPr>
  </w:style>
  <w:style w:type="character" w:customStyle="1" w:styleId="80">
    <w:name w:val="Заголовок 8 Знак"/>
    <w:qFormat/>
    <w:rPr>
      <w:rFonts w:ascii="Times New Roman" w:eastAsia="Times New Roman" w:hAnsi="Times New Roman"/>
      <w:b/>
      <w:w w:val="100"/>
      <w:position w:val="-1"/>
      <w:sz w:val="28"/>
      <w:vertAlign w:val="baseline"/>
      <w:cs w:val="0"/>
      <w:lang w:eastAsia="ru-RU"/>
    </w:rPr>
  </w:style>
  <w:style w:type="character" w:customStyle="1" w:styleId="90">
    <w:name w:val="Заголовок 9 Знак"/>
    <w:qFormat/>
    <w:rPr>
      <w:rFonts w:ascii="Times New Roman" w:eastAsia="Times New Roman" w:hAnsi="Times New Roman"/>
      <w:b/>
      <w:w w:val="100"/>
      <w:position w:val="-1"/>
      <w:sz w:val="28"/>
      <w:vertAlign w:val="baseline"/>
      <w:cs w:val="0"/>
      <w:lang w:eastAsia="ru-RU"/>
    </w:rPr>
  </w:style>
  <w:style w:type="character" w:customStyle="1" w:styleId="2a">
    <w:name w:val="Основной текст 2 Знак"/>
    <w:qFormat/>
    <w:rPr>
      <w:rFonts w:ascii="Times New Roman" w:eastAsia="Times New Roman" w:hAnsi="Times New Roman"/>
      <w:w w:val="100"/>
      <w:position w:val="-1"/>
      <w:sz w:val="28"/>
      <w:vertAlign w:val="baseline"/>
      <w:cs w:val="0"/>
      <w:lang w:eastAsia="ru-RU"/>
    </w:rPr>
  </w:style>
  <w:style w:type="character" w:customStyle="1" w:styleId="aff5">
    <w:name w:val="Основной текст с отступом Знак"/>
    <w:qFormat/>
    <w:rPr>
      <w:rFonts w:ascii="Times New Roman" w:eastAsia="Times New Roman" w:hAnsi="Times New Roman"/>
      <w:w w:val="100"/>
      <w:position w:val="-1"/>
      <w:sz w:val="28"/>
      <w:vertAlign w:val="baseline"/>
      <w:cs w:val="0"/>
      <w:lang w:eastAsia="ru-RU"/>
    </w:rPr>
  </w:style>
  <w:style w:type="character" w:customStyle="1" w:styleId="2b">
    <w:name w:val="Основной текст с отступом 2 Знак"/>
    <w:qFormat/>
    <w:rPr>
      <w:rFonts w:ascii="Times New Roman" w:eastAsia="Times New Roman" w:hAnsi="Times New Roman"/>
      <w:w w:val="100"/>
      <w:position w:val="-1"/>
      <w:sz w:val="28"/>
      <w:vertAlign w:val="baseline"/>
      <w:cs w:val="0"/>
      <w:lang w:eastAsia="ru-RU"/>
    </w:rPr>
  </w:style>
  <w:style w:type="paragraph" w:customStyle="1" w:styleId="aff6">
    <w:name w:val="a"/>
    <w:basedOn w:val="a"/>
    <w:qFormat/>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shorttext">
    <w:name w:val="shorttext"/>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34">
    <w:name w:val="Основной текст 3 Знак"/>
    <w:qFormat/>
    <w:rPr>
      <w:rFonts w:ascii="Times New Roman" w:eastAsia="Times New Roman" w:hAnsi="Times New Roman"/>
      <w:w w:val="100"/>
      <w:position w:val="-1"/>
      <w:sz w:val="16"/>
      <w:szCs w:val="16"/>
      <w:vertAlign w:val="baseline"/>
      <w:cs w:val="0"/>
      <w:lang w:eastAsia="ru-RU"/>
    </w:rPr>
  </w:style>
  <w:style w:type="character" w:customStyle="1" w:styleId="s2">
    <w:name w:val="s2"/>
    <w:basedOn w:val="a0"/>
    <w:qFormat/>
    <w:rPr>
      <w:w w:val="100"/>
      <w:position w:val="-1"/>
      <w:vertAlign w:val="baseline"/>
      <w:cs w:val="0"/>
    </w:rPr>
  </w:style>
  <w:style w:type="character" w:customStyle="1" w:styleId="st">
    <w:name w:val="st"/>
    <w:basedOn w:val="a0"/>
    <w:qFormat/>
    <w:rPr>
      <w:w w:val="100"/>
      <w:position w:val="-1"/>
      <w:vertAlign w:val="baseline"/>
      <w:cs w:val="0"/>
    </w:rPr>
  </w:style>
  <w:style w:type="character" w:customStyle="1" w:styleId="st1">
    <w:name w:val="st1"/>
    <w:basedOn w:val="a0"/>
    <w:qFormat/>
    <w:rPr>
      <w:w w:val="100"/>
      <w:position w:val="-1"/>
      <w:vertAlign w:val="baseline"/>
      <w:cs w:val="0"/>
    </w:rPr>
  </w:style>
  <w:style w:type="character" w:customStyle="1" w:styleId="spelle">
    <w:name w:val="spelle"/>
    <w:basedOn w:val="a0"/>
    <w:qFormat/>
    <w:rPr>
      <w:w w:val="100"/>
      <w:position w:val="-1"/>
      <w:vertAlign w:val="baseline"/>
      <w:cs w:val="0"/>
    </w:rPr>
  </w:style>
  <w:style w:type="paragraph" w:customStyle="1" w:styleId="2c">
    <w:name w:val="Обычный2"/>
    <w:qFormat/>
    <w:pPr>
      <w:spacing w:line="276" w:lineRule="auto"/>
      <w:ind w:leftChars="-1" w:left="-1" w:hangingChars="1" w:hanging="1"/>
      <w:textAlignment w:val="top"/>
      <w:outlineLvl w:val="0"/>
    </w:pPr>
    <w:rPr>
      <w:color w:val="000000"/>
      <w:kern w:val="1"/>
      <w:position w:val="-1"/>
      <w:sz w:val="22"/>
      <w:szCs w:val="22"/>
      <w:lang w:val="ru-RU" w:eastAsia="zh-CN"/>
    </w:rPr>
  </w:style>
  <w:style w:type="paragraph" w:customStyle="1" w:styleId="rtejustify">
    <w:name w:val="rtejustify"/>
    <w:basedOn w:val="a"/>
    <w:qFormat/>
    <w:pPr>
      <w:spacing w:before="100" w:beforeAutospacing="1" w:after="100" w:afterAutospacing="1" w:line="240" w:lineRule="auto"/>
    </w:pPr>
    <w:rPr>
      <w:rFonts w:ascii="Times New Roman" w:eastAsia="Times New Roman" w:hAnsi="Times New Roman"/>
      <w:sz w:val="24"/>
      <w:szCs w:val="24"/>
      <w:lang w:val="uk-UA"/>
    </w:rPr>
  </w:style>
  <w:style w:type="paragraph" w:customStyle="1" w:styleId="rvps17">
    <w:name w:val="rvps17"/>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23">
    <w:name w:val="rvts23"/>
    <w:basedOn w:val="a0"/>
    <w:qFormat/>
    <w:rPr>
      <w:w w:val="100"/>
      <w:position w:val="-1"/>
      <w:vertAlign w:val="baseline"/>
      <w:cs w:val="0"/>
    </w:rPr>
  </w:style>
  <w:style w:type="character" w:customStyle="1" w:styleId="rvts64">
    <w:name w:val="rvts64"/>
    <w:basedOn w:val="a0"/>
    <w:qFormat/>
    <w:rPr>
      <w:w w:val="100"/>
      <w:position w:val="-1"/>
      <w:vertAlign w:val="baseline"/>
      <w:cs w:val="0"/>
    </w:rPr>
  </w:style>
  <w:style w:type="paragraph" w:customStyle="1" w:styleId="rvps3">
    <w:name w:val="rvps3"/>
    <w:basedOn w:val="a"/>
    <w:pPr>
      <w:spacing w:before="100" w:beforeAutospacing="1" w:after="100" w:afterAutospacing="1" w:line="240" w:lineRule="auto"/>
    </w:pPr>
    <w:rPr>
      <w:rFonts w:ascii="Times New Roman" w:eastAsia="Times New Roman" w:hAnsi="Times New Roman"/>
      <w:sz w:val="24"/>
      <w:szCs w:val="24"/>
      <w:lang w:val="uk-UA"/>
    </w:rPr>
  </w:style>
  <w:style w:type="character" w:customStyle="1" w:styleId="rvts9">
    <w:name w:val="rvts9"/>
    <w:basedOn w:val="a0"/>
    <w:qFormat/>
    <w:rPr>
      <w:w w:val="100"/>
      <w:position w:val="-1"/>
      <w:vertAlign w:val="baseline"/>
      <w:cs w:val="0"/>
    </w:rPr>
  </w:style>
  <w:style w:type="character" w:customStyle="1" w:styleId="xfm11546810">
    <w:name w:val="xfm_11546810"/>
    <w:basedOn w:val="a0"/>
    <w:qFormat/>
    <w:rPr>
      <w:w w:val="100"/>
      <w:position w:val="-1"/>
      <w:vertAlign w:val="baseline"/>
      <w:cs w:val="0"/>
    </w:rPr>
  </w:style>
  <w:style w:type="character" w:customStyle="1" w:styleId="b-tagtext">
    <w:name w:val="b-tag__text"/>
    <w:basedOn w:val="a0"/>
    <w:qFormat/>
    <w:rPr>
      <w:w w:val="100"/>
      <w:position w:val="-1"/>
      <w:vertAlign w:val="baseline"/>
      <w:cs w:val="0"/>
    </w:rPr>
  </w:style>
  <w:style w:type="character" w:customStyle="1" w:styleId="highlighted">
    <w:name w:val="highlighted"/>
    <w:basedOn w:val="a0"/>
    <w:rPr>
      <w:w w:val="100"/>
      <w:position w:val="-1"/>
      <w:vertAlign w:val="baseline"/>
      <w:cs w:val="0"/>
    </w:rPr>
  </w:style>
  <w:style w:type="character" w:customStyle="1" w:styleId="18">
    <w:name w:val="Название1"/>
    <w:basedOn w:val="a0"/>
    <w:qFormat/>
    <w:rPr>
      <w:w w:val="100"/>
      <w:position w:val="-1"/>
      <w:vertAlign w:val="baseline"/>
      <w:cs w:val="0"/>
    </w:rPr>
  </w:style>
  <w:style w:type="paragraph" w:customStyle="1" w:styleId="z-1">
    <w:name w:val="z-Начало формы1"/>
    <w:basedOn w:val="a"/>
    <w:next w:val="a"/>
    <w:qFormat/>
    <w:pPr>
      <w:pBdr>
        <w:bottom w:val="single" w:sz="6" w:space="1" w:color="auto"/>
      </w:pBdr>
      <w:spacing w:line="240" w:lineRule="auto"/>
      <w:jc w:val="center"/>
    </w:pPr>
    <w:rPr>
      <w:rFonts w:eastAsia="Times New Roman"/>
      <w:vanish/>
      <w:sz w:val="16"/>
      <w:szCs w:val="16"/>
    </w:rPr>
  </w:style>
  <w:style w:type="character" w:customStyle="1" w:styleId="z-">
    <w:name w:val="z-Начало формы Знак"/>
    <w:qFormat/>
    <w:rPr>
      <w:rFonts w:ascii="Arial" w:eastAsia="Times New Roman" w:hAnsi="Arial" w:cs="Arial"/>
      <w:vanish/>
      <w:w w:val="100"/>
      <w:position w:val="-1"/>
      <w:sz w:val="16"/>
      <w:szCs w:val="16"/>
      <w:vertAlign w:val="baseline"/>
      <w:cs w:val="0"/>
    </w:rPr>
  </w:style>
  <w:style w:type="character" w:customStyle="1" w:styleId="counts">
    <w:name w:val="counts"/>
    <w:basedOn w:val="a0"/>
    <w:qFormat/>
    <w:rPr>
      <w:w w:val="100"/>
      <w:position w:val="-1"/>
      <w:vertAlign w:val="baseline"/>
      <w:cs w:val="0"/>
    </w:rPr>
  </w:style>
  <w:style w:type="character" w:customStyle="1" w:styleId="st42">
    <w:name w:val="st42"/>
    <w:qFormat/>
    <w:rPr>
      <w:rFonts w:ascii="Times New Roman" w:hAnsi="Times New Roman"/>
      <w:color w:val="000000"/>
      <w:w w:val="100"/>
      <w:position w:val="-1"/>
      <w:vertAlign w:val="baseline"/>
      <w:cs w:val="0"/>
    </w:rPr>
  </w:style>
  <w:style w:type="paragraph" w:customStyle="1" w:styleId="35">
    <w:name w:val="Основной текст3"/>
    <w:basedOn w:val="a"/>
    <w:qFormat/>
    <w:pPr>
      <w:widowControl w:val="0"/>
      <w:spacing w:line="240" w:lineRule="auto"/>
    </w:pPr>
    <w:rPr>
      <w:rFonts w:eastAsia="Times New Roman"/>
      <w:snapToGrid w:val="0"/>
      <w:sz w:val="24"/>
      <w:szCs w:val="20"/>
    </w:rPr>
  </w:style>
  <w:style w:type="character" w:customStyle="1" w:styleId="aff7">
    <w:name w:val="Основной текст_"/>
    <w:qFormat/>
    <w:rPr>
      <w:rFonts w:ascii="Arial" w:eastAsia="Times New Roman" w:hAnsi="Arial"/>
      <w:snapToGrid w:val="0"/>
      <w:w w:val="100"/>
      <w:position w:val="-1"/>
      <w:sz w:val="24"/>
      <w:vertAlign w:val="baseline"/>
      <w:cs w:val="0"/>
      <w:lang w:eastAsia="ru-RU"/>
    </w:rPr>
  </w:style>
  <w:style w:type="paragraph" w:customStyle="1" w:styleId="aff8">
    <w:name w:val="Стиль"/>
    <w:qFormat/>
    <w:pPr>
      <w:widowControl w:val="0"/>
      <w:suppressAutoHyphens/>
      <w:autoSpaceDE w:val="0"/>
      <w:autoSpaceDN w:val="0"/>
      <w:adjustRightInd w:val="0"/>
      <w:spacing w:line="1" w:lineRule="atLeast"/>
      <w:ind w:leftChars="-1" w:left="-1" w:hangingChars="1" w:hanging="1"/>
      <w:textAlignment w:val="top"/>
      <w:outlineLvl w:val="0"/>
    </w:pPr>
    <w:rPr>
      <w:rFonts w:eastAsia="Times New Roman"/>
      <w:position w:val="-1"/>
      <w:sz w:val="24"/>
      <w:szCs w:val="24"/>
      <w:lang w:val="ru-RU"/>
    </w:rPr>
  </w:style>
  <w:style w:type="paragraph" w:customStyle="1" w:styleId="TableParagraph">
    <w:name w:val="Table Paragraph"/>
    <w:basedOn w:val="a"/>
    <w:qFormat/>
    <w:pPr>
      <w:widowControl w:val="0"/>
      <w:autoSpaceDE w:val="0"/>
      <w:autoSpaceDN w:val="0"/>
      <w:spacing w:line="240" w:lineRule="auto"/>
      <w:ind w:left="107"/>
    </w:pPr>
    <w:rPr>
      <w:rFonts w:ascii="Times New Roman" w:eastAsia="Times New Roman" w:hAnsi="Times New Roman"/>
      <w:lang w:val="uk-UA" w:bidi="uk-UA"/>
    </w:rPr>
  </w:style>
  <w:style w:type="paragraph" w:customStyle="1" w:styleId="19">
    <w:name w:val="Основной текст1"/>
    <w:basedOn w:val="a"/>
    <w:qFormat/>
    <w:pPr>
      <w:shd w:val="clear" w:color="auto" w:fill="FFFFFF"/>
      <w:spacing w:line="0" w:lineRule="atLeast"/>
    </w:pPr>
    <w:rPr>
      <w:rFonts w:ascii="Times New Roman" w:eastAsia="Times New Roman" w:hAnsi="Times New Roman"/>
      <w:sz w:val="27"/>
      <w:szCs w:val="27"/>
      <w:lang w:val="uk-UA"/>
    </w:rPr>
  </w:style>
  <w:style w:type="character" w:customStyle="1" w:styleId="hps">
    <w:name w:val="hps"/>
    <w:basedOn w:val="a0"/>
    <w:qFormat/>
    <w:rPr>
      <w:w w:val="100"/>
      <w:position w:val="-1"/>
      <w:vertAlign w:val="baseline"/>
      <w:cs w:val="0"/>
    </w:rPr>
  </w:style>
  <w:style w:type="paragraph" w:customStyle="1" w:styleId="1">
    <w:name w:val="Подзаголовок1"/>
    <w:basedOn w:val="211ACList01NumberBullets"/>
    <w:qFormat/>
    <w:pPr>
      <w:widowControl/>
      <w:numPr>
        <w:numId w:val="1"/>
      </w:numPr>
      <w:tabs>
        <w:tab w:val="left" w:pos="360"/>
      </w:tabs>
      <w:suppressAutoHyphens/>
      <w:autoSpaceDE/>
      <w:spacing w:before="240" w:line="240" w:lineRule="auto"/>
      <w:ind w:left="708" w:firstLine="709"/>
      <w:jc w:val="both"/>
    </w:pPr>
    <w:rPr>
      <w:rFonts w:ascii="Times New Roman" w:eastAsia="Calibri" w:hAnsi="Times New Roman"/>
      <w:b/>
      <w:sz w:val="24"/>
      <w:szCs w:val="24"/>
      <w:lang w:val="uk-UA"/>
    </w:rPr>
  </w:style>
  <w:style w:type="paragraph" w:customStyle="1" w:styleId="2">
    <w:name w:val="Подзаголовок2"/>
    <w:basedOn w:val="a"/>
    <w:qFormat/>
    <w:pPr>
      <w:numPr>
        <w:ilvl w:val="1"/>
        <w:numId w:val="1"/>
      </w:numPr>
      <w:spacing w:line="240" w:lineRule="auto"/>
      <w:ind w:left="-1" w:hanging="1"/>
      <w:jc w:val="both"/>
    </w:pPr>
    <w:rPr>
      <w:rFonts w:ascii="Times New Roman" w:eastAsia="Times New Roman" w:hAnsi="Times New Roman"/>
      <w:sz w:val="24"/>
      <w:szCs w:val="24"/>
      <w:lang w:val="uk-UA"/>
    </w:rPr>
  </w:style>
  <w:style w:type="paragraph" w:customStyle="1" w:styleId="1a">
    <w:name w:val="_Подзаголовок1"/>
    <w:basedOn w:val="2"/>
  </w:style>
  <w:style w:type="character" w:customStyle="1" w:styleId="1b">
    <w:name w:val="_Подзаголовок1 Знак"/>
    <w:qFormat/>
    <w:rPr>
      <w:rFonts w:ascii="Times New Roman" w:eastAsia="Times New Roman" w:hAnsi="Times New Roman"/>
      <w:w w:val="100"/>
      <w:position w:val="-1"/>
      <w:sz w:val="24"/>
      <w:szCs w:val="24"/>
      <w:vertAlign w:val="baseline"/>
      <w:cs w:val="0"/>
    </w:rPr>
  </w:style>
  <w:style w:type="paragraph" w:customStyle="1" w:styleId="20">
    <w:name w:val="_Подзаголовок2"/>
    <w:basedOn w:val="2"/>
    <w:qFormat/>
    <w:pPr>
      <w:numPr>
        <w:ilvl w:val="2"/>
      </w:numPr>
      <w:ind w:left="-1" w:hanging="1"/>
    </w:pPr>
  </w:style>
  <w:style w:type="paragraph" w:customStyle="1" w:styleId="1c">
    <w:name w:val="Рецензия1"/>
    <w:pPr>
      <w:suppressAutoHyphens/>
      <w:spacing w:line="1" w:lineRule="atLeast"/>
      <w:ind w:leftChars="-1" w:left="-1" w:hangingChars="1" w:hanging="1"/>
      <w:textAlignment w:val="top"/>
      <w:outlineLvl w:val="0"/>
    </w:pPr>
    <w:rPr>
      <w:rFonts w:ascii="Times New Roman" w:eastAsia="Times New Roman" w:hAnsi="Times New Roman"/>
      <w:position w:val="-1"/>
      <w:sz w:val="28"/>
      <w:szCs w:val="22"/>
      <w:lang w:val="ru-RU" w:eastAsia="en-US"/>
    </w:rPr>
  </w:style>
  <w:style w:type="paragraph" w:customStyle="1" w:styleId="aff9">
    <w:name w:val="Знак Знак Знак Знак"/>
    <w:basedOn w:val="a"/>
    <w:qFormat/>
    <w:pPr>
      <w:spacing w:line="240" w:lineRule="auto"/>
    </w:pPr>
    <w:rPr>
      <w:rFonts w:ascii="Verdana" w:eastAsia="Times New Roman" w:hAnsi="Verdana"/>
      <w:sz w:val="20"/>
      <w:szCs w:val="20"/>
      <w:lang w:val="en-US" w:eastAsia="en-US"/>
    </w:rPr>
  </w:style>
  <w:style w:type="paragraph" w:customStyle="1" w:styleId="1d">
    <w:name w:val="Обычный (веб)1"/>
    <w:basedOn w:val="a"/>
    <w:pPr>
      <w:spacing w:before="100" w:beforeAutospacing="1" w:after="100" w:afterAutospacing="1" w:line="240" w:lineRule="auto"/>
    </w:pPr>
    <w:rPr>
      <w:rFonts w:ascii="Times New Roman" w:eastAsia="Calibri" w:hAnsi="Times New Roman"/>
      <w:sz w:val="24"/>
      <w:szCs w:val="24"/>
      <w:lang w:val="uk-UA"/>
    </w:rPr>
  </w:style>
  <w:style w:type="character" w:customStyle="1" w:styleId="1e">
    <w:name w:val="Знак примечания1"/>
    <w:rPr>
      <w:w w:val="100"/>
      <w:position w:val="-1"/>
      <w:sz w:val="16"/>
      <w:szCs w:val="16"/>
      <w:vertAlign w:val="baseline"/>
      <w:cs w:val="0"/>
    </w:rPr>
  </w:style>
  <w:style w:type="character" w:customStyle="1" w:styleId="icon-help">
    <w:name w:val="icon-help"/>
    <w:basedOn w:val="a0"/>
    <w:qFormat/>
    <w:rPr>
      <w:w w:val="100"/>
      <w:position w:val="-1"/>
      <w:vertAlign w:val="baseline"/>
      <w:cs w:val="0"/>
    </w:rPr>
  </w:style>
  <w:style w:type="paragraph" w:customStyle="1" w:styleId="2d">
    <w:name w:val="Знак Знак2 Знак"/>
    <w:basedOn w:val="a"/>
    <w:qFormat/>
    <w:pPr>
      <w:spacing w:line="240" w:lineRule="auto"/>
    </w:pPr>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w:basedOn w:val="a"/>
    <w:qFormat/>
    <w:pPr>
      <w:spacing w:line="240" w:lineRule="auto"/>
    </w:pPr>
    <w:rPr>
      <w:rFonts w:ascii="Verdana" w:eastAsia="Times New Roman" w:hAnsi="Verdana" w:cs="Verdana"/>
      <w:sz w:val="24"/>
      <w:szCs w:val="24"/>
      <w:lang w:val="en-US"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qFormat/>
    <w:pPr>
      <w:spacing w:line="240" w:lineRule="auto"/>
    </w:pPr>
    <w:rPr>
      <w:rFonts w:ascii="Verdana" w:eastAsia="Calibri" w:hAnsi="Verdana"/>
      <w:sz w:val="20"/>
      <w:szCs w:val="20"/>
      <w:lang w:val="en-US" w:eastAsia="en-US"/>
    </w:rPr>
  </w:style>
  <w:style w:type="character" w:customStyle="1" w:styleId="tlid-translation">
    <w:name w:val="tlid-translation"/>
    <w:basedOn w:val="a0"/>
    <w:qFormat/>
    <w:rPr>
      <w:w w:val="100"/>
      <w:position w:val="-1"/>
      <w:vertAlign w:val="baseline"/>
      <w:cs w:val="0"/>
    </w:rPr>
  </w:style>
  <w:style w:type="paragraph" w:customStyle="1" w:styleId="cee1fbf7edfbe9">
    <w:name w:val="Оceбe1ыfbчf7нedыfbйe9"/>
    <w:pPr>
      <w:widowControl w:val="0"/>
      <w:suppressAutoHyphens/>
      <w:autoSpaceDE w:val="0"/>
      <w:autoSpaceDN w:val="0"/>
      <w:adjustRightInd w:val="0"/>
      <w:spacing w:line="1" w:lineRule="atLeast"/>
      <w:ind w:leftChars="-1" w:left="-1" w:hangingChars="1" w:hanging="1"/>
      <w:textAlignment w:val="top"/>
      <w:outlineLvl w:val="0"/>
    </w:pPr>
    <w:rPr>
      <w:rFonts w:ascii="Times New Roman" w:eastAsia="Times New Roman" w:hAnsi="Times New Roman"/>
      <w:color w:val="000000"/>
      <w:position w:val="-1"/>
      <w:sz w:val="24"/>
      <w:szCs w:val="24"/>
      <w:lang w:val="ru-RU"/>
    </w:rPr>
  </w:style>
  <w:style w:type="character" w:customStyle="1" w:styleId="cef1edeee2edeee9f8f0e8f4f2e0e1e7e0f6e0">
    <w:name w:val="Оceсf1нedоeeвe2нedоeeйe9 шf8рf0иe8фf4тf2 аe0бe1зe7аe0цf6аe0"/>
    <w:qFormat/>
    <w:rPr>
      <w:rFonts w:ascii="Times New Roman" w:hAnsi="Times New Roman"/>
      <w:w w:val="100"/>
      <w:position w:val="-1"/>
      <w:sz w:val="22"/>
      <w:vertAlign w:val="baseline"/>
      <w:cs w:val="0"/>
    </w:rPr>
  </w:style>
  <w:style w:type="paragraph" w:customStyle="1" w:styleId="affb">
    <w:name w:val="Öåíòð"/>
    <w:basedOn w:val="a"/>
    <w:qFormat/>
    <w:pPr>
      <w:widowControl w:val="0"/>
      <w:spacing w:line="210" w:lineRule="atLeast"/>
      <w:jc w:val="center"/>
    </w:pPr>
    <w:rPr>
      <w:rFonts w:ascii="Times New Roman" w:eastAsia="Times New Roman" w:hAnsi="Times New Roman"/>
      <w:sz w:val="20"/>
      <w:szCs w:val="20"/>
      <w:lang w:val="en-US"/>
    </w:rPr>
  </w:style>
  <w:style w:type="paragraph" w:customStyle="1" w:styleId="2e">
    <w:name w:val="Абзац списка2"/>
    <w:basedOn w:val="a"/>
    <w:qFormat/>
    <w:pPr>
      <w:spacing w:after="160" w:line="252" w:lineRule="auto"/>
      <w:ind w:left="720"/>
    </w:pPr>
    <w:rPr>
      <w:rFonts w:ascii="Calibri" w:eastAsia="Calibri" w:hAnsi="Calibri"/>
      <w:lang w:val="uk-UA" w:eastAsia="ar-SA"/>
    </w:rPr>
  </w:style>
  <w:style w:type="paragraph" w:customStyle="1" w:styleId="Style1">
    <w:name w:val="Style1"/>
    <w:basedOn w:val="a"/>
    <w:qFormat/>
    <w:pPr>
      <w:widowControl w:val="0"/>
      <w:autoSpaceDE w:val="0"/>
      <w:autoSpaceDN w:val="0"/>
      <w:adjustRightInd w:val="0"/>
      <w:spacing w:line="274" w:lineRule="atLeast"/>
    </w:pPr>
    <w:rPr>
      <w:rFonts w:ascii="Times New Roman" w:eastAsia="Times New Roman" w:hAnsi="Times New Roman"/>
      <w:sz w:val="24"/>
      <w:szCs w:val="24"/>
      <w:lang w:val="uk-UA"/>
    </w:rPr>
  </w:style>
  <w:style w:type="paragraph" w:customStyle="1" w:styleId="1f">
    <w:name w:val="Знак Знак1"/>
    <w:basedOn w:val="a"/>
    <w:qFormat/>
    <w:pPr>
      <w:spacing w:line="240" w:lineRule="auto"/>
    </w:pPr>
    <w:rPr>
      <w:rFonts w:ascii="Verdana" w:eastAsia="Times New Roman" w:hAnsi="Verdana" w:cs="Verdana"/>
      <w:sz w:val="20"/>
      <w:szCs w:val="20"/>
      <w:lang w:val="en-US" w:eastAsia="en-US"/>
    </w:rPr>
  </w:style>
  <w:style w:type="character" w:customStyle="1" w:styleId="110">
    <w:name w:val="11"/>
    <w:qFormat/>
    <w:rPr>
      <w:rFonts w:ascii="Arial" w:hAnsi="Arial" w:cs="Arial" w:hint="default"/>
      <w:color w:val="000080"/>
      <w:w w:val="100"/>
      <w:position w:val="-1"/>
      <w:sz w:val="20"/>
      <w:szCs w:val="20"/>
      <w:vertAlign w:val="baseline"/>
      <w:cs w:val="0"/>
    </w:rPr>
  </w:style>
  <w:style w:type="character" w:customStyle="1" w:styleId="Bodytext7">
    <w:name w:val="Body text (7)_"/>
    <w:qFormat/>
    <w:rPr>
      <w:rFonts w:ascii="Times New Roman" w:eastAsia="Times New Roman" w:hAnsi="Times New Roman"/>
      <w:w w:val="100"/>
      <w:position w:val="-1"/>
      <w:sz w:val="18"/>
      <w:szCs w:val="18"/>
      <w:shd w:val="clear" w:color="auto" w:fill="FFFFFF"/>
      <w:vertAlign w:val="baseline"/>
      <w:cs w:val="0"/>
    </w:rPr>
  </w:style>
  <w:style w:type="paragraph" w:customStyle="1" w:styleId="Bodytext70">
    <w:name w:val="Body text (7)"/>
    <w:basedOn w:val="a"/>
    <w:qFormat/>
    <w:pPr>
      <w:shd w:val="clear" w:color="auto" w:fill="FFFFFF"/>
      <w:spacing w:line="0" w:lineRule="atLeast"/>
      <w:jc w:val="right"/>
    </w:pPr>
    <w:rPr>
      <w:rFonts w:ascii="Times New Roman" w:eastAsia="Times New Roman" w:hAnsi="Times New Roman"/>
      <w:sz w:val="18"/>
      <w:szCs w:val="18"/>
    </w:rPr>
  </w:style>
  <w:style w:type="paragraph" w:customStyle="1" w:styleId="xfmc1">
    <w:name w:val="xfmc1"/>
    <w:basedOn w:val="a"/>
    <w:pPr>
      <w:spacing w:before="100" w:beforeAutospacing="1" w:after="100" w:afterAutospacing="1" w:line="240" w:lineRule="auto"/>
    </w:pPr>
    <w:rPr>
      <w:rFonts w:ascii="Times New Roman" w:eastAsia="Calibri" w:hAnsi="Times New Roman"/>
      <w:sz w:val="24"/>
      <w:szCs w:val="24"/>
    </w:rPr>
  </w:style>
  <w:style w:type="table" w:customStyle="1" w:styleId="1f0">
    <w:name w:val="Сетка таблицы1"/>
    <w:basedOn w:val="a1"/>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fld-desc-button">
    <w:name w:val="extfld-desc-button"/>
    <w:rPr>
      <w:w w:val="100"/>
      <w:position w:val="-1"/>
      <w:vertAlign w:val="baseline"/>
      <w:cs w:val="0"/>
    </w:rPr>
  </w:style>
  <w:style w:type="character" w:customStyle="1" w:styleId="extfld-package-button">
    <w:name w:val="extfld-package-button"/>
    <w:qFormat/>
    <w:rPr>
      <w:w w:val="100"/>
      <w:position w:val="-1"/>
      <w:vertAlign w:val="baseline"/>
      <w:cs w:val="0"/>
    </w:rPr>
  </w:style>
  <w:style w:type="table" w:customStyle="1" w:styleId="2f">
    <w:name w:val="Сетка таблицы2"/>
    <w:basedOn w:val="a1"/>
    <w:pPr>
      <w:suppressAutoHyphens/>
      <w:spacing w:line="1" w:lineRule="atLeast"/>
      <w:ind w:leftChars="-1" w:left="-1" w:hangingChars="1" w:hanging="1"/>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Абзац списка3"/>
    <w:basedOn w:val="a"/>
    <w:qFormat/>
    <w:pPr>
      <w:suppressAutoHyphens w:val="0"/>
      <w:spacing w:after="200"/>
      <w:ind w:left="720"/>
    </w:pPr>
    <w:rPr>
      <w:rFonts w:ascii="Calibri" w:eastAsia="Calibri" w:hAnsi="Calibri" w:cs="Calibri"/>
      <w:kern w:val="1"/>
      <w:lang w:val="uk-UA" w:eastAsia="ar-SA"/>
    </w:rPr>
  </w:style>
  <w:style w:type="character" w:customStyle="1" w:styleId="affc">
    <w:name w:val="Текст Знак"/>
    <w:rPr>
      <w:w w:val="100"/>
      <w:position w:val="-1"/>
      <w:sz w:val="22"/>
      <w:szCs w:val="21"/>
      <w:vertAlign w:val="baseline"/>
      <w:cs w:val="0"/>
      <w:lang w:eastAsia="en-US"/>
    </w:rPr>
  </w:style>
  <w:style w:type="character" w:customStyle="1" w:styleId="81">
    <w:name w:val="Основной текст (8) + Не курсив"/>
    <w:qFormat/>
    <w:rPr>
      <w:rFonts w:ascii="Times New Roman" w:eastAsia="Times New Roman" w:hAnsi="Times New Roman" w:cs="Times New Roman"/>
      <w:i/>
      <w:iCs/>
      <w:color w:val="000000"/>
      <w:spacing w:val="0"/>
      <w:w w:val="100"/>
      <w:position w:val="0"/>
      <w:sz w:val="14"/>
      <w:szCs w:val="14"/>
      <w:u w:val="none"/>
      <w:vertAlign w:val="baseline"/>
      <w:cs w:val="0"/>
      <w:lang w:val="uk-UA" w:eastAsia="uk-UA" w:bidi="uk-UA"/>
    </w:rPr>
  </w:style>
  <w:style w:type="character" w:customStyle="1" w:styleId="275pt">
    <w:name w:val="Основной текст (2) + 7;5 pt"/>
    <w:qFormat/>
    <w:rPr>
      <w:rFonts w:ascii="Garamond" w:eastAsia="Garamond" w:hAnsi="Garamond" w:cs="Garamond"/>
      <w:color w:val="000000"/>
      <w:spacing w:val="0"/>
      <w:w w:val="100"/>
      <w:position w:val="0"/>
      <w:sz w:val="15"/>
      <w:szCs w:val="15"/>
      <w:u w:val="none"/>
      <w:vertAlign w:val="baseline"/>
      <w:cs w:val="0"/>
      <w:lang w:val="uk-UA" w:eastAsia="uk-UA" w:bidi="uk-UA"/>
    </w:rPr>
  </w:style>
  <w:style w:type="character" w:customStyle="1" w:styleId="25pt">
    <w:name w:val="Основной текст (2) + 5 pt;Малые прописные"/>
    <w:rPr>
      <w:rFonts w:ascii="Garamond" w:eastAsia="Garamond" w:hAnsi="Garamond" w:cs="Garamond"/>
      <w:smallCaps/>
      <w:color w:val="000000"/>
      <w:spacing w:val="0"/>
      <w:w w:val="100"/>
      <w:position w:val="0"/>
      <w:sz w:val="10"/>
      <w:szCs w:val="10"/>
      <w:u w:val="none"/>
      <w:vertAlign w:val="baseline"/>
      <w:cs w:val="0"/>
      <w:lang w:val="uk-UA" w:eastAsia="uk-UA" w:bidi="uk-UA"/>
    </w:rPr>
  </w:style>
  <w:style w:type="paragraph" w:customStyle="1" w:styleId="docdatadocyv56302baiaagaaboqcaaadwxqaaaxrfaaaaaaaaaaaaaaaaaaaaaaaaaaaaaaaaaaaaaaaaaaaaaaaaaaaaaaaaaaaaaaaaaaaaaaaaaaaaaaaaaaaaaaaaaaaaaaaaaaaaaaaaaaaaaaaaaaaaaaaaaaaaaaaaaaaaaaaaaaaaaaaaaaaaaaaaaaaaaaaaaaaaaaaaaaaaaaaaaaaaaaaaaaaaaaaaaaaaaaaaaaaaaaa">
    <w:name w:val="docdata;docy;v5;6302;baiaagaaboqcaaadwxqaaaxrfaaaaaaaaaaaaaaaaaaaaaaaaaaaaaaaaaaaaaaaaaaaaaaaaaaaaaaaaaaaaaaaaaaaaaaaaaaaaaaaaaaaaaaaaaaaaaaaaaaaaaaaaaaaaaaaaaaaaaaaaaaaaaaaaaaaaaaaaaaaaaaaaaaaaaaaaaaaaaaaaaaaaaaaaaaaaaaaaaaaaaaaaaaaaaaaaaaaaaaaaaaaaaaa"/>
    <w:basedOn w:val="a"/>
    <w:qFormat/>
    <w:pPr>
      <w:spacing w:before="100" w:beforeAutospacing="1" w:after="100" w:afterAutospacing="1" w:line="240" w:lineRule="auto"/>
    </w:pPr>
    <w:rPr>
      <w:rFonts w:ascii="Times New Roman" w:eastAsia="Times New Roman" w:hAnsi="Times New Roman"/>
      <w:sz w:val="24"/>
      <w:szCs w:val="24"/>
    </w:rPr>
  </w:style>
  <w:style w:type="character" w:customStyle="1" w:styleId="2777baiaagaaboqcaaadegkaaaugcqaaaaaaaaaaaaaaaaaaaaaaaaaaaaaaaaaaaaaaaaaaaaaaaaaaaaaaaaaaaaaaaaaaaaaaaaaaaaaaaaaaaaaaaaaaaaaaaaaaaaaaaaaaaaaaaaaaaaaaaaaaaaaaaaaaaaaaaaaaaaaaaaaaaaaaaaaaaaaaaaaaaaaaaaaaaaaaaaaaaaaaaaaaaaaaaaaaaaaaaaaaaaaa">
    <w:name w:val="2777;baiaagaaboqcaaadegkaaaugcqaaaaaaaaaaaaaaaaaaaaaaaaaaaaaaaaaaaaaaaaaaaaaaaaaaaaaaaaaaaaaaaaaaaaaaaaaaaaaaaaaaaaaaaaaaaaaaaaaaaaaaaaaaaaaaaaaaaaaaaaaaaaaaaaaaaaaaaaaaaaaaaaaaaaaaaaaaaaaaaaaaaaaaaaaaaaaaaaaaaaaaaaaaaaaaaaaaaaaaaaaaaaaa"/>
    <w:basedOn w:val="a0"/>
    <w:rPr>
      <w:w w:val="100"/>
      <w:position w:val="-1"/>
      <w:vertAlign w:val="baseline"/>
      <w:cs w:val="0"/>
    </w:rPr>
  </w:style>
  <w:style w:type="character" w:customStyle="1" w:styleId="5078baiaagaaboqcaaadcxaaaauzeaaaaaaaaaaaaaaaaaaaaaaaaaaaaaaaaaaaaaaaaaaaaaaaaaaaaaaaaaaaaaaaaaaaaaaaaaaaaaaaaaaaaaaaaaaaaaaaaaaaaaaaaaaaaaaaaaaaaaaaaaaaaaaaaaaaaaaaaaaaaaaaaaaaaaaaaaaaaaaaaaaaaaaaaaaaaaaaaaaaaaaaaaaaaaaaaaaaaaaaaaaaaaaa">
    <w:name w:val="5078;baiaagaaboqcaaadcxaaaauzeaaaaaaaaaaaaaaaaaaaaaaaaaaaaaaaaaaaaaaaaaaaaaaaaaaaaaaaaaaaaaaaaaaaaaaaaaaaaaaaaaaaaaaaaaaaaaaaaaaaaaaaaaaaaaaaaaaaaaaaaaaaaaaaaaaaaaaaaaaaaaaaaaaaaaaaaaaaaaaaaaaaaaaaaaaaaaaaaaaaaaaaaaaaaaaaaaaaaaaaaaaaaaaa"/>
    <w:rPr>
      <w:w w:val="100"/>
      <w:position w:val="-1"/>
      <w:vertAlign w:val="baseline"/>
      <w:cs w:val="0"/>
    </w:rPr>
  </w:style>
  <w:style w:type="character" w:customStyle="1" w:styleId="2227baiaagaaboqcaaad6aqaaax2baaaaaaaaaaaaaaaaaaaaaaaaaaaaaaaaaaaaaaaaaaaaaaaaaaaaaaaaaaaaaaaaaaaaaaaaaaaaaaaaaaaaaaaaaaaaaaaaaaaaaaaaaaaaaaaaaaaaaaaaaaaaaaaaaaaaaaaaaaaaaaaaaaaaaaaaaaaaaaaaaaaaaaaaaaaaaaaaaaaaaaaaaaaaaaaaaaaaaaaaaaaaaaa">
    <w:name w:val="2227;baiaagaaboqcaaad6aqaaax2baaaaaaaaaaaaaaaaaaaaaaaaaaaaaaaaaaaaaaaaaaaaaaaaaaaaaaaaaaaaaaaaaaaaaaaaaaaaaaaaaaaaaaaaaaaaaaaaaaaaaaaaaaaaaaaaaaaaaaaaaaaaaaaaaaaaaaaaaaaaaaaaaaaaaaaaaaaaaaaaaaaaaaaaaaaaaaaaaaaaaaaaaaaaaaaaaaaaaaaaaaaaaaa"/>
    <w:qFormat/>
    <w:rPr>
      <w:w w:val="100"/>
      <w:position w:val="-1"/>
      <w:vertAlign w:val="baseline"/>
      <w:cs w:val="0"/>
    </w:rPr>
  </w:style>
  <w:style w:type="paragraph" w:customStyle="1" w:styleId="Standard">
    <w:name w:val="Standard"/>
    <w:qFormat/>
    <w:pPr>
      <w:autoSpaceDN w:val="0"/>
      <w:spacing w:line="1" w:lineRule="atLeast"/>
      <w:ind w:leftChars="-1" w:left="-1" w:hangingChars="1" w:hanging="1"/>
      <w:textAlignment w:val="baseline"/>
      <w:outlineLvl w:val="0"/>
    </w:pPr>
    <w:rPr>
      <w:rFonts w:ascii="Liberation Serif" w:eastAsia="NSimSun" w:hAnsi="Liberation Serif"/>
      <w:kern w:val="3"/>
      <w:position w:val="-1"/>
      <w:sz w:val="24"/>
      <w:szCs w:val="24"/>
      <w:lang w:val="ru-RU" w:eastAsia="zh-CN" w:bidi="hi-IN"/>
    </w:rPr>
  </w:style>
  <w:style w:type="table" w:customStyle="1" w:styleId="Style184">
    <w:name w:val="_Style 184"/>
    <w:basedOn w:val="TableNormal"/>
    <w:qFormat/>
    <w:tblPr>
      <w:tblCellMar>
        <w:left w:w="108" w:type="dxa"/>
        <w:right w:w="108" w:type="dxa"/>
      </w:tblCellMar>
    </w:tblPr>
  </w:style>
  <w:style w:type="table" w:customStyle="1" w:styleId="Style185">
    <w:name w:val="_Style 185"/>
    <w:basedOn w:val="TableNormal"/>
    <w:tblPr>
      <w:tblCellMar>
        <w:left w:w="108" w:type="dxa"/>
        <w:right w:w="108" w:type="dxa"/>
      </w:tblCellMar>
    </w:tblPr>
  </w:style>
  <w:style w:type="table" w:customStyle="1" w:styleId="Style186">
    <w:name w:val="_Style 186"/>
    <w:basedOn w:val="TableNormal"/>
    <w:qFormat/>
    <w:tblPr>
      <w:tblCellMar>
        <w:left w:w="108" w:type="dxa"/>
        <w:right w:w="108" w:type="dxa"/>
      </w:tblCellMar>
    </w:tblPr>
  </w:style>
  <w:style w:type="table" w:customStyle="1" w:styleId="Style187">
    <w:name w:val="_Style 187"/>
    <w:basedOn w:val="TableNormal"/>
    <w:tblPr>
      <w:tblCellMar>
        <w:left w:w="108" w:type="dxa"/>
        <w:right w:w="108" w:type="dxa"/>
      </w:tblCellMar>
    </w:tblPr>
  </w:style>
  <w:style w:type="table" w:customStyle="1" w:styleId="Style188">
    <w:name w:val="_Style 188"/>
    <w:basedOn w:val="TableNormal"/>
    <w:tblPr>
      <w:tblCellMar>
        <w:left w:w="108" w:type="dxa"/>
        <w:right w:w="108" w:type="dxa"/>
      </w:tblCellMar>
    </w:tblPr>
  </w:style>
  <w:style w:type="character" w:customStyle="1" w:styleId="apple-tab-span">
    <w:name w:val="apple-tab-span"/>
    <w:basedOn w:val="a0"/>
  </w:style>
  <w:style w:type="paragraph" w:styleId="affd">
    <w:name w:val="List Paragraph"/>
    <w:basedOn w:val="a"/>
    <w:uiPriority w:val="34"/>
    <w:qFormat/>
    <w:pPr>
      <w:ind w:left="720"/>
      <w:contextualSpacing/>
    </w:pPr>
  </w:style>
  <w:style w:type="table" w:customStyle="1" w:styleId="Style193">
    <w:name w:val="_Style 193"/>
    <w:basedOn w:val="TableNormal"/>
    <w:tblPr>
      <w:tblCellMar>
        <w:left w:w="108" w:type="dxa"/>
        <w:right w:w="108" w:type="dxa"/>
      </w:tblCellMar>
    </w:tblPr>
  </w:style>
  <w:style w:type="table" w:customStyle="1" w:styleId="Style194">
    <w:name w:val="_Style 194"/>
    <w:basedOn w:val="TableNormal"/>
    <w:tblPr>
      <w:tblCellMar>
        <w:top w:w="15" w:type="dxa"/>
        <w:left w:w="15" w:type="dxa"/>
        <w:bottom w:w="15" w:type="dxa"/>
        <w:right w:w="15" w:type="dxa"/>
      </w:tblCellMar>
    </w:tblPr>
  </w:style>
  <w:style w:type="table" w:customStyle="1" w:styleId="Style195">
    <w:name w:val="_Style 195"/>
    <w:basedOn w:val="TableNormal"/>
    <w:qFormat/>
    <w:tblPr>
      <w:tblCellMar>
        <w:top w:w="15" w:type="dxa"/>
        <w:left w:w="15" w:type="dxa"/>
        <w:bottom w:w="15" w:type="dxa"/>
        <w:right w:w="15" w:type="dxa"/>
      </w:tblCellMar>
    </w:tblPr>
  </w:style>
  <w:style w:type="table" w:customStyle="1" w:styleId="Style197">
    <w:name w:val="_Style 197"/>
    <w:tblPr>
      <w:tblCellMar>
        <w:top w:w="15" w:type="dxa"/>
        <w:left w:w="15" w:type="dxa"/>
        <w:bottom w:w="15" w:type="dxa"/>
        <w:right w:w="15" w:type="dxa"/>
      </w:tblCellMar>
    </w:tblPr>
  </w:style>
  <w:style w:type="table" w:customStyle="1" w:styleId="Style198">
    <w:name w:val="_Style 198"/>
    <w:qFormat/>
    <w:tblPr>
      <w:tblCellMar>
        <w:top w:w="15" w:type="dxa"/>
        <w:left w:w="15" w:type="dxa"/>
        <w:bottom w:w="15" w:type="dxa"/>
        <w:right w:w="15" w:type="dxa"/>
      </w:tblCellMar>
    </w:tblPr>
  </w:style>
  <w:style w:type="table" w:customStyle="1" w:styleId="Style199">
    <w:name w:val="_Style 199"/>
    <w:tblPr>
      <w:tblCellMar>
        <w:top w:w="15" w:type="dxa"/>
        <w:left w:w="15" w:type="dxa"/>
        <w:bottom w:w="15" w:type="dxa"/>
        <w:right w:w="15" w:type="dxa"/>
      </w:tblCellMar>
    </w:tblPr>
  </w:style>
  <w:style w:type="paragraph" w:styleId="affe">
    <w:name w:val="Revision"/>
    <w:hidden/>
    <w:uiPriority w:val="99"/>
    <w:semiHidden/>
    <w:rsid w:val="00BF0BBE"/>
    <w:rPr>
      <w:color w:val="000000"/>
      <w:position w:val="-1"/>
      <w:sz w:val="22"/>
      <w:szCs w:val="22"/>
      <w:lang w:val="ru-RU"/>
    </w:rPr>
  </w:style>
  <w:style w:type="character" w:customStyle="1" w:styleId="af7">
    <w:name w:val="Обычный (веб) Знак"/>
    <w:aliases w:val=" Знак17 Знак,Знак18 Знак Знак,Знак17 Знак1 Знак,Знак17 Знак, Знак18 Знак Знак, Знак17 Знак1 Знак"/>
    <w:link w:val="af6"/>
    <w:uiPriority w:val="99"/>
    <w:rsid w:val="00986867"/>
    <w:rPr>
      <w:rFonts w:ascii="Times New Roman" w:eastAsia="Times New Roman" w:hAnsi="Times New Roman" w:cs="Times New Roman"/>
      <w:sz w:val="24"/>
      <w:szCs w:val="24"/>
    </w:rPr>
  </w:style>
  <w:style w:type="paragraph" w:customStyle="1" w:styleId="210">
    <w:name w:val="Основной текст (2)1"/>
    <w:basedOn w:val="a"/>
    <w:link w:val="27"/>
    <w:rsid w:val="00986867"/>
    <w:pPr>
      <w:widowControl w:val="0"/>
      <w:shd w:val="clear" w:color="auto" w:fill="FFFFFF"/>
      <w:suppressAutoHyphens w:val="0"/>
      <w:spacing w:line="240" w:lineRule="atLeast"/>
      <w:ind w:leftChars="0" w:left="0" w:firstLineChars="0" w:firstLine="0"/>
      <w:jc w:val="both"/>
      <w:textAlignment w:val="auto"/>
      <w:outlineLvl w:val="9"/>
    </w:pPr>
    <w:rPr>
      <w:color w:val="auto"/>
      <w:sz w:val="23"/>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73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2G4DLoytG1Wit58PYALCJXr6A==">CgMxLjAyCWlkLmdqZGd4czIIaC5namRneHM4AHIhMWoyRnp1WjhPdi1FNWMxbFZDMFkyOTEyUWtnOWZXdEQy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Pages>
  <Words>27942</Words>
  <Characters>15927</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Ковалько</cp:lastModifiedBy>
  <cp:revision>70</cp:revision>
  <cp:lastPrinted>2024-02-01T09:08:00Z</cp:lastPrinted>
  <dcterms:created xsi:type="dcterms:W3CDTF">2024-01-23T11:28:00Z</dcterms:created>
  <dcterms:modified xsi:type="dcterms:W3CDTF">2024-03-06T13:59:00Z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E5A82CA75FBB4EE0822C74239D2A1485_12</vt:lpwstr>
  </property>
</Properties>
</file>