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5B" w:rsidRPr="004A645B" w:rsidRDefault="004A645B" w:rsidP="004A645B">
      <w:pPr>
        <w:spacing w:after="0" w:line="240" w:lineRule="auto"/>
        <w:ind w:left="637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A645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ДОДАТОК 2 </w:t>
      </w:r>
    </w:p>
    <w:p w:rsidR="004A645B" w:rsidRPr="004A645B" w:rsidRDefault="00B93150" w:rsidP="004A645B">
      <w:pPr>
        <w:spacing w:after="0" w:line="240" w:lineRule="auto"/>
        <w:ind w:left="6379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до </w:t>
      </w:r>
      <w:r w:rsidR="004A645B" w:rsidRPr="004A645B">
        <w:rPr>
          <w:rFonts w:ascii="Times New Roman" w:eastAsia="Calibri" w:hAnsi="Times New Roman" w:cs="Times New Roman"/>
          <w:i/>
          <w:sz w:val="24"/>
          <w:szCs w:val="24"/>
        </w:rPr>
        <w:t>тендерної документації</w:t>
      </w:r>
    </w:p>
    <w:p w:rsidR="003B3009" w:rsidRDefault="003B3009" w:rsidP="003D22A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2A7" w:rsidRPr="008F66D6" w:rsidRDefault="003D22A7" w:rsidP="003D22A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66D6">
        <w:rPr>
          <w:rFonts w:ascii="Times New Roman" w:eastAsia="Calibri" w:hAnsi="Times New Roman" w:cs="Times New Roman"/>
          <w:b/>
          <w:sz w:val="24"/>
          <w:szCs w:val="24"/>
        </w:rPr>
        <w:t>Д О Г О В І Р № _______</w:t>
      </w:r>
    </w:p>
    <w:p w:rsidR="003D22A7" w:rsidRPr="008F66D6" w:rsidRDefault="003D22A7" w:rsidP="003D22A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B3009" w:rsidRPr="008F66D6" w:rsidRDefault="003B3009" w:rsidP="003D22A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D22A7" w:rsidRPr="008F66D6" w:rsidRDefault="003D22A7" w:rsidP="003D22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66D6">
        <w:rPr>
          <w:rFonts w:ascii="Times New Roman" w:eastAsia="Calibri" w:hAnsi="Times New Roman" w:cs="Times New Roman"/>
          <w:b/>
          <w:sz w:val="24"/>
          <w:szCs w:val="24"/>
        </w:rPr>
        <w:t>м. Кривий Ріг</w:t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ab/>
        <w:t>«_____» ___________2023 р.</w:t>
      </w:r>
    </w:p>
    <w:p w:rsidR="003D22A7" w:rsidRPr="008F66D6" w:rsidRDefault="003D22A7" w:rsidP="003D2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3D22A7" w:rsidRDefault="003D22A7" w:rsidP="003D2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 розвитку інфраструктури міста виконкому Криворізької міської ради</w:t>
      </w:r>
      <w:r w:rsidRPr="008F6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6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особі </w:t>
      </w:r>
      <w:r w:rsidR="002A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директора департаменту</w:t>
      </w:r>
      <w:r w:rsidRPr="008F6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Карого Івана Олександровича, що діє на підставі Положення 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E4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далі - Замовник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 однієї сторони, і </w:t>
      </w:r>
      <w:r w:rsidRPr="008F66D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(Заповнюється Учасником) (Назва Учасника)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особі </w:t>
      </w:r>
      <w:r w:rsidRPr="008F66D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(Посада, ПІБ підписанта договору)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діє на підставі </w:t>
      </w:r>
      <w:r w:rsidRPr="008F66D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(Назва установчого документу Учасника)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E4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далі - Виконавець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ru-RU"/>
        </w:rPr>
        <w:t>), з іншої сторони, разом - Сторони,</w:t>
      </w:r>
      <w:r w:rsidRPr="008F66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уклали цей договір (далі - Договір) про таке: </w:t>
      </w:r>
    </w:p>
    <w:p w:rsidR="003B3009" w:rsidRPr="008F66D6" w:rsidRDefault="003B3009" w:rsidP="003D2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2A7" w:rsidRPr="008F66D6" w:rsidRDefault="003D22A7" w:rsidP="003D22A7">
      <w:pPr>
        <w:pStyle w:val="a6"/>
        <w:numPr>
          <w:ilvl w:val="0"/>
          <w:numId w:val="4"/>
        </w:numPr>
        <w:spacing w:after="0" w:line="240" w:lineRule="auto"/>
        <w:jc w:val="center"/>
        <w:rPr>
          <w:b/>
          <w:sz w:val="24"/>
          <w:szCs w:val="24"/>
        </w:rPr>
      </w:pPr>
      <w:r w:rsidRPr="008F66D6">
        <w:rPr>
          <w:b/>
          <w:sz w:val="24"/>
          <w:szCs w:val="24"/>
        </w:rPr>
        <w:t>Предмет договору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>Виконавець</w:t>
      </w: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 зобов'язується надати </w:t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>Замовнику</w:t>
      </w: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 послуги </w:t>
      </w:r>
      <w:r w:rsidRPr="008F66D6">
        <w:rPr>
          <w:rFonts w:ascii="Times New Roman" w:hAnsi="Times New Roman" w:cs="Times New Roman"/>
          <w:sz w:val="24"/>
          <w:szCs w:val="24"/>
        </w:rPr>
        <w:t xml:space="preserve">з утримання </w:t>
      </w:r>
      <w:r w:rsidR="006D78CE" w:rsidRPr="00127CCB">
        <w:rPr>
          <w:rFonts w:ascii="Times New Roman" w:eastAsia="Calibri" w:hAnsi="Times New Roman" w:cs="Times New Roman"/>
          <w:color w:val="000000"/>
          <w:sz w:val="24"/>
          <w:szCs w:val="24"/>
        </w:rPr>
        <w:t>мобільних туалетних кабін (біотуалетів)</w:t>
      </w:r>
      <w:r w:rsidRPr="008F66D6">
        <w:rPr>
          <w:rFonts w:ascii="Times New Roman" w:hAnsi="Times New Roman" w:cs="Times New Roman"/>
          <w:sz w:val="24"/>
          <w:szCs w:val="24"/>
        </w:rPr>
        <w:t>,</w:t>
      </w: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 згідно з розрахунками вартості утримання </w:t>
      </w:r>
      <w:r w:rsidR="006D78CE" w:rsidRPr="00127CCB">
        <w:rPr>
          <w:rFonts w:ascii="Times New Roman" w:eastAsia="Calibri" w:hAnsi="Times New Roman" w:cs="Times New Roman"/>
          <w:color w:val="000000"/>
          <w:sz w:val="24"/>
          <w:szCs w:val="24"/>
        </w:rPr>
        <w:t>мобільних туалетних кабін (біотуалетів)</w:t>
      </w:r>
      <w:r w:rsidR="006D78CE" w:rsidRPr="008F6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(Додаток 1,2), що є невід’ємною частиною даного Договору, на умовах, передбачених цим Договором, 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8F6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Замовник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прийняти і оплатити такі послуги, згідно з рахунком (рахунками) та актом (актами) наданих послуг шляхом перерахування відповідної суми на поточний рахунок </w:t>
      </w:r>
      <w:r w:rsidRPr="008F6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Виконавця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D22A7" w:rsidRPr="008F66D6" w:rsidRDefault="003D22A7" w:rsidP="003D22A7">
      <w:pPr>
        <w:widowControl w:val="0"/>
        <w:autoSpaceDE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8F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Найменування послуг: </w:t>
      </w:r>
      <w:r w:rsidRPr="008F66D6">
        <w:rPr>
          <w:rFonts w:ascii="Times New Roman" w:hAnsi="Times New Roman" w:cs="Times New Roman"/>
          <w:b/>
          <w:i/>
          <w:sz w:val="24"/>
          <w:szCs w:val="24"/>
        </w:rPr>
        <w:t xml:space="preserve">50760000-0 — Ремонт і технічне обслуговування громадських вбиралень </w:t>
      </w:r>
      <w:r w:rsidRPr="006D78C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06FF5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6D78CE">
        <w:rPr>
          <w:rFonts w:ascii="Times New Roman" w:hAnsi="Times New Roman" w:cs="Times New Roman"/>
          <w:b/>
          <w:i/>
          <w:sz w:val="24"/>
          <w:szCs w:val="24"/>
        </w:rPr>
        <w:t xml:space="preserve">тримання </w:t>
      </w:r>
      <w:r w:rsidR="006D78CE" w:rsidRPr="006D78C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мобільних туалетних кабін (біотуалетів)</w:t>
      </w:r>
      <w:r w:rsidRPr="008F66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(далі - послуги).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D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Обсяги закупівлі послуг можуть бути зменшені залежно від реального фінансування видатків та після узгодження зменшено ціну Договору про закупівлю послуг.</w:t>
      </w:r>
    </w:p>
    <w:p w:rsidR="003D22A7" w:rsidRPr="008F66D6" w:rsidRDefault="003D22A7" w:rsidP="003D22A7">
      <w:pPr>
        <w:pStyle w:val="a6"/>
        <w:numPr>
          <w:ilvl w:val="0"/>
          <w:numId w:val="4"/>
        </w:numPr>
        <w:spacing w:after="0" w:line="240" w:lineRule="auto"/>
        <w:jc w:val="center"/>
        <w:rPr>
          <w:b/>
          <w:sz w:val="24"/>
          <w:szCs w:val="24"/>
        </w:rPr>
      </w:pPr>
      <w:r w:rsidRPr="008F66D6">
        <w:rPr>
          <w:b/>
          <w:sz w:val="24"/>
          <w:szCs w:val="24"/>
        </w:rPr>
        <w:t>Якість послуг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 xml:space="preserve">Виконавець </w:t>
      </w: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гарантує </w:t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 xml:space="preserve">Замовнику </w:t>
      </w:r>
      <w:r w:rsidRPr="008F66D6">
        <w:rPr>
          <w:rFonts w:ascii="Times New Roman" w:eastAsia="Calibri" w:hAnsi="Times New Roman" w:cs="Times New Roman"/>
          <w:sz w:val="24"/>
          <w:szCs w:val="24"/>
        </w:rPr>
        <w:t>надання послуг, якість яких відповідає вимогам чинного законодавства України.</w:t>
      </w:r>
    </w:p>
    <w:p w:rsidR="003D22A7" w:rsidRPr="008F66D6" w:rsidRDefault="003D22A7" w:rsidP="003D2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2A7" w:rsidRPr="008F66D6" w:rsidRDefault="003D22A7" w:rsidP="003D22A7">
      <w:pPr>
        <w:pStyle w:val="a6"/>
        <w:numPr>
          <w:ilvl w:val="0"/>
          <w:numId w:val="4"/>
        </w:num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F66D6">
        <w:rPr>
          <w:rFonts w:eastAsia="Times New Roman"/>
          <w:b/>
          <w:bCs/>
          <w:sz w:val="24"/>
          <w:szCs w:val="24"/>
          <w:lang w:eastAsia="ru-RU"/>
        </w:rPr>
        <w:t>Ціна договору</w:t>
      </w:r>
    </w:p>
    <w:p w:rsidR="003D22A7" w:rsidRPr="008F66D6" w:rsidRDefault="003D22A7" w:rsidP="003D22A7">
      <w:pPr>
        <w:pStyle w:val="a3"/>
        <w:jc w:val="both"/>
        <w:rPr>
          <w:rFonts w:eastAsia="Calibri"/>
        </w:rPr>
      </w:pPr>
      <w:r w:rsidRPr="008F66D6">
        <w:rPr>
          <w:rFonts w:eastAsia="Calibri"/>
          <w:lang w:val="uk-UA"/>
        </w:rPr>
        <w:t xml:space="preserve">       </w:t>
      </w:r>
      <w:r w:rsidRPr="008F66D6">
        <w:rPr>
          <w:rFonts w:eastAsia="Calibri"/>
        </w:rPr>
        <w:t xml:space="preserve">  3.1. </w:t>
      </w:r>
      <w:proofErr w:type="spellStart"/>
      <w:r w:rsidRPr="008F66D6">
        <w:rPr>
          <w:rFonts w:eastAsia="Calibri"/>
        </w:rPr>
        <w:t>Вартість</w:t>
      </w:r>
      <w:proofErr w:type="spellEnd"/>
      <w:r w:rsidRPr="008F66D6">
        <w:rPr>
          <w:rFonts w:eastAsia="Calibri"/>
        </w:rPr>
        <w:t xml:space="preserve"> послуг за </w:t>
      </w:r>
      <w:proofErr w:type="spellStart"/>
      <w:r w:rsidRPr="008F66D6">
        <w:rPr>
          <w:rFonts w:eastAsia="Calibri"/>
        </w:rPr>
        <w:t>цим</w:t>
      </w:r>
      <w:proofErr w:type="spellEnd"/>
      <w:r w:rsidRPr="008F66D6">
        <w:rPr>
          <w:rFonts w:eastAsia="Calibri"/>
        </w:rPr>
        <w:t xml:space="preserve"> Договором </w:t>
      </w:r>
      <w:proofErr w:type="spellStart"/>
      <w:r w:rsidRPr="008F66D6">
        <w:rPr>
          <w:rFonts w:eastAsia="Calibri"/>
        </w:rPr>
        <w:t>складає</w:t>
      </w:r>
      <w:proofErr w:type="spellEnd"/>
      <w:r w:rsidRPr="008F66D6">
        <w:rPr>
          <w:rFonts w:eastAsia="Calibri"/>
        </w:rPr>
        <w:t xml:space="preserve"> (</w:t>
      </w:r>
      <w:r w:rsidRPr="008F66D6">
        <w:rPr>
          <w:rFonts w:eastAsia="Calibri"/>
          <w:i/>
        </w:rPr>
        <w:t xml:space="preserve">Не </w:t>
      </w:r>
      <w:proofErr w:type="spellStart"/>
      <w:r w:rsidRPr="008F66D6">
        <w:rPr>
          <w:rFonts w:eastAsia="Calibri"/>
          <w:i/>
        </w:rPr>
        <w:t>заповнюється</w:t>
      </w:r>
      <w:proofErr w:type="spellEnd"/>
      <w:r w:rsidRPr="008F66D6">
        <w:rPr>
          <w:rFonts w:eastAsia="Calibri"/>
          <w:i/>
        </w:rPr>
        <w:t xml:space="preserve"> </w:t>
      </w:r>
      <w:proofErr w:type="spellStart"/>
      <w:r w:rsidRPr="008F66D6">
        <w:rPr>
          <w:rFonts w:eastAsia="Calibri"/>
          <w:i/>
        </w:rPr>
        <w:t>Учасником</w:t>
      </w:r>
      <w:proofErr w:type="spellEnd"/>
      <w:r w:rsidRPr="008F66D6">
        <w:rPr>
          <w:rFonts w:eastAsia="Calibri"/>
        </w:rPr>
        <w:t>) _____</w:t>
      </w:r>
      <w:proofErr w:type="spellStart"/>
      <w:r w:rsidRPr="008F66D6">
        <w:rPr>
          <w:rFonts w:eastAsia="Calibri"/>
        </w:rPr>
        <w:t>грн</w:t>
      </w:r>
      <w:proofErr w:type="spellEnd"/>
      <w:r w:rsidRPr="008F66D6">
        <w:rPr>
          <w:rFonts w:eastAsia="Calibri"/>
        </w:rPr>
        <w:t xml:space="preserve"> (________  </w:t>
      </w:r>
      <w:proofErr w:type="spellStart"/>
      <w:r w:rsidRPr="008F66D6">
        <w:rPr>
          <w:rFonts w:eastAsia="Calibri"/>
        </w:rPr>
        <w:t>грн</w:t>
      </w:r>
      <w:proofErr w:type="spellEnd"/>
      <w:r w:rsidRPr="008F66D6">
        <w:rPr>
          <w:rFonts w:eastAsia="Calibri"/>
        </w:rPr>
        <w:t xml:space="preserve"> __коп.),  у </w:t>
      </w:r>
      <w:proofErr w:type="spellStart"/>
      <w:r w:rsidRPr="008F66D6">
        <w:rPr>
          <w:rFonts w:eastAsia="Calibri"/>
        </w:rPr>
        <w:t>т.ч</w:t>
      </w:r>
      <w:proofErr w:type="spellEnd"/>
      <w:r w:rsidRPr="008F66D6">
        <w:rPr>
          <w:rFonts w:eastAsia="Calibri"/>
        </w:rPr>
        <w:t>.</w:t>
      </w:r>
      <w:bookmarkStart w:id="0" w:name="_GoBack"/>
      <w:bookmarkEnd w:id="0"/>
      <w:r w:rsidRPr="008F66D6">
        <w:rPr>
          <w:rFonts w:eastAsia="Calibri"/>
        </w:rPr>
        <w:t xml:space="preserve"> ПДВ ________ </w:t>
      </w:r>
      <w:proofErr w:type="spellStart"/>
      <w:r w:rsidRPr="008F66D6">
        <w:rPr>
          <w:rFonts w:eastAsia="Calibri"/>
        </w:rPr>
        <w:t>грн</w:t>
      </w:r>
      <w:proofErr w:type="spellEnd"/>
      <w:r w:rsidRPr="008F66D6">
        <w:rPr>
          <w:rFonts w:eastAsia="Calibri"/>
        </w:rPr>
        <w:t xml:space="preserve"> (___________</w:t>
      </w:r>
      <w:proofErr w:type="spellStart"/>
      <w:r w:rsidRPr="008F66D6">
        <w:rPr>
          <w:rFonts w:eastAsia="Calibri"/>
        </w:rPr>
        <w:t>грн</w:t>
      </w:r>
      <w:proofErr w:type="spellEnd"/>
      <w:r w:rsidRPr="008F66D6">
        <w:rPr>
          <w:rFonts w:eastAsia="Calibri"/>
        </w:rPr>
        <w:t xml:space="preserve"> ___ коп.)/(без ПДВ)</w:t>
      </w:r>
      <w:r w:rsidRPr="008F66D6">
        <w:rPr>
          <w:rFonts w:eastAsia="Calibri"/>
          <w:lang w:val="uk-UA"/>
        </w:rPr>
        <w:t xml:space="preserve">.                            </w:t>
      </w:r>
    </w:p>
    <w:p w:rsidR="003D22A7" w:rsidRPr="008F66D6" w:rsidRDefault="003D22A7" w:rsidP="003D22A7">
      <w:pPr>
        <w:pStyle w:val="a3"/>
        <w:rPr>
          <w:rFonts w:eastAsia="Calibri"/>
          <w:lang w:val="uk-UA"/>
        </w:rPr>
      </w:pPr>
      <w:r w:rsidRPr="008F66D6">
        <w:rPr>
          <w:rFonts w:eastAsia="Calibri"/>
        </w:rPr>
        <w:t xml:space="preserve"> </w:t>
      </w:r>
      <w:r w:rsidRPr="008F66D6">
        <w:rPr>
          <w:rFonts w:eastAsia="Calibri"/>
          <w:lang w:val="uk-UA"/>
        </w:rPr>
        <w:t xml:space="preserve">        </w:t>
      </w:r>
      <w:r w:rsidRPr="008F66D6">
        <w:rPr>
          <w:rFonts w:eastAsia="Calibri"/>
        </w:rPr>
        <w:t xml:space="preserve">3.2. </w:t>
      </w:r>
      <w:proofErr w:type="spellStart"/>
      <w:proofErr w:type="gramStart"/>
      <w:r w:rsidRPr="008F66D6">
        <w:rPr>
          <w:rFonts w:eastAsia="Calibri"/>
        </w:rPr>
        <w:t>Ц</w:t>
      </w:r>
      <w:proofErr w:type="gramEnd"/>
      <w:r w:rsidRPr="008F66D6">
        <w:rPr>
          <w:rFonts w:eastAsia="Calibri"/>
        </w:rPr>
        <w:t>іна</w:t>
      </w:r>
      <w:proofErr w:type="spellEnd"/>
      <w:r w:rsidRPr="008F66D6">
        <w:rPr>
          <w:rFonts w:eastAsia="Calibri"/>
        </w:rPr>
        <w:t xml:space="preserve"> </w:t>
      </w:r>
      <w:proofErr w:type="spellStart"/>
      <w:r w:rsidRPr="008F66D6">
        <w:rPr>
          <w:rFonts w:eastAsia="Calibri"/>
        </w:rPr>
        <w:t>цього</w:t>
      </w:r>
      <w:proofErr w:type="spellEnd"/>
      <w:r w:rsidRPr="008F66D6">
        <w:rPr>
          <w:rFonts w:eastAsia="Calibri"/>
        </w:rPr>
        <w:t xml:space="preserve"> Договору </w:t>
      </w:r>
      <w:proofErr w:type="spellStart"/>
      <w:r w:rsidRPr="008F66D6">
        <w:rPr>
          <w:rFonts w:eastAsia="Calibri"/>
        </w:rPr>
        <w:t>може</w:t>
      </w:r>
      <w:proofErr w:type="spellEnd"/>
      <w:r w:rsidRPr="008F66D6">
        <w:rPr>
          <w:rFonts w:eastAsia="Calibri"/>
        </w:rPr>
        <w:t xml:space="preserve"> бути </w:t>
      </w:r>
      <w:proofErr w:type="spellStart"/>
      <w:r w:rsidRPr="008F66D6">
        <w:rPr>
          <w:rFonts w:eastAsia="Calibri"/>
        </w:rPr>
        <w:t>зменшена</w:t>
      </w:r>
      <w:proofErr w:type="spellEnd"/>
      <w:r w:rsidRPr="008F66D6">
        <w:rPr>
          <w:rFonts w:eastAsia="Calibri"/>
        </w:rPr>
        <w:t xml:space="preserve"> за </w:t>
      </w:r>
      <w:proofErr w:type="spellStart"/>
      <w:r w:rsidRPr="008F66D6">
        <w:rPr>
          <w:rFonts w:eastAsia="Calibri"/>
        </w:rPr>
        <w:t>взаємною</w:t>
      </w:r>
      <w:proofErr w:type="spellEnd"/>
      <w:r w:rsidRPr="008F66D6">
        <w:rPr>
          <w:rFonts w:eastAsia="Calibri"/>
        </w:rPr>
        <w:t xml:space="preserve"> </w:t>
      </w:r>
      <w:proofErr w:type="spellStart"/>
      <w:r w:rsidRPr="008F66D6">
        <w:rPr>
          <w:rFonts w:eastAsia="Calibri"/>
        </w:rPr>
        <w:t>згодою</w:t>
      </w:r>
      <w:proofErr w:type="spellEnd"/>
      <w:r w:rsidRPr="008F66D6">
        <w:rPr>
          <w:rFonts w:eastAsia="Calibri"/>
        </w:rPr>
        <w:t xml:space="preserve"> </w:t>
      </w:r>
      <w:proofErr w:type="spellStart"/>
      <w:r w:rsidRPr="008F66D6">
        <w:rPr>
          <w:rFonts w:eastAsia="Calibri"/>
        </w:rPr>
        <w:t>Сторін</w:t>
      </w:r>
      <w:proofErr w:type="spellEnd"/>
      <w:r w:rsidRPr="008F66D6">
        <w:rPr>
          <w:rFonts w:eastAsia="Calibri"/>
        </w:rPr>
        <w:t xml:space="preserve">. </w:t>
      </w:r>
    </w:p>
    <w:p w:rsidR="003D22A7" w:rsidRPr="008F66D6" w:rsidRDefault="003D22A7" w:rsidP="003D22A7">
      <w:pPr>
        <w:pStyle w:val="a3"/>
        <w:rPr>
          <w:rFonts w:eastAsia="Calibri"/>
        </w:rPr>
      </w:pPr>
      <w:r w:rsidRPr="008F66D6">
        <w:rPr>
          <w:rFonts w:eastAsia="Calibri"/>
          <w:lang w:val="uk-UA"/>
        </w:rPr>
        <w:t xml:space="preserve">         </w:t>
      </w:r>
      <w:r w:rsidRPr="008F66D6">
        <w:rPr>
          <w:rFonts w:eastAsia="Calibri"/>
        </w:rPr>
        <w:t xml:space="preserve">3.3. </w:t>
      </w:r>
      <w:proofErr w:type="spellStart"/>
      <w:r w:rsidRPr="008F66D6">
        <w:rPr>
          <w:rFonts w:eastAsia="Calibri"/>
        </w:rPr>
        <w:t>Ціна</w:t>
      </w:r>
      <w:proofErr w:type="spellEnd"/>
      <w:r w:rsidRPr="008F66D6">
        <w:rPr>
          <w:rFonts w:eastAsia="Calibri"/>
        </w:rPr>
        <w:t xml:space="preserve"> </w:t>
      </w:r>
      <w:proofErr w:type="gramStart"/>
      <w:r w:rsidRPr="008F66D6">
        <w:rPr>
          <w:rFonts w:eastAsia="Calibri"/>
        </w:rPr>
        <w:t>на</w:t>
      </w:r>
      <w:proofErr w:type="gramEnd"/>
      <w:r w:rsidRPr="008F66D6">
        <w:rPr>
          <w:rFonts w:eastAsia="Calibri"/>
        </w:rPr>
        <w:t xml:space="preserve"> послуги </w:t>
      </w:r>
      <w:proofErr w:type="spellStart"/>
      <w:r w:rsidRPr="008F66D6">
        <w:rPr>
          <w:rFonts w:eastAsia="Calibri"/>
        </w:rPr>
        <w:t>встановлюється</w:t>
      </w:r>
      <w:proofErr w:type="spellEnd"/>
      <w:r w:rsidRPr="008F66D6">
        <w:rPr>
          <w:rFonts w:eastAsia="Calibri"/>
        </w:rPr>
        <w:t xml:space="preserve"> в </w:t>
      </w:r>
      <w:proofErr w:type="spellStart"/>
      <w:r w:rsidRPr="008F66D6">
        <w:rPr>
          <w:rFonts w:eastAsia="Calibri"/>
        </w:rPr>
        <w:t>національній</w:t>
      </w:r>
      <w:proofErr w:type="spellEnd"/>
      <w:r w:rsidRPr="008F66D6">
        <w:rPr>
          <w:rFonts w:eastAsia="Calibri"/>
        </w:rPr>
        <w:t xml:space="preserve"> </w:t>
      </w:r>
      <w:proofErr w:type="spellStart"/>
      <w:r w:rsidRPr="008F66D6">
        <w:rPr>
          <w:rFonts w:eastAsia="Calibri"/>
        </w:rPr>
        <w:t>валюті</w:t>
      </w:r>
      <w:proofErr w:type="spellEnd"/>
      <w:r w:rsidRPr="008F66D6">
        <w:rPr>
          <w:rFonts w:eastAsia="Calibri"/>
        </w:rPr>
        <w:t xml:space="preserve"> </w:t>
      </w:r>
      <w:proofErr w:type="spellStart"/>
      <w:r w:rsidRPr="008F66D6">
        <w:rPr>
          <w:rFonts w:eastAsia="Calibri"/>
        </w:rPr>
        <w:t>України</w:t>
      </w:r>
      <w:proofErr w:type="spellEnd"/>
      <w:r w:rsidRPr="008F66D6">
        <w:rPr>
          <w:rFonts w:eastAsia="Calibri"/>
        </w:rPr>
        <w:t>.</w:t>
      </w:r>
    </w:p>
    <w:p w:rsidR="003D22A7" w:rsidRPr="008F66D6" w:rsidRDefault="003D22A7" w:rsidP="003D22A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2A7" w:rsidRPr="008F66D6" w:rsidRDefault="003D22A7" w:rsidP="003D22A7">
      <w:pPr>
        <w:pStyle w:val="a6"/>
        <w:numPr>
          <w:ilvl w:val="0"/>
          <w:numId w:val="4"/>
        </w:numPr>
        <w:spacing w:after="0" w:line="240" w:lineRule="auto"/>
        <w:jc w:val="center"/>
        <w:rPr>
          <w:b/>
          <w:sz w:val="24"/>
          <w:szCs w:val="24"/>
        </w:rPr>
      </w:pPr>
      <w:r w:rsidRPr="008F66D6">
        <w:rPr>
          <w:b/>
          <w:sz w:val="24"/>
          <w:szCs w:val="24"/>
        </w:rPr>
        <w:t>Порядок здійснення оплати</w:t>
      </w:r>
    </w:p>
    <w:p w:rsidR="004A645B" w:rsidRPr="008F66D6" w:rsidRDefault="004A645B" w:rsidP="004A645B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noProof/>
          <w:sz w:val="24"/>
          <w:szCs w:val="24"/>
          <w:lang w:eastAsia="uk-UA"/>
        </w:rPr>
      </w:pPr>
      <w:r w:rsidRPr="008F66D6">
        <w:rPr>
          <w:rFonts w:ascii="Times New Roman" w:eastAsia="Times New Roman" w:hAnsi="Times New Roman" w:cs="Times New Roman"/>
          <w:bCs/>
          <w:noProof/>
          <w:sz w:val="24"/>
          <w:szCs w:val="24"/>
          <w:lang w:eastAsia="uk-UA"/>
        </w:rPr>
        <w:t>4.1.</w:t>
      </w:r>
      <w:r w:rsidR="00CA62B8">
        <w:rPr>
          <w:rFonts w:ascii="Times New Roman" w:eastAsia="Times New Roman" w:hAnsi="Times New Roman" w:cs="Times New Roman"/>
          <w:bCs/>
          <w:noProof/>
          <w:sz w:val="24"/>
          <w:szCs w:val="24"/>
          <w:lang w:eastAsia="uk-UA"/>
        </w:rPr>
        <w:t xml:space="preserve"> </w:t>
      </w:r>
      <w:r w:rsidRPr="008F66D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uk-UA"/>
        </w:rPr>
        <w:t xml:space="preserve">Замовник </w:t>
      </w:r>
      <w:r w:rsidRPr="008F66D6">
        <w:rPr>
          <w:rFonts w:ascii="Times New Roman" w:eastAsia="Times New Roman" w:hAnsi="Times New Roman" w:cs="Times New Roman"/>
          <w:bCs/>
          <w:noProof/>
          <w:sz w:val="24"/>
          <w:szCs w:val="24"/>
          <w:lang w:eastAsia="uk-UA"/>
        </w:rPr>
        <w:t xml:space="preserve">здійснює оплату за надані послуги </w:t>
      </w:r>
      <w:r w:rsidRPr="008F66D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uk-UA"/>
        </w:rPr>
        <w:t xml:space="preserve">Виконавцю </w:t>
      </w:r>
      <w:r w:rsidRPr="008F66D6">
        <w:rPr>
          <w:rFonts w:ascii="Times New Roman" w:eastAsia="Times New Roman" w:hAnsi="Times New Roman" w:cs="Times New Roman"/>
          <w:bCs/>
          <w:noProof/>
          <w:sz w:val="24"/>
          <w:szCs w:val="24"/>
          <w:lang w:eastAsia="uk-UA"/>
        </w:rPr>
        <w:t>на підставі рахунку (рахунків) та згідно з актом (актами) наданих послуг, підписаних Сторонами.</w:t>
      </w:r>
    </w:p>
    <w:p w:rsidR="00CA62B8" w:rsidRDefault="00CA62B8" w:rsidP="00CA62B8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noProof/>
          <w:sz w:val="24"/>
          <w:szCs w:val="24"/>
          <w:lang w:eastAsia="uk-UA"/>
        </w:rPr>
      </w:pPr>
      <w:r w:rsidRPr="008F66D6">
        <w:rPr>
          <w:rFonts w:ascii="Times New Roman" w:eastAsia="Times New Roman" w:hAnsi="Times New Roman" w:cs="Times New Roman"/>
          <w:bCs/>
          <w:noProof/>
          <w:sz w:val="24"/>
          <w:szCs w:val="24"/>
          <w:lang w:eastAsia="uk-UA"/>
        </w:rPr>
        <w:t>4.2.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uk-UA"/>
        </w:rPr>
        <w:t xml:space="preserve"> </w:t>
      </w:r>
      <w:r w:rsidRPr="008F66D6">
        <w:rPr>
          <w:rFonts w:ascii="Times New Roman" w:eastAsia="Times New Roman" w:hAnsi="Times New Roman" w:cs="Times New Roman"/>
          <w:bCs/>
          <w:noProof/>
          <w:sz w:val="24"/>
          <w:szCs w:val="24"/>
          <w:lang w:eastAsia="uk-UA"/>
        </w:rPr>
        <w:t xml:space="preserve">Платежі за цим договором здійснюються шляхом зарахування грошових коштів у національній валюті України на поточний рахунок </w:t>
      </w:r>
      <w:r w:rsidRPr="00CA62B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uk-UA"/>
        </w:rPr>
        <w:t>Виконавця</w:t>
      </w:r>
      <w:r w:rsidRPr="008F66D6">
        <w:rPr>
          <w:rFonts w:ascii="Times New Roman" w:eastAsia="Times New Roman" w:hAnsi="Times New Roman" w:cs="Times New Roman"/>
          <w:bCs/>
          <w:noProof/>
          <w:sz w:val="24"/>
          <w:szCs w:val="24"/>
          <w:lang w:eastAsia="uk-UA"/>
        </w:rPr>
        <w:t xml:space="preserve"> у безготівковому порядку протягом 10-ти робочих днів з дня підписання Сторонами акту (актів) наданих послуг.</w:t>
      </w:r>
    </w:p>
    <w:p w:rsidR="004A645B" w:rsidRPr="00D36D65" w:rsidRDefault="004A645B" w:rsidP="004A645B">
      <w:pPr>
        <w:pStyle w:val="Style5"/>
        <w:widowControl/>
        <w:tabs>
          <w:tab w:val="left" w:pos="960"/>
        </w:tabs>
        <w:rPr>
          <w:lang w:val="uk-UA"/>
        </w:rPr>
      </w:pPr>
      <w:r w:rsidRPr="00367331">
        <w:rPr>
          <w:rStyle w:val="FontStyle14"/>
          <w:lang w:val="uk-UA" w:eastAsia="uk-UA"/>
        </w:rPr>
        <w:t>4.</w:t>
      </w:r>
      <w:r>
        <w:rPr>
          <w:rStyle w:val="FontStyle14"/>
          <w:lang w:val="uk-UA" w:eastAsia="uk-UA"/>
        </w:rPr>
        <w:t>3</w:t>
      </w:r>
      <w:r w:rsidRPr="00367331">
        <w:rPr>
          <w:rStyle w:val="FontStyle14"/>
          <w:lang w:val="uk-UA" w:eastAsia="uk-UA"/>
        </w:rPr>
        <w:t>.</w:t>
      </w:r>
      <w:r w:rsidRPr="00367331">
        <w:rPr>
          <w:b/>
          <w:lang w:val="uk-UA"/>
        </w:rPr>
        <w:t xml:space="preserve"> </w:t>
      </w:r>
      <w:r w:rsidRPr="00367331">
        <w:rPr>
          <w:rStyle w:val="FontStyle14"/>
          <w:lang w:val="uk-UA" w:eastAsia="uk-UA"/>
        </w:rPr>
        <w:t xml:space="preserve">Відповідно до ст. 23 Бюджетного кодексу України бюджетні зобов’язання та платежі з бюджету здійснюються лише за наявності відповідного бюджетного призначення. </w:t>
      </w:r>
    </w:p>
    <w:p w:rsidR="004A645B" w:rsidRPr="008F66D6" w:rsidRDefault="004A645B" w:rsidP="004A64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  <w:r w:rsidRPr="008F66D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4.</w:t>
      </w:r>
      <w:r w:rsidR="006C015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4</w:t>
      </w:r>
      <w:r w:rsidRPr="008F66D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.</w:t>
      </w:r>
      <w:r w:rsidR="006C015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8F66D6"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t xml:space="preserve">Замовник </w:t>
      </w:r>
      <w:r w:rsidRPr="008F66D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має право на відстрочку платежу строком до 180 банківських днів з дня підписання акту (актів) наданих послуг Сторонами.</w:t>
      </w:r>
    </w:p>
    <w:p w:rsidR="004A645B" w:rsidRPr="008F66D6" w:rsidRDefault="004A645B" w:rsidP="004A64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  <w:r w:rsidRPr="008F66D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4.</w:t>
      </w:r>
      <w:r w:rsidR="006C015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5</w:t>
      </w:r>
      <w:r w:rsidRPr="008F66D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До рахунка додаються: акт (акти) наданих послуг, підписані Сторонами.</w:t>
      </w:r>
      <w:r w:rsidRPr="008F66D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</w:t>
      </w:r>
    </w:p>
    <w:p w:rsidR="003D22A7" w:rsidRDefault="003D22A7" w:rsidP="003D22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</w:p>
    <w:p w:rsidR="003B3009" w:rsidRPr="008F66D6" w:rsidRDefault="003B3009" w:rsidP="003D22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</w:p>
    <w:p w:rsidR="003D22A7" w:rsidRPr="008F66D6" w:rsidRDefault="003D22A7" w:rsidP="003D22A7">
      <w:pPr>
        <w:pStyle w:val="a6"/>
        <w:numPr>
          <w:ilvl w:val="0"/>
          <w:numId w:val="4"/>
        </w:numPr>
        <w:spacing w:after="0" w:line="240" w:lineRule="auto"/>
        <w:jc w:val="center"/>
        <w:rPr>
          <w:b/>
          <w:sz w:val="24"/>
          <w:szCs w:val="24"/>
        </w:rPr>
      </w:pPr>
      <w:r w:rsidRPr="008F66D6">
        <w:rPr>
          <w:b/>
          <w:sz w:val="24"/>
          <w:szCs w:val="24"/>
        </w:rPr>
        <w:lastRenderedPageBreak/>
        <w:t>Надання послуг</w:t>
      </w:r>
    </w:p>
    <w:p w:rsidR="003D22A7" w:rsidRPr="00B63A6B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r w:rsidR="004E73E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Строк надання послуг: </w:t>
      </w:r>
      <w:r w:rsidR="00B968A9" w:rsidRPr="005E1C35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6D78CE">
        <w:rPr>
          <w:rFonts w:ascii="Times New Roman" w:eastAsia="Calibri" w:hAnsi="Times New Roman" w:cs="Times New Roman"/>
          <w:sz w:val="24"/>
          <w:szCs w:val="24"/>
        </w:rPr>
        <w:t>31.12</w:t>
      </w:r>
      <w:r w:rsidRPr="005E1C35">
        <w:rPr>
          <w:rFonts w:ascii="Times New Roman" w:eastAsia="Calibri" w:hAnsi="Times New Roman" w:cs="Times New Roman"/>
          <w:sz w:val="24"/>
          <w:szCs w:val="24"/>
        </w:rPr>
        <w:t>.2023.</w:t>
      </w:r>
    </w:p>
    <w:p w:rsidR="001708CA" w:rsidRPr="00F14674" w:rsidRDefault="003D22A7" w:rsidP="001708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>5.2.</w:t>
      </w:r>
      <w:r w:rsidR="004E73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Місце надання послуг: </w:t>
      </w:r>
      <w:r w:rsidR="0017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біля </w:t>
      </w:r>
      <w:r w:rsidR="001708CA" w:rsidRPr="00127C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модульних тимчасових залізобетонних споруд, конструкцій, елементів тощо</w:t>
      </w:r>
      <w:r w:rsidR="0017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території м. Кривий Ріг.</w:t>
      </w:r>
    </w:p>
    <w:p w:rsidR="003D22A7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>5.3. Надання послуг оформлюється актами наданих послуг.</w:t>
      </w:r>
    </w:p>
    <w:p w:rsidR="00B63A6B" w:rsidRPr="008F66D6" w:rsidRDefault="00B63A6B" w:rsidP="004A64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2A7" w:rsidRPr="008F66D6" w:rsidRDefault="003D22A7" w:rsidP="003D22A7">
      <w:pPr>
        <w:pStyle w:val="a6"/>
        <w:numPr>
          <w:ilvl w:val="0"/>
          <w:numId w:val="4"/>
        </w:numPr>
        <w:spacing w:after="0" w:line="240" w:lineRule="auto"/>
        <w:jc w:val="center"/>
        <w:rPr>
          <w:b/>
          <w:sz w:val="24"/>
          <w:szCs w:val="24"/>
        </w:rPr>
      </w:pPr>
      <w:r w:rsidRPr="008F66D6">
        <w:rPr>
          <w:b/>
          <w:sz w:val="24"/>
          <w:szCs w:val="24"/>
        </w:rPr>
        <w:t>Права та обов’язки сторін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6.1. </w:t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 xml:space="preserve">Замовник </w:t>
      </w:r>
      <w:r w:rsidRPr="008F66D6">
        <w:rPr>
          <w:rFonts w:ascii="Times New Roman" w:eastAsia="Calibri" w:hAnsi="Times New Roman" w:cs="Times New Roman"/>
          <w:sz w:val="24"/>
          <w:szCs w:val="24"/>
        </w:rPr>
        <w:t>зобов’язаний: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>6.1.1 Передати</w:t>
      </w:r>
      <w:r w:rsidRPr="008F66D6">
        <w:rPr>
          <w:rStyle w:val="FontStyle19"/>
          <w:sz w:val="24"/>
          <w:szCs w:val="24"/>
          <w:lang w:eastAsia="uk-UA"/>
        </w:rPr>
        <w:t xml:space="preserve"> на утримання </w:t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 xml:space="preserve">Виконавцю </w:t>
      </w:r>
      <w:r w:rsidR="001708CA">
        <w:rPr>
          <w:rFonts w:ascii="Times New Roman" w:eastAsia="Calibri" w:hAnsi="Times New Roman" w:cs="Times New Roman"/>
          <w:color w:val="000000"/>
          <w:sz w:val="24"/>
          <w:szCs w:val="24"/>
        </w:rPr>
        <w:t>мобільні туалетні</w:t>
      </w:r>
      <w:r w:rsidR="001708CA" w:rsidRPr="00127C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кабін</w:t>
      </w:r>
      <w:r w:rsidR="001708CA">
        <w:rPr>
          <w:rFonts w:ascii="Times New Roman" w:eastAsia="Calibri" w:hAnsi="Times New Roman" w:cs="Times New Roman"/>
          <w:color w:val="000000"/>
          <w:sz w:val="24"/>
          <w:szCs w:val="24"/>
        </w:rPr>
        <w:t>и (біотуалети</w:t>
      </w:r>
      <w:r w:rsidR="001708CA" w:rsidRPr="00127CCB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1708CA" w:rsidRPr="008F6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08CA">
        <w:rPr>
          <w:rFonts w:ascii="Times New Roman" w:eastAsia="Calibri" w:hAnsi="Times New Roman" w:cs="Times New Roman"/>
          <w:sz w:val="24"/>
          <w:szCs w:val="24"/>
        </w:rPr>
        <w:t>у кількості 35</w:t>
      </w: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 одиниць. Передачу </w:t>
      </w:r>
      <w:r w:rsidRPr="008F66D6">
        <w:rPr>
          <w:rStyle w:val="FontStyle19"/>
          <w:sz w:val="24"/>
          <w:szCs w:val="24"/>
          <w:lang w:eastAsia="uk-UA"/>
        </w:rPr>
        <w:t xml:space="preserve">здійснювати за актами прийому - передачі, які укладаються </w:t>
      </w: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у 5 денний строк від дати підписання договору на весь строк надання послуг. 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>6.1.2 Своєчасно та в повному обсязі сплачувати за надані послуги згідно з умовами Договору.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>6.1.3 Приймати надані послуги, якість яких відповідає умовам Договору, згідно з актом (актами) наданих послуг.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>6.1.4 Виконувати належним чином інші зобов’язання, передбачені договором, Цивільним і Господарським кодексами України, цими Загальними умовами та іншими актами законодавства.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Style w:val="FontStyle19"/>
          <w:sz w:val="24"/>
          <w:szCs w:val="24"/>
          <w:lang w:eastAsia="uk-UA"/>
        </w:rPr>
        <w:t>6.1.5</w:t>
      </w:r>
      <w:r w:rsidRPr="008F66D6">
        <w:rPr>
          <w:rStyle w:val="FontStyle19"/>
          <w:color w:val="FF0000"/>
          <w:sz w:val="24"/>
          <w:szCs w:val="24"/>
          <w:lang w:eastAsia="uk-UA"/>
        </w:rPr>
        <w:t xml:space="preserve"> </w:t>
      </w:r>
      <w:r w:rsidRPr="008F66D6">
        <w:rPr>
          <w:rStyle w:val="FontStyle19"/>
          <w:sz w:val="24"/>
          <w:szCs w:val="24"/>
          <w:lang w:eastAsia="uk-UA"/>
        </w:rPr>
        <w:t xml:space="preserve">Після завершення дії договору прийняти </w:t>
      </w: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 xml:space="preserve">Виконавця </w:t>
      </w:r>
      <w:r w:rsidR="001708CA">
        <w:rPr>
          <w:rFonts w:ascii="Times New Roman" w:eastAsia="Calibri" w:hAnsi="Times New Roman" w:cs="Times New Roman"/>
          <w:color w:val="000000"/>
          <w:sz w:val="24"/>
          <w:szCs w:val="24"/>
        </w:rPr>
        <w:t>мобільні туалетні</w:t>
      </w:r>
      <w:r w:rsidR="001708CA" w:rsidRPr="00127C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кабін</w:t>
      </w:r>
      <w:r w:rsidR="001708CA">
        <w:rPr>
          <w:rFonts w:ascii="Times New Roman" w:eastAsia="Calibri" w:hAnsi="Times New Roman" w:cs="Times New Roman"/>
          <w:color w:val="000000"/>
          <w:sz w:val="24"/>
          <w:szCs w:val="24"/>
        </w:rPr>
        <w:t>и (біотуалети</w:t>
      </w:r>
      <w:r w:rsidR="001708CA" w:rsidRPr="00127CCB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170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у кількості </w:t>
      </w:r>
      <w:r w:rsidR="001708CA">
        <w:rPr>
          <w:rFonts w:ascii="Times New Roman" w:eastAsia="Calibri" w:hAnsi="Times New Roman" w:cs="Times New Roman"/>
          <w:sz w:val="24"/>
          <w:szCs w:val="24"/>
        </w:rPr>
        <w:t>35</w:t>
      </w: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 одиниць </w:t>
      </w:r>
      <w:r w:rsidRPr="008F66D6">
        <w:rPr>
          <w:rStyle w:val="FontStyle19"/>
          <w:sz w:val="24"/>
          <w:szCs w:val="24"/>
          <w:lang w:eastAsia="uk-UA"/>
        </w:rPr>
        <w:t xml:space="preserve">відповідно до актів прийому - передачі, які укладаються </w:t>
      </w:r>
      <w:r w:rsidRPr="008F66D6">
        <w:rPr>
          <w:rFonts w:ascii="Times New Roman" w:eastAsia="Calibri" w:hAnsi="Times New Roman" w:cs="Times New Roman"/>
          <w:sz w:val="24"/>
          <w:szCs w:val="24"/>
        </w:rPr>
        <w:t>у 5 денний строк після закінчення строку надання послуг.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>6.2.</w:t>
      </w:r>
      <w:r w:rsidR="001708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 xml:space="preserve">Замовник </w:t>
      </w:r>
      <w:r w:rsidRPr="008F66D6">
        <w:rPr>
          <w:rFonts w:ascii="Times New Roman" w:eastAsia="Calibri" w:hAnsi="Times New Roman" w:cs="Times New Roman"/>
          <w:sz w:val="24"/>
          <w:szCs w:val="24"/>
        </w:rPr>
        <w:t>має право: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>6.2.1.</w:t>
      </w:r>
      <w:r w:rsidR="00505E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Відмовитись від прийняття, якщо якість наданих послуг не відповідає умовам Договору, і вимагати від </w:t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 xml:space="preserve">Виконавця </w:t>
      </w: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відшкодування збитків, якщо вони виникли внаслідок невиконання або неналежного виконання </w:t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>Виконавцем</w:t>
      </w: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 взятих на себе зобов’язань за Договором.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>6.2.2 Здійснювати контроль за правильністю та повнотою виконання зобов’язань у рамках цього Договору.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6.2.3 Достроково розірвати договірні зобов’язання в односторонньому порядку у разі відмови </w:t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 xml:space="preserve">Виконавця </w:t>
      </w: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від виконання умов Договору, повідомивши його у строк протягом </w:t>
      </w:r>
      <w:r w:rsidR="001708C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8F66D6">
        <w:rPr>
          <w:rFonts w:ascii="Times New Roman" w:eastAsia="Calibri" w:hAnsi="Times New Roman" w:cs="Times New Roman"/>
          <w:sz w:val="24"/>
          <w:szCs w:val="24"/>
        </w:rPr>
        <w:t>5 робочих днів.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6.2.4 Повернути рахунок </w:t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>Виконавцю</w:t>
      </w: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 без здійснення оплати в разі неналежного  оформлення документів, зазначених у п.4.1 розділу 4 Договору.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6.3. </w:t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 xml:space="preserve">Виконавець </w:t>
      </w:r>
      <w:r w:rsidRPr="008F66D6">
        <w:rPr>
          <w:rFonts w:ascii="Times New Roman" w:eastAsia="Calibri" w:hAnsi="Times New Roman" w:cs="Times New Roman"/>
          <w:sz w:val="24"/>
          <w:szCs w:val="24"/>
        </w:rPr>
        <w:t>зобов’язаний: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6.3.1 </w:t>
      </w:r>
      <w:r w:rsidRPr="008F66D6">
        <w:rPr>
          <w:rStyle w:val="FontStyle19"/>
          <w:sz w:val="24"/>
          <w:szCs w:val="24"/>
          <w:lang w:eastAsia="uk-UA"/>
        </w:rPr>
        <w:t xml:space="preserve">Прийняти на утримання </w:t>
      </w: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 xml:space="preserve">Замовника </w:t>
      </w:r>
      <w:r w:rsidR="001708CA">
        <w:rPr>
          <w:rFonts w:ascii="Times New Roman" w:eastAsia="Calibri" w:hAnsi="Times New Roman" w:cs="Times New Roman"/>
          <w:color w:val="000000"/>
          <w:sz w:val="24"/>
          <w:szCs w:val="24"/>
        </w:rPr>
        <w:t>мобільні туалетні</w:t>
      </w:r>
      <w:r w:rsidR="001708CA" w:rsidRPr="00127C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кабін</w:t>
      </w:r>
      <w:r w:rsidR="001708CA">
        <w:rPr>
          <w:rFonts w:ascii="Times New Roman" w:eastAsia="Calibri" w:hAnsi="Times New Roman" w:cs="Times New Roman"/>
          <w:color w:val="000000"/>
          <w:sz w:val="24"/>
          <w:szCs w:val="24"/>
        </w:rPr>
        <w:t>и (біотуалети</w:t>
      </w:r>
      <w:r w:rsidR="001708CA" w:rsidRPr="00127CCB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170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708CA">
        <w:rPr>
          <w:rFonts w:ascii="Times New Roman" w:eastAsia="Calibri" w:hAnsi="Times New Roman" w:cs="Times New Roman"/>
          <w:sz w:val="24"/>
          <w:szCs w:val="24"/>
        </w:rPr>
        <w:t>у кількості 35</w:t>
      </w: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 одиниць, </w:t>
      </w:r>
      <w:r w:rsidRPr="008F66D6">
        <w:rPr>
          <w:rStyle w:val="FontStyle19"/>
          <w:sz w:val="24"/>
          <w:szCs w:val="24"/>
          <w:lang w:eastAsia="uk-UA"/>
        </w:rPr>
        <w:t xml:space="preserve">відповідно до актів прийому - передачі, які укладаються </w:t>
      </w: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у 5 денний строк від дати підписання договору на весь строк надання послуг. 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6.3.2 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Якщо при прийманні </w:t>
      </w:r>
      <w:r w:rsidRPr="008F66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Виконавцем </w:t>
      </w:r>
      <w:r w:rsidR="001708CA">
        <w:rPr>
          <w:rFonts w:ascii="Times New Roman" w:eastAsia="Calibri" w:hAnsi="Times New Roman" w:cs="Times New Roman"/>
          <w:color w:val="000000"/>
          <w:sz w:val="24"/>
          <w:szCs w:val="24"/>
        </w:rPr>
        <w:t>мобільних туалетних</w:t>
      </w:r>
      <w:r w:rsidR="001708CA" w:rsidRPr="00127C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кабін</w:t>
      </w:r>
      <w:r w:rsidR="00170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(біотуалетів</w:t>
      </w:r>
      <w:r w:rsidR="001708CA" w:rsidRPr="00127CCB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170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виявляться пошкодження або недоліки, які можуть бути виявлені при поверхневому огляді, а також у випадку спричинення будь-ким пошкоджень </w:t>
      </w:r>
      <w:r w:rsidR="001708CA">
        <w:rPr>
          <w:rFonts w:ascii="Times New Roman" w:eastAsia="Calibri" w:hAnsi="Times New Roman" w:cs="Times New Roman"/>
          <w:color w:val="000000"/>
          <w:sz w:val="24"/>
          <w:szCs w:val="24"/>
        </w:rPr>
        <w:t>мобільних туалетних</w:t>
      </w:r>
      <w:r w:rsidR="001708CA" w:rsidRPr="00127C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кабін</w:t>
      </w:r>
      <w:r w:rsidR="00170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(біотуалетів</w:t>
      </w:r>
      <w:r w:rsidR="001708CA" w:rsidRPr="00127CCB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170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66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Замовника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8F66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Виконавець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зобов'язаний вжити заходів щодо охорони прав </w:t>
      </w:r>
      <w:r w:rsidRPr="008F66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Замовника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зібрати необхідні докази і повідомити </w:t>
      </w:r>
      <w:r w:rsidRPr="008F66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Замовника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такі порушення. Якщо </w:t>
      </w:r>
      <w:r w:rsidRPr="008F66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Виконавець 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своєчасно не повідомить про це </w:t>
      </w:r>
      <w:r w:rsidRPr="008F66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Замовника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він несе відповідальність за збитки, завдані </w:t>
      </w:r>
      <w:r w:rsidRPr="008F66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Замовнику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через таке неповідомлення.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hAnsi="Times New Roman" w:cs="Times New Roman"/>
          <w:sz w:val="24"/>
          <w:szCs w:val="24"/>
        </w:rPr>
        <w:t xml:space="preserve">6.3.3 </w:t>
      </w:r>
      <w:r w:rsidRPr="008F66D6">
        <w:rPr>
          <w:rFonts w:ascii="Times New Roman" w:eastAsia="Calibri" w:hAnsi="Times New Roman" w:cs="Times New Roman"/>
          <w:sz w:val="24"/>
          <w:szCs w:val="24"/>
        </w:rPr>
        <w:t>Своєчасно надавати послуги належної якості, згідно з умовами Договору.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hAnsi="Times New Roman" w:cs="Times New Roman"/>
          <w:sz w:val="24"/>
          <w:szCs w:val="24"/>
        </w:rPr>
        <w:t xml:space="preserve">6.3.4 </w:t>
      </w: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Інформувати в установленому порядку </w:t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>Замовника</w:t>
      </w: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 про хід виконання зобов’язань за договором, обставини, що перешкоджають його виконанню, а також про заходи, необхідні для їх усунення.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6D6">
        <w:rPr>
          <w:rFonts w:ascii="Times New Roman" w:hAnsi="Times New Roman" w:cs="Times New Roman"/>
          <w:sz w:val="24"/>
          <w:szCs w:val="24"/>
        </w:rPr>
        <w:t xml:space="preserve">6.3.5 Забезпечувати постійне утримання </w:t>
      </w:r>
      <w:r w:rsidR="001708CA">
        <w:rPr>
          <w:rFonts w:ascii="Times New Roman" w:eastAsia="Calibri" w:hAnsi="Times New Roman" w:cs="Times New Roman"/>
          <w:color w:val="000000"/>
          <w:sz w:val="24"/>
          <w:szCs w:val="24"/>
        </w:rPr>
        <w:t>мобільних туалетних</w:t>
      </w:r>
      <w:r w:rsidR="001708CA" w:rsidRPr="00127C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кабін</w:t>
      </w:r>
      <w:r w:rsidR="00170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(біотуалетів</w:t>
      </w:r>
      <w:r w:rsidR="001708CA" w:rsidRPr="00127CCB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170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66D6">
        <w:rPr>
          <w:rFonts w:ascii="Times New Roman" w:hAnsi="Times New Roman" w:cs="Times New Roman"/>
          <w:sz w:val="24"/>
          <w:szCs w:val="24"/>
        </w:rPr>
        <w:t>в належному санітарному та технічному стані на весь строк надання послуг.</w:t>
      </w:r>
    </w:p>
    <w:p w:rsidR="00135834" w:rsidRDefault="003D22A7" w:rsidP="0013583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8F66D6">
        <w:rPr>
          <w:sz w:val="24"/>
          <w:szCs w:val="24"/>
        </w:rPr>
        <w:t xml:space="preserve">6.3.6 </w:t>
      </w:r>
      <w:r w:rsidR="00CD4AB7">
        <w:rPr>
          <w:sz w:val="24"/>
          <w:szCs w:val="24"/>
        </w:rPr>
        <w:t>Мати</w:t>
      </w:r>
      <w:r w:rsidR="00135834">
        <w:rPr>
          <w:sz w:val="24"/>
          <w:szCs w:val="24"/>
        </w:rPr>
        <w:t xml:space="preserve"> догов</w:t>
      </w:r>
      <w:r w:rsidR="00CD4AB7">
        <w:rPr>
          <w:sz w:val="24"/>
          <w:szCs w:val="24"/>
        </w:rPr>
        <w:t>ір</w:t>
      </w:r>
      <w:r w:rsidR="00135834">
        <w:rPr>
          <w:sz w:val="24"/>
          <w:szCs w:val="24"/>
        </w:rPr>
        <w:t xml:space="preserve"> на вивіз стічних вод</w:t>
      </w:r>
      <w:r w:rsidR="00135834">
        <w:rPr>
          <w:sz w:val="24"/>
          <w:szCs w:val="24"/>
          <w:lang w:val="ru-RU"/>
        </w:rPr>
        <w:t xml:space="preserve"> з</w:t>
      </w:r>
      <w:r w:rsidR="00135834">
        <w:rPr>
          <w:sz w:val="24"/>
          <w:szCs w:val="24"/>
        </w:rPr>
        <w:t xml:space="preserve"> суб’єктом</w:t>
      </w:r>
      <w:r w:rsidR="00135834">
        <w:rPr>
          <w:sz w:val="24"/>
          <w:szCs w:val="24"/>
          <w:lang w:val="ru-RU"/>
        </w:rPr>
        <w:t xml:space="preserve"> </w:t>
      </w:r>
      <w:proofErr w:type="spellStart"/>
      <w:r w:rsidR="00135834">
        <w:rPr>
          <w:sz w:val="24"/>
          <w:szCs w:val="24"/>
          <w:lang w:val="ru-RU"/>
        </w:rPr>
        <w:t>господарювання</w:t>
      </w:r>
      <w:proofErr w:type="spellEnd"/>
      <w:r w:rsidR="00135834">
        <w:rPr>
          <w:sz w:val="24"/>
          <w:szCs w:val="24"/>
          <w:lang w:val="ru-RU"/>
        </w:rPr>
        <w:t xml:space="preserve">, </w:t>
      </w:r>
      <w:proofErr w:type="spellStart"/>
      <w:r w:rsidR="00135834">
        <w:rPr>
          <w:sz w:val="24"/>
          <w:szCs w:val="24"/>
          <w:lang w:val="ru-RU"/>
        </w:rPr>
        <w:t>який</w:t>
      </w:r>
      <w:proofErr w:type="spellEnd"/>
      <w:r w:rsidR="00135834">
        <w:rPr>
          <w:sz w:val="24"/>
          <w:szCs w:val="24"/>
          <w:lang w:val="ru-RU"/>
        </w:rPr>
        <w:t xml:space="preserve"> </w:t>
      </w:r>
      <w:proofErr w:type="spellStart"/>
      <w:r w:rsidR="00135834">
        <w:rPr>
          <w:sz w:val="24"/>
          <w:szCs w:val="24"/>
          <w:lang w:val="ru-RU"/>
        </w:rPr>
        <w:t>надає</w:t>
      </w:r>
      <w:proofErr w:type="spellEnd"/>
      <w:r w:rsidR="00135834">
        <w:rPr>
          <w:sz w:val="24"/>
          <w:szCs w:val="24"/>
          <w:lang w:val="ru-RU"/>
        </w:rPr>
        <w:t xml:space="preserve"> послуги з </w:t>
      </w:r>
      <w:proofErr w:type="spellStart"/>
      <w:r w:rsidR="00135834">
        <w:rPr>
          <w:sz w:val="24"/>
          <w:szCs w:val="24"/>
          <w:lang w:val="ru-RU"/>
        </w:rPr>
        <w:t>централізованого</w:t>
      </w:r>
      <w:proofErr w:type="spellEnd"/>
      <w:r w:rsidR="00135834">
        <w:rPr>
          <w:sz w:val="24"/>
          <w:szCs w:val="24"/>
          <w:lang w:val="ru-RU"/>
        </w:rPr>
        <w:t xml:space="preserve"> </w:t>
      </w:r>
      <w:proofErr w:type="spellStart"/>
      <w:r w:rsidR="00135834">
        <w:rPr>
          <w:sz w:val="24"/>
          <w:szCs w:val="24"/>
          <w:lang w:val="ru-RU"/>
        </w:rPr>
        <w:t>водовідведення</w:t>
      </w:r>
      <w:proofErr w:type="spellEnd"/>
      <w:r w:rsidR="00135834">
        <w:rPr>
          <w:sz w:val="24"/>
          <w:szCs w:val="24"/>
          <w:lang w:val="ru-RU"/>
        </w:rPr>
        <w:t xml:space="preserve"> (</w:t>
      </w:r>
      <w:proofErr w:type="spellStart"/>
      <w:r w:rsidR="00135834">
        <w:rPr>
          <w:sz w:val="24"/>
          <w:szCs w:val="24"/>
          <w:lang w:val="ru-RU"/>
        </w:rPr>
        <w:t>відведення</w:t>
      </w:r>
      <w:proofErr w:type="spellEnd"/>
      <w:r w:rsidR="00135834">
        <w:rPr>
          <w:sz w:val="24"/>
          <w:szCs w:val="24"/>
          <w:lang w:val="ru-RU"/>
        </w:rPr>
        <w:t xml:space="preserve"> та/</w:t>
      </w:r>
      <w:proofErr w:type="spellStart"/>
      <w:r w:rsidR="00135834">
        <w:rPr>
          <w:sz w:val="24"/>
          <w:szCs w:val="24"/>
          <w:lang w:val="ru-RU"/>
        </w:rPr>
        <w:t>або</w:t>
      </w:r>
      <w:proofErr w:type="spellEnd"/>
      <w:r w:rsidR="00135834">
        <w:rPr>
          <w:sz w:val="24"/>
          <w:szCs w:val="24"/>
          <w:lang w:val="ru-RU"/>
        </w:rPr>
        <w:t xml:space="preserve"> </w:t>
      </w:r>
      <w:proofErr w:type="spellStart"/>
      <w:r w:rsidR="00135834">
        <w:rPr>
          <w:sz w:val="24"/>
          <w:szCs w:val="24"/>
          <w:lang w:val="ru-RU"/>
        </w:rPr>
        <w:t>очищення</w:t>
      </w:r>
      <w:proofErr w:type="spellEnd"/>
      <w:r w:rsidR="00135834">
        <w:rPr>
          <w:sz w:val="24"/>
          <w:szCs w:val="24"/>
          <w:lang w:val="ru-RU"/>
        </w:rPr>
        <w:t xml:space="preserve"> </w:t>
      </w:r>
      <w:proofErr w:type="spellStart"/>
      <w:r w:rsidR="00135834">
        <w:rPr>
          <w:sz w:val="24"/>
          <w:szCs w:val="24"/>
          <w:lang w:val="ru-RU"/>
        </w:rPr>
        <w:t>стічних</w:t>
      </w:r>
      <w:proofErr w:type="spellEnd"/>
      <w:r w:rsidR="00135834">
        <w:rPr>
          <w:sz w:val="24"/>
          <w:szCs w:val="24"/>
          <w:lang w:val="ru-RU"/>
        </w:rPr>
        <w:t xml:space="preserve"> вод)</w:t>
      </w:r>
      <w:r w:rsidR="00206FF5">
        <w:rPr>
          <w:sz w:val="24"/>
          <w:szCs w:val="24"/>
          <w:lang w:val="ru-RU"/>
        </w:rPr>
        <w:t xml:space="preserve"> у </w:t>
      </w:r>
      <w:proofErr w:type="spellStart"/>
      <w:r w:rsidR="00206FF5">
        <w:rPr>
          <w:sz w:val="24"/>
          <w:szCs w:val="24"/>
          <w:lang w:val="ru-RU"/>
        </w:rPr>
        <w:t>м.Кривий</w:t>
      </w:r>
      <w:proofErr w:type="spellEnd"/>
      <w:r w:rsidR="00206FF5">
        <w:rPr>
          <w:sz w:val="24"/>
          <w:szCs w:val="24"/>
          <w:lang w:val="ru-RU"/>
        </w:rPr>
        <w:t xml:space="preserve"> </w:t>
      </w:r>
      <w:proofErr w:type="spellStart"/>
      <w:r w:rsidR="00206FF5">
        <w:rPr>
          <w:sz w:val="24"/>
          <w:szCs w:val="24"/>
          <w:lang w:val="ru-RU"/>
        </w:rPr>
        <w:t>Ріг</w:t>
      </w:r>
      <w:proofErr w:type="spellEnd"/>
      <w:r w:rsidR="00206FF5">
        <w:rPr>
          <w:sz w:val="24"/>
          <w:szCs w:val="24"/>
          <w:lang w:val="ru-RU"/>
        </w:rPr>
        <w:t xml:space="preserve"> </w:t>
      </w:r>
      <w:r w:rsidR="00135834">
        <w:rPr>
          <w:sz w:val="24"/>
          <w:szCs w:val="24"/>
          <w:lang w:val="ru-RU"/>
        </w:rPr>
        <w:t xml:space="preserve">на весь </w:t>
      </w:r>
      <w:r w:rsidR="00135834">
        <w:rPr>
          <w:sz w:val="24"/>
          <w:szCs w:val="24"/>
        </w:rPr>
        <w:t>термін надання послуг.</w:t>
      </w:r>
    </w:p>
    <w:p w:rsidR="003D22A7" w:rsidRPr="001708CA" w:rsidRDefault="003D22A7" w:rsidP="003D22A7">
      <w:pPr>
        <w:pStyle w:val="Style6"/>
        <w:widowControl/>
        <w:tabs>
          <w:tab w:val="left" w:pos="1238"/>
        </w:tabs>
        <w:ind w:firstLine="567"/>
        <w:rPr>
          <w:lang w:val="uk-UA"/>
        </w:rPr>
      </w:pPr>
      <w:r w:rsidRPr="008F66D6">
        <w:rPr>
          <w:lang w:val="uk-UA"/>
        </w:rPr>
        <w:lastRenderedPageBreak/>
        <w:t xml:space="preserve">6.3.7 </w:t>
      </w:r>
      <w:r w:rsidR="001708CA" w:rsidRPr="00F11BFA">
        <w:t xml:space="preserve">У </w:t>
      </w:r>
      <w:proofErr w:type="spellStart"/>
      <w:r w:rsidR="001708CA" w:rsidRPr="00F11BFA">
        <w:t>разі</w:t>
      </w:r>
      <w:proofErr w:type="spellEnd"/>
      <w:r w:rsidR="001708CA" w:rsidRPr="00F11BFA">
        <w:t xml:space="preserve"> </w:t>
      </w:r>
      <w:proofErr w:type="spellStart"/>
      <w:r w:rsidR="001708CA" w:rsidRPr="00F11BFA">
        <w:t>необхідності</w:t>
      </w:r>
      <w:proofErr w:type="spellEnd"/>
      <w:r w:rsidR="001708CA" w:rsidRPr="00F11BFA">
        <w:t xml:space="preserve"> </w:t>
      </w:r>
      <w:proofErr w:type="spellStart"/>
      <w:r w:rsidR="001708CA" w:rsidRPr="00F11BFA">
        <w:t>мати</w:t>
      </w:r>
      <w:proofErr w:type="spellEnd"/>
      <w:r w:rsidR="001708CA" w:rsidRPr="00F11BFA">
        <w:t xml:space="preserve"> </w:t>
      </w:r>
      <w:proofErr w:type="spellStart"/>
      <w:r w:rsidR="001708CA" w:rsidRPr="00F11BFA">
        <w:t>місце</w:t>
      </w:r>
      <w:proofErr w:type="spellEnd"/>
      <w:r w:rsidR="001708CA" w:rsidRPr="00F11BFA">
        <w:t xml:space="preserve"> для </w:t>
      </w:r>
      <w:proofErr w:type="spellStart"/>
      <w:r w:rsidR="001708CA" w:rsidRPr="00F11BFA">
        <w:t>безоплатного</w:t>
      </w:r>
      <w:proofErr w:type="spellEnd"/>
      <w:r w:rsidR="001708CA" w:rsidRPr="00F11BFA">
        <w:t xml:space="preserve"> </w:t>
      </w:r>
      <w:proofErr w:type="spellStart"/>
      <w:r w:rsidR="001708CA" w:rsidRPr="00F11BFA">
        <w:t>зберігання</w:t>
      </w:r>
      <w:proofErr w:type="spellEnd"/>
      <w:r w:rsidR="001708CA" w:rsidRPr="00F11BFA">
        <w:t xml:space="preserve"> </w:t>
      </w:r>
      <w:proofErr w:type="spellStart"/>
      <w:r w:rsidR="001708CA" w:rsidRPr="00F11BFA">
        <w:t>мобільних</w:t>
      </w:r>
      <w:proofErr w:type="spellEnd"/>
      <w:r w:rsidR="001708CA" w:rsidRPr="00F11BFA">
        <w:t xml:space="preserve"> </w:t>
      </w:r>
      <w:proofErr w:type="spellStart"/>
      <w:r w:rsidR="001708CA" w:rsidRPr="00F11BFA">
        <w:t>туалетних</w:t>
      </w:r>
      <w:proofErr w:type="spellEnd"/>
      <w:r w:rsidR="001708CA" w:rsidRPr="00F11BFA">
        <w:t xml:space="preserve"> </w:t>
      </w:r>
      <w:proofErr w:type="spellStart"/>
      <w:r w:rsidR="001708CA" w:rsidRPr="00F11BFA">
        <w:t>кабін</w:t>
      </w:r>
      <w:proofErr w:type="spellEnd"/>
      <w:r w:rsidR="001708CA" w:rsidRPr="00F11BFA">
        <w:t xml:space="preserve"> (біотуалетів) на весь строк </w:t>
      </w:r>
      <w:proofErr w:type="spellStart"/>
      <w:r w:rsidR="001708CA" w:rsidRPr="00F11BFA">
        <w:t>надання</w:t>
      </w:r>
      <w:proofErr w:type="spellEnd"/>
      <w:r w:rsidR="001708CA" w:rsidRPr="00F11BFA">
        <w:t xml:space="preserve"> послуг, з </w:t>
      </w:r>
      <w:proofErr w:type="spellStart"/>
      <w:r w:rsidR="001708CA" w:rsidRPr="00F11BFA">
        <w:t>укладанням</w:t>
      </w:r>
      <w:proofErr w:type="spellEnd"/>
      <w:r w:rsidR="001708CA" w:rsidRPr="00F11BFA">
        <w:t xml:space="preserve"> договору </w:t>
      </w:r>
      <w:proofErr w:type="spellStart"/>
      <w:r w:rsidR="001708CA" w:rsidRPr="00F11BFA">
        <w:t>безоплатного</w:t>
      </w:r>
      <w:proofErr w:type="spellEnd"/>
      <w:r w:rsidR="001708CA" w:rsidRPr="00F11BFA">
        <w:t xml:space="preserve"> </w:t>
      </w:r>
      <w:proofErr w:type="spellStart"/>
      <w:r w:rsidR="001708CA" w:rsidRPr="00F11BFA">
        <w:t>зберігання</w:t>
      </w:r>
      <w:proofErr w:type="spellEnd"/>
      <w:r w:rsidR="001708CA" w:rsidRPr="00F11BFA">
        <w:t xml:space="preserve"> на 35 </w:t>
      </w:r>
      <w:proofErr w:type="spellStart"/>
      <w:r w:rsidR="001708CA" w:rsidRPr="00F11BFA">
        <w:t>мобільних</w:t>
      </w:r>
      <w:proofErr w:type="spellEnd"/>
      <w:r w:rsidR="001708CA" w:rsidRPr="00F11BFA">
        <w:t xml:space="preserve"> </w:t>
      </w:r>
      <w:proofErr w:type="spellStart"/>
      <w:r w:rsidR="001708CA" w:rsidRPr="00F11BFA">
        <w:t>туалетних</w:t>
      </w:r>
      <w:proofErr w:type="spellEnd"/>
      <w:r w:rsidR="001708CA" w:rsidRPr="00F11BFA">
        <w:t xml:space="preserve"> </w:t>
      </w:r>
      <w:proofErr w:type="spellStart"/>
      <w:r w:rsidR="001708CA" w:rsidRPr="00F11BFA">
        <w:t>кабін</w:t>
      </w:r>
      <w:proofErr w:type="spellEnd"/>
      <w:r w:rsidR="001708CA" w:rsidRPr="00F11BFA">
        <w:t xml:space="preserve"> (біотуалетів) </w:t>
      </w:r>
      <w:proofErr w:type="spellStart"/>
      <w:r w:rsidR="001708CA" w:rsidRPr="00F11BFA">
        <w:t>згідно</w:t>
      </w:r>
      <w:proofErr w:type="spellEnd"/>
      <w:r w:rsidR="001708CA" w:rsidRPr="00F11BFA">
        <w:t xml:space="preserve"> акту </w:t>
      </w:r>
      <w:proofErr w:type="spellStart"/>
      <w:r w:rsidR="001708CA" w:rsidRPr="00F11BFA">
        <w:t>прийому-передачі</w:t>
      </w:r>
      <w:proofErr w:type="spellEnd"/>
      <w:r w:rsidR="001708CA">
        <w:rPr>
          <w:lang w:val="uk-UA"/>
        </w:rPr>
        <w:t>.</w:t>
      </w:r>
    </w:p>
    <w:p w:rsidR="003D22A7" w:rsidRPr="002A5E03" w:rsidRDefault="003D22A7" w:rsidP="003D22A7">
      <w:pPr>
        <w:pStyle w:val="Style6"/>
        <w:widowControl/>
        <w:tabs>
          <w:tab w:val="left" w:pos="1238"/>
        </w:tabs>
        <w:ind w:firstLine="567"/>
        <w:rPr>
          <w:lang w:val="uk-UA" w:eastAsia="uk-UA"/>
        </w:rPr>
      </w:pPr>
      <w:r w:rsidRPr="002A5E03">
        <w:rPr>
          <w:rStyle w:val="FontStyle19"/>
          <w:sz w:val="24"/>
          <w:szCs w:val="24"/>
          <w:lang w:val="uk-UA" w:eastAsia="uk-UA"/>
        </w:rPr>
        <w:t xml:space="preserve">6.3.8 Не допускати </w:t>
      </w:r>
      <w:r w:rsidRPr="002A5E03">
        <w:rPr>
          <w:lang w:val="uk-UA"/>
        </w:rPr>
        <w:t>п</w:t>
      </w:r>
      <w:r w:rsidRPr="002A5E03">
        <w:rPr>
          <w:rStyle w:val="FontStyle19"/>
          <w:sz w:val="24"/>
          <w:szCs w:val="24"/>
          <w:lang w:val="uk-UA" w:eastAsia="uk-UA"/>
        </w:rPr>
        <w:t xml:space="preserve">ередачу біотуалетів на збереження або в користування </w:t>
      </w:r>
      <w:r w:rsidRPr="002A5E03">
        <w:rPr>
          <w:rFonts w:eastAsiaTheme="minorHAnsi"/>
          <w:lang w:val="uk-UA" w:eastAsia="uk-UA"/>
        </w:rPr>
        <w:t>третім особам</w:t>
      </w:r>
      <w:r w:rsidRPr="002A5E03">
        <w:rPr>
          <w:lang w:val="uk-UA"/>
        </w:rPr>
        <w:t>.</w:t>
      </w:r>
    </w:p>
    <w:p w:rsidR="003D22A7" w:rsidRPr="008F66D6" w:rsidRDefault="003D22A7" w:rsidP="003D22A7">
      <w:pPr>
        <w:tabs>
          <w:tab w:val="left" w:pos="13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F66D6">
        <w:rPr>
          <w:rStyle w:val="FontStyle19"/>
          <w:sz w:val="24"/>
          <w:szCs w:val="24"/>
          <w:lang w:eastAsia="uk-UA"/>
        </w:rPr>
        <w:t xml:space="preserve">6.3.9 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uk-UA"/>
        </w:rPr>
        <w:t>Нести відповідальність за вт</w:t>
      </w:r>
      <w:r w:rsidR="002A5E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рату або пошкодження </w:t>
      </w:r>
      <w:r w:rsidR="002A5E03" w:rsidRPr="002A5E03">
        <w:rPr>
          <w:rFonts w:ascii="Times New Roman" w:hAnsi="Times New Roman" w:cs="Times New Roman"/>
          <w:sz w:val="24"/>
          <w:szCs w:val="24"/>
        </w:rPr>
        <w:t>мобільних туалетних кабін</w:t>
      </w:r>
      <w:r w:rsidR="002A5E03" w:rsidRPr="002A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(біотуалетів)</w:t>
      </w:r>
      <w:r w:rsidRPr="002A5E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переданих на зберігання </w:t>
      </w:r>
      <w:r w:rsidRPr="008F66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Виконавцю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у відповідності із цим Договором та чинним законодавством України з моменту одержання </w:t>
      </w:r>
      <w:r w:rsidR="002A5E03" w:rsidRPr="002A5E03">
        <w:rPr>
          <w:rFonts w:ascii="Times New Roman" w:hAnsi="Times New Roman" w:cs="Times New Roman"/>
          <w:sz w:val="24"/>
          <w:szCs w:val="24"/>
        </w:rPr>
        <w:t>мобільних туалетних кабін</w:t>
      </w:r>
      <w:r w:rsidR="002A5E03" w:rsidRPr="002A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(біотуалетів)</w:t>
      </w:r>
      <w:r w:rsidR="002A5E03">
        <w:rPr>
          <w:rFonts w:eastAsia="Times New Roman"/>
          <w:sz w:val="24"/>
          <w:szCs w:val="24"/>
          <w:lang w:eastAsia="ru-RU"/>
        </w:rPr>
        <w:t xml:space="preserve"> 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 </w:t>
      </w:r>
      <w:r w:rsidRPr="008F66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Замовника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до моменту його повернення </w:t>
      </w:r>
      <w:r w:rsidRPr="008F66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Замовнику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C0154" w:rsidRPr="006C0154" w:rsidRDefault="003D22A7" w:rsidP="006C0154">
      <w:pPr>
        <w:pStyle w:val="a6"/>
        <w:tabs>
          <w:tab w:val="left" w:pos="-851"/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8F66D6">
        <w:rPr>
          <w:rStyle w:val="FontStyle19"/>
          <w:sz w:val="24"/>
          <w:szCs w:val="24"/>
          <w:lang w:eastAsia="uk-UA"/>
        </w:rPr>
        <w:t xml:space="preserve">6.3.10 </w:t>
      </w:r>
      <w:r w:rsidR="006C0154">
        <w:rPr>
          <w:sz w:val="24"/>
          <w:szCs w:val="24"/>
        </w:rPr>
        <w:t>Утримання та вивіз</w:t>
      </w:r>
      <w:r w:rsidR="006C0154" w:rsidRPr="003A2661">
        <w:rPr>
          <w:sz w:val="24"/>
          <w:szCs w:val="24"/>
        </w:rPr>
        <w:t xml:space="preserve"> </w:t>
      </w:r>
      <w:r w:rsidR="006C0154" w:rsidRPr="00F11BFA">
        <w:rPr>
          <w:sz w:val="24"/>
          <w:szCs w:val="24"/>
        </w:rPr>
        <w:t>мобільних туалетних кабін</w:t>
      </w:r>
      <w:r w:rsidR="006C0154" w:rsidRPr="00F11BFA">
        <w:rPr>
          <w:rFonts w:eastAsia="Times New Roman"/>
          <w:sz w:val="24"/>
          <w:szCs w:val="24"/>
          <w:lang w:eastAsia="ru-RU"/>
        </w:rPr>
        <w:t xml:space="preserve"> (біотуалетів)</w:t>
      </w:r>
      <w:r w:rsidR="006C0154">
        <w:rPr>
          <w:rFonts w:eastAsia="Times New Roman"/>
          <w:sz w:val="24"/>
          <w:szCs w:val="24"/>
          <w:lang w:eastAsia="ru-RU"/>
        </w:rPr>
        <w:t xml:space="preserve"> </w:t>
      </w:r>
      <w:r w:rsidR="006C0154">
        <w:rPr>
          <w:sz w:val="24"/>
          <w:szCs w:val="24"/>
        </w:rPr>
        <w:t xml:space="preserve">узгоджувати з </w:t>
      </w:r>
      <w:r w:rsidR="006C0154" w:rsidRPr="006C0154">
        <w:rPr>
          <w:b/>
          <w:sz w:val="24"/>
          <w:szCs w:val="24"/>
        </w:rPr>
        <w:t>Замовником.</w:t>
      </w:r>
    </w:p>
    <w:p w:rsidR="003D22A7" w:rsidRPr="008F66D6" w:rsidRDefault="003D22A7" w:rsidP="006C0154">
      <w:pPr>
        <w:pStyle w:val="a6"/>
        <w:tabs>
          <w:tab w:val="left" w:pos="-851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8F66D6">
        <w:rPr>
          <w:rFonts w:eastAsia="Times New Roman"/>
          <w:sz w:val="24"/>
          <w:szCs w:val="24"/>
          <w:lang w:eastAsia="uk-UA"/>
        </w:rPr>
        <w:t>6.3.11 Після завершення строку дії договору п</w:t>
      </w:r>
      <w:r w:rsidRPr="008F66D6">
        <w:rPr>
          <w:rStyle w:val="FontStyle19"/>
          <w:sz w:val="24"/>
          <w:szCs w:val="24"/>
          <w:lang w:eastAsia="uk-UA"/>
        </w:rPr>
        <w:t xml:space="preserve">овернути </w:t>
      </w:r>
      <w:r w:rsidRPr="008F66D6">
        <w:rPr>
          <w:sz w:val="24"/>
          <w:szCs w:val="24"/>
        </w:rPr>
        <w:t xml:space="preserve">у відповідному санітарно-технічному стані </w:t>
      </w:r>
      <w:r w:rsidR="002A5E03">
        <w:rPr>
          <w:sz w:val="24"/>
          <w:szCs w:val="24"/>
        </w:rPr>
        <w:t>мобільні туалетні</w:t>
      </w:r>
      <w:r w:rsidR="002A5E03" w:rsidRPr="00F11BFA">
        <w:rPr>
          <w:sz w:val="24"/>
          <w:szCs w:val="24"/>
        </w:rPr>
        <w:t xml:space="preserve"> кабін</w:t>
      </w:r>
      <w:r w:rsidR="002A5E03">
        <w:rPr>
          <w:sz w:val="24"/>
          <w:szCs w:val="24"/>
        </w:rPr>
        <w:t>и</w:t>
      </w:r>
      <w:r w:rsidR="002A5E03">
        <w:rPr>
          <w:rFonts w:eastAsia="Times New Roman"/>
          <w:sz w:val="24"/>
          <w:szCs w:val="24"/>
          <w:lang w:eastAsia="ru-RU"/>
        </w:rPr>
        <w:t xml:space="preserve"> (біотуалети</w:t>
      </w:r>
      <w:r w:rsidR="002A5E03" w:rsidRPr="00F11BFA">
        <w:rPr>
          <w:rFonts w:eastAsia="Times New Roman"/>
          <w:sz w:val="24"/>
          <w:szCs w:val="24"/>
          <w:lang w:eastAsia="ru-RU"/>
        </w:rPr>
        <w:t>)</w:t>
      </w:r>
      <w:r w:rsidR="002A5E03">
        <w:rPr>
          <w:rFonts w:eastAsia="Times New Roman"/>
          <w:sz w:val="24"/>
          <w:szCs w:val="24"/>
          <w:lang w:eastAsia="ru-RU"/>
        </w:rPr>
        <w:t xml:space="preserve"> </w:t>
      </w:r>
      <w:r w:rsidR="002A5E03">
        <w:rPr>
          <w:sz w:val="24"/>
          <w:szCs w:val="24"/>
        </w:rPr>
        <w:t>у кількості 35</w:t>
      </w:r>
      <w:r w:rsidRPr="008F66D6">
        <w:rPr>
          <w:sz w:val="24"/>
          <w:szCs w:val="24"/>
        </w:rPr>
        <w:t xml:space="preserve"> одиниць </w:t>
      </w:r>
      <w:r w:rsidRPr="008F66D6">
        <w:rPr>
          <w:b/>
          <w:sz w:val="24"/>
          <w:szCs w:val="24"/>
        </w:rPr>
        <w:t xml:space="preserve">Замовнику. </w:t>
      </w:r>
      <w:r w:rsidRPr="008F66D6">
        <w:rPr>
          <w:sz w:val="24"/>
          <w:szCs w:val="24"/>
        </w:rPr>
        <w:t xml:space="preserve">Передачу </w:t>
      </w:r>
      <w:r w:rsidRPr="008F66D6">
        <w:rPr>
          <w:rStyle w:val="FontStyle19"/>
          <w:sz w:val="24"/>
          <w:szCs w:val="24"/>
          <w:lang w:eastAsia="uk-UA"/>
        </w:rPr>
        <w:t xml:space="preserve">здійснювати за актами прийому - передачі, які укладаються </w:t>
      </w:r>
      <w:r w:rsidRPr="008F66D6">
        <w:rPr>
          <w:sz w:val="24"/>
          <w:szCs w:val="24"/>
        </w:rPr>
        <w:t xml:space="preserve">у </w:t>
      </w:r>
      <w:r w:rsidR="002A5E03">
        <w:rPr>
          <w:sz w:val="24"/>
          <w:szCs w:val="24"/>
        </w:rPr>
        <w:t xml:space="preserve">                 </w:t>
      </w:r>
      <w:r w:rsidRPr="008F66D6">
        <w:rPr>
          <w:sz w:val="24"/>
          <w:szCs w:val="24"/>
        </w:rPr>
        <w:t>5 денний строк після закінчення строку надання послуг.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6.4 </w:t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 xml:space="preserve">Виконавець </w:t>
      </w:r>
      <w:r w:rsidRPr="008F66D6">
        <w:rPr>
          <w:rFonts w:ascii="Times New Roman" w:eastAsia="Calibri" w:hAnsi="Times New Roman" w:cs="Times New Roman"/>
          <w:sz w:val="24"/>
          <w:szCs w:val="24"/>
        </w:rPr>
        <w:t>має право: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6.4.1 Отримувати від </w:t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>Замовника</w:t>
      </w: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 інформацію, необхідну для виконання умов Договору.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>6.4.2 Своєчасно та в повному обсязі отримувати плату за надані послуги згідно з умовами Договору.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6.4.3 У разі невиконання зобов’язань </w:t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>Замовником Виконавець</w:t>
      </w: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 має право розірвати цей Договір, повідомивши про це </w:t>
      </w:r>
      <w:r w:rsidRPr="008F66D6">
        <w:rPr>
          <w:rFonts w:ascii="Times New Roman" w:eastAsia="Calibri" w:hAnsi="Times New Roman" w:cs="Times New Roman"/>
          <w:b/>
          <w:sz w:val="24"/>
          <w:szCs w:val="24"/>
        </w:rPr>
        <w:t>Замовника</w:t>
      </w: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 в строк 5 днів.</w:t>
      </w:r>
    </w:p>
    <w:p w:rsidR="004E73E0" w:rsidRPr="003A7660" w:rsidRDefault="003D22A7" w:rsidP="004E73E0">
      <w:pPr>
        <w:pStyle w:val="a3"/>
        <w:ind w:firstLine="567"/>
        <w:jc w:val="both"/>
        <w:rPr>
          <w:lang w:val="uk-UA"/>
        </w:rPr>
      </w:pPr>
      <w:r w:rsidRPr="008F66D6">
        <w:rPr>
          <w:lang w:val="uk-UA"/>
        </w:rPr>
        <w:t xml:space="preserve">6.4.4. </w:t>
      </w:r>
      <w:r w:rsidR="004E73E0">
        <w:rPr>
          <w:lang w:val="uk-UA"/>
        </w:rPr>
        <w:t>З</w:t>
      </w:r>
      <w:r w:rsidR="004E73E0" w:rsidRPr="008F66D6">
        <w:rPr>
          <w:lang w:val="uk-UA"/>
        </w:rPr>
        <w:t>алучати суб’єкти господарювання як субпідрядник</w:t>
      </w:r>
      <w:r w:rsidR="004E73E0">
        <w:rPr>
          <w:lang w:val="uk-UA"/>
        </w:rPr>
        <w:t>а(</w:t>
      </w:r>
      <w:proofErr w:type="spellStart"/>
      <w:r w:rsidR="004E73E0" w:rsidRPr="008F66D6">
        <w:rPr>
          <w:lang w:val="uk-UA"/>
        </w:rPr>
        <w:t>ів</w:t>
      </w:r>
      <w:proofErr w:type="spellEnd"/>
      <w:r w:rsidR="004E73E0">
        <w:rPr>
          <w:lang w:val="uk-UA"/>
        </w:rPr>
        <w:t>)/співвиконавця(</w:t>
      </w:r>
      <w:proofErr w:type="spellStart"/>
      <w:r w:rsidR="004E73E0">
        <w:rPr>
          <w:lang w:val="uk-UA"/>
        </w:rPr>
        <w:t>ів</w:t>
      </w:r>
      <w:proofErr w:type="spellEnd"/>
      <w:r w:rsidR="004E73E0">
        <w:rPr>
          <w:lang w:val="uk-UA"/>
        </w:rPr>
        <w:t>)</w:t>
      </w:r>
      <w:r w:rsidR="004E73E0" w:rsidRPr="008F66D6">
        <w:rPr>
          <w:lang w:val="uk-UA"/>
        </w:rPr>
        <w:t xml:space="preserve">. </w:t>
      </w:r>
      <w:r w:rsidR="004E73E0">
        <w:rPr>
          <w:lang w:val="uk-UA"/>
        </w:rPr>
        <w:t xml:space="preserve"> </w:t>
      </w:r>
      <w:r w:rsidR="004E73E0" w:rsidRPr="008F66D6">
        <w:rPr>
          <w:i/>
          <w:lang w:val="uk-UA"/>
        </w:rPr>
        <w:t xml:space="preserve">(У разі залучення </w:t>
      </w:r>
      <w:r w:rsidR="004E73E0" w:rsidRPr="00AA21EC">
        <w:rPr>
          <w:i/>
          <w:lang w:val="uk-UA"/>
        </w:rPr>
        <w:t>субпідрядник</w:t>
      </w:r>
      <w:r w:rsidR="004E73E0">
        <w:rPr>
          <w:i/>
          <w:lang w:val="uk-UA"/>
        </w:rPr>
        <w:t>а(</w:t>
      </w:r>
      <w:proofErr w:type="spellStart"/>
      <w:r w:rsidR="004E73E0" w:rsidRPr="00AA21EC">
        <w:rPr>
          <w:i/>
          <w:lang w:val="uk-UA"/>
        </w:rPr>
        <w:t>ів</w:t>
      </w:r>
      <w:proofErr w:type="spellEnd"/>
      <w:r w:rsidR="004E73E0">
        <w:rPr>
          <w:i/>
          <w:lang w:val="uk-UA"/>
        </w:rPr>
        <w:t>)</w:t>
      </w:r>
      <w:r w:rsidR="004E73E0" w:rsidRPr="00AA21EC">
        <w:rPr>
          <w:i/>
          <w:lang w:val="uk-UA"/>
        </w:rPr>
        <w:t>/співвиконавц</w:t>
      </w:r>
      <w:r w:rsidR="004E73E0">
        <w:rPr>
          <w:i/>
          <w:lang w:val="uk-UA"/>
        </w:rPr>
        <w:t>я(</w:t>
      </w:r>
      <w:proofErr w:type="spellStart"/>
      <w:r w:rsidR="004E73E0" w:rsidRPr="00AA21EC">
        <w:rPr>
          <w:i/>
          <w:lang w:val="uk-UA"/>
        </w:rPr>
        <w:t>ів</w:t>
      </w:r>
      <w:proofErr w:type="spellEnd"/>
      <w:r w:rsidR="004E73E0">
        <w:rPr>
          <w:i/>
          <w:lang w:val="uk-UA"/>
        </w:rPr>
        <w:t>)</w:t>
      </w:r>
      <w:r w:rsidR="004E73E0" w:rsidRPr="008F66D6">
        <w:rPr>
          <w:i/>
          <w:lang w:val="uk-UA"/>
        </w:rPr>
        <w:t xml:space="preserve"> в обсязі </w:t>
      </w:r>
      <w:r w:rsidR="004E73E0" w:rsidRPr="008F66D6">
        <w:rPr>
          <w:rFonts w:eastAsia="SimSun"/>
          <w:i/>
          <w:lang w:val="uk-UA"/>
        </w:rPr>
        <w:t>не менше ніж 20 відсотків від вартості договору про закупівлю,</w:t>
      </w:r>
      <w:r w:rsidR="004E73E0" w:rsidRPr="008F66D6">
        <w:rPr>
          <w:i/>
          <w:lang w:val="uk-UA"/>
        </w:rPr>
        <w:t xml:space="preserve"> Учасник заповнює інформацію про субпідря</w:t>
      </w:r>
      <w:r w:rsidR="004E73E0">
        <w:rPr>
          <w:i/>
          <w:lang w:val="uk-UA"/>
        </w:rPr>
        <w:t>дника(</w:t>
      </w:r>
      <w:proofErr w:type="spellStart"/>
      <w:r w:rsidR="004E73E0">
        <w:rPr>
          <w:i/>
          <w:lang w:val="uk-UA"/>
        </w:rPr>
        <w:t>ів</w:t>
      </w:r>
      <w:proofErr w:type="spellEnd"/>
      <w:r w:rsidR="004E73E0">
        <w:rPr>
          <w:i/>
          <w:lang w:val="uk-UA"/>
        </w:rPr>
        <w:t>)</w:t>
      </w:r>
      <w:r w:rsidR="004E73E0" w:rsidRPr="00AA21EC">
        <w:rPr>
          <w:i/>
          <w:lang w:val="uk-UA"/>
        </w:rPr>
        <w:t>/співвиконавц</w:t>
      </w:r>
      <w:r w:rsidR="004E73E0">
        <w:rPr>
          <w:i/>
          <w:lang w:val="uk-UA"/>
        </w:rPr>
        <w:t>я(</w:t>
      </w:r>
      <w:proofErr w:type="spellStart"/>
      <w:r w:rsidR="004E73E0" w:rsidRPr="00AA21EC">
        <w:rPr>
          <w:i/>
          <w:lang w:val="uk-UA"/>
        </w:rPr>
        <w:t>ів</w:t>
      </w:r>
      <w:proofErr w:type="spellEnd"/>
      <w:r w:rsidR="004E73E0">
        <w:rPr>
          <w:i/>
          <w:lang w:val="uk-UA"/>
        </w:rPr>
        <w:t>)</w:t>
      </w:r>
      <w:r w:rsidR="004E73E0" w:rsidRPr="008F66D6">
        <w:rPr>
          <w:i/>
          <w:lang w:val="uk-UA"/>
        </w:rPr>
        <w:t xml:space="preserve">, вказану в пропозиції). </w:t>
      </w:r>
    </w:p>
    <w:p w:rsidR="004E73E0" w:rsidRPr="008F66D6" w:rsidRDefault="004E73E0" w:rsidP="004E73E0">
      <w:pPr>
        <w:pStyle w:val="a3"/>
        <w:ind w:firstLine="708"/>
        <w:jc w:val="both"/>
        <w:rPr>
          <w:lang w:val="uk-UA"/>
        </w:rPr>
      </w:pPr>
      <w:r w:rsidRPr="008F66D6">
        <w:rPr>
          <w:lang w:val="uk-UA"/>
        </w:rPr>
        <w:t xml:space="preserve">При цьому, </w:t>
      </w:r>
      <w:r w:rsidRPr="00206FF5">
        <w:rPr>
          <w:b/>
          <w:lang w:val="uk-UA"/>
        </w:rPr>
        <w:t>Виконавець</w:t>
      </w:r>
      <w:r w:rsidRPr="008F66D6">
        <w:rPr>
          <w:lang w:val="uk-UA"/>
        </w:rPr>
        <w:t xml:space="preserve"> несе відповідальність перед </w:t>
      </w:r>
      <w:r w:rsidRPr="00206FF5">
        <w:rPr>
          <w:b/>
          <w:lang w:val="uk-UA"/>
        </w:rPr>
        <w:t>Замовником</w:t>
      </w:r>
      <w:r w:rsidRPr="008F66D6">
        <w:rPr>
          <w:lang w:val="uk-UA"/>
        </w:rPr>
        <w:t xml:space="preserve"> за результати послуг, які надані субпідрядником</w:t>
      </w:r>
      <w:r>
        <w:rPr>
          <w:lang w:val="uk-UA"/>
        </w:rPr>
        <w:t>/співвиконавцем</w:t>
      </w:r>
      <w:r w:rsidRPr="008F66D6">
        <w:rPr>
          <w:lang w:val="uk-UA"/>
        </w:rPr>
        <w:t>, та їх відповідність вимогам розділу 2 цього Договору.</w:t>
      </w:r>
      <w:r>
        <w:rPr>
          <w:lang w:val="uk-UA"/>
        </w:rPr>
        <w:t xml:space="preserve"> </w:t>
      </w:r>
    </w:p>
    <w:p w:rsidR="004E73E0" w:rsidRPr="008F66D6" w:rsidRDefault="004E73E0" w:rsidP="004E73E0">
      <w:pPr>
        <w:pStyle w:val="a3"/>
        <w:jc w:val="both"/>
        <w:rPr>
          <w:i/>
          <w:lang w:val="uk-UA"/>
        </w:rPr>
      </w:pPr>
      <w:r w:rsidRPr="008F66D6">
        <w:rPr>
          <w:i/>
          <w:lang w:val="uk-UA"/>
        </w:rPr>
        <w:t xml:space="preserve">(У разі залучення </w:t>
      </w:r>
      <w:r w:rsidRPr="00AA21EC">
        <w:rPr>
          <w:i/>
          <w:lang w:val="uk-UA"/>
        </w:rPr>
        <w:t>субпідрядник</w:t>
      </w:r>
      <w:r>
        <w:rPr>
          <w:i/>
          <w:lang w:val="uk-UA"/>
        </w:rPr>
        <w:t>а(</w:t>
      </w:r>
      <w:proofErr w:type="spellStart"/>
      <w:r w:rsidRPr="00AA21EC">
        <w:rPr>
          <w:i/>
          <w:lang w:val="uk-UA"/>
        </w:rPr>
        <w:t>ів</w:t>
      </w:r>
      <w:proofErr w:type="spellEnd"/>
      <w:r>
        <w:rPr>
          <w:i/>
          <w:lang w:val="uk-UA"/>
        </w:rPr>
        <w:t>)</w:t>
      </w:r>
      <w:r w:rsidRPr="00AA21EC">
        <w:rPr>
          <w:i/>
          <w:lang w:val="uk-UA"/>
        </w:rPr>
        <w:t>/співвиконавц</w:t>
      </w:r>
      <w:r>
        <w:rPr>
          <w:i/>
          <w:lang w:val="uk-UA"/>
        </w:rPr>
        <w:t>я(</w:t>
      </w:r>
      <w:proofErr w:type="spellStart"/>
      <w:r w:rsidRPr="00AA21EC">
        <w:rPr>
          <w:i/>
          <w:lang w:val="uk-UA"/>
        </w:rPr>
        <w:t>ів</w:t>
      </w:r>
      <w:proofErr w:type="spellEnd"/>
      <w:r>
        <w:rPr>
          <w:i/>
          <w:lang w:val="uk-UA"/>
        </w:rPr>
        <w:t xml:space="preserve">) </w:t>
      </w:r>
      <w:r w:rsidRPr="008F66D6">
        <w:rPr>
          <w:i/>
          <w:lang w:val="uk-UA"/>
        </w:rPr>
        <w:t xml:space="preserve">у обсязі </w:t>
      </w:r>
      <w:r w:rsidRPr="008F66D6">
        <w:rPr>
          <w:rFonts w:eastAsia="SimSun"/>
          <w:i/>
          <w:lang w:val="uk-UA"/>
        </w:rPr>
        <w:t>менше ніж 20 відсотків від вартості договору про закупівлю, Учасник залишає п. 6.4.4 без змін.</w:t>
      </w:r>
      <w:r w:rsidRPr="008F66D6">
        <w:rPr>
          <w:i/>
          <w:lang w:val="uk-UA"/>
        </w:rPr>
        <w:t xml:space="preserve"> У разі незалучення </w:t>
      </w:r>
      <w:r w:rsidRPr="00AA21EC">
        <w:rPr>
          <w:i/>
          <w:lang w:val="uk-UA"/>
        </w:rPr>
        <w:t>субпідрядник</w:t>
      </w:r>
      <w:r>
        <w:rPr>
          <w:i/>
          <w:lang w:val="uk-UA"/>
        </w:rPr>
        <w:t>а(</w:t>
      </w:r>
      <w:proofErr w:type="spellStart"/>
      <w:r w:rsidRPr="00AA21EC">
        <w:rPr>
          <w:i/>
          <w:lang w:val="uk-UA"/>
        </w:rPr>
        <w:t>ів</w:t>
      </w:r>
      <w:proofErr w:type="spellEnd"/>
      <w:r>
        <w:rPr>
          <w:i/>
          <w:lang w:val="uk-UA"/>
        </w:rPr>
        <w:t>)</w:t>
      </w:r>
      <w:r w:rsidRPr="00AA21EC">
        <w:rPr>
          <w:i/>
          <w:lang w:val="uk-UA"/>
        </w:rPr>
        <w:t>/співвиконавц</w:t>
      </w:r>
      <w:r>
        <w:rPr>
          <w:i/>
          <w:lang w:val="uk-UA"/>
        </w:rPr>
        <w:t>я(</w:t>
      </w:r>
      <w:proofErr w:type="spellStart"/>
      <w:r w:rsidRPr="00AA21EC">
        <w:rPr>
          <w:i/>
          <w:lang w:val="uk-UA"/>
        </w:rPr>
        <w:t>ів</w:t>
      </w:r>
      <w:proofErr w:type="spellEnd"/>
      <w:r>
        <w:rPr>
          <w:i/>
          <w:lang w:val="uk-UA"/>
        </w:rPr>
        <w:t xml:space="preserve">) </w:t>
      </w:r>
      <w:r w:rsidRPr="008F66D6">
        <w:rPr>
          <w:i/>
          <w:lang w:val="uk-UA"/>
        </w:rPr>
        <w:t>пункт 6.4.4 виключається Учасником з проекту Договору).</w:t>
      </w:r>
    </w:p>
    <w:p w:rsidR="003D22A7" w:rsidRPr="008F66D6" w:rsidRDefault="003D22A7" w:rsidP="004E73E0">
      <w:pPr>
        <w:pStyle w:val="a3"/>
        <w:ind w:firstLine="567"/>
        <w:jc w:val="both"/>
        <w:rPr>
          <w:i/>
          <w:lang w:val="uk-UA"/>
        </w:rPr>
      </w:pPr>
    </w:p>
    <w:p w:rsidR="003D22A7" w:rsidRPr="008F66D6" w:rsidRDefault="003D22A7" w:rsidP="003D22A7">
      <w:pPr>
        <w:pStyle w:val="a6"/>
        <w:numPr>
          <w:ilvl w:val="0"/>
          <w:numId w:val="4"/>
        </w:numPr>
        <w:spacing w:after="0" w:line="240" w:lineRule="auto"/>
        <w:jc w:val="center"/>
        <w:rPr>
          <w:b/>
          <w:sz w:val="24"/>
          <w:szCs w:val="24"/>
        </w:rPr>
      </w:pPr>
      <w:r w:rsidRPr="008F66D6">
        <w:rPr>
          <w:b/>
          <w:sz w:val="24"/>
          <w:szCs w:val="24"/>
        </w:rPr>
        <w:t>Відповідальність сторін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7.1. Сторони несуть відповідальність за невиконання або неналежне виконання своїх зобов’язань за цим Договором згідно діючого законодавства. </w:t>
      </w:r>
    </w:p>
    <w:p w:rsidR="003D22A7" w:rsidRPr="008F66D6" w:rsidRDefault="003D22A7" w:rsidP="003D22A7">
      <w:pPr>
        <w:pStyle w:val="Style10"/>
        <w:widowControl/>
        <w:tabs>
          <w:tab w:val="left" w:pos="1200"/>
        </w:tabs>
        <w:spacing w:line="269" w:lineRule="exact"/>
        <w:ind w:firstLine="567"/>
        <w:rPr>
          <w:rStyle w:val="FontStyle19"/>
          <w:sz w:val="24"/>
          <w:szCs w:val="24"/>
          <w:lang w:val="uk-UA" w:eastAsia="uk-UA"/>
        </w:rPr>
      </w:pPr>
      <w:r w:rsidRPr="008F66D6">
        <w:rPr>
          <w:rStyle w:val="FontStyle19"/>
          <w:sz w:val="24"/>
          <w:szCs w:val="24"/>
          <w:lang w:val="uk-UA" w:eastAsia="uk-UA"/>
        </w:rPr>
        <w:t xml:space="preserve">7.2. </w:t>
      </w:r>
      <w:r w:rsidRPr="008F66D6">
        <w:rPr>
          <w:rStyle w:val="FontStyle19"/>
          <w:b/>
          <w:sz w:val="24"/>
          <w:szCs w:val="24"/>
          <w:lang w:val="uk-UA" w:eastAsia="uk-UA"/>
        </w:rPr>
        <w:t>Виконавець</w:t>
      </w:r>
      <w:r w:rsidRPr="008F66D6">
        <w:rPr>
          <w:rStyle w:val="FontStyle19"/>
          <w:sz w:val="24"/>
          <w:szCs w:val="24"/>
          <w:lang w:val="uk-UA" w:eastAsia="uk-UA"/>
        </w:rPr>
        <w:t xml:space="preserve"> несе відповідальність за збереження і цілісність</w:t>
      </w:r>
      <w:r w:rsidR="002A5E03" w:rsidRPr="002A5E03">
        <w:rPr>
          <w:lang w:val="uk-UA"/>
        </w:rPr>
        <w:t xml:space="preserve"> мобільних туалетних кабін (біотуалетів) </w:t>
      </w:r>
      <w:r w:rsidRPr="008F66D6">
        <w:rPr>
          <w:rStyle w:val="FontStyle19"/>
          <w:sz w:val="24"/>
          <w:szCs w:val="24"/>
          <w:lang w:val="uk-UA" w:eastAsia="uk-UA"/>
        </w:rPr>
        <w:t>з моменту передання на зберігання</w:t>
      </w:r>
      <w:r w:rsidR="007E42B0">
        <w:rPr>
          <w:rStyle w:val="FontStyle19"/>
          <w:sz w:val="24"/>
          <w:szCs w:val="24"/>
          <w:lang w:val="uk-UA" w:eastAsia="uk-UA"/>
        </w:rPr>
        <w:t xml:space="preserve"> </w:t>
      </w:r>
      <w:r w:rsidRPr="008F66D6">
        <w:rPr>
          <w:rStyle w:val="FontStyle19"/>
          <w:sz w:val="24"/>
          <w:szCs w:val="24"/>
          <w:lang w:val="uk-UA" w:eastAsia="uk-UA"/>
        </w:rPr>
        <w:t xml:space="preserve">і до моменту його повернення </w:t>
      </w:r>
      <w:r w:rsidRPr="008F66D6">
        <w:rPr>
          <w:rStyle w:val="FontStyle19"/>
          <w:b/>
          <w:sz w:val="24"/>
          <w:szCs w:val="24"/>
          <w:lang w:val="uk-UA" w:eastAsia="uk-UA"/>
        </w:rPr>
        <w:t>Замовнику</w:t>
      </w:r>
      <w:r w:rsidRPr="008F66D6">
        <w:rPr>
          <w:rStyle w:val="FontStyle19"/>
          <w:sz w:val="24"/>
          <w:szCs w:val="24"/>
          <w:lang w:val="uk-UA" w:eastAsia="uk-UA"/>
        </w:rPr>
        <w:t>. У випадку втрати (нестачі) або пошкодження</w:t>
      </w:r>
      <w:r w:rsidR="002A5E03" w:rsidRPr="002A5E03">
        <w:rPr>
          <w:lang w:val="uk-UA"/>
        </w:rPr>
        <w:t xml:space="preserve"> мобільних туалетних кабін (біотуалетів)</w:t>
      </w:r>
      <w:r w:rsidRPr="008F66D6">
        <w:rPr>
          <w:rStyle w:val="FontStyle19"/>
          <w:sz w:val="24"/>
          <w:szCs w:val="24"/>
          <w:lang w:val="uk-UA" w:eastAsia="uk-UA"/>
        </w:rPr>
        <w:t xml:space="preserve">, або його частини, </w:t>
      </w:r>
      <w:r w:rsidRPr="008F66D6">
        <w:rPr>
          <w:rStyle w:val="FontStyle19"/>
          <w:b/>
          <w:sz w:val="24"/>
          <w:szCs w:val="24"/>
          <w:lang w:val="uk-UA" w:eastAsia="uk-UA"/>
        </w:rPr>
        <w:t xml:space="preserve">Виконавець </w:t>
      </w:r>
      <w:r w:rsidRPr="008F66D6">
        <w:rPr>
          <w:rStyle w:val="FontStyle19"/>
          <w:sz w:val="24"/>
          <w:szCs w:val="24"/>
          <w:lang w:val="uk-UA" w:eastAsia="uk-UA"/>
        </w:rPr>
        <w:t xml:space="preserve">повинен відшкодувати </w:t>
      </w:r>
      <w:r w:rsidRPr="008F66D6">
        <w:rPr>
          <w:rStyle w:val="FontStyle19"/>
          <w:b/>
          <w:sz w:val="24"/>
          <w:szCs w:val="24"/>
          <w:lang w:val="uk-UA" w:eastAsia="uk-UA"/>
        </w:rPr>
        <w:t>Замовнику</w:t>
      </w:r>
      <w:r w:rsidRPr="008F66D6">
        <w:rPr>
          <w:rStyle w:val="FontStyle19"/>
          <w:sz w:val="24"/>
          <w:szCs w:val="24"/>
          <w:lang w:val="uk-UA" w:eastAsia="uk-UA"/>
        </w:rPr>
        <w:t xml:space="preserve"> всі пов'язані з цим збитки.</w:t>
      </w:r>
    </w:p>
    <w:p w:rsidR="003D22A7" w:rsidRPr="008F66D6" w:rsidRDefault="003D22A7" w:rsidP="003D22A7">
      <w:pPr>
        <w:pStyle w:val="Style10"/>
        <w:widowControl/>
        <w:tabs>
          <w:tab w:val="left" w:pos="1200"/>
        </w:tabs>
        <w:spacing w:line="269" w:lineRule="exact"/>
        <w:ind w:firstLine="567"/>
        <w:rPr>
          <w:lang w:val="uk-UA"/>
        </w:rPr>
      </w:pPr>
      <w:r w:rsidRPr="008F66D6">
        <w:rPr>
          <w:rStyle w:val="FontStyle19"/>
          <w:sz w:val="24"/>
          <w:szCs w:val="24"/>
          <w:lang w:val="uk-UA" w:eastAsia="uk-UA"/>
        </w:rPr>
        <w:t>7.3</w:t>
      </w:r>
      <w:r w:rsidRPr="008F66D6">
        <w:rPr>
          <w:spacing w:val="-4"/>
          <w:lang w:val="uk-UA" w:eastAsia="uk-UA"/>
        </w:rPr>
        <w:t xml:space="preserve"> </w:t>
      </w:r>
      <w:r w:rsidRPr="008F66D6">
        <w:rPr>
          <w:lang w:val="uk-UA" w:eastAsia="uk-UA"/>
        </w:rPr>
        <w:t xml:space="preserve">У разі невиконання або несвоєчасного виконання </w:t>
      </w:r>
      <w:r w:rsidRPr="008F66D6">
        <w:rPr>
          <w:rStyle w:val="FontStyle19"/>
          <w:b/>
          <w:sz w:val="24"/>
          <w:szCs w:val="24"/>
          <w:lang w:val="uk-UA" w:eastAsia="uk-UA"/>
        </w:rPr>
        <w:t>Виконавець</w:t>
      </w:r>
      <w:r w:rsidRPr="008F66D6">
        <w:rPr>
          <w:rStyle w:val="FontStyle19"/>
          <w:sz w:val="24"/>
          <w:szCs w:val="24"/>
          <w:lang w:val="uk-UA" w:eastAsia="uk-UA"/>
        </w:rPr>
        <w:t xml:space="preserve"> сплачує </w:t>
      </w:r>
      <w:r w:rsidRPr="008F66D6">
        <w:rPr>
          <w:rStyle w:val="FontStyle19"/>
          <w:b/>
          <w:sz w:val="24"/>
          <w:szCs w:val="24"/>
          <w:lang w:val="uk-UA" w:eastAsia="uk-UA"/>
        </w:rPr>
        <w:t>Замовнику</w:t>
      </w:r>
      <w:r w:rsidRPr="008F66D6">
        <w:rPr>
          <w:rStyle w:val="FontStyle19"/>
          <w:sz w:val="24"/>
          <w:szCs w:val="24"/>
          <w:lang w:val="uk-UA" w:eastAsia="uk-UA"/>
        </w:rPr>
        <w:t xml:space="preserve"> пеню в розмірі 0,05% від вартості ненаданих послуг </w:t>
      </w:r>
      <w:r w:rsidRPr="008F66D6">
        <w:rPr>
          <w:lang w:val="uk-UA"/>
        </w:rPr>
        <w:t>за кожен день затримки</w:t>
      </w:r>
      <w:r w:rsidRPr="008F66D6">
        <w:rPr>
          <w:rStyle w:val="FontStyle19"/>
          <w:sz w:val="24"/>
          <w:szCs w:val="24"/>
          <w:lang w:val="uk-UA" w:eastAsia="uk-UA"/>
        </w:rPr>
        <w:t>, але не більше подвійної облікової ставки НБУ, що діє в період, за який нараховується пеня.</w:t>
      </w:r>
    </w:p>
    <w:p w:rsidR="003D22A7" w:rsidRPr="008F66D6" w:rsidRDefault="003D22A7" w:rsidP="003D22A7">
      <w:pPr>
        <w:pStyle w:val="a6"/>
        <w:numPr>
          <w:ilvl w:val="0"/>
          <w:numId w:val="4"/>
        </w:numPr>
        <w:spacing w:after="0" w:line="240" w:lineRule="auto"/>
        <w:jc w:val="center"/>
        <w:rPr>
          <w:b/>
          <w:sz w:val="24"/>
          <w:szCs w:val="24"/>
        </w:rPr>
      </w:pPr>
      <w:r w:rsidRPr="008F66D6">
        <w:rPr>
          <w:b/>
          <w:sz w:val="24"/>
          <w:szCs w:val="24"/>
        </w:rPr>
        <w:t>Обставини непереборної сили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8.1. Обставини непереборної сили (форс-мажор) означає надзвичайні та невідворотні обставини техногенного/природного/соціально-політичного/військового характеру/ обставини юридичного форс-мажору, тощо, які не існували під час укладення Договору, виникли поза волею Сторін та об’єктивно унеможливлюють виконання зобов’язань Сторонами. 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lastRenderedPageBreak/>
        <w:t>8.2. Сторони усвідомлюють та визнають, що укладають цей Договір в умовах введеного воєнного стану (у зв’язку з військовою агресією Російської Федерації проти України) на підставі Указу Президента України «Про введення воєнного стану в Україні» від 24.02.2022 № 64/2022 та у відповідності до частини 2 статті 141 Закону України «Про торгово-промислові палати в Україні» від 02.12.1997 № 671/97-ВР та листа Торгово-промислової палати України від 28.02.2022 № 2024/02.0-7.1, військова агресія Російської Федерації проти України визнана надзвичайними, невідворотними та об’єктивними обставинами (обставинами форс-мажору) з 24.02.2022 до їх офіційного закінчення.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 8.3. Сторони дійшли згоди про те, що незважаючи на те, що цей Договір укладається в умовах введеного воєнного стану та можуть виникати протягом строку дії цього Договору і інші обставини форс-мажору, Сторони звільняються від відповідальності за невиконання або неналежне виконання зобов’язань за Договором за умови надання доказів (документа) щодо таких обставин Стороною.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>8.4. Доказом виникнення обставин непереборної сили та строку її дії є документи, які видаються Торгово-промисловою палатою України чи документи інших компетентних органів, що уповноважені посвідчувати обставини непереборної сили відповідно до чинного законодавства України.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 8.5. Сторона, що не може виконувати зобов'язання за цим Договором унаслідок дії обставин непереборної сили, повинна не пізніше ніж протягом трьох днів з моменту їх виникнення повідомити про це іншу Сторону у письмовій формі.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>8.6.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2A7" w:rsidRPr="008F66D6" w:rsidRDefault="003D22A7" w:rsidP="003D22A7">
      <w:pPr>
        <w:pStyle w:val="a6"/>
        <w:numPr>
          <w:ilvl w:val="0"/>
          <w:numId w:val="4"/>
        </w:numPr>
        <w:spacing w:after="0" w:line="240" w:lineRule="auto"/>
        <w:jc w:val="center"/>
        <w:rPr>
          <w:b/>
          <w:sz w:val="24"/>
          <w:szCs w:val="24"/>
        </w:rPr>
      </w:pPr>
      <w:r w:rsidRPr="008F66D6">
        <w:rPr>
          <w:b/>
          <w:sz w:val="24"/>
          <w:szCs w:val="24"/>
        </w:rPr>
        <w:t>Вирішення суперечок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>9.1. У випадку виникнення суперечок або розбіжностей Сторони зобов’язуються вирішувати їх шляхом взаємних переговорів та консультацій.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>9.2. У разі недосягнення Сторонами згоди, суперечки (розбіжності) вирішуються судовим шляхом.</w:t>
      </w:r>
    </w:p>
    <w:p w:rsidR="003D22A7" w:rsidRPr="008F66D6" w:rsidRDefault="003D22A7" w:rsidP="003D22A7">
      <w:pPr>
        <w:pStyle w:val="a6"/>
        <w:numPr>
          <w:ilvl w:val="0"/>
          <w:numId w:val="4"/>
        </w:numPr>
        <w:spacing w:after="0" w:line="240" w:lineRule="auto"/>
        <w:jc w:val="center"/>
        <w:rPr>
          <w:b/>
          <w:sz w:val="24"/>
          <w:szCs w:val="24"/>
        </w:rPr>
      </w:pPr>
      <w:r w:rsidRPr="008F66D6">
        <w:rPr>
          <w:b/>
          <w:sz w:val="24"/>
          <w:szCs w:val="24"/>
        </w:rPr>
        <w:t>Строк дії договору</w:t>
      </w:r>
    </w:p>
    <w:p w:rsidR="003D22A7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10.1. Цей Договір набирає чинності з дня його підписання  і діє </w:t>
      </w:r>
      <w:r w:rsidR="00B968A9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2A5E03">
        <w:rPr>
          <w:rFonts w:ascii="Times New Roman" w:eastAsia="Calibri" w:hAnsi="Times New Roman" w:cs="Times New Roman"/>
          <w:sz w:val="24"/>
          <w:szCs w:val="24"/>
        </w:rPr>
        <w:t>31.12</w:t>
      </w:r>
      <w:r w:rsidR="006A5CFA">
        <w:rPr>
          <w:rFonts w:ascii="Times New Roman" w:eastAsia="Calibri" w:hAnsi="Times New Roman" w:cs="Times New Roman"/>
          <w:sz w:val="24"/>
          <w:szCs w:val="24"/>
        </w:rPr>
        <w:t>.</w:t>
      </w:r>
      <w:r w:rsidR="00E05FE2" w:rsidRPr="008F66D6">
        <w:rPr>
          <w:rFonts w:ascii="Times New Roman" w:eastAsia="Calibri" w:hAnsi="Times New Roman" w:cs="Times New Roman"/>
          <w:sz w:val="24"/>
          <w:szCs w:val="24"/>
        </w:rPr>
        <w:t>2023</w:t>
      </w:r>
      <w:r w:rsidRPr="008F66D6">
        <w:rPr>
          <w:rFonts w:ascii="Times New Roman" w:eastAsia="Calibri" w:hAnsi="Times New Roman" w:cs="Times New Roman"/>
          <w:sz w:val="24"/>
          <w:szCs w:val="24"/>
        </w:rPr>
        <w:t>, але у будь-якому разі до проведення остаточних розрахунків між сторонами.</w:t>
      </w:r>
    </w:p>
    <w:p w:rsidR="009E7078" w:rsidRPr="008F66D6" w:rsidRDefault="009E7078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2A7" w:rsidRPr="008F66D6" w:rsidRDefault="003D22A7" w:rsidP="003D22A7">
      <w:pPr>
        <w:pStyle w:val="a6"/>
        <w:numPr>
          <w:ilvl w:val="0"/>
          <w:numId w:val="4"/>
        </w:numPr>
        <w:spacing w:after="0" w:line="240" w:lineRule="auto"/>
        <w:jc w:val="center"/>
        <w:rPr>
          <w:b/>
          <w:sz w:val="24"/>
          <w:szCs w:val="24"/>
        </w:rPr>
      </w:pPr>
      <w:r w:rsidRPr="008F66D6">
        <w:rPr>
          <w:b/>
          <w:sz w:val="24"/>
          <w:szCs w:val="24"/>
        </w:rPr>
        <w:t>Інші умови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11.1. Питання, не врегульовані цим Договором, вирішуються відповідно до діючого законодавства України. </w:t>
      </w:r>
    </w:p>
    <w:p w:rsidR="003D22A7" w:rsidRPr="008F66D6" w:rsidRDefault="003D22A7" w:rsidP="006A5C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>11.</w:t>
      </w:r>
      <w:r w:rsidR="00777898">
        <w:rPr>
          <w:rFonts w:ascii="Times New Roman" w:eastAsia="Calibri" w:hAnsi="Times New Roman" w:cs="Times New Roman"/>
          <w:sz w:val="24"/>
          <w:szCs w:val="24"/>
        </w:rPr>
        <w:t>2</w:t>
      </w:r>
      <w:r w:rsidRPr="008F66D6">
        <w:rPr>
          <w:rFonts w:ascii="Times New Roman" w:eastAsia="Calibri" w:hAnsi="Times New Roman" w:cs="Times New Roman"/>
          <w:sz w:val="24"/>
          <w:szCs w:val="24"/>
        </w:rPr>
        <w:t>.</w:t>
      </w:r>
      <w:r w:rsidRPr="006A5C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66D6">
        <w:rPr>
          <w:rFonts w:ascii="Times New Roman" w:eastAsia="Calibri" w:hAnsi="Times New Roman" w:cs="Times New Roman"/>
          <w:sz w:val="24"/>
          <w:szCs w:val="24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6A5CFA" w:rsidRPr="0046127A" w:rsidRDefault="006A5CFA" w:rsidP="006A5CFA">
      <w:pPr>
        <w:pStyle w:val="a6"/>
        <w:spacing w:after="0" w:line="240" w:lineRule="auto"/>
        <w:ind w:left="0" w:firstLine="708"/>
        <w:jc w:val="both"/>
        <w:rPr>
          <w:sz w:val="24"/>
          <w:szCs w:val="24"/>
        </w:rPr>
      </w:pPr>
      <w:r w:rsidRPr="0046127A">
        <w:rPr>
          <w:sz w:val="24"/>
          <w:szCs w:val="24"/>
        </w:rPr>
        <w:t>1) зменшення обсягів закупівлі, зокрема з урахуванням фактичного обсягу видатків замовника;</w:t>
      </w:r>
    </w:p>
    <w:p w:rsidR="006A5CFA" w:rsidRPr="0046127A" w:rsidRDefault="006A5CFA" w:rsidP="006A5CFA">
      <w:pPr>
        <w:pStyle w:val="a6"/>
        <w:spacing w:after="0" w:line="240" w:lineRule="auto"/>
        <w:ind w:left="0" w:firstLine="708"/>
        <w:jc w:val="both"/>
        <w:rPr>
          <w:sz w:val="24"/>
          <w:szCs w:val="24"/>
        </w:rPr>
      </w:pPr>
      <w:r w:rsidRPr="0046127A">
        <w:rPr>
          <w:sz w:val="24"/>
          <w:szCs w:val="24"/>
        </w:rPr>
        <w:t>2)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6A5CFA" w:rsidRPr="0046127A" w:rsidRDefault="006A5CFA" w:rsidP="006A5CFA">
      <w:pPr>
        <w:pStyle w:val="a6"/>
        <w:spacing w:after="0" w:line="240" w:lineRule="auto"/>
        <w:ind w:left="0" w:firstLine="708"/>
        <w:jc w:val="both"/>
        <w:rPr>
          <w:sz w:val="24"/>
          <w:szCs w:val="24"/>
        </w:rPr>
      </w:pPr>
      <w:r w:rsidRPr="0046127A">
        <w:rPr>
          <w:sz w:val="24"/>
          <w:szCs w:val="24"/>
        </w:rPr>
        <w:t>3) продовження строку дії договору про закупівлю та</w:t>
      </w:r>
      <w:r>
        <w:rPr>
          <w:sz w:val="24"/>
          <w:szCs w:val="24"/>
        </w:rPr>
        <w:t>/або</w:t>
      </w:r>
      <w:r w:rsidRPr="0046127A">
        <w:rPr>
          <w:sz w:val="24"/>
          <w:szCs w:val="24"/>
        </w:rPr>
        <w:t xml:space="preserve">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6A5CFA" w:rsidRPr="0046127A" w:rsidRDefault="006A5CFA" w:rsidP="006A5CFA">
      <w:pPr>
        <w:pStyle w:val="a6"/>
        <w:spacing w:after="0" w:line="240" w:lineRule="auto"/>
        <w:ind w:left="0" w:firstLine="708"/>
        <w:jc w:val="both"/>
        <w:rPr>
          <w:sz w:val="24"/>
          <w:szCs w:val="24"/>
        </w:rPr>
      </w:pPr>
      <w:r w:rsidRPr="0046127A">
        <w:rPr>
          <w:sz w:val="24"/>
          <w:szCs w:val="24"/>
        </w:rPr>
        <w:t>4)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6A5CFA" w:rsidRPr="0046127A" w:rsidRDefault="006A5CFA" w:rsidP="006A5CFA">
      <w:pPr>
        <w:pStyle w:val="a6"/>
        <w:spacing w:after="0" w:line="240" w:lineRule="auto"/>
        <w:ind w:left="0" w:firstLine="708"/>
        <w:jc w:val="both"/>
        <w:rPr>
          <w:sz w:val="24"/>
          <w:szCs w:val="24"/>
        </w:rPr>
      </w:pPr>
      <w:r w:rsidRPr="0046127A">
        <w:rPr>
          <w:sz w:val="24"/>
          <w:szCs w:val="24"/>
        </w:rPr>
        <w:t xml:space="preserve">5) зміни ціни в договорі про закупівлю у зв’язку з зміною ставок податків і зборів та/або зміною умов щодо надання пільг з оподаткування – </w:t>
      </w:r>
      <w:proofErr w:type="spellStart"/>
      <w:r w:rsidRPr="0046127A">
        <w:rPr>
          <w:sz w:val="24"/>
          <w:szCs w:val="24"/>
        </w:rPr>
        <w:t>пропорційно</w:t>
      </w:r>
      <w:proofErr w:type="spellEnd"/>
      <w:r w:rsidRPr="0046127A">
        <w:rPr>
          <w:sz w:val="24"/>
          <w:szCs w:val="24"/>
        </w:rPr>
        <w:t xml:space="preserve"> до зміни таких ставок та/або пільг з оподаткування, а також у зв’язку </w:t>
      </w:r>
      <w:r w:rsidR="00777898">
        <w:rPr>
          <w:sz w:val="24"/>
          <w:szCs w:val="24"/>
        </w:rPr>
        <w:t>і</w:t>
      </w:r>
      <w:r w:rsidRPr="0046127A">
        <w:rPr>
          <w:sz w:val="24"/>
          <w:szCs w:val="24"/>
        </w:rPr>
        <w:t xml:space="preserve">з зміною системи оподаткування </w:t>
      </w:r>
      <w:proofErr w:type="spellStart"/>
      <w:r w:rsidRPr="0046127A">
        <w:rPr>
          <w:sz w:val="24"/>
          <w:szCs w:val="24"/>
        </w:rPr>
        <w:t>пропорційно</w:t>
      </w:r>
      <w:proofErr w:type="spellEnd"/>
      <w:r w:rsidRPr="0046127A">
        <w:rPr>
          <w:sz w:val="24"/>
          <w:szCs w:val="24"/>
        </w:rPr>
        <w:t xml:space="preserve"> до зміни податкового навантаження внаслідок зміни системи оподаткування;</w:t>
      </w:r>
    </w:p>
    <w:p w:rsidR="006A5CFA" w:rsidRPr="0046127A" w:rsidRDefault="006A5CFA" w:rsidP="006A5CFA">
      <w:pPr>
        <w:pStyle w:val="a6"/>
        <w:spacing w:after="0" w:line="240" w:lineRule="auto"/>
        <w:ind w:left="0" w:firstLine="708"/>
        <w:jc w:val="both"/>
        <w:rPr>
          <w:sz w:val="24"/>
          <w:szCs w:val="24"/>
        </w:rPr>
      </w:pPr>
      <w:r w:rsidRPr="0046127A">
        <w:rPr>
          <w:sz w:val="24"/>
          <w:szCs w:val="24"/>
        </w:rPr>
        <w:lastRenderedPageBreak/>
        <w:t xml:space="preserve">Відповідні зміни повинні бути підтверджені документом, який містить інформацію щодо зміни ставок податків і зборів та/або зміною умов щодо надання пільг з оподаткування, зміною системи оподаткування, виданий відповідним органом, який має на це повноваження, або довідкою в довільній формі від </w:t>
      </w:r>
      <w:r w:rsidRPr="006A5CFA">
        <w:rPr>
          <w:sz w:val="24"/>
          <w:szCs w:val="24"/>
        </w:rPr>
        <w:t xml:space="preserve">Виконавця </w:t>
      </w:r>
      <w:r w:rsidRPr="0046127A">
        <w:rPr>
          <w:sz w:val="24"/>
          <w:szCs w:val="24"/>
        </w:rPr>
        <w:t xml:space="preserve"> послуг з посиланням на відповідні норми чинного законодавства, які містять інформацію щодо зміни ставок податків і зборів та/або зміною умов щодо надання пільг з оподаткування;</w:t>
      </w:r>
    </w:p>
    <w:p w:rsidR="006A5CFA" w:rsidRPr="0046127A" w:rsidRDefault="006A5CFA" w:rsidP="006A5CFA">
      <w:pPr>
        <w:pStyle w:val="a6"/>
        <w:spacing w:after="0" w:line="240" w:lineRule="auto"/>
        <w:ind w:left="0" w:firstLine="708"/>
        <w:jc w:val="both"/>
        <w:rPr>
          <w:sz w:val="24"/>
          <w:szCs w:val="24"/>
        </w:rPr>
      </w:pPr>
      <w:r w:rsidRPr="0046127A">
        <w:rPr>
          <w:sz w:val="24"/>
          <w:szCs w:val="24"/>
        </w:rPr>
        <w:t xml:space="preserve">6)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46127A">
        <w:rPr>
          <w:sz w:val="24"/>
          <w:szCs w:val="24"/>
        </w:rPr>
        <w:t>Platts</w:t>
      </w:r>
      <w:proofErr w:type="spellEnd"/>
      <w:r w:rsidRPr="0046127A">
        <w:rPr>
          <w:sz w:val="24"/>
          <w:szCs w:val="24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:rsidR="004E73E0" w:rsidRPr="0046127A" w:rsidRDefault="004E73E0" w:rsidP="004E73E0">
      <w:pPr>
        <w:pStyle w:val="a6"/>
        <w:spacing w:after="0" w:line="240" w:lineRule="auto"/>
        <w:ind w:left="0" w:firstLine="708"/>
        <w:jc w:val="both"/>
        <w:rPr>
          <w:sz w:val="24"/>
          <w:szCs w:val="24"/>
        </w:rPr>
      </w:pPr>
      <w:r w:rsidRPr="0046127A">
        <w:rPr>
          <w:sz w:val="24"/>
          <w:szCs w:val="24"/>
        </w:rPr>
        <w:t xml:space="preserve">7) </w:t>
      </w:r>
      <w:r>
        <w:rPr>
          <w:sz w:val="24"/>
          <w:szCs w:val="24"/>
        </w:rPr>
        <w:t>зміни умов у зв’язку із застосуванням положень частини шостої статті 41 Закону.</w:t>
      </w:r>
    </w:p>
    <w:p w:rsidR="003D22A7" w:rsidRPr="008F66D6" w:rsidRDefault="003D22A7" w:rsidP="006A5C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>11.3. Цей Договір укладено українською мовою у двох примірниках, які мають однакову юридичну силу, по одному примірнику для кожної Сторони.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>11.4. Зміни і доповнення, додаткові угоди та додатки до цього Договору є його                 невід’ємною частиною і мають юридичну силу, якщо вони викладені у письмовій формі  та підписані  уповноваженими на те представниками Сторін.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>11.5. 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а у разі неповідомлення несуть ризик настання пов’язаних із ним несприятливих наслідків.</w:t>
      </w:r>
    </w:p>
    <w:p w:rsidR="003D22A7" w:rsidRPr="008F66D6" w:rsidRDefault="003D22A7" w:rsidP="003D22A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66D6">
        <w:rPr>
          <w:rFonts w:ascii="Times New Roman" w:eastAsia="Calibri" w:hAnsi="Times New Roman" w:cs="Times New Roman"/>
          <w:b/>
          <w:sz w:val="24"/>
          <w:szCs w:val="24"/>
        </w:rPr>
        <w:t>12. Додатки до договору</w:t>
      </w:r>
    </w:p>
    <w:p w:rsidR="003D22A7" w:rsidRPr="008F66D6" w:rsidRDefault="003D22A7" w:rsidP="003D22A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D6">
        <w:rPr>
          <w:rFonts w:ascii="Times New Roman" w:eastAsia="Calibri" w:hAnsi="Times New Roman" w:cs="Times New Roman"/>
          <w:sz w:val="24"/>
          <w:szCs w:val="24"/>
        </w:rPr>
        <w:t xml:space="preserve">12.1. Невід’ємною частиною цього Договору є розрахунки вартості утримання </w:t>
      </w:r>
      <w:r w:rsidR="002A5E03" w:rsidRPr="002A5E03">
        <w:rPr>
          <w:rFonts w:ascii="Times New Roman" w:hAnsi="Times New Roman" w:cs="Times New Roman"/>
          <w:sz w:val="24"/>
          <w:szCs w:val="24"/>
        </w:rPr>
        <w:t>мобільних туалетних кабін</w:t>
      </w:r>
      <w:r w:rsidR="002A5E03" w:rsidRPr="002A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(біотуалетів)</w:t>
      </w:r>
      <w:r w:rsidR="002A5E03">
        <w:rPr>
          <w:rFonts w:eastAsia="Times New Roman"/>
          <w:sz w:val="24"/>
          <w:szCs w:val="24"/>
          <w:lang w:eastAsia="ru-RU"/>
        </w:rPr>
        <w:t xml:space="preserve"> </w:t>
      </w:r>
      <w:r w:rsidRPr="008F66D6">
        <w:rPr>
          <w:rFonts w:ascii="Times New Roman" w:eastAsia="Calibri" w:hAnsi="Times New Roman" w:cs="Times New Roman"/>
          <w:sz w:val="24"/>
          <w:szCs w:val="24"/>
        </w:rPr>
        <w:t>(Додаток 1,2).</w:t>
      </w: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2A7" w:rsidRPr="008F66D6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2A7" w:rsidRPr="007E42B0" w:rsidRDefault="007E42B0" w:rsidP="007E42B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42B0">
        <w:rPr>
          <w:rFonts w:ascii="Times New Roman" w:eastAsia="Calibri" w:hAnsi="Times New Roman" w:cs="Times New Roman"/>
          <w:b/>
          <w:sz w:val="24"/>
          <w:szCs w:val="24"/>
        </w:rPr>
        <w:t xml:space="preserve">13.Місцезнаходження та банківські реквізити сторін </w:t>
      </w:r>
    </w:p>
    <w:p w:rsidR="003D22A7" w:rsidRPr="008F66D6" w:rsidRDefault="003D22A7" w:rsidP="003D22A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2A7" w:rsidRPr="008F66D6" w:rsidRDefault="003D22A7" w:rsidP="003D22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F6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Замовник</w:t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8F6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Виконавець</w:t>
      </w:r>
    </w:p>
    <w:p w:rsidR="003D22A7" w:rsidRPr="008F66D6" w:rsidRDefault="003D22A7" w:rsidP="003D22A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6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819"/>
      </w:tblGrid>
      <w:tr w:rsidR="003D22A7" w:rsidRPr="008F66D6" w:rsidTr="003D22A7">
        <w:trPr>
          <w:trHeight w:val="3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7" w:rsidRPr="008F66D6" w:rsidRDefault="003D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F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Департамент розвитку інфраструктури міста виконкому Криворізької міської ради</w:t>
            </w:r>
          </w:p>
          <w:p w:rsidR="003D22A7" w:rsidRPr="008F66D6" w:rsidRDefault="003D22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50101, м. Кривий Ріг, </w:t>
            </w:r>
            <w:proofErr w:type="spellStart"/>
            <w:r w:rsidRPr="008F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r w:rsidRPr="008F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Молодіжна, 1 </w:t>
            </w:r>
          </w:p>
          <w:p w:rsidR="003D22A7" w:rsidRPr="008F66D6" w:rsidRDefault="003D22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р/р_____________________________</w:t>
            </w:r>
          </w:p>
          <w:p w:rsidR="003D22A7" w:rsidRPr="008F66D6" w:rsidRDefault="003D22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F66D6">
              <w:rPr>
                <w:rFonts w:ascii="Times New Roman" w:hAnsi="Times New Roman" w:cs="Times New Roman"/>
                <w:sz w:val="24"/>
                <w:szCs w:val="24"/>
              </w:rPr>
              <w:t>Держказначейській</w:t>
            </w:r>
            <w:proofErr w:type="spellEnd"/>
            <w:r w:rsidRPr="008F66D6">
              <w:rPr>
                <w:rFonts w:ascii="Times New Roman" w:hAnsi="Times New Roman" w:cs="Times New Roman"/>
                <w:sz w:val="24"/>
                <w:szCs w:val="24"/>
              </w:rPr>
              <w:t xml:space="preserve"> службі України,</w:t>
            </w:r>
          </w:p>
          <w:p w:rsidR="003D22A7" w:rsidRPr="008F66D6" w:rsidRDefault="003D22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D6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  <w:p w:rsidR="003D22A7" w:rsidRPr="008F66D6" w:rsidRDefault="003D22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МФО </w:t>
            </w:r>
            <w:r w:rsidRPr="008F66D6">
              <w:rPr>
                <w:rFonts w:ascii="Times New Roman" w:hAnsi="Times New Roman" w:cs="Times New Roman"/>
                <w:sz w:val="24"/>
                <w:szCs w:val="24"/>
              </w:rPr>
              <w:t>820172</w:t>
            </w:r>
          </w:p>
          <w:p w:rsidR="003D22A7" w:rsidRPr="008F66D6" w:rsidRDefault="003D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ЄДРПОУ</w:t>
            </w:r>
            <w:r w:rsidRPr="008F66D6">
              <w:rPr>
                <w:rFonts w:ascii="Times New Roman" w:hAnsi="Times New Roman" w:cs="Times New Roman"/>
                <w:sz w:val="24"/>
                <w:szCs w:val="24"/>
              </w:rPr>
              <w:t xml:space="preserve"> 03364234</w:t>
            </w:r>
          </w:p>
          <w:p w:rsidR="003D22A7" w:rsidRPr="008F66D6" w:rsidRDefault="003D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A7" w:rsidRPr="008F66D6" w:rsidRDefault="003D22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  <w:proofErr w:type="spellStart"/>
            <w:r w:rsidRPr="008F66D6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департаменту____________І.О</w:t>
            </w:r>
            <w:proofErr w:type="spellEnd"/>
            <w:r w:rsidRPr="008F66D6">
              <w:rPr>
                <w:rFonts w:ascii="Times New Roman" w:hAnsi="Times New Roman" w:cs="Times New Roman"/>
                <w:b/>
                <w:sz w:val="24"/>
                <w:szCs w:val="24"/>
              </w:rPr>
              <w:t>. Карий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7" w:rsidRPr="008F66D6" w:rsidRDefault="003D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2A7" w:rsidRPr="008F66D6" w:rsidRDefault="003D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2A7" w:rsidRPr="008F66D6" w:rsidRDefault="003D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2A7" w:rsidRPr="008F66D6" w:rsidRDefault="003D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2A7" w:rsidRPr="008F66D6" w:rsidRDefault="003D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2A7" w:rsidRPr="008F66D6" w:rsidRDefault="003D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2A7" w:rsidRPr="008F66D6" w:rsidRDefault="003D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2A7" w:rsidRPr="008F66D6" w:rsidRDefault="003D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2A7" w:rsidRPr="008F66D6" w:rsidRDefault="003D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2A7" w:rsidRPr="008F66D6" w:rsidRDefault="003D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Керівник_________________________</w:t>
            </w:r>
          </w:p>
          <w:p w:rsidR="003D22A7" w:rsidRPr="008F66D6" w:rsidRDefault="003D22A7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F66D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                              (Підпис)</w:t>
            </w:r>
          </w:p>
          <w:p w:rsidR="003D22A7" w:rsidRPr="008F66D6" w:rsidRDefault="003D22A7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D22A7" w:rsidRPr="008F66D6" w:rsidRDefault="003D22A7" w:rsidP="003D22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3D22A7" w:rsidRPr="008F66D6" w:rsidRDefault="003D22A7" w:rsidP="003D2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2A7" w:rsidRPr="008F66D6" w:rsidRDefault="003D22A7" w:rsidP="003D22A7">
      <w:pPr>
        <w:rPr>
          <w:sz w:val="24"/>
          <w:szCs w:val="24"/>
        </w:rPr>
      </w:pPr>
    </w:p>
    <w:p w:rsidR="00AC0B85" w:rsidRPr="008F66D6" w:rsidRDefault="00AC0B85" w:rsidP="003D22A7">
      <w:pPr>
        <w:spacing w:after="0" w:line="240" w:lineRule="auto"/>
        <w:ind w:firstLine="567"/>
        <w:jc w:val="center"/>
        <w:rPr>
          <w:sz w:val="24"/>
          <w:szCs w:val="24"/>
        </w:rPr>
      </w:pPr>
    </w:p>
    <w:sectPr w:rsidR="00AC0B85" w:rsidRPr="008F66D6" w:rsidSect="00FE0894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32F" w:rsidRDefault="00F9732F" w:rsidP="009365E3">
      <w:pPr>
        <w:spacing w:after="0" w:line="240" w:lineRule="auto"/>
      </w:pPr>
      <w:r>
        <w:separator/>
      </w:r>
    </w:p>
  </w:endnote>
  <w:endnote w:type="continuationSeparator" w:id="0">
    <w:p w:rsidR="00F9732F" w:rsidRDefault="00F9732F" w:rsidP="0093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32F" w:rsidRDefault="00F9732F" w:rsidP="009365E3">
      <w:pPr>
        <w:spacing w:after="0" w:line="240" w:lineRule="auto"/>
      </w:pPr>
      <w:r>
        <w:separator/>
      </w:r>
    </w:p>
  </w:footnote>
  <w:footnote w:type="continuationSeparator" w:id="0">
    <w:p w:rsidR="00F9732F" w:rsidRDefault="00F9732F" w:rsidP="00936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799"/>
    <w:multiLevelType w:val="hybridMultilevel"/>
    <w:tmpl w:val="9B4C31DA"/>
    <w:lvl w:ilvl="0" w:tplc="2DD4A1E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2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1FCB647E"/>
    <w:multiLevelType w:val="singleLevel"/>
    <w:tmpl w:val="E370BD32"/>
    <w:lvl w:ilvl="0">
      <w:start w:val="1"/>
      <w:numFmt w:val="decimal"/>
      <w:lvlText w:val="8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36CC5E22"/>
    <w:multiLevelType w:val="hybridMultilevel"/>
    <w:tmpl w:val="004E0302"/>
    <w:lvl w:ilvl="0" w:tplc="DEE0E7CE">
      <w:start w:val="1"/>
      <w:numFmt w:val="decimal"/>
      <w:lvlText w:val="%1."/>
      <w:lvlJc w:val="left"/>
      <w:pPr>
        <w:ind w:left="957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3F475695"/>
    <w:multiLevelType w:val="hybridMultilevel"/>
    <w:tmpl w:val="2D28CB94"/>
    <w:lvl w:ilvl="0" w:tplc="F2881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72"/>
    <w:rsid w:val="00002949"/>
    <w:rsid w:val="00037FD0"/>
    <w:rsid w:val="00073A07"/>
    <w:rsid w:val="0007566D"/>
    <w:rsid w:val="000D06D6"/>
    <w:rsid w:val="00100B62"/>
    <w:rsid w:val="001146F8"/>
    <w:rsid w:val="00135834"/>
    <w:rsid w:val="001708CA"/>
    <w:rsid w:val="001754A8"/>
    <w:rsid w:val="00190BCF"/>
    <w:rsid w:val="001C41D7"/>
    <w:rsid w:val="001D2B94"/>
    <w:rsid w:val="001D4F4B"/>
    <w:rsid w:val="00206FF5"/>
    <w:rsid w:val="0027615B"/>
    <w:rsid w:val="00287E4F"/>
    <w:rsid w:val="002A5E03"/>
    <w:rsid w:val="002D06AC"/>
    <w:rsid w:val="002D0EC6"/>
    <w:rsid w:val="002D3972"/>
    <w:rsid w:val="002E4911"/>
    <w:rsid w:val="0031670D"/>
    <w:rsid w:val="00317D80"/>
    <w:rsid w:val="00321CE3"/>
    <w:rsid w:val="00342CF6"/>
    <w:rsid w:val="00365B92"/>
    <w:rsid w:val="0037523D"/>
    <w:rsid w:val="0037670E"/>
    <w:rsid w:val="003A5FCD"/>
    <w:rsid w:val="003B25DB"/>
    <w:rsid w:val="003B3009"/>
    <w:rsid w:val="003D22A7"/>
    <w:rsid w:val="0040136C"/>
    <w:rsid w:val="00406F03"/>
    <w:rsid w:val="00442CBC"/>
    <w:rsid w:val="004519A2"/>
    <w:rsid w:val="00476BB2"/>
    <w:rsid w:val="004A1BE5"/>
    <w:rsid w:val="004A645B"/>
    <w:rsid w:val="004B20BC"/>
    <w:rsid w:val="004E73E0"/>
    <w:rsid w:val="004F05A2"/>
    <w:rsid w:val="00505C6B"/>
    <w:rsid w:val="00505EF3"/>
    <w:rsid w:val="005346D4"/>
    <w:rsid w:val="00550022"/>
    <w:rsid w:val="005606E2"/>
    <w:rsid w:val="005A65ED"/>
    <w:rsid w:val="005C0D09"/>
    <w:rsid w:val="005C3357"/>
    <w:rsid w:val="005E1C35"/>
    <w:rsid w:val="005E3966"/>
    <w:rsid w:val="006016D4"/>
    <w:rsid w:val="00613DB7"/>
    <w:rsid w:val="00637A15"/>
    <w:rsid w:val="00652DF8"/>
    <w:rsid w:val="006610CD"/>
    <w:rsid w:val="006658EA"/>
    <w:rsid w:val="006A5CFA"/>
    <w:rsid w:val="006C0154"/>
    <w:rsid w:val="006D78CE"/>
    <w:rsid w:val="006E3E72"/>
    <w:rsid w:val="006E5455"/>
    <w:rsid w:val="00702608"/>
    <w:rsid w:val="00713FB6"/>
    <w:rsid w:val="00746A56"/>
    <w:rsid w:val="00777898"/>
    <w:rsid w:val="007926B5"/>
    <w:rsid w:val="007C19AD"/>
    <w:rsid w:val="007D6371"/>
    <w:rsid w:val="007E42B0"/>
    <w:rsid w:val="007E74ED"/>
    <w:rsid w:val="008216B7"/>
    <w:rsid w:val="00861643"/>
    <w:rsid w:val="00861B36"/>
    <w:rsid w:val="00886868"/>
    <w:rsid w:val="008A72F9"/>
    <w:rsid w:val="008B0072"/>
    <w:rsid w:val="008D2DF5"/>
    <w:rsid w:val="008F66D6"/>
    <w:rsid w:val="009365E3"/>
    <w:rsid w:val="0094226B"/>
    <w:rsid w:val="009757C5"/>
    <w:rsid w:val="00975A05"/>
    <w:rsid w:val="00980F3F"/>
    <w:rsid w:val="009819AE"/>
    <w:rsid w:val="009C4960"/>
    <w:rsid w:val="009D1C4E"/>
    <w:rsid w:val="009E7078"/>
    <w:rsid w:val="009F44B5"/>
    <w:rsid w:val="00A01E28"/>
    <w:rsid w:val="00A1498C"/>
    <w:rsid w:val="00A419C0"/>
    <w:rsid w:val="00AB0975"/>
    <w:rsid w:val="00AC0B85"/>
    <w:rsid w:val="00AE18EF"/>
    <w:rsid w:val="00AF17EB"/>
    <w:rsid w:val="00AF7B81"/>
    <w:rsid w:val="00B00E20"/>
    <w:rsid w:val="00B4510A"/>
    <w:rsid w:val="00B54867"/>
    <w:rsid w:val="00B54DDE"/>
    <w:rsid w:val="00B63A6B"/>
    <w:rsid w:val="00B72579"/>
    <w:rsid w:val="00B73A09"/>
    <w:rsid w:val="00B93150"/>
    <w:rsid w:val="00B968A9"/>
    <w:rsid w:val="00BA3563"/>
    <w:rsid w:val="00BA57BD"/>
    <w:rsid w:val="00BC2A54"/>
    <w:rsid w:val="00BC4923"/>
    <w:rsid w:val="00BE1066"/>
    <w:rsid w:val="00C229C5"/>
    <w:rsid w:val="00C43F26"/>
    <w:rsid w:val="00C63139"/>
    <w:rsid w:val="00C7341B"/>
    <w:rsid w:val="00CA62B8"/>
    <w:rsid w:val="00CC18A8"/>
    <w:rsid w:val="00CD48F0"/>
    <w:rsid w:val="00CD4AB7"/>
    <w:rsid w:val="00CF314B"/>
    <w:rsid w:val="00D31753"/>
    <w:rsid w:val="00D71DDD"/>
    <w:rsid w:val="00D741C1"/>
    <w:rsid w:val="00D82137"/>
    <w:rsid w:val="00D921CC"/>
    <w:rsid w:val="00D94964"/>
    <w:rsid w:val="00DE616C"/>
    <w:rsid w:val="00DE68BB"/>
    <w:rsid w:val="00E05FE2"/>
    <w:rsid w:val="00E17243"/>
    <w:rsid w:val="00E26C73"/>
    <w:rsid w:val="00E56D31"/>
    <w:rsid w:val="00E65EDD"/>
    <w:rsid w:val="00E74B38"/>
    <w:rsid w:val="00E77BD6"/>
    <w:rsid w:val="00E843C3"/>
    <w:rsid w:val="00EA5331"/>
    <w:rsid w:val="00F35672"/>
    <w:rsid w:val="00F3631C"/>
    <w:rsid w:val="00F540C8"/>
    <w:rsid w:val="00F761BE"/>
    <w:rsid w:val="00F9732F"/>
    <w:rsid w:val="00FD6243"/>
    <w:rsid w:val="00FE0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3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6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E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980F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80F3F"/>
    <w:rPr>
      <w:sz w:val="16"/>
      <w:szCs w:val="16"/>
    </w:rPr>
  </w:style>
  <w:style w:type="character" w:customStyle="1" w:styleId="FontStyle19">
    <w:name w:val="Font Style19"/>
    <w:rsid w:val="00287E4F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476BB2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Style6">
    <w:name w:val="Style6"/>
    <w:basedOn w:val="a"/>
    <w:rsid w:val="00E843C3"/>
    <w:pPr>
      <w:widowControl w:val="0"/>
      <w:autoSpaceDE w:val="0"/>
      <w:autoSpaceDN w:val="0"/>
      <w:adjustRightInd w:val="0"/>
      <w:spacing w:after="0" w:line="269" w:lineRule="exact"/>
      <w:ind w:firstLine="77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rsid w:val="001D2B94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9365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65E3"/>
  </w:style>
  <w:style w:type="paragraph" w:styleId="a9">
    <w:name w:val="footer"/>
    <w:basedOn w:val="a"/>
    <w:link w:val="aa"/>
    <w:uiPriority w:val="99"/>
    <w:unhideWhenUsed/>
    <w:rsid w:val="009365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65E3"/>
  </w:style>
  <w:style w:type="character" w:customStyle="1" w:styleId="FontStyle14">
    <w:name w:val="Font Style14"/>
    <w:uiPriority w:val="99"/>
    <w:rsid w:val="004A645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A645B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3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6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E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980F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80F3F"/>
    <w:rPr>
      <w:sz w:val="16"/>
      <w:szCs w:val="16"/>
    </w:rPr>
  </w:style>
  <w:style w:type="character" w:customStyle="1" w:styleId="FontStyle19">
    <w:name w:val="Font Style19"/>
    <w:rsid w:val="00287E4F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476BB2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Style6">
    <w:name w:val="Style6"/>
    <w:basedOn w:val="a"/>
    <w:rsid w:val="00E843C3"/>
    <w:pPr>
      <w:widowControl w:val="0"/>
      <w:autoSpaceDE w:val="0"/>
      <w:autoSpaceDN w:val="0"/>
      <w:adjustRightInd w:val="0"/>
      <w:spacing w:after="0" w:line="269" w:lineRule="exact"/>
      <w:ind w:firstLine="77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rsid w:val="001D2B94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9365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65E3"/>
  </w:style>
  <w:style w:type="paragraph" w:styleId="a9">
    <w:name w:val="footer"/>
    <w:basedOn w:val="a"/>
    <w:link w:val="aa"/>
    <w:uiPriority w:val="99"/>
    <w:unhideWhenUsed/>
    <w:rsid w:val="009365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65E3"/>
  </w:style>
  <w:style w:type="character" w:customStyle="1" w:styleId="FontStyle14">
    <w:name w:val="Font Style14"/>
    <w:uiPriority w:val="99"/>
    <w:rsid w:val="004A645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A645B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98E2D-3EEC-4775-B6F3-5274A3EF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Косьяненко</dc:creator>
  <cp:lastModifiedBy>trade511</cp:lastModifiedBy>
  <cp:revision>37</cp:revision>
  <cp:lastPrinted>2023-10-31T07:56:00Z</cp:lastPrinted>
  <dcterms:created xsi:type="dcterms:W3CDTF">2021-12-13T11:15:00Z</dcterms:created>
  <dcterms:modified xsi:type="dcterms:W3CDTF">2023-10-31T07:59:00Z</dcterms:modified>
</cp:coreProperties>
</file>