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69" w:rsidRPr="00732247" w:rsidRDefault="00350169" w:rsidP="00350169">
      <w:pPr>
        <w:tabs>
          <w:tab w:val="left" w:pos="0"/>
          <w:tab w:val="center" w:pos="4153"/>
          <w:tab w:val="right" w:pos="8306"/>
        </w:tabs>
        <w:spacing w:after="0" w:line="240" w:lineRule="auto"/>
        <w:jc w:val="right"/>
        <w:rPr>
          <w:rFonts w:ascii="Times New Roman" w:eastAsia="Calibri" w:hAnsi="Times New Roman" w:cs="Times New Roman"/>
          <w:b/>
          <w:bCs/>
          <w:lang w:val="en-US" w:eastAsia="ru-RU"/>
        </w:rPr>
      </w:pPr>
      <w:r w:rsidRPr="00732247">
        <w:rPr>
          <w:rFonts w:ascii="Times New Roman" w:eastAsia="Calibri" w:hAnsi="Times New Roman" w:cs="Times New Roman"/>
          <w:b/>
          <w:bCs/>
          <w:lang w:val="uk-UA" w:eastAsia="ru-RU"/>
        </w:rPr>
        <w:t>ДОДАТОК №1</w:t>
      </w:r>
    </w:p>
    <w:p w:rsidR="00886FE7" w:rsidRPr="00732247" w:rsidRDefault="00886FE7" w:rsidP="00350169">
      <w:pPr>
        <w:tabs>
          <w:tab w:val="left" w:pos="0"/>
          <w:tab w:val="center" w:pos="4153"/>
          <w:tab w:val="right" w:pos="8306"/>
        </w:tabs>
        <w:spacing w:after="0" w:line="240" w:lineRule="auto"/>
        <w:jc w:val="right"/>
        <w:rPr>
          <w:rFonts w:ascii="Times New Roman" w:eastAsia="Calibri" w:hAnsi="Times New Roman" w:cs="Times New Roman"/>
          <w:b/>
          <w:bCs/>
          <w:lang w:val="uk-UA" w:eastAsia="ru-RU"/>
        </w:rPr>
      </w:pPr>
      <w:r w:rsidRPr="00732247">
        <w:rPr>
          <w:rFonts w:ascii="Times New Roman" w:eastAsia="Calibri" w:hAnsi="Times New Roman" w:cs="Times New Roman"/>
          <w:b/>
          <w:bCs/>
          <w:lang w:val="uk-UA" w:eastAsia="ru-RU"/>
        </w:rPr>
        <w:t>до тендерної документації</w:t>
      </w:r>
    </w:p>
    <w:p w:rsidR="00350169" w:rsidRPr="00732247" w:rsidRDefault="00350169" w:rsidP="00350169">
      <w:pPr>
        <w:tabs>
          <w:tab w:val="left" w:pos="0"/>
          <w:tab w:val="center" w:pos="4153"/>
          <w:tab w:val="right" w:pos="8306"/>
        </w:tabs>
        <w:spacing w:after="0" w:line="240" w:lineRule="auto"/>
        <w:ind w:firstLine="540"/>
        <w:jc w:val="right"/>
        <w:rPr>
          <w:rFonts w:ascii="Times New Roman" w:eastAsia="Calibri" w:hAnsi="Times New Roman" w:cs="Times New Roman"/>
          <w:b/>
          <w:bCs/>
          <w:lang w:val="uk-UA" w:eastAsia="ru-RU"/>
        </w:rPr>
      </w:pPr>
    </w:p>
    <w:p w:rsidR="00350169" w:rsidRPr="00732247" w:rsidRDefault="00350169" w:rsidP="00350169">
      <w:pPr>
        <w:spacing w:after="0" w:line="240" w:lineRule="auto"/>
        <w:jc w:val="center"/>
        <w:rPr>
          <w:rFonts w:ascii="Times New Roman" w:eastAsia="Calibri" w:hAnsi="Times New Roman" w:cs="Times New Roman"/>
          <w:b/>
          <w:bCs/>
          <w:lang w:val="uk-UA" w:eastAsia="ru-RU"/>
        </w:rPr>
      </w:pPr>
      <w:r w:rsidRPr="00732247">
        <w:rPr>
          <w:rFonts w:ascii="Times New Roman" w:eastAsia="Calibri" w:hAnsi="Times New Roman" w:cs="Times New Roman"/>
          <w:b/>
          <w:bCs/>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50169" w:rsidRPr="00732247" w:rsidRDefault="00350169" w:rsidP="00350169">
      <w:pPr>
        <w:spacing w:after="0" w:line="240" w:lineRule="auto"/>
        <w:jc w:val="center"/>
        <w:rPr>
          <w:rFonts w:ascii="Times New Roman" w:eastAsia="Calibri" w:hAnsi="Times New Roman" w:cs="Times New Roman"/>
          <w:b/>
          <w:bCs/>
          <w:lang w:val="uk-UA" w:eastAsia="ru-RU"/>
        </w:rPr>
      </w:pPr>
    </w:p>
    <w:p w:rsidR="0077585D" w:rsidRPr="00732247" w:rsidRDefault="0077585D" w:rsidP="00953718">
      <w:pPr>
        <w:spacing w:after="0" w:line="240" w:lineRule="auto"/>
        <w:ind w:firstLine="709"/>
        <w:jc w:val="both"/>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w:t>
      </w:r>
      <w:r w:rsidR="00081D02" w:rsidRPr="00732247">
        <w:rPr>
          <w:rFonts w:ascii="Times New Roman" w:eastAsia="Calibri" w:hAnsi="Times New Roman" w:cs="Times New Roman"/>
          <w:b/>
          <w:lang w:val="uk-UA" w:eastAsia="ru-RU"/>
        </w:rPr>
        <w:t xml:space="preserve">ком відповідно до ст. 16 </w:t>
      </w:r>
      <w:r w:rsidR="00081D02" w:rsidRPr="00732247">
        <w:rPr>
          <w:rFonts w:ascii="Times New Roman" w:eastAsia="Times New Roman" w:hAnsi="Times New Roman" w:cs="Times New Roman"/>
          <w:b/>
          <w:lang w:val="uk-UA"/>
        </w:rPr>
        <w:t xml:space="preserve">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42186" w:rsidRPr="00732247">
        <w:rPr>
          <w:rFonts w:ascii="Times New Roman" w:eastAsia="Times New Roman" w:hAnsi="Times New Roman" w:cs="Times New Roman"/>
          <w:b/>
          <w:lang w:val="uk-UA"/>
        </w:rPr>
        <w:t xml:space="preserve">зі змінами </w:t>
      </w:r>
      <w:r w:rsidR="00081D02" w:rsidRPr="00732247">
        <w:rPr>
          <w:rFonts w:ascii="Times New Roman" w:eastAsia="Times New Roman" w:hAnsi="Times New Roman" w:cs="Times New Roman"/>
          <w:b/>
          <w:lang w:val="uk-UA"/>
        </w:rPr>
        <w:t>(далі – Особливості)</w:t>
      </w:r>
      <w:r w:rsidR="004D0CC5" w:rsidRPr="00732247">
        <w:rPr>
          <w:rFonts w:ascii="Times New Roman" w:eastAsia="Times New Roman" w:hAnsi="Times New Roman" w:cs="Times New Roman"/>
          <w:b/>
          <w:lang w:val="uk-UA"/>
        </w:rPr>
        <w:t xml:space="preserve"> зі змінами</w:t>
      </w:r>
      <w:r w:rsidRPr="00732247">
        <w:rPr>
          <w:rFonts w:ascii="Times New Roman" w:eastAsia="Calibri" w:hAnsi="Times New Roman" w:cs="Times New Roman"/>
          <w:b/>
          <w:lang w:val="uk-UA" w:eastAsia="ru-RU"/>
        </w:rPr>
        <w:t>:</w:t>
      </w:r>
    </w:p>
    <w:p w:rsidR="00A36ACC" w:rsidRPr="00732247" w:rsidRDefault="00A36ACC" w:rsidP="00953718">
      <w:pPr>
        <w:spacing w:after="0" w:line="240" w:lineRule="auto"/>
        <w:ind w:firstLine="709"/>
        <w:jc w:val="both"/>
        <w:rPr>
          <w:rFonts w:ascii="Times New Roman" w:eastAsia="Calibri" w:hAnsi="Times New Roman" w:cs="Times New Roman"/>
          <w:b/>
          <w:lang w:val="uk-UA" w:eastAsia="ru-RU"/>
        </w:rPr>
      </w:pPr>
    </w:p>
    <w:p w:rsidR="00A36ACC" w:rsidRPr="00732247" w:rsidRDefault="00A36ACC" w:rsidP="00953718">
      <w:pPr>
        <w:spacing w:after="0" w:line="240" w:lineRule="auto"/>
        <w:ind w:firstLine="709"/>
        <w:jc w:val="both"/>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Таблиця 1.</w:t>
      </w:r>
    </w:p>
    <w:tbl>
      <w:tblPr>
        <w:tblW w:w="10490" w:type="dxa"/>
        <w:tblInd w:w="-176" w:type="dxa"/>
        <w:tblLayout w:type="fixed"/>
        <w:tblLook w:val="04A0"/>
      </w:tblPr>
      <w:tblGrid>
        <w:gridCol w:w="567"/>
        <w:gridCol w:w="2976"/>
        <w:gridCol w:w="6947"/>
      </w:tblGrid>
      <w:tr w:rsidR="0077585D" w:rsidRPr="00732247" w:rsidTr="00DB7FE6">
        <w:trPr>
          <w:trHeight w:val="627"/>
          <w:tblHeader/>
        </w:trPr>
        <w:tc>
          <w:tcPr>
            <w:tcW w:w="567" w:type="dxa"/>
            <w:tcBorders>
              <w:top w:val="single" w:sz="4" w:space="0" w:color="000000"/>
              <w:left w:val="single" w:sz="4" w:space="0" w:color="000000"/>
              <w:bottom w:val="single" w:sz="4" w:space="0" w:color="000000"/>
              <w:right w:val="nil"/>
            </w:tcBorders>
            <w:hideMark/>
          </w:tcPr>
          <w:p w:rsidR="0077585D" w:rsidRPr="00732247" w:rsidRDefault="0077585D" w:rsidP="00DB7FE6">
            <w:pPr>
              <w:widowControl w:val="0"/>
              <w:tabs>
                <w:tab w:val="left" w:pos="1080"/>
              </w:tabs>
              <w:spacing w:after="0" w:line="240" w:lineRule="auto"/>
              <w:jc w:val="center"/>
              <w:rPr>
                <w:rFonts w:ascii="Times New Roman" w:eastAsia="Times New Roman" w:hAnsi="Times New Roman" w:cs="Times New Roman"/>
                <w:b/>
                <w:bCs/>
                <w:lang w:val="uk-UA" w:eastAsia="ru-RU"/>
              </w:rPr>
            </w:pPr>
            <w:r w:rsidRPr="00732247">
              <w:rPr>
                <w:rFonts w:ascii="Times New Roman" w:eastAsia="Calibri" w:hAnsi="Times New Roman" w:cs="Times New Roman"/>
                <w:b/>
                <w:bCs/>
                <w:lang w:val="uk-UA" w:eastAsia="ru-RU"/>
              </w:rPr>
              <w:t>№ з.п.</w:t>
            </w:r>
          </w:p>
        </w:tc>
        <w:tc>
          <w:tcPr>
            <w:tcW w:w="2976" w:type="dxa"/>
            <w:tcBorders>
              <w:top w:val="single" w:sz="4" w:space="0" w:color="000000"/>
              <w:left w:val="single" w:sz="4" w:space="0" w:color="000000"/>
              <w:bottom w:val="single" w:sz="4" w:space="0" w:color="000000"/>
              <w:right w:val="nil"/>
            </w:tcBorders>
          </w:tcPr>
          <w:p w:rsidR="0077585D" w:rsidRPr="00732247" w:rsidRDefault="0077585D" w:rsidP="00DB7FE6">
            <w:pPr>
              <w:tabs>
                <w:tab w:val="left" w:pos="1080"/>
              </w:tabs>
              <w:spacing w:after="0" w:line="240" w:lineRule="auto"/>
              <w:jc w:val="center"/>
              <w:rPr>
                <w:rFonts w:ascii="Times New Roman" w:eastAsia="Times New Roman" w:hAnsi="Times New Roman" w:cs="Times New Roman"/>
                <w:b/>
                <w:bCs/>
                <w:lang w:val="uk-UA" w:eastAsia="ru-RU"/>
              </w:rPr>
            </w:pPr>
            <w:r w:rsidRPr="00732247">
              <w:rPr>
                <w:rFonts w:ascii="Times New Roman" w:eastAsia="Calibri" w:hAnsi="Times New Roman" w:cs="Times New Roman"/>
                <w:b/>
                <w:bCs/>
                <w:lang w:val="uk-UA" w:eastAsia="ru-RU"/>
              </w:rPr>
              <w:t>Кваліфікаційні критерії</w:t>
            </w:r>
          </w:p>
          <w:p w:rsidR="0077585D" w:rsidRPr="00732247" w:rsidRDefault="0077585D" w:rsidP="00DB7FE6">
            <w:pPr>
              <w:widowControl w:val="0"/>
              <w:tabs>
                <w:tab w:val="left" w:pos="1080"/>
              </w:tabs>
              <w:spacing w:after="0" w:line="240" w:lineRule="auto"/>
              <w:jc w:val="center"/>
              <w:rPr>
                <w:rFonts w:ascii="Times New Roman" w:eastAsia="Times New Roman" w:hAnsi="Times New Roman" w:cs="Times New Roman"/>
                <w:b/>
                <w:bCs/>
                <w:lang w:val="uk-UA" w:eastAsia="ru-RU"/>
              </w:rPr>
            </w:pPr>
          </w:p>
        </w:tc>
        <w:tc>
          <w:tcPr>
            <w:tcW w:w="6947" w:type="dxa"/>
            <w:tcBorders>
              <w:top w:val="single" w:sz="4" w:space="0" w:color="000000"/>
              <w:left w:val="single" w:sz="4" w:space="0" w:color="000000"/>
              <w:bottom w:val="single" w:sz="4" w:space="0" w:color="000000"/>
              <w:right w:val="single" w:sz="4" w:space="0" w:color="000000"/>
            </w:tcBorders>
            <w:hideMark/>
          </w:tcPr>
          <w:p w:rsidR="0077585D" w:rsidRPr="00732247" w:rsidRDefault="0077585D" w:rsidP="00DB7FE6">
            <w:pPr>
              <w:widowControl w:val="0"/>
              <w:tabs>
                <w:tab w:val="left" w:pos="1080"/>
              </w:tabs>
              <w:spacing w:after="0" w:line="240" w:lineRule="auto"/>
              <w:jc w:val="center"/>
              <w:rPr>
                <w:rFonts w:ascii="Times New Roman" w:eastAsia="Times New Roman" w:hAnsi="Times New Roman" w:cs="Times New Roman"/>
                <w:b/>
                <w:bCs/>
                <w:lang w:val="uk-UA" w:eastAsia="ru-RU"/>
              </w:rPr>
            </w:pPr>
            <w:r w:rsidRPr="00732247">
              <w:rPr>
                <w:rFonts w:ascii="Times New Roman" w:eastAsia="Calibri" w:hAnsi="Times New Roman" w:cs="Times New Roman"/>
                <w:b/>
                <w:bCs/>
                <w:lang w:val="uk-UA" w:eastAsia="ru-RU"/>
              </w:rPr>
              <w:t>Документи, підтверджують відповідність учасника кваліфікаційним критеріям</w:t>
            </w:r>
          </w:p>
        </w:tc>
      </w:tr>
      <w:tr w:rsidR="0077585D" w:rsidRPr="006D53DC" w:rsidTr="00B37A72">
        <w:trPr>
          <w:trHeight w:val="1878"/>
        </w:trPr>
        <w:tc>
          <w:tcPr>
            <w:tcW w:w="567" w:type="dxa"/>
            <w:tcBorders>
              <w:top w:val="single" w:sz="4" w:space="0" w:color="000000"/>
              <w:left w:val="single" w:sz="4" w:space="0" w:color="000000"/>
              <w:bottom w:val="single" w:sz="4" w:space="0" w:color="auto"/>
              <w:right w:val="nil"/>
            </w:tcBorders>
            <w:hideMark/>
          </w:tcPr>
          <w:p w:rsidR="0077585D" w:rsidRPr="00732247" w:rsidRDefault="0077585D" w:rsidP="00DB7FE6">
            <w:pPr>
              <w:widowControl w:val="0"/>
              <w:tabs>
                <w:tab w:val="left" w:pos="1080"/>
              </w:tabs>
              <w:spacing w:after="0" w:line="240" w:lineRule="auto"/>
              <w:jc w:val="center"/>
              <w:rPr>
                <w:rFonts w:ascii="Times New Roman" w:eastAsia="Calibri" w:hAnsi="Times New Roman" w:cs="Times New Roman"/>
                <w:b/>
                <w:bCs/>
                <w:lang w:val="uk-UA" w:eastAsia="ru-RU"/>
              </w:rPr>
            </w:pPr>
            <w:r w:rsidRPr="00732247">
              <w:rPr>
                <w:rFonts w:ascii="Times New Roman" w:eastAsia="Calibri" w:hAnsi="Times New Roman" w:cs="Times New Roman"/>
                <w:b/>
                <w:bCs/>
                <w:lang w:val="en-US" w:eastAsia="ru-RU"/>
              </w:rPr>
              <w:t>1</w:t>
            </w:r>
            <w:r w:rsidRPr="00732247">
              <w:rPr>
                <w:rFonts w:ascii="Times New Roman" w:eastAsia="Calibri" w:hAnsi="Times New Roman" w:cs="Times New Roman"/>
                <w:b/>
                <w:bCs/>
                <w:lang w:val="uk-UA" w:eastAsia="ru-RU"/>
              </w:rPr>
              <w:t xml:space="preserve">. </w:t>
            </w:r>
          </w:p>
        </w:tc>
        <w:tc>
          <w:tcPr>
            <w:tcW w:w="2976" w:type="dxa"/>
            <w:tcBorders>
              <w:top w:val="single" w:sz="4" w:space="0" w:color="000000"/>
              <w:left w:val="single" w:sz="4" w:space="0" w:color="000000"/>
              <w:bottom w:val="single" w:sz="4" w:space="0" w:color="auto"/>
              <w:right w:val="nil"/>
            </w:tcBorders>
            <w:hideMark/>
          </w:tcPr>
          <w:p w:rsidR="0077585D" w:rsidRPr="00732247" w:rsidRDefault="005C1BA5" w:rsidP="0057561D">
            <w:pPr>
              <w:widowControl w:val="0"/>
              <w:tabs>
                <w:tab w:val="left" w:pos="1080"/>
              </w:tabs>
              <w:spacing w:after="0" w:line="240" w:lineRule="auto"/>
              <w:jc w:val="both"/>
              <w:rPr>
                <w:rFonts w:ascii="Times New Roman" w:eastAsia="Calibri" w:hAnsi="Times New Roman" w:cs="Times New Roman"/>
                <w:b/>
                <w:lang w:val="uk-UA" w:eastAsia="ru-RU"/>
              </w:rPr>
            </w:pPr>
            <w:r w:rsidRPr="00732247">
              <w:rPr>
                <w:rFonts w:ascii="Times New Roman" w:eastAsia="Times New Roman" w:hAnsi="Times New Roman" w:cs="Times New Roman"/>
                <w:b/>
                <w:lang w:val="uk-UA" w:eastAsia="ru-RU"/>
              </w:rPr>
              <w:t xml:space="preserve">Документи, які повинен подати Учасник процедури закупівлі для підтвердження </w:t>
            </w:r>
            <w:r w:rsidR="00B37A72" w:rsidRPr="00732247">
              <w:rPr>
                <w:rFonts w:ascii="Times New Roman" w:eastAsia="Calibri" w:hAnsi="Times New Roman" w:cs="Times New Roman"/>
                <w:b/>
                <w:lang w:val="uk-UA" w:eastAsia="ru-RU"/>
              </w:rPr>
              <w:t>відповідності кваліфікаційним критеріям</w:t>
            </w:r>
          </w:p>
        </w:tc>
        <w:tc>
          <w:tcPr>
            <w:tcW w:w="6947" w:type="dxa"/>
            <w:tcBorders>
              <w:top w:val="single" w:sz="4" w:space="0" w:color="000000"/>
              <w:left w:val="single" w:sz="4" w:space="0" w:color="000000"/>
              <w:bottom w:val="single" w:sz="4" w:space="0" w:color="auto"/>
              <w:right w:val="single" w:sz="4" w:space="0" w:color="000000"/>
            </w:tcBorders>
            <w:hideMark/>
          </w:tcPr>
          <w:p w:rsidR="00B37A72" w:rsidRPr="00732247" w:rsidRDefault="00B37A72" w:rsidP="00B37A72">
            <w:pPr>
              <w:widowControl w:val="0"/>
              <w:tabs>
                <w:tab w:val="left" w:pos="360"/>
              </w:tabs>
              <w:spacing w:after="0" w:line="240" w:lineRule="auto"/>
              <w:ind w:left="360"/>
              <w:jc w:val="center"/>
              <w:rPr>
                <w:rFonts w:ascii="Times New Roman" w:eastAsia="Calibri" w:hAnsi="Times New Roman" w:cs="Times New Roman"/>
                <w:b/>
                <w:lang w:val="uk-UA" w:eastAsia="ru-RU"/>
              </w:rPr>
            </w:pPr>
          </w:p>
          <w:p w:rsidR="00CD42B7" w:rsidRPr="00CD42B7" w:rsidRDefault="00CD42B7" w:rsidP="00CD42B7">
            <w:pPr>
              <w:widowControl w:val="0"/>
              <w:tabs>
                <w:tab w:val="left" w:pos="360"/>
              </w:tabs>
              <w:spacing w:after="0" w:line="240" w:lineRule="auto"/>
              <w:jc w:val="both"/>
              <w:rPr>
                <w:rFonts w:ascii="Times New Roman" w:eastAsia="Calibri" w:hAnsi="Times New Roman" w:cs="Times New Roman"/>
                <w:lang w:eastAsia="ru-RU"/>
              </w:rPr>
            </w:pPr>
            <w:r w:rsidRPr="00CD42B7">
              <w:rPr>
                <w:rFonts w:ascii="Times New Roman" w:eastAsia="Calibri" w:hAnsi="Times New Roman" w:cs="Times New Roman"/>
                <w:lang w:eastAsia="ru-RU"/>
              </w:rPr>
              <w:t>1.</w:t>
            </w:r>
            <w:r w:rsidRPr="00CD42B7">
              <w:rPr>
                <w:rFonts w:ascii="Times New Roman" w:eastAsia="Calibri" w:hAnsi="Times New Roman" w:cs="Times New Roman"/>
                <w:lang w:eastAsia="ru-RU"/>
              </w:rPr>
              <w:tab/>
              <w:t>Нявність досвіду виконання аналогічного/них договору/рів (на підтвердження зазначеної інформації надати довідку в довільній формі, що містить інформацію про назву замовника, номер телефону, дату та номер договору, предмет договору, інформацію про виконання (виконано на суму____ або виконано в повному обсязі)).</w:t>
            </w:r>
          </w:p>
          <w:p w:rsidR="000F5199" w:rsidRPr="00CD42B7" w:rsidRDefault="00CD42B7" w:rsidP="00CD42B7">
            <w:pPr>
              <w:widowControl w:val="0"/>
              <w:tabs>
                <w:tab w:val="left" w:pos="360"/>
              </w:tabs>
              <w:spacing w:after="0" w:line="240" w:lineRule="auto"/>
              <w:jc w:val="both"/>
              <w:rPr>
                <w:rFonts w:ascii="Times New Roman" w:eastAsia="Calibri" w:hAnsi="Times New Roman" w:cs="Times New Roman"/>
                <w:b/>
                <w:i/>
                <w:lang w:val="uk-UA" w:eastAsia="ru-RU"/>
              </w:rPr>
            </w:pPr>
            <w:r w:rsidRPr="00CD42B7">
              <w:rPr>
                <w:rFonts w:ascii="Times New Roman" w:eastAsia="Calibri" w:hAnsi="Times New Roman" w:cs="Times New Roman"/>
                <w:i/>
                <w:lang w:eastAsia="ru-RU"/>
              </w:rPr>
              <w:t>*Під аналогічним договором слід розуміти договір предметом якого є предмет закупівлі Замовника та/або ДК за яким Замовник оголосив дану закупівлю</w:t>
            </w:r>
          </w:p>
        </w:tc>
      </w:tr>
    </w:tbl>
    <w:p w:rsidR="00350169" w:rsidRPr="00732247" w:rsidRDefault="00350169" w:rsidP="00350169">
      <w:pPr>
        <w:spacing w:after="0" w:line="240" w:lineRule="auto"/>
        <w:rPr>
          <w:rFonts w:ascii="Times New Roman" w:eastAsia="Calibri" w:hAnsi="Times New Roman" w:cs="Times New Roman"/>
          <w:b/>
          <w:bCs/>
          <w:i/>
          <w:iCs/>
          <w:lang w:val="uk-UA" w:eastAsia="ru-RU"/>
        </w:rPr>
      </w:pPr>
    </w:p>
    <w:p w:rsidR="00350169" w:rsidRPr="00732247" w:rsidRDefault="00350169" w:rsidP="00350169">
      <w:pPr>
        <w:spacing w:after="0" w:line="240" w:lineRule="auto"/>
        <w:ind w:firstLine="709"/>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 xml:space="preserve">Таблиця 2. Документи для підтвердження відсутності підстав відмови участі в процедурі закупівлі відповідно до </w:t>
      </w:r>
      <w:r w:rsidR="001F090A" w:rsidRPr="00732247">
        <w:rPr>
          <w:rFonts w:ascii="Times New Roman" w:eastAsia="Calibri" w:hAnsi="Times New Roman" w:cs="Times New Roman"/>
          <w:b/>
          <w:lang w:val="uk-UA" w:eastAsia="ru-RU"/>
        </w:rPr>
        <w:t>п.4</w:t>
      </w:r>
      <w:r w:rsidR="00EA41CD" w:rsidRPr="00732247">
        <w:rPr>
          <w:rFonts w:ascii="Times New Roman" w:eastAsia="Calibri" w:hAnsi="Times New Roman" w:cs="Times New Roman"/>
          <w:b/>
          <w:lang w:val="uk-UA" w:eastAsia="ru-RU"/>
        </w:rPr>
        <w:t>7</w:t>
      </w:r>
      <w:r w:rsidR="001F090A" w:rsidRPr="00732247">
        <w:rPr>
          <w:rFonts w:ascii="Times New Roman" w:eastAsia="Calibri" w:hAnsi="Times New Roman" w:cs="Times New Roman"/>
          <w:b/>
          <w:lang w:val="uk-UA" w:eastAsia="ru-RU"/>
        </w:rPr>
        <w:t xml:space="preserve"> Особливостей</w:t>
      </w:r>
      <w:r w:rsidRPr="00732247">
        <w:rPr>
          <w:rFonts w:ascii="Times New Roman" w:eastAsia="Calibri" w:hAnsi="Times New Roman" w:cs="Times New Roman"/>
          <w:b/>
          <w:lang w:val="uk-UA" w:eastAsia="ru-RU"/>
        </w:rPr>
        <w:t>:</w:t>
      </w:r>
    </w:p>
    <w:p w:rsidR="00D745DA" w:rsidRPr="00732247" w:rsidRDefault="00D745DA" w:rsidP="00350169">
      <w:pPr>
        <w:spacing w:after="0" w:line="240" w:lineRule="auto"/>
        <w:ind w:firstLine="709"/>
        <w:rPr>
          <w:rFonts w:ascii="Times New Roman" w:eastAsia="Calibri" w:hAnsi="Times New Roman" w:cs="Times New Roman"/>
          <w:b/>
          <w:lang w:val="uk-UA" w:eastAsia="ru-RU"/>
        </w:rPr>
      </w:pPr>
    </w:p>
    <w:tbl>
      <w:tblPr>
        <w:tblW w:w="10490" w:type="dxa"/>
        <w:tblInd w:w="-176" w:type="dxa"/>
        <w:tblLayout w:type="fixed"/>
        <w:tblLook w:val="0000"/>
      </w:tblPr>
      <w:tblGrid>
        <w:gridCol w:w="567"/>
        <w:gridCol w:w="4253"/>
        <w:gridCol w:w="5670"/>
      </w:tblGrid>
      <w:tr w:rsidR="00F56BE9" w:rsidRPr="00732247" w:rsidTr="00E976EB">
        <w:trPr>
          <w:trHeight w:val="834"/>
        </w:trPr>
        <w:tc>
          <w:tcPr>
            <w:tcW w:w="567" w:type="dxa"/>
            <w:tcBorders>
              <w:top w:val="single" w:sz="6" w:space="0" w:color="auto"/>
              <w:left w:val="single" w:sz="6" w:space="0" w:color="auto"/>
              <w:bottom w:val="single" w:sz="6" w:space="0" w:color="auto"/>
              <w:right w:val="single" w:sz="6" w:space="0" w:color="auto"/>
            </w:tcBorders>
          </w:tcPr>
          <w:p w:rsidR="00F56BE9" w:rsidRPr="00732247" w:rsidRDefault="00F56BE9" w:rsidP="00DB0EA4">
            <w:pPr>
              <w:tabs>
                <w:tab w:val="num" w:pos="360"/>
              </w:tabs>
              <w:spacing w:after="0" w:line="240" w:lineRule="auto"/>
              <w:jc w:val="both"/>
              <w:rPr>
                <w:rFonts w:ascii="Times New Roman" w:eastAsia="Times New Roman" w:hAnsi="Times New Roman" w:cs="Times New Roman"/>
                <w:b/>
                <w:lang w:val="uk-UA" w:eastAsia="ru-RU"/>
              </w:rPr>
            </w:pPr>
            <w:r w:rsidRPr="00732247">
              <w:rPr>
                <w:rFonts w:ascii="Times New Roman" w:eastAsia="Calibri" w:hAnsi="Times New Roman" w:cs="Times New Roman"/>
                <w:b/>
                <w:bCs/>
                <w:lang w:val="uk-UA" w:eastAsia="ru-RU"/>
              </w:rPr>
              <w:t>№ з.п.</w:t>
            </w:r>
          </w:p>
        </w:tc>
        <w:tc>
          <w:tcPr>
            <w:tcW w:w="4253" w:type="dxa"/>
            <w:tcBorders>
              <w:top w:val="single" w:sz="6" w:space="0" w:color="auto"/>
              <w:left w:val="single" w:sz="6" w:space="0" w:color="auto"/>
              <w:bottom w:val="single" w:sz="4" w:space="0" w:color="auto"/>
              <w:right w:val="single" w:sz="6" w:space="0" w:color="auto"/>
            </w:tcBorders>
            <w:vAlign w:val="center"/>
          </w:tcPr>
          <w:p w:rsidR="00F56BE9" w:rsidRPr="00732247" w:rsidRDefault="005809E5" w:rsidP="00DB0EA4">
            <w:pPr>
              <w:spacing w:after="0" w:line="240" w:lineRule="auto"/>
              <w:jc w:val="center"/>
              <w:rPr>
                <w:rFonts w:ascii="Times New Roman" w:eastAsia="Times New Roman" w:hAnsi="Times New Roman" w:cs="Times New Roman"/>
                <w:lang w:val="uk-UA"/>
              </w:rPr>
            </w:pPr>
            <w:r w:rsidRPr="00732247">
              <w:rPr>
                <w:rFonts w:ascii="Times New Roman" w:eastAsia="Times New Roman" w:hAnsi="Times New Roman" w:cs="Times New Roman"/>
                <w:b/>
                <w:lang w:val="uk-UA"/>
              </w:rPr>
              <w:t>Підстави для відмови в участі у процедурі закупівлі</w:t>
            </w:r>
          </w:p>
        </w:tc>
        <w:tc>
          <w:tcPr>
            <w:tcW w:w="5670" w:type="dxa"/>
            <w:tcBorders>
              <w:top w:val="single" w:sz="6" w:space="0" w:color="auto"/>
              <w:left w:val="single" w:sz="6" w:space="0" w:color="auto"/>
              <w:bottom w:val="single" w:sz="4" w:space="0" w:color="auto"/>
              <w:right w:val="single" w:sz="6" w:space="0" w:color="auto"/>
            </w:tcBorders>
          </w:tcPr>
          <w:p w:rsidR="005809E5" w:rsidRPr="00732247" w:rsidRDefault="005809E5" w:rsidP="00DB0EA4">
            <w:pPr>
              <w:spacing w:after="0" w:line="240" w:lineRule="atLeast"/>
              <w:jc w:val="center"/>
              <w:rPr>
                <w:rFonts w:ascii="Times New Roman" w:eastAsia="Times New Roman" w:hAnsi="Times New Roman" w:cs="Times New Roman"/>
                <w:b/>
                <w:lang w:val="uk-UA"/>
              </w:rPr>
            </w:pPr>
          </w:p>
          <w:p w:rsidR="00F56BE9" w:rsidRPr="00732247" w:rsidRDefault="005809E5" w:rsidP="00DB0EA4">
            <w:pPr>
              <w:spacing w:after="0" w:line="240" w:lineRule="atLeast"/>
              <w:jc w:val="center"/>
              <w:rPr>
                <w:rFonts w:ascii="Times New Roman" w:eastAsia="Calibri" w:hAnsi="Times New Roman" w:cs="Times New Roman"/>
                <w:lang w:val="uk-UA" w:eastAsia="ru-RU"/>
              </w:rPr>
            </w:pPr>
            <w:r w:rsidRPr="00732247">
              <w:rPr>
                <w:rFonts w:ascii="Times New Roman" w:eastAsia="Times New Roman" w:hAnsi="Times New Roman" w:cs="Times New Roman"/>
                <w:b/>
                <w:lang w:val="uk-UA"/>
              </w:rPr>
              <w:t>Спосіб підтвердження</w:t>
            </w:r>
          </w:p>
        </w:tc>
      </w:tr>
      <w:tr w:rsidR="00C129BE" w:rsidRPr="00732247" w:rsidTr="00E976EB">
        <w:tc>
          <w:tcPr>
            <w:tcW w:w="567" w:type="dxa"/>
            <w:tcBorders>
              <w:top w:val="single" w:sz="6" w:space="0" w:color="auto"/>
              <w:left w:val="single" w:sz="6" w:space="0" w:color="auto"/>
              <w:bottom w:val="single" w:sz="6" w:space="0" w:color="auto"/>
              <w:right w:val="single" w:sz="6" w:space="0" w:color="auto"/>
            </w:tcBorders>
          </w:tcPr>
          <w:p w:rsidR="00C129BE" w:rsidRPr="00732247" w:rsidRDefault="00176400" w:rsidP="00DB0EA4">
            <w:pPr>
              <w:tabs>
                <w:tab w:val="num" w:pos="360"/>
              </w:tabs>
              <w:spacing w:after="0" w:line="240" w:lineRule="auto"/>
              <w:jc w:val="both"/>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1</w:t>
            </w:r>
          </w:p>
        </w:tc>
        <w:tc>
          <w:tcPr>
            <w:tcW w:w="4253" w:type="dxa"/>
            <w:tcBorders>
              <w:top w:val="single" w:sz="6" w:space="0" w:color="auto"/>
              <w:left w:val="single" w:sz="6" w:space="0" w:color="auto"/>
              <w:bottom w:val="single" w:sz="6" w:space="0" w:color="auto"/>
              <w:right w:val="single" w:sz="6" w:space="0" w:color="auto"/>
            </w:tcBorders>
            <w:vAlign w:val="center"/>
          </w:tcPr>
          <w:p w:rsidR="00C129BE" w:rsidRPr="00732247" w:rsidRDefault="00350CF3" w:rsidP="00350CF3">
            <w:pPr>
              <w:tabs>
                <w:tab w:val="num" w:pos="360"/>
              </w:tabs>
              <w:spacing w:after="0" w:line="240" w:lineRule="auto"/>
              <w:jc w:val="both"/>
              <w:rPr>
                <w:rFonts w:ascii="Times New Roman" w:eastAsia="Calibri" w:hAnsi="Times New Roman" w:cs="Times New Roman"/>
                <w:lang w:val="uk-UA" w:eastAsia="ru-RU"/>
              </w:rPr>
            </w:pPr>
            <w:r w:rsidRPr="00732247">
              <w:rPr>
                <w:rFonts w:ascii="Times New Roman" w:hAnsi="Times New Roman"/>
                <w:color w:val="000000"/>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732247">
              <w:rPr>
                <w:rFonts w:ascii="Times New Roman" w:eastAsia="Times New Roman" w:hAnsi="Times New Roman" w:cs="Times New Roman"/>
                <w:lang w:val="uk-UA"/>
              </w:rPr>
              <w:t xml:space="preserve"> </w:t>
            </w:r>
            <w:r w:rsidR="005809E5" w:rsidRPr="00732247">
              <w:rPr>
                <w:rFonts w:ascii="Times New Roman" w:eastAsia="Times New Roman" w:hAnsi="Times New Roman" w:cs="Times New Roman"/>
                <w:lang w:val="uk-UA"/>
              </w:rPr>
              <w:t>(п</w:t>
            </w:r>
            <w:r w:rsidR="00BB6ADE" w:rsidRPr="00732247">
              <w:rPr>
                <w:rFonts w:ascii="Times New Roman" w:eastAsia="Times New Roman" w:hAnsi="Times New Roman" w:cs="Times New Roman"/>
                <w:lang w:val="uk-UA"/>
              </w:rPr>
              <w:t>.п.</w:t>
            </w:r>
            <w:r w:rsidR="005809E5" w:rsidRPr="00732247">
              <w:rPr>
                <w:rFonts w:ascii="Times New Roman" w:eastAsia="Times New Roman" w:hAnsi="Times New Roman" w:cs="Times New Roman"/>
                <w:lang w:val="uk-UA"/>
              </w:rPr>
              <w:t xml:space="preserve">1 </w:t>
            </w:r>
            <w:r w:rsidR="00BB6ADE" w:rsidRPr="00732247">
              <w:rPr>
                <w:rFonts w:ascii="Times New Roman" w:eastAsia="Times New Roman" w:hAnsi="Times New Roman" w:cs="Times New Roman"/>
                <w:lang w:val="uk-UA"/>
              </w:rPr>
              <w:t>п.4</w:t>
            </w:r>
            <w:r w:rsidRPr="00732247">
              <w:rPr>
                <w:rFonts w:ascii="Times New Roman" w:eastAsia="Times New Roman" w:hAnsi="Times New Roman" w:cs="Times New Roman"/>
                <w:lang w:val="uk-UA"/>
              </w:rPr>
              <w:t>7</w:t>
            </w:r>
            <w:r w:rsidR="00BB6ADE" w:rsidRPr="00732247">
              <w:rPr>
                <w:rFonts w:ascii="Times New Roman" w:eastAsia="Times New Roman" w:hAnsi="Times New Roman" w:cs="Times New Roman"/>
                <w:lang w:val="uk-UA"/>
              </w:rPr>
              <w:t xml:space="preserve"> Особливостей</w:t>
            </w:r>
            <w:r w:rsidR="005809E5" w:rsidRPr="00732247">
              <w:rPr>
                <w:rFonts w:ascii="Times New Roman" w:eastAsia="Times New Roman" w:hAnsi="Times New Roman" w:cs="Times New Roman"/>
                <w:lang w:val="uk-UA"/>
              </w:rPr>
              <w:t>)</w:t>
            </w:r>
          </w:p>
        </w:tc>
        <w:tc>
          <w:tcPr>
            <w:tcW w:w="5670" w:type="dxa"/>
            <w:tcBorders>
              <w:top w:val="single" w:sz="6" w:space="0" w:color="auto"/>
              <w:left w:val="single" w:sz="6" w:space="0" w:color="auto"/>
              <w:bottom w:val="single" w:sz="4" w:space="0" w:color="auto"/>
              <w:right w:val="single" w:sz="6" w:space="0" w:color="auto"/>
            </w:tcBorders>
          </w:tcPr>
          <w:p w:rsidR="00C129BE" w:rsidRPr="00732247" w:rsidRDefault="00F5427A" w:rsidP="00DB0EA4">
            <w:pPr>
              <w:spacing w:after="0" w:line="240" w:lineRule="atLeast"/>
              <w:contextualSpacing/>
              <w:jc w:val="both"/>
              <w:rPr>
                <w:rFonts w:ascii="Times New Roman" w:eastAsia="Times New Roman" w:hAnsi="Times New Roman" w:cs="Times New Roman"/>
                <w:lang w:val="uk-UA"/>
              </w:rPr>
            </w:pPr>
            <w:r w:rsidRPr="000E2A21">
              <w:rPr>
                <w:rFonts w:ascii="Times New Roman" w:eastAsia="Times New Roman" w:hAnsi="Times New Roman" w:cs="Times New Roman"/>
                <w:b/>
                <w:u w:val="single"/>
                <w:lang w:val="uk-UA"/>
              </w:rPr>
              <w:t>замовник самостійно</w:t>
            </w:r>
            <w:r w:rsidRPr="00732247">
              <w:rPr>
                <w:rFonts w:ascii="Times New Roman" w:eastAsia="Times New Roman" w:hAnsi="Times New Roman" w:cs="Times New Roman"/>
                <w:lang w:val="uk-UA"/>
              </w:rPr>
              <w:t xml:space="preserve">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tc>
      </w:tr>
      <w:tr w:rsidR="00C129BE" w:rsidRPr="002B3151" w:rsidTr="00E976EB">
        <w:tc>
          <w:tcPr>
            <w:tcW w:w="567" w:type="dxa"/>
            <w:tcBorders>
              <w:top w:val="single" w:sz="6" w:space="0" w:color="auto"/>
              <w:left w:val="single" w:sz="6" w:space="0" w:color="auto"/>
              <w:bottom w:val="single" w:sz="6" w:space="0" w:color="auto"/>
              <w:right w:val="single" w:sz="6" w:space="0" w:color="auto"/>
            </w:tcBorders>
          </w:tcPr>
          <w:p w:rsidR="00C129BE" w:rsidRPr="00732247" w:rsidRDefault="00176400" w:rsidP="00DB0EA4">
            <w:pPr>
              <w:spacing w:after="0"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2</w:t>
            </w:r>
          </w:p>
        </w:tc>
        <w:tc>
          <w:tcPr>
            <w:tcW w:w="4253" w:type="dxa"/>
            <w:tcBorders>
              <w:top w:val="single" w:sz="6" w:space="0" w:color="auto"/>
              <w:left w:val="single" w:sz="6" w:space="0" w:color="auto"/>
              <w:bottom w:val="single" w:sz="6" w:space="0" w:color="auto"/>
              <w:right w:val="single" w:sz="6" w:space="0" w:color="auto"/>
            </w:tcBorders>
            <w:vAlign w:val="center"/>
          </w:tcPr>
          <w:p w:rsidR="00C129BE" w:rsidRPr="00732247" w:rsidRDefault="00350CF3" w:rsidP="00350CF3">
            <w:pPr>
              <w:spacing w:after="0" w:line="240" w:lineRule="auto"/>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3B0F3B" w:rsidRPr="00732247">
              <w:rPr>
                <w:rFonts w:ascii="Times New Roman" w:eastAsia="Times New Roman" w:hAnsi="Times New Roman" w:cs="Times New Roman"/>
                <w:lang w:val="uk-UA"/>
              </w:rPr>
              <w:t xml:space="preserve"> (п.п.</w:t>
            </w:r>
            <w:r w:rsidR="00A0071E" w:rsidRPr="00732247">
              <w:rPr>
                <w:rFonts w:ascii="Times New Roman" w:eastAsia="Times New Roman" w:hAnsi="Times New Roman" w:cs="Times New Roman"/>
                <w:lang w:val="uk-UA"/>
              </w:rPr>
              <w:t>2</w:t>
            </w:r>
            <w:r w:rsidR="003B0F3B" w:rsidRPr="00732247">
              <w:rPr>
                <w:rFonts w:ascii="Times New Roman" w:eastAsia="Times New Roman" w:hAnsi="Times New Roman" w:cs="Times New Roman"/>
                <w:lang w:val="uk-UA"/>
              </w:rPr>
              <w:t xml:space="preserve"> п.4</w:t>
            </w:r>
            <w:r w:rsidRPr="00732247">
              <w:rPr>
                <w:rFonts w:ascii="Times New Roman" w:eastAsia="Times New Roman" w:hAnsi="Times New Roman" w:cs="Times New Roman"/>
                <w:lang w:val="uk-UA"/>
              </w:rPr>
              <w:t>7</w:t>
            </w:r>
            <w:r w:rsidR="003B0F3B" w:rsidRPr="00732247">
              <w:rPr>
                <w:rFonts w:ascii="Times New Roman" w:eastAsia="Times New Roman" w:hAnsi="Times New Roman" w:cs="Times New Roman"/>
                <w:lang w:val="uk-UA"/>
              </w:rPr>
              <w:t xml:space="preserve"> Особливостей)</w:t>
            </w:r>
          </w:p>
        </w:tc>
        <w:tc>
          <w:tcPr>
            <w:tcW w:w="5670" w:type="dxa"/>
            <w:tcBorders>
              <w:top w:val="single" w:sz="4" w:space="0" w:color="auto"/>
              <w:left w:val="single" w:sz="6" w:space="0" w:color="auto"/>
              <w:bottom w:val="single" w:sz="6" w:space="0" w:color="auto"/>
              <w:right w:val="single" w:sz="6" w:space="0" w:color="auto"/>
            </w:tcBorders>
          </w:tcPr>
          <w:p w:rsidR="00C129BE" w:rsidRPr="00732247" w:rsidRDefault="00E976EB" w:rsidP="00DB0EA4">
            <w:pPr>
              <w:spacing w:after="0" w:line="240" w:lineRule="atLeast"/>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9796D" w:rsidRPr="002B3151" w:rsidTr="001409F0">
        <w:tc>
          <w:tcPr>
            <w:tcW w:w="567" w:type="dxa"/>
            <w:tcBorders>
              <w:top w:val="single" w:sz="6" w:space="0" w:color="auto"/>
              <w:left w:val="single" w:sz="6" w:space="0" w:color="auto"/>
              <w:bottom w:val="single" w:sz="6" w:space="0" w:color="auto"/>
              <w:right w:val="single" w:sz="6" w:space="0" w:color="auto"/>
            </w:tcBorders>
          </w:tcPr>
          <w:p w:rsidR="0069796D" w:rsidRPr="00732247" w:rsidRDefault="00176400" w:rsidP="00DB0EA4">
            <w:pPr>
              <w:spacing w:after="0"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3</w:t>
            </w:r>
          </w:p>
        </w:tc>
        <w:tc>
          <w:tcPr>
            <w:tcW w:w="4253" w:type="dxa"/>
            <w:tcBorders>
              <w:top w:val="single" w:sz="6" w:space="0" w:color="auto"/>
              <w:left w:val="single" w:sz="6" w:space="0" w:color="auto"/>
              <w:bottom w:val="single" w:sz="6" w:space="0" w:color="auto"/>
              <w:right w:val="single" w:sz="6" w:space="0" w:color="auto"/>
            </w:tcBorders>
            <w:vAlign w:val="center"/>
          </w:tcPr>
          <w:p w:rsidR="0069796D" w:rsidRPr="00732247" w:rsidRDefault="00350CF3" w:rsidP="00350CF3">
            <w:pPr>
              <w:spacing w:after="0" w:line="240" w:lineRule="auto"/>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A0071E" w:rsidRPr="00732247">
              <w:rPr>
                <w:rFonts w:ascii="Times New Roman" w:eastAsia="Times New Roman" w:hAnsi="Times New Roman" w:cs="Times New Roman"/>
                <w:lang w:val="uk-UA"/>
              </w:rPr>
              <w:t>(п.п.3</w:t>
            </w:r>
            <w:r w:rsidR="007F4B92" w:rsidRPr="00732247">
              <w:rPr>
                <w:rFonts w:ascii="Times New Roman" w:eastAsia="Times New Roman" w:hAnsi="Times New Roman" w:cs="Times New Roman"/>
                <w:lang w:val="uk-UA"/>
              </w:rPr>
              <w:t xml:space="preserve"> п.4</w:t>
            </w:r>
            <w:r w:rsidRPr="00732247">
              <w:rPr>
                <w:rFonts w:ascii="Times New Roman" w:eastAsia="Times New Roman" w:hAnsi="Times New Roman" w:cs="Times New Roman"/>
                <w:lang w:val="en-US"/>
              </w:rPr>
              <w:t>7</w:t>
            </w:r>
            <w:r w:rsidR="007F4B92" w:rsidRPr="00732247">
              <w:rPr>
                <w:rFonts w:ascii="Times New Roman" w:eastAsia="Times New Roman" w:hAnsi="Times New Roman" w:cs="Times New Roman"/>
                <w:lang w:val="uk-UA"/>
              </w:rPr>
              <w:t xml:space="preserve"> Особливостей)</w:t>
            </w:r>
          </w:p>
        </w:tc>
        <w:tc>
          <w:tcPr>
            <w:tcW w:w="5670" w:type="dxa"/>
            <w:tcBorders>
              <w:top w:val="single" w:sz="6" w:space="0" w:color="auto"/>
              <w:left w:val="single" w:sz="6" w:space="0" w:color="auto"/>
              <w:bottom w:val="single" w:sz="6" w:space="0" w:color="auto"/>
              <w:right w:val="single" w:sz="6" w:space="0" w:color="auto"/>
            </w:tcBorders>
          </w:tcPr>
          <w:p w:rsidR="0069796D" w:rsidRPr="00732247" w:rsidRDefault="00E976EB" w:rsidP="00DB0EA4">
            <w:pPr>
              <w:spacing w:after="0" w:line="240" w:lineRule="atLeast"/>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9796D" w:rsidRPr="002B3151" w:rsidTr="001409F0">
        <w:tc>
          <w:tcPr>
            <w:tcW w:w="567" w:type="dxa"/>
            <w:tcBorders>
              <w:top w:val="single" w:sz="6" w:space="0" w:color="auto"/>
              <w:left w:val="single" w:sz="6" w:space="0" w:color="auto"/>
              <w:bottom w:val="single" w:sz="6" w:space="0" w:color="auto"/>
              <w:right w:val="single" w:sz="6" w:space="0" w:color="auto"/>
            </w:tcBorders>
          </w:tcPr>
          <w:p w:rsidR="0069796D" w:rsidRPr="00732247" w:rsidRDefault="00176400" w:rsidP="00DB0EA4">
            <w:pPr>
              <w:spacing w:after="0"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lastRenderedPageBreak/>
              <w:t>4</w:t>
            </w:r>
          </w:p>
        </w:tc>
        <w:tc>
          <w:tcPr>
            <w:tcW w:w="4253" w:type="dxa"/>
            <w:tcBorders>
              <w:top w:val="single" w:sz="6" w:space="0" w:color="auto"/>
              <w:left w:val="single" w:sz="6" w:space="0" w:color="auto"/>
              <w:bottom w:val="single" w:sz="6" w:space="0" w:color="auto"/>
              <w:right w:val="single" w:sz="6" w:space="0" w:color="auto"/>
            </w:tcBorders>
            <w:vAlign w:val="center"/>
          </w:tcPr>
          <w:p w:rsidR="0069796D" w:rsidRPr="00732247" w:rsidRDefault="00350CF3" w:rsidP="00DB0EA4">
            <w:pPr>
              <w:spacing w:after="0" w:line="240" w:lineRule="auto"/>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732247">
                <w:rPr>
                  <w:rFonts w:ascii="Times New Roman" w:eastAsia="Times New Roman" w:hAnsi="Times New Roman" w:cs="Times New Roman"/>
                  <w:lang w:val="uk-UA"/>
                </w:rPr>
                <w:t>пунктом 4</w:t>
              </w:r>
            </w:hyperlink>
            <w:r w:rsidRPr="00732247">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A0071E" w:rsidRPr="00732247">
              <w:rPr>
                <w:rFonts w:ascii="Times New Roman" w:eastAsia="Times New Roman" w:hAnsi="Times New Roman" w:cs="Times New Roman"/>
                <w:lang w:val="uk-UA"/>
              </w:rPr>
              <w:t>(п.п.4</w:t>
            </w:r>
            <w:r w:rsidRPr="00732247">
              <w:rPr>
                <w:rFonts w:ascii="Times New Roman" w:eastAsia="Times New Roman" w:hAnsi="Times New Roman" w:cs="Times New Roman"/>
                <w:lang w:val="uk-UA"/>
              </w:rPr>
              <w:t xml:space="preserve"> п.47</w:t>
            </w:r>
            <w:r w:rsidR="00A0071E" w:rsidRPr="00732247">
              <w:rPr>
                <w:rFonts w:ascii="Times New Roman" w:eastAsia="Times New Roman" w:hAnsi="Times New Roman" w:cs="Times New Roman"/>
                <w:lang w:val="uk-UA"/>
              </w:rPr>
              <w:t xml:space="preserve"> Особливостей)</w:t>
            </w:r>
          </w:p>
        </w:tc>
        <w:tc>
          <w:tcPr>
            <w:tcW w:w="5670" w:type="dxa"/>
            <w:tcBorders>
              <w:top w:val="single" w:sz="6" w:space="0" w:color="auto"/>
              <w:left w:val="single" w:sz="6" w:space="0" w:color="auto"/>
              <w:bottom w:val="single" w:sz="6" w:space="0" w:color="auto"/>
              <w:right w:val="single" w:sz="6" w:space="0" w:color="auto"/>
            </w:tcBorders>
          </w:tcPr>
          <w:p w:rsidR="0069796D" w:rsidRPr="00732247" w:rsidRDefault="00E976EB" w:rsidP="00DB0EA4">
            <w:pPr>
              <w:spacing w:after="0" w:line="240" w:lineRule="atLeast"/>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9796D" w:rsidRPr="002B3151" w:rsidTr="001409F0">
        <w:tc>
          <w:tcPr>
            <w:tcW w:w="567" w:type="dxa"/>
            <w:tcBorders>
              <w:top w:val="single" w:sz="6" w:space="0" w:color="auto"/>
              <w:left w:val="single" w:sz="6" w:space="0" w:color="auto"/>
              <w:bottom w:val="single" w:sz="6" w:space="0" w:color="auto"/>
              <w:right w:val="single" w:sz="6" w:space="0" w:color="auto"/>
            </w:tcBorders>
          </w:tcPr>
          <w:p w:rsidR="0069796D" w:rsidRPr="00732247" w:rsidRDefault="00C2514C" w:rsidP="00DB0EA4">
            <w:pPr>
              <w:spacing w:after="0"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5</w:t>
            </w:r>
          </w:p>
        </w:tc>
        <w:tc>
          <w:tcPr>
            <w:tcW w:w="4253" w:type="dxa"/>
            <w:tcBorders>
              <w:top w:val="single" w:sz="6" w:space="0" w:color="auto"/>
              <w:left w:val="single" w:sz="6" w:space="0" w:color="auto"/>
              <w:bottom w:val="single" w:sz="6" w:space="0" w:color="auto"/>
              <w:right w:val="single" w:sz="6" w:space="0" w:color="auto"/>
            </w:tcBorders>
            <w:vAlign w:val="center"/>
          </w:tcPr>
          <w:p w:rsidR="0069796D" w:rsidRPr="00732247" w:rsidRDefault="00F5427A" w:rsidP="00DB0EA4">
            <w:pPr>
              <w:spacing w:after="0" w:line="240" w:lineRule="auto"/>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315A32" w:rsidRPr="00732247">
              <w:rPr>
                <w:rFonts w:ascii="Times New Roman" w:eastAsia="Times New Roman" w:hAnsi="Times New Roman" w:cs="Times New Roman"/>
                <w:lang w:val="uk-UA"/>
              </w:rPr>
              <w:t>(п.п.5</w:t>
            </w:r>
            <w:r w:rsidRPr="00732247">
              <w:rPr>
                <w:rFonts w:ascii="Times New Roman" w:eastAsia="Times New Roman" w:hAnsi="Times New Roman" w:cs="Times New Roman"/>
                <w:lang w:val="uk-UA"/>
              </w:rPr>
              <w:t xml:space="preserve"> п.47</w:t>
            </w:r>
            <w:r w:rsidR="00315A32" w:rsidRPr="00732247">
              <w:rPr>
                <w:rFonts w:ascii="Times New Roman" w:eastAsia="Times New Roman" w:hAnsi="Times New Roman" w:cs="Times New Roman"/>
                <w:lang w:val="uk-UA"/>
              </w:rPr>
              <w:t xml:space="preserve"> Особливостей)</w:t>
            </w:r>
          </w:p>
        </w:tc>
        <w:tc>
          <w:tcPr>
            <w:tcW w:w="5670" w:type="dxa"/>
            <w:tcBorders>
              <w:top w:val="single" w:sz="6" w:space="0" w:color="auto"/>
              <w:left w:val="single" w:sz="6" w:space="0" w:color="auto"/>
              <w:bottom w:val="single" w:sz="6" w:space="0" w:color="auto"/>
              <w:right w:val="single" w:sz="6" w:space="0" w:color="auto"/>
            </w:tcBorders>
          </w:tcPr>
          <w:p w:rsidR="0069796D" w:rsidRPr="00732247" w:rsidRDefault="00E976EB" w:rsidP="00DB0EA4">
            <w:pPr>
              <w:spacing w:after="0" w:line="240" w:lineRule="atLeast"/>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809E5" w:rsidRPr="002B3151" w:rsidTr="001409F0">
        <w:tc>
          <w:tcPr>
            <w:tcW w:w="567" w:type="dxa"/>
            <w:tcBorders>
              <w:top w:val="single" w:sz="6" w:space="0" w:color="auto"/>
              <w:left w:val="single" w:sz="6" w:space="0" w:color="auto"/>
              <w:bottom w:val="single" w:sz="6" w:space="0" w:color="auto"/>
              <w:right w:val="single" w:sz="6" w:space="0" w:color="auto"/>
            </w:tcBorders>
          </w:tcPr>
          <w:p w:rsidR="005809E5" w:rsidRPr="00732247" w:rsidRDefault="005809E5" w:rsidP="00DB0EA4">
            <w:pPr>
              <w:spacing w:after="0"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6</w:t>
            </w:r>
          </w:p>
        </w:tc>
        <w:tc>
          <w:tcPr>
            <w:tcW w:w="4253" w:type="dxa"/>
            <w:tcBorders>
              <w:top w:val="single" w:sz="6" w:space="0" w:color="auto"/>
              <w:left w:val="single" w:sz="6" w:space="0" w:color="auto"/>
              <w:bottom w:val="single" w:sz="6" w:space="0" w:color="auto"/>
              <w:right w:val="single" w:sz="6" w:space="0" w:color="auto"/>
            </w:tcBorders>
            <w:vAlign w:val="center"/>
          </w:tcPr>
          <w:p w:rsidR="005809E5" w:rsidRPr="00732247" w:rsidRDefault="00F5427A" w:rsidP="00DB0EA4">
            <w:pPr>
              <w:spacing w:after="0" w:line="240" w:lineRule="auto"/>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AC649C" w:rsidRPr="00732247">
              <w:rPr>
                <w:rFonts w:ascii="Times New Roman" w:eastAsia="Times New Roman" w:hAnsi="Times New Roman" w:cs="Times New Roman"/>
                <w:lang w:val="uk-UA"/>
              </w:rPr>
              <w:t>(п.п.</w:t>
            </w:r>
            <w:r w:rsidR="00D76A68" w:rsidRPr="00732247">
              <w:rPr>
                <w:rFonts w:ascii="Times New Roman" w:eastAsia="Times New Roman" w:hAnsi="Times New Roman" w:cs="Times New Roman"/>
                <w:lang w:val="uk-UA"/>
              </w:rPr>
              <w:t xml:space="preserve">6 </w:t>
            </w:r>
            <w:r w:rsidRPr="00732247">
              <w:rPr>
                <w:rFonts w:ascii="Times New Roman" w:eastAsia="Times New Roman" w:hAnsi="Times New Roman" w:cs="Times New Roman"/>
                <w:lang w:val="uk-UA"/>
              </w:rPr>
              <w:t>п.47</w:t>
            </w:r>
            <w:r w:rsidR="00AC649C" w:rsidRPr="00732247">
              <w:rPr>
                <w:rFonts w:ascii="Times New Roman" w:eastAsia="Times New Roman" w:hAnsi="Times New Roman" w:cs="Times New Roman"/>
                <w:lang w:val="uk-UA"/>
              </w:rPr>
              <w:t xml:space="preserve"> Особливостей)</w:t>
            </w:r>
          </w:p>
        </w:tc>
        <w:tc>
          <w:tcPr>
            <w:tcW w:w="5670" w:type="dxa"/>
            <w:tcBorders>
              <w:top w:val="single" w:sz="6" w:space="0" w:color="auto"/>
              <w:left w:val="single" w:sz="6" w:space="0" w:color="auto"/>
              <w:bottom w:val="single" w:sz="6" w:space="0" w:color="auto"/>
              <w:right w:val="single" w:sz="6" w:space="0" w:color="auto"/>
            </w:tcBorders>
          </w:tcPr>
          <w:p w:rsidR="005809E5" w:rsidRPr="00732247" w:rsidRDefault="00E976EB" w:rsidP="00DB0EA4">
            <w:pPr>
              <w:spacing w:after="0" w:line="240" w:lineRule="atLeast"/>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809E5" w:rsidRPr="00732247" w:rsidTr="001409F0">
        <w:tc>
          <w:tcPr>
            <w:tcW w:w="567" w:type="dxa"/>
            <w:tcBorders>
              <w:top w:val="single" w:sz="6" w:space="0" w:color="auto"/>
              <w:left w:val="single" w:sz="6" w:space="0" w:color="auto"/>
              <w:bottom w:val="single" w:sz="6" w:space="0" w:color="auto"/>
              <w:right w:val="single" w:sz="6" w:space="0" w:color="auto"/>
            </w:tcBorders>
          </w:tcPr>
          <w:p w:rsidR="005809E5" w:rsidRPr="00732247" w:rsidRDefault="005809E5" w:rsidP="00DB0EA4">
            <w:pPr>
              <w:spacing w:after="0"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7</w:t>
            </w:r>
          </w:p>
        </w:tc>
        <w:tc>
          <w:tcPr>
            <w:tcW w:w="4253" w:type="dxa"/>
            <w:tcBorders>
              <w:top w:val="single" w:sz="6" w:space="0" w:color="auto"/>
              <w:left w:val="single" w:sz="6" w:space="0" w:color="auto"/>
              <w:bottom w:val="single" w:sz="6" w:space="0" w:color="auto"/>
              <w:right w:val="single" w:sz="6" w:space="0" w:color="auto"/>
            </w:tcBorders>
            <w:vAlign w:val="center"/>
          </w:tcPr>
          <w:p w:rsidR="005809E5" w:rsidRPr="00732247" w:rsidRDefault="00F5427A" w:rsidP="00F5427A">
            <w:pPr>
              <w:spacing w:after="0" w:line="240" w:lineRule="auto"/>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1D099C" w:rsidRPr="00732247">
              <w:rPr>
                <w:rFonts w:ascii="Times New Roman" w:eastAsia="Times New Roman" w:hAnsi="Times New Roman" w:cs="Times New Roman"/>
                <w:lang w:val="uk-UA"/>
              </w:rPr>
              <w:t>(п.п.7</w:t>
            </w:r>
            <w:r w:rsidR="00D76A68" w:rsidRPr="00732247">
              <w:rPr>
                <w:rFonts w:ascii="Times New Roman" w:eastAsia="Times New Roman" w:hAnsi="Times New Roman" w:cs="Times New Roman"/>
                <w:lang w:val="uk-UA"/>
              </w:rPr>
              <w:t xml:space="preserve"> п.4</w:t>
            </w:r>
            <w:r w:rsidRPr="00732247">
              <w:rPr>
                <w:rFonts w:ascii="Times New Roman" w:eastAsia="Times New Roman" w:hAnsi="Times New Roman" w:cs="Times New Roman"/>
              </w:rPr>
              <w:t>7</w:t>
            </w:r>
            <w:r w:rsidR="00D76A68" w:rsidRPr="00732247">
              <w:rPr>
                <w:rFonts w:ascii="Times New Roman" w:eastAsia="Times New Roman" w:hAnsi="Times New Roman" w:cs="Times New Roman"/>
                <w:lang w:val="uk-UA"/>
              </w:rPr>
              <w:t xml:space="preserve"> Особливостей)</w:t>
            </w:r>
          </w:p>
        </w:tc>
        <w:tc>
          <w:tcPr>
            <w:tcW w:w="5670" w:type="dxa"/>
            <w:tcBorders>
              <w:top w:val="single" w:sz="6" w:space="0" w:color="auto"/>
              <w:left w:val="single" w:sz="6" w:space="0" w:color="auto"/>
              <w:bottom w:val="single" w:sz="6" w:space="0" w:color="auto"/>
              <w:right w:val="single" w:sz="6" w:space="0" w:color="auto"/>
            </w:tcBorders>
          </w:tcPr>
          <w:p w:rsidR="005809E5" w:rsidRPr="00732247" w:rsidRDefault="00B56CD8" w:rsidP="00DB0EA4">
            <w:pPr>
              <w:spacing w:after="0" w:line="240" w:lineRule="atLeast"/>
              <w:jc w:val="both"/>
              <w:rPr>
                <w:rFonts w:ascii="Times New Roman" w:eastAsia="Calibri" w:hAnsi="Times New Roman" w:cs="Times New Roman"/>
                <w:lang w:val="uk-UA" w:eastAsia="ru-RU"/>
              </w:rPr>
            </w:pPr>
            <w:r w:rsidRPr="0026249E">
              <w:rPr>
                <w:rFonts w:ascii="Times New Roman" w:hAnsi="Times New Roman"/>
                <w:b/>
                <w:color w:val="000000"/>
                <w:sz w:val="24"/>
                <w:szCs w:val="24"/>
                <w:u w:val="single"/>
                <w:lang w:val="uk-UA"/>
              </w:rPr>
              <w:t>з</w:t>
            </w:r>
            <w:r w:rsidRPr="0026249E">
              <w:rPr>
                <w:rFonts w:ascii="Times New Roman" w:hAnsi="Times New Roman"/>
                <w:b/>
                <w:color w:val="000000"/>
                <w:sz w:val="24"/>
                <w:szCs w:val="24"/>
                <w:u w:val="single"/>
              </w:rPr>
              <w:t>амовник самостійно</w:t>
            </w:r>
            <w:r w:rsidRPr="00732247">
              <w:rPr>
                <w:rFonts w:ascii="Times New Roman" w:hAnsi="Times New Roman"/>
                <w:color w:val="000000"/>
                <w:sz w:val="24"/>
                <w:szCs w:val="24"/>
              </w:rPr>
              <w:t xml:space="preserve">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tc>
      </w:tr>
      <w:tr w:rsidR="005809E5" w:rsidRPr="002B3151" w:rsidTr="001409F0">
        <w:tc>
          <w:tcPr>
            <w:tcW w:w="567" w:type="dxa"/>
            <w:tcBorders>
              <w:top w:val="single" w:sz="6" w:space="0" w:color="auto"/>
              <w:left w:val="single" w:sz="6" w:space="0" w:color="auto"/>
              <w:bottom w:val="single" w:sz="6" w:space="0" w:color="auto"/>
              <w:right w:val="single" w:sz="6" w:space="0" w:color="auto"/>
            </w:tcBorders>
          </w:tcPr>
          <w:p w:rsidR="005809E5" w:rsidRPr="00732247" w:rsidRDefault="005809E5" w:rsidP="00DB0EA4">
            <w:pPr>
              <w:spacing w:after="0"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8</w:t>
            </w:r>
          </w:p>
        </w:tc>
        <w:tc>
          <w:tcPr>
            <w:tcW w:w="4253" w:type="dxa"/>
            <w:tcBorders>
              <w:top w:val="single" w:sz="6" w:space="0" w:color="auto"/>
              <w:left w:val="single" w:sz="6" w:space="0" w:color="auto"/>
              <w:bottom w:val="single" w:sz="6" w:space="0" w:color="auto"/>
              <w:right w:val="single" w:sz="6" w:space="0" w:color="auto"/>
            </w:tcBorders>
            <w:vAlign w:val="center"/>
          </w:tcPr>
          <w:p w:rsidR="005809E5" w:rsidRPr="00732247" w:rsidRDefault="00F5427A" w:rsidP="00DB0EA4">
            <w:pPr>
              <w:spacing w:after="0" w:line="240" w:lineRule="auto"/>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723457" w:rsidRPr="00732247">
              <w:rPr>
                <w:rFonts w:ascii="Times New Roman" w:eastAsia="Times New Roman" w:hAnsi="Times New Roman" w:cs="Times New Roman"/>
                <w:lang w:val="uk-UA"/>
              </w:rPr>
              <w:t>(п.п.8</w:t>
            </w:r>
            <w:r w:rsidR="008656E0" w:rsidRPr="00732247">
              <w:rPr>
                <w:rFonts w:ascii="Times New Roman" w:eastAsia="Times New Roman" w:hAnsi="Times New Roman" w:cs="Times New Roman"/>
                <w:lang w:val="uk-UA"/>
              </w:rPr>
              <w:t xml:space="preserve"> </w:t>
            </w:r>
            <w:r w:rsidRPr="00732247">
              <w:rPr>
                <w:rFonts w:ascii="Times New Roman" w:eastAsia="Times New Roman" w:hAnsi="Times New Roman" w:cs="Times New Roman"/>
                <w:lang w:val="uk-UA"/>
              </w:rPr>
              <w:t>п.47</w:t>
            </w:r>
            <w:r w:rsidR="00723457" w:rsidRPr="00732247">
              <w:rPr>
                <w:rFonts w:ascii="Times New Roman" w:eastAsia="Times New Roman" w:hAnsi="Times New Roman" w:cs="Times New Roman"/>
                <w:lang w:val="uk-UA"/>
              </w:rPr>
              <w:t xml:space="preserve"> Особливостей)</w:t>
            </w:r>
          </w:p>
        </w:tc>
        <w:tc>
          <w:tcPr>
            <w:tcW w:w="5670" w:type="dxa"/>
            <w:tcBorders>
              <w:top w:val="single" w:sz="6" w:space="0" w:color="auto"/>
              <w:left w:val="single" w:sz="6" w:space="0" w:color="auto"/>
              <w:bottom w:val="single" w:sz="6" w:space="0" w:color="auto"/>
              <w:right w:val="single" w:sz="6" w:space="0" w:color="auto"/>
            </w:tcBorders>
          </w:tcPr>
          <w:p w:rsidR="005809E5" w:rsidRPr="00732247" w:rsidRDefault="00E976EB" w:rsidP="00DB0EA4">
            <w:pPr>
              <w:spacing w:after="0" w:line="240" w:lineRule="atLeast"/>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809E5" w:rsidRPr="002B3151" w:rsidTr="001409F0">
        <w:tc>
          <w:tcPr>
            <w:tcW w:w="567" w:type="dxa"/>
            <w:tcBorders>
              <w:top w:val="single" w:sz="6" w:space="0" w:color="auto"/>
              <w:left w:val="single" w:sz="6" w:space="0" w:color="auto"/>
              <w:bottom w:val="single" w:sz="6" w:space="0" w:color="auto"/>
              <w:right w:val="single" w:sz="6" w:space="0" w:color="auto"/>
            </w:tcBorders>
          </w:tcPr>
          <w:p w:rsidR="005809E5" w:rsidRPr="00732247" w:rsidRDefault="005809E5" w:rsidP="00DB0EA4">
            <w:pPr>
              <w:spacing w:after="0"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9</w:t>
            </w:r>
          </w:p>
        </w:tc>
        <w:tc>
          <w:tcPr>
            <w:tcW w:w="4253" w:type="dxa"/>
            <w:tcBorders>
              <w:top w:val="single" w:sz="6" w:space="0" w:color="auto"/>
              <w:left w:val="single" w:sz="6" w:space="0" w:color="auto"/>
              <w:bottom w:val="single" w:sz="6" w:space="0" w:color="auto"/>
              <w:right w:val="single" w:sz="6" w:space="0" w:color="auto"/>
            </w:tcBorders>
            <w:vAlign w:val="center"/>
          </w:tcPr>
          <w:p w:rsidR="005809E5" w:rsidRPr="00732247" w:rsidRDefault="00F5427A" w:rsidP="00F5427A">
            <w:pPr>
              <w:spacing w:after="0" w:line="240" w:lineRule="auto"/>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D5687C" w:rsidRPr="00732247">
              <w:rPr>
                <w:rFonts w:ascii="Times New Roman" w:eastAsia="Times New Roman" w:hAnsi="Times New Roman" w:cs="Times New Roman"/>
                <w:lang w:val="uk-UA"/>
              </w:rPr>
              <w:t xml:space="preserve">(п.п.9 </w:t>
            </w:r>
            <w:r w:rsidRPr="00732247">
              <w:rPr>
                <w:rFonts w:ascii="Times New Roman" w:eastAsia="Times New Roman" w:hAnsi="Times New Roman" w:cs="Times New Roman"/>
                <w:lang w:val="uk-UA"/>
              </w:rPr>
              <w:t xml:space="preserve">п.47 </w:t>
            </w:r>
            <w:r w:rsidR="00D5687C" w:rsidRPr="00732247">
              <w:rPr>
                <w:rFonts w:ascii="Times New Roman" w:eastAsia="Times New Roman" w:hAnsi="Times New Roman" w:cs="Times New Roman"/>
                <w:lang w:val="uk-UA"/>
              </w:rPr>
              <w:t>Особливостей)</w:t>
            </w:r>
          </w:p>
        </w:tc>
        <w:tc>
          <w:tcPr>
            <w:tcW w:w="5670" w:type="dxa"/>
            <w:tcBorders>
              <w:top w:val="single" w:sz="6" w:space="0" w:color="auto"/>
              <w:left w:val="single" w:sz="6" w:space="0" w:color="auto"/>
              <w:bottom w:val="single" w:sz="6" w:space="0" w:color="auto"/>
              <w:right w:val="single" w:sz="6" w:space="0" w:color="auto"/>
            </w:tcBorders>
          </w:tcPr>
          <w:p w:rsidR="005809E5" w:rsidRPr="00732247" w:rsidRDefault="00E976EB" w:rsidP="00DB0EA4">
            <w:pPr>
              <w:spacing w:after="0" w:line="240" w:lineRule="atLeast"/>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809E5" w:rsidRPr="002B3151" w:rsidTr="001409F0">
        <w:tc>
          <w:tcPr>
            <w:tcW w:w="567" w:type="dxa"/>
            <w:tcBorders>
              <w:top w:val="single" w:sz="6" w:space="0" w:color="auto"/>
              <w:left w:val="single" w:sz="6" w:space="0" w:color="auto"/>
              <w:bottom w:val="single" w:sz="6" w:space="0" w:color="auto"/>
              <w:right w:val="single" w:sz="6" w:space="0" w:color="auto"/>
            </w:tcBorders>
          </w:tcPr>
          <w:p w:rsidR="005809E5" w:rsidRPr="00732247" w:rsidRDefault="005809E5" w:rsidP="00DB0EA4">
            <w:pPr>
              <w:spacing w:after="0"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10</w:t>
            </w:r>
          </w:p>
        </w:tc>
        <w:tc>
          <w:tcPr>
            <w:tcW w:w="4253" w:type="dxa"/>
            <w:tcBorders>
              <w:top w:val="single" w:sz="6" w:space="0" w:color="auto"/>
              <w:left w:val="single" w:sz="6" w:space="0" w:color="auto"/>
              <w:bottom w:val="single" w:sz="6" w:space="0" w:color="auto"/>
              <w:right w:val="single" w:sz="6" w:space="0" w:color="auto"/>
            </w:tcBorders>
            <w:vAlign w:val="center"/>
          </w:tcPr>
          <w:p w:rsidR="005809E5" w:rsidRPr="00732247" w:rsidRDefault="00F5427A" w:rsidP="00F5427A">
            <w:pPr>
              <w:spacing w:after="0" w:line="240" w:lineRule="auto"/>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B27AAF" w:rsidRPr="00732247">
              <w:rPr>
                <w:rFonts w:ascii="Times New Roman" w:eastAsia="Times New Roman" w:hAnsi="Times New Roman" w:cs="Times New Roman"/>
                <w:lang w:val="uk-UA"/>
              </w:rPr>
              <w:t>(п.п.10 п.4</w:t>
            </w:r>
            <w:r w:rsidRPr="00732247">
              <w:rPr>
                <w:rFonts w:ascii="Times New Roman" w:eastAsia="Times New Roman" w:hAnsi="Times New Roman" w:cs="Times New Roman"/>
                <w:lang w:val="uk-UA"/>
              </w:rPr>
              <w:t>7</w:t>
            </w:r>
            <w:r w:rsidR="00B27AAF" w:rsidRPr="00732247">
              <w:rPr>
                <w:rFonts w:ascii="Times New Roman" w:eastAsia="Times New Roman" w:hAnsi="Times New Roman" w:cs="Times New Roman"/>
                <w:lang w:val="uk-UA"/>
              </w:rPr>
              <w:t xml:space="preserve"> Особливостей)</w:t>
            </w:r>
          </w:p>
        </w:tc>
        <w:tc>
          <w:tcPr>
            <w:tcW w:w="5670" w:type="dxa"/>
            <w:tcBorders>
              <w:top w:val="single" w:sz="6" w:space="0" w:color="auto"/>
              <w:left w:val="single" w:sz="6" w:space="0" w:color="auto"/>
              <w:bottom w:val="single" w:sz="6" w:space="0" w:color="auto"/>
              <w:right w:val="single" w:sz="6" w:space="0" w:color="auto"/>
            </w:tcBorders>
          </w:tcPr>
          <w:p w:rsidR="005809E5" w:rsidRPr="00732247" w:rsidRDefault="00E976EB" w:rsidP="00DB0EA4">
            <w:pPr>
              <w:spacing w:after="0" w:line="240" w:lineRule="atLeast"/>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809E5" w:rsidRPr="002B3151" w:rsidTr="001409F0">
        <w:tc>
          <w:tcPr>
            <w:tcW w:w="567" w:type="dxa"/>
            <w:tcBorders>
              <w:top w:val="single" w:sz="6" w:space="0" w:color="auto"/>
              <w:left w:val="single" w:sz="6" w:space="0" w:color="auto"/>
              <w:bottom w:val="single" w:sz="6" w:space="0" w:color="auto"/>
              <w:right w:val="single" w:sz="6" w:space="0" w:color="auto"/>
            </w:tcBorders>
          </w:tcPr>
          <w:p w:rsidR="005809E5" w:rsidRPr="00732247" w:rsidRDefault="005809E5" w:rsidP="00DB0EA4">
            <w:pPr>
              <w:spacing w:after="0"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11</w:t>
            </w:r>
          </w:p>
        </w:tc>
        <w:tc>
          <w:tcPr>
            <w:tcW w:w="4253" w:type="dxa"/>
            <w:tcBorders>
              <w:top w:val="single" w:sz="6" w:space="0" w:color="auto"/>
              <w:left w:val="single" w:sz="6" w:space="0" w:color="auto"/>
              <w:bottom w:val="single" w:sz="6" w:space="0" w:color="auto"/>
              <w:right w:val="single" w:sz="6" w:space="0" w:color="auto"/>
            </w:tcBorders>
            <w:vAlign w:val="center"/>
          </w:tcPr>
          <w:p w:rsidR="005809E5" w:rsidRPr="00732247" w:rsidRDefault="0011563F" w:rsidP="00DB0EA4">
            <w:pPr>
              <w:spacing w:after="0" w:line="240" w:lineRule="auto"/>
              <w:jc w:val="both"/>
              <w:rPr>
                <w:rFonts w:ascii="Times New Roman" w:eastAsia="Times New Roman" w:hAnsi="Times New Roman" w:cs="Times New Roman"/>
                <w:lang w:val="uk-UA"/>
              </w:rPr>
            </w:pPr>
            <w:r w:rsidRPr="0011563F">
              <w:rPr>
                <w:rFonts w:ascii="Times New Roman" w:eastAsia="Times New Roman" w:hAnsi="Times New Roman" w:cs="Times New Roman"/>
              </w:rPr>
              <w:t xml:space="preserve">учасник процедури закупівлі або кінцевий бенефіціарний власник, член або учасник </w:t>
            </w:r>
            <w:r w:rsidRPr="0011563F">
              <w:rPr>
                <w:rFonts w:ascii="Times New Roman" w:eastAsia="Times New Roman" w:hAnsi="Times New Roman" w:cs="Times New Roman"/>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(п.п.11 п.47 Особливостей)</w:t>
            </w:r>
          </w:p>
        </w:tc>
        <w:tc>
          <w:tcPr>
            <w:tcW w:w="5670" w:type="dxa"/>
            <w:tcBorders>
              <w:top w:val="single" w:sz="6" w:space="0" w:color="auto"/>
              <w:left w:val="single" w:sz="6" w:space="0" w:color="auto"/>
              <w:bottom w:val="single" w:sz="6" w:space="0" w:color="auto"/>
              <w:right w:val="single" w:sz="6" w:space="0" w:color="auto"/>
            </w:tcBorders>
          </w:tcPr>
          <w:p w:rsidR="005809E5" w:rsidRPr="00732247" w:rsidRDefault="00E976EB" w:rsidP="00DB0EA4">
            <w:pPr>
              <w:spacing w:after="0" w:line="240" w:lineRule="atLeast"/>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w:t>
            </w:r>
            <w:r w:rsidRPr="00732247">
              <w:rPr>
                <w:rFonts w:ascii="Times New Roman" w:eastAsia="Times New Roman" w:hAnsi="Times New Roman" w:cs="Times New Roman"/>
                <w:lang w:val="uk-UA"/>
              </w:rPr>
              <w:lastRenderedPageBreak/>
              <w:t>такої підстави в електронній системі закупівель під час подання</w:t>
            </w:r>
            <w:bookmarkStart w:id="0" w:name="_GoBack"/>
            <w:bookmarkEnd w:id="0"/>
            <w:r w:rsidRPr="00732247">
              <w:rPr>
                <w:rFonts w:ascii="Times New Roman" w:eastAsia="Times New Roman" w:hAnsi="Times New Roman" w:cs="Times New Roman"/>
                <w:lang w:val="uk-UA"/>
              </w:rPr>
              <w:t xml:space="preserve"> тендерної пропозиції</w:t>
            </w:r>
          </w:p>
        </w:tc>
      </w:tr>
      <w:tr w:rsidR="005809E5" w:rsidRPr="002B3151" w:rsidTr="001409F0">
        <w:tc>
          <w:tcPr>
            <w:tcW w:w="567" w:type="dxa"/>
            <w:tcBorders>
              <w:top w:val="single" w:sz="6" w:space="0" w:color="auto"/>
              <w:left w:val="single" w:sz="6" w:space="0" w:color="auto"/>
              <w:bottom w:val="single" w:sz="6" w:space="0" w:color="auto"/>
              <w:right w:val="single" w:sz="6" w:space="0" w:color="auto"/>
            </w:tcBorders>
          </w:tcPr>
          <w:p w:rsidR="005809E5" w:rsidRPr="00732247" w:rsidRDefault="005809E5" w:rsidP="00DB0EA4">
            <w:pPr>
              <w:spacing w:after="0"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lastRenderedPageBreak/>
              <w:t>12</w:t>
            </w:r>
          </w:p>
        </w:tc>
        <w:tc>
          <w:tcPr>
            <w:tcW w:w="4253" w:type="dxa"/>
            <w:tcBorders>
              <w:top w:val="single" w:sz="6" w:space="0" w:color="auto"/>
              <w:left w:val="single" w:sz="6" w:space="0" w:color="auto"/>
              <w:bottom w:val="single" w:sz="6" w:space="0" w:color="auto"/>
              <w:right w:val="single" w:sz="6" w:space="0" w:color="auto"/>
            </w:tcBorders>
            <w:vAlign w:val="center"/>
          </w:tcPr>
          <w:p w:rsidR="005809E5" w:rsidRPr="00732247" w:rsidRDefault="00F5427A" w:rsidP="00F5427A">
            <w:pPr>
              <w:spacing w:after="0" w:line="240" w:lineRule="auto"/>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FC0844" w:rsidRPr="00732247">
              <w:rPr>
                <w:rFonts w:ascii="Times New Roman" w:eastAsia="Times New Roman" w:hAnsi="Times New Roman" w:cs="Times New Roman"/>
                <w:lang w:val="uk-UA"/>
              </w:rPr>
              <w:t>(п.п.12 п.4</w:t>
            </w:r>
            <w:r w:rsidRPr="00732247">
              <w:rPr>
                <w:rFonts w:ascii="Times New Roman" w:eastAsia="Times New Roman" w:hAnsi="Times New Roman" w:cs="Times New Roman"/>
                <w:lang w:val="uk-UA"/>
              </w:rPr>
              <w:t>7</w:t>
            </w:r>
            <w:r w:rsidR="00FC0844" w:rsidRPr="00732247">
              <w:rPr>
                <w:rFonts w:ascii="Times New Roman" w:eastAsia="Times New Roman" w:hAnsi="Times New Roman" w:cs="Times New Roman"/>
                <w:lang w:val="uk-UA"/>
              </w:rPr>
              <w:t xml:space="preserve"> Особливостей)</w:t>
            </w:r>
          </w:p>
        </w:tc>
        <w:tc>
          <w:tcPr>
            <w:tcW w:w="5670" w:type="dxa"/>
            <w:tcBorders>
              <w:top w:val="single" w:sz="6" w:space="0" w:color="auto"/>
              <w:left w:val="single" w:sz="6" w:space="0" w:color="auto"/>
              <w:bottom w:val="single" w:sz="6" w:space="0" w:color="auto"/>
              <w:right w:val="single" w:sz="6" w:space="0" w:color="auto"/>
            </w:tcBorders>
          </w:tcPr>
          <w:p w:rsidR="005809E5" w:rsidRPr="00732247" w:rsidRDefault="00E976EB" w:rsidP="00DB0EA4">
            <w:pPr>
              <w:spacing w:after="0" w:line="240" w:lineRule="atLeast"/>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9556C" w:rsidRPr="000E2A21" w:rsidTr="001409F0">
        <w:tc>
          <w:tcPr>
            <w:tcW w:w="567" w:type="dxa"/>
            <w:tcBorders>
              <w:top w:val="single" w:sz="6" w:space="0" w:color="auto"/>
              <w:left w:val="single" w:sz="6" w:space="0" w:color="auto"/>
              <w:bottom w:val="single" w:sz="6" w:space="0" w:color="auto"/>
              <w:right w:val="single" w:sz="6" w:space="0" w:color="auto"/>
            </w:tcBorders>
          </w:tcPr>
          <w:p w:rsidR="0009556C" w:rsidRPr="00732247" w:rsidRDefault="0034722D" w:rsidP="00DB0EA4">
            <w:pPr>
              <w:spacing w:after="0"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13</w:t>
            </w:r>
          </w:p>
        </w:tc>
        <w:tc>
          <w:tcPr>
            <w:tcW w:w="4253" w:type="dxa"/>
            <w:tcBorders>
              <w:top w:val="single" w:sz="6" w:space="0" w:color="auto"/>
              <w:left w:val="single" w:sz="6" w:space="0" w:color="auto"/>
              <w:bottom w:val="single" w:sz="6" w:space="0" w:color="auto"/>
              <w:right w:val="single" w:sz="6" w:space="0" w:color="auto"/>
            </w:tcBorders>
            <w:vAlign w:val="center"/>
          </w:tcPr>
          <w:p w:rsidR="0009556C" w:rsidRPr="00732247" w:rsidRDefault="00F5427A" w:rsidP="003D1E8E">
            <w:pPr>
              <w:spacing w:after="0" w:line="240" w:lineRule="auto"/>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003D1E8E" w:rsidRPr="00732247">
              <w:rPr>
                <w:rFonts w:ascii="Times New Roman" w:eastAsia="Times New Roman" w:hAnsi="Times New Roman" w:cs="Times New Roman"/>
                <w:lang w:val="uk-UA"/>
              </w:rPr>
              <w:t xml:space="preserve">(абз.14 </w:t>
            </w:r>
            <w:r w:rsidRPr="00732247">
              <w:rPr>
                <w:rFonts w:ascii="Times New Roman" w:eastAsia="Times New Roman" w:hAnsi="Times New Roman" w:cs="Times New Roman"/>
                <w:lang w:val="uk-UA"/>
              </w:rPr>
              <w:t>п.47</w:t>
            </w:r>
            <w:r w:rsidR="003D1E8E" w:rsidRPr="00732247">
              <w:rPr>
                <w:rFonts w:ascii="Times New Roman" w:eastAsia="Times New Roman" w:hAnsi="Times New Roman" w:cs="Times New Roman"/>
                <w:lang w:val="uk-UA"/>
              </w:rPr>
              <w:t xml:space="preserve"> Особливостей) </w:t>
            </w:r>
          </w:p>
        </w:tc>
        <w:tc>
          <w:tcPr>
            <w:tcW w:w="5670" w:type="dxa"/>
            <w:tcBorders>
              <w:top w:val="single" w:sz="6" w:space="0" w:color="auto"/>
              <w:left w:val="single" w:sz="6" w:space="0" w:color="auto"/>
              <w:bottom w:val="single" w:sz="6" w:space="0" w:color="auto"/>
              <w:right w:val="single" w:sz="6" w:space="0" w:color="auto"/>
            </w:tcBorders>
          </w:tcPr>
          <w:p w:rsidR="00AE7C23" w:rsidRDefault="00AE7C23" w:rsidP="00AE7C23">
            <w:pPr>
              <w:spacing w:after="0" w:line="240" w:lineRule="atLeast"/>
              <w:jc w:val="center"/>
              <w:rPr>
                <w:rFonts w:ascii="Times New Roman" w:hAnsi="Times New Roman" w:cs="Times New Roman"/>
                <w:b/>
                <w:color w:val="000000"/>
                <w:sz w:val="24"/>
                <w:szCs w:val="24"/>
                <w:shd w:val="clear" w:color="auto" w:fill="FFFFFF"/>
              </w:rPr>
            </w:pPr>
          </w:p>
          <w:p w:rsidR="00AE7C23" w:rsidRDefault="00AE7C23" w:rsidP="00AE7C23">
            <w:pPr>
              <w:spacing w:after="0" w:line="240" w:lineRule="atLeast"/>
              <w:jc w:val="center"/>
              <w:rPr>
                <w:rFonts w:ascii="Times New Roman" w:hAnsi="Times New Roman" w:cs="Times New Roman"/>
                <w:b/>
                <w:color w:val="000000"/>
                <w:sz w:val="24"/>
                <w:szCs w:val="24"/>
                <w:shd w:val="clear" w:color="auto" w:fill="FFFFFF"/>
              </w:rPr>
            </w:pPr>
          </w:p>
          <w:p w:rsidR="00AE7C23" w:rsidRDefault="00AE7C23" w:rsidP="00AE7C23">
            <w:pPr>
              <w:spacing w:after="0" w:line="240" w:lineRule="atLeast"/>
              <w:jc w:val="center"/>
              <w:rPr>
                <w:rFonts w:ascii="Times New Roman" w:hAnsi="Times New Roman" w:cs="Times New Roman"/>
                <w:b/>
                <w:color w:val="000000"/>
                <w:sz w:val="24"/>
                <w:szCs w:val="24"/>
                <w:shd w:val="clear" w:color="auto" w:fill="FFFFFF"/>
              </w:rPr>
            </w:pPr>
          </w:p>
          <w:p w:rsidR="00AE7C23" w:rsidRDefault="00AE7C23" w:rsidP="00AE7C23">
            <w:pPr>
              <w:spacing w:after="0" w:line="240" w:lineRule="atLeast"/>
              <w:jc w:val="center"/>
              <w:rPr>
                <w:rFonts w:ascii="Times New Roman" w:hAnsi="Times New Roman" w:cs="Times New Roman"/>
                <w:b/>
                <w:color w:val="000000"/>
                <w:sz w:val="24"/>
                <w:szCs w:val="24"/>
                <w:shd w:val="clear" w:color="auto" w:fill="FFFFFF"/>
              </w:rPr>
            </w:pPr>
          </w:p>
          <w:p w:rsidR="00AE7C23" w:rsidRDefault="00AE7C23" w:rsidP="00AE7C23">
            <w:pPr>
              <w:spacing w:after="0" w:line="240" w:lineRule="atLeast"/>
              <w:jc w:val="center"/>
              <w:rPr>
                <w:rFonts w:ascii="Times New Roman" w:hAnsi="Times New Roman" w:cs="Times New Roman"/>
                <w:b/>
                <w:color w:val="000000"/>
                <w:sz w:val="24"/>
                <w:szCs w:val="24"/>
                <w:shd w:val="clear" w:color="auto" w:fill="FFFFFF"/>
              </w:rPr>
            </w:pPr>
          </w:p>
          <w:p w:rsidR="00AE7C23" w:rsidRDefault="00AE7C23" w:rsidP="00AE7C23">
            <w:pPr>
              <w:spacing w:after="0" w:line="240" w:lineRule="atLeast"/>
              <w:jc w:val="center"/>
              <w:rPr>
                <w:rFonts w:ascii="Times New Roman" w:hAnsi="Times New Roman" w:cs="Times New Roman"/>
                <w:b/>
                <w:color w:val="000000"/>
                <w:sz w:val="24"/>
                <w:szCs w:val="24"/>
                <w:shd w:val="clear" w:color="auto" w:fill="FFFFFF"/>
              </w:rPr>
            </w:pPr>
          </w:p>
          <w:p w:rsidR="00AE7C23" w:rsidRDefault="00AE7C23" w:rsidP="00AE7C23">
            <w:pPr>
              <w:spacing w:after="0" w:line="240" w:lineRule="atLeast"/>
              <w:jc w:val="center"/>
              <w:rPr>
                <w:rFonts w:ascii="Times New Roman" w:hAnsi="Times New Roman" w:cs="Times New Roman"/>
                <w:b/>
                <w:color w:val="000000"/>
                <w:sz w:val="24"/>
                <w:szCs w:val="24"/>
                <w:shd w:val="clear" w:color="auto" w:fill="FFFFFF"/>
              </w:rPr>
            </w:pPr>
          </w:p>
          <w:p w:rsidR="00AE7C23" w:rsidRDefault="00AE7C23" w:rsidP="00AE7C23">
            <w:pPr>
              <w:spacing w:after="0" w:line="240" w:lineRule="atLeast"/>
              <w:jc w:val="center"/>
              <w:rPr>
                <w:rFonts w:ascii="Times New Roman" w:hAnsi="Times New Roman" w:cs="Times New Roman"/>
                <w:b/>
                <w:color w:val="000000"/>
                <w:sz w:val="24"/>
                <w:szCs w:val="24"/>
                <w:shd w:val="clear" w:color="auto" w:fill="FFFFFF"/>
              </w:rPr>
            </w:pPr>
          </w:p>
          <w:p w:rsidR="00AE7C23" w:rsidRDefault="00AE7C23" w:rsidP="00AE7C23">
            <w:pPr>
              <w:spacing w:after="0" w:line="240" w:lineRule="atLeast"/>
              <w:jc w:val="center"/>
              <w:rPr>
                <w:rFonts w:ascii="Times New Roman" w:hAnsi="Times New Roman" w:cs="Times New Roman"/>
                <w:b/>
                <w:color w:val="000000"/>
                <w:sz w:val="24"/>
                <w:szCs w:val="24"/>
                <w:shd w:val="clear" w:color="auto" w:fill="FFFFFF"/>
              </w:rPr>
            </w:pPr>
          </w:p>
          <w:p w:rsidR="00AE7C23" w:rsidRDefault="00AE7C23" w:rsidP="00AE7C23">
            <w:pPr>
              <w:spacing w:after="0" w:line="240" w:lineRule="atLeast"/>
              <w:jc w:val="center"/>
              <w:rPr>
                <w:rFonts w:ascii="Times New Roman" w:hAnsi="Times New Roman" w:cs="Times New Roman"/>
                <w:b/>
                <w:color w:val="000000"/>
                <w:sz w:val="24"/>
                <w:szCs w:val="24"/>
                <w:shd w:val="clear" w:color="auto" w:fill="FFFFFF"/>
              </w:rPr>
            </w:pPr>
          </w:p>
          <w:p w:rsidR="00AE7C23" w:rsidRDefault="00AE7C23" w:rsidP="00AE7C23">
            <w:pPr>
              <w:spacing w:after="0" w:line="240" w:lineRule="atLeast"/>
              <w:jc w:val="center"/>
              <w:rPr>
                <w:rFonts w:ascii="Times New Roman" w:hAnsi="Times New Roman" w:cs="Times New Roman"/>
                <w:b/>
                <w:color w:val="000000"/>
                <w:sz w:val="24"/>
                <w:szCs w:val="24"/>
                <w:shd w:val="clear" w:color="auto" w:fill="FFFFFF"/>
              </w:rPr>
            </w:pPr>
          </w:p>
          <w:p w:rsidR="00AE7C23" w:rsidRDefault="00AE7C23" w:rsidP="00AE7C23">
            <w:pPr>
              <w:spacing w:after="0" w:line="240" w:lineRule="atLeast"/>
              <w:jc w:val="center"/>
              <w:rPr>
                <w:rFonts w:ascii="Times New Roman" w:hAnsi="Times New Roman" w:cs="Times New Roman"/>
                <w:b/>
                <w:color w:val="000000"/>
                <w:sz w:val="24"/>
                <w:szCs w:val="24"/>
                <w:shd w:val="clear" w:color="auto" w:fill="FFFFFF"/>
              </w:rPr>
            </w:pPr>
          </w:p>
          <w:p w:rsidR="0009556C" w:rsidRPr="00AE7C23" w:rsidRDefault="00AE7C23" w:rsidP="00AE7C23">
            <w:pPr>
              <w:spacing w:after="0" w:line="240" w:lineRule="atLeast"/>
              <w:jc w:val="center"/>
              <w:rPr>
                <w:rFonts w:ascii="Times New Roman" w:eastAsia="Calibri" w:hAnsi="Times New Roman" w:cs="Times New Roman"/>
                <w:b/>
                <w:sz w:val="24"/>
                <w:szCs w:val="24"/>
                <w:lang w:val="uk-UA" w:eastAsia="ru-RU"/>
              </w:rPr>
            </w:pPr>
            <w:r w:rsidRPr="00AE7C23">
              <w:rPr>
                <w:rFonts w:ascii="Times New Roman" w:hAnsi="Times New Roman" w:cs="Times New Roman"/>
                <w:b/>
                <w:color w:val="000000"/>
                <w:sz w:val="24"/>
                <w:szCs w:val="24"/>
                <w:shd w:val="clear" w:color="auto" w:fill="FFFFFF"/>
              </w:rPr>
              <w:t>Замовник не вимагає підтвердження від учасника.</w:t>
            </w:r>
          </w:p>
        </w:tc>
      </w:tr>
    </w:tbl>
    <w:p w:rsidR="00350169" w:rsidRPr="00732247" w:rsidRDefault="00350169" w:rsidP="00350169">
      <w:pPr>
        <w:widowControl w:val="0"/>
        <w:autoSpaceDE w:val="0"/>
        <w:autoSpaceDN w:val="0"/>
        <w:adjustRightInd w:val="0"/>
        <w:spacing w:after="0" w:line="240" w:lineRule="auto"/>
        <w:jc w:val="both"/>
        <w:rPr>
          <w:rFonts w:ascii="Times New Roman" w:eastAsia="Calibri" w:hAnsi="Times New Roman" w:cs="Times New Roman"/>
          <w:b/>
          <w:i/>
          <w:iCs/>
          <w:lang w:val="uk-UA" w:eastAsia="ru-RU"/>
        </w:rPr>
      </w:pPr>
    </w:p>
    <w:p w:rsidR="008313E4" w:rsidRPr="00732247" w:rsidRDefault="00000FAC" w:rsidP="008313E4">
      <w:pPr>
        <w:spacing w:after="0" w:line="240" w:lineRule="auto"/>
        <w:jc w:val="both"/>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ПРИМІТКА</w:t>
      </w:r>
      <w:r w:rsidR="008E47E1" w:rsidRPr="00732247">
        <w:rPr>
          <w:rFonts w:ascii="Times New Roman" w:eastAsia="Calibri" w:hAnsi="Times New Roman" w:cs="Times New Roman"/>
          <w:b/>
          <w:lang w:val="uk-UA" w:eastAsia="ru-RU"/>
        </w:rPr>
        <w:t>:</w:t>
      </w:r>
      <w:r w:rsidRPr="00732247">
        <w:rPr>
          <w:rFonts w:ascii="Times New Roman" w:eastAsia="Calibri" w:hAnsi="Times New Roman" w:cs="Times New Roman"/>
          <w:b/>
          <w:lang w:val="uk-UA" w:eastAsia="ru-RU"/>
        </w:rPr>
        <w:t xml:space="preserve">                                                                                                                                                          </w:t>
      </w:r>
    </w:p>
    <w:p w:rsidR="00000FAC" w:rsidRPr="00732247" w:rsidRDefault="00B423BE" w:rsidP="00BA5290">
      <w:pPr>
        <w:spacing w:after="0" w:line="240" w:lineRule="auto"/>
        <w:ind w:firstLine="708"/>
        <w:jc w:val="both"/>
        <w:rPr>
          <w:rFonts w:ascii="Times New Roman" w:eastAsia="Calibri" w:hAnsi="Times New Roman" w:cs="Times New Roman"/>
          <w:i/>
          <w:sz w:val="24"/>
          <w:szCs w:val="24"/>
          <w:lang w:val="uk-UA" w:eastAsia="ru-RU"/>
        </w:rPr>
      </w:pPr>
      <w:r w:rsidRPr="00732247">
        <w:rPr>
          <w:rFonts w:ascii="Times New Roman" w:eastAsia="Calibri" w:hAnsi="Times New Roman" w:cs="Times New Roman"/>
          <w:i/>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00000FAC" w:rsidRPr="00732247">
        <w:rPr>
          <w:rFonts w:ascii="Times New Roman" w:eastAsia="Calibri" w:hAnsi="Times New Roman" w:cs="Times New Roman"/>
          <w:i/>
          <w:sz w:val="24"/>
          <w:szCs w:val="24"/>
          <w:lang w:val="uk-UA" w:eastAsia="ru-RU"/>
        </w:rPr>
        <w:t>.</w:t>
      </w:r>
    </w:p>
    <w:p w:rsidR="0055061F" w:rsidRPr="00732247" w:rsidRDefault="0055061F" w:rsidP="00350169">
      <w:pPr>
        <w:tabs>
          <w:tab w:val="left" w:pos="1080"/>
        </w:tabs>
        <w:spacing w:after="0" w:line="240" w:lineRule="auto"/>
        <w:ind w:firstLine="1134"/>
        <w:rPr>
          <w:rFonts w:ascii="Times New Roman" w:eastAsia="Calibri" w:hAnsi="Times New Roman" w:cs="Times New Roman"/>
          <w:b/>
          <w:lang w:val="uk-UA" w:eastAsia="ru-RU"/>
        </w:rPr>
      </w:pPr>
    </w:p>
    <w:p w:rsidR="00350169" w:rsidRPr="00732247" w:rsidRDefault="00350169" w:rsidP="00350169">
      <w:pPr>
        <w:tabs>
          <w:tab w:val="left" w:pos="1080"/>
        </w:tabs>
        <w:spacing w:after="0" w:line="240" w:lineRule="auto"/>
        <w:ind w:firstLine="1134"/>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Таблиця 3. Інші документи:</w:t>
      </w:r>
    </w:p>
    <w:tbl>
      <w:tblPr>
        <w:tblW w:w="5102" w:type="pct"/>
        <w:tblInd w:w="-176" w:type="dxa"/>
        <w:tblLayout w:type="fixed"/>
        <w:tblLook w:val="04A0"/>
      </w:tblPr>
      <w:tblGrid>
        <w:gridCol w:w="556"/>
        <w:gridCol w:w="4335"/>
        <w:gridCol w:w="5600"/>
      </w:tblGrid>
      <w:tr w:rsidR="00350169" w:rsidRPr="00732247" w:rsidTr="00BA24FC">
        <w:trPr>
          <w:trHeight w:val="375"/>
        </w:trPr>
        <w:tc>
          <w:tcPr>
            <w:tcW w:w="265" w:type="pct"/>
            <w:tcBorders>
              <w:top w:val="single" w:sz="4" w:space="0" w:color="000000"/>
              <w:left w:val="single" w:sz="4" w:space="0" w:color="000000"/>
              <w:bottom w:val="single" w:sz="4" w:space="0" w:color="000000"/>
              <w:right w:val="nil"/>
            </w:tcBorders>
            <w:hideMark/>
          </w:tcPr>
          <w:p w:rsidR="00350169" w:rsidRPr="00732247" w:rsidRDefault="00350169" w:rsidP="00350169">
            <w:pPr>
              <w:widowControl w:val="0"/>
              <w:spacing w:after="0" w:line="240" w:lineRule="auto"/>
              <w:jc w:val="center"/>
              <w:rPr>
                <w:rFonts w:ascii="Times New Roman" w:eastAsia="Calibri" w:hAnsi="Times New Roman" w:cs="Times New Roman"/>
                <w:lang w:val="uk-UA"/>
              </w:rPr>
            </w:pPr>
            <w:r w:rsidRPr="00732247">
              <w:rPr>
                <w:rFonts w:ascii="Times New Roman" w:eastAsia="Calibri" w:hAnsi="Times New Roman" w:cs="Times New Roman"/>
                <w:b/>
                <w:bCs/>
                <w:lang w:val="uk-UA" w:eastAsia="ru-RU"/>
              </w:rPr>
              <w:t>1.</w:t>
            </w:r>
          </w:p>
        </w:tc>
        <w:tc>
          <w:tcPr>
            <w:tcW w:w="2066" w:type="pct"/>
            <w:tcBorders>
              <w:top w:val="single" w:sz="4" w:space="0" w:color="000000"/>
              <w:left w:val="single" w:sz="4" w:space="0" w:color="000000"/>
              <w:bottom w:val="single" w:sz="4" w:space="0" w:color="000000"/>
              <w:right w:val="nil"/>
            </w:tcBorders>
            <w:hideMark/>
          </w:tcPr>
          <w:p w:rsidR="00350169" w:rsidRPr="00732247" w:rsidRDefault="00350169" w:rsidP="002023CC">
            <w:pPr>
              <w:widowControl w:val="0"/>
              <w:spacing w:after="0" w:line="240" w:lineRule="auto"/>
              <w:rPr>
                <w:rFonts w:ascii="Times New Roman" w:eastAsia="Calibri" w:hAnsi="Times New Roman" w:cs="Times New Roman"/>
                <w:lang w:val="uk-UA"/>
              </w:rPr>
            </w:pPr>
            <w:r w:rsidRPr="00732247">
              <w:rPr>
                <w:rFonts w:ascii="Times New Roman" w:eastAsia="Calibri" w:hAnsi="Times New Roman" w:cs="Times New Roman"/>
                <w:lang w:val="uk-UA" w:eastAsia="ru-RU"/>
              </w:rPr>
              <w:t xml:space="preserve">Повноваження на </w:t>
            </w:r>
            <w:r w:rsidR="002023CC" w:rsidRPr="00732247">
              <w:rPr>
                <w:rFonts w:ascii="Times New Roman" w:eastAsia="Calibri" w:hAnsi="Times New Roman" w:cs="Times New Roman"/>
                <w:lang w:val="uk-UA" w:eastAsia="ru-RU"/>
              </w:rPr>
              <w:t xml:space="preserve">підписання тендерної пропозиції та </w:t>
            </w:r>
            <w:r w:rsidRPr="00732247">
              <w:rPr>
                <w:rFonts w:ascii="Times New Roman" w:eastAsia="Calibri" w:hAnsi="Times New Roman" w:cs="Times New Roman"/>
                <w:lang w:val="uk-UA" w:eastAsia="ru-RU"/>
              </w:rPr>
              <w:t xml:space="preserve">укладення договору про </w:t>
            </w:r>
            <w:r w:rsidRPr="00732247">
              <w:rPr>
                <w:rFonts w:ascii="Times New Roman" w:eastAsia="Calibri" w:hAnsi="Times New Roman" w:cs="Times New Roman"/>
                <w:lang w:val="uk-UA" w:eastAsia="ru-RU"/>
              </w:rPr>
              <w:lastRenderedPageBreak/>
              <w:t xml:space="preserve">закупівлю </w:t>
            </w:r>
          </w:p>
        </w:tc>
        <w:tc>
          <w:tcPr>
            <w:tcW w:w="2669" w:type="pct"/>
            <w:tcBorders>
              <w:top w:val="single" w:sz="4" w:space="0" w:color="000000"/>
              <w:left w:val="single" w:sz="4" w:space="0" w:color="000000"/>
              <w:bottom w:val="single" w:sz="4" w:space="0" w:color="000000"/>
              <w:right w:val="single" w:sz="4" w:space="0" w:color="000000"/>
            </w:tcBorders>
            <w:hideMark/>
          </w:tcPr>
          <w:p w:rsidR="002023CC" w:rsidRPr="002B3151" w:rsidRDefault="00E8636E" w:rsidP="00EA04E6">
            <w:pPr>
              <w:spacing w:after="0" w:line="240" w:lineRule="auto"/>
              <w:ind w:firstLine="284"/>
              <w:jc w:val="both"/>
              <w:rPr>
                <w:rFonts w:ascii="Times New Roman" w:eastAsia="Calibri" w:hAnsi="Times New Roman" w:cs="Times New Roman"/>
                <w:lang w:val="uk-UA" w:eastAsia="ru-RU"/>
              </w:rPr>
            </w:pPr>
            <w:r w:rsidRPr="002B3151">
              <w:rPr>
                <w:rFonts w:ascii="Times New Roman" w:eastAsia="Calibri" w:hAnsi="Times New Roman" w:cs="Times New Roman"/>
                <w:lang w:val="uk-UA" w:eastAsia="ru-RU"/>
              </w:rPr>
              <w:lastRenderedPageBreak/>
              <w:t>1.1.</w:t>
            </w:r>
            <w:r w:rsidRPr="002B3151">
              <w:rPr>
                <w:rFonts w:ascii="Times New Roman" w:eastAsia="Calibri" w:hAnsi="Times New Roman" w:cs="Times New Roman"/>
                <w:lang w:val="uk-UA" w:eastAsia="ru-RU"/>
              </w:rPr>
              <w:tab/>
            </w:r>
            <w:r w:rsidR="00000C88" w:rsidRPr="002B3151">
              <w:rPr>
                <w:rFonts w:ascii="Times New Roman" w:eastAsia="Times New Roman" w:hAnsi="Times New Roman" w:cs="Times New Roman"/>
                <w:lang w:val="uk-UA"/>
              </w:rPr>
              <w:t xml:space="preserve">Повноваження щодо підпису документів тендерної пропозиції уповноваженої особи учасника </w:t>
            </w:r>
            <w:r w:rsidR="00000C88" w:rsidRPr="002B3151">
              <w:rPr>
                <w:rFonts w:ascii="Times New Roman" w:eastAsia="Times New Roman" w:hAnsi="Times New Roman" w:cs="Times New Roman"/>
                <w:lang w:val="uk-UA"/>
              </w:rPr>
              <w:lastRenderedPageBreak/>
              <w:t>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00A3481D" w:rsidRPr="002B3151">
              <w:rPr>
                <w:rFonts w:ascii="Times New Roman" w:eastAsia="Times New Roman" w:hAnsi="Times New Roman" w:cs="Times New Roman"/>
                <w:lang w:val="uk-UA"/>
              </w:rPr>
              <w:t>ні учасника вказану довіреність</w:t>
            </w:r>
            <w:r w:rsidR="00000C88" w:rsidRPr="002B3151">
              <w:rPr>
                <w:rFonts w:ascii="Times New Roman" w:eastAsia="Times New Roman" w:hAnsi="Times New Roman" w:cs="Times New Roman"/>
                <w:lang w:val="uk-UA"/>
              </w:rPr>
              <w:t>;</w:t>
            </w:r>
          </w:p>
          <w:p w:rsidR="002023CC" w:rsidRPr="002B3151" w:rsidRDefault="002023CC" w:rsidP="002B3151">
            <w:pPr>
              <w:spacing w:after="0" w:line="240" w:lineRule="auto"/>
              <w:ind w:firstLine="284"/>
              <w:jc w:val="both"/>
              <w:rPr>
                <w:rFonts w:ascii="Times New Roman" w:eastAsia="Calibri" w:hAnsi="Times New Roman" w:cs="Times New Roman"/>
                <w:lang w:eastAsia="ru-RU"/>
              </w:rPr>
            </w:pPr>
            <w:r w:rsidRPr="002B3151">
              <w:rPr>
                <w:rFonts w:ascii="Times New Roman" w:eastAsia="Calibri" w:hAnsi="Times New Roman" w:cs="Times New Roman"/>
                <w:lang w:val="uk-UA" w:eastAsia="ru-RU"/>
              </w:rPr>
              <w:t>1.2. документів</w:t>
            </w:r>
            <w:r w:rsidR="00E67178" w:rsidRPr="002B3151">
              <w:rPr>
                <w:rFonts w:ascii="Times New Roman" w:eastAsia="Calibri" w:hAnsi="Times New Roman" w:cs="Times New Roman"/>
                <w:lang w:val="uk-UA" w:eastAsia="ru-RU"/>
              </w:rPr>
              <w:t xml:space="preserve"> про право підписання договору</w:t>
            </w:r>
            <w:r w:rsidR="00EA04E6" w:rsidRPr="002B3151">
              <w:rPr>
                <w:rFonts w:ascii="Times New Roman" w:eastAsia="Calibri" w:hAnsi="Times New Roman" w:cs="Times New Roman"/>
                <w:lang w:val="uk-UA" w:eastAsia="ru-RU"/>
              </w:rPr>
              <w:t xml:space="preserve"> </w:t>
            </w:r>
            <w:r w:rsidR="00E67178" w:rsidRPr="002B3151">
              <w:rPr>
                <w:rFonts w:ascii="Times New Roman" w:eastAsia="Calibri" w:hAnsi="Times New Roman" w:cs="Times New Roman"/>
                <w:lang w:val="uk-UA" w:eastAsia="ru-RU"/>
              </w:rPr>
              <w:t xml:space="preserve">про закупівлю шляхом завантаження інформації </w:t>
            </w:r>
            <w:r w:rsidR="00EA04E6" w:rsidRPr="002B3151">
              <w:rPr>
                <w:rFonts w:ascii="Times New Roman" w:eastAsia="Calibri" w:hAnsi="Times New Roman" w:cs="Times New Roman"/>
                <w:lang w:val="uk-UA" w:eastAsia="ru-RU"/>
              </w:rPr>
              <w:t>(копії наказу, протоколу</w:t>
            </w:r>
            <w:r w:rsidRPr="002B3151">
              <w:rPr>
                <w:rFonts w:ascii="Times New Roman" w:eastAsia="Calibri" w:hAnsi="Times New Roman" w:cs="Times New Roman"/>
                <w:lang w:val="uk-UA" w:eastAsia="ru-RU"/>
              </w:rPr>
              <w:t>, довіреності</w:t>
            </w:r>
            <w:r w:rsidR="00EA04E6" w:rsidRPr="002B3151">
              <w:rPr>
                <w:rFonts w:ascii="Times New Roman" w:eastAsia="Calibri" w:hAnsi="Times New Roman" w:cs="Times New Roman"/>
                <w:lang w:val="uk-UA" w:eastAsia="ru-RU"/>
              </w:rPr>
              <w:t xml:space="preserve"> тощо) </w:t>
            </w:r>
            <w:r w:rsidR="002B3151">
              <w:rPr>
                <w:rFonts w:ascii="Times New Roman" w:eastAsia="Calibri" w:hAnsi="Times New Roman" w:cs="Times New Roman"/>
                <w:lang w:val="uk-UA" w:eastAsia="ru-RU"/>
              </w:rPr>
              <w:t>в електронну систему закупівель.</w:t>
            </w:r>
          </w:p>
        </w:tc>
      </w:tr>
      <w:tr w:rsidR="00350169" w:rsidRPr="00732247" w:rsidTr="00BA24FC">
        <w:trPr>
          <w:trHeight w:val="375"/>
        </w:trPr>
        <w:tc>
          <w:tcPr>
            <w:tcW w:w="265" w:type="pct"/>
            <w:tcBorders>
              <w:top w:val="single" w:sz="4" w:space="0" w:color="000000"/>
              <w:left w:val="single" w:sz="4" w:space="0" w:color="000000"/>
              <w:bottom w:val="single" w:sz="4" w:space="0" w:color="000000"/>
              <w:right w:val="nil"/>
            </w:tcBorders>
            <w:hideMark/>
          </w:tcPr>
          <w:p w:rsidR="00350169" w:rsidRPr="00732247" w:rsidRDefault="00AF5A47" w:rsidP="00350169">
            <w:pPr>
              <w:widowControl w:val="0"/>
              <w:spacing w:after="0" w:line="240" w:lineRule="auto"/>
              <w:jc w:val="center"/>
              <w:rPr>
                <w:rFonts w:ascii="Times New Roman" w:eastAsia="Calibri" w:hAnsi="Times New Roman" w:cs="Times New Roman"/>
                <w:b/>
                <w:bCs/>
                <w:lang w:val="uk-UA"/>
              </w:rPr>
            </w:pPr>
            <w:r w:rsidRPr="00732247">
              <w:rPr>
                <w:rFonts w:ascii="Times New Roman" w:eastAsia="Calibri" w:hAnsi="Times New Roman" w:cs="Times New Roman"/>
                <w:b/>
                <w:bCs/>
                <w:lang w:val="uk-UA" w:eastAsia="ru-RU"/>
              </w:rPr>
              <w:lastRenderedPageBreak/>
              <w:t>2</w:t>
            </w:r>
            <w:r w:rsidR="00350169" w:rsidRPr="00732247">
              <w:rPr>
                <w:rFonts w:ascii="Times New Roman" w:eastAsia="Calibri" w:hAnsi="Times New Roman" w:cs="Times New Roman"/>
                <w:b/>
                <w:bCs/>
                <w:lang w:val="uk-UA" w:eastAsia="ru-RU"/>
              </w:rPr>
              <w:t>.</w:t>
            </w:r>
          </w:p>
        </w:tc>
        <w:tc>
          <w:tcPr>
            <w:tcW w:w="2066" w:type="pct"/>
            <w:tcBorders>
              <w:top w:val="single" w:sz="4" w:space="0" w:color="000000"/>
              <w:left w:val="single" w:sz="4" w:space="0" w:color="000000"/>
              <w:bottom w:val="single" w:sz="4" w:space="0" w:color="000000"/>
              <w:right w:val="nil"/>
            </w:tcBorders>
            <w:hideMark/>
          </w:tcPr>
          <w:p w:rsidR="00350169" w:rsidRPr="00732247" w:rsidRDefault="00350169" w:rsidP="00350169">
            <w:pPr>
              <w:widowControl w:val="0"/>
              <w:spacing w:after="0" w:line="240" w:lineRule="auto"/>
              <w:rPr>
                <w:rFonts w:ascii="Times New Roman" w:eastAsia="Calibri" w:hAnsi="Times New Roman" w:cs="Times New Roman"/>
                <w:lang w:val="uk-UA"/>
              </w:rPr>
            </w:pPr>
            <w:r w:rsidRPr="00732247">
              <w:rPr>
                <w:rFonts w:ascii="Times New Roman" w:eastAsia="Calibri" w:hAnsi="Times New Roman" w:cs="Times New Roman"/>
                <w:lang w:val="uk-UA" w:eastAsia="ru-RU"/>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2669" w:type="pct"/>
            <w:tcBorders>
              <w:top w:val="single" w:sz="4" w:space="0" w:color="000000"/>
              <w:left w:val="single" w:sz="4" w:space="0" w:color="000000"/>
              <w:bottom w:val="single" w:sz="4" w:space="0" w:color="000000"/>
              <w:right w:val="single" w:sz="4" w:space="0" w:color="000000"/>
            </w:tcBorders>
            <w:hideMark/>
          </w:tcPr>
          <w:p w:rsidR="00350169" w:rsidRPr="002B3151" w:rsidRDefault="00350169" w:rsidP="00687571">
            <w:pPr>
              <w:widowControl w:val="0"/>
              <w:spacing w:after="0" w:line="240" w:lineRule="auto"/>
              <w:ind w:firstLine="284"/>
              <w:jc w:val="both"/>
              <w:rPr>
                <w:rFonts w:ascii="Times New Roman" w:eastAsia="Calibri" w:hAnsi="Times New Roman" w:cs="Times New Roman"/>
                <w:lang w:val="uk-UA"/>
              </w:rPr>
            </w:pPr>
            <w:r w:rsidRPr="002B3151">
              <w:rPr>
                <w:rFonts w:ascii="Times New Roman" w:eastAsia="Times New Roman" w:hAnsi="Times New Roman" w:cs="Times New Roman"/>
                <w:b/>
                <w:color w:val="000000"/>
                <w:lang w:val="uk-UA" w:eastAsia="ru-RU"/>
              </w:rPr>
              <w:t xml:space="preserve">Згода з </w:t>
            </w:r>
            <w:r w:rsidRPr="002B3151">
              <w:rPr>
                <w:rFonts w:ascii="Times New Roman" w:eastAsia="Times New Roman" w:hAnsi="Times New Roman" w:cs="Times New Roman"/>
                <w:b/>
                <w:lang w:val="uk-UA" w:eastAsia="zh-CN"/>
              </w:rPr>
              <w:t>Технічними вимогами</w:t>
            </w:r>
            <w:r w:rsidRPr="002B3151">
              <w:rPr>
                <w:rFonts w:ascii="Times New Roman" w:eastAsia="Times New Roman" w:hAnsi="Times New Roman" w:cs="Times New Roman"/>
                <w:lang w:val="uk-UA" w:eastAsia="zh-CN"/>
              </w:rPr>
              <w:t xml:space="preserve"> Замовника, зазначеними у Додатку №3 до тендерної документації, викладеної у довільній формі,</w:t>
            </w:r>
            <w:r w:rsidRPr="002B3151">
              <w:rPr>
                <w:rFonts w:ascii="Times New Roman" w:eastAsia="Times New Roman" w:hAnsi="Times New Roman" w:cs="Times New Roman"/>
                <w:lang w:val="uk-UA"/>
              </w:rPr>
              <w:t xml:space="preserve"> </w:t>
            </w:r>
            <w:r w:rsidRPr="002B3151">
              <w:rPr>
                <w:rFonts w:ascii="Times New Roman" w:eastAsia="Times New Roman" w:hAnsi="Times New Roman" w:cs="Times New Roman"/>
                <w:lang w:val="uk-UA" w:eastAsia="zh-CN"/>
              </w:rPr>
              <w:t xml:space="preserve">підписаної уповноваженою особою Учасника і скріпленої печаткою (для Учасників, які здійснюють діяльність з використанням печатки) Учасника. Підтвердити документами (ліцензіями, сертифікатами, іншими документами), </w:t>
            </w:r>
            <w:r w:rsidR="00687571" w:rsidRPr="002B3151">
              <w:rPr>
                <w:rFonts w:ascii="Times New Roman" w:eastAsia="Times New Roman" w:hAnsi="Times New Roman" w:cs="Times New Roman"/>
                <w:lang w:val="uk-UA" w:eastAsia="zh-CN"/>
              </w:rPr>
              <w:t>з урахуванням</w:t>
            </w:r>
            <w:r w:rsidRPr="002B3151">
              <w:rPr>
                <w:rFonts w:ascii="Times New Roman" w:eastAsia="Times New Roman" w:hAnsi="Times New Roman" w:cs="Times New Roman"/>
                <w:lang w:val="uk-UA" w:eastAsia="zh-CN"/>
              </w:rPr>
              <w:t xml:space="preserve"> вимог, викладених у </w:t>
            </w:r>
            <w:r w:rsidRPr="002B3151">
              <w:rPr>
                <w:rFonts w:ascii="Times New Roman" w:eastAsia="Times New Roman" w:hAnsi="Times New Roman" w:cs="Times New Roman"/>
                <w:b/>
                <w:lang w:val="uk-UA" w:eastAsia="zh-CN"/>
              </w:rPr>
              <w:t>Додатку №3</w:t>
            </w:r>
            <w:r w:rsidRPr="002B3151">
              <w:rPr>
                <w:rFonts w:ascii="Times New Roman" w:eastAsia="Times New Roman" w:hAnsi="Times New Roman" w:cs="Times New Roman"/>
                <w:lang w:val="uk-UA" w:eastAsia="zh-CN"/>
              </w:rPr>
              <w:t xml:space="preserve"> </w:t>
            </w:r>
            <w:r w:rsidRPr="002B3151">
              <w:rPr>
                <w:rFonts w:ascii="Times New Roman" w:eastAsia="Times New Roman" w:hAnsi="Times New Roman" w:cs="Times New Roman"/>
                <w:b/>
                <w:lang w:val="uk-UA" w:eastAsia="zh-CN"/>
              </w:rPr>
              <w:t>до тендерної документації.</w:t>
            </w:r>
            <w:r w:rsidRPr="002B3151">
              <w:rPr>
                <w:rFonts w:ascii="Times New Roman" w:eastAsia="Times New Roman" w:hAnsi="Times New Roman" w:cs="Times New Roman"/>
                <w:lang w:val="uk-UA" w:eastAsia="zh-CN"/>
              </w:rPr>
              <w:t xml:space="preserve"> </w:t>
            </w:r>
          </w:p>
        </w:tc>
      </w:tr>
      <w:tr w:rsidR="00350169" w:rsidRPr="00732247" w:rsidTr="00BA24FC">
        <w:trPr>
          <w:trHeight w:val="375"/>
        </w:trPr>
        <w:tc>
          <w:tcPr>
            <w:tcW w:w="265" w:type="pct"/>
            <w:tcBorders>
              <w:top w:val="single" w:sz="4" w:space="0" w:color="000000"/>
              <w:left w:val="single" w:sz="4" w:space="0" w:color="000000"/>
              <w:bottom w:val="single" w:sz="4" w:space="0" w:color="000000"/>
              <w:right w:val="nil"/>
            </w:tcBorders>
            <w:hideMark/>
          </w:tcPr>
          <w:p w:rsidR="00350169" w:rsidRPr="00732247" w:rsidRDefault="00AF5A47" w:rsidP="00350169">
            <w:pPr>
              <w:widowControl w:val="0"/>
              <w:spacing w:after="0" w:line="240" w:lineRule="auto"/>
              <w:jc w:val="center"/>
              <w:rPr>
                <w:rFonts w:ascii="Times New Roman" w:eastAsia="Calibri" w:hAnsi="Times New Roman" w:cs="Times New Roman"/>
                <w:b/>
                <w:bCs/>
                <w:lang w:val="uk-UA" w:eastAsia="ru-RU"/>
              </w:rPr>
            </w:pPr>
            <w:r w:rsidRPr="00732247">
              <w:rPr>
                <w:rFonts w:ascii="Times New Roman" w:eastAsia="Calibri" w:hAnsi="Times New Roman" w:cs="Times New Roman"/>
                <w:b/>
                <w:bCs/>
                <w:lang w:val="uk-UA" w:eastAsia="ru-RU"/>
              </w:rPr>
              <w:t>3</w:t>
            </w:r>
            <w:r w:rsidR="00350169" w:rsidRPr="00732247">
              <w:rPr>
                <w:rFonts w:ascii="Times New Roman" w:eastAsia="Calibri" w:hAnsi="Times New Roman" w:cs="Times New Roman"/>
                <w:b/>
                <w:bCs/>
                <w:lang w:val="uk-UA" w:eastAsia="ru-RU"/>
              </w:rPr>
              <w:t>.</w:t>
            </w:r>
          </w:p>
        </w:tc>
        <w:tc>
          <w:tcPr>
            <w:tcW w:w="2066" w:type="pct"/>
            <w:tcBorders>
              <w:top w:val="single" w:sz="4" w:space="0" w:color="000000"/>
              <w:left w:val="single" w:sz="4" w:space="0" w:color="000000"/>
              <w:bottom w:val="single" w:sz="4" w:space="0" w:color="000000"/>
              <w:right w:val="nil"/>
            </w:tcBorders>
            <w:hideMark/>
          </w:tcPr>
          <w:p w:rsidR="00350169" w:rsidRPr="00732247" w:rsidRDefault="00350169" w:rsidP="00350169">
            <w:pPr>
              <w:widowControl w:val="0"/>
              <w:spacing w:after="0" w:line="240" w:lineRule="auto"/>
              <w:rPr>
                <w:rFonts w:ascii="Times New Roman" w:eastAsia="Calibri" w:hAnsi="Times New Roman" w:cs="Times New Roman"/>
                <w:lang w:val="uk-UA" w:eastAsia="ru-RU"/>
              </w:rPr>
            </w:pPr>
            <w:r w:rsidRPr="00732247">
              <w:rPr>
                <w:rFonts w:ascii="Times New Roman" w:eastAsia="Calibri" w:hAnsi="Times New Roman" w:cs="Times New Roman"/>
                <w:lang w:val="uk-UA" w:eastAsia="ru-RU"/>
              </w:rPr>
              <w:t>Згода з Істотними умовами проекту договору про закупівлю</w:t>
            </w:r>
          </w:p>
        </w:tc>
        <w:tc>
          <w:tcPr>
            <w:tcW w:w="2669" w:type="pct"/>
            <w:tcBorders>
              <w:top w:val="single" w:sz="4" w:space="0" w:color="000000"/>
              <w:left w:val="single" w:sz="4" w:space="0" w:color="000000"/>
              <w:bottom w:val="single" w:sz="4" w:space="0" w:color="000000"/>
              <w:right w:val="single" w:sz="4" w:space="0" w:color="000000"/>
            </w:tcBorders>
            <w:hideMark/>
          </w:tcPr>
          <w:p w:rsidR="00350169" w:rsidRPr="00732247" w:rsidRDefault="00350169" w:rsidP="00350169">
            <w:pPr>
              <w:spacing w:after="0" w:line="240" w:lineRule="auto"/>
              <w:ind w:firstLine="284"/>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 xml:space="preserve">Проект договору, що викладено окремим файлом до оголошення, Учасник зобов’язаний підписати на кожній сторінці (в разі наявності печатки – поставити печатку) </w:t>
            </w:r>
            <w:r w:rsidRPr="00732247">
              <w:rPr>
                <w:rFonts w:ascii="Times New Roman" w:eastAsia="Times New Roman" w:hAnsi="Times New Roman" w:cs="Times New Roman"/>
                <w:b/>
                <w:lang w:val="uk-UA"/>
              </w:rPr>
              <w:t>або</w:t>
            </w:r>
            <w:r w:rsidRPr="00732247">
              <w:rPr>
                <w:rFonts w:ascii="Times New Roman" w:eastAsia="Times New Roman" w:hAnsi="Times New Roman" w:cs="Times New Roman"/>
                <w:lang w:val="uk-UA"/>
              </w:rPr>
              <w:t xml:space="preserve"> надати Згоду з умовами проекту договору, згідно </w:t>
            </w:r>
            <w:r w:rsidRPr="00732247">
              <w:rPr>
                <w:rFonts w:ascii="Times New Roman" w:eastAsia="Times New Roman" w:hAnsi="Times New Roman" w:cs="Times New Roman"/>
                <w:b/>
                <w:lang w:val="uk-UA"/>
              </w:rPr>
              <w:t>Додатку №4</w:t>
            </w:r>
            <w:r w:rsidRPr="00732247">
              <w:rPr>
                <w:rFonts w:ascii="Times New Roman" w:eastAsia="Times New Roman" w:hAnsi="Times New Roman" w:cs="Times New Roman"/>
                <w:lang w:val="uk-UA"/>
              </w:rPr>
              <w:t xml:space="preserve"> </w:t>
            </w:r>
            <w:r w:rsidR="00F41F3E" w:rsidRPr="00732247">
              <w:rPr>
                <w:rFonts w:ascii="Times New Roman" w:eastAsia="Times New Roman" w:hAnsi="Times New Roman" w:cs="Times New Roman"/>
                <w:b/>
                <w:lang w:val="uk-UA"/>
              </w:rPr>
              <w:t xml:space="preserve">до </w:t>
            </w:r>
            <w:r w:rsidRPr="00732247">
              <w:rPr>
                <w:rFonts w:ascii="Times New Roman" w:eastAsia="Times New Roman" w:hAnsi="Times New Roman" w:cs="Times New Roman"/>
                <w:b/>
                <w:lang w:val="uk-UA"/>
              </w:rPr>
              <w:t>тендерної документації</w:t>
            </w:r>
            <w:r w:rsidRPr="00732247">
              <w:rPr>
                <w:rFonts w:ascii="Times New Roman" w:eastAsia="Times New Roman" w:hAnsi="Times New Roman" w:cs="Times New Roman"/>
                <w:lang w:val="uk-UA"/>
              </w:rPr>
              <w:t xml:space="preserve"> в довільній формі, підписану уповноваженою особою Учасника і скріплену печаткою (для Учасників, які здійснюють діяльність з печаткою).</w:t>
            </w:r>
          </w:p>
        </w:tc>
      </w:tr>
      <w:tr w:rsidR="0065400A" w:rsidRPr="00732247" w:rsidTr="00BA24FC">
        <w:trPr>
          <w:trHeight w:val="375"/>
        </w:trPr>
        <w:tc>
          <w:tcPr>
            <w:tcW w:w="265" w:type="pct"/>
            <w:tcBorders>
              <w:top w:val="single" w:sz="4" w:space="0" w:color="000000"/>
              <w:left w:val="single" w:sz="4" w:space="0" w:color="000000"/>
              <w:bottom w:val="single" w:sz="4" w:space="0" w:color="000000"/>
              <w:right w:val="nil"/>
            </w:tcBorders>
          </w:tcPr>
          <w:p w:rsidR="0065400A" w:rsidRPr="00732247" w:rsidRDefault="00AF5A47" w:rsidP="00350169">
            <w:pPr>
              <w:widowControl w:val="0"/>
              <w:spacing w:after="0" w:line="240" w:lineRule="auto"/>
              <w:jc w:val="center"/>
              <w:rPr>
                <w:rFonts w:ascii="Times New Roman" w:eastAsia="Calibri" w:hAnsi="Times New Roman" w:cs="Times New Roman"/>
                <w:b/>
                <w:bCs/>
                <w:lang w:val="uk-UA" w:eastAsia="ru-RU"/>
              </w:rPr>
            </w:pPr>
            <w:r w:rsidRPr="00732247">
              <w:rPr>
                <w:rFonts w:ascii="Times New Roman" w:eastAsia="Calibri" w:hAnsi="Times New Roman" w:cs="Times New Roman"/>
                <w:b/>
                <w:bCs/>
                <w:lang w:val="uk-UA" w:eastAsia="ru-RU"/>
              </w:rPr>
              <w:t>4</w:t>
            </w:r>
          </w:p>
        </w:tc>
        <w:tc>
          <w:tcPr>
            <w:tcW w:w="2066" w:type="pct"/>
            <w:tcBorders>
              <w:top w:val="single" w:sz="4" w:space="0" w:color="000000"/>
              <w:left w:val="single" w:sz="4" w:space="0" w:color="000000"/>
              <w:bottom w:val="single" w:sz="4" w:space="0" w:color="000000"/>
              <w:right w:val="nil"/>
            </w:tcBorders>
          </w:tcPr>
          <w:p w:rsidR="0065400A" w:rsidRPr="00732247" w:rsidRDefault="0065400A" w:rsidP="00D845D4">
            <w:pPr>
              <w:widowControl w:val="0"/>
              <w:spacing w:after="0" w:line="240" w:lineRule="auto"/>
              <w:rPr>
                <w:rFonts w:ascii="Times New Roman" w:eastAsia="Calibri" w:hAnsi="Times New Roman" w:cs="Times New Roman"/>
                <w:lang w:val="uk-UA" w:eastAsia="ru-RU"/>
              </w:rPr>
            </w:pPr>
            <w:r w:rsidRPr="00732247">
              <w:rPr>
                <w:rFonts w:ascii="Times New Roman" w:eastAsia="Calibri" w:hAnsi="Times New Roman" w:cs="Times New Roman"/>
                <w:lang w:val="uk-UA" w:eastAsia="ru-RU"/>
              </w:rPr>
              <w:t>ФОРМА «ТЕНДЕРНА ПРОПОЗИЦІЯ»</w:t>
            </w:r>
          </w:p>
          <w:p w:rsidR="0065400A" w:rsidRPr="00732247" w:rsidRDefault="0065400A" w:rsidP="00D845D4">
            <w:pPr>
              <w:widowControl w:val="0"/>
              <w:spacing w:after="0" w:line="240" w:lineRule="auto"/>
              <w:rPr>
                <w:rFonts w:ascii="Times New Roman" w:eastAsia="Calibri" w:hAnsi="Times New Roman" w:cs="Times New Roman"/>
                <w:lang w:val="uk-UA" w:eastAsia="ru-RU"/>
              </w:rPr>
            </w:pPr>
          </w:p>
        </w:tc>
        <w:tc>
          <w:tcPr>
            <w:tcW w:w="2669" w:type="pct"/>
            <w:tcBorders>
              <w:top w:val="single" w:sz="4" w:space="0" w:color="000000"/>
              <w:left w:val="single" w:sz="4" w:space="0" w:color="000000"/>
              <w:bottom w:val="single" w:sz="4" w:space="0" w:color="000000"/>
              <w:right w:val="single" w:sz="4" w:space="0" w:color="000000"/>
            </w:tcBorders>
          </w:tcPr>
          <w:p w:rsidR="0065400A" w:rsidRPr="00732247" w:rsidRDefault="0065400A" w:rsidP="00D845D4">
            <w:pPr>
              <w:spacing w:after="0" w:line="240" w:lineRule="auto"/>
              <w:ind w:firstLine="284"/>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 xml:space="preserve">Форма, яка подається Учасником, викладена у </w:t>
            </w:r>
            <w:r w:rsidRPr="00732247">
              <w:rPr>
                <w:rFonts w:ascii="Times New Roman" w:eastAsia="Times New Roman" w:hAnsi="Times New Roman" w:cs="Times New Roman"/>
                <w:b/>
                <w:lang w:val="uk-UA"/>
              </w:rPr>
              <w:t>Додатку №2 до тендерної документації.</w:t>
            </w:r>
          </w:p>
        </w:tc>
      </w:tr>
      <w:tr w:rsidR="002023CC" w:rsidRPr="00732247" w:rsidTr="000864D1">
        <w:trPr>
          <w:trHeight w:val="195"/>
        </w:trPr>
        <w:tc>
          <w:tcPr>
            <w:tcW w:w="265" w:type="pct"/>
            <w:tcBorders>
              <w:top w:val="single" w:sz="4" w:space="0" w:color="000000"/>
              <w:left w:val="single" w:sz="4" w:space="0" w:color="000000"/>
              <w:bottom w:val="single" w:sz="4" w:space="0" w:color="auto"/>
              <w:right w:val="nil"/>
            </w:tcBorders>
          </w:tcPr>
          <w:p w:rsidR="002023CC" w:rsidRPr="00732247" w:rsidRDefault="00E45E83" w:rsidP="00350169">
            <w:pPr>
              <w:widowControl w:val="0"/>
              <w:spacing w:after="0" w:line="240" w:lineRule="auto"/>
              <w:jc w:val="center"/>
              <w:rPr>
                <w:rFonts w:ascii="Times New Roman" w:eastAsia="Calibri" w:hAnsi="Times New Roman" w:cs="Times New Roman"/>
                <w:b/>
                <w:bCs/>
                <w:lang w:val="uk-UA" w:eastAsia="ru-RU"/>
              </w:rPr>
            </w:pPr>
            <w:r w:rsidRPr="00732247">
              <w:rPr>
                <w:rFonts w:ascii="Times New Roman" w:eastAsia="Calibri" w:hAnsi="Times New Roman" w:cs="Times New Roman"/>
                <w:b/>
                <w:bCs/>
                <w:lang w:val="uk-UA" w:eastAsia="ru-RU"/>
              </w:rPr>
              <w:t>5</w:t>
            </w:r>
          </w:p>
        </w:tc>
        <w:tc>
          <w:tcPr>
            <w:tcW w:w="2066" w:type="pct"/>
            <w:tcBorders>
              <w:top w:val="single" w:sz="4" w:space="0" w:color="000000"/>
              <w:left w:val="single" w:sz="4" w:space="0" w:color="000000"/>
              <w:bottom w:val="single" w:sz="4" w:space="0" w:color="auto"/>
              <w:right w:val="nil"/>
            </w:tcBorders>
          </w:tcPr>
          <w:p w:rsidR="002023CC" w:rsidRPr="00732247" w:rsidRDefault="00E45E83" w:rsidP="00D845D4">
            <w:pPr>
              <w:widowControl w:val="0"/>
              <w:spacing w:after="0" w:line="240" w:lineRule="auto"/>
              <w:rPr>
                <w:rFonts w:ascii="Times New Roman" w:eastAsia="Calibri" w:hAnsi="Times New Roman" w:cs="Times New Roman"/>
                <w:lang w:val="uk-UA" w:eastAsia="ru-RU"/>
              </w:rPr>
            </w:pPr>
            <w:r w:rsidRPr="00732247">
              <w:rPr>
                <w:rFonts w:ascii="Times New Roman" w:eastAsia="Calibri" w:hAnsi="Times New Roman" w:cs="Times New Roman"/>
                <w:lang w:val="uk-UA" w:eastAsia="ru-RU"/>
              </w:rPr>
              <w:t>Ступінь локалізації виробництва</w:t>
            </w:r>
          </w:p>
        </w:tc>
        <w:tc>
          <w:tcPr>
            <w:tcW w:w="2669" w:type="pct"/>
            <w:tcBorders>
              <w:top w:val="single" w:sz="4" w:space="0" w:color="000000"/>
              <w:left w:val="single" w:sz="4" w:space="0" w:color="000000"/>
              <w:bottom w:val="single" w:sz="4" w:space="0" w:color="auto"/>
              <w:right w:val="single" w:sz="4" w:space="0" w:color="000000"/>
            </w:tcBorders>
          </w:tcPr>
          <w:p w:rsidR="002023CC" w:rsidRPr="009D7CEE" w:rsidRDefault="00B92D0D" w:rsidP="005A530A">
            <w:pPr>
              <w:spacing w:after="0" w:line="240" w:lineRule="auto"/>
              <w:ind w:firstLine="284"/>
              <w:jc w:val="both"/>
              <w:rPr>
                <w:rFonts w:ascii="Times New Roman" w:eastAsia="Times New Roman" w:hAnsi="Times New Roman" w:cs="Times New Roman"/>
                <w:b/>
                <w:highlight w:val="green"/>
                <w:lang w:val="uk-UA"/>
              </w:rPr>
            </w:pPr>
            <w:r w:rsidRPr="00A8244F">
              <w:rPr>
                <w:rFonts w:ascii="Times New Roman" w:eastAsia="Times New Roman" w:hAnsi="Times New Roman" w:cs="Times New Roman"/>
                <w:b/>
                <w:lang w:val="uk-UA"/>
              </w:rPr>
              <w:t>НЕ ВИМАГАЄТЬСЯ</w:t>
            </w:r>
          </w:p>
        </w:tc>
      </w:tr>
      <w:tr w:rsidR="00C01E6C" w:rsidRPr="00732247" w:rsidTr="000864D1">
        <w:trPr>
          <w:trHeight w:val="165"/>
        </w:trPr>
        <w:tc>
          <w:tcPr>
            <w:tcW w:w="265" w:type="pct"/>
            <w:tcBorders>
              <w:top w:val="single" w:sz="4" w:space="0" w:color="auto"/>
              <w:left w:val="single" w:sz="4" w:space="0" w:color="000000"/>
              <w:bottom w:val="single" w:sz="4" w:space="0" w:color="000000"/>
              <w:right w:val="nil"/>
            </w:tcBorders>
          </w:tcPr>
          <w:p w:rsidR="00C01E6C" w:rsidRPr="00732247" w:rsidRDefault="00C01E6C" w:rsidP="00C01E6C">
            <w:pPr>
              <w:widowControl w:val="0"/>
              <w:spacing w:after="0" w:line="240" w:lineRule="auto"/>
              <w:jc w:val="center"/>
              <w:rPr>
                <w:rFonts w:ascii="Times New Roman" w:eastAsia="Calibri" w:hAnsi="Times New Roman" w:cs="Times New Roman"/>
                <w:b/>
                <w:bCs/>
                <w:lang w:val="uk-UA" w:eastAsia="ru-RU"/>
              </w:rPr>
            </w:pPr>
            <w:r w:rsidRPr="00732247">
              <w:rPr>
                <w:rFonts w:ascii="Times New Roman" w:eastAsia="Calibri" w:hAnsi="Times New Roman" w:cs="Times New Roman"/>
                <w:b/>
                <w:bCs/>
                <w:lang w:val="uk-UA" w:eastAsia="ru-RU"/>
              </w:rPr>
              <w:t>6</w:t>
            </w:r>
          </w:p>
        </w:tc>
        <w:tc>
          <w:tcPr>
            <w:tcW w:w="2066" w:type="pct"/>
            <w:tcBorders>
              <w:top w:val="single" w:sz="4" w:space="0" w:color="auto"/>
              <w:left w:val="single" w:sz="4" w:space="0" w:color="000000"/>
              <w:bottom w:val="single" w:sz="4" w:space="0" w:color="000000"/>
              <w:right w:val="nil"/>
            </w:tcBorders>
          </w:tcPr>
          <w:p w:rsidR="00C01E6C" w:rsidRPr="00732247" w:rsidRDefault="00C01E6C" w:rsidP="00C01E6C">
            <w:pPr>
              <w:widowControl w:val="0"/>
              <w:spacing w:after="0" w:line="240" w:lineRule="auto"/>
              <w:rPr>
                <w:rFonts w:ascii="Times New Roman" w:eastAsia="Calibri" w:hAnsi="Times New Roman" w:cs="Times New Roman"/>
                <w:b/>
                <w:bCs/>
                <w:lang w:val="uk-UA" w:eastAsia="ru-RU"/>
              </w:rPr>
            </w:pPr>
            <w:r w:rsidRPr="00732247">
              <w:rPr>
                <w:rFonts w:ascii="Times New Roman" w:eastAsia="Calibri" w:hAnsi="Times New Roman" w:cs="Times New Roman"/>
                <w:lang w:val="uk-UA" w:eastAsia="ru-RU"/>
              </w:rPr>
              <w:t>Інформація щодо учасника закупівлі</w:t>
            </w:r>
          </w:p>
        </w:tc>
        <w:tc>
          <w:tcPr>
            <w:tcW w:w="2669" w:type="pct"/>
            <w:tcBorders>
              <w:top w:val="single" w:sz="4" w:space="0" w:color="auto"/>
              <w:left w:val="single" w:sz="4" w:space="0" w:color="000000"/>
              <w:bottom w:val="single" w:sz="4" w:space="0" w:color="000000"/>
              <w:right w:val="single" w:sz="4" w:space="0" w:color="000000"/>
            </w:tcBorders>
          </w:tcPr>
          <w:p w:rsidR="002F17FE" w:rsidRPr="00732247" w:rsidRDefault="002F17FE" w:rsidP="002F17FE">
            <w:pPr>
              <w:spacing w:before="150" w:after="150" w:line="240" w:lineRule="auto"/>
              <w:jc w:val="both"/>
              <w:rPr>
                <w:rFonts w:ascii="Times New Roman" w:eastAsia="Times New Roman" w:hAnsi="Times New Roman" w:cs="Times New Roman"/>
                <w:sz w:val="24"/>
                <w:szCs w:val="24"/>
                <w:lang w:val="uk-UA" w:eastAsia="uk-UA"/>
              </w:rPr>
            </w:pPr>
            <w:r w:rsidRPr="00732247">
              <w:rPr>
                <w:rFonts w:ascii="Times New Roman" w:eastAsia="Times New Roman" w:hAnsi="Times New Roman" w:cs="Times New Roman"/>
                <w:sz w:val="24"/>
                <w:szCs w:val="24"/>
                <w:lang w:val="uk-UA"/>
              </w:rPr>
              <w:t xml:space="preserve">6.1. </w:t>
            </w:r>
            <w:r w:rsidR="0067078E" w:rsidRPr="00732247">
              <w:rPr>
                <w:rFonts w:ascii="Times New Roman" w:eastAsia="Times New Roman" w:hAnsi="Times New Roman" w:cs="Times New Roman"/>
                <w:b/>
                <w:sz w:val="24"/>
                <w:szCs w:val="24"/>
                <w:lang w:val="uk-UA"/>
              </w:rPr>
              <w:t>У складі тендерної пропозиції учасник надає інформацію в довільній формі про те</w:t>
            </w:r>
            <w:r w:rsidR="0067078E" w:rsidRPr="00732247">
              <w:rPr>
                <w:rFonts w:ascii="Times New Roman" w:eastAsia="Times New Roman" w:hAnsi="Times New Roman" w:cs="Times New Roman"/>
                <w:sz w:val="24"/>
                <w:szCs w:val="24"/>
                <w:lang w:val="uk-UA"/>
              </w:rPr>
              <w:t>, що відсутні підстави для відмови в участі у закупівлі, передбачені</w:t>
            </w:r>
            <w:r w:rsidR="00B33244" w:rsidRPr="00732247">
              <w:rPr>
                <w:rFonts w:ascii="Times New Roman" w:eastAsia="Times New Roman" w:hAnsi="Times New Roman" w:cs="Times New Roman"/>
                <w:sz w:val="24"/>
                <w:szCs w:val="24"/>
                <w:lang w:val="uk-UA"/>
              </w:rPr>
              <w:t xml:space="preserve"> абз.1-2</w:t>
            </w:r>
            <w:r w:rsidR="0067078E" w:rsidRPr="00732247">
              <w:rPr>
                <w:rFonts w:ascii="Times New Roman" w:eastAsia="Times New Roman" w:hAnsi="Times New Roman" w:cs="Times New Roman"/>
                <w:sz w:val="24"/>
                <w:szCs w:val="24"/>
                <w:lang w:val="uk-UA"/>
              </w:rPr>
              <w:t xml:space="preserve"> пункт</w:t>
            </w:r>
            <w:r w:rsidR="00B33244" w:rsidRPr="00732247">
              <w:rPr>
                <w:rFonts w:ascii="Times New Roman" w:eastAsia="Times New Roman" w:hAnsi="Times New Roman" w:cs="Times New Roman"/>
                <w:sz w:val="24"/>
                <w:szCs w:val="24"/>
                <w:lang w:val="uk-UA"/>
              </w:rPr>
              <w:t>у</w:t>
            </w:r>
            <w:r w:rsidR="0067078E" w:rsidRPr="00732247">
              <w:rPr>
                <w:rFonts w:ascii="Times New Roman" w:eastAsia="Times New Roman" w:hAnsi="Times New Roman" w:cs="Times New Roman"/>
                <w:sz w:val="24"/>
                <w:szCs w:val="24"/>
                <w:lang w:val="uk-UA"/>
              </w:rPr>
              <w:t xml:space="preserve">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r w:rsidR="00B33244" w:rsidRPr="00732247">
              <w:rPr>
                <w:rFonts w:ascii="Times New Roman" w:eastAsia="Times New Roman" w:hAnsi="Times New Roman" w:cs="Times New Roman"/>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00B33244" w:rsidRPr="00732247">
              <w:rPr>
                <w:rFonts w:ascii="Times New Roman" w:eastAsia="Times New Roman" w:hAnsi="Times New Roman" w:cs="Times New Roman"/>
                <w:sz w:val="24"/>
                <w:szCs w:val="24"/>
                <w:lang w:val="uk-UA"/>
              </w:rPr>
              <w:lastRenderedPageBreak/>
              <w:t xml:space="preserve">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r w:rsidRPr="00732247">
              <w:rPr>
                <w:rFonts w:ascii="Times New Roman" w:eastAsia="Times New Roman" w:hAnsi="Times New Roman" w:cs="Times New Roman"/>
                <w:b/>
                <w:sz w:val="24"/>
                <w:szCs w:val="24"/>
                <w:lang w:val="uk-UA" w:eastAsia="uk-UA"/>
              </w:rPr>
              <w:t xml:space="preserve">(див. пп.3.1-3.2 пункту 3 розділу </w:t>
            </w:r>
            <w:r w:rsidRPr="00732247">
              <w:rPr>
                <w:rFonts w:ascii="Times New Roman" w:eastAsia="Times New Roman" w:hAnsi="Times New Roman" w:cs="Times New Roman"/>
                <w:b/>
                <w:sz w:val="24"/>
                <w:szCs w:val="24"/>
                <w:lang w:val="en-US" w:eastAsia="uk-UA"/>
              </w:rPr>
              <w:t>V</w:t>
            </w:r>
            <w:r w:rsidRPr="00732247">
              <w:rPr>
                <w:rFonts w:ascii="Times New Roman" w:eastAsia="Times New Roman" w:hAnsi="Times New Roman" w:cs="Times New Roman"/>
                <w:b/>
                <w:sz w:val="24"/>
                <w:szCs w:val="24"/>
                <w:lang w:val="uk-UA" w:eastAsia="uk-UA"/>
              </w:rPr>
              <w:t xml:space="preserve"> Тендерної документації).</w:t>
            </w:r>
          </w:p>
          <w:p w:rsidR="00C01E6C" w:rsidRPr="00732247" w:rsidRDefault="002F17FE" w:rsidP="002F17FE">
            <w:pPr>
              <w:widowControl w:val="0"/>
              <w:spacing w:after="0" w:line="240" w:lineRule="auto"/>
              <w:jc w:val="both"/>
              <w:rPr>
                <w:rFonts w:ascii="Times New Roman" w:eastAsia="Calibri" w:hAnsi="Times New Roman" w:cs="Times New Roman"/>
                <w:sz w:val="24"/>
                <w:szCs w:val="24"/>
                <w:lang w:val="uk-UA" w:eastAsia="ru-RU"/>
              </w:rPr>
            </w:pPr>
            <w:r w:rsidRPr="00732247">
              <w:rPr>
                <w:rFonts w:ascii="Times New Roman" w:eastAsia="Times New Roman" w:hAnsi="Times New Roman" w:cs="Times New Roman"/>
                <w:sz w:val="24"/>
                <w:szCs w:val="24"/>
                <w:lang w:val="uk-UA"/>
              </w:rPr>
              <w:t xml:space="preserve">6.2. </w:t>
            </w:r>
            <w:r w:rsidR="00C15990" w:rsidRPr="00732247">
              <w:rPr>
                <w:rFonts w:ascii="Times New Roman" w:eastAsia="Times New Roman" w:hAnsi="Times New Roman" w:cs="Times New Roman"/>
                <w:b/>
                <w:bCs/>
                <w:kern w:val="2"/>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C15990" w:rsidRPr="00732247">
              <w:rPr>
                <w:rFonts w:ascii="Times New Roman" w:eastAsia="Times New Roman" w:hAnsi="Times New Roman" w:cs="Times New Roman"/>
                <w:bCs/>
                <w:kern w:val="2"/>
                <w:sz w:val="24"/>
                <w:szCs w:val="24"/>
                <w:lang w:val="uk-UA" w:eastAsia="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732247">
              <w:rPr>
                <w:rFonts w:ascii="Times New Roman" w:eastAsia="Times New Roman" w:hAnsi="Times New Roman" w:cs="Times New Roman"/>
                <w:kern w:val="2"/>
                <w:sz w:val="24"/>
                <w:szCs w:val="24"/>
                <w:lang w:val="uk-UA" w:eastAsia="ru-RU"/>
              </w:rPr>
              <w:t xml:space="preserve"> </w:t>
            </w:r>
            <w:r w:rsidRPr="00732247">
              <w:rPr>
                <w:rFonts w:ascii="Times New Roman" w:eastAsia="Times New Roman" w:hAnsi="Times New Roman" w:cs="Times New Roman"/>
                <w:b/>
                <w:sz w:val="24"/>
                <w:szCs w:val="24"/>
                <w:lang w:val="uk-UA" w:eastAsia="uk-UA"/>
              </w:rPr>
              <w:t xml:space="preserve">(див. пп.3.3-3.5 пункту 3 розділу </w:t>
            </w:r>
            <w:r w:rsidRPr="00732247">
              <w:rPr>
                <w:rFonts w:ascii="Times New Roman" w:eastAsia="Times New Roman" w:hAnsi="Times New Roman" w:cs="Times New Roman"/>
                <w:b/>
                <w:sz w:val="24"/>
                <w:szCs w:val="24"/>
                <w:lang w:val="en-US" w:eastAsia="uk-UA"/>
              </w:rPr>
              <w:t>V</w:t>
            </w:r>
            <w:r w:rsidRPr="00732247">
              <w:rPr>
                <w:rFonts w:ascii="Times New Roman" w:eastAsia="Times New Roman" w:hAnsi="Times New Roman" w:cs="Times New Roman"/>
                <w:b/>
                <w:sz w:val="24"/>
                <w:szCs w:val="24"/>
                <w:lang w:val="uk-UA" w:eastAsia="uk-UA"/>
              </w:rPr>
              <w:t xml:space="preserve"> Тендерної документації).</w:t>
            </w:r>
          </w:p>
        </w:tc>
      </w:tr>
      <w:tr w:rsidR="00615244" w:rsidRPr="002B3151" w:rsidTr="00BA24FC">
        <w:trPr>
          <w:trHeight w:val="375"/>
        </w:trPr>
        <w:tc>
          <w:tcPr>
            <w:tcW w:w="265" w:type="pct"/>
            <w:tcBorders>
              <w:top w:val="single" w:sz="4" w:space="0" w:color="000000"/>
              <w:left w:val="single" w:sz="4" w:space="0" w:color="000000"/>
              <w:bottom w:val="single" w:sz="4" w:space="0" w:color="000000"/>
              <w:right w:val="nil"/>
            </w:tcBorders>
          </w:tcPr>
          <w:p w:rsidR="00615244" w:rsidRPr="00732247" w:rsidRDefault="00615244" w:rsidP="00615244">
            <w:pPr>
              <w:widowControl w:val="0"/>
              <w:spacing w:after="0" w:line="240" w:lineRule="auto"/>
              <w:jc w:val="center"/>
              <w:rPr>
                <w:rFonts w:ascii="Times New Roman" w:eastAsia="Calibri" w:hAnsi="Times New Roman" w:cs="Times New Roman"/>
                <w:b/>
                <w:bCs/>
                <w:lang w:val="uk-UA" w:eastAsia="ru-RU"/>
              </w:rPr>
            </w:pPr>
            <w:r w:rsidRPr="00732247">
              <w:rPr>
                <w:rFonts w:ascii="Times New Roman" w:eastAsia="Calibri" w:hAnsi="Times New Roman" w:cs="Times New Roman"/>
                <w:b/>
                <w:bCs/>
                <w:lang w:val="uk-UA" w:eastAsia="ru-RU"/>
              </w:rPr>
              <w:lastRenderedPageBreak/>
              <w:t>7</w:t>
            </w:r>
          </w:p>
        </w:tc>
        <w:tc>
          <w:tcPr>
            <w:tcW w:w="2066" w:type="pct"/>
            <w:tcBorders>
              <w:top w:val="single" w:sz="4" w:space="0" w:color="000000"/>
              <w:left w:val="single" w:sz="4" w:space="0" w:color="000000"/>
              <w:bottom w:val="single" w:sz="4" w:space="0" w:color="000000"/>
              <w:right w:val="nil"/>
            </w:tcBorders>
          </w:tcPr>
          <w:p w:rsidR="00615244" w:rsidRDefault="00615244" w:rsidP="00615244">
            <w:pPr>
              <w:widowControl w:val="0"/>
              <w:spacing w:after="0" w:line="240" w:lineRule="auto"/>
              <w:rPr>
                <w:rFonts w:ascii="Times New Roman" w:eastAsia="Calibri" w:hAnsi="Times New Roman" w:cs="Times New Roman"/>
                <w:lang w:val="uk-UA" w:eastAsia="ru-RU"/>
              </w:rPr>
            </w:pPr>
            <w:r w:rsidRPr="00732247">
              <w:rPr>
                <w:rFonts w:ascii="Times New Roman" w:eastAsia="Calibri" w:hAnsi="Times New Roman" w:cs="Times New Roman"/>
                <w:lang w:val="uk-UA" w:eastAsia="ru-RU"/>
              </w:rPr>
              <w:t>Інформація про субпідрядника / співвиконавця</w:t>
            </w:r>
            <w:r w:rsidR="00B91FEE">
              <w:rPr>
                <w:rFonts w:ascii="Times New Roman" w:eastAsia="Calibri" w:hAnsi="Times New Roman" w:cs="Times New Roman"/>
                <w:lang w:val="uk-UA" w:eastAsia="ru-RU"/>
              </w:rPr>
              <w:t xml:space="preserve"> </w:t>
            </w:r>
          </w:p>
          <w:p w:rsidR="00B91FEE" w:rsidRPr="00B91FEE" w:rsidRDefault="00B91FEE" w:rsidP="00615244">
            <w:pPr>
              <w:widowControl w:val="0"/>
              <w:spacing w:after="0" w:line="240" w:lineRule="auto"/>
              <w:rPr>
                <w:rFonts w:ascii="Times New Roman" w:eastAsia="Calibri" w:hAnsi="Times New Roman" w:cs="Times New Roman"/>
                <w:b/>
                <w:i/>
                <w:lang w:val="uk-UA" w:eastAsia="ru-RU"/>
              </w:rPr>
            </w:pPr>
            <w:r w:rsidRPr="00B91FEE">
              <w:rPr>
                <w:rFonts w:ascii="Times New Roman" w:eastAsia="Calibri" w:hAnsi="Times New Roman" w:cs="Times New Roman"/>
                <w:b/>
                <w:i/>
                <w:lang w:val="uk-UA" w:eastAsia="ru-RU"/>
              </w:rPr>
              <w:t>Інформація надається, якщо предметом закупівлі є роботи та/або послуги</w:t>
            </w:r>
          </w:p>
        </w:tc>
        <w:tc>
          <w:tcPr>
            <w:tcW w:w="2669" w:type="pct"/>
            <w:tcBorders>
              <w:top w:val="single" w:sz="4" w:space="0" w:color="000000"/>
              <w:left w:val="single" w:sz="4" w:space="0" w:color="000000"/>
              <w:bottom w:val="single" w:sz="4" w:space="0" w:color="000000"/>
              <w:right w:val="single" w:sz="4" w:space="0" w:color="000000"/>
            </w:tcBorders>
          </w:tcPr>
          <w:p w:rsidR="001B69AB" w:rsidRPr="00732247" w:rsidRDefault="001B69AB" w:rsidP="001B69AB">
            <w:pPr>
              <w:spacing w:after="0" w:line="240" w:lineRule="auto"/>
              <w:ind w:left="-32" w:right="15"/>
              <w:jc w:val="both"/>
              <w:textAlignment w:val="baseline"/>
              <w:rPr>
                <w:rFonts w:ascii="Times New Roman" w:eastAsia="Times New Roman" w:hAnsi="Times New Roman" w:cs="Times New Roman"/>
                <w:sz w:val="24"/>
                <w:szCs w:val="24"/>
                <w:lang w:val="uk-UA"/>
              </w:rPr>
            </w:pPr>
            <w:r w:rsidRPr="00732247">
              <w:rPr>
                <w:rFonts w:ascii="Times New Roman" w:eastAsia="Calibri" w:hAnsi="Times New Roman" w:cs="Times New Roman"/>
                <w:sz w:val="24"/>
                <w:szCs w:val="24"/>
                <w:u w:val="single"/>
                <w:lang w:val="uk-UA" w:eastAsia="uk-UA"/>
              </w:rPr>
              <w:t>У разі якщо учасник планує залучати до надання послуг</w:t>
            </w:r>
            <w:r w:rsidR="00B91FEE">
              <w:rPr>
                <w:rFonts w:ascii="Times New Roman" w:eastAsia="Calibri" w:hAnsi="Times New Roman" w:cs="Times New Roman"/>
                <w:sz w:val="24"/>
                <w:szCs w:val="24"/>
                <w:u w:val="single"/>
                <w:lang w:val="uk-UA" w:eastAsia="uk-UA"/>
              </w:rPr>
              <w:t>/виконання робвт</w:t>
            </w:r>
            <w:r w:rsidRPr="00732247">
              <w:rPr>
                <w:rFonts w:ascii="Times New Roman" w:eastAsia="Calibri" w:hAnsi="Times New Roman" w:cs="Times New Roman"/>
                <w:sz w:val="24"/>
                <w:szCs w:val="24"/>
                <w:u w:val="single"/>
                <w:lang w:val="uk-UA" w:eastAsia="uk-UA"/>
              </w:rPr>
              <w:t xml:space="preserve"> субпідрядників/співвиконавців в обсязі більше ніж 20 відсотків від вартості договору про закупівлю, у</w:t>
            </w:r>
            <w:r w:rsidRPr="00732247">
              <w:rPr>
                <w:rFonts w:ascii="Times New Roman" w:eastAsia="Times New Roman" w:hAnsi="Times New Roman" w:cs="Times New Roman"/>
                <w:sz w:val="24"/>
                <w:szCs w:val="24"/>
                <w:lang w:val="uk-UA"/>
              </w:rPr>
              <w:t xml:space="preserve">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w:t>
            </w:r>
            <w:r w:rsidRPr="00732247">
              <w:rPr>
                <w:rFonts w:ascii="Times New Roman" w:eastAsia="Times New Roman" w:hAnsi="Times New Roman" w:cs="Times New Roman"/>
                <w:b/>
                <w:sz w:val="24"/>
                <w:szCs w:val="24"/>
                <w:u w:val="single"/>
                <w:lang w:val="uk-UA"/>
              </w:rPr>
              <w:t>якого учасник планує залучати до виконання робіт чи послуг</w:t>
            </w:r>
            <w:r w:rsidRPr="00732247">
              <w:rPr>
                <w:rFonts w:ascii="Times New Roman" w:eastAsia="Times New Roman" w:hAnsi="Times New Roman" w:cs="Times New Roman"/>
                <w:sz w:val="24"/>
                <w:szCs w:val="24"/>
                <w:lang w:val="uk-UA"/>
              </w:rPr>
              <w:t xml:space="preserve"> як субпідрядника / співвиконавця в обсязі не менше 20 відсотків від вартості договору про закупівлю.</w:t>
            </w:r>
            <w:r w:rsidRPr="00732247">
              <w:rPr>
                <w:sz w:val="24"/>
                <w:szCs w:val="24"/>
                <w:lang w:val="uk-UA"/>
              </w:rPr>
              <w:t xml:space="preserve"> </w:t>
            </w:r>
            <w:r w:rsidRPr="00732247">
              <w:rPr>
                <w:rFonts w:ascii="Times New Roman" w:eastAsia="Times New Roman" w:hAnsi="Times New Roman" w:cs="Times New Roman"/>
                <w:sz w:val="24"/>
                <w:szCs w:val="24"/>
                <w:lang w:val="uk-UA"/>
              </w:rPr>
              <w:t>Субпідрядні організації або співвиконавці, які залучаються Підрядником до виконання робіт</w:t>
            </w:r>
            <w:r w:rsidR="007F6BB6">
              <w:rPr>
                <w:rFonts w:ascii="Times New Roman" w:eastAsia="Times New Roman" w:hAnsi="Times New Roman" w:cs="Times New Roman"/>
                <w:sz w:val="24"/>
                <w:szCs w:val="24"/>
                <w:lang w:val="uk-UA"/>
              </w:rPr>
              <w:t>/надання послуг</w:t>
            </w:r>
            <w:r w:rsidRPr="00732247">
              <w:rPr>
                <w:rFonts w:ascii="Times New Roman" w:eastAsia="Times New Roman" w:hAnsi="Times New Roman" w:cs="Times New Roman"/>
                <w:sz w:val="24"/>
                <w:szCs w:val="24"/>
                <w:lang w:val="uk-UA"/>
              </w:rPr>
              <w:t xml:space="preserve"> в обсязі більше 20%, повинні надати документи на підтвердження кваліфікаційним вимогам, згідно таблиці 1 додатку №1 до тендерної документації.</w:t>
            </w:r>
          </w:p>
          <w:p w:rsidR="00615244" w:rsidRPr="00732247" w:rsidRDefault="001B69AB" w:rsidP="005656FA">
            <w:pPr>
              <w:ind w:firstLine="111"/>
              <w:contextualSpacing/>
              <w:jc w:val="both"/>
              <w:rPr>
                <w:rFonts w:ascii="Times New Roman" w:eastAsia="Times New Roman" w:hAnsi="Times New Roman" w:cs="Times New Roman"/>
                <w:b/>
                <w:bCs/>
                <w:color w:val="FF0000"/>
                <w:sz w:val="24"/>
                <w:szCs w:val="24"/>
                <w:lang w:val="uk-UA" w:eastAsia="uk-UA"/>
              </w:rPr>
            </w:pPr>
            <w:r w:rsidRPr="00732247">
              <w:rPr>
                <w:rFonts w:ascii="Times New Roman" w:eastAsia="Calibri" w:hAnsi="Times New Roman" w:cs="Times New Roman"/>
                <w:sz w:val="24"/>
                <w:szCs w:val="24"/>
                <w:u w:val="single"/>
                <w:lang w:val="uk-UA" w:eastAsia="uk-UA"/>
              </w:rPr>
              <w:t xml:space="preserve">У разі якщо учасник не планує залучати до </w:t>
            </w:r>
            <w:r w:rsidRPr="00732247">
              <w:rPr>
                <w:rFonts w:ascii="Times New Roman" w:eastAsia="Calibri" w:hAnsi="Times New Roman" w:cs="Times New Roman"/>
                <w:sz w:val="24"/>
                <w:szCs w:val="24"/>
                <w:u w:val="single"/>
                <w:lang w:val="uk-UA" w:eastAsia="uk-UA"/>
              </w:rPr>
              <w:lastRenderedPageBreak/>
              <w:t>надання послуг</w:t>
            </w:r>
            <w:r w:rsidR="007F6BB6">
              <w:rPr>
                <w:rFonts w:ascii="Times New Roman" w:eastAsia="Calibri" w:hAnsi="Times New Roman" w:cs="Times New Roman"/>
                <w:sz w:val="24"/>
                <w:szCs w:val="24"/>
                <w:u w:val="single"/>
                <w:lang w:val="uk-UA" w:eastAsia="uk-UA"/>
              </w:rPr>
              <w:t xml:space="preserve">/виконання робіт </w:t>
            </w:r>
            <w:r w:rsidRPr="00732247">
              <w:rPr>
                <w:rFonts w:ascii="Times New Roman" w:eastAsia="Calibri" w:hAnsi="Times New Roman" w:cs="Times New Roman"/>
                <w:sz w:val="24"/>
                <w:szCs w:val="24"/>
                <w:u w:val="single"/>
                <w:lang w:val="uk-UA" w:eastAsia="uk-UA"/>
              </w:rPr>
              <w:t xml:space="preserve"> субпідрядників/співвиконавців в обсязі більше ніж 20 відсотків від вартості договору про закупівлю, учасник має надати довідку, складену в довільній формі, із зазначенням відповідної інформації</w:t>
            </w:r>
            <w:r w:rsidR="005656FA" w:rsidRPr="00732247">
              <w:rPr>
                <w:rFonts w:ascii="Times New Roman" w:eastAsia="Calibri" w:hAnsi="Times New Roman" w:cs="Times New Roman"/>
                <w:sz w:val="24"/>
                <w:szCs w:val="24"/>
                <w:u w:val="single"/>
                <w:lang w:val="uk-UA" w:eastAsia="uk-UA"/>
              </w:rPr>
              <w:t xml:space="preserve"> </w:t>
            </w:r>
            <w:r w:rsidR="005656FA" w:rsidRPr="00732247">
              <w:rPr>
                <w:rFonts w:ascii="Times New Roman" w:eastAsia="Calibri" w:hAnsi="Times New Roman" w:cs="Times New Roman"/>
                <w:b/>
                <w:color w:val="000000" w:themeColor="text1"/>
                <w:sz w:val="24"/>
                <w:szCs w:val="24"/>
                <w:u w:val="single"/>
                <w:lang w:val="uk-UA" w:eastAsia="uk-UA"/>
              </w:rPr>
              <w:t xml:space="preserve">(див. пп.7.1-7.2 пункту 7 розділу </w:t>
            </w:r>
            <w:r w:rsidR="005656FA" w:rsidRPr="00732247">
              <w:rPr>
                <w:rFonts w:ascii="Times New Roman" w:eastAsia="Calibri" w:hAnsi="Times New Roman" w:cs="Times New Roman"/>
                <w:b/>
                <w:color w:val="000000" w:themeColor="text1"/>
                <w:sz w:val="24"/>
                <w:szCs w:val="24"/>
                <w:u w:val="single"/>
                <w:lang w:val="en-US" w:eastAsia="uk-UA"/>
              </w:rPr>
              <w:t>III</w:t>
            </w:r>
            <w:r w:rsidR="005656FA" w:rsidRPr="00732247">
              <w:rPr>
                <w:rFonts w:ascii="Times New Roman" w:eastAsia="Calibri" w:hAnsi="Times New Roman" w:cs="Times New Roman"/>
                <w:b/>
                <w:color w:val="000000" w:themeColor="text1"/>
                <w:sz w:val="24"/>
                <w:szCs w:val="24"/>
                <w:u w:val="single"/>
                <w:lang w:val="uk-UA" w:eastAsia="uk-UA"/>
              </w:rPr>
              <w:t xml:space="preserve"> Тендерної документації)</w:t>
            </w:r>
            <w:r w:rsidRPr="00732247">
              <w:rPr>
                <w:rFonts w:ascii="Times New Roman" w:eastAsia="Calibri" w:hAnsi="Times New Roman" w:cs="Times New Roman"/>
                <w:b/>
                <w:color w:val="000000" w:themeColor="text1"/>
                <w:sz w:val="24"/>
                <w:szCs w:val="24"/>
                <w:u w:val="single"/>
                <w:lang w:val="uk-UA" w:eastAsia="uk-UA"/>
              </w:rPr>
              <w:t>.</w:t>
            </w:r>
          </w:p>
        </w:tc>
      </w:tr>
      <w:tr w:rsidR="001275DE" w:rsidRPr="002B3151" w:rsidTr="00BA24FC">
        <w:trPr>
          <w:trHeight w:val="375"/>
        </w:trPr>
        <w:tc>
          <w:tcPr>
            <w:tcW w:w="265" w:type="pct"/>
            <w:tcBorders>
              <w:top w:val="single" w:sz="4" w:space="0" w:color="000000"/>
              <w:left w:val="single" w:sz="4" w:space="0" w:color="000000"/>
              <w:bottom w:val="single" w:sz="4" w:space="0" w:color="000000"/>
              <w:right w:val="nil"/>
            </w:tcBorders>
          </w:tcPr>
          <w:p w:rsidR="001275DE" w:rsidRPr="00732247" w:rsidRDefault="001275DE" w:rsidP="00615244">
            <w:pPr>
              <w:widowControl w:val="0"/>
              <w:spacing w:after="0" w:line="240" w:lineRule="auto"/>
              <w:jc w:val="center"/>
              <w:rPr>
                <w:rFonts w:ascii="Times New Roman" w:eastAsia="Calibri" w:hAnsi="Times New Roman" w:cs="Times New Roman"/>
                <w:b/>
                <w:bCs/>
                <w:lang w:val="uk-UA" w:eastAsia="ru-RU"/>
              </w:rPr>
            </w:pPr>
            <w:r w:rsidRPr="00732247">
              <w:rPr>
                <w:rFonts w:ascii="Times New Roman" w:eastAsia="Calibri" w:hAnsi="Times New Roman" w:cs="Times New Roman"/>
                <w:b/>
                <w:bCs/>
                <w:lang w:val="uk-UA" w:eastAsia="ru-RU"/>
              </w:rPr>
              <w:lastRenderedPageBreak/>
              <w:t>8</w:t>
            </w:r>
          </w:p>
        </w:tc>
        <w:tc>
          <w:tcPr>
            <w:tcW w:w="2066" w:type="pct"/>
            <w:tcBorders>
              <w:top w:val="single" w:sz="4" w:space="0" w:color="000000"/>
              <w:left w:val="single" w:sz="4" w:space="0" w:color="000000"/>
              <w:bottom w:val="single" w:sz="4" w:space="0" w:color="000000"/>
              <w:right w:val="nil"/>
            </w:tcBorders>
          </w:tcPr>
          <w:p w:rsidR="001275DE" w:rsidRPr="00732247" w:rsidRDefault="00B70A1A" w:rsidP="00615244">
            <w:pPr>
              <w:widowControl w:val="0"/>
              <w:spacing w:after="0" w:line="240" w:lineRule="auto"/>
              <w:rPr>
                <w:rFonts w:ascii="Times New Roman" w:eastAsia="Calibri" w:hAnsi="Times New Roman" w:cs="Times New Roman"/>
                <w:lang w:val="uk-UA" w:eastAsia="ru-RU"/>
              </w:rPr>
            </w:pPr>
            <w:r w:rsidRPr="00732247">
              <w:rPr>
                <w:rFonts w:ascii="Times New Roman" w:eastAsia="Calibri" w:hAnsi="Times New Roman" w:cs="Times New Roman"/>
                <w:lang w:val="uk-UA" w:eastAsia="ru-RU"/>
              </w:rPr>
              <w:t>Інформація про н</w:t>
            </w:r>
            <w:r w:rsidR="001275DE" w:rsidRPr="00732247">
              <w:rPr>
                <w:rFonts w:ascii="Times New Roman" w:eastAsia="Calibri" w:hAnsi="Times New Roman" w:cs="Times New Roman"/>
                <w:lang w:val="uk-UA" w:eastAsia="ru-RU"/>
              </w:rPr>
              <w:t>аявність Антикорупційної програми</w:t>
            </w:r>
            <w:r w:rsidR="00DD2378">
              <w:rPr>
                <w:rFonts w:ascii="Times New Roman" w:eastAsia="Calibri" w:hAnsi="Times New Roman" w:cs="Times New Roman"/>
                <w:lang w:val="uk-UA" w:eastAsia="ru-RU"/>
              </w:rPr>
              <w:t xml:space="preserve"> – </w:t>
            </w:r>
            <w:r w:rsidR="00DD2378" w:rsidRPr="00DD2378">
              <w:rPr>
                <w:rFonts w:ascii="Times New Roman" w:eastAsia="Calibri" w:hAnsi="Times New Roman" w:cs="Times New Roman"/>
                <w:b/>
                <w:lang w:val="uk-UA" w:eastAsia="ru-RU"/>
              </w:rPr>
              <w:t>не вимагається</w:t>
            </w:r>
          </w:p>
        </w:tc>
        <w:tc>
          <w:tcPr>
            <w:tcW w:w="2669" w:type="pct"/>
            <w:tcBorders>
              <w:top w:val="single" w:sz="4" w:space="0" w:color="000000"/>
              <w:left w:val="single" w:sz="4" w:space="0" w:color="000000"/>
              <w:bottom w:val="single" w:sz="4" w:space="0" w:color="000000"/>
              <w:right w:val="single" w:sz="4" w:space="0" w:color="000000"/>
            </w:tcBorders>
          </w:tcPr>
          <w:p w:rsidR="001275DE" w:rsidRPr="00732247" w:rsidRDefault="00B70A1A" w:rsidP="006375FE">
            <w:pPr>
              <w:spacing w:after="0" w:line="240" w:lineRule="auto"/>
              <w:ind w:left="-32" w:right="15"/>
              <w:jc w:val="both"/>
              <w:textAlignment w:val="baseline"/>
              <w:rPr>
                <w:rFonts w:ascii="Times New Roman" w:eastAsia="Calibri" w:hAnsi="Times New Roman" w:cs="Times New Roman"/>
                <w:color w:val="000000" w:themeColor="text1"/>
                <w:sz w:val="24"/>
                <w:szCs w:val="24"/>
                <w:lang w:val="uk-UA" w:eastAsia="uk-UA"/>
              </w:rPr>
            </w:pPr>
            <w:r w:rsidRPr="00732247">
              <w:rPr>
                <w:rFonts w:ascii="Times New Roman" w:eastAsia="Calibri" w:hAnsi="Times New Roman" w:cs="Times New Roman"/>
                <w:color w:val="000000" w:themeColor="text1"/>
                <w:sz w:val="24"/>
                <w:szCs w:val="24"/>
                <w:lang w:val="uk-UA" w:eastAsia="uk-UA"/>
              </w:rPr>
              <w:t>У</w:t>
            </w:r>
            <w:r w:rsidR="00F6106A" w:rsidRPr="00732247">
              <w:rPr>
                <w:rFonts w:ascii="Times New Roman" w:eastAsia="Calibri" w:hAnsi="Times New Roman" w:cs="Times New Roman"/>
                <w:color w:val="000000" w:themeColor="text1"/>
                <w:sz w:val="24"/>
                <w:szCs w:val="24"/>
                <w:lang w:val="uk-UA" w:eastAsia="uk-UA"/>
              </w:rPr>
              <w:t xml:space="preserve"> разі якщо </w:t>
            </w:r>
            <w:r w:rsidR="00F6106A" w:rsidRPr="00732247">
              <w:rPr>
                <w:rFonts w:ascii="Times New Roman" w:eastAsia="Times New Roman" w:hAnsi="Times New Roman" w:cs="Times New Roman"/>
                <w:sz w:val="24"/>
                <w:szCs w:val="24"/>
                <w:lang w:val="uk-UA"/>
              </w:rPr>
              <w:t>вартість закупівлі товару (товарів), послуги (послуг) або робіт дорівнює чи перевищує 20 млн. гривень (у тому числі за лотом)</w:t>
            </w:r>
            <w:r w:rsidR="00F6106A" w:rsidRPr="00732247">
              <w:rPr>
                <w:rFonts w:ascii="Times New Roman" w:eastAsia="Calibri" w:hAnsi="Times New Roman" w:cs="Times New Roman"/>
                <w:color w:val="000000" w:themeColor="text1"/>
                <w:sz w:val="24"/>
                <w:szCs w:val="24"/>
                <w:lang w:val="uk-UA" w:eastAsia="uk-UA"/>
              </w:rPr>
              <w:t xml:space="preserve"> </w:t>
            </w:r>
            <w:r w:rsidR="00F6106A" w:rsidRPr="00732247">
              <w:rPr>
                <w:rFonts w:ascii="Times New Roman" w:eastAsia="Times New Roman" w:hAnsi="Times New Roman" w:cs="Times New Roman"/>
                <w:sz w:val="24"/>
                <w:szCs w:val="24"/>
                <w:lang w:val="uk-UA"/>
              </w:rPr>
              <w:t>юридична особа, яка є учасником процедури закупівлі (крім нерезидентів), повинна мати антикорупційну програму чи уповноваженого з реалізації антикорупційної програми.</w:t>
            </w:r>
            <w:r w:rsidR="00913231" w:rsidRPr="00732247">
              <w:rPr>
                <w:rFonts w:ascii="Times New Roman" w:eastAsia="Times New Roman" w:hAnsi="Times New Roman" w:cs="Times New Roman"/>
                <w:sz w:val="24"/>
                <w:szCs w:val="24"/>
                <w:lang w:val="uk-UA"/>
              </w:rPr>
              <w:t xml:space="preserve"> </w:t>
            </w:r>
            <w:r w:rsidR="00913231" w:rsidRPr="00732247">
              <w:rPr>
                <w:rFonts w:ascii="Times New Roman" w:eastAsia="Times New Roman" w:hAnsi="Times New Roman" w:cs="Times New Roman"/>
                <w:sz w:val="24"/>
                <w:szCs w:val="24"/>
                <w:u w:val="single"/>
                <w:lang w:val="uk-UA"/>
              </w:rPr>
              <w:t xml:space="preserve">На підтвердження </w:t>
            </w:r>
            <w:r w:rsidR="00210306" w:rsidRPr="00732247">
              <w:rPr>
                <w:rFonts w:ascii="Times New Roman" w:eastAsia="Times New Roman" w:hAnsi="Times New Roman" w:cs="Times New Roman"/>
                <w:sz w:val="24"/>
                <w:szCs w:val="24"/>
                <w:u w:val="single"/>
                <w:lang w:val="uk-UA"/>
              </w:rPr>
              <w:t xml:space="preserve"> в складі тендерної пропозиції надається антикорупційна програма та/або наказ про  призначення уповноваженого з реалі</w:t>
            </w:r>
            <w:r w:rsidR="003E609D" w:rsidRPr="00732247">
              <w:rPr>
                <w:rFonts w:ascii="Times New Roman" w:eastAsia="Times New Roman" w:hAnsi="Times New Roman" w:cs="Times New Roman"/>
                <w:sz w:val="24"/>
                <w:szCs w:val="24"/>
                <w:u w:val="single"/>
                <w:lang w:val="uk-UA"/>
              </w:rPr>
              <w:t xml:space="preserve">зації антикорупційної програми </w:t>
            </w:r>
            <w:r w:rsidR="003E609D" w:rsidRPr="00732247">
              <w:rPr>
                <w:rFonts w:ascii="Times New Roman" w:eastAsia="Calibri" w:hAnsi="Times New Roman" w:cs="Times New Roman"/>
                <w:b/>
                <w:color w:val="000000" w:themeColor="text1"/>
                <w:sz w:val="24"/>
                <w:szCs w:val="24"/>
                <w:u w:val="single"/>
                <w:lang w:val="uk-UA" w:eastAsia="uk-UA"/>
              </w:rPr>
              <w:t xml:space="preserve">(див. </w:t>
            </w:r>
            <w:r w:rsidR="00547F99" w:rsidRPr="00732247">
              <w:rPr>
                <w:rFonts w:ascii="Times New Roman" w:eastAsia="Calibri" w:hAnsi="Times New Roman" w:cs="Times New Roman"/>
                <w:b/>
                <w:color w:val="000000" w:themeColor="text1"/>
                <w:sz w:val="24"/>
                <w:szCs w:val="24"/>
                <w:u w:val="single"/>
                <w:lang w:val="uk-UA" w:eastAsia="uk-UA"/>
              </w:rPr>
              <w:t>п.3.12</w:t>
            </w:r>
            <w:r w:rsidR="003E609D" w:rsidRPr="00732247">
              <w:rPr>
                <w:rFonts w:ascii="Times New Roman" w:eastAsia="Calibri" w:hAnsi="Times New Roman" w:cs="Times New Roman"/>
                <w:b/>
                <w:color w:val="000000" w:themeColor="text1"/>
                <w:sz w:val="24"/>
                <w:szCs w:val="24"/>
                <w:u w:val="single"/>
                <w:lang w:val="uk-UA" w:eastAsia="uk-UA"/>
              </w:rPr>
              <w:t xml:space="preserve"> пункту </w:t>
            </w:r>
            <w:r w:rsidR="006375FE" w:rsidRPr="00732247">
              <w:rPr>
                <w:rFonts w:ascii="Times New Roman" w:eastAsia="Calibri" w:hAnsi="Times New Roman" w:cs="Times New Roman"/>
                <w:b/>
                <w:color w:val="000000" w:themeColor="text1"/>
                <w:sz w:val="24"/>
                <w:szCs w:val="24"/>
                <w:u w:val="single"/>
                <w:lang w:val="uk-UA" w:eastAsia="uk-UA"/>
              </w:rPr>
              <w:t>3</w:t>
            </w:r>
            <w:r w:rsidR="003E609D" w:rsidRPr="00732247">
              <w:rPr>
                <w:rFonts w:ascii="Times New Roman" w:eastAsia="Calibri" w:hAnsi="Times New Roman" w:cs="Times New Roman"/>
                <w:b/>
                <w:color w:val="000000" w:themeColor="text1"/>
                <w:sz w:val="24"/>
                <w:szCs w:val="24"/>
                <w:u w:val="single"/>
                <w:lang w:val="uk-UA" w:eastAsia="uk-UA"/>
              </w:rPr>
              <w:t xml:space="preserve"> розділу </w:t>
            </w:r>
            <w:r w:rsidR="0062565C" w:rsidRPr="00732247">
              <w:rPr>
                <w:rFonts w:ascii="Times New Roman" w:eastAsia="Calibri" w:hAnsi="Times New Roman" w:cs="Times New Roman"/>
                <w:b/>
                <w:color w:val="000000" w:themeColor="text1"/>
                <w:sz w:val="24"/>
                <w:szCs w:val="24"/>
                <w:u w:val="single"/>
                <w:lang w:val="uk-UA" w:eastAsia="uk-UA"/>
              </w:rPr>
              <w:t xml:space="preserve">Розділ </w:t>
            </w:r>
            <w:r w:rsidR="0062565C" w:rsidRPr="00732247">
              <w:rPr>
                <w:rFonts w:ascii="Times New Roman" w:eastAsia="Calibri" w:hAnsi="Times New Roman" w:cs="Times New Roman"/>
                <w:b/>
                <w:color w:val="000000" w:themeColor="text1"/>
                <w:sz w:val="24"/>
                <w:szCs w:val="24"/>
                <w:u w:val="single"/>
                <w:lang w:val="en-US" w:eastAsia="uk-UA"/>
              </w:rPr>
              <w:t>V</w:t>
            </w:r>
            <w:r w:rsidR="0062565C" w:rsidRPr="00732247">
              <w:rPr>
                <w:rFonts w:ascii="Times New Roman" w:eastAsia="Calibri" w:hAnsi="Times New Roman" w:cs="Times New Roman"/>
                <w:b/>
                <w:color w:val="000000" w:themeColor="text1"/>
                <w:sz w:val="24"/>
                <w:szCs w:val="24"/>
                <w:u w:val="single"/>
                <w:lang w:val="uk-UA" w:eastAsia="uk-UA"/>
              </w:rPr>
              <w:t>. Розгляд та оцінка тендерної пропозиції</w:t>
            </w:r>
            <w:r w:rsidR="003E609D" w:rsidRPr="00732247">
              <w:rPr>
                <w:rFonts w:ascii="Times New Roman" w:eastAsia="Calibri" w:hAnsi="Times New Roman" w:cs="Times New Roman"/>
                <w:b/>
                <w:color w:val="000000" w:themeColor="text1"/>
                <w:sz w:val="24"/>
                <w:szCs w:val="24"/>
                <w:u w:val="single"/>
                <w:lang w:val="uk-UA" w:eastAsia="uk-UA"/>
              </w:rPr>
              <w:t>).</w:t>
            </w:r>
          </w:p>
        </w:tc>
      </w:tr>
    </w:tbl>
    <w:p w:rsidR="00350169" w:rsidRPr="00732247" w:rsidRDefault="00350169" w:rsidP="0035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u w:val="single"/>
          <w:lang w:val="uk-UA" w:eastAsia="ru-RU"/>
        </w:rPr>
      </w:pPr>
    </w:p>
    <w:p w:rsidR="009B172D" w:rsidRPr="00732247" w:rsidRDefault="00350169" w:rsidP="00301547">
      <w:pPr>
        <w:jc w:val="center"/>
        <w:rPr>
          <w:rFonts w:ascii="Times New Roman" w:eastAsia="Times New Roman" w:hAnsi="Times New Roman" w:cs="Times New Roman"/>
          <w:b/>
          <w:u w:val="single"/>
          <w:lang w:val="uk-UA" w:eastAsia="ru-RU"/>
        </w:rPr>
      </w:pPr>
      <w:r w:rsidRPr="00732247">
        <w:rPr>
          <w:rFonts w:ascii="Times New Roman" w:eastAsia="Times New Roman" w:hAnsi="Times New Roman" w:cs="Times New Roman"/>
          <w:b/>
          <w:lang w:val="uk-UA" w:eastAsia="ru-RU"/>
        </w:rPr>
        <w:t xml:space="preserve"> </w:t>
      </w:r>
      <w:r w:rsidRPr="00732247">
        <w:rPr>
          <w:rFonts w:ascii="Times New Roman" w:eastAsia="Times New Roman" w:hAnsi="Times New Roman" w:cs="Times New Roman"/>
          <w:b/>
          <w:u w:val="single"/>
          <w:lang w:val="uk-UA" w:eastAsia="ru-RU"/>
        </w:rPr>
        <w:t xml:space="preserve">Таблиця 4. </w:t>
      </w:r>
      <w:r w:rsidR="00301547" w:rsidRPr="00732247">
        <w:rPr>
          <w:rFonts w:ascii="Times New Roman" w:eastAsia="Times New Roman" w:hAnsi="Times New Roman" w:cs="Times New Roman"/>
          <w:b/>
          <w:u w:val="single"/>
        </w:rPr>
        <w:t>Підстави для відмови в участі у процедурі закупівлі (для переможців)</w:t>
      </w:r>
      <w:r w:rsidR="00EB3E08" w:rsidRPr="00732247">
        <w:rPr>
          <w:rFonts w:ascii="Times New Roman" w:eastAsia="Times New Roman" w:hAnsi="Times New Roman" w:cs="Times New Roman"/>
          <w:b/>
          <w:u w:val="single"/>
          <w:lang w:val="uk-UA"/>
        </w:rPr>
        <w:t>,</w:t>
      </w:r>
      <w:r w:rsidR="00301547" w:rsidRPr="00732247">
        <w:rPr>
          <w:rFonts w:ascii="Times New Roman" w:eastAsia="Times New Roman" w:hAnsi="Times New Roman" w:cs="Times New Roman"/>
          <w:b/>
          <w:u w:val="single"/>
          <w:lang w:val="uk-UA"/>
        </w:rPr>
        <w:t xml:space="preserve"> </w:t>
      </w:r>
      <w:r w:rsidR="00EB3E08" w:rsidRPr="00732247">
        <w:rPr>
          <w:rFonts w:ascii="Times New Roman" w:eastAsia="Times New Roman" w:hAnsi="Times New Roman" w:cs="Times New Roman"/>
          <w:b/>
          <w:u w:val="single"/>
          <w:lang w:val="uk-UA" w:eastAsia="ru-RU"/>
        </w:rPr>
        <w:t>визначених</w:t>
      </w:r>
      <w:r w:rsidR="008E76B3" w:rsidRPr="00732247">
        <w:rPr>
          <w:rFonts w:ascii="Times New Roman" w:eastAsia="Times New Roman" w:hAnsi="Times New Roman" w:cs="Times New Roman"/>
          <w:b/>
          <w:u w:val="single"/>
          <w:lang w:val="uk-UA" w:eastAsia="ru-RU"/>
        </w:rPr>
        <w:t xml:space="preserve"> пунктами </w:t>
      </w:r>
      <w:r w:rsidR="00F66BFB" w:rsidRPr="00732247">
        <w:rPr>
          <w:rFonts w:ascii="Times New Roman" w:hAnsi="Times New Roman" w:cs="Times New Roman"/>
          <w:b/>
          <w:color w:val="333333"/>
          <w:sz w:val="24"/>
          <w:szCs w:val="24"/>
          <w:u w:val="single"/>
          <w:shd w:val="clear" w:color="auto" w:fill="FFFFFF"/>
        </w:rPr>
        <w:t xml:space="preserve">3, 5, 6 і </w:t>
      </w:r>
      <w:r w:rsidR="00F66BFB" w:rsidRPr="00732247">
        <w:rPr>
          <w:rFonts w:ascii="Times New Roman" w:hAnsi="Times New Roman" w:cs="Times New Roman"/>
          <w:b/>
          <w:color w:val="000000" w:themeColor="text1"/>
          <w:sz w:val="24"/>
          <w:szCs w:val="24"/>
          <w:u w:val="single"/>
          <w:shd w:val="clear" w:color="auto" w:fill="FFFFFF"/>
        </w:rPr>
        <w:t xml:space="preserve">12 та в абзаці чотирнадцятому </w:t>
      </w:r>
      <w:r w:rsidR="00F66BFB" w:rsidRPr="00732247">
        <w:rPr>
          <w:rFonts w:ascii="Times New Roman" w:hAnsi="Times New Roman" w:cs="Times New Roman"/>
          <w:b/>
          <w:color w:val="000000" w:themeColor="text1"/>
          <w:sz w:val="24"/>
          <w:szCs w:val="24"/>
          <w:u w:val="single"/>
          <w:shd w:val="clear" w:color="auto" w:fill="FFFFFF"/>
          <w:lang w:val="uk-UA"/>
        </w:rPr>
        <w:t>п. 4</w:t>
      </w:r>
      <w:r w:rsidR="00751D4F" w:rsidRPr="00732247">
        <w:rPr>
          <w:rFonts w:ascii="Times New Roman" w:hAnsi="Times New Roman" w:cs="Times New Roman"/>
          <w:b/>
          <w:color w:val="000000" w:themeColor="text1"/>
          <w:sz w:val="24"/>
          <w:szCs w:val="24"/>
          <w:u w:val="single"/>
          <w:shd w:val="clear" w:color="auto" w:fill="FFFFFF"/>
          <w:lang w:val="uk-UA"/>
        </w:rPr>
        <w:t>7</w:t>
      </w:r>
      <w:r w:rsidR="00AF2D0E" w:rsidRPr="00732247">
        <w:rPr>
          <w:rFonts w:ascii="Times New Roman" w:hAnsi="Times New Roman" w:cs="Times New Roman"/>
          <w:b/>
          <w:color w:val="000000" w:themeColor="text1"/>
          <w:sz w:val="24"/>
          <w:szCs w:val="24"/>
          <w:u w:val="single"/>
          <w:shd w:val="clear" w:color="auto" w:fill="FFFFFF"/>
          <w:lang w:val="uk-UA"/>
        </w:rPr>
        <w:t xml:space="preserve"> </w:t>
      </w:r>
      <w:r w:rsidR="00F66BFB" w:rsidRPr="00732247">
        <w:rPr>
          <w:rFonts w:ascii="Times New Roman" w:hAnsi="Times New Roman" w:cs="Times New Roman"/>
          <w:b/>
          <w:color w:val="000000" w:themeColor="text1"/>
          <w:sz w:val="24"/>
          <w:szCs w:val="24"/>
          <w:u w:val="single"/>
          <w:shd w:val="clear" w:color="auto" w:fill="FFFFFF"/>
          <w:lang w:val="uk-UA"/>
        </w:rPr>
        <w:t>Особливостей</w:t>
      </w:r>
    </w:p>
    <w:tbl>
      <w:tblPr>
        <w:tblW w:w="10490" w:type="dxa"/>
        <w:tblInd w:w="-176" w:type="dxa"/>
        <w:tblLayout w:type="fixed"/>
        <w:tblLook w:val="0000"/>
      </w:tblPr>
      <w:tblGrid>
        <w:gridCol w:w="567"/>
        <w:gridCol w:w="4253"/>
        <w:gridCol w:w="5670"/>
      </w:tblGrid>
      <w:tr w:rsidR="00D745DA" w:rsidRPr="00732247" w:rsidTr="000A7467">
        <w:trPr>
          <w:trHeight w:val="834"/>
        </w:trPr>
        <w:tc>
          <w:tcPr>
            <w:tcW w:w="567" w:type="dxa"/>
            <w:tcBorders>
              <w:top w:val="single" w:sz="6" w:space="0" w:color="auto"/>
              <w:left w:val="single" w:sz="6" w:space="0" w:color="auto"/>
              <w:bottom w:val="single" w:sz="6" w:space="0" w:color="auto"/>
              <w:right w:val="single" w:sz="6" w:space="0" w:color="auto"/>
            </w:tcBorders>
          </w:tcPr>
          <w:p w:rsidR="00D745DA" w:rsidRPr="00732247" w:rsidRDefault="00D745DA" w:rsidP="000A7467">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732247">
              <w:rPr>
                <w:rFonts w:ascii="Times New Roman" w:eastAsia="Calibri" w:hAnsi="Times New Roman" w:cs="Times New Roman"/>
                <w:b/>
                <w:bCs/>
                <w:lang w:val="uk-UA" w:eastAsia="ru-RU"/>
              </w:rPr>
              <w:t>№ з.п.</w:t>
            </w:r>
          </w:p>
        </w:tc>
        <w:tc>
          <w:tcPr>
            <w:tcW w:w="4253" w:type="dxa"/>
            <w:tcBorders>
              <w:top w:val="single" w:sz="6" w:space="0" w:color="auto"/>
              <w:left w:val="single" w:sz="6" w:space="0" w:color="auto"/>
              <w:bottom w:val="single" w:sz="6" w:space="0" w:color="auto"/>
              <w:right w:val="single" w:sz="6" w:space="0" w:color="auto"/>
            </w:tcBorders>
            <w:vAlign w:val="center"/>
          </w:tcPr>
          <w:p w:rsidR="00D745DA" w:rsidRPr="00732247" w:rsidRDefault="00EB4D8C" w:rsidP="00EB4D8C">
            <w:pPr>
              <w:spacing w:after="0" w:line="240" w:lineRule="auto"/>
              <w:jc w:val="center"/>
              <w:rPr>
                <w:rFonts w:ascii="Times New Roman" w:eastAsia="Times New Roman" w:hAnsi="Times New Roman" w:cs="Times New Roman"/>
                <w:lang w:val="uk-UA"/>
              </w:rPr>
            </w:pPr>
            <w:r w:rsidRPr="00732247">
              <w:rPr>
                <w:rFonts w:ascii="Times New Roman" w:eastAsia="Times New Roman" w:hAnsi="Times New Roman" w:cs="Times New Roman"/>
                <w:b/>
                <w:lang w:val="uk-UA"/>
              </w:rPr>
              <w:t>Підстави для відмови в участі у процедурі закупівлі</w:t>
            </w:r>
          </w:p>
        </w:tc>
        <w:tc>
          <w:tcPr>
            <w:tcW w:w="5670" w:type="dxa"/>
            <w:tcBorders>
              <w:top w:val="single" w:sz="6" w:space="0" w:color="auto"/>
              <w:left w:val="single" w:sz="6" w:space="0" w:color="auto"/>
              <w:bottom w:val="single" w:sz="6" w:space="0" w:color="auto"/>
              <w:right w:val="single" w:sz="6" w:space="0" w:color="auto"/>
            </w:tcBorders>
          </w:tcPr>
          <w:p w:rsidR="00EB4D8C" w:rsidRPr="00732247" w:rsidRDefault="00EB4D8C" w:rsidP="00EB4D8C">
            <w:pPr>
              <w:spacing w:after="0" w:line="240" w:lineRule="auto"/>
              <w:jc w:val="center"/>
              <w:rPr>
                <w:rFonts w:ascii="Times New Roman" w:eastAsia="Times New Roman" w:hAnsi="Times New Roman" w:cs="Times New Roman"/>
                <w:b/>
                <w:lang w:val="uk-UA"/>
              </w:rPr>
            </w:pPr>
          </w:p>
          <w:p w:rsidR="00EB4D8C" w:rsidRPr="00732247" w:rsidRDefault="00EB4D8C" w:rsidP="00EB4D8C">
            <w:pPr>
              <w:spacing w:after="0" w:line="240" w:lineRule="auto"/>
              <w:jc w:val="center"/>
              <w:rPr>
                <w:rFonts w:ascii="Times New Roman" w:eastAsia="Times New Roman" w:hAnsi="Times New Roman" w:cs="Times New Roman"/>
                <w:b/>
                <w:lang w:val="uk-UA"/>
              </w:rPr>
            </w:pPr>
            <w:r w:rsidRPr="00732247">
              <w:rPr>
                <w:rFonts w:ascii="Times New Roman" w:eastAsia="Times New Roman" w:hAnsi="Times New Roman" w:cs="Times New Roman"/>
                <w:b/>
                <w:lang w:val="uk-UA"/>
              </w:rPr>
              <w:t>Спосіб підтвердження*</w:t>
            </w:r>
          </w:p>
          <w:p w:rsidR="00D745DA" w:rsidRPr="00732247" w:rsidRDefault="00D745DA" w:rsidP="000A7467">
            <w:pPr>
              <w:spacing w:after="0" w:line="240" w:lineRule="atLeast"/>
              <w:jc w:val="both"/>
              <w:rPr>
                <w:rFonts w:ascii="Times New Roman" w:eastAsia="Calibri" w:hAnsi="Times New Roman" w:cs="Times New Roman"/>
                <w:lang w:val="uk-UA" w:eastAsia="ru-RU"/>
              </w:rPr>
            </w:pPr>
          </w:p>
        </w:tc>
      </w:tr>
      <w:tr w:rsidR="00936055" w:rsidRPr="00732247" w:rsidTr="001C146D">
        <w:trPr>
          <w:trHeight w:val="834"/>
        </w:trPr>
        <w:tc>
          <w:tcPr>
            <w:tcW w:w="567" w:type="dxa"/>
            <w:tcBorders>
              <w:top w:val="single" w:sz="6" w:space="0" w:color="auto"/>
              <w:left w:val="single" w:sz="6" w:space="0" w:color="auto"/>
              <w:bottom w:val="single" w:sz="6" w:space="0" w:color="auto"/>
              <w:right w:val="single" w:sz="6" w:space="0" w:color="auto"/>
            </w:tcBorders>
          </w:tcPr>
          <w:p w:rsidR="00936055" w:rsidRPr="00732247" w:rsidRDefault="00936055" w:rsidP="000A7467">
            <w:pPr>
              <w:tabs>
                <w:tab w:val="num" w:pos="360"/>
              </w:tabs>
              <w:spacing w:before="100" w:beforeAutospacing="1" w:after="100" w:afterAutospacing="1" w:line="240" w:lineRule="auto"/>
              <w:jc w:val="both"/>
              <w:rPr>
                <w:rFonts w:ascii="Times New Roman" w:eastAsia="Calibri" w:hAnsi="Times New Roman" w:cs="Times New Roman"/>
                <w:b/>
                <w:bCs/>
                <w:lang w:val="uk-UA" w:eastAsia="ru-RU"/>
              </w:rPr>
            </w:pPr>
            <w:r w:rsidRPr="00732247">
              <w:rPr>
                <w:rFonts w:ascii="Times New Roman" w:eastAsia="Calibri" w:hAnsi="Times New Roman" w:cs="Times New Roman"/>
                <w:b/>
                <w:bCs/>
                <w:lang w:val="uk-UA" w:eastAsia="ru-RU"/>
              </w:rPr>
              <w:t>1</w:t>
            </w:r>
          </w:p>
        </w:tc>
        <w:tc>
          <w:tcPr>
            <w:tcW w:w="4253" w:type="dxa"/>
            <w:tcBorders>
              <w:top w:val="single" w:sz="6" w:space="0" w:color="auto"/>
              <w:left w:val="single" w:sz="6" w:space="0" w:color="auto"/>
              <w:bottom w:val="single" w:sz="6" w:space="0" w:color="auto"/>
              <w:right w:val="single" w:sz="6" w:space="0" w:color="auto"/>
            </w:tcBorders>
          </w:tcPr>
          <w:p w:rsidR="00936055" w:rsidRPr="00732247" w:rsidRDefault="004D3C3C" w:rsidP="004D3C3C">
            <w:pPr>
              <w:spacing w:after="0" w:line="240" w:lineRule="auto"/>
              <w:jc w:val="both"/>
              <w:rPr>
                <w:rFonts w:ascii="Times New Roman" w:eastAsia="Times New Roman" w:hAnsi="Times New Roman" w:cs="Times New Roman"/>
              </w:rPr>
            </w:pPr>
            <w:r w:rsidRPr="00732247">
              <w:rPr>
                <w:rFonts w:ascii="Times New Roman" w:eastAsia="Times New Roman" w:hAnsi="Times New Roman" w:cs="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22217C" w:rsidRPr="00732247">
              <w:rPr>
                <w:rFonts w:ascii="Times New Roman" w:eastAsia="Times New Roman" w:hAnsi="Times New Roman" w:cs="Times New Roman"/>
                <w:lang w:val="uk-UA"/>
              </w:rPr>
              <w:t>(п.п.3 п.4</w:t>
            </w:r>
            <w:r w:rsidRPr="00732247">
              <w:rPr>
                <w:rFonts w:ascii="Times New Roman" w:eastAsia="Times New Roman" w:hAnsi="Times New Roman" w:cs="Times New Roman"/>
                <w:lang w:val="uk-UA"/>
              </w:rPr>
              <w:t>7</w:t>
            </w:r>
            <w:r w:rsidR="0022217C" w:rsidRPr="00732247">
              <w:rPr>
                <w:rFonts w:ascii="Times New Roman" w:eastAsia="Times New Roman" w:hAnsi="Times New Roman" w:cs="Times New Roman"/>
                <w:lang w:val="uk-UA"/>
              </w:rPr>
              <w:t xml:space="preserve"> Особливостей)</w:t>
            </w:r>
          </w:p>
        </w:tc>
        <w:tc>
          <w:tcPr>
            <w:tcW w:w="5670" w:type="dxa"/>
            <w:tcBorders>
              <w:top w:val="single" w:sz="6" w:space="0" w:color="auto"/>
              <w:left w:val="single" w:sz="6" w:space="0" w:color="auto"/>
              <w:bottom w:val="single" w:sz="6" w:space="0" w:color="auto"/>
              <w:right w:val="single" w:sz="6" w:space="0" w:color="auto"/>
            </w:tcBorders>
          </w:tcPr>
          <w:p w:rsidR="00936055" w:rsidRPr="00732247" w:rsidRDefault="00DA4A71" w:rsidP="007E6005">
            <w:pPr>
              <w:spacing w:after="0" w:line="240" w:lineRule="auto"/>
              <w:jc w:val="both"/>
              <w:rPr>
                <w:rFonts w:ascii="Times New Roman" w:eastAsia="Times New Roman" w:hAnsi="Times New Roman" w:cs="Times New Roman"/>
              </w:rPr>
            </w:pPr>
            <w:r w:rsidRPr="00732247">
              <w:rPr>
                <w:rFonts w:ascii="Times New Roman" w:eastAsia="Times New Roman" w:hAnsi="Times New Roman" w:cs="Times New Roma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E6005">
              <w:rPr>
                <w:rFonts w:ascii="Times New Roman" w:eastAsia="Times New Roman" w:hAnsi="Times New Roman" w:cs="Times New Roman"/>
                <w:lang w:val="uk-UA"/>
              </w:rPr>
              <w:t>7</w:t>
            </w:r>
            <w:r w:rsidRPr="00732247">
              <w:rPr>
                <w:rFonts w:ascii="Times New Roman" w:eastAsia="Times New Roman" w:hAnsi="Times New Roman" w:cs="Times New Roman"/>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71772" w:rsidRPr="002B3151" w:rsidTr="00BB2D87">
        <w:trPr>
          <w:trHeight w:val="135"/>
        </w:trPr>
        <w:tc>
          <w:tcPr>
            <w:tcW w:w="567" w:type="dxa"/>
            <w:tcBorders>
              <w:top w:val="single" w:sz="4" w:space="0" w:color="auto"/>
              <w:left w:val="single" w:sz="6" w:space="0" w:color="auto"/>
              <w:bottom w:val="single" w:sz="4" w:space="0" w:color="auto"/>
              <w:right w:val="single" w:sz="6" w:space="0" w:color="auto"/>
            </w:tcBorders>
          </w:tcPr>
          <w:p w:rsidR="00171772" w:rsidRPr="00732247" w:rsidRDefault="00171772" w:rsidP="00171772">
            <w:pPr>
              <w:spacing w:before="100" w:beforeAutospacing="1" w:after="100" w:afterAutospacing="1"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2</w:t>
            </w:r>
          </w:p>
        </w:tc>
        <w:tc>
          <w:tcPr>
            <w:tcW w:w="4253" w:type="dxa"/>
            <w:tcBorders>
              <w:top w:val="single" w:sz="4" w:space="0" w:color="auto"/>
              <w:left w:val="single" w:sz="6" w:space="0" w:color="auto"/>
              <w:bottom w:val="single" w:sz="4" w:space="0" w:color="auto"/>
              <w:right w:val="single" w:sz="6" w:space="0" w:color="auto"/>
            </w:tcBorders>
            <w:vAlign w:val="center"/>
          </w:tcPr>
          <w:p w:rsidR="00171772" w:rsidRPr="00732247" w:rsidRDefault="004D3C3C" w:rsidP="004D3C3C">
            <w:pPr>
              <w:spacing w:after="0" w:line="240" w:lineRule="auto"/>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171772" w:rsidRPr="00732247">
              <w:rPr>
                <w:rFonts w:ascii="Times New Roman" w:eastAsia="Times New Roman" w:hAnsi="Times New Roman" w:cs="Times New Roman"/>
                <w:lang w:val="uk-UA"/>
              </w:rPr>
              <w:t>(п.п.5 п.4</w:t>
            </w:r>
            <w:r w:rsidRPr="00732247">
              <w:rPr>
                <w:rFonts w:ascii="Times New Roman" w:eastAsia="Times New Roman" w:hAnsi="Times New Roman" w:cs="Times New Roman"/>
                <w:lang w:val="uk-UA"/>
              </w:rPr>
              <w:t>7</w:t>
            </w:r>
            <w:r w:rsidR="00171772" w:rsidRPr="00732247">
              <w:rPr>
                <w:rFonts w:ascii="Times New Roman" w:eastAsia="Times New Roman" w:hAnsi="Times New Roman" w:cs="Times New Roman"/>
                <w:lang w:val="uk-UA"/>
              </w:rPr>
              <w:t xml:space="preserve"> Особливостей)</w:t>
            </w:r>
          </w:p>
        </w:tc>
        <w:tc>
          <w:tcPr>
            <w:tcW w:w="5670" w:type="dxa"/>
            <w:vMerge w:val="restart"/>
            <w:tcBorders>
              <w:top w:val="single" w:sz="4" w:space="0" w:color="auto"/>
              <w:left w:val="single" w:sz="6" w:space="0" w:color="auto"/>
              <w:right w:val="single" w:sz="6" w:space="0" w:color="auto"/>
            </w:tcBorders>
          </w:tcPr>
          <w:p w:rsidR="00171772" w:rsidRPr="00732247" w:rsidRDefault="00171772" w:rsidP="00171772">
            <w:pPr>
              <w:spacing w:after="0" w:line="240" w:lineRule="auto"/>
              <w:ind w:right="-55"/>
              <w:jc w:val="both"/>
              <w:rPr>
                <w:rFonts w:ascii="Times New Roman" w:eastAsia="Times New Roman" w:hAnsi="Times New Roman" w:cs="Times New Roman"/>
                <w:lang w:val="uk-UA"/>
              </w:rPr>
            </w:pPr>
          </w:p>
          <w:p w:rsidR="00171772" w:rsidRPr="00732247" w:rsidRDefault="00171772" w:rsidP="00171772">
            <w:pPr>
              <w:spacing w:after="0" w:line="240" w:lineRule="auto"/>
              <w:ind w:right="-55"/>
              <w:jc w:val="both"/>
              <w:rPr>
                <w:rFonts w:ascii="Times New Roman" w:eastAsia="Times New Roman" w:hAnsi="Times New Roman" w:cs="Times New Roman"/>
                <w:lang w:val="uk-UA"/>
              </w:rPr>
            </w:pPr>
          </w:p>
          <w:p w:rsidR="00171772" w:rsidRPr="00732247" w:rsidRDefault="00171772" w:rsidP="00171772">
            <w:pPr>
              <w:spacing w:after="0" w:line="240" w:lineRule="auto"/>
              <w:ind w:right="-55"/>
              <w:jc w:val="both"/>
              <w:rPr>
                <w:rFonts w:ascii="Times New Roman" w:eastAsia="Times New Roman" w:hAnsi="Times New Roman" w:cs="Times New Roman"/>
                <w:lang w:val="uk-UA"/>
              </w:rPr>
            </w:pPr>
          </w:p>
          <w:p w:rsidR="00171772" w:rsidRPr="00732247" w:rsidRDefault="00171772" w:rsidP="00171772">
            <w:pPr>
              <w:spacing w:after="0" w:line="240" w:lineRule="auto"/>
              <w:ind w:right="-55"/>
              <w:jc w:val="both"/>
              <w:rPr>
                <w:rFonts w:ascii="Times New Roman" w:eastAsia="Times New Roman" w:hAnsi="Times New Roman" w:cs="Times New Roman"/>
                <w:lang w:val="uk-UA"/>
              </w:rPr>
            </w:pPr>
          </w:p>
          <w:p w:rsidR="00171772" w:rsidRPr="00732247" w:rsidRDefault="00C476A3" w:rsidP="00171772">
            <w:pPr>
              <w:spacing w:after="0" w:line="240" w:lineRule="auto"/>
              <w:ind w:right="-55"/>
              <w:jc w:val="both"/>
              <w:rPr>
                <w:rFonts w:ascii="Times New Roman" w:eastAsia="Calibri" w:hAnsi="Times New Roman" w:cs="Times New Roman"/>
                <w:lang w:val="uk-UA" w:eastAsia="ru-RU"/>
              </w:rPr>
            </w:pPr>
            <w:r w:rsidRPr="00732247">
              <w:rPr>
                <w:rFonts w:ascii="Times New Roman" w:eastAsia="Times New Roman" w:hAnsi="Times New Roman" w:cs="Times New Roman"/>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003CEE" w:rsidRPr="00732247">
              <w:rPr>
                <w:rFonts w:ascii="Times New Roman" w:eastAsia="Times New Roman" w:hAnsi="Times New Roman" w:cs="Times New Roman"/>
                <w:lang w:val="uk-UA"/>
              </w:rPr>
              <w:t>керівник учасника процедури закупівлі, фізична особа</w:t>
            </w:r>
            <w:r w:rsidRPr="00732247">
              <w:rPr>
                <w:rFonts w:ascii="Times New Roman" w:eastAsia="Times New Roman" w:hAnsi="Times New Roman" w:cs="Times New Roman"/>
                <w:lang w:val="uk-UA"/>
              </w:rPr>
              <w:t>, яка є учасником процедури закупівлі до кримінальної відповідальності не притягується, незнятої чи непогашеної судимості не має</w:t>
            </w:r>
            <w:r w:rsidR="00171772" w:rsidRPr="00732247">
              <w:rPr>
                <w:rFonts w:ascii="Times New Roman" w:eastAsia="Times New Roman" w:hAnsi="Times New Roman" w:cs="Times New Roman"/>
                <w:lang w:val="uk-UA"/>
              </w:rPr>
              <w:t>, з датою видачі не пізніше ніж за 45 днів до дати оприлюднення оголошення про закупівлю.</w:t>
            </w:r>
          </w:p>
        </w:tc>
      </w:tr>
      <w:tr w:rsidR="00171772" w:rsidRPr="00732247" w:rsidTr="00865501">
        <w:trPr>
          <w:trHeight w:val="105"/>
        </w:trPr>
        <w:tc>
          <w:tcPr>
            <w:tcW w:w="567" w:type="dxa"/>
            <w:tcBorders>
              <w:top w:val="single" w:sz="4" w:space="0" w:color="auto"/>
              <w:left w:val="single" w:sz="6" w:space="0" w:color="auto"/>
              <w:bottom w:val="single" w:sz="4" w:space="0" w:color="auto"/>
              <w:right w:val="single" w:sz="6" w:space="0" w:color="auto"/>
            </w:tcBorders>
          </w:tcPr>
          <w:p w:rsidR="00171772" w:rsidRPr="00732247" w:rsidRDefault="00171772" w:rsidP="00171772">
            <w:pPr>
              <w:spacing w:before="100" w:beforeAutospacing="1" w:after="100" w:afterAutospacing="1"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3</w:t>
            </w:r>
          </w:p>
        </w:tc>
        <w:tc>
          <w:tcPr>
            <w:tcW w:w="4253" w:type="dxa"/>
            <w:tcBorders>
              <w:top w:val="single" w:sz="4" w:space="0" w:color="auto"/>
              <w:left w:val="single" w:sz="6" w:space="0" w:color="auto"/>
              <w:bottom w:val="single" w:sz="4" w:space="0" w:color="auto"/>
              <w:right w:val="single" w:sz="6" w:space="0" w:color="auto"/>
            </w:tcBorders>
            <w:vAlign w:val="center"/>
          </w:tcPr>
          <w:p w:rsidR="00171772" w:rsidRPr="00732247" w:rsidRDefault="004D3C3C" w:rsidP="004D3C3C">
            <w:pPr>
              <w:spacing w:after="0" w:line="240" w:lineRule="auto"/>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71772" w:rsidRPr="00732247">
              <w:rPr>
                <w:rFonts w:ascii="Times New Roman" w:eastAsia="Times New Roman" w:hAnsi="Times New Roman" w:cs="Times New Roman"/>
                <w:lang w:val="uk-UA"/>
              </w:rPr>
              <w:t>(п.п.6 п.4</w:t>
            </w:r>
            <w:r w:rsidRPr="00732247">
              <w:rPr>
                <w:rFonts w:ascii="Times New Roman" w:eastAsia="Times New Roman" w:hAnsi="Times New Roman" w:cs="Times New Roman"/>
                <w:lang w:val="uk-UA"/>
              </w:rPr>
              <w:t>7</w:t>
            </w:r>
            <w:r w:rsidR="00171772" w:rsidRPr="00732247">
              <w:rPr>
                <w:rFonts w:ascii="Times New Roman" w:eastAsia="Times New Roman" w:hAnsi="Times New Roman" w:cs="Times New Roman"/>
                <w:lang w:val="uk-UA"/>
              </w:rPr>
              <w:t xml:space="preserve"> Особливостей)</w:t>
            </w:r>
          </w:p>
        </w:tc>
        <w:tc>
          <w:tcPr>
            <w:tcW w:w="5670" w:type="dxa"/>
            <w:vMerge/>
            <w:tcBorders>
              <w:left w:val="single" w:sz="6" w:space="0" w:color="auto"/>
              <w:right w:val="single" w:sz="6" w:space="0" w:color="auto"/>
            </w:tcBorders>
          </w:tcPr>
          <w:p w:rsidR="00171772" w:rsidRPr="00732247" w:rsidRDefault="00171772" w:rsidP="00171772">
            <w:pPr>
              <w:spacing w:after="0" w:line="240" w:lineRule="auto"/>
              <w:ind w:right="-55"/>
              <w:jc w:val="both"/>
              <w:rPr>
                <w:rFonts w:ascii="Times New Roman" w:eastAsia="Calibri" w:hAnsi="Times New Roman" w:cs="Times New Roman"/>
                <w:lang w:val="uk-UA" w:eastAsia="ru-RU"/>
              </w:rPr>
            </w:pPr>
          </w:p>
        </w:tc>
      </w:tr>
      <w:tr w:rsidR="005A53D8" w:rsidRPr="002B3151" w:rsidTr="00865501">
        <w:trPr>
          <w:trHeight w:val="120"/>
        </w:trPr>
        <w:tc>
          <w:tcPr>
            <w:tcW w:w="567" w:type="dxa"/>
            <w:tcBorders>
              <w:top w:val="single" w:sz="4" w:space="0" w:color="auto"/>
              <w:left w:val="single" w:sz="6" w:space="0" w:color="auto"/>
              <w:bottom w:val="single" w:sz="6" w:space="0" w:color="auto"/>
              <w:right w:val="single" w:sz="6" w:space="0" w:color="auto"/>
            </w:tcBorders>
          </w:tcPr>
          <w:p w:rsidR="005A53D8" w:rsidRPr="00732247" w:rsidRDefault="00936055" w:rsidP="003E7B30">
            <w:pPr>
              <w:spacing w:before="100" w:beforeAutospacing="1" w:after="100" w:afterAutospacing="1"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lastRenderedPageBreak/>
              <w:t>4</w:t>
            </w:r>
          </w:p>
        </w:tc>
        <w:tc>
          <w:tcPr>
            <w:tcW w:w="4253" w:type="dxa"/>
            <w:tcBorders>
              <w:top w:val="single" w:sz="4" w:space="0" w:color="auto"/>
              <w:left w:val="single" w:sz="6" w:space="0" w:color="auto"/>
              <w:bottom w:val="single" w:sz="6" w:space="0" w:color="auto"/>
              <w:right w:val="single" w:sz="6" w:space="0" w:color="auto"/>
            </w:tcBorders>
            <w:vAlign w:val="center"/>
          </w:tcPr>
          <w:p w:rsidR="005A53D8" w:rsidRPr="00732247" w:rsidRDefault="004D3C3C" w:rsidP="004D3C3C">
            <w:pPr>
              <w:spacing w:before="100" w:beforeAutospacing="1" w:after="100" w:afterAutospacing="1" w:line="240" w:lineRule="auto"/>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4121C" w:rsidRPr="00732247">
              <w:rPr>
                <w:rFonts w:ascii="Times New Roman" w:eastAsia="Times New Roman" w:hAnsi="Times New Roman" w:cs="Times New Roman"/>
                <w:lang w:val="uk-UA"/>
              </w:rPr>
              <w:t>(п.п.12 п.4</w:t>
            </w:r>
            <w:r w:rsidRPr="00732247">
              <w:rPr>
                <w:rFonts w:ascii="Times New Roman" w:eastAsia="Times New Roman" w:hAnsi="Times New Roman" w:cs="Times New Roman"/>
                <w:lang w:val="uk-UA"/>
              </w:rPr>
              <w:t>7</w:t>
            </w:r>
            <w:r w:rsidR="0084121C" w:rsidRPr="00732247">
              <w:rPr>
                <w:rFonts w:ascii="Times New Roman" w:eastAsia="Times New Roman" w:hAnsi="Times New Roman" w:cs="Times New Roman"/>
                <w:lang w:val="uk-UA"/>
              </w:rPr>
              <w:t>Особливостей)</w:t>
            </w:r>
          </w:p>
        </w:tc>
        <w:tc>
          <w:tcPr>
            <w:tcW w:w="5670" w:type="dxa"/>
            <w:vMerge/>
            <w:tcBorders>
              <w:left w:val="single" w:sz="6" w:space="0" w:color="auto"/>
              <w:bottom w:val="single" w:sz="6" w:space="0" w:color="auto"/>
              <w:right w:val="single" w:sz="6" w:space="0" w:color="auto"/>
            </w:tcBorders>
          </w:tcPr>
          <w:p w:rsidR="005A53D8" w:rsidRPr="00732247" w:rsidRDefault="005A53D8" w:rsidP="00DB6F1A">
            <w:pPr>
              <w:spacing w:after="0" w:line="240" w:lineRule="auto"/>
              <w:ind w:right="-55"/>
              <w:jc w:val="both"/>
              <w:rPr>
                <w:rFonts w:ascii="Times New Roman" w:eastAsia="Times New Roman" w:hAnsi="Times New Roman" w:cs="Times New Roman"/>
                <w:lang w:val="uk-UA"/>
              </w:rPr>
            </w:pPr>
          </w:p>
        </w:tc>
      </w:tr>
      <w:tr w:rsidR="00A3659D" w:rsidRPr="002B3151" w:rsidTr="0097479C">
        <w:trPr>
          <w:trHeight w:val="120"/>
        </w:trPr>
        <w:tc>
          <w:tcPr>
            <w:tcW w:w="567" w:type="dxa"/>
            <w:tcBorders>
              <w:top w:val="single" w:sz="4" w:space="0" w:color="auto"/>
              <w:left w:val="single" w:sz="6" w:space="0" w:color="auto"/>
              <w:bottom w:val="single" w:sz="6" w:space="0" w:color="auto"/>
              <w:right w:val="single" w:sz="6" w:space="0" w:color="auto"/>
            </w:tcBorders>
          </w:tcPr>
          <w:p w:rsidR="00A3659D" w:rsidRPr="00732247" w:rsidRDefault="00936055" w:rsidP="003E7B30">
            <w:pPr>
              <w:spacing w:before="100" w:beforeAutospacing="1" w:after="100" w:afterAutospacing="1" w:line="240" w:lineRule="auto"/>
              <w:rPr>
                <w:rFonts w:ascii="Times New Roman" w:eastAsia="Calibri" w:hAnsi="Times New Roman" w:cs="Times New Roman"/>
                <w:b/>
                <w:lang w:val="uk-UA" w:eastAsia="ru-RU"/>
              </w:rPr>
            </w:pPr>
            <w:r w:rsidRPr="00732247">
              <w:rPr>
                <w:rFonts w:ascii="Times New Roman" w:eastAsia="Calibri" w:hAnsi="Times New Roman" w:cs="Times New Roman"/>
                <w:b/>
                <w:lang w:val="uk-UA" w:eastAsia="ru-RU"/>
              </w:rPr>
              <w:t>5</w:t>
            </w:r>
          </w:p>
        </w:tc>
        <w:tc>
          <w:tcPr>
            <w:tcW w:w="4253" w:type="dxa"/>
            <w:tcBorders>
              <w:top w:val="single" w:sz="4" w:space="0" w:color="auto"/>
              <w:left w:val="single" w:sz="6" w:space="0" w:color="auto"/>
              <w:bottom w:val="single" w:sz="6" w:space="0" w:color="auto"/>
              <w:right w:val="single" w:sz="6" w:space="0" w:color="auto"/>
            </w:tcBorders>
            <w:vAlign w:val="center"/>
          </w:tcPr>
          <w:p w:rsidR="00A3659D" w:rsidRPr="00732247" w:rsidRDefault="004D3C3C" w:rsidP="004D3C3C">
            <w:pPr>
              <w:spacing w:before="100" w:beforeAutospacing="1" w:after="100" w:afterAutospacing="1" w:line="240" w:lineRule="auto"/>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826A86" w:rsidRPr="00732247">
              <w:rPr>
                <w:rFonts w:ascii="Times New Roman" w:eastAsia="Times New Roman" w:hAnsi="Times New Roman" w:cs="Times New Roman"/>
                <w:lang w:val="uk-UA"/>
              </w:rPr>
              <w:t>. (абз.14 п.4</w:t>
            </w:r>
            <w:r w:rsidRPr="00732247">
              <w:rPr>
                <w:rFonts w:ascii="Times New Roman" w:eastAsia="Times New Roman" w:hAnsi="Times New Roman" w:cs="Times New Roman"/>
                <w:lang w:val="uk-UA"/>
              </w:rPr>
              <w:t>7</w:t>
            </w:r>
            <w:r w:rsidR="00826A86" w:rsidRPr="00732247">
              <w:rPr>
                <w:rFonts w:ascii="Times New Roman" w:eastAsia="Times New Roman" w:hAnsi="Times New Roman" w:cs="Times New Roman"/>
                <w:lang w:val="uk-UA"/>
              </w:rPr>
              <w:t xml:space="preserve"> Особливостей)</w:t>
            </w:r>
          </w:p>
        </w:tc>
        <w:tc>
          <w:tcPr>
            <w:tcW w:w="5670" w:type="dxa"/>
            <w:tcBorders>
              <w:top w:val="single" w:sz="4" w:space="0" w:color="auto"/>
              <w:left w:val="single" w:sz="6" w:space="0" w:color="auto"/>
              <w:bottom w:val="single" w:sz="6" w:space="0" w:color="auto"/>
              <w:right w:val="single" w:sz="6" w:space="0" w:color="auto"/>
            </w:tcBorders>
          </w:tcPr>
          <w:p w:rsidR="004E24FF" w:rsidRPr="00732247" w:rsidRDefault="004E24FF" w:rsidP="004E24FF">
            <w:pPr>
              <w:spacing w:after="0" w:line="240" w:lineRule="auto"/>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4E24FF" w:rsidRPr="00732247" w:rsidRDefault="004E24FF" w:rsidP="004E24FF">
            <w:pPr>
              <w:spacing w:after="0" w:line="240" w:lineRule="auto"/>
              <w:jc w:val="both"/>
              <w:rPr>
                <w:rFonts w:ascii="Times New Roman" w:eastAsia="Times New Roman" w:hAnsi="Times New Roman" w:cs="Times New Roman"/>
                <w:lang w:val="uk-UA"/>
              </w:rPr>
            </w:pPr>
          </w:p>
          <w:p w:rsidR="004E24FF" w:rsidRPr="00732247" w:rsidRDefault="004E24FF" w:rsidP="004E24FF">
            <w:pPr>
              <w:spacing w:after="0" w:line="240" w:lineRule="auto"/>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або</w:t>
            </w:r>
          </w:p>
          <w:p w:rsidR="004E24FF" w:rsidRPr="00732247" w:rsidRDefault="004E24FF" w:rsidP="004E24FF">
            <w:pPr>
              <w:spacing w:after="0" w:line="240" w:lineRule="auto"/>
              <w:jc w:val="both"/>
              <w:rPr>
                <w:rFonts w:ascii="Times New Roman" w:eastAsia="Times New Roman" w:hAnsi="Times New Roman" w:cs="Times New Roman"/>
                <w:lang w:val="uk-UA"/>
              </w:rPr>
            </w:pPr>
          </w:p>
          <w:p w:rsidR="00A3659D" w:rsidRPr="00732247" w:rsidRDefault="004E24FF" w:rsidP="004E24FF">
            <w:pPr>
              <w:spacing w:after="0" w:line="240" w:lineRule="auto"/>
              <w:ind w:right="-55"/>
              <w:jc w:val="both"/>
              <w:rPr>
                <w:rFonts w:ascii="Times New Roman" w:eastAsia="Times New Roman" w:hAnsi="Times New Roman" w:cs="Times New Roman"/>
                <w:lang w:val="uk-UA"/>
              </w:rPr>
            </w:pPr>
            <w:r w:rsidRPr="00732247">
              <w:rPr>
                <w:rFonts w:ascii="Times New Roman" w:eastAsia="Times New Roman" w:hAnsi="Times New Roman" w:cs="Times New Roman"/>
                <w:lang w:val="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313E4" w:rsidRPr="00732247" w:rsidRDefault="008313E4" w:rsidP="00F0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rsidR="009B172D" w:rsidRPr="00732247" w:rsidRDefault="00A03F74" w:rsidP="009B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lang w:val="uk-UA" w:eastAsia="ru-RU"/>
        </w:rPr>
      </w:pPr>
      <w:r w:rsidRPr="00732247">
        <w:rPr>
          <w:rFonts w:ascii="Times New Roman" w:eastAsia="Times New Roman" w:hAnsi="Times New Roman" w:cs="Times New Roman"/>
          <w:b/>
          <w:lang w:val="uk-UA" w:eastAsia="ru-RU"/>
        </w:rPr>
        <w:t xml:space="preserve"> </w:t>
      </w:r>
      <w:r w:rsidR="009B172D" w:rsidRPr="00732247">
        <w:rPr>
          <w:rFonts w:ascii="Times New Roman" w:eastAsia="Times New Roman" w:hAnsi="Times New Roman" w:cs="Times New Roman"/>
          <w:b/>
          <w:lang w:val="uk-UA" w:eastAsia="ru-RU"/>
        </w:rPr>
        <w:tab/>
      </w:r>
      <w:r w:rsidR="00706252" w:rsidRPr="00732247">
        <w:rPr>
          <w:rFonts w:ascii="Times New Roman" w:eastAsia="Times New Roman" w:hAnsi="Times New Roman" w:cs="Times New Roman"/>
          <w:b/>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009B172D" w:rsidRPr="00732247">
        <w:rPr>
          <w:rFonts w:ascii="Times New Roman" w:eastAsia="Times New Roman" w:hAnsi="Times New Roman" w:cs="Times New Roman"/>
          <w:b/>
          <w:color w:val="000000" w:themeColor="text1"/>
          <w:lang w:val="uk-UA" w:eastAsia="ru-RU"/>
        </w:rPr>
        <w:t xml:space="preserve">.  </w:t>
      </w:r>
    </w:p>
    <w:p w:rsidR="00F7600F" w:rsidRPr="00732247" w:rsidRDefault="00F7600F" w:rsidP="00F76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val="uk-UA" w:eastAsia="ru-RU"/>
        </w:rPr>
      </w:pPr>
      <w:r w:rsidRPr="00732247">
        <w:rPr>
          <w:rFonts w:ascii="Times New Roman" w:eastAsia="Times New Roman" w:hAnsi="Times New Roman" w:cs="Times New Roman"/>
          <w:b/>
          <w:sz w:val="24"/>
          <w:szCs w:val="24"/>
          <w:lang w:val="uk-UA" w:eastAsia="ru-RU"/>
        </w:rPr>
        <w:t>* Відповідно до відповіді на запит 29/2023 Міністерства економіки України перебіг строку починається з наступного дня після відповідної календарної дати або настання події, з якою пов’язано його початок.</w:t>
      </w:r>
    </w:p>
    <w:p w:rsidR="00EE6C8D" w:rsidRPr="00732247" w:rsidRDefault="00EE6C8D" w:rsidP="00EE6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u w:val="single"/>
          <w:lang w:val="uk-UA" w:eastAsia="ru-RU"/>
        </w:rPr>
      </w:pPr>
    </w:p>
    <w:p w:rsidR="00350169" w:rsidRPr="00732247" w:rsidRDefault="008313E4" w:rsidP="00F0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732247">
        <w:rPr>
          <w:rFonts w:ascii="Times New Roman" w:eastAsia="Times New Roman" w:hAnsi="Times New Roman" w:cs="Times New Roman"/>
          <w:b/>
          <w:lang w:val="uk-UA" w:eastAsia="ru-RU"/>
        </w:rPr>
        <w:t xml:space="preserve">ПРИМІТКА:                                                                                                                                                           </w:t>
      </w:r>
    </w:p>
    <w:p w:rsidR="00CF3273" w:rsidRPr="00732247" w:rsidRDefault="00BA5290" w:rsidP="00831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32247">
        <w:rPr>
          <w:rFonts w:ascii="Times New Roman" w:eastAsia="Times New Roman" w:hAnsi="Times New Roman" w:cs="Times New Roman"/>
          <w:i/>
          <w:lang w:val="uk-UA" w:eastAsia="ru-RU"/>
        </w:rPr>
        <w:tab/>
      </w:r>
      <w:r w:rsidR="00CB7838" w:rsidRPr="00732247">
        <w:rPr>
          <w:rFonts w:ascii="Times New Roman" w:eastAsia="Times New Roman" w:hAnsi="Times New Roman" w:cs="Times New Roman"/>
          <w:i/>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002B26C6" w:rsidRPr="00732247">
        <w:rPr>
          <w:rFonts w:ascii="Times New Roman" w:eastAsia="Times New Roman" w:hAnsi="Times New Roman" w:cs="Times New Roman"/>
          <w:i/>
          <w:lang w:val="uk-UA" w:eastAsia="ru-RU"/>
        </w:rPr>
        <w:t>.</w:t>
      </w:r>
    </w:p>
    <w:p w:rsidR="009B172D" w:rsidRPr="00732247" w:rsidRDefault="009B172D" w:rsidP="00BA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732247">
        <w:rPr>
          <w:rFonts w:ascii="Times New Roman" w:eastAsia="Times New Roman" w:hAnsi="Times New Roman" w:cs="Times New Roman"/>
          <w:lang w:val="uk-UA" w:eastAsia="ru-RU"/>
        </w:rPr>
        <w:tab/>
      </w:r>
      <w:r w:rsidRPr="00732247">
        <w:rPr>
          <w:rFonts w:ascii="Times New Roman" w:eastAsia="Times New Roman" w:hAnsi="Times New Roman" w:cs="Times New Roman"/>
          <w:lang w:val="uk-UA" w:eastAsia="ru-RU"/>
        </w:rPr>
        <w:tab/>
      </w:r>
    </w:p>
    <w:p w:rsidR="00BA5290" w:rsidRPr="00732247" w:rsidRDefault="009B172D" w:rsidP="00BA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lang w:val="uk-UA" w:eastAsia="ru-RU"/>
        </w:rPr>
      </w:pPr>
      <w:r w:rsidRPr="00732247">
        <w:rPr>
          <w:rFonts w:ascii="Times New Roman" w:eastAsia="Times New Roman" w:hAnsi="Times New Roman" w:cs="Times New Roman"/>
          <w:lang w:val="uk-UA" w:eastAsia="ru-RU"/>
        </w:rPr>
        <w:tab/>
      </w:r>
      <w:r w:rsidR="003A6202" w:rsidRPr="00732247">
        <w:rPr>
          <w:rFonts w:ascii="Times New Roman" w:eastAsia="Calibri" w:hAnsi="Times New Roman" w:cs="Times New Roman"/>
          <w:b/>
          <w:i/>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w:t>
      </w:r>
      <w:r w:rsidR="003A6202" w:rsidRPr="00732247">
        <w:rPr>
          <w:rFonts w:ascii="Times New Roman" w:eastAsia="Calibri" w:hAnsi="Times New Roman" w:cs="Times New Roman"/>
          <w:b/>
          <w:i/>
          <w:lang w:val="uk-UA" w:eastAsia="ru-RU"/>
        </w:rPr>
        <w:lastRenderedPageBreak/>
        <w:t>коли доступ до такої інформації є обмеженим на момент оприлюднення оголошення про проведення відкритих торгів.</w:t>
      </w:r>
    </w:p>
    <w:p w:rsidR="009B172D" w:rsidRPr="00732247" w:rsidRDefault="009B172D" w:rsidP="009B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lang w:val="uk-UA" w:eastAsia="ru-RU"/>
        </w:rPr>
      </w:pPr>
      <w:r w:rsidRPr="00732247">
        <w:rPr>
          <w:rFonts w:ascii="Times New Roman" w:eastAsia="Calibri" w:hAnsi="Times New Roman" w:cs="Times New Roman"/>
          <w:b/>
          <w:i/>
          <w:lang w:val="uk-UA" w:eastAsia="ru-RU"/>
        </w:rPr>
        <w:tab/>
      </w:r>
    </w:p>
    <w:p w:rsidR="009B172D" w:rsidRPr="00732247" w:rsidRDefault="009B172D" w:rsidP="009B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lang w:val="uk-UA" w:eastAsia="ru-RU"/>
        </w:rPr>
      </w:pPr>
      <w:r w:rsidRPr="00732247">
        <w:rPr>
          <w:rFonts w:ascii="Times New Roman" w:eastAsia="Calibri" w:hAnsi="Times New Roman" w:cs="Times New Roman"/>
          <w:b/>
          <w:i/>
          <w:lang w:val="uk-UA" w:eastAsia="ru-RU"/>
        </w:rPr>
        <w:tab/>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1C125B" w:rsidRPr="00732247">
        <w:rPr>
          <w:rFonts w:ascii="Times New Roman" w:eastAsia="Calibri" w:hAnsi="Times New Roman" w:cs="Times New Roman"/>
          <w:b/>
          <w:i/>
          <w:lang w:val="uk-UA" w:eastAsia="ru-RU"/>
        </w:rPr>
        <w:t>п.4</w:t>
      </w:r>
      <w:r w:rsidR="002C4CF4" w:rsidRPr="00732247">
        <w:rPr>
          <w:rFonts w:ascii="Times New Roman" w:eastAsia="Calibri" w:hAnsi="Times New Roman" w:cs="Times New Roman"/>
          <w:b/>
          <w:i/>
          <w:lang w:val="uk-UA" w:eastAsia="ru-RU"/>
        </w:rPr>
        <w:t>7</w:t>
      </w:r>
      <w:r w:rsidR="001C125B" w:rsidRPr="00732247">
        <w:rPr>
          <w:rFonts w:ascii="Times New Roman" w:eastAsia="Calibri" w:hAnsi="Times New Roman" w:cs="Times New Roman"/>
          <w:b/>
          <w:i/>
          <w:lang w:val="uk-UA" w:eastAsia="ru-RU"/>
        </w:rPr>
        <w:t xml:space="preserve"> Особливостей</w:t>
      </w:r>
      <w:r w:rsidRPr="00732247">
        <w:rPr>
          <w:rFonts w:ascii="Times New Roman" w:eastAsia="Calibri" w:hAnsi="Times New Roman" w:cs="Times New Roman"/>
          <w:b/>
          <w:i/>
          <w:lang w:val="uk-UA" w:eastAsia="ru-RU"/>
        </w:rPr>
        <w:t xml:space="preserve"> або надав документи, які не відповідають вимогам, визначеним у тендерній документації або надав їх з порушенням строків, визначених Особливостями</w:t>
      </w:r>
      <w:r w:rsidR="003D2D10" w:rsidRPr="00732247">
        <w:rPr>
          <w:rFonts w:ascii="Times New Roman" w:eastAsia="Calibri" w:hAnsi="Times New Roman" w:cs="Times New Roman"/>
          <w:b/>
          <w:i/>
          <w:lang w:val="uk-UA" w:eastAsia="ru-RU"/>
        </w:rPr>
        <w:t>,</w:t>
      </w:r>
      <w:r w:rsidRPr="00732247">
        <w:rPr>
          <w:rFonts w:ascii="Times New Roman" w:eastAsia="Calibri" w:hAnsi="Times New Roman" w:cs="Times New Roman"/>
          <w:b/>
          <w:i/>
          <w:lang w:val="uk-UA" w:eastAsia="ru-RU"/>
        </w:rPr>
        <w:t xml:space="preserve"> замовник відхиляє його на підставі абзацу 3 підпункту 3 пункту 4</w:t>
      </w:r>
      <w:r w:rsidR="002C4CF4" w:rsidRPr="00732247">
        <w:rPr>
          <w:rFonts w:ascii="Times New Roman" w:eastAsia="Calibri" w:hAnsi="Times New Roman" w:cs="Times New Roman"/>
          <w:b/>
          <w:i/>
          <w:lang w:val="uk-UA" w:eastAsia="ru-RU"/>
        </w:rPr>
        <w:t>4</w:t>
      </w:r>
      <w:r w:rsidRPr="00732247">
        <w:rPr>
          <w:rFonts w:ascii="Times New Roman" w:eastAsia="Calibri" w:hAnsi="Times New Roman" w:cs="Times New Roman"/>
          <w:b/>
          <w:i/>
          <w:lang w:val="uk-UA" w:eastAsia="ru-RU"/>
        </w:rPr>
        <w:t xml:space="preserve"> Особливостей, а саме: </w:t>
      </w:r>
      <w:r w:rsidR="002C4CF4" w:rsidRPr="00732247">
        <w:rPr>
          <w:rFonts w:ascii="Times New Roman" w:eastAsia="Calibri" w:hAnsi="Times New Roman" w:cs="Times New Roman"/>
          <w:b/>
          <w:i/>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732247">
        <w:rPr>
          <w:rFonts w:ascii="Times New Roman" w:eastAsia="Calibri" w:hAnsi="Times New Roman" w:cs="Times New Roman"/>
          <w:b/>
          <w:i/>
          <w:lang w:val="uk-UA" w:eastAsia="ru-RU"/>
        </w:rPr>
        <w:t>.</w:t>
      </w:r>
    </w:p>
    <w:p w:rsidR="00BA5290" w:rsidRPr="00732247" w:rsidRDefault="00BA5290" w:rsidP="00CF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lang w:val="uk-UA" w:eastAsia="ru-RU"/>
        </w:rPr>
      </w:pPr>
    </w:p>
    <w:p w:rsidR="00CF3273" w:rsidRPr="00F90AF5" w:rsidRDefault="009B172D" w:rsidP="00CF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sz w:val="24"/>
          <w:szCs w:val="24"/>
          <w:lang w:val="uk-UA" w:eastAsia="ru-RU"/>
        </w:rPr>
      </w:pPr>
      <w:r w:rsidRPr="00732247">
        <w:rPr>
          <w:rFonts w:ascii="Times New Roman" w:eastAsia="Calibri" w:hAnsi="Times New Roman" w:cs="Times New Roman"/>
          <w:i/>
          <w:lang w:val="uk-UA" w:eastAsia="ru-RU"/>
        </w:rPr>
        <w:tab/>
      </w:r>
      <w:r w:rsidR="00F90AF5" w:rsidRPr="00732247">
        <w:rPr>
          <w:rFonts w:ascii="Times New Roman" w:eastAsia="Calibri" w:hAnsi="Times New Roman" w:cs="Times New Roman"/>
          <w:b/>
          <w:i/>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F90AF5" w:rsidRPr="00732247">
        <w:rPr>
          <w:rFonts w:ascii="Times New Roman" w:eastAsia="Times New Roman" w:hAnsi="Times New Roman" w:cs="Times New Roman"/>
          <w:b/>
          <w:i/>
          <w:sz w:val="24"/>
          <w:szCs w:val="24"/>
        </w:rPr>
        <w:t xml:space="preserve"> шляхом завантаження інформації в електронну систему закупівель або направлення інформації на електронну адресу </w:t>
      </w:r>
      <w:r w:rsidR="00A8244F" w:rsidRPr="00A8244F">
        <w:rPr>
          <w:rFonts w:ascii="Times New Roman" w:eastAsia="Times New Roman" w:hAnsi="Times New Roman" w:cs="Times New Roman"/>
          <w:b/>
          <w:i/>
          <w:sz w:val="23"/>
          <w:szCs w:val="23"/>
          <w:lang w:val="en-US"/>
        </w:rPr>
        <w:t>v</w:t>
      </w:r>
      <w:r w:rsidR="00A8244F" w:rsidRPr="00A8244F">
        <w:rPr>
          <w:rFonts w:ascii="Times New Roman" w:eastAsia="Times New Roman" w:hAnsi="Times New Roman" w:cs="Times New Roman"/>
          <w:b/>
          <w:i/>
          <w:sz w:val="23"/>
          <w:szCs w:val="23"/>
        </w:rPr>
        <w:t>2006</w:t>
      </w:r>
      <w:r w:rsidR="00A8244F" w:rsidRPr="00A8244F">
        <w:rPr>
          <w:rFonts w:ascii="Times New Roman" w:eastAsia="Times New Roman" w:hAnsi="Times New Roman" w:cs="Times New Roman"/>
          <w:b/>
          <w:i/>
          <w:sz w:val="23"/>
          <w:szCs w:val="23"/>
          <w:lang w:val="en-US"/>
        </w:rPr>
        <w:t>tke</w:t>
      </w:r>
      <w:r w:rsidR="00A8244F" w:rsidRPr="00A8244F">
        <w:rPr>
          <w:rFonts w:ascii="Times New Roman" w:eastAsia="Times New Roman" w:hAnsi="Times New Roman" w:cs="Times New Roman"/>
          <w:b/>
          <w:i/>
          <w:sz w:val="23"/>
          <w:szCs w:val="23"/>
        </w:rPr>
        <w:t>@</w:t>
      </w:r>
      <w:r w:rsidR="00A8244F" w:rsidRPr="00A8244F">
        <w:rPr>
          <w:rFonts w:ascii="Times New Roman" w:eastAsia="Times New Roman" w:hAnsi="Times New Roman" w:cs="Times New Roman"/>
          <w:b/>
          <w:i/>
          <w:sz w:val="23"/>
          <w:szCs w:val="23"/>
          <w:lang w:val="en-US"/>
        </w:rPr>
        <w:t>ukr</w:t>
      </w:r>
      <w:r w:rsidR="00A8244F" w:rsidRPr="00A8244F">
        <w:rPr>
          <w:rFonts w:ascii="Times New Roman" w:eastAsia="Times New Roman" w:hAnsi="Times New Roman" w:cs="Times New Roman"/>
          <w:b/>
          <w:i/>
          <w:sz w:val="23"/>
          <w:szCs w:val="23"/>
        </w:rPr>
        <w:t>.</w:t>
      </w:r>
      <w:r w:rsidR="00A8244F" w:rsidRPr="00A8244F">
        <w:rPr>
          <w:rFonts w:ascii="Times New Roman" w:eastAsia="Times New Roman" w:hAnsi="Times New Roman" w:cs="Times New Roman"/>
          <w:b/>
          <w:i/>
          <w:sz w:val="23"/>
          <w:szCs w:val="23"/>
          <w:lang w:val="en-US"/>
        </w:rPr>
        <w:t>net</w:t>
      </w:r>
    </w:p>
    <w:p w:rsidR="009B172D" w:rsidRPr="004D1F95" w:rsidRDefault="009B172D" w:rsidP="00CF3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lang w:val="uk-UA" w:eastAsia="ru-RU"/>
        </w:rPr>
      </w:pPr>
    </w:p>
    <w:p w:rsidR="009D6852" w:rsidRPr="004D1F95" w:rsidRDefault="009D6852" w:rsidP="00F0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lang w:val="uk-UA" w:eastAsia="ru-RU"/>
        </w:rPr>
      </w:pPr>
    </w:p>
    <w:sectPr w:rsidR="009D6852" w:rsidRPr="004D1F95" w:rsidSect="00350169">
      <w:headerReference w:type="even" r:id="rId9"/>
      <w:footerReference w:type="default" r:id="rId10"/>
      <w:footerReference w:type="first" r:id="rId11"/>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F05" w:rsidRDefault="00D72F05">
      <w:pPr>
        <w:spacing w:after="0" w:line="240" w:lineRule="auto"/>
      </w:pPr>
      <w:r>
        <w:separator/>
      </w:r>
    </w:p>
  </w:endnote>
  <w:endnote w:type="continuationSeparator" w:id="0">
    <w:p w:rsidR="00D72F05" w:rsidRDefault="00D72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D7" w:rsidRDefault="00116268">
    <w:pPr>
      <w:pStyle w:val="a6"/>
      <w:jc w:val="center"/>
    </w:pPr>
    <w:r>
      <w:fldChar w:fldCharType="begin"/>
    </w:r>
    <w:r w:rsidR="00350169">
      <w:instrText>PAGE   \* MERGEFORMAT</w:instrText>
    </w:r>
    <w:r>
      <w:fldChar w:fldCharType="separate"/>
    </w:r>
    <w:r w:rsidR="002B3151">
      <w:rPr>
        <w:noProof/>
      </w:rPr>
      <w:t>8</w:t>
    </w:r>
    <w:r>
      <w:fldChar w:fldCharType="end"/>
    </w:r>
  </w:p>
  <w:p w:rsidR="001828D7" w:rsidRPr="00381CE5" w:rsidRDefault="00D72F05" w:rsidP="00381CE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D7" w:rsidRPr="002B4C36" w:rsidRDefault="00D72F05" w:rsidP="00663496">
    <w:pPr>
      <w:pStyle w:val="a6"/>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F05" w:rsidRDefault="00D72F05">
      <w:pPr>
        <w:spacing w:after="0" w:line="240" w:lineRule="auto"/>
      </w:pPr>
      <w:r>
        <w:separator/>
      </w:r>
    </w:p>
  </w:footnote>
  <w:footnote w:type="continuationSeparator" w:id="0">
    <w:p w:rsidR="00D72F05" w:rsidRDefault="00D72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D7" w:rsidRDefault="00116268" w:rsidP="00311B2B">
    <w:pPr>
      <w:pStyle w:val="a3"/>
      <w:framePr w:wrap="around" w:vAnchor="text" w:hAnchor="margin" w:xAlign="center" w:y="1"/>
      <w:rPr>
        <w:rStyle w:val="a5"/>
      </w:rPr>
    </w:pPr>
    <w:r>
      <w:rPr>
        <w:rStyle w:val="a5"/>
      </w:rPr>
      <w:fldChar w:fldCharType="begin"/>
    </w:r>
    <w:r w:rsidR="00350169">
      <w:rPr>
        <w:rStyle w:val="a5"/>
      </w:rPr>
      <w:instrText xml:space="preserve">PAGE  </w:instrText>
    </w:r>
    <w:r>
      <w:rPr>
        <w:rStyle w:val="a5"/>
      </w:rPr>
      <w:fldChar w:fldCharType="separate"/>
    </w:r>
    <w:r w:rsidR="009D337C">
      <w:rPr>
        <w:rStyle w:val="a5"/>
        <w:noProof/>
      </w:rPr>
      <w:t>6</w:t>
    </w:r>
    <w:r>
      <w:rPr>
        <w:rStyle w:val="a5"/>
      </w:rPr>
      <w:fldChar w:fldCharType="end"/>
    </w:r>
  </w:p>
  <w:p w:rsidR="001828D7" w:rsidRDefault="00D72F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C13"/>
    <w:multiLevelType w:val="multilevel"/>
    <w:tmpl w:val="D3669AB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EA6622"/>
    <w:multiLevelType w:val="hybridMultilevel"/>
    <w:tmpl w:val="D3BEAC1A"/>
    <w:lvl w:ilvl="0" w:tplc="F0C69A5C">
      <w:start w:val="1"/>
      <w:numFmt w:val="decimal"/>
      <w:lvlText w:val="%1."/>
      <w:lvlJc w:val="left"/>
      <w:pPr>
        <w:ind w:left="339" w:hanging="360"/>
      </w:pPr>
      <w:rPr>
        <w:rFonts w:hint="default"/>
        <w:b/>
      </w:rPr>
    </w:lvl>
    <w:lvl w:ilvl="1" w:tplc="04220019" w:tentative="1">
      <w:start w:val="1"/>
      <w:numFmt w:val="lowerLetter"/>
      <w:lvlText w:val="%2."/>
      <w:lvlJc w:val="left"/>
      <w:pPr>
        <w:ind w:left="1059" w:hanging="360"/>
      </w:pPr>
    </w:lvl>
    <w:lvl w:ilvl="2" w:tplc="0422001B" w:tentative="1">
      <w:start w:val="1"/>
      <w:numFmt w:val="lowerRoman"/>
      <w:lvlText w:val="%3."/>
      <w:lvlJc w:val="right"/>
      <w:pPr>
        <w:ind w:left="1779" w:hanging="180"/>
      </w:pPr>
    </w:lvl>
    <w:lvl w:ilvl="3" w:tplc="0422000F" w:tentative="1">
      <w:start w:val="1"/>
      <w:numFmt w:val="decimal"/>
      <w:lvlText w:val="%4."/>
      <w:lvlJc w:val="left"/>
      <w:pPr>
        <w:ind w:left="2499" w:hanging="360"/>
      </w:pPr>
    </w:lvl>
    <w:lvl w:ilvl="4" w:tplc="04220019" w:tentative="1">
      <w:start w:val="1"/>
      <w:numFmt w:val="lowerLetter"/>
      <w:lvlText w:val="%5."/>
      <w:lvlJc w:val="left"/>
      <w:pPr>
        <w:ind w:left="3219" w:hanging="360"/>
      </w:pPr>
    </w:lvl>
    <w:lvl w:ilvl="5" w:tplc="0422001B" w:tentative="1">
      <w:start w:val="1"/>
      <w:numFmt w:val="lowerRoman"/>
      <w:lvlText w:val="%6."/>
      <w:lvlJc w:val="right"/>
      <w:pPr>
        <w:ind w:left="3939" w:hanging="180"/>
      </w:pPr>
    </w:lvl>
    <w:lvl w:ilvl="6" w:tplc="0422000F" w:tentative="1">
      <w:start w:val="1"/>
      <w:numFmt w:val="decimal"/>
      <w:lvlText w:val="%7."/>
      <w:lvlJc w:val="left"/>
      <w:pPr>
        <w:ind w:left="4659" w:hanging="360"/>
      </w:pPr>
    </w:lvl>
    <w:lvl w:ilvl="7" w:tplc="04220019" w:tentative="1">
      <w:start w:val="1"/>
      <w:numFmt w:val="lowerLetter"/>
      <w:lvlText w:val="%8."/>
      <w:lvlJc w:val="left"/>
      <w:pPr>
        <w:ind w:left="5379" w:hanging="360"/>
      </w:pPr>
    </w:lvl>
    <w:lvl w:ilvl="8" w:tplc="0422001B" w:tentative="1">
      <w:start w:val="1"/>
      <w:numFmt w:val="lowerRoman"/>
      <w:lvlText w:val="%9."/>
      <w:lvlJc w:val="right"/>
      <w:pPr>
        <w:ind w:left="6099" w:hanging="180"/>
      </w:pPr>
    </w:lvl>
  </w:abstractNum>
  <w:abstractNum w:abstractNumId="2">
    <w:nsid w:val="302B235C"/>
    <w:multiLevelType w:val="hybridMultilevel"/>
    <w:tmpl w:val="93023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7A074E"/>
    <w:multiLevelType w:val="hybridMultilevel"/>
    <w:tmpl w:val="67CEA582"/>
    <w:lvl w:ilvl="0" w:tplc="1E3C2E28">
      <w:start w:val="1"/>
      <w:numFmt w:val="decimal"/>
      <w:lvlText w:val="%1."/>
      <w:lvlJc w:val="left"/>
      <w:pPr>
        <w:ind w:left="720" w:hanging="360"/>
      </w:pPr>
      <w:rPr>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A935BE"/>
    <w:multiLevelType w:val="hybridMultilevel"/>
    <w:tmpl w:val="017C7044"/>
    <w:lvl w:ilvl="0" w:tplc="8A88130C">
      <w:start w:val="28"/>
      <w:numFmt w:val="bullet"/>
      <w:lvlText w:val="-"/>
      <w:lvlJc w:val="left"/>
      <w:pPr>
        <w:ind w:left="532" w:hanging="360"/>
      </w:pPr>
      <w:rPr>
        <w:rFonts w:ascii="Times New Roman" w:eastAsia="Times New Roman" w:hAnsi="Times New Roman" w:cs="Times New Roman" w:hint="default"/>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5">
    <w:nsid w:val="74093DF8"/>
    <w:multiLevelType w:val="hybridMultilevel"/>
    <w:tmpl w:val="5882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45DC8"/>
    <w:rsid w:val="00000C88"/>
    <w:rsid w:val="00000D66"/>
    <w:rsid w:val="00000FAC"/>
    <w:rsid w:val="00003CEE"/>
    <w:rsid w:val="00006D74"/>
    <w:rsid w:val="00010FDC"/>
    <w:rsid w:val="00015066"/>
    <w:rsid w:val="00017F03"/>
    <w:rsid w:val="00030808"/>
    <w:rsid w:val="000329EA"/>
    <w:rsid w:val="00034DEA"/>
    <w:rsid w:val="00034EAF"/>
    <w:rsid w:val="00037531"/>
    <w:rsid w:val="0004440B"/>
    <w:rsid w:val="00044CDD"/>
    <w:rsid w:val="000502DD"/>
    <w:rsid w:val="00054FFE"/>
    <w:rsid w:val="0005506C"/>
    <w:rsid w:val="000615F8"/>
    <w:rsid w:val="00062AF7"/>
    <w:rsid w:val="00065C23"/>
    <w:rsid w:val="00065E8A"/>
    <w:rsid w:val="00070271"/>
    <w:rsid w:val="00074F22"/>
    <w:rsid w:val="00075304"/>
    <w:rsid w:val="00081D02"/>
    <w:rsid w:val="000864D1"/>
    <w:rsid w:val="00086DA9"/>
    <w:rsid w:val="0009065B"/>
    <w:rsid w:val="0009556C"/>
    <w:rsid w:val="00097DF1"/>
    <w:rsid w:val="000A09EE"/>
    <w:rsid w:val="000A11C1"/>
    <w:rsid w:val="000B3698"/>
    <w:rsid w:val="000B4046"/>
    <w:rsid w:val="000B70A4"/>
    <w:rsid w:val="000C062A"/>
    <w:rsid w:val="000E2A21"/>
    <w:rsid w:val="000E5A83"/>
    <w:rsid w:val="000F1739"/>
    <w:rsid w:val="000F5199"/>
    <w:rsid w:val="000F751C"/>
    <w:rsid w:val="0011563F"/>
    <w:rsid w:val="00116268"/>
    <w:rsid w:val="00116BB1"/>
    <w:rsid w:val="001275DE"/>
    <w:rsid w:val="00133161"/>
    <w:rsid w:val="0014126F"/>
    <w:rsid w:val="00143869"/>
    <w:rsid w:val="0015439D"/>
    <w:rsid w:val="00163EEE"/>
    <w:rsid w:val="00171772"/>
    <w:rsid w:val="00176400"/>
    <w:rsid w:val="00176CFB"/>
    <w:rsid w:val="00192BBD"/>
    <w:rsid w:val="001A1331"/>
    <w:rsid w:val="001A71D6"/>
    <w:rsid w:val="001B1B85"/>
    <w:rsid w:val="001B5E71"/>
    <w:rsid w:val="001B69AB"/>
    <w:rsid w:val="001C09CD"/>
    <w:rsid w:val="001C125B"/>
    <w:rsid w:val="001D099C"/>
    <w:rsid w:val="001D5FA7"/>
    <w:rsid w:val="001D7892"/>
    <w:rsid w:val="001D7BAF"/>
    <w:rsid w:val="001E13ED"/>
    <w:rsid w:val="001E6812"/>
    <w:rsid w:val="001F090A"/>
    <w:rsid w:val="001F584A"/>
    <w:rsid w:val="001F6EBF"/>
    <w:rsid w:val="002023CC"/>
    <w:rsid w:val="00210306"/>
    <w:rsid w:val="002163DB"/>
    <w:rsid w:val="0022217C"/>
    <w:rsid w:val="0022439C"/>
    <w:rsid w:val="00250EFD"/>
    <w:rsid w:val="00254E81"/>
    <w:rsid w:val="00260043"/>
    <w:rsid w:val="0026249E"/>
    <w:rsid w:val="0027640B"/>
    <w:rsid w:val="00276FAE"/>
    <w:rsid w:val="002932AF"/>
    <w:rsid w:val="002A4DFD"/>
    <w:rsid w:val="002B066D"/>
    <w:rsid w:val="002B26C6"/>
    <w:rsid w:val="002B29D8"/>
    <w:rsid w:val="002B3151"/>
    <w:rsid w:val="002B54D9"/>
    <w:rsid w:val="002C3CCA"/>
    <w:rsid w:val="002C4CF4"/>
    <w:rsid w:val="002E7CC8"/>
    <w:rsid w:val="002F17FE"/>
    <w:rsid w:val="00301547"/>
    <w:rsid w:val="00310752"/>
    <w:rsid w:val="00314A18"/>
    <w:rsid w:val="00315A32"/>
    <w:rsid w:val="00316B36"/>
    <w:rsid w:val="00322C18"/>
    <w:rsid w:val="00333F09"/>
    <w:rsid w:val="00337F6E"/>
    <w:rsid w:val="0034722D"/>
    <w:rsid w:val="00350169"/>
    <w:rsid w:val="00350CF3"/>
    <w:rsid w:val="00364123"/>
    <w:rsid w:val="00384990"/>
    <w:rsid w:val="003A13B3"/>
    <w:rsid w:val="003A5353"/>
    <w:rsid w:val="003A6202"/>
    <w:rsid w:val="003B0F3B"/>
    <w:rsid w:val="003B728E"/>
    <w:rsid w:val="003C0E51"/>
    <w:rsid w:val="003C3171"/>
    <w:rsid w:val="003D1E8E"/>
    <w:rsid w:val="003D2675"/>
    <w:rsid w:val="003D2D10"/>
    <w:rsid w:val="003D3FA1"/>
    <w:rsid w:val="003E4FDB"/>
    <w:rsid w:val="003E5615"/>
    <w:rsid w:val="003E609D"/>
    <w:rsid w:val="003E7B30"/>
    <w:rsid w:val="003F3D03"/>
    <w:rsid w:val="003F617E"/>
    <w:rsid w:val="004007C7"/>
    <w:rsid w:val="00412C5A"/>
    <w:rsid w:val="00412ED7"/>
    <w:rsid w:val="00427D88"/>
    <w:rsid w:val="004319C1"/>
    <w:rsid w:val="0043721B"/>
    <w:rsid w:val="00455351"/>
    <w:rsid w:val="00456568"/>
    <w:rsid w:val="0047346A"/>
    <w:rsid w:val="00474AB9"/>
    <w:rsid w:val="00480E25"/>
    <w:rsid w:val="0049458E"/>
    <w:rsid w:val="004A4251"/>
    <w:rsid w:val="004B7E12"/>
    <w:rsid w:val="004D0CC5"/>
    <w:rsid w:val="004D0FF5"/>
    <w:rsid w:val="004D1F95"/>
    <w:rsid w:val="004D3250"/>
    <w:rsid w:val="004D3C3C"/>
    <w:rsid w:val="004D5738"/>
    <w:rsid w:val="004D5A68"/>
    <w:rsid w:val="004E24FF"/>
    <w:rsid w:val="004E770E"/>
    <w:rsid w:val="004F6689"/>
    <w:rsid w:val="005047D0"/>
    <w:rsid w:val="0051178E"/>
    <w:rsid w:val="00512825"/>
    <w:rsid w:val="00521A41"/>
    <w:rsid w:val="005343EC"/>
    <w:rsid w:val="005441A1"/>
    <w:rsid w:val="00547F99"/>
    <w:rsid w:val="0055061F"/>
    <w:rsid w:val="005656FA"/>
    <w:rsid w:val="0057381C"/>
    <w:rsid w:val="0057561D"/>
    <w:rsid w:val="005762A1"/>
    <w:rsid w:val="00580794"/>
    <w:rsid w:val="005809E5"/>
    <w:rsid w:val="0058442F"/>
    <w:rsid w:val="005A530A"/>
    <w:rsid w:val="005A53D8"/>
    <w:rsid w:val="005C1BA5"/>
    <w:rsid w:val="005C5047"/>
    <w:rsid w:val="005E5C2C"/>
    <w:rsid w:val="005F0F97"/>
    <w:rsid w:val="00603710"/>
    <w:rsid w:val="00615244"/>
    <w:rsid w:val="00621CE4"/>
    <w:rsid w:val="0062565C"/>
    <w:rsid w:val="00630F2B"/>
    <w:rsid w:val="00635DD2"/>
    <w:rsid w:val="006375FE"/>
    <w:rsid w:val="00650CE4"/>
    <w:rsid w:val="0065400A"/>
    <w:rsid w:val="0067078E"/>
    <w:rsid w:val="00681E0F"/>
    <w:rsid w:val="00686B0E"/>
    <w:rsid w:val="00687571"/>
    <w:rsid w:val="0069531F"/>
    <w:rsid w:val="00695BEB"/>
    <w:rsid w:val="0069796D"/>
    <w:rsid w:val="006A4F99"/>
    <w:rsid w:val="006A7190"/>
    <w:rsid w:val="006B7AD0"/>
    <w:rsid w:val="006C25ED"/>
    <w:rsid w:val="006C68E9"/>
    <w:rsid w:val="006D2FF3"/>
    <w:rsid w:val="006D53DC"/>
    <w:rsid w:val="006E4091"/>
    <w:rsid w:val="006E4710"/>
    <w:rsid w:val="006F3385"/>
    <w:rsid w:val="00705590"/>
    <w:rsid w:val="00706252"/>
    <w:rsid w:val="0071710A"/>
    <w:rsid w:val="00723457"/>
    <w:rsid w:val="00732247"/>
    <w:rsid w:val="00744E65"/>
    <w:rsid w:val="00751D4F"/>
    <w:rsid w:val="0075627E"/>
    <w:rsid w:val="007644F7"/>
    <w:rsid w:val="0077430D"/>
    <w:rsid w:val="0077585D"/>
    <w:rsid w:val="00781C45"/>
    <w:rsid w:val="007873B9"/>
    <w:rsid w:val="007954E7"/>
    <w:rsid w:val="007B217B"/>
    <w:rsid w:val="007C6231"/>
    <w:rsid w:val="007C629A"/>
    <w:rsid w:val="007C688D"/>
    <w:rsid w:val="007C6D0B"/>
    <w:rsid w:val="007D0B45"/>
    <w:rsid w:val="007E1F66"/>
    <w:rsid w:val="007E5547"/>
    <w:rsid w:val="007E6005"/>
    <w:rsid w:val="007E65EF"/>
    <w:rsid w:val="007F19AA"/>
    <w:rsid w:val="007F4B92"/>
    <w:rsid w:val="007F68B2"/>
    <w:rsid w:val="007F6BB6"/>
    <w:rsid w:val="008132FF"/>
    <w:rsid w:val="008154DF"/>
    <w:rsid w:val="00820D8F"/>
    <w:rsid w:val="00826A86"/>
    <w:rsid w:val="008313E4"/>
    <w:rsid w:val="00833E43"/>
    <w:rsid w:val="00833F3B"/>
    <w:rsid w:val="008356C8"/>
    <w:rsid w:val="008404A2"/>
    <w:rsid w:val="0084121C"/>
    <w:rsid w:val="0084223F"/>
    <w:rsid w:val="008440D3"/>
    <w:rsid w:val="00845DC8"/>
    <w:rsid w:val="00845E7A"/>
    <w:rsid w:val="00846344"/>
    <w:rsid w:val="008479FF"/>
    <w:rsid w:val="00851B04"/>
    <w:rsid w:val="00852194"/>
    <w:rsid w:val="0085387B"/>
    <w:rsid w:val="0085460D"/>
    <w:rsid w:val="00855C3C"/>
    <w:rsid w:val="008656E0"/>
    <w:rsid w:val="00870582"/>
    <w:rsid w:val="00871439"/>
    <w:rsid w:val="00886FE7"/>
    <w:rsid w:val="00887D6B"/>
    <w:rsid w:val="008940BE"/>
    <w:rsid w:val="008B3BA0"/>
    <w:rsid w:val="008C41A6"/>
    <w:rsid w:val="008D6D37"/>
    <w:rsid w:val="008E4789"/>
    <w:rsid w:val="008E47E1"/>
    <w:rsid w:val="008E6884"/>
    <w:rsid w:val="008E7272"/>
    <w:rsid w:val="008E76B3"/>
    <w:rsid w:val="008E7DD5"/>
    <w:rsid w:val="008F0F74"/>
    <w:rsid w:val="008F7797"/>
    <w:rsid w:val="009028CF"/>
    <w:rsid w:val="00903D8C"/>
    <w:rsid w:val="00911587"/>
    <w:rsid w:val="00913231"/>
    <w:rsid w:val="0091356D"/>
    <w:rsid w:val="009160B2"/>
    <w:rsid w:val="009248B3"/>
    <w:rsid w:val="00936055"/>
    <w:rsid w:val="00953718"/>
    <w:rsid w:val="00963128"/>
    <w:rsid w:val="0097010E"/>
    <w:rsid w:val="0097479C"/>
    <w:rsid w:val="009841E9"/>
    <w:rsid w:val="009861B3"/>
    <w:rsid w:val="009A0D38"/>
    <w:rsid w:val="009B172D"/>
    <w:rsid w:val="009C1FA1"/>
    <w:rsid w:val="009D337C"/>
    <w:rsid w:val="009D66B5"/>
    <w:rsid w:val="009D6852"/>
    <w:rsid w:val="009D7CEE"/>
    <w:rsid w:val="009F0675"/>
    <w:rsid w:val="009F28DF"/>
    <w:rsid w:val="00A0071E"/>
    <w:rsid w:val="00A03F74"/>
    <w:rsid w:val="00A06B44"/>
    <w:rsid w:val="00A11D37"/>
    <w:rsid w:val="00A11F42"/>
    <w:rsid w:val="00A177F1"/>
    <w:rsid w:val="00A2048B"/>
    <w:rsid w:val="00A31A4C"/>
    <w:rsid w:val="00A3481D"/>
    <w:rsid w:val="00A3659D"/>
    <w:rsid w:val="00A36ACC"/>
    <w:rsid w:val="00A416EC"/>
    <w:rsid w:val="00A42EFD"/>
    <w:rsid w:val="00A51F33"/>
    <w:rsid w:val="00A70561"/>
    <w:rsid w:val="00A75ACC"/>
    <w:rsid w:val="00A77A71"/>
    <w:rsid w:val="00A8244F"/>
    <w:rsid w:val="00A90568"/>
    <w:rsid w:val="00A91862"/>
    <w:rsid w:val="00A93A79"/>
    <w:rsid w:val="00A95779"/>
    <w:rsid w:val="00AA23F8"/>
    <w:rsid w:val="00AB7717"/>
    <w:rsid w:val="00AC01D6"/>
    <w:rsid w:val="00AC0AD1"/>
    <w:rsid w:val="00AC5A5B"/>
    <w:rsid w:val="00AC649C"/>
    <w:rsid w:val="00AD52A5"/>
    <w:rsid w:val="00AE2B5C"/>
    <w:rsid w:val="00AE7C23"/>
    <w:rsid w:val="00AE7DD8"/>
    <w:rsid w:val="00AF0143"/>
    <w:rsid w:val="00AF2D0E"/>
    <w:rsid w:val="00AF3331"/>
    <w:rsid w:val="00AF5A47"/>
    <w:rsid w:val="00AF6986"/>
    <w:rsid w:val="00B12BE2"/>
    <w:rsid w:val="00B12C86"/>
    <w:rsid w:val="00B14750"/>
    <w:rsid w:val="00B27AAF"/>
    <w:rsid w:val="00B33244"/>
    <w:rsid w:val="00B35FBA"/>
    <w:rsid w:val="00B362F3"/>
    <w:rsid w:val="00B37A72"/>
    <w:rsid w:val="00B423BE"/>
    <w:rsid w:val="00B447FA"/>
    <w:rsid w:val="00B47928"/>
    <w:rsid w:val="00B56CD8"/>
    <w:rsid w:val="00B57F05"/>
    <w:rsid w:val="00B70A1A"/>
    <w:rsid w:val="00B91FEE"/>
    <w:rsid w:val="00B92D0D"/>
    <w:rsid w:val="00B967B5"/>
    <w:rsid w:val="00BA11C7"/>
    <w:rsid w:val="00BA24FC"/>
    <w:rsid w:val="00BA4A1E"/>
    <w:rsid w:val="00BA5290"/>
    <w:rsid w:val="00BB53AB"/>
    <w:rsid w:val="00BB6ADE"/>
    <w:rsid w:val="00BC0A4B"/>
    <w:rsid w:val="00BC6F87"/>
    <w:rsid w:val="00BD116D"/>
    <w:rsid w:val="00BD775A"/>
    <w:rsid w:val="00BE13B5"/>
    <w:rsid w:val="00C01E6C"/>
    <w:rsid w:val="00C129BE"/>
    <w:rsid w:val="00C135A8"/>
    <w:rsid w:val="00C15990"/>
    <w:rsid w:val="00C213F4"/>
    <w:rsid w:val="00C21DD2"/>
    <w:rsid w:val="00C2514C"/>
    <w:rsid w:val="00C256AC"/>
    <w:rsid w:val="00C44B4C"/>
    <w:rsid w:val="00C476A3"/>
    <w:rsid w:val="00C570EB"/>
    <w:rsid w:val="00C60323"/>
    <w:rsid w:val="00C62E5E"/>
    <w:rsid w:val="00C70FDB"/>
    <w:rsid w:val="00C9052D"/>
    <w:rsid w:val="00C97611"/>
    <w:rsid w:val="00CA41F0"/>
    <w:rsid w:val="00CB577C"/>
    <w:rsid w:val="00CB7838"/>
    <w:rsid w:val="00CD42B7"/>
    <w:rsid w:val="00CF269F"/>
    <w:rsid w:val="00CF3273"/>
    <w:rsid w:val="00CF767F"/>
    <w:rsid w:val="00D07AFF"/>
    <w:rsid w:val="00D1073C"/>
    <w:rsid w:val="00D120D8"/>
    <w:rsid w:val="00D139C7"/>
    <w:rsid w:val="00D15A88"/>
    <w:rsid w:val="00D165DD"/>
    <w:rsid w:val="00D24936"/>
    <w:rsid w:val="00D25D2B"/>
    <w:rsid w:val="00D276A8"/>
    <w:rsid w:val="00D42186"/>
    <w:rsid w:val="00D517A3"/>
    <w:rsid w:val="00D5687C"/>
    <w:rsid w:val="00D6308D"/>
    <w:rsid w:val="00D72392"/>
    <w:rsid w:val="00D72F05"/>
    <w:rsid w:val="00D73A36"/>
    <w:rsid w:val="00D745DA"/>
    <w:rsid w:val="00D76A68"/>
    <w:rsid w:val="00D82D79"/>
    <w:rsid w:val="00DA3F21"/>
    <w:rsid w:val="00DA4792"/>
    <w:rsid w:val="00DA4A71"/>
    <w:rsid w:val="00DA710B"/>
    <w:rsid w:val="00DB0EA4"/>
    <w:rsid w:val="00DB186C"/>
    <w:rsid w:val="00DB3316"/>
    <w:rsid w:val="00DB4BED"/>
    <w:rsid w:val="00DB63CD"/>
    <w:rsid w:val="00DB6F1A"/>
    <w:rsid w:val="00DB6FAE"/>
    <w:rsid w:val="00DC0657"/>
    <w:rsid w:val="00DD2378"/>
    <w:rsid w:val="00DF2F6B"/>
    <w:rsid w:val="00E13023"/>
    <w:rsid w:val="00E13240"/>
    <w:rsid w:val="00E14CEA"/>
    <w:rsid w:val="00E2420E"/>
    <w:rsid w:val="00E254C4"/>
    <w:rsid w:val="00E27E84"/>
    <w:rsid w:val="00E308B3"/>
    <w:rsid w:val="00E33BD3"/>
    <w:rsid w:val="00E45E83"/>
    <w:rsid w:val="00E45F73"/>
    <w:rsid w:val="00E505EB"/>
    <w:rsid w:val="00E64383"/>
    <w:rsid w:val="00E67178"/>
    <w:rsid w:val="00E81A54"/>
    <w:rsid w:val="00E8636E"/>
    <w:rsid w:val="00E9243B"/>
    <w:rsid w:val="00E976EB"/>
    <w:rsid w:val="00EA04E6"/>
    <w:rsid w:val="00EA41CD"/>
    <w:rsid w:val="00EB18A8"/>
    <w:rsid w:val="00EB3E08"/>
    <w:rsid w:val="00EB4D8C"/>
    <w:rsid w:val="00EC5D6C"/>
    <w:rsid w:val="00EE0218"/>
    <w:rsid w:val="00EE18BB"/>
    <w:rsid w:val="00EE6C8D"/>
    <w:rsid w:val="00EF3DF1"/>
    <w:rsid w:val="00EF5487"/>
    <w:rsid w:val="00EF7B45"/>
    <w:rsid w:val="00F0640B"/>
    <w:rsid w:val="00F153D4"/>
    <w:rsid w:val="00F278CD"/>
    <w:rsid w:val="00F27D2A"/>
    <w:rsid w:val="00F36A1C"/>
    <w:rsid w:val="00F41F3E"/>
    <w:rsid w:val="00F45741"/>
    <w:rsid w:val="00F46117"/>
    <w:rsid w:val="00F5238B"/>
    <w:rsid w:val="00F5271D"/>
    <w:rsid w:val="00F5427A"/>
    <w:rsid w:val="00F56BE9"/>
    <w:rsid w:val="00F6106A"/>
    <w:rsid w:val="00F646AB"/>
    <w:rsid w:val="00F66BFB"/>
    <w:rsid w:val="00F71F5D"/>
    <w:rsid w:val="00F721B1"/>
    <w:rsid w:val="00F7600F"/>
    <w:rsid w:val="00F76843"/>
    <w:rsid w:val="00F90AF5"/>
    <w:rsid w:val="00FA2454"/>
    <w:rsid w:val="00FA4A02"/>
    <w:rsid w:val="00FB02FD"/>
    <w:rsid w:val="00FC0844"/>
    <w:rsid w:val="00FC2B38"/>
    <w:rsid w:val="00FC6A6F"/>
    <w:rsid w:val="00FD04CD"/>
    <w:rsid w:val="00FF3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016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rsid w:val="00350169"/>
    <w:rPr>
      <w:rFonts w:ascii="Times New Roman" w:eastAsia="Calibri" w:hAnsi="Times New Roman" w:cs="Times New Roman"/>
      <w:sz w:val="24"/>
      <w:szCs w:val="24"/>
      <w:lang w:eastAsia="ru-RU"/>
    </w:rPr>
  </w:style>
  <w:style w:type="character" w:styleId="a5">
    <w:name w:val="page number"/>
    <w:basedOn w:val="a0"/>
    <w:rsid w:val="00350169"/>
  </w:style>
  <w:style w:type="paragraph" w:styleId="a6">
    <w:name w:val="footer"/>
    <w:basedOn w:val="a"/>
    <w:link w:val="a7"/>
    <w:uiPriority w:val="99"/>
    <w:rsid w:val="0035016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7">
    <w:name w:val="Нижний колонтитул Знак"/>
    <w:basedOn w:val="a0"/>
    <w:link w:val="a6"/>
    <w:uiPriority w:val="99"/>
    <w:rsid w:val="00350169"/>
    <w:rPr>
      <w:rFonts w:ascii="Times New Roman" w:eastAsia="Calibri" w:hAnsi="Times New Roman" w:cs="Times New Roman"/>
      <w:sz w:val="24"/>
      <w:szCs w:val="24"/>
    </w:rPr>
  </w:style>
  <w:style w:type="paragraph" w:styleId="a8">
    <w:name w:val="List Paragraph"/>
    <w:basedOn w:val="a"/>
    <w:uiPriority w:val="34"/>
    <w:qFormat/>
    <w:rsid w:val="00EF5487"/>
    <w:pPr>
      <w:ind w:left="720"/>
      <w:contextualSpacing/>
    </w:pPr>
  </w:style>
  <w:style w:type="character" w:styleId="a9">
    <w:name w:val="Hyperlink"/>
    <w:basedOn w:val="a0"/>
    <w:uiPriority w:val="99"/>
    <w:unhideWhenUsed/>
    <w:rsid w:val="006C68E9"/>
    <w:rPr>
      <w:color w:val="0000FF"/>
      <w:u w:val="single"/>
    </w:rPr>
  </w:style>
  <w:style w:type="character" w:customStyle="1" w:styleId="1">
    <w:name w:val="Неразрешенное упоминание1"/>
    <w:basedOn w:val="a0"/>
    <w:uiPriority w:val="99"/>
    <w:semiHidden/>
    <w:unhideWhenUsed/>
    <w:rsid w:val="00AF6986"/>
    <w:rPr>
      <w:color w:val="605E5C"/>
      <w:shd w:val="clear" w:color="auto" w:fill="E1DFDD"/>
    </w:rPr>
  </w:style>
  <w:style w:type="paragraph" w:styleId="aa">
    <w:name w:val="No Spacing"/>
    <w:uiPriority w:val="1"/>
    <w:qFormat/>
    <w:rsid w:val="003E7B30"/>
    <w:pPr>
      <w:spacing w:after="0" w:line="240" w:lineRule="auto"/>
    </w:pPr>
  </w:style>
  <w:style w:type="paragraph" w:styleId="ab">
    <w:name w:val="Balloon Text"/>
    <w:basedOn w:val="a"/>
    <w:link w:val="ac"/>
    <w:uiPriority w:val="99"/>
    <w:semiHidden/>
    <w:unhideWhenUsed/>
    <w:rsid w:val="006A4F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4F99"/>
    <w:rPr>
      <w:rFonts w:ascii="Tahoma" w:hAnsi="Tahoma" w:cs="Tahoma"/>
      <w:sz w:val="16"/>
      <w:szCs w:val="16"/>
    </w:rPr>
  </w:style>
  <w:style w:type="character" w:customStyle="1" w:styleId="h-address-formatter">
    <w:name w:val="h-address-formatter"/>
    <w:basedOn w:val="a0"/>
    <w:rsid w:val="00C9052D"/>
  </w:style>
</w:styles>
</file>

<file path=word/webSettings.xml><?xml version="1.0" encoding="utf-8"?>
<w:webSettings xmlns:r="http://schemas.openxmlformats.org/officeDocument/2006/relationships" xmlns:w="http://schemas.openxmlformats.org/wordprocessingml/2006/main">
  <w:divs>
    <w:div w:id="207912095">
      <w:bodyDiv w:val="1"/>
      <w:marLeft w:val="0"/>
      <w:marRight w:val="0"/>
      <w:marTop w:val="0"/>
      <w:marBottom w:val="0"/>
      <w:divBdr>
        <w:top w:val="none" w:sz="0" w:space="0" w:color="auto"/>
        <w:left w:val="none" w:sz="0" w:space="0" w:color="auto"/>
        <w:bottom w:val="none" w:sz="0" w:space="0" w:color="auto"/>
        <w:right w:val="none" w:sz="0" w:space="0" w:color="auto"/>
      </w:divBdr>
    </w:div>
    <w:div w:id="10012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E3E23-C2DD-4AD8-8141-91BB6D2C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Pages>
  <Words>3420</Words>
  <Characters>19498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vtv1</cp:lastModifiedBy>
  <cp:revision>296</cp:revision>
  <cp:lastPrinted>2022-02-23T11:38:00Z</cp:lastPrinted>
  <dcterms:created xsi:type="dcterms:W3CDTF">2021-10-08T11:47:00Z</dcterms:created>
  <dcterms:modified xsi:type="dcterms:W3CDTF">2024-03-12T13:36:00Z</dcterms:modified>
</cp:coreProperties>
</file>