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4"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
        <w:gridCol w:w="323"/>
        <w:gridCol w:w="3189"/>
        <w:gridCol w:w="6946"/>
        <w:gridCol w:w="79"/>
      </w:tblGrid>
      <w:tr w:rsidR="007C0477" w:rsidRPr="001A0CB2" w:rsidTr="00D767CC">
        <w:trPr>
          <w:gridBefore w:val="1"/>
          <w:wBefore w:w="187" w:type="dxa"/>
          <w:trHeight w:val="13410"/>
        </w:trPr>
        <w:tc>
          <w:tcPr>
            <w:tcW w:w="10537" w:type="dxa"/>
            <w:gridSpan w:val="4"/>
          </w:tcPr>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r w:rsidRPr="00C220B4">
              <w:rPr>
                <w:b/>
              </w:rPr>
              <w:t xml:space="preserve">КНП «Новомиколаївська </w:t>
            </w:r>
            <w:proofErr w:type="gramStart"/>
            <w:r w:rsidRPr="00C220B4">
              <w:rPr>
                <w:b/>
              </w:rPr>
              <w:t>центральна</w:t>
            </w:r>
            <w:proofErr w:type="gramEnd"/>
            <w:r w:rsidRPr="00C220B4">
              <w:rPr>
                <w:b/>
              </w:rPr>
              <w:t xml:space="preserve"> районна лікарня» Новомиколаївської районної ради Запорізької області</w:t>
            </w:r>
            <w:r w:rsidRPr="007F7F9E">
              <w:rPr>
                <w:rFonts w:eastAsia="Times New Roman"/>
                <w:b/>
                <w:color w:val="000000"/>
                <w:sz w:val="28"/>
                <w:szCs w:val="28"/>
                <w:lang w:val="uk-UA" w:eastAsia="zh-CN"/>
              </w:rPr>
              <w:t xml:space="preserve"> </w:t>
            </w:r>
          </w:p>
          <w:p w:rsidR="007C0477" w:rsidRPr="007F7F9E" w:rsidRDefault="007C0477" w:rsidP="00211C02">
            <w:pPr>
              <w:widowControl w:val="0"/>
              <w:suppressAutoHyphens/>
              <w:autoSpaceDE w:val="0"/>
              <w:spacing w:line="276" w:lineRule="auto"/>
              <w:ind w:left="320"/>
              <w:jc w:val="right"/>
              <w:rPr>
                <w:rFonts w:eastAsia="Times New Roman"/>
                <w:b/>
                <w:color w:val="000000"/>
                <w:sz w:val="28"/>
                <w:szCs w:val="28"/>
                <w:lang w:val="uk-UA" w:eastAsia="zh-CN"/>
              </w:rPr>
            </w:pPr>
            <w:r w:rsidRPr="007F7F9E">
              <w:rPr>
                <w:rFonts w:eastAsia="Times New Roman"/>
                <w:b/>
                <w:color w:val="000000"/>
                <w:sz w:val="28"/>
                <w:szCs w:val="28"/>
                <w:lang w:val="uk-UA" w:eastAsia="zh-CN"/>
              </w:rPr>
              <w:tab/>
              <w:t>ЗАТВЕРДЖЕНО</w:t>
            </w:r>
          </w:p>
          <w:p w:rsidR="007C0477" w:rsidRPr="007F7F9E" w:rsidRDefault="007C0477" w:rsidP="00211C02">
            <w:pPr>
              <w:widowControl w:val="0"/>
              <w:suppressAutoHyphens/>
              <w:autoSpaceDE w:val="0"/>
              <w:spacing w:line="276" w:lineRule="auto"/>
              <w:ind w:left="320"/>
              <w:jc w:val="right"/>
              <w:rPr>
                <w:rFonts w:eastAsia="Times New Roman"/>
                <w:b/>
                <w:color w:val="000000"/>
                <w:sz w:val="28"/>
                <w:szCs w:val="28"/>
                <w:lang w:val="uk-UA" w:eastAsia="zh-CN"/>
              </w:rPr>
            </w:pPr>
            <w:r w:rsidRPr="007F7F9E">
              <w:rPr>
                <w:rFonts w:eastAsia="Times New Roman"/>
                <w:b/>
                <w:color w:val="000000"/>
                <w:sz w:val="28"/>
                <w:szCs w:val="28"/>
                <w:lang w:val="uk-UA" w:eastAsia="zh-CN"/>
              </w:rPr>
              <w:tab/>
              <w:t xml:space="preserve">рішенням </w:t>
            </w:r>
            <w:r>
              <w:rPr>
                <w:rFonts w:eastAsia="Times New Roman"/>
                <w:b/>
                <w:color w:val="000000"/>
                <w:sz w:val="28"/>
                <w:szCs w:val="28"/>
                <w:lang w:val="uk-UA" w:eastAsia="zh-CN"/>
              </w:rPr>
              <w:t>уповноваженої особи</w:t>
            </w:r>
          </w:p>
          <w:p w:rsidR="007C0477" w:rsidRPr="007F7F9E" w:rsidRDefault="007C0477" w:rsidP="00211C02">
            <w:pPr>
              <w:widowControl w:val="0"/>
              <w:suppressAutoHyphens/>
              <w:autoSpaceDE w:val="0"/>
              <w:spacing w:line="276" w:lineRule="auto"/>
              <w:ind w:left="320"/>
              <w:jc w:val="right"/>
              <w:rPr>
                <w:rFonts w:eastAsia="Times New Roman"/>
                <w:b/>
                <w:color w:val="000000"/>
                <w:sz w:val="28"/>
                <w:szCs w:val="28"/>
                <w:lang w:val="uk-UA" w:eastAsia="zh-CN"/>
              </w:rPr>
            </w:pPr>
            <w:r>
              <w:rPr>
                <w:rFonts w:eastAsia="Times New Roman"/>
                <w:b/>
                <w:color w:val="000000"/>
                <w:sz w:val="28"/>
                <w:szCs w:val="28"/>
                <w:lang w:val="uk-UA" w:eastAsia="zh-CN"/>
              </w:rPr>
              <w:tab/>
              <w:t xml:space="preserve">протокол № </w:t>
            </w:r>
            <w:r w:rsidR="00FD72C6">
              <w:rPr>
                <w:rFonts w:eastAsia="Times New Roman"/>
                <w:b/>
                <w:color w:val="000000"/>
                <w:sz w:val="28"/>
                <w:szCs w:val="28"/>
                <w:lang w:val="uk-UA" w:eastAsia="zh-CN"/>
              </w:rPr>
              <w:t>15</w:t>
            </w:r>
          </w:p>
          <w:p w:rsidR="007C0477" w:rsidRPr="007F7F9E" w:rsidRDefault="007C0477" w:rsidP="00211C02">
            <w:pPr>
              <w:widowControl w:val="0"/>
              <w:suppressAutoHyphens/>
              <w:autoSpaceDE w:val="0"/>
              <w:spacing w:line="276" w:lineRule="auto"/>
              <w:ind w:left="320"/>
              <w:jc w:val="right"/>
              <w:rPr>
                <w:rFonts w:eastAsia="Times New Roman"/>
                <w:b/>
                <w:color w:val="000000"/>
                <w:sz w:val="28"/>
                <w:szCs w:val="28"/>
                <w:lang w:val="uk-UA" w:eastAsia="zh-CN"/>
              </w:rPr>
            </w:pPr>
            <w:r w:rsidRPr="007F7F9E">
              <w:rPr>
                <w:rFonts w:eastAsia="Times New Roman"/>
                <w:b/>
                <w:color w:val="000000"/>
                <w:sz w:val="28"/>
                <w:szCs w:val="28"/>
                <w:lang w:val="uk-UA" w:eastAsia="zh-CN"/>
              </w:rPr>
              <w:tab/>
              <w:t xml:space="preserve">від   </w:t>
            </w:r>
            <w:r>
              <w:rPr>
                <w:rFonts w:eastAsia="Times New Roman"/>
                <w:b/>
                <w:color w:val="000000"/>
                <w:sz w:val="28"/>
                <w:szCs w:val="28"/>
                <w:lang w:val="uk-UA" w:eastAsia="zh-CN"/>
              </w:rPr>
              <w:t xml:space="preserve">  </w:t>
            </w:r>
            <w:r w:rsidR="00493764">
              <w:rPr>
                <w:rFonts w:eastAsia="Times New Roman"/>
                <w:b/>
                <w:color w:val="000000"/>
                <w:sz w:val="28"/>
                <w:szCs w:val="28"/>
                <w:lang w:val="uk-UA" w:eastAsia="zh-CN"/>
              </w:rPr>
              <w:t>2</w:t>
            </w:r>
            <w:r w:rsidR="00FD72C6">
              <w:rPr>
                <w:rFonts w:eastAsia="Times New Roman"/>
                <w:b/>
                <w:color w:val="000000"/>
                <w:sz w:val="28"/>
                <w:szCs w:val="28"/>
                <w:lang w:val="uk-UA" w:eastAsia="zh-CN"/>
              </w:rPr>
              <w:t>3.06</w:t>
            </w:r>
            <w:r w:rsidR="00493764">
              <w:rPr>
                <w:rFonts w:eastAsia="Times New Roman"/>
                <w:b/>
                <w:color w:val="000000"/>
                <w:sz w:val="28"/>
                <w:szCs w:val="28"/>
                <w:lang w:val="uk-UA" w:eastAsia="zh-CN"/>
              </w:rPr>
              <w:t>.202</w:t>
            </w:r>
            <w:r w:rsidR="00FD72C6">
              <w:rPr>
                <w:rFonts w:eastAsia="Times New Roman"/>
                <w:b/>
                <w:color w:val="000000"/>
                <w:sz w:val="28"/>
                <w:szCs w:val="28"/>
                <w:lang w:val="uk-UA" w:eastAsia="zh-CN"/>
              </w:rPr>
              <w:t>2</w:t>
            </w:r>
            <w:r w:rsidRPr="007F7F9E">
              <w:rPr>
                <w:rFonts w:eastAsia="Times New Roman"/>
                <w:b/>
                <w:color w:val="000000"/>
                <w:sz w:val="28"/>
                <w:szCs w:val="28"/>
                <w:lang w:val="uk-UA" w:eastAsia="zh-CN"/>
              </w:rPr>
              <w:t xml:space="preserve"> року</w:t>
            </w:r>
          </w:p>
          <w:p w:rsidR="007C0477" w:rsidRPr="007F7F9E" w:rsidRDefault="007C0477" w:rsidP="00211C02">
            <w:pPr>
              <w:widowControl w:val="0"/>
              <w:suppressAutoHyphens/>
              <w:autoSpaceDE w:val="0"/>
              <w:spacing w:line="276" w:lineRule="auto"/>
              <w:ind w:left="320"/>
              <w:jc w:val="right"/>
              <w:rPr>
                <w:rFonts w:eastAsia="Times New Roman"/>
                <w:b/>
                <w:color w:val="000000"/>
                <w:sz w:val="28"/>
                <w:szCs w:val="28"/>
                <w:lang w:val="uk-UA" w:eastAsia="zh-CN"/>
              </w:rPr>
            </w:pPr>
            <w:r w:rsidRPr="007F7F9E">
              <w:rPr>
                <w:rFonts w:eastAsia="Times New Roman"/>
                <w:b/>
                <w:color w:val="000000"/>
                <w:sz w:val="28"/>
                <w:szCs w:val="28"/>
                <w:lang w:val="uk-UA" w:eastAsia="zh-CN"/>
              </w:rPr>
              <w:tab/>
            </w:r>
          </w:p>
          <w:p w:rsidR="007C0477" w:rsidRPr="007F7F9E" w:rsidRDefault="007C0477" w:rsidP="00211C02">
            <w:pPr>
              <w:widowControl w:val="0"/>
              <w:suppressAutoHyphens/>
              <w:autoSpaceDE w:val="0"/>
              <w:spacing w:line="276" w:lineRule="auto"/>
              <w:ind w:left="320"/>
              <w:jc w:val="right"/>
              <w:rPr>
                <w:rFonts w:eastAsia="Times New Roman"/>
                <w:b/>
                <w:color w:val="000000"/>
                <w:sz w:val="28"/>
                <w:szCs w:val="28"/>
                <w:lang w:val="uk-UA" w:eastAsia="zh-CN"/>
              </w:rPr>
            </w:pPr>
            <w:r w:rsidRPr="007F7F9E">
              <w:rPr>
                <w:rFonts w:eastAsia="Times New Roman"/>
                <w:b/>
                <w:color w:val="000000"/>
                <w:sz w:val="28"/>
                <w:szCs w:val="28"/>
                <w:lang w:val="uk-UA" w:eastAsia="zh-CN"/>
              </w:rPr>
              <w:tab/>
              <w:t>___________________________</w:t>
            </w: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r w:rsidRPr="007F7F9E">
              <w:rPr>
                <w:rFonts w:eastAsia="Times New Roman"/>
                <w:b/>
                <w:color w:val="000000"/>
                <w:sz w:val="28"/>
                <w:szCs w:val="28"/>
                <w:lang w:val="uk-UA" w:eastAsia="zh-CN"/>
              </w:rPr>
              <w:t xml:space="preserve">ТЕНДЕРНА ДОКУМЕНТАЦІЯ </w:t>
            </w: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r w:rsidRPr="007F7F9E">
              <w:rPr>
                <w:rFonts w:eastAsia="Times New Roman"/>
                <w:b/>
                <w:color w:val="000000"/>
                <w:sz w:val="28"/>
                <w:szCs w:val="28"/>
                <w:lang w:val="uk-UA" w:eastAsia="zh-CN"/>
              </w:rPr>
              <w:t>на закупівлю товарів:</w:t>
            </w: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r w:rsidRPr="007F7F9E">
              <w:rPr>
                <w:rFonts w:eastAsia="Times New Roman"/>
                <w:b/>
                <w:color w:val="000000"/>
                <w:sz w:val="28"/>
                <w:szCs w:val="28"/>
                <w:lang w:val="uk-UA" w:eastAsia="zh-CN"/>
              </w:rPr>
              <w:t xml:space="preserve"> код  за  ДК 021:2015 (CPV): 09310000-5 – Електрична енергія (електрична енергія)</w:t>
            </w:r>
            <w:r w:rsidR="00493764">
              <w:rPr>
                <w:rFonts w:eastAsia="Times New Roman"/>
                <w:b/>
                <w:color w:val="000000"/>
                <w:sz w:val="28"/>
                <w:szCs w:val="28"/>
                <w:lang w:val="uk-UA" w:eastAsia="zh-CN"/>
              </w:rPr>
              <w:t xml:space="preserve"> з урахуванням послуги з розподілу</w:t>
            </w: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r w:rsidRPr="007F7F9E">
              <w:rPr>
                <w:rFonts w:eastAsia="Times New Roman"/>
                <w:b/>
                <w:color w:val="000000"/>
                <w:sz w:val="28"/>
                <w:szCs w:val="28"/>
                <w:lang w:val="uk-UA" w:eastAsia="zh-CN"/>
              </w:rPr>
              <w:t>Процедура закупівлі – відкриті торги</w:t>
            </w: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Default="00493764" w:rsidP="00211C02">
            <w:pPr>
              <w:widowControl w:val="0"/>
              <w:suppressAutoHyphens/>
              <w:autoSpaceDE w:val="0"/>
              <w:spacing w:line="276" w:lineRule="auto"/>
              <w:ind w:left="320"/>
              <w:jc w:val="center"/>
              <w:rPr>
                <w:rFonts w:eastAsia="Times New Roman"/>
                <w:b/>
                <w:color w:val="000000"/>
                <w:sz w:val="28"/>
                <w:szCs w:val="28"/>
                <w:lang w:val="uk-UA" w:eastAsia="zh-CN"/>
              </w:rPr>
            </w:pPr>
            <w:r>
              <w:rPr>
                <w:rFonts w:eastAsia="Times New Roman"/>
                <w:b/>
                <w:color w:val="000000"/>
                <w:sz w:val="28"/>
                <w:szCs w:val="28"/>
                <w:lang w:val="uk-UA" w:eastAsia="zh-CN"/>
              </w:rPr>
              <w:t>смт Новомиколаївка – 202</w:t>
            </w:r>
            <w:r w:rsidR="00FD72C6">
              <w:rPr>
                <w:rFonts w:eastAsia="Times New Roman"/>
                <w:b/>
                <w:color w:val="000000"/>
                <w:sz w:val="28"/>
                <w:szCs w:val="28"/>
                <w:lang w:val="uk-UA" w:eastAsia="zh-CN"/>
              </w:rPr>
              <w:t>2</w:t>
            </w:r>
            <w:r w:rsidR="007C0477" w:rsidRPr="007F7F9E">
              <w:rPr>
                <w:rFonts w:eastAsia="Times New Roman"/>
                <w:b/>
                <w:color w:val="000000"/>
                <w:sz w:val="28"/>
                <w:szCs w:val="28"/>
                <w:lang w:val="uk-UA" w:eastAsia="zh-CN"/>
              </w:rPr>
              <w:t xml:space="preserve"> рік</w:t>
            </w:r>
          </w:p>
          <w:p w:rsidR="007C0477"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7F7F9E" w:rsidRDefault="007C0477" w:rsidP="00211C02">
            <w:pPr>
              <w:widowControl w:val="0"/>
              <w:suppressAutoHyphens/>
              <w:autoSpaceDE w:val="0"/>
              <w:spacing w:line="276" w:lineRule="auto"/>
              <w:ind w:left="320"/>
              <w:jc w:val="center"/>
              <w:rPr>
                <w:rFonts w:eastAsia="Times New Roman"/>
                <w:b/>
                <w:color w:val="000000"/>
                <w:sz w:val="28"/>
                <w:szCs w:val="28"/>
                <w:lang w:val="uk-UA" w:eastAsia="zh-CN"/>
              </w:rPr>
            </w:pPr>
          </w:p>
          <w:p w:rsidR="007C0477" w:rsidRPr="001A0CB2" w:rsidRDefault="007C0477" w:rsidP="00262CC4">
            <w:pPr>
              <w:jc w:val="center"/>
              <w:rPr>
                <w:b/>
                <w:lang w:val="uk-UA"/>
              </w:rPr>
            </w:pP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bottom w:val="outset" w:sz="6" w:space="0" w:color="auto"/>
            </w:tcBorders>
          </w:tcPr>
          <w:p w:rsidR="007C0477" w:rsidRPr="001A0CB2" w:rsidRDefault="007C0477" w:rsidP="00262CC4">
            <w:pPr>
              <w:rPr>
                <w:rStyle w:val="a4"/>
                <w:bCs/>
                <w:color w:val="121212"/>
              </w:rPr>
            </w:pPr>
          </w:p>
          <w:p w:rsidR="007C0477" w:rsidRPr="001A0CB2" w:rsidRDefault="007C0477" w:rsidP="002A0C49">
            <w:pPr>
              <w:jc w:val="center"/>
              <w:rPr>
                <w:color w:val="121212"/>
              </w:rPr>
            </w:pPr>
            <w:r w:rsidRPr="001A0CB2">
              <w:rPr>
                <w:rStyle w:val="a4"/>
                <w:bCs/>
                <w:color w:val="121212"/>
                <w:sz w:val="22"/>
                <w:szCs w:val="22"/>
              </w:rPr>
              <w:t>1. Загальні положення</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color w:val="121212"/>
                <w:lang w:val="uk-UA"/>
              </w:rPr>
            </w:pPr>
            <w:r w:rsidRPr="001A0CB2">
              <w:rPr>
                <w:rStyle w:val="a4"/>
                <w:bCs/>
                <w:color w:val="121212"/>
                <w:sz w:val="22"/>
                <w:szCs w:val="22"/>
                <w:lang w:val="uk-UA"/>
              </w:rPr>
              <w:lastRenderedPageBreak/>
              <w:t>1.</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rPr>
                <w:color w:val="121212"/>
                <w:lang w:val="uk-UA"/>
              </w:rPr>
            </w:pPr>
            <w:r w:rsidRPr="001A0CB2">
              <w:rPr>
                <w:rStyle w:val="a4"/>
                <w:bCs/>
                <w:color w:val="121212"/>
                <w:sz w:val="22"/>
                <w:szCs w:val="22"/>
              </w:rPr>
              <w:t xml:space="preserve">Терміни, які вживаються в </w:t>
            </w:r>
            <w:r w:rsidRPr="001A0CB2">
              <w:rPr>
                <w:rStyle w:val="a4"/>
                <w:bCs/>
                <w:color w:val="121212"/>
                <w:sz w:val="22"/>
                <w:szCs w:val="22"/>
                <w:lang w:val="uk-UA"/>
              </w:rPr>
              <w:t>тендерній документації</w:t>
            </w:r>
          </w:p>
        </w:tc>
        <w:tc>
          <w:tcPr>
            <w:tcW w:w="6946" w:type="dxa"/>
            <w:tcBorders>
              <w:top w:val="outset" w:sz="6" w:space="0" w:color="auto"/>
              <w:left w:val="outset" w:sz="6" w:space="0" w:color="auto"/>
              <w:bottom w:val="outset" w:sz="6" w:space="0" w:color="auto"/>
            </w:tcBorders>
          </w:tcPr>
          <w:p w:rsidR="007C0477" w:rsidRPr="001A0CB2" w:rsidRDefault="007C0477" w:rsidP="002A0C49">
            <w:pPr>
              <w:spacing w:after="150"/>
              <w:jc w:val="both"/>
              <w:rPr>
                <w:lang w:val="uk-UA"/>
              </w:rPr>
            </w:pPr>
            <w:r w:rsidRPr="001A0CB2">
              <w:rPr>
                <w:rStyle w:val="rvts0"/>
                <w:sz w:val="22"/>
                <w:szCs w:val="22"/>
                <w:lang w:val="uk-UA"/>
              </w:rPr>
              <w:t xml:space="preserve">Тендерну документацію розроблено відповідно до вимог Закону України «Про ринок електричної енергії» , Поставнови НКРЕ КП від 14.03.2018  № 312"Про затвердження Правил роздрібного ринку електричної енергії" та </w:t>
            </w:r>
            <w:hyperlink r:id="rId6" w:tgtFrame="_blank" w:history="1">
              <w:r w:rsidRPr="001A0CB2">
                <w:rPr>
                  <w:rStyle w:val="a3"/>
                  <w:color w:val="auto"/>
                  <w:sz w:val="22"/>
                  <w:szCs w:val="22"/>
                  <w:lang w:val="uk-UA"/>
                </w:rPr>
                <w:t>Закону</w:t>
              </w:r>
            </w:hyperlink>
            <w:r w:rsidRPr="001A0CB2">
              <w:rPr>
                <w:rStyle w:val="rvts0"/>
                <w:sz w:val="22"/>
                <w:szCs w:val="22"/>
                <w:lang w:val="uk-UA"/>
              </w:rPr>
              <w:t xml:space="preserve"> України «Про публічні закупівлі». </w:t>
            </w:r>
            <w:r w:rsidRPr="001A0CB2">
              <w:rPr>
                <w:rStyle w:val="rvts0"/>
                <w:sz w:val="22"/>
                <w:szCs w:val="22"/>
              </w:rPr>
              <w:t>Терміни вживаються у значенні, наведеному в Законі</w:t>
            </w:r>
            <w:r w:rsidRPr="001A0CB2">
              <w:rPr>
                <w:rStyle w:val="rvts0"/>
                <w:sz w:val="22"/>
                <w:szCs w:val="22"/>
                <w:lang w:val="uk-UA"/>
              </w:rPr>
              <w:t xml:space="preserve"> України «Про публічні закупі</w:t>
            </w:r>
            <w:proofErr w:type="gramStart"/>
            <w:r w:rsidRPr="001A0CB2">
              <w:rPr>
                <w:rStyle w:val="rvts0"/>
                <w:sz w:val="22"/>
                <w:szCs w:val="22"/>
                <w:lang w:val="uk-UA"/>
              </w:rPr>
              <w:t>вл</w:t>
            </w:r>
            <w:proofErr w:type="gramEnd"/>
            <w:r w:rsidRPr="001A0CB2">
              <w:rPr>
                <w:rStyle w:val="rvts0"/>
                <w:sz w:val="22"/>
                <w:szCs w:val="22"/>
                <w:lang w:val="uk-UA"/>
              </w:rPr>
              <w:t xml:space="preserve">і» </w:t>
            </w:r>
            <w:r w:rsidRPr="001A0CB2">
              <w:rPr>
                <w:rStyle w:val="12"/>
                <w:color w:val="000000"/>
                <w:sz w:val="22"/>
                <w:szCs w:val="22"/>
                <w:highlight w:val="white"/>
              </w:rPr>
              <w:t>від 19 вересня 2019 року № 114-IX (далі — Закон).</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rPr>
                <w:b/>
                <w:lang w:val="uk-UA"/>
              </w:rPr>
            </w:pPr>
            <w:r w:rsidRPr="001A0CB2">
              <w:rPr>
                <w:b/>
                <w:sz w:val="22"/>
                <w:szCs w:val="22"/>
                <w:lang w:val="uk-UA"/>
              </w:rPr>
              <w:t>2.</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b/>
              </w:rPr>
            </w:pPr>
            <w:r w:rsidRPr="001A0CB2">
              <w:rPr>
                <w:b/>
                <w:sz w:val="22"/>
                <w:szCs w:val="22"/>
              </w:rPr>
              <w:t>Інформація про замовника торгі</w:t>
            </w:r>
            <w:proofErr w:type="gramStart"/>
            <w:r w:rsidRPr="001A0CB2">
              <w:rPr>
                <w:b/>
                <w:sz w:val="22"/>
                <w:szCs w:val="22"/>
              </w:rPr>
              <w:t>в</w:t>
            </w:r>
            <w:proofErr w:type="gramEnd"/>
            <w:r w:rsidRPr="001A0CB2">
              <w:rPr>
                <w:b/>
                <w:sz w:val="22"/>
                <w:szCs w:val="22"/>
              </w:rPr>
              <w:t>:</w:t>
            </w:r>
          </w:p>
        </w:tc>
        <w:tc>
          <w:tcPr>
            <w:tcW w:w="6946" w:type="dxa"/>
            <w:tcBorders>
              <w:top w:val="outset" w:sz="6" w:space="0" w:color="auto"/>
              <w:left w:val="outset" w:sz="6" w:space="0" w:color="auto"/>
              <w:bottom w:val="outset" w:sz="6" w:space="0" w:color="auto"/>
            </w:tcBorders>
          </w:tcPr>
          <w:p w:rsidR="007C0477" w:rsidRPr="001A0CB2" w:rsidRDefault="007C0477" w:rsidP="002A0C49">
            <w:pPr>
              <w:ind w:left="-990"/>
            </w:pP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lang w:val="uk-UA"/>
              </w:rPr>
            </w:pPr>
            <w:r w:rsidRPr="001A0CB2">
              <w:rPr>
                <w:sz w:val="22"/>
                <w:szCs w:val="22"/>
                <w:lang w:val="uk-UA"/>
              </w:rPr>
              <w:t>2.1.</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jc w:val="both"/>
            </w:pPr>
            <w:r w:rsidRPr="001A0CB2">
              <w:rPr>
                <w:sz w:val="22"/>
                <w:szCs w:val="22"/>
              </w:rPr>
              <w:t>повне найменування:</w:t>
            </w:r>
          </w:p>
        </w:tc>
        <w:tc>
          <w:tcPr>
            <w:tcW w:w="6946" w:type="dxa"/>
            <w:tcBorders>
              <w:top w:val="outset" w:sz="6" w:space="0" w:color="auto"/>
              <w:left w:val="outset" w:sz="6" w:space="0" w:color="auto"/>
              <w:bottom w:val="outset" w:sz="6" w:space="0" w:color="auto"/>
            </w:tcBorders>
          </w:tcPr>
          <w:p w:rsidR="007C0477" w:rsidRPr="00FD3C74" w:rsidRDefault="007C0477" w:rsidP="002A0C49">
            <w:pPr>
              <w:spacing w:after="150"/>
              <w:rPr>
                <w:color w:val="121212"/>
                <w:lang w:val="uk-UA"/>
              </w:rPr>
            </w:pPr>
            <w:r w:rsidRPr="00C220B4">
              <w:rPr>
                <w:b/>
              </w:rPr>
              <w:t xml:space="preserve">КНП «Новомиколаївська </w:t>
            </w:r>
            <w:proofErr w:type="gramStart"/>
            <w:r w:rsidRPr="00C220B4">
              <w:rPr>
                <w:b/>
              </w:rPr>
              <w:t>центральна</w:t>
            </w:r>
            <w:proofErr w:type="gramEnd"/>
            <w:r w:rsidRPr="00C220B4">
              <w:rPr>
                <w:b/>
              </w:rPr>
              <w:t xml:space="preserve"> районна лікарня» Новомиколаївської районної ради Запорізької області</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lang w:val="uk-UA"/>
              </w:rPr>
            </w:pPr>
            <w:r w:rsidRPr="001A0CB2">
              <w:rPr>
                <w:sz w:val="22"/>
                <w:szCs w:val="22"/>
                <w:lang w:val="uk-UA"/>
              </w:rPr>
              <w:t>2.2.</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jc w:val="both"/>
            </w:pPr>
            <w:proofErr w:type="gramStart"/>
            <w:r w:rsidRPr="001A0CB2">
              <w:rPr>
                <w:sz w:val="22"/>
                <w:szCs w:val="22"/>
              </w:rPr>
              <w:t>м</w:t>
            </w:r>
            <w:proofErr w:type="gramEnd"/>
            <w:r w:rsidRPr="001A0CB2">
              <w:rPr>
                <w:sz w:val="22"/>
                <w:szCs w:val="22"/>
              </w:rPr>
              <w:t>ісцезнаходження:</w:t>
            </w:r>
          </w:p>
        </w:tc>
        <w:tc>
          <w:tcPr>
            <w:tcW w:w="6946" w:type="dxa"/>
            <w:tcBorders>
              <w:top w:val="outset" w:sz="6" w:space="0" w:color="auto"/>
              <w:left w:val="outset" w:sz="6" w:space="0" w:color="auto"/>
              <w:bottom w:val="outset" w:sz="6" w:space="0" w:color="auto"/>
            </w:tcBorders>
          </w:tcPr>
          <w:p w:rsidR="007C0477" w:rsidRPr="00FD3C74" w:rsidRDefault="007C0477" w:rsidP="002A0C49">
            <w:pPr>
              <w:spacing w:after="150"/>
              <w:jc w:val="both"/>
              <w:rPr>
                <w:color w:val="121212"/>
                <w:lang w:val="uk-UA"/>
              </w:rPr>
            </w:pPr>
            <w:r w:rsidRPr="00654F88">
              <w:rPr>
                <w:b/>
                <w:sz w:val="20"/>
                <w:szCs w:val="20"/>
              </w:rPr>
              <w:t xml:space="preserve">70101, Запорізька область, Новомиколаївський район, смт Новомиколаївка, вул. </w:t>
            </w:r>
            <w:r>
              <w:rPr>
                <w:b/>
                <w:sz w:val="20"/>
                <w:szCs w:val="20"/>
                <w:lang w:val="uk-UA"/>
              </w:rPr>
              <w:t>Соборності 106</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rPr>
                <w:lang w:val="uk-UA"/>
              </w:rPr>
            </w:pPr>
            <w:r w:rsidRPr="001A0CB2">
              <w:rPr>
                <w:sz w:val="22"/>
                <w:szCs w:val="22"/>
                <w:lang w:val="uk-UA"/>
              </w:rPr>
              <w:t>2.3.</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rPr>
                <w:color w:val="FF0000"/>
              </w:rPr>
            </w:pPr>
            <w:r w:rsidRPr="001A0CB2">
              <w:rPr>
                <w:rStyle w:val="rvts0"/>
                <w:sz w:val="22"/>
                <w:szCs w:val="22"/>
              </w:rPr>
              <w:t>посадова особа замовника, уповноважена здійснювати зв'язок з учасниками</w:t>
            </w:r>
          </w:p>
        </w:tc>
        <w:tc>
          <w:tcPr>
            <w:tcW w:w="6946" w:type="dxa"/>
            <w:tcBorders>
              <w:top w:val="outset" w:sz="6" w:space="0" w:color="auto"/>
              <w:left w:val="outset" w:sz="6" w:space="0" w:color="auto"/>
              <w:bottom w:val="outset" w:sz="6" w:space="0" w:color="auto"/>
            </w:tcBorders>
          </w:tcPr>
          <w:p w:rsidR="007C0477" w:rsidRPr="00FD3C74" w:rsidRDefault="007C0477" w:rsidP="00211C02">
            <w:pPr>
              <w:rPr>
                <w:i/>
                <w:iCs/>
                <w:color w:val="A6A6A6"/>
              </w:rPr>
            </w:pPr>
            <w:r>
              <w:rPr>
                <w:b/>
                <w:sz w:val="20"/>
                <w:szCs w:val="20"/>
                <w:lang w:val="uk-UA"/>
              </w:rPr>
              <w:t xml:space="preserve">Онищенко Олександр Сергійович </w:t>
            </w:r>
            <w:hyperlink r:id="rId7" w:history="1">
              <w:r w:rsidRPr="00C97346">
                <w:rPr>
                  <w:rStyle w:val="a3"/>
                  <w:b/>
                  <w:sz w:val="20"/>
                  <w:szCs w:val="20"/>
                  <w:lang w:val="en-US"/>
                </w:rPr>
                <w:t>alexon</w:t>
              </w:r>
              <w:r w:rsidRPr="00C97346">
                <w:rPr>
                  <w:rStyle w:val="a3"/>
                  <w:b/>
                  <w:sz w:val="20"/>
                  <w:szCs w:val="20"/>
                </w:rPr>
                <w:t>1989@</w:t>
              </w:r>
              <w:r w:rsidRPr="00C97346">
                <w:rPr>
                  <w:rStyle w:val="a3"/>
                  <w:b/>
                  <w:sz w:val="20"/>
                  <w:szCs w:val="20"/>
                  <w:lang w:val="en-US"/>
                </w:rPr>
                <w:t>ukr</w:t>
              </w:r>
              <w:r w:rsidRPr="00C97346">
                <w:rPr>
                  <w:rStyle w:val="a3"/>
                  <w:b/>
                  <w:sz w:val="20"/>
                  <w:szCs w:val="20"/>
                </w:rPr>
                <w:t>.</w:t>
              </w:r>
              <w:r w:rsidRPr="00C97346">
                <w:rPr>
                  <w:rStyle w:val="a3"/>
                  <w:b/>
                  <w:sz w:val="20"/>
                  <w:szCs w:val="20"/>
                  <w:lang w:val="en-US"/>
                </w:rPr>
                <w:t>net</w:t>
              </w:r>
            </w:hyperlink>
            <w:r>
              <w:rPr>
                <w:b/>
                <w:sz w:val="20"/>
                <w:szCs w:val="20"/>
              </w:rPr>
              <w:t xml:space="preserve"> 0614491301</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rPr>
                <w:b/>
                <w:lang w:val="uk-UA"/>
              </w:rPr>
            </w:pPr>
            <w:r w:rsidRPr="001A0CB2">
              <w:rPr>
                <w:b/>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rPr>
                <w:b/>
                <w:lang w:val="uk-UA"/>
              </w:rPr>
            </w:pPr>
            <w:r w:rsidRPr="001A0CB2">
              <w:rPr>
                <w:b/>
                <w:sz w:val="22"/>
                <w:szCs w:val="22"/>
                <w:lang w:val="uk-UA"/>
              </w:rPr>
              <w:t>Процедура закупівлі</w:t>
            </w:r>
          </w:p>
        </w:tc>
        <w:tc>
          <w:tcPr>
            <w:tcW w:w="6946" w:type="dxa"/>
            <w:tcBorders>
              <w:top w:val="outset" w:sz="6" w:space="0" w:color="auto"/>
              <w:left w:val="outset" w:sz="6" w:space="0" w:color="auto"/>
              <w:bottom w:val="outset" w:sz="6" w:space="0" w:color="auto"/>
            </w:tcBorders>
          </w:tcPr>
          <w:p w:rsidR="007C0477" w:rsidRPr="001A0CB2" w:rsidRDefault="007C0477" w:rsidP="002A0C49">
            <w:pPr>
              <w:autoSpaceDE w:val="0"/>
              <w:autoSpaceDN w:val="0"/>
              <w:adjustRightInd w:val="0"/>
              <w:rPr>
                <w:i/>
                <w:iCs/>
                <w:color w:val="A6A6A6"/>
                <w:lang w:val="uk-UA"/>
              </w:rPr>
            </w:pPr>
            <w:r w:rsidRPr="00C1708C">
              <w:rPr>
                <w:i/>
                <w:iCs/>
                <w:sz w:val="22"/>
                <w:szCs w:val="22"/>
                <w:lang w:val="uk-UA"/>
              </w:rPr>
              <w:t xml:space="preserve"> </w:t>
            </w:r>
            <w:r w:rsidRPr="00640097">
              <w:rPr>
                <w:rFonts w:eastAsia="Times New Roman"/>
                <w:color w:val="000000"/>
                <w:sz w:val="20"/>
                <w:szCs w:val="20"/>
                <w:lang w:val="uk-UA"/>
              </w:rPr>
              <w:t>відкриті торги</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4.</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pPr>
            <w:r w:rsidRPr="001A0CB2">
              <w:rPr>
                <w:rStyle w:val="a4"/>
                <w:bCs/>
                <w:sz w:val="22"/>
                <w:szCs w:val="22"/>
              </w:rPr>
              <w:t>Інформація про предмет закупі</w:t>
            </w:r>
            <w:proofErr w:type="gramStart"/>
            <w:r w:rsidRPr="001A0CB2">
              <w:rPr>
                <w:rStyle w:val="a4"/>
                <w:bCs/>
                <w:sz w:val="22"/>
                <w:szCs w:val="22"/>
              </w:rPr>
              <w:t>вл</w:t>
            </w:r>
            <w:proofErr w:type="gramEnd"/>
            <w:r w:rsidRPr="001A0CB2">
              <w:rPr>
                <w:rStyle w:val="a4"/>
                <w:bCs/>
                <w:sz w:val="22"/>
                <w:szCs w:val="22"/>
              </w:rPr>
              <w:t>і</w:t>
            </w:r>
          </w:p>
        </w:tc>
        <w:tc>
          <w:tcPr>
            <w:tcW w:w="6946" w:type="dxa"/>
            <w:tcBorders>
              <w:top w:val="outset" w:sz="6" w:space="0" w:color="auto"/>
              <w:left w:val="outset" w:sz="6" w:space="0" w:color="auto"/>
              <w:bottom w:val="outset" w:sz="6" w:space="0" w:color="auto"/>
            </w:tcBorders>
          </w:tcPr>
          <w:p w:rsidR="007C0477" w:rsidRPr="001A0CB2" w:rsidRDefault="007C0477" w:rsidP="002A0C49">
            <w:pPr>
              <w:spacing w:after="150"/>
              <w:jc w:val="both"/>
              <w:rPr>
                <w:lang w:val="uk-UA"/>
              </w:rPr>
            </w:pPr>
            <w:r w:rsidRPr="001A0CB2">
              <w:rPr>
                <w:sz w:val="22"/>
                <w:szCs w:val="22"/>
                <w:lang w:val="en-GB"/>
              </w:rPr>
              <w:t> </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lang w:val="uk-UA"/>
              </w:rPr>
            </w:pPr>
            <w:r w:rsidRPr="001A0CB2">
              <w:rPr>
                <w:sz w:val="22"/>
                <w:szCs w:val="22"/>
                <w:lang w:val="uk-UA"/>
              </w:rPr>
              <w:t>4.1.</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jc w:val="both"/>
            </w:pPr>
            <w:r w:rsidRPr="001A0CB2">
              <w:rPr>
                <w:sz w:val="22"/>
                <w:szCs w:val="22"/>
              </w:rPr>
              <w:t>найменування предмета закупі</w:t>
            </w:r>
            <w:proofErr w:type="gramStart"/>
            <w:r w:rsidRPr="001A0CB2">
              <w:rPr>
                <w:sz w:val="22"/>
                <w:szCs w:val="22"/>
              </w:rPr>
              <w:t>вл</w:t>
            </w:r>
            <w:proofErr w:type="gramEnd"/>
            <w:r w:rsidRPr="001A0CB2">
              <w:rPr>
                <w:sz w:val="22"/>
                <w:szCs w:val="22"/>
              </w:rPr>
              <w:t>і:</w:t>
            </w:r>
          </w:p>
        </w:tc>
        <w:tc>
          <w:tcPr>
            <w:tcW w:w="6946" w:type="dxa"/>
            <w:tcBorders>
              <w:top w:val="outset" w:sz="6" w:space="0" w:color="auto"/>
              <w:left w:val="outset" w:sz="6" w:space="0" w:color="auto"/>
              <w:bottom w:val="outset" w:sz="6" w:space="0" w:color="auto"/>
            </w:tcBorders>
          </w:tcPr>
          <w:p w:rsidR="007C0477" w:rsidRPr="001A0CB2" w:rsidRDefault="007C0477" w:rsidP="00262CC4">
            <w:pPr>
              <w:jc w:val="both"/>
              <w:rPr>
                <w:bCs/>
                <w:color w:val="000000"/>
                <w:lang w:val="uk-UA"/>
              </w:rPr>
            </w:pPr>
            <w:r w:rsidRPr="001A0CB2">
              <w:rPr>
                <w:b/>
                <w:bCs/>
                <w:color w:val="000000"/>
                <w:sz w:val="22"/>
                <w:szCs w:val="22"/>
                <w:lang w:val="uk-UA"/>
              </w:rPr>
              <w:t xml:space="preserve">Електрична енергія </w:t>
            </w:r>
            <w:r w:rsidRPr="001A0CB2">
              <w:rPr>
                <w:bCs/>
                <w:color w:val="000000"/>
                <w:sz w:val="22"/>
                <w:szCs w:val="22"/>
                <w:lang w:val="uk-UA"/>
              </w:rPr>
              <w:t>(Електрична енергія)</w:t>
            </w:r>
          </w:p>
          <w:p w:rsidR="007C0477" w:rsidRPr="001A0CB2" w:rsidRDefault="007C0477" w:rsidP="002A0C49">
            <w:pPr>
              <w:jc w:val="both"/>
              <w:rPr>
                <w:b/>
                <w:bCs/>
                <w:color w:val="000000"/>
                <w:lang w:val="uk-UA"/>
              </w:rPr>
            </w:pPr>
            <w:r w:rsidRPr="001A0CB2">
              <w:rPr>
                <w:bCs/>
                <w:color w:val="000000"/>
                <w:sz w:val="22"/>
                <w:szCs w:val="22"/>
                <w:lang w:val="uk-UA"/>
              </w:rPr>
              <w:t xml:space="preserve"> Код згідно Національного класифікатора України ДК 021:2015 «Єдиний закупівельний словник» – 09310000-5  Електрична енергія.</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94"/>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rPr>
                <w:lang w:val="uk-UA"/>
              </w:rPr>
            </w:pPr>
            <w:r w:rsidRPr="001A0CB2">
              <w:rPr>
                <w:sz w:val="22"/>
                <w:szCs w:val="22"/>
                <w:lang w:val="uk-UA"/>
              </w:rPr>
              <w:t>4.2.</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rPr>
                <w:lang w:val="uk-UA"/>
              </w:rPr>
            </w:pPr>
            <w:r w:rsidRPr="001A0CB2">
              <w:rPr>
                <w:rStyle w:val="rvts0"/>
                <w:sz w:val="22"/>
                <w:szCs w:val="22"/>
              </w:rPr>
              <w:t>опис окремої частини (частин) предмета закупі</w:t>
            </w:r>
            <w:proofErr w:type="gramStart"/>
            <w:r w:rsidRPr="001A0CB2">
              <w:rPr>
                <w:rStyle w:val="rvts0"/>
                <w:sz w:val="22"/>
                <w:szCs w:val="22"/>
              </w:rPr>
              <w:t>вл</w:t>
            </w:r>
            <w:proofErr w:type="gramEnd"/>
            <w:r w:rsidRPr="001A0CB2">
              <w:rPr>
                <w:rStyle w:val="rvts0"/>
                <w:sz w:val="22"/>
                <w:szCs w:val="22"/>
              </w:rPr>
              <w:t>і (лота), щодо якої можуть бути подані тендерні пропозиції</w:t>
            </w:r>
          </w:p>
        </w:tc>
        <w:tc>
          <w:tcPr>
            <w:tcW w:w="6946" w:type="dxa"/>
            <w:tcBorders>
              <w:top w:val="single" w:sz="4" w:space="0" w:color="auto"/>
              <w:left w:val="single" w:sz="4" w:space="0" w:color="auto"/>
              <w:bottom w:val="single" w:sz="4" w:space="0" w:color="auto"/>
              <w:right w:val="single" w:sz="4" w:space="0" w:color="auto"/>
            </w:tcBorders>
          </w:tcPr>
          <w:p w:rsidR="007C0477" w:rsidRPr="001A0CB2" w:rsidRDefault="007C0477" w:rsidP="00062D6A">
            <w:pPr>
              <w:pStyle w:val="af3"/>
              <w:widowControl w:val="0"/>
              <w:pBdr>
                <w:top w:val="none" w:sz="0" w:space="0" w:color="auto"/>
                <w:left w:val="none" w:sz="0" w:space="0" w:color="auto"/>
                <w:bottom w:val="none" w:sz="0" w:space="0" w:color="auto"/>
                <w:right w:val="none" w:sz="0" w:space="0" w:color="auto"/>
              </w:pBdr>
              <w:spacing w:line="240" w:lineRule="auto"/>
              <w:ind w:left="143"/>
              <w:jc w:val="both"/>
              <w:rPr>
                <w:rStyle w:val="12"/>
                <w:rFonts w:ascii="Times New Roman" w:hAnsi="Times New Roman" w:cs="Times New Roman"/>
                <w:highlight w:val="white"/>
              </w:rPr>
            </w:pPr>
            <w:r w:rsidRPr="001A0CB2">
              <w:rPr>
                <w:rStyle w:val="12"/>
                <w:rFonts w:ascii="Times New Roman" w:hAnsi="Times New Roman" w:cs="Times New Roman"/>
                <w:sz w:val="22"/>
                <w:szCs w:val="22"/>
                <w:highlight w:val="white"/>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7C0477" w:rsidRPr="001A0CB2" w:rsidRDefault="007C0477" w:rsidP="002A0C49">
            <w:pPr>
              <w:rPr>
                <w:lang w:val="uk-UA"/>
              </w:rPr>
            </w:pP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211"/>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rvts0"/>
                <w:lang w:val="uk-UA"/>
              </w:rPr>
            </w:pPr>
            <w:r w:rsidRPr="001A0CB2">
              <w:rPr>
                <w:rStyle w:val="rvts0"/>
                <w:sz w:val="22"/>
                <w:szCs w:val="22"/>
                <w:lang w:val="uk-UA"/>
              </w:rPr>
              <w:t>4.3.</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rPr>
                <w:lang w:val="uk-UA"/>
              </w:rPr>
            </w:pPr>
            <w:proofErr w:type="gramStart"/>
            <w:r w:rsidRPr="001A0CB2">
              <w:rPr>
                <w:rStyle w:val="rvts0"/>
                <w:sz w:val="22"/>
                <w:szCs w:val="22"/>
              </w:rPr>
              <w:t>м</w:t>
            </w:r>
            <w:proofErr w:type="gramEnd"/>
            <w:r w:rsidRPr="001A0CB2">
              <w:rPr>
                <w:rStyle w:val="rvts0"/>
                <w:sz w:val="22"/>
                <w:szCs w:val="22"/>
              </w:rPr>
              <w:t>ісце, кількість, обсяг поставки товарів (надання послуг, виконання робіт)</w:t>
            </w:r>
          </w:p>
        </w:tc>
        <w:tc>
          <w:tcPr>
            <w:tcW w:w="6946" w:type="dxa"/>
            <w:tcBorders>
              <w:top w:val="outset" w:sz="6" w:space="0" w:color="auto"/>
              <w:left w:val="single" w:sz="4" w:space="0" w:color="auto"/>
              <w:bottom w:val="outset" w:sz="6" w:space="0" w:color="auto"/>
              <w:right w:val="single" w:sz="4" w:space="0" w:color="auto"/>
            </w:tcBorders>
          </w:tcPr>
          <w:p w:rsidR="007C0477" w:rsidRPr="001A0CB2" w:rsidRDefault="007C0477" w:rsidP="009C4645">
            <w:pPr>
              <w:jc w:val="both"/>
              <w:rPr>
                <w:rStyle w:val="12"/>
                <w:i/>
                <w:iCs/>
                <w:color w:val="A6A6A6"/>
              </w:rPr>
            </w:pPr>
            <w:r w:rsidRPr="001A0CB2">
              <w:rPr>
                <w:rStyle w:val="12"/>
                <w:sz w:val="22"/>
                <w:szCs w:val="22"/>
                <w:highlight w:val="white"/>
              </w:rPr>
              <w:t>Поставка: відповідно до Додатку 4 до тендерної документації.</w:t>
            </w:r>
          </w:p>
          <w:p w:rsidR="007C0477" w:rsidRPr="001A0CB2" w:rsidRDefault="007C0477" w:rsidP="00FD72C6">
            <w:pPr>
              <w:jc w:val="both"/>
              <w:rPr>
                <w:lang w:val="uk-UA"/>
              </w:rPr>
            </w:pPr>
            <w:r>
              <w:rPr>
                <w:rStyle w:val="12"/>
                <w:sz w:val="22"/>
                <w:szCs w:val="22"/>
                <w:highlight w:val="white"/>
              </w:rPr>
              <w:t xml:space="preserve">Кількість: </w:t>
            </w:r>
            <w:r w:rsidR="00FD72C6">
              <w:rPr>
                <w:rStyle w:val="12"/>
                <w:sz w:val="22"/>
                <w:szCs w:val="22"/>
                <w:highlight w:val="white"/>
                <w:lang w:val="uk-UA"/>
              </w:rPr>
              <w:t>15</w:t>
            </w:r>
            <w:bookmarkStart w:id="0" w:name="_GoBack"/>
            <w:bookmarkEnd w:id="0"/>
            <w:r>
              <w:rPr>
                <w:rStyle w:val="12"/>
                <w:sz w:val="22"/>
                <w:szCs w:val="22"/>
                <w:highlight w:val="white"/>
                <w:lang w:val="uk-UA"/>
              </w:rPr>
              <w:t>0</w:t>
            </w:r>
            <w:r>
              <w:rPr>
                <w:rStyle w:val="12"/>
                <w:sz w:val="22"/>
                <w:szCs w:val="22"/>
                <w:highlight w:val="white"/>
              </w:rPr>
              <w:t xml:space="preserve">000 </w:t>
            </w:r>
            <w:r w:rsidRPr="001A0CB2">
              <w:rPr>
                <w:rStyle w:val="12"/>
                <w:sz w:val="22"/>
                <w:szCs w:val="22"/>
                <w:highlight w:val="white"/>
              </w:rPr>
              <w:t>кВт/год.</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14"/>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lang w:val="uk-UA"/>
              </w:rPr>
            </w:pPr>
            <w:r w:rsidRPr="001A0CB2">
              <w:rPr>
                <w:sz w:val="22"/>
                <w:szCs w:val="22"/>
                <w:lang w:val="uk-UA"/>
              </w:rPr>
              <w:t>4.4.</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pPr>
            <w:r w:rsidRPr="001A0CB2">
              <w:rPr>
                <w:sz w:val="22"/>
                <w:szCs w:val="22"/>
              </w:rPr>
              <w:t>строк поставки товарів (надання послуг, виконання робіт):</w:t>
            </w:r>
          </w:p>
        </w:tc>
        <w:tc>
          <w:tcPr>
            <w:tcW w:w="6946" w:type="dxa"/>
            <w:tcBorders>
              <w:top w:val="outset" w:sz="6" w:space="0" w:color="auto"/>
              <w:left w:val="single" w:sz="4" w:space="0" w:color="auto"/>
              <w:bottom w:val="outset" w:sz="6" w:space="0" w:color="auto"/>
            </w:tcBorders>
          </w:tcPr>
          <w:p w:rsidR="007C0477" w:rsidRPr="001A0CB2" w:rsidRDefault="007C0477" w:rsidP="00493764">
            <w:pPr>
              <w:pStyle w:val="af3"/>
              <w:widowControl w:val="0"/>
              <w:pBdr>
                <w:top w:val="none" w:sz="0" w:space="0" w:color="auto"/>
                <w:left w:val="none" w:sz="0" w:space="0" w:color="auto"/>
                <w:bottom w:val="none" w:sz="0" w:space="0" w:color="auto"/>
                <w:right w:val="none" w:sz="0" w:space="0" w:color="auto"/>
              </w:pBdr>
              <w:spacing w:line="240" w:lineRule="auto"/>
              <w:jc w:val="both"/>
              <w:rPr>
                <w:rFonts w:ascii="Times New Roman" w:hAnsi="Times New Roman" w:cs="Times New Roman"/>
                <w:highlight w:val="white"/>
              </w:rPr>
            </w:pPr>
            <w:r w:rsidRPr="001A0CB2">
              <w:rPr>
                <w:rStyle w:val="12"/>
                <w:rFonts w:ascii="Times New Roman" w:hAnsi="Times New Roman" w:cs="Times New Roman"/>
                <w:sz w:val="22"/>
                <w:szCs w:val="22"/>
                <w:highlight w:val="white"/>
              </w:rPr>
              <w:t xml:space="preserve">до </w:t>
            </w:r>
            <w:r w:rsidRPr="001A0CB2">
              <w:rPr>
                <w:rStyle w:val="12"/>
                <w:rFonts w:ascii="Times New Roman" w:hAnsi="Times New Roman" w:cs="Times New Roman"/>
                <w:b/>
                <w:sz w:val="22"/>
                <w:szCs w:val="22"/>
                <w:highlight w:val="white"/>
              </w:rPr>
              <w:t>31.12.202</w:t>
            </w:r>
            <w:r w:rsidR="00493764">
              <w:rPr>
                <w:rStyle w:val="12"/>
                <w:rFonts w:ascii="Times New Roman" w:hAnsi="Times New Roman" w:cs="Times New Roman"/>
                <w:b/>
                <w:sz w:val="22"/>
                <w:szCs w:val="22"/>
                <w:highlight w:val="white"/>
              </w:rPr>
              <w:t>2</w:t>
            </w:r>
            <w:r w:rsidRPr="001A0CB2">
              <w:rPr>
                <w:rStyle w:val="12"/>
                <w:rFonts w:ascii="Times New Roman" w:hAnsi="Times New Roman" w:cs="Times New Roman"/>
                <w:b/>
                <w:sz w:val="22"/>
                <w:szCs w:val="22"/>
                <w:highlight w:val="white"/>
              </w:rPr>
              <w:t xml:space="preserve"> р</w:t>
            </w:r>
            <w:r w:rsidRPr="001A0CB2">
              <w:rPr>
                <w:rStyle w:val="12"/>
                <w:rFonts w:ascii="Times New Roman" w:hAnsi="Times New Roman" w:cs="Times New Roman"/>
                <w:sz w:val="22"/>
                <w:szCs w:val="22"/>
                <w:highlight w:val="white"/>
              </w:rPr>
              <w:t>.</w:t>
            </w:r>
            <w:r>
              <w:rPr>
                <w:rStyle w:val="12"/>
                <w:rFonts w:ascii="Times New Roman" w:hAnsi="Times New Roman" w:cs="Times New Roman"/>
                <w:sz w:val="22"/>
                <w:szCs w:val="22"/>
                <w:highlight w:val="white"/>
                <w:lang w:val="ru-RU"/>
              </w:rPr>
              <w:t xml:space="preserve"> включно</w:t>
            </w:r>
            <w:r w:rsidRPr="001A0CB2">
              <w:rPr>
                <w:rStyle w:val="12"/>
                <w:rFonts w:ascii="Times New Roman" w:hAnsi="Times New Roman" w:cs="Times New Roman"/>
                <w:sz w:val="22"/>
                <w:szCs w:val="22"/>
                <w:highlight w:val="white"/>
              </w:rPr>
              <w:t xml:space="preserve">, згідно з умовами договору </w:t>
            </w:r>
            <w:proofErr w:type="gramStart"/>
            <w:r w:rsidRPr="001A0CB2">
              <w:rPr>
                <w:rStyle w:val="12"/>
                <w:rFonts w:ascii="Times New Roman" w:hAnsi="Times New Roman" w:cs="Times New Roman"/>
                <w:sz w:val="22"/>
                <w:szCs w:val="22"/>
                <w:highlight w:val="white"/>
              </w:rPr>
              <w:t>про</w:t>
            </w:r>
            <w:proofErr w:type="gramEnd"/>
            <w:r w:rsidRPr="001A0CB2">
              <w:rPr>
                <w:rStyle w:val="12"/>
                <w:rFonts w:ascii="Times New Roman" w:hAnsi="Times New Roman" w:cs="Times New Roman"/>
                <w:sz w:val="22"/>
                <w:szCs w:val="22"/>
                <w:highlight w:val="white"/>
              </w:rPr>
              <w:t xml:space="preserve"> закупівлю (Додаток 6 до тендерної документації)</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768"/>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jc w:val="both"/>
              <w:rPr>
                <w:lang w:val="uk-UA"/>
              </w:rPr>
            </w:pPr>
            <w:r w:rsidRPr="001A0CB2">
              <w:rPr>
                <w:rStyle w:val="a4"/>
                <w:bCs/>
                <w:sz w:val="22"/>
                <w:szCs w:val="22"/>
                <w:lang w:val="uk-UA"/>
              </w:rPr>
              <w:t>Недискримінація учасників</w:t>
            </w:r>
          </w:p>
        </w:tc>
        <w:tc>
          <w:tcPr>
            <w:tcW w:w="6946" w:type="dxa"/>
            <w:tcBorders>
              <w:top w:val="outset" w:sz="6" w:space="0" w:color="auto"/>
              <w:left w:val="outset" w:sz="6" w:space="0" w:color="auto"/>
              <w:bottom w:val="outset" w:sz="6" w:space="0" w:color="auto"/>
            </w:tcBorders>
          </w:tcPr>
          <w:p w:rsidR="007C0477" w:rsidRPr="001A0CB2" w:rsidRDefault="007C0477" w:rsidP="002A0C49">
            <w:pPr>
              <w:spacing w:after="150"/>
              <w:ind w:firstLine="191"/>
              <w:jc w:val="both"/>
              <w:rPr>
                <w:rStyle w:val="rvts0"/>
                <w:lang w:val="uk-UA"/>
              </w:rPr>
            </w:pPr>
            <w:r w:rsidRPr="001A0CB2">
              <w:rPr>
                <w:rStyle w:val="rvts0"/>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C0477" w:rsidRPr="001A0CB2" w:rsidRDefault="007C0477" w:rsidP="002A0C49">
            <w:pPr>
              <w:spacing w:after="150"/>
              <w:ind w:firstLine="191"/>
              <w:jc w:val="both"/>
              <w:rPr>
                <w:color w:val="FF0000"/>
              </w:rPr>
            </w:pPr>
            <w:r w:rsidRPr="001A0CB2">
              <w:rPr>
                <w:rStyle w:val="rvts0"/>
                <w:sz w:val="22"/>
                <w:szCs w:val="22"/>
                <w:lang w:val="uk-UA"/>
              </w:rPr>
              <w:t xml:space="preserve">Замовники забезпечують вільний доступ усіх учасників до інформації про закупівлю, передбаченої цим Законом. </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2160"/>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rPr>
                <w:rStyle w:val="a4"/>
                <w:bCs/>
                <w:lang w:val="uk-UA"/>
              </w:rPr>
            </w:pPr>
            <w:r w:rsidRPr="001A0CB2">
              <w:rPr>
                <w:rStyle w:val="a4"/>
                <w:bCs/>
                <w:sz w:val="22"/>
                <w:szCs w:val="22"/>
                <w:lang w:val="uk-UA"/>
              </w:rPr>
              <w:t>6.</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rPr>
                <w:b/>
                <w:color w:val="FF0000"/>
              </w:rPr>
            </w:pPr>
            <w:r w:rsidRPr="001A0CB2">
              <w:rPr>
                <w:rStyle w:val="rvts0"/>
                <w:b/>
                <w:sz w:val="22"/>
                <w:szCs w:val="22"/>
              </w:rPr>
              <w:t xml:space="preserve">Інформація про валюту, </w:t>
            </w:r>
            <w:proofErr w:type="gramStart"/>
            <w:r w:rsidRPr="001A0CB2">
              <w:rPr>
                <w:rStyle w:val="rvts0"/>
                <w:b/>
                <w:sz w:val="22"/>
                <w:szCs w:val="22"/>
              </w:rPr>
              <w:t>у</w:t>
            </w:r>
            <w:proofErr w:type="gramEnd"/>
            <w:r w:rsidRPr="001A0CB2">
              <w:rPr>
                <w:rStyle w:val="rvts0"/>
                <w:b/>
                <w:sz w:val="22"/>
                <w:szCs w:val="22"/>
              </w:rPr>
              <w:t xml:space="preserve"> якій повинно бути розраховано та зазначено ціну тендерної пропозиції</w:t>
            </w:r>
          </w:p>
        </w:tc>
        <w:tc>
          <w:tcPr>
            <w:tcW w:w="6946" w:type="dxa"/>
            <w:tcBorders>
              <w:top w:val="outset" w:sz="6" w:space="0" w:color="auto"/>
              <w:left w:val="outset" w:sz="6" w:space="0" w:color="auto"/>
              <w:bottom w:val="outset" w:sz="6" w:space="0" w:color="auto"/>
            </w:tcBorders>
          </w:tcPr>
          <w:p w:rsidR="007C0477" w:rsidRPr="001A0CB2" w:rsidRDefault="007C0477" w:rsidP="002A0C49">
            <w:pPr>
              <w:spacing w:after="150"/>
              <w:ind w:firstLine="191"/>
              <w:jc w:val="both"/>
              <w:rPr>
                <w:color w:val="FF0000"/>
                <w:lang w:val="uk-UA"/>
              </w:rPr>
            </w:pPr>
            <w:r w:rsidRPr="001A0CB2">
              <w:rPr>
                <w:rStyle w:val="rvts0"/>
                <w:sz w:val="22"/>
                <w:szCs w:val="22"/>
                <w:lang w:val="uk-UA"/>
              </w:rPr>
              <w:t>В</w:t>
            </w:r>
            <w:r w:rsidRPr="001A0CB2">
              <w:rPr>
                <w:rStyle w:val="rvts0"/>
                <w:sz w:val="22"/>
                <w:szCs w:val="22"/>
              </w:rPr>
              <w:t xml:space="preserve">алютою тендерної пропозиції є гривня; </w:t>
            </w:r>
            <w:r w:rsidRPr="001A0CB2">
              <w:rPr>
                <w:sz w:val="22"/>
                <w:szCs w:val="22"/>
              </w:rPr>
              <w:br/>
            </w:r>
            <w:r w:rsidRPr="00B54C3D">
              <w:rPr>
                <w:rStyle w:val="rvts0"/>
                <w:sz w:val="22"/>
                <w:szCs w:val="22"/>
              </w:rPr>
              <w:t>У разі якщо учасником процедури закупівлі є нерезидент, такий Учасник зазначає ціну пропозиції в електронній системі закупівель у валюті –гривня.</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lastRenderedPageBreak/>
              <w:t>7</w:t>
            </w:r>
            <w:r w:rsidRPr="001A0CB2">
              <w:rPr>
                <w:rStyle w:val="a4"/>
                <w:bCs/>
                <w:sz w:val="22"/>
                <w:szCs w:val="22"/>
                <w:lang w:val="en-US"/>
              </w:rPr>
              <w:t>.</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jc w:val="both"/>
              <w:rPr>
                <w:b/>
              </w:rPr>
            </w:pPr>
            <w:r w:rsidRPr="001A0CB2">
              <w:rPr>
                <w:rStyle w:val="rvts0"/>
                <w:b/>
                <w:sz w:val="22"/>
                <w:szCs w:val="22"/>
              </w:rPr>
              <w:t>Інформація про мову (мови), якою (якими) повинно бути складено тендерні пропозиції</w:t>
            </w:r>
          </w:p>
        </w:tc>
        <w:tc>
          <w:tcPr>
            <w:tcW w:w="6946" w:type="dxa"/>
            <w:tcBorders>
              <w:top w:val="outset" w:sz="6" w:space="0" w:color="auto"/>
              <w:left w:val="outset" w:sz="6" w:space="0" w:color="auto"/>
              <w:bottom w:val="outset" w:sz="6" w:space="0" w:color="auto"/>
            </w:tcBorders>
          </w:tcPr>
          <w:p w:rsidR="007C0477" w:rsidRPr="001A0CB2" w:rsidRDefault="007C0477" w:rsidP="002A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Times New Roman"/>
                <w:lang w:val="uk-UA" w:eastAsia="en-US"/>
              </w:rPr>
            </w:pPr>
            <w:r w:rsidRPr="001A0CB2">
              <w:rPr>
                <w:rFonts w:eastAsia="Times New Roman"/>
                <w:sz w:val="22"/>
                <w:szCs w:val="22"/>
                <w:lang w:val="uk-UA" w:eastAsia="en-US"/>
              </w:rPr>
              <w:t xml:space="preserve">Під час проведення процедури закупівлі усі документи, що мають відношення до тендерної пропозиції та підготовлені безпосередньо учасником, повинні бути складені українською мовою. </w:t>
            </w:r>
          </w:p>
          <w:p w:rsidR="007C0477" w:rsidRPr="001A0CB2" w:rsidRDefault="007C0477" w:rsidP="002A0C49">
            <w:pPr>
              <w:ind w:left="57" w:right="-25" w:firstLine="134"/>
              <w:jc w:val="both"/>
              <w:rPr>
                <w:rFonts w:eastAsia="Times New Roman"/>
                <w:lang w:val="uk-UA" w:eastAsia="en-US"/>
              </w:rPr>
            </w:pPr>
            <w:r w:rsidRPr="001A0CB2">
              <w:rPr>
                <w:rFonts w:eastAsia="Times New Roman"/>
                <w:sz w:val="22"/>
                <w:szCs w:val="22"/>
                <w:lang w:val="uk-UA" w:eastAsia="en-US"/>
              </w:rPr>
              <w:t xml:space="preserve">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допускається наявність даних документів російською мовою. В іншому випадку, якщо документ чи інформація, надання яких передбачено цією документацією, складені іншою мовою, ніж передбачено умовами цієї документації, у складі пропозиції надається документ мовою оригіналу з обов’язковим перекладом українською мовою. </w:t>
            </w:r>
          </w:p>
          <w:p w:rsidR="007C0477" w:rsidRPr="001A0CB2" w:rsidRDefault="007C0477" w:rsidP="002A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A0CB2">
              <w:rPr>
                <w:sz w:val="22"/>
                <w:szCs w:val="22"/>
              </w:rPr>
              <w:t>Визначальним є текст, викладений українською мовою</w:t>
            </w:r>
            <w:r w:rsidRPr="001A0CB2">
              <w:rPr>
                <w:sz w:val="22"/>
                <w:szCs w:val="22"/>
                <w:lang w:val="uk-UA"/>
              </w:rPr>
              <w:t>.</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59"/>
          <w:tblCellSpacing w:w="0" w:type="dxa"/>
        </w:trPr>
        <w:tc>
          <w:tcPr>
            <w:tcW w:w="10645" w:type="dxa"/>
            <w:gridSpan w:val="4"/>
            <w:tcBorders>
              <w:top w:val="outset" w:sz="6" w:space="0" w:color="auto"/>
              <w:bottom w:val="outset" w:sz="6" w:space="0" w:color="auto"/>
            </w:tcBorders>
          </w:tcPr>
          <w:p w:rsidR="007C0477" w:rsidRPr="001A0CB2" w:rsidRDefault="007C0477" w:rsidP="002A0C49">
            <w:pPr>
              <w:spacing w:after="150"/>
              <w:jc w:val="center"/>
              <w:rPr>
                <w:b/>
              </w:rPr>
            </w:pPr>
            <w:r w:rsidRPr="001A0CB2">
              <w:rPr>
                <w:rStyle w:val="a4"/>
                <w:bCs/>
                <w:sz w:val="22"/>
                <w:szCs w:val="22"/>
              </w:rPr>
              <w:t>Розділ 2.</w:t>
            </w:r>
            <w:r w:rsidRPr="001A0CB2">
              <w:rPr>
                <w:rStyle w:val="a4"/>
                <w:b w:val="0"/>
                <w:bCs/>
                <w:sz w:val="22"/>
                <w:szCs w:val="22"/>
              </w:rPr>
              <w:t xml:space="preserve"> </w:t>
            </w:r>
            <w:r w:rsidRPr="001A0CB2">
              <w:rPr>
                <w:rStyle w:val="rvts0"/>
                <w:b/>
                <w:sz w:val="22"/>
                <w:szCs w:val="22"/>
              </w:rPr>
              <w:t>Порядок унесення змін та надання роз'яснень до тендерної документації</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12"/>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spacing w:after="150"/>
              <w:rPr>
                <w:color w:val="FF0000"/>
                <w:highlight w:val="yellow"/>
              </w:rPr>
            </w:pPr>
            <w:r w:rsidRPr="001A0CB2">
              <w:rPr>
                <w:rStyle w:val="rvts0"/>
                <w:b/>
                <w:sz w:val="22"/>
                <w:szCs w:val="22"/>
              </w:rPr>
              <w:t>Процедура надання роз'яснень щодо тендерної документації</w:t>
            </w:r>
          </w:p>
        </w:tc>
        <w:tc>
          <w:tcPr>
            <w:tcW w:w="6946" w:type="dxa"/>
            <w:tcBorders>
              <w:top w:val="outset" w:sz="6" w:space="0" w:color="auto"/>
              <w:left w:val="outset" w:sz="6" w:space="0" w:color="auto"/>
              <w:bottom w:val="outset" w:sz="6" w:space="0" w:color="auto"/>
            </w:tcBorders>
          </w:tcPr>
          <w:p w:rsidR="007C0477" w:rsidRPr="001A0CB2" w:rsidRDefault="007C0477" w:rsidP="0049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Times New Roman"/>
                <w:lang w:eastAsia="en-US"/>
              </w:rPr>
            </w:pPr>
            <w:r w:rsidRPr="001A0CB2">
              <w:rPr>
                <w:rFonts w:eastAsia="Times New Roman"/>
                <w:sz w:val="22"/>
                <w:szCs w:val="22"/>
                <w:lang w:val="uk-UA" w:eastAsia="en-US"/>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 </w:t>
            </w:r>
            <w:r w:rsidRPr="001A0CB2">
              <w:rPr>
                <w:rFonts w:eastAsia="Times New Roman"/>
                <w:sz w:val="22"/>
                <w:szCs w:val="22"/>
                <w:lang w:val="uk-UA" w:eastAsia="en-US"/>
              </w:rPr>
              <w:b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sidRPr="001A0CB2">
              <w:rPr>
                <w:rFonts w:eastAsia="Times New Roman"/>
                <w:sz w:val="22"/>
                <w:szCs w:val="22"/>
                <w:lang w:eastAsia="en-US"/>
              </w:rPr>
              <w:t>.</w:t>
            </w:r>
          </w:p>
          <w:p w:rsidR="007C0477" w:rsidRPr="001A0CB2" w:rsidRDefault="007C0477" w:rsidP="0049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color w:val="FF0000"/>
                <w:highlight w:val="yellow"/>
                <w:lang w:val="uk-UA"/>
              </w:rPr>
            </w:pPr>
            <w:r w:rsidRPr="001A0CB2">
              <w:rPr>
                <w:rFonts w:eastAsia="Times New Roman"/>
                <w:sz w:val="22"/>
                <w:szCs w:val="22"/>
                <w:lang w:val="uk-UA" w:eastAsia="en-US"/>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 Зазначена у цій частині інформація оприлюднюється замовником відповідно до статті 10 Закону.</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2.</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pStyle w:val="2"/>
              <w:rPr>
                <w:rFonts w:ascii="Times New Roman" w:hAnsi="Times New Roman" w:cs="Times New Roman"/>
                <w:i w:val="0"/>
                <w:color w:val="FF0000"/>
                <w:sz w:val="22"/>
                <w:szCs w:val="22"/>
              </w:rPr>
            </w:pPr>
            <w:r w:rsidRPr="001A0CB2">
              <w:rPr>
                <w:rStyle w:val="rvts0"/>
                <w:rFonts w:ascii="Times New Roman" w:hAnsi="Times New Roman"/>
                <w:i w:val="0"/>
                <w:sz w:val="22"/>
                <w:szCs w:val="22"/>
              </w:rPr>
              <w:t>Внесення змін до тендерної документації</w:t>
            </w:r>
            <w:r w:rsidRPr="001A0CB2">
              <w:rPr>
                <w:rStyle w:val="a4"/>
                <w:rFonts w:ascii="Times New Roman" w:hAnsi="Times New Roman"/>
                <w:bCs w:val="0"/>
                <w:i w:val="0"/>
                <w:color w:val="FF0000"/>
                <w:sz w:val="22"/>
                <w:szCs w:val="22"/>
              </w:rPr>
              <w:t xml:space="preserve"> </w:t>
            </w:r>
          </w:p>
        </w:tc>
        <w:tc>
          <w:tcPr>
            <w:tcW w:w="6946" w:type="dxa"/>
            <w:tcBorders>
              <w:top w:val="outset" w:sz="6" w:space="0" w:color="auto"/>
              <w:left w:val="outset" w:sz="6" w:space="0" w:color="auto"/>
              <w:bottom w:val="outset" w:sz="6" w:space="0" w:color="auto"/>
            </w:tcBorders>
          </w:tcPr>
          <w:p w:rsidR="007C0477" w:rsidRPr="001A0CB2" w:rsidRDefault="007C0477" w:rsidP="002A0C49">
            <w:pPr>
              <w:spacing w:after="150"/>
              <w:ind w:firstLine="191"/>
              <w:jc w:val="both"/>
              <w:rPr>
                <w:highlight w:val="yellow"/>
                <w:lang w:val="uk-UA"/>
              </w:rPr>
            </w:pPr>
            <w:r w:rsidRPr="001A0CB2">
              <w:rPr>
                <w:rFonts w:eastAsia="Times New Roman"/>
                <w:color w:val="000000"/>
                <w:sz w:val="22"/>
                <w:szCs w:val="22"/>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A0CB2">
              <w:rPr>
                <w:rFonts w:eastAsia="Times New Roman"/>
                <w:color w:val="000000"/>
                <w:sz w:val="22"/>
                <w:szCs w:val="22"/>
              </w:rPr>
              <w:t>п</w:t>
            </w:r>
            <w:proofErr w:type="gramEnd"/>
            <w:r w:rsidRPr="001A0CB2">
              <w:rPr>
                <w:rFonts w:eastAsia="Times New Roman"/>
                <w:color w:val="000000"/>
                <w:sz w:val="22"/>
                <w:szCs w:val="22"/>
              </w:rPr>
              <w:t xml:space="preserve">ідставі рішення органу оскарження внести зміни до тендерної документації. У разі внесення змін до тендерної </w:t>
            </w:r>
            <w:proofErr w:type="gramStart"/>
            <w:r w:rsidRPr="001A0CB2">
              <w:rPr>
                <w:rFonts w:eastAsia="Times New Roman"/>
                <w:color w:val="000000"/>
                <w:sz w:val="22"/>
                <w:szCs w:val="22"/>
              </w:rPr>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r w:rsidRPr="001A0CB2">
              <w:rPr>
                <w:rStyle w:val="rvts0"/>
                <w:sz w:val="22"/>
                <w:szCs w:val="22"/>
                <w:lang w:val="uk-UA"/>
              </w:rPr>
              <w:t>.</w:t>
            </w:r>
            <w:r w:rsidRPr="001A0CB2">
              <w:rPr>
                <w:rFonts w:eastAsia="Times New Roman"/>
                <w:color w:val="000000"/>
                <w:sz w:val="22"/>
                <w:szCs w:val="22"/>
              </w:rPr>
              <w:t xml:space="preserve"> Зміни, що вносяться замовником до тендерної документації, розміщуються та відображаються в електронній систем</w:t>
            </w:r>
            <w:proofErr w:type="gramEnd"/>
            <w:r w:rsidRPr="001A0CB2">
              <w:rPr>
                <w:rFonts w:eastAsia="Times New Roman"/>
                <w:color w:val="000000"/>
                <w:sz w:val="22"/>
                <w:szCs w:val="22"/>
              </w:rPr>
              <w:t>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у цій частині інформація оприлюднюється замовником відповідно до статті 10 Закону.</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bottom w:val="outset" w:sz="6" w:space="0" w:color="auto"/>
            </w:tcBorders>
          </w:tcPr>
          <w:p w:rsidR="007C0477" w:rsidRPr="001A0CB2" w:rsidRDefault="007C0477" w:rsidP="002A0C49">
            <w:pPr>
              <w:spacing w:after="150"/>
              <w:jc w:val="center"/>
              <w:rPr>
                <w:b/>
              </w:rPr>
            </w:pPr>
            <w:r w:rsidRPr="001A0CB2">
              <w:rPr>
                <w:rStyle w:val="a4"/>
                <w:bCs/>
                <w:sz w:val="22"/>
                <w:szCs w:val="22"/>
              </w:rPr>
              <w:t>Розділ</w:t>
            </w:r>
            <w:bookmarkStart w:id="1" w:name="_Hlk55220161"/>
            <w:r w:rsidRPr="001A0CB2">
              <w:rPr>
                <w:rStyle w:val="a4"/>
                <w:bCs/>
                <w:sz w:val="22"/>
                <w:szCs w:val="22"/>
              </w:rPr>
              <w:t xml:space="preserve"> 3.</w:t>
            </w:r>
            <w:r w:rsidRPr="001A0CB2">
              <w:rPr>
                <w:rStyle w:val="a4"/>
                <w:b w:val="0"/>
                <w:bCs/>
                <w:sz w:val="22"/>
                <w:szCs w:val="22"/>
              </w:rPr>
              <w:t xml:space="preserve"> </w:t>
            </w:r>
            <w:r w:rsidRPr="001A0CB2">
              <w:rPr>
                <w:rStyle w:val="rvts0"/>
                <w:b/>
                <w:sz w:val="22"/>
                <w:szCs w:val="22"/>
              </w:rPr>
              <w:t xml:space="preserve">Інструкція з </w:t>
            </w:r>
            <w:proofErr w:type="gramStart"/>
            <w:r w:rsidRPr="001A0CB2">
              <w:rPr>
                <w:rStyle w:val="rvts0"/>
                <w:b/>
                <w:sz w:val="22"/>
                <w:szCs w:val="22"/>
              </w:rPr>
              <w:t>п</w:t>
            </w:r>
            <w:proofErr w:type="gramEnd"/>
            <w:r w:rsidRPr="001A0CB2">
              <w:rPr>
                <w:rStyle w:val="rvts0"/>
                <w:b/>
                <w:sz w:val="22"/>
                <w:szCs w:val="22"/>
              </w:rPr>
              <w:t>ідготовки тендерної пропозиції</w:t>
            </w:r>
            <w:bookmarkEnd w:id="1"/>
          </w:p>
        </w:tc>
      </w:tr>
      <w:tr w:rsidR="007C0477" w:rsidRPr="00FD72C6"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color w:val="FF0000"/>
              </w:rPr>
            </w:pPr>
            <w:r w:rsidRPr="001A0CB2">
              <w:rPr>
                <w:rStyle w:val="rvts0"/>
                <w:b/>
                <w:sz w:val="22"/>
                <w:szCs w:val="22"/>
              </w:rPr>
              <w:t>Змі</w:t>
            </w:r>
            <w:proofErr w:type="gramStart"/>
            <w:r w:rsidRPr="001A0CB2">
              <w:rPr>
                <w:rStyle w:val="rvts0"/>
                <w:b/>
                <w:sz w:val="22"/>
                <w:szCs w:val="22"/>
              </w:rPr>
              <w:t>ст</w:t>
            </w:r>
            <w:proofErr w:type="gramEnd"/>
            <w:r w:rsidRPr="001A0CB2">
              <w:rPr>
                <w:rStyle w:val="rvts0"/>
                <w:b/>
                <w:sz w:val="22"/>
                <w:szCs w:val="22"/>
              </w:rPr>
              <w:t xml:space="preserve"> і спосіб подання тендерної пропозиції</w:t>
            </w:r>
            <w:r w:rsidRPr="001A0CB2">
              <w:rPr>
                <w:b/>
                <w:color w:val="FF0000"/>
                <w:sz w:val="22"/>
                <w:szCs w:val="22"/>
              </w:rPr>
              <w:br/>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widowControl w:val="0"/>
              <w:spacing w:line="240" w:lineRule="auto"/>
              <w:jc w:val="both"/>
              <w:rPr>
                <w:rFonts w:ascii="Times New Roman" w:hAnsi="Times New Roman" w:cs="Times New Roman"/>
                <w:color w:val="auto"/>
              </w:rPr>
            </w:pPr>
            <w:r w:rsidRPr="001A0CB2">
              <w:rPr>
                <w:rFonts w:ascii="Times New Roman" w:hAnsi="Times New Roman" w:cs="Times New Roman"/>
                <w:color w:val="auto"/>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файлу(ів), який(і) повинен(ні) містити:</w:t>
            </w:r>
          </w:p>
          <w:p w:rsidR="007C0477" w:rsidRPr="001A0CB2" w:rsidRDefault="007C0477" w:rsidP="002A0C49">
            <w:pPr>
              <w:pStyle w:val="LO-normal"/>
              <w:widowControl w:val="0"/>
              <w:spacing w:line="240" w:lineRule="auto"/>
              <w:ind w:firstLine="318"/>
              <w:jc w:val="both"/>
              <w:rPr>
                <w:rFonts w:ascii="Times New Roman" w:hAnsi="Times New Roman" w:cs="Times New Roman"/>
                <w:color w:val="auto"/>
                <w:lang w:val="uk-UA"/>
              </w:rPr>
            </w:pPr>
            <w:r w:rsidRPr="001A0CB2">
              <w:rPr>
                <w:rFonts w:ascii="Times New Roman" w:hAnsi="Times New Roman" w:cs="Times New Roman"/>
                <w:color w:val="auto"/>
                <w:lang w:val="uk-UA"/>
              </w:rPr>
              <w:lastRenderedPageBreak/>
              <w:t>1) заповнену та підписану тендерну пропозицію за формою, наведеною у Додатку 1;</w:t>
            </w:r>
          </w:p>
          <w:p w:rsidR="007C0477" w:rsidRPr="001A0CB2" w:rsidRDefault="007C0477" w:rsidP="0049118D">
            <w:pPr>
              <w:pStyle w:val="LO-normal"/>
              <w:widowControl w:val="0"/>
              <w:spacing w:line="240" w:lineRule="auto"/>
              <w:ind w:firstLine="318"/>
              <w:jc w:val="both"/>
              <w:rPr>
                <w:rFonts w:ascii="Times New Roman" w:hAnsi="Times New Roman" w:cs="Times New Roman"/>
                <w:color w:val="auto"/>
                <w:lang w:val="uk-UA"/>
              </w:rPr>
            </w:pPr>
            <w:r w:rsidRPr="001A0CB2">
              <w:rPr>
                <w:rFonts w:ascii="Times New Roman" w:hAnsi="Times New Roman" w:cs="Times New Roman"/>
                <w:color w:val="auto"/>
                <w:lang w:val="uk-UA"/>
              </w:rPr>
              <w:t xml:space="preserve">2) </w:t>
            </w:r>
            <w:r w:rsidRPr="001A0CB2">
              <w:rPr>
                <w:rFonts w:ascii="Times New Roman" w:hAnsi="Times New Roman" w:cs="Times New Roman"/>
                <w:bCs/>
                <w:iCs/>
                <w:lang w:val="uk-UA"/>
              </w:rPr>
              <w:t xml:space="preserve">документи та інформацію для підтвердження відповідності Учасника  кваліфікаційним критеріям, визначеним у статті 16 Закону “Про публічні закупівлі” </w:t>
            </w:r>
            <w:r w:rsidRPr="001A0CB2">
              <w:rPr>
                <w:rFonts w:ascii="Times New Roman" w:hAnsi="Times New Roman" w:cs="Times New Roman"/>
                <w:color w:val="auto"/>
                <w:lang w:val="uk-UA"/>
              </w:rPr>
              <w:t>(Додаток 2);</w:t>
            </w:r>
          </w:p>
          <w:p w:rsidR="007C0477" w:rsidRPr="001A0CB2" w:rsidRDefault="007C0477" w:rsidP="002A0C49">
            <w:pPr>
              <w:pStyle w:val="LO-normal"/>
              <w:widowControl w:val="0"/>
              <w:spacing w:line="240" w:lineRule="auto"/>
              <w:ind w:firstLine="318"/>
              <w:jc w:val="both"/>
              <w:rPr>
                <w:rFonts w:ascii="Times New Roman" w:hAnsi="Times New Roman" w:cs="Times New Roman"/>
                <w:color w:val="auto"/>
                <w:lang w:val="uk-UA"/>
              </w:rPr>
            </w:pPr>
            <w:r w:rsidRPr="0049118D">
              <w:rPr>
                <w:rFonts w:ascii="Times New Roman" w:hAnsi="Times New Roman" w:cs="Times New Roman"/>
                <w:color w:val="auto"/>
              </w:rPr>
              <w:t>3</w:t>
            </w:r>
            <w:r w:rsidRPr="001A0CB2">
              <w:rPr>
                <w:rFonts w:ascii="Times New Roman" w:hAnsi="Times New Roman" w:cs="Times New Roman"/>
                <w:color w:val="auto"/>
                <w:lang w:val="uk-UA"/>
              </w:rPr>
              <w:t xml:space="preserve">) </w:t>
            </w:r>
            <w:r w:rsidRPr="001A0CB2">
              <w:rPr>
                <w:rFonts w:ascii="Times New Roman" w:hAnsi="Times New Roman" w:cs="Times New Roman"/>
                <w:bCs/>
                <w:iCs/>
                <w:lang w:val="uk-UA"/>
              </w:rPr>
              <w:t>документи</w:t>
            </w:r>
            <w:r w:rsidRPr="001A0CB2">
              <w:rPr>
                <w:rFonts w:ascii="Times New Roman" w:hAnsi="Times New Roman" w:cs="Times New Roman"/>
                <w:color w:val="auto"/>
                <w:lang w:val="uk-UA"/>
              </w:rPr>
              <w:t xml:space="preserve"> для </w:t>
            </w:r>
            <w:proofErr w:type="gramStart"/>
            <w:r w:rsidRPr="001A0CB2">
              <w:rPr>
                <w:rFonts w:ascii="Times New Roman" w:hAnsi="Times New Roman" w:cs="Times New Roman"/>
                <w:color w:val="auto"/>
                <w:lang w:val="uk-UA"/>
              </w:rPr>
              <w:t>п</w:t>
            </w:r>
            <w:proofErr w:type="gramEnd"/>
            <w:r w:rsidRPr="001A0CB2">
              <w:rPr>
                <w:rFonts w:ascii="Times New Roman" w:hAnsi="Times New Roman" w:cs="Times New Roman"/>
                <w:color w:val="auto"/>
                <w:lang w:val="uk-UA"/>
              </w:rPr>
              <w:t xml:space="preserve">ідтвердження відсутності підстав для відмови в участі у процедурі закупівлі у відповідності до ст. 17 Закону </w:t>
            </w:r>
            <w:r w:rsidRPr="001A0CB2">
              <w:rPr>
                <w:rFonts w:ascii="Times New Roman" w:hAnsi="Times New Roman" w:cs="Times New Roman"/>
                <w:bCs/>
                <w:iCs/>
                <w:lang w:val="uk-UA"/>
              </w:rPr>
              <w:t xml:space="preserve">“Про публічні закупівлі” </w:t>
            </w:r>
            <w:r w:rsidRPr="001A0CB2">
              <w:rPr>
                <w:rFonts w:ascii="Times New Roman" w:hAnsi="Times New Roman" w:cs="Times New Roman"/>
                <w:color w:val="auto"/>
                <w:lang w:val="uk-UA"/>
              </w:rPr>
              <w:t xml:space="preserve"> (Додаток 3);</w:t>
            </w:r>
          </w:p>
          <w:p w:rsidR="007C0477" w:rsidRPr="001A0CB2" w:rsidRDefault="007C0477" w:rsidP="002A0C49">
            <w:pPr>
              <w:pStyle w:val="LO-normal"/>
              <w:widowControl w:val="0"/>
              <w:spacing w:line="240" w:lineRule="auto"/>
              <w:ind w:firstLine="318"/>
              <w:jc w:val="both"/>
              <w:rPr>
                <w:rFonts w:ascii="Times New Roman" w:hAnsi="Times New Roman" w:cs="Times New Roman"/>
                <w:color w:val="auto"/>
                <w:lang w:val="uk-UA"/>
              </w:rPr>
            </w:pPr>
            <w:r w:rsidRPr="0049118D">
              <w:rPr>
                <w:rFonts w:ascii="Times New Roman" w:hAnsi="Times New Roman" w:cs="Times New Roman"/>
                <w:color w:val="auto"/>
              </w:rPr>
              <w:t>4</w:t>
            </w:r>
            <w:r w:rsidRPr="001A0CB2">
              <w:rPr>
                <w:rFonts w:ascii="Times New Roman" w:hAnsi="Times New Roman" w:cs="Times New Roman"/>
                <w:color w:val="auto"/>
                <w:lang w:val="uk-UA"/>
              </w:rPr>
              <w:t xml:space="preserve">) інформацію про необхідні </w:t>
            </w:r>
            <w:proofErr w:type="gramStart"/>
            <w:r w:rsidRPr="001A0CB2">
              <w:rPr>
                <w:rFonts w:ascii="Times New Roman" w:hAnsi="Times New Roman" w:cs="Times New Roman"/>
                <w:color w:val="auto"/>
                <w:lang w:val="uk-UA"/>
              </w:rPr>
              <w:t>техн</w:t>
            </w:r>
            <w:proofErr w:type="gramEnd"/>
            <w:r w:rsidRPr="001A0CB2">
              <w:rPr>
                <w:rFonts w:ascii="Times New Roman" w:hAnsi="Times New Roman" w:cs="Times New Roman"/>
                <w:color w:val="auto"/>
                <w:lang w:val="uk-UA"/>
              </w:rPr>
              <w:t>ічні, якісні та кількісні характеристики предмета закупівлі, згідно Додатку 4;</w:t>
            </w:r>
          </w:p>
          <w:p w:rsidR="007C0477" w:rsidRPr="001A0CB2" w:rsidRDefault="007C0477" w:rsidP="002A0C49">
            <w:pPr>
              <w:pStyle w:val="LO-normal"/>
              <w:widowControl w:val="0"/>
              <w:spacing w:line="240" w:lineRule="auto"/>
              <w:ind w:firstLine="318"/>
              <w:jc w:val="both"/>
              <w:rPr>
                <w:rFonts w:ascii="Times New Roman" w:hAnsi="Times New Roman" w:cs="Times New Roman"/>
                <w:color w:val="auto"/>
                <w:lang w:val="uk-UA"/>
              </w:rPr>
            </w:pPr>
            <w:r w:rsidRPr="0049118D">
              <w:rPr>
                <w:rFonts w:ascii="Times New Roman" w:hAnsi="Times New Roman" w:cs="Times New Roman"/>
                <w:color w:val="auto"/>
              </w:rPr>
              <w:t>5</w:t>
            </w:r>
            <w:r w:rsidRPr="001A0CB2">
              <w:rPr>
                <w:rFonts w:ascii="Times New Roman" w:hAnsi="Times New Roman" w:cs="Times New Roman"/>
                <w:color w:val="auto"/>
                <w:lang w:val="uk-UA"/>
              </w:rPr>
              <w:t>)</w:t>
            </w:r>
            <w:r w:rsidRPr="001A0CB2">
              <w:rPr>
                <w:rFonts w:ascii="Times New Roman" w:hAnsi="Times New Roman" w:cs="Times New Roman"/>
              </w:rPr>
              <w:t xml:space="preserve"> </w:t>
            </w:r>
            <w:r w:rsidRPr="001A0CB2">
              <w:rPr>
                <w:rFonts w:ascii="Times New Roman" w:hAnsi="Times New Roman" w:cs="Times New Roman"/>
                <w:color w:val="auto"/>
                <w:lang w:val="uk-UA"/>
              </w:rPr>
              <w:t xml:space="preserve">лист-згоду на обробку персональних даних посадової особи (або представника) Учасника, що </w:t>
            </w:r>
            <w:proofErr w:type="gramStart"/>
            <w:r w:rsidRPr="001A0CB2">
              <w:rPr>
                <w:rFonts w:ascii="Times New Roman" w:hAnsi="Times New Roman" w:cs="Times New Roman"/>
                <w:color w:val="auto"/>
                <w:lang w:val="uk-UA"/>
              </w:rPr>
              <w:t>п</w:t>
            </w:r>
            <w:proofErr w:type="gramEnd"/>
            <w:r w:rsidRPr="001A0CB2">
              <w:rPr>
                <w:rFonts w:ascii="Times New Roman" w:hAnsi="Times New Roman" w:cs="Times New Roman"/>
                <w:color w:val="auto"/>
                <w:lang w:val="uk-UA"/>
              </w:rPr>
              <w:t>ідписала документи пропозиції за формою, наведеною у Додатку 5;</w:t>
            </w:r>
          </w:p>
          <w:p w:rsidR="007C0477" w:rsidRPr="001A0CB2" w:rsidRDefault="007C0477" w:rsidP="002A0C49">
            <w:pPr>
              <w:pStyle w:val="LO-normal"/>
              <w:widowControl w:val="0"/>
              <w:spacing w:line="240" w:lineRule="auto"/>
              <w:ind w:firstLine="318"/>
              <w:jc w:val="both"/>
              <w:rPr>
                <w:rFonts w:ascii="Times New Roman" w:hAnsi="Times New Roman" w:cs="Times New Roman"/>
                <w:color w:val="auto"/>
                <w:lang w:val="uk-UA"/>
              </w:rPr>
            </w:pPr>
            <w:r w:rsidRPr="0049118D">
              <w:rPr>
                <w:rFonts w:ascii="Times New Roman" w:hAnsi="Times New Roman" w:cs="Times New Roman"/>
                <w:color w:val="auto"/>
              </w:rPr>
              <w:t>6</w:t>
            </w:r>
            <w:r w:rsidRPr="001A0CB2">
              <w:rPr>
                <w:rFonts w:ascii="Times New Roman" w:hAnsi="Times New Roman" w:cs="Times New Roman"/>
                <w:color w:val="auto"/>
                <w:lang w:val="uk-UA"/>
              </w:rPr>
              <w:t>)</w:t>
            </w:r>
            <w:r w:rsidRPr="001A0CB2">
              <w:rPr>
                <w:rFonts w:ascii="Times New Roman" w:hAnsi="Times New Roman" w:cs="Times New Roman"/>
              </w:rPr>
              <w:t xml:space="preserve"> </w:t>
            </w:r>
            <w:r w:rsidRPr="001A0CB2">
              <w:rPr>
                <w:rFonts w:ascii="Times New Roman" w:hAnsi="Times New Roman" w:cs="Times New Roman"/>
                <w:lang w:val="uk-UA"/>
              </w:rPr>
              <w:t>г</w:t>
            </w:r>
            <w:r w:rsidRPr="001A0CB2">
              <w:rPr>
                <w:rFonts w:ascii="Times New Roman" w:hAnsi="Times New Roman" w:cs="Times New Roman"/>
                <w:color w:val="auto"/>
                <w:lang w:val="uk-UA"/>
              </w:rPr>
              <w:t>арантійний лист щодо погодження з проектом договору відповідно до Додатку №6;</w:t>
            </w:r>
          </w:p>
          <w:p w:rsidR="007C0477" w:rsidRPr="001A0CB2" w:rsidRDefault="007C0477" w:rsidP="002A0C49">
            <w:pPr>
              <w:pStyle w:val="LO-normal"/>
              <w:widowControl w:val="0"/>
              <w:spacing w:line="240" w:lineRule="auto"/>
              <w:ind w:firstLine="318"/>
              <w:jc w:val="both"/>
              <w:rPr>
                <w:rFonts w:ascii="Times New Roman" w:hAnsi="Times New Roman" w:cs="Times New Roman"/>
                <w:lang w:val="uk-UA"/>
              </w:rPr>
            </w:pPr>
            <w:r w:rsidRPr="0049118D">
              <w:rPr>
                <w:rFonts w:ascii="Times New Roman" w:hAnsi="Times New Roman" w:cs="Times New Roman"/>
                <w:color w:val="auto"/>
              </w:rPr>
              <w:t>9</w:t>
            </w:r>
            <w:r w:rsidRPr="001A0CB2">
              <w:rPr>
                <w:rFonts w:ascii="Times New Roman" w:hAnsi="Times New Roman" w:cs="Times New Roman"/>
                <w:color w:val="auto"/>
                <w:lang w:val="uk-UA"/>
              </w:rPr>
              <w:t xml:space="preserve">) </w:t>
            </w:r>
            <w:r w:rsidRPr="001A0CB2">
              <w:rPr>
                <w:rFonts w:ascii="Times New Roman" w:hAnsi="Times New Roman" w:cs="Times New Roman"/>
                <w:lang w:val="uk-UA"/>
              </w:rPr>
              <w:t xml:space="preserve">копію, що завірена учасником торгів, або оригінал документу, який </w:t>
            </w:r>
            <w:proofErr w:type="gramStart"/>
            <w:r w:rsidRPr="001A0CB2">
              <w:rPr>
                <w:rFonts w:ascii="Times New Roman" w:hAnsi="Times New Roman" w:cs="Times New Roman"/>
                <w:lang w:val="uk-UA"/>
              </w:rPr>
              <w:t>п</w:t>
            </w:r>
            <w:proofErr w:type="gramEnd"/>
            <w:r w:rsidRPr="001A0CB2">
              <w:rPr>
                <w:rFonts w:ascii="Times New Roman" w:hAnsi="Times New Roman" w:cs="Times New Roman"/>
                <w:lang w:val="uk-UA"/>
              </w:rPr>
              <w:t>ідтверджує статус та повноваження особи на підписання документів тендерної пропозиції та договору за результатами торгів згідно п.8 розділу 2 Додатка 2 до тендерної документації;</w:t>
            </w:r>
          </w:p>
          <w:p w:rsidR="007C0477" w:rsidRPr="001A0CB2" w:rsidRDefault="007C0477" w:rsidP="002A0C49">
            <w:pPr>
              <w:pStyle w:val="LO-normal"/>
              <w:widowControl w:val="0"/>
              <w:spacing w:line="240" w:lineRule="auto"/>
              <w:ind w:firstLine="318"/>
              <w:jc w:val="both"/>
              <w:rPr>
                <w:rStyle w:val="rvts0"/>
                <w:rFonts w:ascii="Times New Roman" w:hAnsi="Times New Roman"/>
                <w:lang w:val="uk-UA"/>
              </w:rPr>
            </w:pPr>
            <w:r w:rsidRPr="0049118D">
              <w:rPr>
                <w:rFonts w:ascii="Times New Roman" w:hAnsi="Times New Roman" w:cs="Times New Roman"/>
              </w:rPr>
              <w:t>10</w:t>
            </w:r>
            <w:r w:rsidRPr="001A0CB2">
              <w:rPr>
                <w:rFonts w:ascii="Times New Roman" w:hAnsi="Times New Roman" w:cs="Times New Roman"/>
                <w:lang w:val="uk-UA"/>
              </w:rPr>
              <w:t xml:space="preserve">) </w:t>
            </w:r>
            <w:r w:rsidRPr="001A0CB2">
              <w:rPr>
                <w:rStyle w:val="rvts0"/>
                <w:rFonts w:ascii="Times New Roman" w:hAnsi="Times New Roman"/>
                <w:lang w:val="uk-UA"/>
              </w:rPr>
              <w:t xml:space="preserve">документом, що </w:t>
            </w:r>
            <w:proofErr w:type="gramStart"/>
            <w:r w:rsidRPr="001A0CB2">
              <w:rPr>
                <w:rStyle w:val="rvts0"/>
                <w:rFonts w:ascii="Times New Roman" w:hAnsi="Times New Roman"/>
                <w:lang w:val="uk-UA"/>
              </w:rPr>
              <w:t>п</w:t>
            </w:r>
            <w:proofErr w:type="gramEnd"/>
            <w:r w:rsidRPr="001A0CB2">
              <w:rPr>
                <w:rStyle w:val="rvts0"/>
                <w:rFonts w:ascii="Times New Roman" w:hAnsi="Times New Roman"/>
                <w:lang w:val="uk-UA"/>
              </w:rPr>
              <w:t>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C0477" w:rsidRPr="001A0CB2" w:rsidRDefault="007C0477" w:rsidP="002A0C49">
            <w:pPr>
              <w:pStyle w:val="LO-normal"/>
              <w:widowControl w:val="0"/>
              <w:spacing w:line="240" w:lineRule="auto"/>
              <w:ind w:firstLine="318"/>
              <w:jc w:val="both"/>
              <w:rPr>
                <w:rFonts w:ascii="Times New Roman" w:hAnsi="Times New Roman" w:cs="Times New Roman"/>
              </w:rPr>
            </w:pPr>
            <w:r w:rsidRPr="001A0CB2">
              <w:rPr>
                <w:rFonts w:ascii="Times New Roman" w:hAnsi="Times New Roman" w:cs="Times New Roman"/>
                <w:lang w:val="uk-UA"/>
              </w:rPr>
              <w:t>1</w:t>
            </w:r>
            <w:r w:rsidRPr="0049118D">
              <w:rPr>
                <w:rFonts w:ascii="Times New Roman" w:hAnsi="Times New Roman" w:cs="Times New Roman"/>
              </w:rPr>
              <w:t>1</w:t>
            </w:r>
            <w:r w:rsidRPr="001A0CB2">
              <w:rPr>
                <w:rFonts w:ascii="Times New Roman" w:hAnsi="Times New Roman" w:cs="Times New Roman"/>
                <w:lang w:val="uk-UA"/>
              </w:rPr>
              <w:t xml:space="preserve">) </w:t>
            </w:r>
            <w:r w:rsidRPr="001A0CB2">
              <w:rPr>
                <w:rFonts w:ascii="Times New Roman" w:hAnsi="Times New Roman" w:cs="Times New Roman"/>
              </w:rPr>
              <w:t>інш</w:t>
            </w:r>
            <w:r w:rsidRPr="001A0CB2">
              <w:rPr>
                <w:rFonts w:ascii="Times New Roman" w:hAnsi="Times New Roman" w:cs="Times New Roman"/>
                <w:lang w:val="uk-UA"/>
              </w:rPr>
              <w:t>і</w:t>
            </w:r>
            <w:r w:rsidRPr="001A0CB2">
              <w:rPr>
                <w:rFonts w:ascii="Times New Roman" w:hAnsi="Times New Roman" w:cs="Times New Roman"/>
              </w:rPr>
              <w:t xml:space="preserve"> документ</w:t>
            </w:r>
            <w:r w:rsidRPr="001A0CB2">
              <w:rPr>
                <w:rFonts w:ascii="Times New Roman" w:hAnsi="Times New Roman" w:cs="Times New Roman"/>
                <w:lang w:val="uk-UA"/>
              </w:rPr>
              <w:t>и</w:t>
            </w:r>
            <w:r w:rsidRPr="001A0CB2">
              <w:rPr>
                <w:rFonts w:ascii="Times New Roman" w:hAnsi="Times New Roman" w:cs="Times New Roman"/>
              </w:rPr>
              <w:t>, необхідність подання яких у складі тендерної пропозиції передбачена умовами цієї документації.</w:t>
            </w:r>
          </w:p>
          <w:p w:rsidR="007C0477" w:rsidRPr="001A0CB2" w:rsidRDefault="007C0477" w:rsidP="002A0C49">
            <w:pPr>
              <w:widowControl w:val="0"/>
              <w:ind w:firstLine="318"/>
              <w:jc w:val="both"/>
              <w:rPr>
                <w:lang w:val="uk-UA"/>
              </w:rPr>
            </w:pPr>
            <w:r w:rsidRPr="001A0CB2">
              <w:rPr>
                <w:rFonts w:eastAsia="Times New Roman"/>
                <w:color w:val="000000"/>
                <w:sz w:val="22"/>
                <w:szCs w:val="22"/>
              </w:rPr>
              <w:t xml:space="preserve">Документи, що не передбачені законодавством для учасників - юридичних, фізичних осіб, у тому числі фізичних осіб - </w:t>
            </w:r>
            <w:proofErr w:type="gramStart"/>
            <w:r w:rsidRPr="001A0CB2">
              <w:rPr>
                <w:rFonts w:eastAsia="Times New Roman"/>
                <w:color w:val="000000"/>
                <w:sz w:val="22"/>
                <w:szCs w:val="22"/>
              </w:rPr>
              <w:t>п</w:t>
            </w:r>
            <w:proofErr w:type="gramEnd"/>
            <w:r w:rsidRPr="001A0CB2">
              <w:rPr>
                <w:rFonts w:eastAsia="Times New Roman"/>
                <w:color w:val="000000"/>
                <w:sz w:val="22"/>
                <w:szCs w:val="22"/>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1A0CB2">
              <w:rPr>
                <w:rFonts w:eastAsia="Times New Roman"/>
                <w:color w:val="000000"/>
                <w:sz w:val="22"/>
                <w:szCs w:val="22"/>
              </w:rPr>
              <w:t>п</w:t>
            </w:r>
            <w:proofErr w:type="gramEnd"/>
            <w:r w:rsidRPr="001A0CB2">
              <w:rPr>
                <w:rFonts w:eastAsia="Times New Roman"/>
                <w:color w:val="000000"/>
                <w:sz w:val="22"/>
                <w:szCs w:val="22"/>
              </w:rPr>
              <w:t>ідставою для її відхилення замовником</w:t>
            </w:r>
            <w:r w:rsidRPr="001A0CB2">
              <w:rPr>
                <w:rFonts w:eastAsia="Times New Roman"/>
                <w:sz w:val="22"/>
                <w:szCs w:val="22"/>
              </w:rPr>
              <w:t xml:space="preserve">. </w:t>
            </w:r>
            <w:r w:rsidRPr="001A0CB2">
              <w:rPr>
                <w:sz w:val="22"/>
                <w:szCs w:val="22"/>
              </w:rPr>
              <w:t>При цьому, такий учасник повинен у складі тендерної пропозиції надати</w:t>
            </w:r>
            <w:r w:rsidRPr="001A0CB2">
              <w:rPr>
                <w:b/>
                <w:sz w:val="22"/>
                <w:szCs w:val="22"/>
              </w:rPr>
              <w:t xml:space="preserve"> </w:t>
            </w:r>
            <w:r w:rsidRPr="001A0CB2">
              <w:rPr>
                <w:b/>
                <w:sz w:val="22"/>
                <w:szCs w:val="22"/>
                <w:lang w:val="uk-UA"/>
              </w:rPr>
              <w:t>лист-розяснення</w:t>
            </w:r>
            <w:r w:rsidRPr="001A0CB2">
              <w:rPr>
                <w:b/>
                <w:sz w:val="22"/>
                <w:szCs w:val="22"/>
              </w:rPr>
              <w:t xml:space="preserve"> </w:t>
            </w:r>
            <w:r w:rsidRPr="001A0CB2">
              <w:rPr>
                <w:sz w:val="22"/>
                <w:szCs w:val="22"/>
                <w:lang w:val="uk-UA"/>
              </w:rPr>
              <w:t xml:space="preserve">довільної форми із посиланням на законодавчі </w:t>
            </w:r>
            <w:proofErr w:type="gramStart"/>
            <w:r w:rsidRPr="001A0CB2">
              <w:rPr>
                <w:sz w:val="22"/>
                <w:szCs w:val="22"/>
                <w:lang w:val="uk-UA"/>
              </w:rPr>
              <w:t>п</w:t>
            </w:r>
            <w:proofErr w:type="gramEnd"/>
            <w:r w:rsidRPr="001A0CB2">
              <w:rPr>
                <w:sz w:val="22"/>
                <w:szCs w:val="22"/>
                <w:lang w:val="uk-UA"/>
              </w:rPr>
              <w:t>ідстави, згідно чого він не надає даний документ.</w:t>
            </w:r>
          </w:p>
          <w:p w:rsidR="007C0477" w:rsidRPr="001A0CB2" w:rsidRDefault="007C0477" w:rsidP="002A0C49">
            <w:pPr>
              <w:widowControl w:val="0"/>
              <w:ind w:firstLine="318"/>
              <w:jc w:val="both"/>
            </w:pPr>
            <w:proofErr w:type="gramStart"/>
            <w:r w:rsidRPr="001A0CB2">
              <w:rPr>
                <w:sz w:val="22"/>
                <w:szCs w:val="22"/>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roofErr w:type="gramEnd"/>
          </w:p>
          <w:p w:rsidR="007C0477" w:rsidRPr="001A0CB2" w:rsidRDefault="007C0477" w:rsidP="002A0C49">
            <w:pPr>
              <w:widowControl w:val="0"/>
              <w:ind w:firstLine="318"/>
              <w:jc w:val="both"/>
              <w:rPr>
                <w:lang w:val="uk-UA"/>
              </w:rPr>
            </w:pPr>
            <w:r w:rsidRPr="001A0CB2">
              <w:rPr>
                <w:sz w:val="22"/>
                <w:szCs w:val="22"/>
              </w:rPr>
              <w:t xml:space="preserve">Учасник-нерезидент повинен надати зазначені у цій тендерній документації документи з урахуванням особливостей законодавства країни, </w:t>
            </w:r>
            <w:proofErr w:type="gramStart"/>
            <w:r w:rsidRPr="001A0CB2">
              <w:rPr>
                <w:sz w:val="22"/>
                <w:szCs w:val="22"/>
              </w:rPr>
              <w:t>в</w:t>
            </w:r>
            <w:proofErr w:type="gramEnd"/>
            <w:r w:rsidRPr="001A0CB2">
              <w:rPr>
                <w:sz w:val="22"/>
                <w:szCs w:val="22"/>
              </w:rPr>
              <w:t xml:space="preserve"> </w:t>
            </w:r>
            <w:proofErr w:type="gramStart"/>
            <w:r w:rsidRPr="001A0CB2">
              <w:rPr>
                <w:sz w:val="22"/>
                <w:szCs w:val="22"/>
              </w:rPr>
              <w:t>як</w:t>
            </w:r>
            <w:proofErr w:type="gramEnd"/>
            <w:r w:rsidRPr="001A0CB2">
              <w:rPr>
                <w:sz w:val="22"/>
                <w:szCs w:val="22"/>
              </w:rPr>
              <w:t xml:space="preserve">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w:t>
            </w:r>
            <w:proofErr w:type="gramStart"/>
            <w:r w:rsidRPr="001A0CB2">
              <w:rPr>
                <w:sz w:val="22"/>
                <w:szCs w:val="22"/>
              </w:rPr>
              <w:t>у</w:t>
            </w:r>
            <w:proofErr w:type="gramEnd"/>
            <w:r w:rsidRPr="001A0CB2">
              <w:rPr>
                <w:sz w:val="22"/>
                <w:szCs w:val="22"/>
              </w:rPr>
              <w:t xml:space="preserve"> відповідності з Додатком 6 цієї тендерної документації.</w:t>
            </w:r>
            <w:r w:rsidRPr="001A0CB2">
              <w:rPr>
                <w:sz w:val="22"/>
                <w:szCs w:val="22"/>
                <w:lang w:val="uk-UA"/>
              </w:rPr>
              <w:t xml:space="preserve"> </w:t>
            </w:r>
          </w:p>
          <w:p w:rsidR="007C0477" w:rsidRPr="001A0CB2" w:rsidRDefault="007C0477" w:rsidP="002A0C49">
            <w:pPr>
              <w:pStyle w:val="LO-normal"/>
              <w:widowControl w:val="0"/>
              <w:spacing w:line="240" w:lineRule="auto"/>
              <w:ind w:firstLine="318"/>
              <w:jc w:val="both"/>
              <w:rPr>
                <w:rFonts w:ascii="Times New Roman" w:hAnsi="Times New Roman" w:cs="Times New Roman"/>
                <w:color w:val="auto"/>
                <w:lang w:val="uk-UA"/>
              </w:rPr>
            </w:pPr>
            <w:r w:rsidRPr="001A0CB2">
              <w:rPr>
                <w:rFonts w:ascii="Times New Roman" w:hAnsi="Times New Roman" w:cs="Times New Roman"/>
                <w:color w:val="auto"/>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C0477" w:rsidRPr="001A0CB2" w:rsidRDefault="007C0477" w:rsidP="002A0C49">
            <w:pPr>
              <w:pStyle w:val="LO-normal"/>
              <w:widowControl w:val="0"/>
              <w:spacing w:line="240" w:lineRule="auto"/>
              <w:ind w:firstLine="318"/>
              <w:jc w:val="both"/>
              <w:rPr>
                <w:rFonts w:ascii="Times New Roman" w:hAnsi="Times New Roman" w:cs="Times New Roman"/>
                <w:color w:val="1F4E79"/>
                <w:lang w:val="uk-UA"/>
              </w:rPr>
            </w:pPr>
            <w:r w:rsidRPr="001A0CB2">
              <w:rPr>
                <w:rFonts w:ascii="Times New Roman" w:hAnsi="Times New Roman" w:cs="Times New Roman"/>
                <w:color w:val="auto"/>
                <w:lang w:val="uk-UA"/>
              </w:rPr>
              <w:t xml:space="preserve">У випадках, коли в тендерній документації наявна вимога замовника щодо надання </w:t>
            </w:r>
            <w:r w:rsidRPr="001A0CB2">
              <w:rPr>
                <w:rFonts w:ascii="Times New Roman" w:hAnsi="Times New Roman" w:cs="Times New Roman"/>
                <w:lang w:val="uk-UA"/>
              </w:rPr>
              <w:t>копії документу або належним чином з</w:t>
            </w:r>
            <w:r w:rsidRPr="001A0CB2">
              <w:rPr>
                <w:rFonts w:ascii="Times New Roman" w:hAnsi="Times New Roman" w:cs="Times New Roman"/>
                <w:u w:val="single"/>
                <w:lang w:val="uk-UA"/>
              </w:rPr>
              <w:t>асвідченої копії документу</w:t>
            </w:r>
            <w:r w:rsidRPr="001A0CB2">
              <w:rPr>
                <w:rFonts w:ascii="Times New Roman" w:hAnsi="Times New Roman" w:cs="Times New Roman"/>
                <w:lang w:val="uk-UA"/>
              </w:rPr>
              <w:t xml:space="preserve">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ії вткористання у своії діяльносі). </w:t>
            </w:r>
          </w:p>
          <w:p w:rsidR="007C0477" w:rsidRPr="001A0CB2" w:rsidRDefault="007C0477" w:rsidP="002A0C49">
            <w:pPr>
              <w:pStyle w:val="LO-normal"/>
              <w:widowControl w:val="0"/>
              <w:spacing w:line="240" w:lineRule="auto"/>
              <w:ind w:firstLine="318"/>
              <w:jc w:val="both"/>
              <w:rPr>
                <w:rFonts w:ascii="Times New Roman" w:hAnsi="Times New Roman" w:cs="Times New Roman"/>
                <w:color w:val="auto"/>
                <w:lang w:val="uk-UA"/>
              </w:rPr>
            </w:pPr>
            <w:r w:rsidRPr="001A0CB2">
              <w:rPr>
                <w:rFonts w:ascii="Times New Roman" w:hAnsi="Times New Roman" w:cs="Times New Roman"/>
                <w:color w:val="auto"/>
                <w:u w:val="single"/>
                <w:lang w:val="uk-UA"/>
              </w:rPr>
              <w:t>У всіх інших випадках</w:t>
            </w:r>
            <w:r w:rsidRPr="001A0CB2">
              <w:rPr>
                <w:rFonts w:ascii="Times New Roman" w:hAnsi="Times New Roman" w:cs="Times New Roman"/>
                <w:color w:val="auto"/>
                <w:lang w:val="uk-UA"/>
              </w:rPr>
              <w:t xml:space="preserve"> замовник вимагає надання оригіналу або </w:t>
            </w:r>
            <w:r w:rsidRPr="001A0CB2">
              <w:rPr>
                <w:rFonts w:ascii="Times New Roman" w:hAnsi="Times New Roman" w:cs="Times New Roman"/>
                <w:color w:val="auto"/>
                <w:lang w:val="uk-UA"/>
              </w:rPr>
              <w:lastRenderedPageBreak/>
              <w:t>нотаріально посвідченої копії відповідного документу.</w:t>
            </w:r>
          </w:p>
          <w:p w:rsidR="007C0477" w:rsidRPr="001A0CB2" w:rsidRDefault="007C0477" w:rsidP="002A0C49">
            <w:pPr>
              <w:pStyle w:val="11"/>
              <w:widowControl w:val="0"/>
              <w:ind w:firstLine="332"/>
              <w:jc w:val="both"/>
              <w:rPr>
                <w:rFonts w:ascii="Times New Roman" w:hAnsi="Times New Roman" w:cs="Times New Roman"/>
                <w:color w:val="000000"/>
                <w:sz w:val="22"/>
                <w:szCs w:val="22"/>
              </w:rPr>
            </w:pPr>
            <w:r w:rsidRPr="001A0CB2">
              <w:rPr>
                <w:rFonts w:ascii="Times New Roman" w:hAnsi="Times New Roman" w:cs="Times New Roman"/>
                <w:color w:val="000000"/>
                <w:sz w:val="22"/>
                <w:szCs w:val="22"/>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C0477" w:rsidRPr="001A0CB2" w:rsidRDefault="007C0477" w:rsidP="002A0C49">
            <w:pPr>
              <w:pStyle w:val="LO-normal"/>
              <w:widowControl w:val="0"/>
              <w:spacing w:line="240" w:lineRule="auto"/>
              <w:ind w:firstLine="318"/>
              <w:jc w:val="both"/>
              <w:rPr>
                <w:rFonts w:ascii="Times New Roman" w:hAnsi="Times New Roman" w:cs="Times New Roman"/>
                <w:lang w:val="uk-UA"/>
              </w:rPr>
            </w:pPr>
            <w:r w:rsidRPr="001A0CB2">
              <w:rPr>
                <w:rFonts w:ascii="Times New Roman" w:hAnsi="Times New Roman" w:cs="Times New Roman"/>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7C0477" w:rsidRPr="001A0CB2" w:rsidRDefault="007C0477" w:rsidP="00795795">
            <w:pPr>
              <w:pStyle w:val="LO-normal"/>
              <w:widowControl w:val="0"/>
              <w:spacing w:line="240" w:lineRule="auto"/>
              <w:ind w:firstLine="318"/>
              <w:jc w:val="both"/>
              <w:rPr>
                <w:rFonts w:ascii="Times New Roman" w:hAnsi="Times New Roman" w:cs="Times New Roman"/>
                <w:lang w:val="uk-UA"/>
              </w:rPr>
            </w:pPr>
            <w:r w:rsidRPr="001A0CB2">
              <w:rPr>
                <w:rFonts w:ascii="Times New Roman" w:hAnsi="Times New Roman" w:cs="Times New Roman"/>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C0477" w:rsidRPr="001A0CB2" w:rsidRDefault="007C0477" w:rsidP="00795795">
            <w:pPr>
              <w:pStyle w:val="LO-normal"/>
              <w:widowControl w:val="0"/>
              <w:spacing w:line="240" w:lineRule="auto"/>
              <w:ind w:firstLine="318"/>
              <w:jc w:val="both"/>
              <w:rPr>
                <w:rFonts w:ascii="Times New Roman" w:hAnsi="Times New Roman" w:cs="Times New Roman"/>
                <w:color w:val="auto"/>
                <w:lang w:val="uk-UA"/>
              </w:rPr>
            </w:pPr>
            <w:r w:rsidRPr="001A0CB2">
              <w:rPr>
                <w:rFonts w:ascii="Times New Roman" w:hAnsi="Times New Roman" w:cs="Times New Roman"/>
                <w:color w:val="auto"/>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7C0477" w:rsidRPr="001A0CB2" w:rsidRDefault="007C0477" w:rsidP="002A0C49">
            <w:pPr>
              <w:jc w:val="both"/>
              <w:rPr>
                <w:rFonts w:eastAsia="Times New Roman"/>
                <w:shd w:val="clear" w:color="auto" w:fill="FFFFFF"/>
              </w:rPr>
            </w:pPr>
            <w:r w:rsidRPr="001A0CB2">
              <w:rPr>
                <w:rFonts w:eastAsia="Times New Roman"/>
                <w:sz w:val="22"/>
                <w:szCs w:val="22"/>
                <w:shd w:val="clear" w:color="auto" w:fill="FFFFFF"/>
              </w:rPr>
              <w:t xml:space="preserve">Допущення формальних помилок учасниками не призведе до відхилення їх тендерних пропозицій. </w:t>
            </w:r>
            <w:proofErr w:type="gramStart"/>
            <w:r w:rsidRPr="001A0CB2">
              <w:rPr>
                <w:rFonts w:eastAsia="Times New Roman"/>
                <w:sz w:val="22"/>
                <w:szCs w:val="22"/>
                <w:shd w:val="clear" w:color="auto" w:fill="FFFFFF"/>
              </w:rPr>
              <w:t>Р</w:t>
            </w:r>
            <w:proofErr w:type="gramEnd"/>
            <w:r w:rsidRPr="001A0CB2">
              <w:rPr>
                <w:rFonts w:eastAsia="Times New Roman"/>
                <w:sz w:val="22"/>
                <w:szCs w:val="22"/>
                <w:shd w:val="clear" w:color="auto" w:fill="FFFFFF"/>
              </w:rPr>
              <w:t>ішення про віднесення помилки до формальної приймається Замовником</w:t>
            </w:r>
            <w:r w:rsidRPr="001A0CB2">
              <w:rPr>
                <w:rFonts w:eastAsia="Times New Roman"/>
                <w:sz w:val="22"/>
                <w:szCs w:val="22"/>
                <w:shd w:val="clear" w:color="auto" w:fill="FFFFFF"/>
                <w:lang w:val="uk-UA"/>
              </w:rPr>
              <w:t xml:space="preserve">. </w:t>
            </w:r>
            <w:r w:rsidRPr="001A0CB2">
              <w:rPr>
                <w:rFonts w:eastAsia="Times New Roman"/>
                <w:sz w:val="22"/>
                <w:szCs w:val="22"/>
                <w:shd w:val="clear" w:color="auto" w:fill="FFFFFF"/>
              </w:rPr>
              <w:t>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7C0477" w:rsidRPr="001A0CB2" w:rsidRDefault="007C0477" w:rsidP="003C594E">
            <w:pPr>
              <w:widowControl w:val="0"/>
              <w:suppressAutoHyphens/>
              <w:autoSpaceDE w:val="0"/>
              <w:ind w:left="34" w:right="113" w:firstLine="487"/>
              <w:contextualSpacing/>
              <w:jc w:val="both"/>
              <w:rPr>
                <w:rFonts w:eastAsia="Times New Roman"/>
                <w:color w:val="000000"/>
                <w:lang w:val="uk-UA" w:eastAsia="en-US"/>
              </w:rPr>
            </w:pPr>
            <w:r w:rsidRPr="001A0CB2">
              <w:rPr>
                <w:rFonts w:eastAsia="Times New Roman"/>
                <w:sz w:val="22"/>
                <w:szCs w:val="22"/>
                <w:lang w:val="uk-UA" w:eastAsia="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8" w:tgtFrame="_blank" w:history="1">
              <w:r w:rsidRPr="001A0CB2">
                <w:rPr>
                  <w:rFonts w:eastAsia="Times New Roman"/>
                  <w:sz w:val="22"/>
                  <w:szCs w:val="22"/>
                  <w:lang w:val="uk-UA" w:eastAsia="en-US"/>
                </w:rPr>
                <w:t>Законом України</w:t>
              </w:r>
            </w:hyperlink>
            <w:r w:rsidRPr="001A0CB2">
              <w:rPr>
                <w:rFonts w:eastAsia="Times New Roman"/>
                <w:sz w:val="22"/>
                <w:szCs w:val="22"/>
                <w:lang w:val="uk-UA" w:eastAsia="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w:t>
            </w:r>
            <w:r w:rsidRPr="001A0CB2">
              <w:rPr>
                <w:rFonts w:eastAsia="Times New Roman"/>
                <w:sz w:val="22"/>
                <w:szCs w:val="22"/>
                <w:lang w:eastAsia="en-US"/>
              </w:rPr>
              <w:t>при цьому,</w:t>
            </w:r>
            <w:r w:rsidRPr="001A0CB2">
              <w:rPr>
                <w:rFonts w:eastAsia="Times New Roman"/>
                <w:sz w:val="22"/>
                <w:szCs w:val="22"/>
                <w:lang w:val="uk-UA" w:eastAsia="en-US"/>
              </w:rPr>
              <w:t xml:space="preserve"> учасник може не надавати відповідних документів</w:t>
            </w:r>
            <w:r w:rsidRPr="001A0CB2">
              <w:rPr>
                <w:rFonts w:eastAsia="Times New Roman"/>
                <w:color w:val="000000"/>
                <w:sz w:val="22"/>
                <w:szCs w:val="22"/>
                <w:lang w:val="uk-UA" w:eastAsia="en-US"/>
              </w:rPr>
              <w:t>. Разом з тим, учасник повинен надати довідку в довільній формі та вказати джерело, в якому міститься підтвердження інформації про відповідність вимогам тендерної документації, якщо така інформація є публічною.</w:t>
            </w:r>
          </w:p>
          <w:p w:rsidR="007C0477" w:rsidRPr="001A0CB2" w:rsidRDefault="007C0477" w:rsidP="003C594E">
            <w:pPr>
              <w:ind w:left="34" w:right="113" w:firstLine="487"/>
              <w:contextualSpacing/>
              <w:jc w:val="both"/>
              <w:rPr>
                <w:rFonts w:eastAsia="Times New Roman"/>
                <w:color w:val="000000"/>
                <w:lang w:val="uk-UA" w:eastAsia="en-US"/>
              </w:rPr>
            </w:pPr>
            <w:r w:rsidRPr="001A0CB2">
              <w:rPr>
                <w:rFonts w:eastAsia="Times New Roman"/>
                <w:color w:val="000000"/>
                <w:sz w:val="22"/>
                <w:szCs w:val="22"/>
                <w:lang w:val="uk-UA" w:eastAsia="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7C0477" w:rsidRPr="001A0CB2" w:rsidRDefault="007C0477" w:rsidP="00231E44">
            <w:pPr>
              <w:rPr>
                <w:lang w:val="uk-UA"/>
              </w:rPr>
            </w:pPr>
            <w:r w:rsidRPr="001A0CB2">
              <w:rPr>
                <w:rFonts w:eastAsia="Times New Roman"/>
                <w:color w:val="000000"/>
                <w:sz w:val="22"/>
                <w:szCs w:val="22"/>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1A0CB2">
              <w:rPr>
                <w:color w:val="000000"/>
                <w:sz w:val="22"/>
                <w:szCs w:val="22"/>
                <w:lang w:val="uk-UA"/>
              </w:rPr>
              <w:t xml:space="preserve"> Надається довідка Учасником у складі своєї пропозиції </w:t>
            </w:r>
            <w:r w:rsidRPr="001A0CB2">
              <w:rPr>
                <w:sz w:val="22"/>
                <w:szCs w:val="22"/>
              </w:rPr>
              <w:t>щодо ознайомлення з описом формальних помилок</w:t>
            </w:r>
            <w:r w:rsidRPr="001A0CB2">
              <w:rPr>
                <w:sz w:val="22"/>
                <w:szCs w:val="22"/>
                <w:lang w:val="uk-UA"/>
              </w:rPr>
              <w:t>.</w:t>
            </w:r>
          </w:p>
          <w:p w:rsidR="007C0477" w:rsidRPr="001A0CB2" w:rsidRDefault="007C0477" w:rsidP="003C594E">
            <w:pPr>
              <w:shd w:val="clear" w:color="auto" w:fill="FFFFFF"/>
              <w:ind w:firstLine="487"/>
              <w:jc w:val="both"/>
              <w:rPr>
                <w:rFonts w:eastAsia="Times New Roman"/>
                <w:color w:val="000000"/>
                <w:lang w:val="uk-UA" w:eastAsia="en-US"/>
              </w:rPr>
            </w:pPr>
            <w:r w:rsidRPr="001A0CB2">
              <w:rPr>
                <w:rFonts w:eastAsia="Times New Roman"/>
                <w:color w:val="000000"/>
                <w:sz w:val="22"/>
                <w:szCs w:val="22"/>
                <w:lang w:val="uk-UA" w:eastAsia="en-US"/>
              </w:rPr>
              <w:t>Допущення формальних помилок учасниками не призведе до відхилення їх тендерних пропозицій.</w:t>
            </w:r>
          </w:p>
          <w:p w:rsidR="007C0477" w:rsidRPr="001A0CB2" w:rsidRDefault="007C0477" w:rsidP="003C594E">
            <w:pPr>
              <w:shd w:val="clear" w:color="auto" w:fill="FFFFFF"/>
              <w:ind w:firstLine="487"/>
              <w:jc w:val="both"/>
              <w:rPr>
                <w:rFonts w:eastAsia="Times New Roman"/>
                <w:color w:val="000000"/>
                <w:lang w:val="uk-UA" w:eastAsia="en-US"/>
              </w:rPr>
            </w:pPr>
            <w:r w:rsidRPr="001A0CB2">
              <w:rPr>
                <w:rFonts w:eastAsia="Times New Roman"/>
                <w:color w:val="000000"/>
                <w:sz w:val="22"/>
                <w:szCs w:val="22"/>
                <w:lang w:val="uk-UA" w:eastAsia="en-US"/>
              </w:rPr>
              <w:t>Рішення про віднесення помилки до формальної приймається Замовником.</w:t>
            </w:r>
          </w:p>
          <w:p w:rsidR="007C0477" w:rsidRPr="001A0CB2" w:rsidRDefault="007C0477" w:rsidP="003C594E">
            <w:pPr>
              <w:ind w:firstLine="487"/>
              <w:jc w:val="both"/>
              <w:rPr>
                <w:rFonts w:eastAsia="Times New Roman"/>
                <w:i/>
                <w:strike/>
                <w:lang w:val="uk-UA"/>
              </w:rPr>
            </w:pPr>
            <w:r w:rsidRPr="001A0CB2">
              <w:rPr>
                <w:rFonts w:eastAsia="Times New Roman"/>
                <w:color w:val="000000"/>
                <w:sz w:val="22"/>
                <w:szCs w:val="22"/>
                <w:lang w:val="uk-UA" w:eastAsia="en-US"/>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w:t>
            </w:r>
          </w:p>
          <w:p w:rsidR="007C0477" w:rsidRPr="001A0CB2" w:rsidRDefault="007C0477" w:rsidP="002A0C49">
            <w:pPr>
              <w:pStyle w:val="LO-normal"/>
              <w:widowControl w:val="0"/>
              <w:spacing w:line="240" w:lineRule="auto"/>
              <w:ind w:firstLine="318"/>
              <w:jc w:val="both"/>
              <w:rPr>
                <w:rFonts w:ascii="Times New Roman" w:hAnsi="Times New Roman" w:cs="Times New Roman"/>
                <w:b/>
                <w:color w:val="auto"/>
                <w:lang w:val="uk-UA"/>
              </w:rPr>
            </w:pPr>
            <w:r w:rsidRPr="001A0CB2">
              <w:rPr>
                <w:rFonts w:ascii="Times New Roman" w:hAnsi="Times New Roman" w:cs="Times New Roman"/>
                <w:b/>
                <w:color w:val="auto"/>
                <w:lang w:val="uk-UA"/>
              </w:rPr>
              <w:t>Кожен учасник має право подати тільки одну тендерну пропозицію.</w:t>
            </w:r>
          </w:p>
          <w:p w:rsidR="007C0477" w:rsidRPr="001A0CB2" w:rsidRDefault="007C0477" w:rsidP="002A0C49">
            <w:pPr>
              <w:pStyle w:val="LO-normal"/>
              <w:widowControl w:val="0"/>
              <w:spacing w:line="240" w:lineRule="auto"/>
              <w:ind w:firstLine="318"/>
              <w:jc w:val="both"/>
              <w:rPr>
                <w:rFonts w:ascii="Times New Roman" w:hAnsi="Times New Roman" w:cs="Times New Roman"/>
                <w:color w:val="auto"/>
                <w:lang w:val="uk-UA"/>
              </w:rPr>
            </w:pPr>
            <w:r w:rsidRPr="001A0CB2">
              <w:rPr>
                <w:rFonts w:ascii="Times New Roman" w:hAnsi="Times New Roman" w:cs="Times New Roman"/>
                <w:color w:val="auto"/>
                <w:lang w:val="uk-UA"/>
              </w:rPr>
              <w:t>Всі документи тендерної пропозиції подаються у вигляді</w:t>
            </w:r>
            <w:r w:rsidRPr="001A0CB2">
              <w:rPr>
                <w:rFonts w:ascii="Times New Roman" w:hAnsi="Times New Roman" w:cs="Times New Roman"/>
                <w:lang w:val="uk-UA"/>
              </w:rPr>
              <w:t xml:space="preserve">  скан-копій придатних для машинозчитування (файли з розширенням «..</w:t>
            </w:r>
            <w:r w:rsidRPr="001A0CB2">
              <w:rPr>
                <w:rFonts w:ascii="Times New Roman" w:hAnsi="Times New Roman" w:cs="Times New Roman"/>
              </w:rPr>
              <w:t>pdf</w:t>
            </w:r>
            <w:r w:rsidRPr="001A0CB2">
              <w:rPr>
                <w:rFonts w:ascii="Times New Roman" w:hAnsi="Times New Roman" w:cs="Times New Roman"/>
                <w:lang w:val="uk-UA"/>
              </w:rPr>
              <w:t>.», «..</w:t>
            </w:r>
            <w:r w:rsidRPr="001A0CB2">
              <w:rPr>
                <w:rFonts w:ascii="Times New Roman" w:hAnsi="Times New Roman" w:cs="Times New Roman"/>
              </w:rPr>
              <w:t>jpeg</w:t>
            </w:r>
            <w:r w:rsidRPr="001A0CB2">
              <w:rPr>
                <w:rFonts w:ascii="Times New Roman" w:hAnsi="Times New Roman" w:cs="Times New Roman"/>
                <w:lang w:val="uk-UA"/>
              </w:rPr>
              <w:t>.», тощо), змі</w:t>
            </w:r>
            <w:proofErr w:type="gramStart"/>
            <w:r w:rsidRPr="001A0CB2">
              <w:rPr>
                <w:rFonts w:ascii="Times New Roman" w:hAnsi="Times New Roman" w:cs="Times New Roman"/>
                <w:lang w:val="uk-UA"/>
              </w:rPr>
              <w:t>ст</w:t>
            </w:r>
            <w:proofErr w:type="gramEnd"/>
            <w:r w:rsidRPr="001A0CB2">
              <w:rPr>
                <w:rFonts w:ascii="Times New Roman" w:hAnsi="Times New Roman" w:cs="Times New Roman"/>
                <w:lang w:val="uk-UA"/>
              </w:rPr>
              <w:t xml:space="preserve"> та вигляд яких повинен відповідати оригіналам відповідних документів, згідно яких виготовляються такі скан-копії.</w:t>
            </w:r>
            <w:r w:rsidRPr="001A0CB2">
              <w:rPr>
                <w:rFonts w:ascii="Times New Roman" w:hAnsi="Times New Roman" w:cs="Times New Roman"/>
                <w:color w:val="auto"/>
                <w:lang w:val="uk-UA"/>
              </w:rPr>
              <w:t xml:space="preserve"> </w:t>
            </w:r>
          </w:p>
          <w:p w:rsidR="007C0477" w:rsidRPr="0049118D" w:rsidRDefault="007C0477" w:rsidP="00795795">
            <w:pPr>
              <w:pStyle w:val="LO-normal"/>
              <w:widowControl w:val="0"/>
              <w:spacing w:line="240" w:lineRule="auto"/>
              <w:ind w:firstLine="318"/>
              <w:jc w:val="both"/>
              <w:rPr>
                <w:rFonts w:ascii="Times New Roman" w:hAnsi="Times New Roman" w:cs="Times New Roman"/>
                <w:color w:val="auto"/>
                <w:lang w:val="uk-UA"/>
              </w:rPr>
            </w:pPr>
            <w:r w:rsidRPr="001A0CB2">
              <w:rPr>
                <w:rFonts w:ascii="Times New Roman" w:hAnsi="Times New Roman" w:cs="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1A0CB2">
              <w:rPr>
                <w:rFonts w:ascii="Times New Roman" w:hAnsi="Times New Roman" w:cs="Times New Roman"/>
                <w:color w:val="auto"/>
                <w:lang w:val="uk-UA"/>
              </w:rPr>
              <w:t>України "Про електронні документи та електронний документообіг" та "Про електронні довірчі послуги", тобто тендерна пропозиція у</w:t>
            </w:r>
            <w:r w:rsidRPr="001A0CB2">
              <w:rPr>
                <w:rFonts w:ascii="Times New Roman" w:hAnsi="Times New Roman" w:cs="Times New Roman"/>
                <w:lang w:val="uk-UA"/>
              </w:rPr>
              <w:t xml:space="preserve"> будь-якому випадку повинна містити накладений електронний підпис (або кваліфікований електронний</w:t>
            </w:r>
            <w:r w:rsidRPr="0049118D">
              <w:rPr>
                <w:rFonts w:ascii="Times New Roman" w:hAnsi="Times New Roman" w:cs="Times New Roman"/>
                <w:color w:val="auto"/>
                <w:lang w:val="uk-UA"/>
              </w:rPr>
              <w:t xml:space="preserve">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C0477" w:rsidRPr="0049118D" w:rsidRDefault="007C0477" w:rsidP="00795795">
            <w:pPr>
              <w:pStyle w:val="LO-normal"/>
              <w:widowControl w:val="0"/>
              <w:spacing w:line="240" w:lineRule="auto"/>
              <w:ind w:firstLine="318"/>
              <w:jc w:val="both"/>
              <w:rPr>
                <w:rFonts w:ascii="Times New Roman" w:hAnsi="Times New Roman" w:cs="Times New Roman"/>
                <w:color w:val="auto"/>
                <w:lang w:val="uk-UA"/>
              </w:rPr>
            </w:pPr>
            <w:r w:rsidRPr="0049118D">
              <w:rPr>
                <w:rFonts w:ascii="Times New Roman" w:hAnsi="Times New Roman" w:cs="Times New Roman"/>
                <w:color w:val="auto"/>
                <w:lang w:val="uk-UA"/>
              </w:rPr>
              <w:t>У якості кваліфікованого електронного підпису (КЕП), учасник може скористатися електронним цифровим підписом (ЕЦП) та відповідним посиленим сертифікатом відкритого ключа</w:t>
            </w:r>
            <w:r w:rsidRPr="0049118D">
              <w:rPr>
                <w:rFonts w:ascii="Times New Roman" w:hAnsi="Times New Roman" w:cs="Times New Roman"/>
                <w:color w:val="auto"/>
              </w:rPr>
              <w:t xml:space="preserve"> (на захищеному </w:t>
            </w:r>
            <w:r w:rsidRPr="0049118D">
              <w:rPr>
                <w:rFonts w:ascii="Times New Roman" w:hAnsi="Times New Roman" w:cs="Times New Roman"/>
                <w:color w:val="auto"/>
                <w:lang w:val="uk-UA"/>
              </w:rPr>
              <w:t>н</w:t>
            </w:r>
            <w:r w:rsidRPr="0049118D">
              <w:rPr>
                <w:rFonts w:ascii="Times New Roman" w:hAnsi="Times New Roman" w:cs="Times New Roman"/>
                <w:color w:val="auto"/>
              </w:rPr>
              <w:t>ос</w:t>
            </w:r>
            <w:r w:rsidRPr="0049118D">
              <w:rPr>
                <w:rFonts w:ascii="Times New Roman" w:hAnsi="Times New Roman" w:cs="Times New Roman"/>
                <w:color w:val="auto"/>
                <w:lang w:val="uk-UA"/>
              </w:rPr>
              <w:t>ії), що його підтверджує, що були видані відповідно до вимог Закону України «Про електронний цифровий підпис», за умови, що станом на день подання учасником відповідного документа строк дії посиленого сертифіката відкритого ключа не закінчився</w:t>
            </w:r>
            <w:r w:rsidRPr="0049118D">
              <w:rPr>
                <w:rFonts w:ascii="Times New Roman" w:hAnsi="Times New Roman" w:cs="Times New Roman"/>
                <w:b/>
                <w:bCs/>
                <w:color w:val="auto"/>
              </w:rPr>
              <w:t>.</w:t>
            </w:r>
          </w:p>
          <w:p w:rsidR="007C0477" w:rsidRPr="001A0CB2" w:rsidRDefault="007C0477" w:rsidP="002A0C49">
            <w:pPr>
              <w:pStyle w:val="11"/>
              <w:widowControl w:val="0"/>
              <w:ind w:firstLine="335"/>
              <w:jc w:val="both"/>
              <w:rPr>
                <w:rFonts w:ascii="Times New Roman" w:hAnsi="Times New Roman" w:cs="Times New Roman"/>
                <w:sz w:val="22"/>
                <w:szCs w:val="22"/>
              </w:rPr>
            </w:pPr>
            <w:r w:rsidRPr="001A0CB2">
              <w:rPr>
                <w:rFonts w:ascii="Times New Roman" w:hAnsi="Times New Roman" w:cs="Times New Roman"/>
                <w:color w:val="000000"/>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C0477" w:rsidRPr="00C95837" w:rsidRDefault="007C0477" w:rsidP="00C95837">
            <w:pPr>
              <w:ind w:left="14" w:firstLine="567"/>
              <w:jc w:val="both"/>
              <w:rPr>
                <w:rFonts w:eastAsia="Times New Roman"/>
                <w:lang w:val="uk-UA"/>
              </w:rPr>
            </w:pPr>
            <w:r w:rsidRPr="00FD0283">
              <w:rPr>
                <w:rFonts w:eastAsia="Times New Roman"/>
                <w:u w:val="single"/>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врахуванням послуг </w:t>
            </w:r>
            <w:r w:rsidRPr="00FD0283">
              <w:rPr>
                <w:u w:val="single"/>
                <w:lang w:val="uk-UA"/>
              </w:rPr>
              <w:t>з передачі електричної енергії ДП «Укренерго» за регульованим тарифом,</w:t>
            </w:r>
            <w:r w:rsidRPr="00FD0283">
              <w:rPr>
                <w:lang w:val="uk-UA"/>
              </w:rPr>
              <w:t xml:space="preserve"> та усі необхідні обовязкові платежі, як Постачальника  електричної </w:t>
            </w:r>
            <w:r w:rsidRPr="006730FF">
              <w:rPr>
                <w:color w:val="FF6600"/>
                <w:lang w:val="uk-UA"/>
              </w:rPr>
              <w:t xml:space="preserve">енергії </w:t>
            </w:r>
            <w:r w:rsidRPr="006730FF">
              <w:rPr>
                <w:b/>
                <w:bCs/>
                <w:color w:val="FF6600"/>
                <w:u w:val="single"/>
                <w:lang w:val="uk-UA"/>
              </w:rPr>
              <w:t xml:space="preserve"> з/ </w:t>
            </w:r>
            <w:r w:rsidRPr="006730FF">
              <w:rPr>
                <w:color w:val="FF6600"/>
                <w:lang w:val="uk-UA"/>
              </w:rPr>
              <w:t>врахування послуг</w:t>
            </w:r>
            <w:r w:rsidRPr="00FD3C74">
              <w:rPr>
                <w:lang w:val="uk-UA"/>
              </w:rPr>
              <w:t xml:space="preserve"> з розподілу, укладеним між оператором системи розподілу та Споживачем/Замовником</w:t>
            </w:r>
            <w:r w:rsidRPr="00FD3C74">
              <w:rPr>
                <w:rFonts w:eastAsia="Times New Roman"/>
                <w:lang w:val="uk-UA"/>
              </w:rPr>
              <w:t xml:space="preserve"> в </w:t>
            </w:r>
            <w:r w:rsidRPr="00FD3C74">
              <w:rPr>
                <w:rFonts w:eastAsia="Times New Roman"/>
                <w:u w:val="single"/>
                <w:lang w:val="uk-UA"/>
              </w:rPr>
              <w:t>тому числі з врахуванням ПДВ</w:t>
            </w:r>
            <w:r w:rsidRPr="00FD0283">
              <w:rPr>
                <w:rFonts w:eastAsia="Times New Roman"/>
                <w:u w:val="single"/>
                <w:lang w:val="uk-UA"/>
              </w:rPr>
              <w:t xml:space="preserve"> </w:t>
            </w:r>
            <w:r w:rsidRPr="00FD0283">
              <w:rPr>
                <w:rFonts w:eastAsia="Times New Roman"/>
                <w:lang w:val="uk-UA"/>
              </w:rPr>
              <w:t>(</w:t>
            </w:r>
            <w:r w:rsidRPr="00C95837">
              <w:rPr>
                <w:lang w:val="uk-UA"/>
              </w:rPr>
              <w:t xml:space="preserve">для платників ПДВ) </w:t>
            </w:r>
            <w:r w:rsidRPr="00C95837">
              <w:rPr>
                <w:rFonts w:eastAsia="Times New Roman"/>
                <w:lang w:val="uk-UA"/>
              </w:rPr>
              <w:t>з урахуванням технічних, якісних та кількісних характеристик предмету закупівлі, всіх умов виконання договору</w:t>
            </w:r>
            <w:r>
              <w:rPr>
                <w:rFonts w:eastAsia="Times New Roman"/>
                <w:lang w:val="uk-UA"/>
              </w:rPr>
              <w:t>,згідно додатку 4 цієї тендерної документації</w:t>
            </w:r>
            <w:r w:rsidRPr="00C95837">
              <w:rPr>
                <w:rFonts w:eastAsia="Times New Roman"/>
                <w:lang w:val="uk-UA"/>
              </w:rPr>
              <w:t>.</w:t>
            </w:r>
          </w:p>
          <w:p w:rsidR="007C0477" w:rsidRPr="001A0CB2" w:rsidRDefault="007C0477" w:rsidP="00C95837">
            <w:pPr>
              <w:pStyle w:val="LO-normal"/>
              <w:widowControl w:val="0"/>
              <w:spacing w:line="240" w:lineRule="auto"/>
              <w:jc w:val="both"/>
              <w:rPr>
                <w:rFonts w:ascii="Times New Roman" w:hAnsi="Times New Roman" w:cs="Times New Roman"/>
                <w:i/>
                <w:color w:val="auto"/>
                <w:lang w:val="uk-UA"/>
              </w:rPr>
            </w:pP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72"/>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color w:val="FF0000"/>
              </w:rPr>
            </w:pPr>
            <w:r w:rsidRPr="001A0CB2">
              <w:rPr>
                <w:rStyle w:val="rvts0"/>
                <w:b/>
                <w:sz w:val="22"/>
                <w:szCs w:val="22"/>
              </w:rPr>
              <w:t>Забезпечення тендерної пропозиції</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HTML"/>
              <w:ind w:firstLine="191"/>
              <w:jc w:val="both"/>
              <w:rPr>
                <w:rFonts w:ascii="Times New Roman" w:hAnsi="Times New Roman"/>
                <w:sz w:val="22"/>
                <w:szCs w:val="22"/>
                <w:lang w:val="uk-UA"/>
              </w:rPr>
            </w:pPr>
            <w:r w:rsidRPr="001A0CB2">
              <w:rPr>
                <w:rStyle w:val="rvts0"/>
                <w:rFonts w:ascii="Times New Roman" w:hAnsi="Times New Roman"/>
                <w:sz w:val="22"/>
                <w:szCs w:val="22"/>
                <w:lang w:val="uk-UA"/>
              </w:rPr>
              <w:t>Тендерна пропозиція не супроводжується забезпеченням тендерної пропозиції.</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191"/>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color w:val="FF0000"/>
              </w:rPr>
            </w:pPr>
            <w:r w:rsidRPr="001A0CB2">
              <w:rPr>
                <w:rStyle w:val="rvts0"/>
                <w:b/>
                <w:sz w:val="22"/>
                <w:szCs w:val="22"/>
              </w:rPr>
              <w:t>Умови повернення чи неповернення забезпечення тендерної пропозиції</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HTML"/>
              <w:ind w:firstLine="191"/>
              <w:jc w:val="both"/>
              <w:rPr>
                <w:rFonts w:ascii="Times New Roman" w:hAnsi="Times New Roman"/>
                <w:sz w:val="22"/>
                <w:szCs w:val="22"/>
                <w:lang w:val="uk-UA"/>
              </w:rPr>
            </w:pPr>
            <w:r w:rsidRPr="001A0CB2">
              <w:rPr>
                <w:rStyle w:val="rvts0"/>
                <w:rFonts w:ascii="Times New Roman" w:hAnsi="Times New Roman"/>
                <w:sz w:val="22"/>
                <w:szCs w:val="22"/>
                <w:lang w:val="uk-UA"/>
              </w:rPr>
              <w:t>Тендерна пропозиція не супроводжується забезпеченням тендерної пропозиції.</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4.</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color w:val="FF0000"/>
              </w:rPr>
            </w:pPr>
            <w:r w:rsidRPr="001A0CB2">
              <w:rPr>
                <w:rStyle w:val="rvts0"/>
                <w:b/>
                <w:sz w:val="22"/>
                <w:szCs w:val="22"/>
              </w:rPr>
              <w:t xml:space="preserve">Строк, протягом якого </w:t>
            </w:r>
            <w:r w:rsidRPr="001A0CB2">
              <w:rPr>
                <w:rStyle w:val="rvts0"/>
                <w:b/>
                <w:sz w:val="22"/>
                <w:szCs w:val="22"/>
              </w:rPr>
              <w:lastRenderedPageBreak/>
              <w:t>тендерні пропозиції є дійсними</w:t>
            </w:r>
          </w:p>
        </w:tc>
        <w:tc>
          <w:tcPr>
            <w:tcW w:w="6946" w:type="dxa"/>
            <w:tcBorders>
              <w:top w:val="outset" w:sz="6" w:space="0" w:color="auto"/>
              <w:left w:val="outset" w:sz="6" w:space="0" w:color="auto"/>
              <w:bottom w:val="outset" w:sz="6" w:space="0" w:color="auto"/>
            </w:tcBorders>
          </w:tcPr>
          <w:p w:rsidR="007C0477" w:rsidRPr="001A0CB2" w:rsidRDefault="007C0477" w:rsidP="002A0C49">
            <w:pPr>
              <w:ind w:firstLine="191"/>
              <w:jc w:val="both"/>
              <w:rPr>
                <w:lang w:val="uk-UA"/>
              </w:rPr>
            </w:pPr>
            <w:r w:rsidRPr="001A0CB2">
              <w:rPr>
                <w:rStyle w:val="rvts0"/>
                <w:sz w:val="22"/>
                <w:szCs w:val="22"/>
                <w:lang w:val="uk-UA"/>
              </w:rPr>
              <w:lastRenderedPageBreak/>
              <w:t>Т</w:t>
            </w:r>
            <w:r w:rsidRPr="001A0CB2">
              <w:rPr>
                <w:rStyle w:val="rvts0"/>
                <w:sz w:val="22"/>
                <w:szCs w:val="22"/>
              </w:rPr>
              <w:t xml:space="preserve">ендерні пропозиції вважаються дійсними протягом </w:t>
            </w:r>
            <w:r w:rsidRPr="001A0CB2">
              <w:rPr>
                <w:rStyle w:val="rvts0"/>
                <w:b/>
                <w:sz w:val="22"/>
                <w:szCs w:val="22"/>
              </w:rPr>
              <w:t>не менше ніж</w:t>
            </w:r>
            <w:r w:rsidRPr="001A0CB2">
              <w:rPr>
                <w:rStyle w:val="rvts0"/>
                <w:sz w:val="22"/>
                <w:szCs w:val="22"/>
              </w:rPr>
              <w:t xml:space="preserve"> </w:t>
            </w:r>
            <w:r w:rsidRPr="001A0CB2">
              <w:rPr>
                <w:rStyle w:val="rvts0"/>
                <w:b/>
                <w:sz w:val="22"/>
                <w:szCs w:val="22"/>
              </w:rPr>
              <w:lastRenderedPageBreak/>
              <w:t>90 днів</w:t>
            </w:r>
            <w:r w:rsidRPr="001A0CB2">
              <w:rPr>
                <w:rStyle w:val="rvts0"/>
                <w:sz w:val="22"/>
                <w:szCs w:val="22"/>
              </w:rPr>
              <w:t xml:space="preserve"> </w:t>
            </w:r>
            <w:r w:rsidRPr="001A0CB2">
              <w:rPr>
                <w:rStyle w:val="rvts0"/>
                <w:sz w:val="22"/>
                <w:szCs w:val="22"/>
                <w:lang w:val="uk-UA"/>
              </w:rPr>
              <w:t>і</w:t>
            </w:r>
            <w:r w:rsidRPr="001A0CB2">
              <w:rPr>
                <w:rStyle w:val="rvts0"/>
                <w:sz w:val="22"/>
                <w:szCs w:val="22"/>
              </w:rPr>
              <w:t xml:space="preserve">з дати </w:t>
            </w:r>
            <w:r w:rsidRPr="001A0CB2">
              <w:rPr>
                <w:rStyle w:val="rvts0"/>
                <w:sz w:val="22"/>
                <w:szCs w:val="22"/>
                <w:lang w:val="uk-UA"/>
              </w:rPr>
              <w:t>кінцевого строку подання тендерних пропозицій.</w:t>
            </w:r>
            <w:r w:rsidRPr="001A0CB2">
              <w:rPr>
                <w:rStyle w:val="rvts0"/>
                <w:sz w:val="22"/>
                <w:szCs w:val="22"/>
              </w:rPr>
              <w:t xml:space="preserve"> </w:t>
            </w:r>
          </w:p>
          <w:p w:rsidR="007C0477" w:rsidRPr="001A0CB2" w:rsidRDefault="007C0477" w:rsidP="002A0C49">
            <w:pPr>
              <w:pStyle w:val="LO-normal"/>
              <w:widowControl w:val="0"/>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rsidR="007C0477" w:rsidRPr="001A0CB2" w:rsidRDefault="007C0477" w:rsidP="002A0C49">
            <w:pPr>
              <w:pStyle w:val="LO-normal"/>
              <w:widowControl w:val="0"/>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Учасник має право:</w:t>
            </w:r>
          </w:p>
          <w:p w:rsidR="007C0477" w:rsidRPr="001A0CB2" w:rsidRDefault="007C0477" w:rsidP="002A0C49">
            <w:pPr>
              <w:pStyle w:val="LO-normal"/>
              <w:widowControl w:val="0"/>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rsidR="007C0477" w:rsidRPr="001A0CB2" w:rsidRDefault="007C0477" w:rsidP="002A0C49">
            <w:pPr>
              <w:rPr>
                <w:lang w:val="uk-UA"/>
              </w:rPr>
            </w:pPr>
            <w:r w:rsidRPr="001A0CB2">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7C0477" w:rsidRPr="00733C33"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bookmarkStart w:id="2" w:name="_Hlk55220100"/>
            <w:r w:rsidRPr="001A0CB2">
              <w:rPr>
                <w:rStyle w:val="a4"/>
                <w:bCs/>
                <w:sz w:val="22"/>
                <w:szCs w:val="22"/>
                <w:lang w:val="uk-UA"/>
              </w:rPr>
              <w:lastRenderedPageBreak/>
              <w:t>5.</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jc w:val="both"/>
              <w:rPr>
                <w:color w:val="FF0000"/>
                <w:lang w:val="uk-UA"/>
              </w:rPr>
            </w:pPr>
            <w:r w:rsidRPr="001A0CB2">
              <w:rPr>
                <w:rStyle w:val="rvts0"/>
                <w:b/>
                <w:sz w:val="22"/>
                <w:szCs w:val="22"/>
              </w:rPr>
              <w:t xml:space="preserve">Кваліфікаційні критерії до учасників та вимоги, </w:t>
            </w:r>
            <w:proofErr w:type="gramStart"/>
            <w:r w:rsidRPr="001A0CB2">
              <w:rPr>
                <w:rStyle w:val="rvts0"/>
                <w:b/>
                <w:sz w:val="22"/>
                <w:szCs w:val="22"/>
              </w:rPr>
              <w:t>установлен</w:t>
            </w:r>
            <w:proofErr w:type="gramEnd"/>
            <w:r w:rsidRPr="001A0CB2">
              <w:rPr>
                <w:rStyle w:val="rvts0"/>
                <w:b/>
                <w:sz w:val="22"/>
                <w:szCs w:val="22"/>
              </w:rPr>
              <w:t xml:space="preserve">і </w:t>
            </w:r>
            <w:hyperlink r:id="rId9" w:anchor="n294" w:tgtFrame="_blank" w:history="1">
              <w:r w:rsidRPr="001A0CB2">
                <w:rPr>
                  <w:rStyle w:val="a3"/>
                  <w:b/>
                  <w:color w:val="3B3838"/>
                  <w:sz w:val="22"/>
                  <w:szCs w:val="22"/>
                </w:rPr>
                <w:t>статтею 17</w:t>
              </w:r>
            </w:hyperlink>
            <w:r w:rsidRPr="001A0CB2">
              <w:rPr>
                <w:rStyle w:val="rvts0"/>
                <w:b/>
                <w:color w:val="3B3838"/>
                <w:sz w:val="22"/>
                <w:szCs w:val="22"/>
              </w:rPr>
              <w:t xml:space="preserve"> Закону</w:t>
            </w:r>
            <w:r w:rsidRPr="001A0CB2">
              <w:rPr>
                <w:rStyle w:val="rvts0"/>
                <w:b/>
                <w:color w:val="3B3838"/>
                <w:sz w:val="22"/>
                <w:szCs w:val="22"/>
                <w:lang w:val="uk-UA"/>
              </w:rPr>
              <w:t xml:space="preserve"> </w:t>
            </w:r>
          </w:p>
        </w:tc>
        <w:tc>
          <w:tcPr>
            <w:tcW w:w="6946" w:type="dxa"/>
            <w:tcBorders>
              <w:top w:val="outset" w:sz="6" w:space="0" w:color="auto"/>
              <w:left w:val="outset" w:sz="6" w:space="0" w:color="auto"/>
              <w:bottom w:val="outset" w:sz="6" w:space="0" w:color="auto"/>
            </w:tcBorders>
          </w:tcPr>
          <w:p w:rsidR="007C0477" w:rsidRPr="00733C33" w:rsidRDefault="007C0477" w:rsidP="002A0C49">
            <w:pPr>
              <w:pStyle w:val="LO-normal"/>
              <w:widowControl w:val="0"/>
              <w:spacing w:line="240" w:lineRule="auto"/>
              <w:ind w:firstLine="191"/>
              <w:jc w:val="both"/>
              <w:rPr>
                <w:rFonts w:ascii="Times New Roman" w:hAnsi="Times New Roman" w:cs="Times New Roman"/>
                <w:color w:val="FF0000"/>
                <w:lang w:val="uk-UA"/>
              </w:rPr>
            </w:pPr>
            <w:r w:rsidRPr="00733C33">
              <w:rPr>
                <w:rFonts w:ascii="Times New Roman" w:hAnsi="Times New Roman" w:cs="Times New Roman"/>
                <w:color w:val="auto"/>
                <w:lang w:val="uk-UA"/>
              </w:rPr>
              <w:t xml:space="preserve">Кваліфікаційні критерії та вимоги до учасників визначені відповідно до </w:t>
            </w:r>
            <w:r w:rsidRPr="00733C33">
              <w:rPr>
                <w:rFonts w:ascii="Times New Roman" w:hAnsi="Times New Roman" w:cs="Times New Roman"/>
                <w:color w:val="3B3838"/>
                <w:lang w:val="uk-UA"/>
              </w:rPr>
              <w:t>статей 16 та 17 Закону.</w:t>
            </w:r>
          </w:p>
          <w:p w:rsidR="007C0477" w:rsidRPr="00733C33" w:rsidRDefault="007C0477" w:rsidP="002A0C49">
            <w:pPr>
              <w:pStyle w:val="LO-normal"/>
              <w:widowControl w:val="0"/>
              <w:spacing w:line="240" w:lineRule="auto"/>
              <w:ind w:firstLine="191"/>
              <w:jc w:val="both"/>
              <w:rPr>
                <w:rFonts w:ascii="Times New Roman" w:hAnsi="Times New Roman" w:cs="Times New Roman"/>
                <w:color w:val="auto"/>
                <w:lang w:val="uk-UA"/>
              </w:rPr>
            </w:pPr>
            <w:r w:rsidRPr="00733C33">
              <w:rPr>
                <w:rFonts w:ascii="Times New Roman" w:hAnsi="Times New Roman" w:cs="Times New Roman"/>
                <w:color w:val="auto"/>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rsidR="007C0477" w:rsidRPr="00733C33" w:rsidRDefault="007C0477" w:rsidP="002A0C49">
            <w:pPr>
              <w:pStyle w:val="LO-normal"/>
              <w:widowControl w:val="0"/>
              <w:spacing w:line="240" w:lineRule="auto"/>
              <w:ind w:firstLine="191"/>
              <w:jc w:val="both"/>
              <w:rPr>
                <w:rFonts w:ascii="Times New Roman" w:hAnsi="Times New Roman" w:cs="Times New Roman"/>
                <w:color w:val="auto"/>
                <w:lang w:val="uk-UA"/>
              </w:rPr>
            </w:pPr>
            <w:r w:rsidRPr="00733C33">
              <w:rPr>
                <w:rFonts w:ascii="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bookmarkStart w:id="3" w:name="n296"/>
            <w:bookmarkEnd w:id="3"/>
            <w:r w:rsidRPr="00733C33">
              <w:rPr>
                <w:rFonts w:ascii="Times New Roman" w:hAnsi="Times New Roman" w:cs="Times New Roman"/>
                <w:color w:val="auto"/>
                <w:lang w:val="uk-UA"/>
              </w:rPr>
              <w:t>1) він має</w:t>
            </w:r>
            <w:r w:rsidRPr="00733C33">
              <w:rPr>
                <w:rFonts w:ascii="Times New Roman" w:hAnsi="Times New Roman" w:cs="Times New Roman"/>
                <w:shd w:val="clear" w:color="auto" w:fill="FFFFFF"/>
                <w:lang w:val="uk-UA"/>
              </w:rPr>
              <w:t xml:space="preserve">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733C33">
              <w:rPr>
                <w:rFonts w:ascii="Times New Roman" w:hAnsi="Times New Roman" w:cs="Times New Roman"/>
                <w:color w:val="auto"/>
                <w:lang w:val="uk-UA"/>
              </w:rPr>
              <w:t>;</w:t>
            </w:r>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bookmarkStart w:id="4" w:name="n297"/>
            <w:bookmarkEnd w:id="4"/>
            <w:r w:rsidRPr="00733C33">
              <w:rPr>
                <w:rFonts w:ascii="Times New Roman" w:hAnsi="Times New Roman" w:cs="Times New Roman"/>
                <w:color w:val="auto"/>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bookmarkStart w:id="5" w:name="n298"/>
            <w:bookmarkEnd w:id="5"/>
            <w:r w:rsidRPr="00733C33">
              <w:rPr>
                <w:rFonts w:ascii="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bookmarkStart w:id="6" w:name="n299"/>
            <w:bookmarkEnd w:id="6"/>
            <w:r w:rsidRPr="00733C33">
              <w:rPr>
                <w:rFonts w:ascii="Times New Roman" w:hAnsi="Times New Roman" w:cs="Times New Roman"/>
                <w:color w:val="auto"/>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0">
              <w:r w:rsidRPr="00733C33">
                <w:rPr>
                  <w:rStyle w:val="a7"/>
                  <w:rFonts w:ascii="Times New Roman" w:hAnsi="Times New Roman" w:cs="Times New Roman"/>
                  <w:color w:val="auto"/>
                  <w:lang w:val="uk-UA"/>
                </w:rPr>
                <w:t>Закону України</w:t>
              </w:r>
            </w:hyperlink>
            <w:r w:rsidRPr="00733C33">
              <w:rPr>
                <w:rFonts w:ascii="Times New Roman" w:hAnsi="Times New Roman" w:cs="Times New Roman"/>
                <w:color w:val="auto"/>
                <w:lang w:val="uk-UA"/>
              </w:rPr>
              <w:t xml:space="preserve"> "Про захист економічної конкуренції", у вигляді вчинення антиконкурентних узгоджених дій, що стосуються спотворення результатів (тендерів);</w:t>
            </w:r>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bookmarkStart w:id="7" w:name="n300"/>
            <w:bookmarkEnd w:id="7"/>
            <w:r w:rsidRPr="00733C33">
              <w:rPr>
                <w:rFonts w:ascii="Times New Roman" w:hAnsi="Times New Roman" w:cs="Times New Roman"/>
                <w:color w:val="auto"/>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bookmarkStart w:id="8" w:name="n301"/>
            <w:bookmarkEnd w:id="8"/>
            <w:r w:rsidRPr="00733C33">
              <w:rPr>
                <w:rFonts w:ascii="Times New Roman" w:hAnsi="Times New Roman" w:cs="Times New Roman"/>
                <w:color w:val="auto"/>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bookmarkStart w:id="9" w:name="n302"/>
            <w:bookmarkEnd w:id="9"/>
            <w:r w:rsidRPr="00733C33">
              <w:rPr>
                <w:rFonts w:ascii="Times New Roman" w:hAnsi="Times New Roman" w:cs="Times New Roman"/>
                <w:color w:val="auto"/>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bookmarkStart w:id="10" w:name="n303"/>
            <w:bookmarkEnd w:id="10"/>
            <w:r w:rsidRPr="00733C33">
              <w:rPr>
                <w:rFonts w:ascii="Times New Roman" w:hAnsi="Times New Roman" w:cs="Times New Roman"/>
                <w:color w:val="auto"/>
                <w:lang w:val="uk-UA"/>
              </w:rPr>
              <w:t>8) учасник визнаний у встановленому законом порядку банкрутом та стосовно нього відкрита ліквідаційна процедура;</w:t>
            </w:r>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bookmarkStart w:id="11" w:name="n304"/>
            <w:bookmarkEnd w:id="11"/>
            <w:r w:rsidRPr="00733C33">
              <w:rPr>
                <w:rFonts w:ascii="Times New Roman" w:hAnsi="Times New Roman" w:cs="Times New Roman"/>
                <w:color w:val="auto"/>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sidRPr="00733C33">
                <w:rPr>
                  <w:rStyle w:val="a7"/>
                  <w:rFonts w:ascii="Times New Roman" w:hAnsi="Times New Roman" w:cs="Times New Roman"/>
                  <w:color w:val="auto"/>
                  <w:lang w:val="uk-UA"/>
                </w:rPr>
                <w:t>пунктом 9</w:t>
              </w:r>
            </w:hyperlink>
            <w:r w:rsidRPr="00733C33">
              <w:rPr>
                <w:rFonts w:ascii="Times New Roman" w:hAnsi="Times New Roman" w:cs="Times New Roman"/>
                <w:lang w:val="uk-UA"/>
              </w:rPr>
              <w:t xml:space="preserve"> </w:t>
            </w:r>
            <w:r w:rsidRPr="00733C33">
              <w:rPr>
                <w:rFonts w:ascii="Times New Roman" w:hAnsi="Times New Roman" w:cs="Times New Roman"/>
                <w:color w:val="auto"/>
                <w:lang w:val="uk-UA"/>
              </w:rPr>
              <w:t>частини другої статті 9 Закону України "Про державну реєстрацію юридичних осіб, фізичних осіб - підприємців та громадських формувань".</w:t>
            </w:r>
            <w:bookmarkStart w:id="12" w:name="n305"/>
            <w:bookmarkStart w:id="13" w:name="n306"/>
            <w:bookmarkEnd w:id="12"/>
            <w:bookmarkEnd w:id="13"/>
          </w:p>
          <w:p w:rsidR="007C0477" w:rsidRPr="00733C33" w:rsidRDefault="007C0477" w:rsidP="002A0C49">
            <w:pPr>
              <w:pStyle w:val="LO-normal"/>
              <w:spacing w:line="240" w:lineRule="auto"/>
              <w:jc w:val="both"/>
              <w:rPr>
                <w:rFonts w:ascii="Times New Roman" w:hAnsi="Times New Roman" w:cs="Times New Roman"/>
                <w:lang w:val="uk-UA"/>
              </w:rPr>
            </w:pPr>
            <w:r w:rsidRPr="00733C33">
              <w:rPr>
                <w:rFonts w:ascii="Times New Roman" w:hAnsi="Times New Roman" w:cs="Times New Roman"/>
                <w:lang w:val="uk-UA"/>
              </w:rPr>
              <w:t xml:space="preserve">10) юридична особа, яка є учасником процедури закупівлі (крім </w:t>
            </w:r>
            <w:r w:rsidRPr="00733C33">
              <w:rPr>
                <w:rFonts w:ascii="Times New Roman" w:hAnsi="Times New Roman" w:cs="Times New Roman"/>
                <w:lang w:val="uk-UA"/>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C0477" w:rsidRPr="00733C33" w:rsidRDefault="007C0477" w:rsidP="002A0C49">
            <w:pPr>
              <w:pStyle w:val="LO-normal"/>
              <w:spacing w:line="240" w:lineRule="auto"/>
              <w:jc w:val="both"/>
              <w:rPr>
                <w:rFonts w:ascii="Times New Roman" w:hAnsi="Times New Roman" w:cs="Times New Roman"/>
              </w:rPr>
            </w:pPr>
            <w:r w:rsidRPr="00733C33">
              <w:rPr>
                <w:rFonts w:ascii="Times New Roman" w:hAnsi="Times New Roman" w:cs="Times New Roman"/>
              </w:rPr>
              <w:t>11) учасник процедури закупі</w:t>
            </w:r>
            <w:proofErr w:type="gramStart"/>
            <w:r w:rsidRPr="00733C33">
              <w:rPr>
                <w:rFonts w:ascii="Times New Roman" w:hAnsi="Times New Roman" w:cs="Times New Roman"/>
              </w:rPr>
              <w:t>вл</w:t>
            </w:r>
            <w:proofErr w:type="gramEnd"/>
            <w:r w:rsidRPr="00733C33">
              <w:rPr>
                <w:rFonts w:ascii="Times New Roman" w:hAnsi="Times New Roman" w:cs="Times New Roman"/>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C0477" w:rsidRPr="00733C33" w:rsidRDefault="007C0477" w:rsidP="002A0C49">
            <w:pPr>
              <w:pStyle w:val="LO-normal"/>
              <w:spacing w:line="240" w:lineRule="auto"/>
              <w:jc w:val="both"/>
              <w:rPr>
                <w:rFonts w:ascii="Times New Roman" w:hAnsi="Times New Roman" w:cs="Times New Roman"/>
              </w:rPr>
            </w:pPr>
            <w:r w:rsidRPr="00733C33">
              <w:rPr>
                <w:rFonts w:ascii="Times New Roman" w:hAnsi="Times New Roman" w:cs="Times New Roman"/>
              </w:rPr>
              <w:t>12) службова (посадова) особа учасника процедури закупі</w:t>
            </w:r>
            <w:proofErr w:type="gramStart"/>
            <w:r w:rsidRPr="00733C33">
              <w:rPr>
                <w:rFonts w:ascii="Times New Roman" w:hAnsi="Times New Roman" w:cs="Times New Roman"/>
              </w:rPr>
              <w:t>вл</w:t>
            </w:r>
            <w:proofErr w:type="gramEnd"/>
            <w:r w:rsidRPr="00733C33">
              <w:rPr>
                <w:rFonts w:ascii="Times New Roman" w:hAnsi="Times New Roman" w:cs="Times New Roman"/>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0477" w:rsidRPr="00733C33" w:rsidRDefault="007C0477" w:rsidP="002A0C49">
            <w:pPr>
              <w:pStyle w:val="LO-normal"/>
              <w:spacing w:line="240" w:lineRule="auto"/>
              <w:jc w:val="both"/>
              <w:rPr>
                <w:rFonts w:ascii="Times New Roman" w:hAnsi="Times New Roman" w:cs="Times New Roman"/>
              </w:rPr>
            </w:pPr>
            <w:r w:rsidRPr="00733C33">
              <w:rPr>
                <w:rFonts w:ascii="Times New Roman" w:hAnsi="Times New Roman" w:cs="Times New Roman"/>
              </w:rPr>
              <w:t>13) учасник процедури закупі</w:t>
            </w:r>
            <w:proofErr w:type="gramStart"/>
            <w:r w:rsidRPr="00733C33">
              <w:rPr>
                <w:rFonts w:ascii="Times New Roman" w:hAnsi="Times New Roman" w:cs="Times New Roman"/>
              </w:rPr>
              <w:t>вл</w:t>
            </w:r>
            <w:proofErr w:type="gramEnd"/>
            <w:r w:rsidRPr="00733C33">
              <w:rPr>
                <w:rFonts w:ascii="Times New Roman" w:hAnsi="Times New Roman" w:cs="Times New Roman"/>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sidRPr="00733C33">
              <w:rPr>
                <w:rFonts w:ascii="Times New Roman" w:hAnsi="Times New Roman" w:cs="Times New Roman"/>
                <w:lang w:val="uk-UA"/>
              </w:rPr>
              <w:t xml:space="preserve"> </w:t>
            </w:r>
            <w:r w:rsidRPr="00733C33">
              <w:rPr>
                <w:rFonts w:ascii="Times New Roman" w:hAnsi="Times New Roman" w:cs="Times New Roman"/>
              </w:rPr>
              <w:t xml:space="preserve">порядку та на умовах, визначених законодавством країни реєстрації такого учасника. </w:t>
            </w:r>
          </w:p>
          <w:p w:rsidR="007C0477" w:rsidRPr="00733C33" w:rsidRDefault="007C0477" w:rsidP="002A0C49">
            <w:pPr>
              <w:pStyle w:val="LO-normal"/>
              <w:spacing w:line="240" w:lineRule="auto"/>
              <w:jc w:val="both"/>
              <w:rPr>
                <w:rFonts w:ascii="Times New Roman" w:hAnsi="Times New Roman" w:cs="Times New Roman"/>
              </w:rPr>
            </w:pPr>
            <w:r w:rsidRPr="00733C33">
              <w:rPr>
                <w:rFonts w:ascii="Times New Roman" w:hAnsi="Times New Roman" w:cs="Times New Roman"/>
              </w:rPr>
              <w:t xml:space="preserve">14) замовник може прийняти </w:t>
            </w:r>
            <w:proofErr w:type="gramStart"/>
            <w:r w:rsidRPr="00733C33">
              <w:rPr>
                <w:rFonts w:ascii="Times New Roman" w:hAnsi="Times New Roman" w:cs="Times New Roman"/>
              </w:rPr>
              <w:t>р</w:t>
            </w:r>
            <w:proofErr w:type="gramEnd"/>
            <w:r w:rsidRPr="00733C33">
              <w:rPr>
                <w:rFonts w:ascii="Times New Roman" w:hAnsi="Times New Roman" w:cs="Times New Roman"/>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733C33">
              <w:rPr>
                <w:rFonts w:ascii="Times New Roman" w:hAnsi="Times New Roman" w:cs="Times New Roman"/>
              </w:rPr>
              <w:t>в</w:t>
            </w:r>
            <w:proofErr w:type="gramEnd"/>
            <w:r w:rsidRPr="00733C33">
              <w:rPr>
                <w:rFonts w:ascii="Times New Roman" w:hAnsi="Times New Roman" w:cs="Times New Roman"/>
              </w:rPr>
              <w:t xml:space="preserve"> </w:t>
            </w:r>
            <w:proofErr w:type="gramStart"/>
            <w:r w:rsidRPr="00733C33">
              <w:rPr>
                <w:rFonts w:ascii="Times New Roman" w:hAnsi="Times New Roman" w:cs="Times New Roman"/>
              </w:rPr>
              <w:t>та</w:t>
            </w:r>
            <w:proofErr w:type="gramEnd"/>
            <w:r w:rsidRPr="00733C33">
              <w:rPr>
                <w:rFonts w:ascii="Times New Roman" w:hAnsi="Times New Roman" w:cs="Times New Roman"/>
              </w:rPr>
              <w:t>/або відшкодування збитків - протягом трьох років з дати дострокового розірвання такого договору. Учасник процедури закупі</w:t>
            </w:r>
            <w:proofErr w:type="gramStart"/>
            <w:r w:rsidRPr="00733C33">
              <w:rPr>
                <w:rFonts w:ascii="Times New Roman" w:hAnsi="Times New Roman" w:cs="Times New Roman"/>
              </w:rPr>
              <w:t>вл</w:t>
            </w:r>
            <w:proofErr w:type="gramEnd"/>
            <w:r w:rsidRPr="00733C33">
              <w:rPr>
                <w:rFonts w:ascii="Times New Roman" w:hAnsi="Times New Roman" w:cs="Times New Roman"/>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33C33">
              <w:rPr>
                <w:rFonts w:ascii="Times New Roman" w:hAnsi="Times New Roman" w:cs="Times New Roman"/>
              </w:rPr>
              <w:t>п</w:t>
            </w:r>
            <w:proofErr w:type="gramEnd"/>
            <w:r w:rsidRPr="00733C33">
              <w:rPr>
                <w:rFonts w:ascii="Times New Roman" w:hAnsi="Times New Roman" w:cs="Times New Roman"/>
              </w:rPr>
              <w:t>ідтвердження достатнім, учаснику не може бути відмовлено в участі в процедурі закупівлі.</w:t>
            </w:r>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bookmarkStart w:id="14" w:name="n307"/>
            <w:bookmarkEnd w:id="14"/>
          </w:p>
          <w:p w:rsidR="007C0477" w:rsidRPr="00733C33" w:rsidRDefault="007C0477" w:rsidP="002A0C49">
            <w:pPr>
              <w:pStyle w:val="LO-normal"/>
              <w:widowControl w:val="0"/>
              <w:spacing w:line="240" w:lineRule="auto"/>
              <w:jc w:val="both"/>
              <w:rPr>
                <w:rFonts w:ascii="Times New Roman" w:hAnsi="Times New Roman" w:cs="Times New Roman"/>
                <w:color w:val="auto"/>
                <w:lang w:val="uk-UA"/>
              </w:rPr>
            </w:pPr>
            <w:r w:rsidRPr="00733C33">
              <w:rPr>
                <w:rFonts w:ascii="Times New Roman" w:hAnsi="Times New Roman" w:cs="Times New Roman"/>
                <w:color w:val="auto"/>
                <w:lang w:val="uk-UA"/>
              </w:rPr>
              <w:t>Перелік документів, що підтверджує інформацію учасника, щодо відсутність підстав, передбачених частиною першою та частиною другою статті 17 Закону надається відповідно до вимог Додатку 3 тендерної документації.</w:t>
            </w:r>
          </w:p>
          <w:p w:rsidR="007C0477" w:rsidRPr="00733C33" w:rsidRDefault="007C0477" w:rsidP="002A0C49">
            <w:pPr>
              <w:pStyle w:val="11"/>
              <w:shd w:val="clear" w:color="auto" w:fill="FFFFFF"/>
              <w:ind w:firstLine="191"/>
              <w:jc w:val="both"/>
              <w:rPr>
                <w:rFonts w:ascii="Times New Roman" w:hAnsi="Times New Roman" w:cs="Times New Roman"/>
                <w:sz w:val="22"/>
                <w:szCs w:val="22"/>
              </w:rPr>
            </w:pPr>
            <w:r w:rsidRPr="00733C33">
              <w:rPr>
                <w:rFonts w:ascii="Times New Roman" w:hAnsi="Times New Roman" w:cs="Times New Roman"/>
                <w:sz w:val="22"/>
                <w:szCs w:val="22"/>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7C0477" w:rsidRPr="00733C33" w:rsidRDefault="007C0477" w:rsidP="002A0C49">
            <w:pPr>
              <w:pStyle w:val="LO-normal"/>
              <w:widowControl w:val="0"/>
              <w:spacing w:line="240" w:lineRule="auto"/>
              <w:ind w:firstLine="477"/>
              <w:jc w:val="both"/>
              <w:rPr>
                <w:rFonts w:ascii="Times New Roman" w:hAnsi="Times New Roman" w:cs="Times New Roman"/>
                <w:color w:val="auto"/>
                <w:lang w:val="uk-UA"/>
              </w:rPr>
            </w:pPr>
          </w:p>
          <w:p w:rsidR="007C0477" w:rsidRPr="00733C33" w:rsidRDefault="007C0477" w:rsidP="002A0C49">
            <w:pPr>
              <w:pStyle w:val="LO-normal"/>
              <w:widowControl w:val="0"/>
              <w:spacing w:line="240" w:lineRule="auto"/>
              <w:ind w:firstLine="191"/>
              <w:jc w:val="both"/>
              <w:rPr>
                <w:rFonts w:ascii="Times New Roman" w:hAnsi="Times New Roman" w:cs="Times New Roman"/>
                <w:color w:val="auto"/>
                <w:lang w:val="uk-UA"/>
              </w:rPr>
            </w:pPr>
            <w:bookmarkStart w:id="15" w:name="n308"/>
            <w:bookmarkEnd w:id="15"/>
            <w:r w:rsidRPr="00733C33">
              <w:rPr>
                <w:rFonts w:ascii="Times New Roman" w:hAnsi="Times New Roman" w:cs="Times New Roman"/>
                <w:b/>
                <w:color w:val="auto"/>
                <w:u w:val="single"/>
                <w:lang w:val="uk-UA"/>
              </w:rPr>
              <w:t>Переможець торгів у строк,</w:t>
            </w:r>
            <w:r w:rsidRPr="00733C33">
              <w:rPr>
                <w:rFonts w:ascii="Times New Roman" w:hAnsi="Times New Roman" w:cs="Times New Roman"/>
                <w:b/>
                <w:color w:val="auto"/>
                <w:lang w:val="uk-UA"/>
              </w:rPr>
              <w:t xml:space="preserve">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з обовязковим накладенням ЕЦП/КЕП уповноваженої особи,</w:t>
            </w:r>
            <w:r w:rsidRPr="00733C33">
              <w:rPr>
                <w:rFonts w:ascii="Times New Roman" w:hAnsi="Times New Roman" w:cs="Times New Roman"/>
                <w:b/>
                <w:color w:val="7030A0"/>
                <w:lang w:val="uk-UA"/>
              </w:rPr>
              <w:t xml:space="preserve"> </w:t>
            </w:r>
            <w:r w:rsidRPr="00733C33">
              <w:rPr>
                <w:rFonts w:ascii="Times New Roman" w:hAnsi="Times New Roman" w:cs="Times New Roman"/>
                <w:b/>
                <w:color w:val="auto"/>
                <w:lang w:val="uk-UA"/>
              </w:rPr>
              <w:t>з врахуванням вимог Закону України «Про електронний цифровий підпис»:</w:t>
            </w:r>
          </w:p>
          <w:p w:rsidR="007C0477" w:rsidRPr="001819C6" w:rsidRDefault="007C0477" w:rsidP="000A7EE9">
            <w:pPr>
              <w:pStyle w:val="a8"/>
              <w:numPr>
                <w:ilvl w:val="0"/>
                <w:numId w:val="13"/>
              </w:numPr>
              <w:spacing w:before="0" w:beforeAutospacing="0" w:after="0" w:afterAutospacing="0"/>
              <w:jc w:val="both"/>
              <w:rPr>
                <w:szCs w:val="24"/>
              </w:rPr>
            </w:pPr>
            <w:r w:rsidRPr="001819C6">
              <w:rPr>
                <w:b/>
                <w:sz w:val="22"/>
                <w:szCs w:val="22"/>
                <w:shd w:val="clear" w:color="auto" w:fill="FFFFFF"/>
              </w:rPr>
              <w:t>Оновлена цінова пропозиція по формі, що наведена в Додатку № 1</w:t>
            </w:r>
            <w:r w:rsidRPr="001819C6">
              <w:rPr>
                <w:sz w:val="22"/>
                <w:szCs w:val="22"/>
                <w:shd w:val="clear" w:color="auto" w:fill="FFFFFF"/>
              </w:rPr>
              <w:t xml:space="preserve"> відповідно до ціни, що була подана в останньому раунді аукціону.</w:t>
            </w:r>
          </w:p>
          <w:p w:rsidR="007C0477" w:rsidRPr="001819C6" w:rsidRDefault="007C0477" w:rsidP="000A7EE9">
            <w:pPr>
              <w:pStyle w:val="a8"/>
              <w:numPr>
                <w:ilvl w:val="0"/>
                <w:numId w:val="13"/>
              </w:numPr>
              <w:spacing w:before="0" w:beforeAutospacing="0" w:after="0" w:afterAutospacing="0"/>
              <w:rPr>
                <w:szCs w:val="24"/>
              </w:rPr>
            </w:pPr>
            <w:r w:rsidRPr="001819C6">
              <w:rPr>
                <w:b/>
                <w:sz w:val="22"/>
                <w:szCs w:val="22"/>
                <w:shd w:val="clear" w:color="auto" w:fill="FFFFFF"/>
              </w:rPr>
              <w:t>Оригінал або копія довідки виданої уповноваженим на це органом (МВС України),</w:t>
            </w:r>
            <w:r w:rsidRPr="001819C6">
              <w:rPr>
                <w:b/>
                <w:sz w:val="22"/>
                <w:szCs w:val="22"/>
              </w:rPr>
              <w:t xml:space="preserve"> </w:t>
            </w:r>
            <w:r w:rsidRPr="001819C6">
              <w:rPr>
                <w:sz w:val="22"/>
                <w:szCs w:val="22"/>
              </w:rPr>
              <w:t xml:space="preserve">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злочин, вчинений з корисливих мотивів </w:t>
            </w:r>
            <w:r w:rsidRPr="001819C6">
              <w:rPr>
                <w:sz w:val="22"/>
                <w:szCs w:val="22"/>
              </w:rPr>
              <w:lastRenderedPageBreak/>
              <w:t>(зокрема, пов</w:t>
            </w:r>
            <w:r w:rsidRPr="001819C6">
              <w:rPr>
                <w:sz w:val="22"/>
                <w:szCs w:val="22"/>
                <w:lang w:eastAsia="zh-CN"/>
              </w:rPr>
              <w:t>’язаний з хабарництвом, шахрайством та відмиванням коштів) не</w:t>
            </w:r>
            <w:r w:rsidRPr="001819C6">
              <w:rPr>
                <w:sz w:val="22"/>
                <w:szCs w:val="22"/>
              </w:rPr>
              <w:t xml:space="preserve"> знятої чи не погашеної судимості не має. </w:t>
            </w:r>
            <w:r w:rsidRPr="001819C6">
              <w:rPr>
                <w:i/>
                <w:sz w:val="22"/>
                <w:szCs w:val="22"/>
              </w:rPr>
              <w:t>Документ повинен бути не більше місячної давнини від дати подання документа</w:t>
            </w:r>
            <w:r w:rsidRPr="001819C6">
              <w:rPr>
                <w:sz w:val="22"/>
                <w:szCs w:val="22"/>
              </w:rPr>
              <w:t xml:space="preserve">. </w:t>
            </w:r>
            <w:r w:rsidRPr="001819C6">
              <w:rPr>
                <w:b/>
                <w:sz w:val="22"/>
                <w:szCs w:val="22"/>
              </w:rPr>
              <w:t>(пункт 5/6 частини 1 статті 17 Закону).</w:t>
            </w:r>
            <w:r w:rsidRPr="001819C6">
              <w:rPr>
                <w:sz w:val="22"/>
                <w:szCs w:val="22"/>
              </w:rPr>
              <w:t xml:space="preserve"> </w:t>
            </w:r>
            <w:r w:rsidRPr="001819C6">
              <w:rPr>
                <w:sz w:val="22"/>
                <w:szCs w:val="22"/>
                <w:shd w:val="clear" w:color="auto" w:fill="FFFFFF"/>
              </w:rPr>
              <w:t>Довідку можна отримати онлайн скориставшись сервісом МВС України: </w:t>
            </w:r>
            <w:hyperlink r:id="rId12" w:history="1">
              <w:r w:rsidRPr="00733C33">
                <w:rPr>
                  <w:rStyle w:val="a3"/>
                  <w:rFonts w:eastAsia="SimSun"/>
                  <w:color w:val="auto"/>
                  <w:sz w:val="22"/>
                  <w:szCs w:val="22"/>
                  <w:shd w:val="clear" w:color="auto" w:fill="FFFFFF"/>
                </w:rPr>
                <w:t>https://dpvs.hsc.gov.ua</w:t>
              </w:r>
            </w:hyperlink>
            <w:r w:rsidRPr="001819C6">
              <w:rPr>
                <w:sz w:val="22"/>
                <w:szCs w:val="22"/>
                <w:shd w:val="clear" w:color="auto" w:fill="FFFFFF"/>
              </w:rPr>
              <w:t> Документ подається шляхом завантаження в електронну систему</w:t>
            </w:r>
            <w:r w:rsidRPr="001819C6">
              <w:rPr>
                <w:sz w:val="22"/>
                <w:szCs w:val="22"/>
              </w:rPr>
              <w:t>у вигляді електронного документу із ЕЦП/КЕП особи, яка уповноважена на підписання такої довідки або сканкопія паперової довідки, або сканкопія нотаріально завіреної</w:t>
            </w:r>
            <w:r w:rsidRPr="001819C6">
              <w:rPr>
                <w:b/>
                <w:sz w:val="22"/>
                <w:szCs w:val="22"/>
              </w:rPr>
              <w:t xml:space="preserve"> </w:t>
            </w:r>
          </w:p>
          <w:p w:rsidR="007C0477" w:rsidRPr="001819C6" w:rsidRDefault="007C0477" w:rsidP="000A7EE9">
            <w:pPr>
              <w:pStyle w:val="a8"/>
              <w:numPr>
                <w:ilvl w:val="0"/>
                <w:numId w:val="13"/>
              </w:numPr>
              <w:spacing w:before="0" w:beforeAutospacing="0" w:after="0" w:afterAutospacing="0"/>
              <w:jc w:val="both"/>
              <w:rPr>
                <w:szCs w:val="24"/>
              </w:rPr>
            </w:pPr>
            <w:r w:rsidRPr="001819C6">
              <w:rPr>
                <w:b/>
                <w:color w:val="000000"/>
                <w:sz w:val="22"/>
                <w:szCs w:val="22"/>
              </w:rPr>
              <w:t>Довідкою в довільній формі</w:t>
            </w:r>
            <w:r w:rsidRPr="001819C6">
              <w:rPr>
                <w:color w:val="000000"/>
                <w:sz w:val="22"/>
                <w:szCs w:val="22"/>
              </w:rPr>
              <w:t xml:space="preserve">,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1819C6">
              <w:rPr>
                <w:sz w:val="22"/>
                <w:szCs w:val="22"/>
              </w:rPr>
              <w:t>торгівлі людьми</w:t>
            </w:r>
            <w:r w:rsidRPr="001819C6">
              <w:rPr>
                <w:i/>
                <w:sz w:val="22"/>
                <w:szCs w:val="22"/>
              </w:rPr>
              <w:t xml:space="preserve">. </w:t>
            </w:r>
            <w:r w:rsidRPr="001819C6">
              <w:rPr>
                <w:b/>
                <w:sz w:val="22"/>
                <w:szCs w:val="22"/>
              </w:rPr>
              <w:t>(пункт 12 частини 1 статті 17 Закону)</w:t>
            </w:r>
          </w:p>
          <w:p w:rsidR="007C0477" w:rsidRPr="001819C6" w:rsidRDefault="007C0477" w:rsidP="00D767CC">
            <w:pPr>
              <w:pStyle w:val="a8"/>
              <w:numPr>
                <w:ilvl w:val="0"/>
                <w:numId w:val="13"/>
              </w:numPr>
              <w:spacing w:before="0" w:beforeAutospacing="0" w:after="0" w:afterAutospacing="0"/>
              <w:jc w:val="both"/>
              <w:rPr>
                <w:szCs w:val="24"/>
              </w:rPr>
            </w:pPr>
            <w:r w:rsidRPr="001819C6">
              <w:rPr>
                <w:sz w:val="22"/>
                <w:szCs w:val="22"/>
                <w:shd w:val="clear" w:color="auto" w:fill="FFFFFF"/>
              </w:rPr>
              <w:t xml:space="preserve">На підтвердження відсутності підстав, визначених пунктом 13 частини першої статті 17 Закону відповідності Переможця, а саме </w:t>
            </w:r>
            <w:r w:rsidRPr="001819C6">
              <w:rPr>
                <w:b/>
                <w:sz w:val="22"/>
                <w:szCs w:val="22"/>
                <w:shd w:val="clear" w:color="auto" w:fill="FFFFFF"/>
              </w:rPr>
              <w:t xml:space="preserve">Замовником перевіряється </w:t>
            </w:r>
            <w:r w:rsidRPr="001819C6">
              <w:rPr>
                <w:b/>
                <w:sz w:val="22"/>
                <w:szCs w:val="22"/>
              </w:rPr>
              <w:t>інформація стосовно</w:t>
            </w:r>
            <w:r w:rsidRPr="001819C6">
              <w:rPr>
                <w:sz w:val="22"/>
                <w:szCs w:val="22"/>
              </w:rPr>
              <w:t xml:space="preserve"> </w:t>
            </w:r>
            <w:r w:rsidRPr="001819C6">
              <w:rPr>
                <w:b/>
                <w:sz w:val="22"/>
                <w:szCs w:val="22"/>
              </w:rPr>
              <w:t>відсутності заборгованості з податків та зборів в електронній системі закупівель Переможця,</w:t>
            </w:r>
            <w:r w:rsidRPr="001819C6">
              <w:rPr>
                <w:sz w:val="22"/>
                <w:szCs w:val="22"/>
              </w:rPr>
              <w:t xml:space="preserve"> що автоматично формується в результаті взаємодії електронної системи закупівель з інформаційними системами Державної фіскальної служби Українина умовах, визначених законодавством країни реєстрації Учасника.      </w:t>
            </w:r>
          </w:p>
          <w:p w:rsidR="007C0477" w:rsidRPr="001819C6" w:rsidRDefault="007C0477" w:rsidP="007801B3">
            <w:pPr>
              <w:pStyle w:val="a8"/>
              <w:spacing w:before="0" w:beforeAutospacing="0" w:after="0" w:afterAutospacing="0"/>
              <w:ind w:left="379"/>
              <w:jc w:val="both"/>
              <w:rPr>
                <w:szCs w:val="24"/>
              </w:rPr>
            </w:pPr>
            <w:r w:rsidRPr="001819C6">
              <w:rPr>
                <w:sz w:val="22"/>
                <w:szCs w:val="22"/>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7C0477" w:rsidRPr="001819C6" w:rsidRDefault="007C0477" w:rsidP="00A11AD5">
            <w:pPr>
              <w:pStyle w:val="a8"/>
              <w:spacing w:before="0" w:beforeAutospacing="0" w:after="0" w:afterAutospacing="0"/>
              <w:ind w:left="379"/>
              <w:jc w:val="both"/>
              <w:rPr>
                <w:szCs w:val="24"/>
              </w:rPr>
            </w:pPr>
            <w:r w:rsidRPr="001819C6">
              <w:rPr>
                <w:sz w:val="22"/>
                <w:szCs w:val="22"/>
              </w:rPr>
              <w:t>       </w:t>
            </w:r>
          </w:p>
          <w:p w:rsidR="007C0477" w:rsidRPr="001819C6" w:rsidRDefault="007C0477" w:rsidP="00A11AD5">
            <w:pPr>
              <w:pStyle w:val="a8"/>
              <w:spacing w:before="0" w:beforeAutospacing="0" w:after="0" w:afterAutospacing="0"/>
              <w:ind w:left="379"/>
              <w:jc w:val="both"/>
              <w:rPr>
                <w:szCs w:val="24"/>
              </w:rPr>
            </w:pPr>
            <w:r w:rsidRPr="001819C6">
              <w:rPr>
                <w:sz w:val="22"/>
                <w:szCs w:val="22"/>
              </w:rPr>
              <w:lastRenderedPageBreak/>
              <w:t>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rsidR="007C0477" w:rsidRPr="001819C6" w:rsidRDefault="007C0477" w:rsidP="00733C33">
            <w:pPr>
              <w:pStyle w:val="a8"/>
              <w:numPr>
                <w:ilvl w:val="0"/>
                <w:numId w:val="13"/>
              </w:numPr>
              <w:spacing w:before="0" w:beforeAutospacing="0" w:after="0" w:afterAutospacing="0"/>
              <w:jc w:val="both"/>
              <w:rPr>
                <w:szCs w:val="24"/>
              </w:rPr>
            </w:pPr>
            <w:r w:rsidRPr="001819C6">
              <w:rPr>
                <w:b/>
                <w:sz w:val="22"/>
                <w:szCs w:val="22"/>
              </w:rPr>
              <w:t>Довідкою в довільній формі</w:t>
            </w:r>
            <w:r w:rsidRPr="001819C6">
              <w:rPr>
                <w:sz w:val="22"/>
                <w:szCs w:val="22"/>
              </w:rPr>
              <w:t xml:space="preserve">, яка містить інформацію про те, що між учасником та замовником раніше не було укладено договорів, або довідку з інформацією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1819C6">
              <w:rPr>
                <w:b/>
                <w:sz w:val="22"/>
                <w:szCs w:val="22"/>
              </w:rPr>
              <w:t>(частина 2 статті 17 Закону).</w:t>
            </w:r>
          </w:p>
          <w:p w:rsidR="007C0477" w:rsidRPr="001819C6" w:rsidRDefault="007C0477" w:rsidP="00733C33">
            <w:pPr>
              <w:pStyle w:val="a8"/>
              <w:spacing w:before="0" w:beforeAutospacing="0" w:after="0" w:afterAutospacing="0"/>
              <w:ind w:left="748"/>
              <w:jc w:val="both"/>
              <w:rPr>
                <w:szCs w:val="24"/>
              </w:rPr>
            </w:pPr>
          </w:p>
          <w:p w:rsidR="007C0477" w:rsidRPr="001819C6" w:rsidRDefault="007C0477" w:rsidP="00733C33">
            <w:pPr>
              <w:pStyle w:val="a8"/>
              <w:spacing w:before="0" w:beforeAutospacing="0" w:after="0" w:afterAutospacing="0"/>
              <w:ind w:left="748"/>
              <w:jc w:val="both"/>
              <w:rPr>
                <w:szCs w:val="24"/>
              </w:rPr>
            </w:pPr>
            <w:r w:rsidRPr="001819C6">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C0477" w:rsidRPr="001819C6" w:rsidRDefault="007C0477" w:rsidP="00733C33">
            <w:pPr>
              <w:pStyle w:val="a8"/>
              <w:spacing w:before="0" w:beforeAutospacing="0" w:after="0" w:afterAutospacing="0"/>
              <w:ind w:left="748"/>
              <w:jc w:val="both"/>
              <w:rPr>
                <w:szCs w:val="24"/>
              </w:rPr>
            </w:pPr>
            <w:r w:rsidRPr="001819C6">
              <w:rPr>
                <w:sz w:val="22"/>
                <w:szCs w:val="22"/>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7C0477" w:rsidRPr="001819C6" w:rsidRDefault="007C0477" w:rsidP="00733C33">
            <w:pPr>
              <w:pStyle w:val="a8"/>
              <w:spacing w:before="0" w:beforeAutospacing="0" w:after="0" w:afterAutospacing="0"/>
              <w:ind w:left="748"/>
              <w:jc w:val="both"/>
              <w:rPr>
                <w:szCs w:val="24"/>
              </w:rPr>
            </w:pPr>
          </w:p>
          <w:p w:rsidR="007C0477" w:rsidRPr="00DA0C1E" w:rsidRDefault="007C0477" w:rsidP="000A7EE9">
            <w:pPr>
              <w:pStyle w:val="LO-normal"/>
              <w:numPr>
                <w:ilvl w:val="0"/>
                <w:numId w:val="13"/>
              </w:numPr>
              <w:spacing w:line="240" w:lineRule="auto"/>
              <w:jc w:val="both"/>
              <w:rPr>
                <w:rFonts w:ascii="Times New Roman" w:hAnsi="Times New Roman" w:cs="Times New Roman"/>
                <w:color w:val="auto"/>
                <w:lang w:val="uk-UA"/>
              </w:rPr>
            </w:pPr>
            <w:r w:rsidRPr="00DA0C1E">
              <w:rPr>
                <w:rFonts w:ascii="Times New Roman" w:hAnsi="Times New Roman" w:cs="Times New Roman"/>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w:t>
            </w:r>
            <w:r w:rsidRPr="00DA0C1E">
              <w:rPr>
                <w:rFonts w:ascii="Times New Roman" w:hAnsi="Times New Roman" w:cs="Times New Roman"/>
                <w:color w:val="auto"/>
                <w:lang w:val="uk-UA"/>
              </w:rPr>
              <w:t>тив або зобов’язався сплатити відповідні зобов’язання та відшкодування завданих збитків.</w:t>
            </w:r>
          </w:p>
          <w:p w:rsidR="007C0477" w:rsidRPr="00733C33" w:rsidRDefault="007C0477" w:rsidP="00733C33">
            <w:pPr>
              <w:pStyle w:val="LO-normal"/>
              <w:spacing w:line="240" w:lineRule="auto"/>
              <w:ind w:left="748"/>
              <w:jc w:val="both"/>
              <w:rPr>
                <w:rFonts w:ascii="Times New Roman" w:hAnsi="Times New Roman" w:cs="Times New Roman"/>
                <w:color w:val="auto"/>
                <w:lang w:val="uk-UA"/>
              </w:rPr>
            </w:pPr>
          </w:p>
          <w:p w:rsidR="007C0477" w:rsidRPr="00733C33" w:rsidRDefault="007C0477" w:rsidP="000A7EE9">
            <w:pPr>
              <w:pStyle w:val="LO-normal"/>
              <w:numPr>
                <w:ilvl w:val="0"/>
                <w:numId w:val="13"/>
              </w:numPr>
              <w:spacing w:line="240" w:lineRule="auto"/>
              <w:jc w:val="both"/>
              <w:rPr>
                <w:rFonts w:ascii="Times New Roman" w:hAnsi="Times New Roman" w:cs="Times New Roman"/>
                <w:b/>
                <w:bCs/>
                <w:color w:val="auto"/>
                <w:lang w:val="uk-UA"/>
              </w:rPr>
            </w:pPr>
            <w:r w:rsidRPr="00733C33">
              <w:rPr>
                <w:rFonts w:ascii="Times New Roman" w:hAnsi="Times New Roman" w:cs="Times New Roman"/>
                <w:u w:val="single"/>
                <w:lang w:eastAsia="uk-UA"/>
              </w:rPr>
              <w:t>Переможець процедури закупі</w:t>
            </w:r>
            <w:proofErr w:type="gramStart"/>
            <w:r w:rsidRPr="00733C33">
              <w:rPr>
                <w:rFonts w:ascii="Times New Roman" w:hAnsi="Times New Roman" w:cs="Times New Roman"/>
                <w:u w:val="single"/>
                <w:lang w:eastAsia="uk-UA"/>
              </w:rPr>
              <w:t>вл</w:t>
            </w:r>
            <w:proofErr w:type="gramEnd"/>
            <w:r w:rsidRPr="00733C33">
              <w:rPr>
                <w:rFonts w:ascii="Times New Roman" w:hAnsi="Times New Roman" w:cs="Times New Roman"/>
                <w:u w:val="single"/>
                <w:lang w:eastAsia="uk-UA"/>
              </w:rPr>
              <w:t>і під час укладення договору про закупівлю повинен надати</w:t>
            </w:r>
            <w:r w:rsidRPr="00733C33">
              <w:rPr>
                <w:rFonts w:ascii="Times New Roman" w:hAnsi="Times New Roman" w:cs="Times New Roman"/>
                <w:u w:val="single"/>
                <w:lang w:val="uk-UA" w:eastAsia="uk-UA"/>
              </w:rPr>
              <w:t xml:space="preserve"> в</w:t>
            </w:r>
            <w:r w:rsidRPr="00733C33">
              <w:rPr>
                <w:rFonts w:ascii="Times New Roman" w:hAnsi="Times New Roman" w:cs="Times New Roman"/>
                <w:u w:val="single"/>
                <w:lang w:eastAsia="uk-UA"/>
              </w:rPr>
              <w:t>ідповідну інформацію про право підписання договору</w:t>
            </w:r>
            <w:r w:rsidRPr="00733C33">
              <w:rPr>
                <w:rFonts w:ascii="Times New Roman" w:hAnsi="Times New Roman" w:cs="Times New Roman"/>
                <w:lang w:eastAsia="uk-UA"/>
              </w:rPr>
              <w:t xml:space="preserve"> про закупівлю</w:t>
            </w:r>
            <w:r w:rsidRPr="00733C33">
              <w:rPr>
                <w:rFonts w:ascii="Times New Roman" w:hAnsi="Times New Roman" w:cs="Times New Roman"/>
                <w:lang w:val="uk-UA" w:eastAsia="uk-UA"/>
              </w:rPr>
              <w:t xml:space="preserve"> </w:t>
            </w:r>
            <w:r w:rsidRPr="00733C33">
              <w:rPr>
                <w:rFonts w:ascii="Times New Roman" w:hAnsi="Times New Roman" w:cs="Times New Roman"/>
                <w:b/>
                <w:bCs/>
                <w:lang w:val="uk-UA" w:eastAsia="uk-UA"/>
              </w:rPr>
              <w:t>(відповідно п.2 ст 41 Закону)</w:t>
            </w:r>
            <w:r w:rsidRPr="00733C33">
              <w:rPr>
                <w:rFonts w:ascii="Times New Roman" w:hAnsi="Times New Roman" w:cs="Times New Roman"/>
                <w:b/>
                <w:bCs/>
                <w:lang w:eastAsia="uk-UA"/>
              </w:rPr>
              <w:t>;</w:t>
            </w:r>
            <w:r w:rsidRPr="00733C33">
              <w:rPr>
                <w:rFonts w:ascii="docs-Calibri" w:hAnsi="docs-Calibri"/>
                <w:b/>
                <w:bCs/>
                <w:shd w:val="clear" w:color="auto" w:fill="FFFFFF"/>
              </w:rPr>
              <w:t xml:space="preserve"> </w:t>
            </w:r>
          </w:p>
          <w:p w:rsidR="007C0477" w:rsidRPr="00733C33" w:rsidRDefault="007C0477" w:rsidP="000A7EE9">
            <w:pPr>
              <w:pStyle w:val="LO-normal"/>
              <w:numPr>
                <w:ilvl w:val="1"/>
                <w:numId w:val="13"/>
              </w:numPr>
              <w:spacing w:line="240" w:lineRule="auto"/>
              <w:jc w:val="both"/>
              <w:rPr>
                <w:rFonts w:ascii="Times New Roman" w:hAnsi="Times New Roman" w:cs="Times New Roman"/>
                <w:color w:val="auto"/>
                <w:lang w:val="uk-UA"/>
              </w:rPr>
            </w:pPr>
            <w:r w:rsidRPr="00733C33">
              <w:rPr>
                <w:rFonts w:ascii="Times New Roman" w:hAnsi="Times New Roman" w:cs="Times New Roman"/>
                <w:color w:val="auto"/>
                <w:lang w:val="uk-UA"/>
              </w:rPr>
              <w:t>Копія протоколу/рішення про призначення керівника, наказ про призначення керівника та / або довіреність або доручення (у разі підписання іншою уповноваженою особою Учасника).</w:t>
            </w:r>
          </w:p>
          <w:p w:rsidR="007C0477" w:rsidRPr="00733C33" w:rsidRDefault="007C0477" w:rsidP="000A7EE9">
            <w:pPr>
              <w:pStyle w:val="LO-normal"/>
              <w:numPr>
                <w:ilvl w:val="1"/>
                <w:numId w:val="13"/>
              </w:numPr>
              <w:spacing w:line="240" w:lineRule="auto"/>
              <w:jc w:val="both"/>
              <w:rPr>
                <w:rFonts w:ascii="Times New Roman" w:hAnsi="Times New Roman" w:cs="Times New Roman"/>
                <w:color w:val="auto"/>
                <w:lang w:val="uk-UA"/>
              </w:rPr>
            </w:pPr>
            <w:r w:rsidRPr="00733C33">
              <w:rPr>
                <w:rFonts w:ascii="Times New Roman" w:hAnsi="Times New Roman" w:cs="Times New Roman"/>
                <w:lang w:val="uk-UA" w:eastAsia="uk-UA"/>
              </w:rPr>
              <w:t xml:space="preserve">Під час укладання договору переможець процедури закупівлі, з організаційно-правовою формою </w:t>
            </w:r>
            <w:r w:rsidRPr="00733C33">
              <w:rPr>
                <w:rFonts w:ascii="Times New Roman" w:hAnsi="Times New Roman" w:cs="Times New Roman"/>
                <w:lang w:val="uk-UA" w:eastAsia="en-US"/>
              </w:rPr>
              <w:t>товариство з обмеженою відповідальністю/товариство з додатковою відповідальністю,</w:t>
            </w:r>
            <w:r w:rsidRPr="00733C33">
              <w:rPr>
                <w:rFonts w:ascii="Times New Roman" w:hAnsi="Times New Roman" w:cs="Times New Roman"/>
                <w:lang w:val="uk-UA" w:eastAsia="uk-UA"/>
              </w:rPr>
              <w:t xml:space="preserve"> повинен надати один з таких документів:</w:t>
            </w:r>
          </w:p>
          <w:p w:rsidR="007C0477" w:rsidRPr="00733C33" w:rsidRDefault="007C0477" w:rsidP="007D28C1">
            <w:pPr>
              <w:spacing w:line="252" w:lineRule="auto"/>
              <w:ind w:left="908" w:right="-57" w:firstLine="425"/>
              <w:jc w:val="both"/>
              <w:rPr>
                <w:lang w:val="uk-UA" w:eastAsia="uk-UA"/>
              </w:rPr>
            </w:pPr>
            <w:r w:rsidRPr="00733C33">
              <w:rPr>
                <w:sz w:val="22"/>
                <w:szCs w:val="22"/>
                <w:lang w:val="uk-UA" w:eastAsia="uk-UA"/>
              </w:rPr>
              <w:t xml:space="preserve">1) копію рішення загальних зборів учасників про надання згоди на вчинення правочину (укладання договору), якщо вартість майна, робіт або послуг, що є предметом такого правочину (договору), перевищує 50 </w:t>
            </w:r>
            <w:r w:rsidRPr="00733C33">
              <w:rPr>
                <w:sz w:val="22"/>
                <w:szCs w:val="22"/>
                <w:lang w:val="uk-UA" w:eastAsia="en-US"/>
              </w:rPr>
              <w:t xml:space="preserve">відсотків вартості чистих активів товариства </w:t>
            </w:r>
            <w:r w:rsidRPr="00733C33">
              <w:rPr>
                <w:sz w:val="22"/>
                <w:szCs w:val="22"/>
                <w:shd w:val="clear" w:color="auto" w:fill="FFFFFF"/>
                <w:lang w:val="uk-UA"/>
              </w:rPr>
              <w:t>відповідно до останньої затвердженої фінансової звітності</w:t>
            </w:r>
            <w:r w:rsidRPr="00733C33">
              <w:rPr>
                <w:sz w:val="22"/>
                <w:szCs w:val="22"/>
                <w:lang w:val="uk-UA" w:eastAsia="uk-UA"/>
              </w:rPr>
              <w:t xml:space="preserve"> та надання згоди на вчинення правочину (укладання договору) – у разі, якщо дана інформація не </w:t>
            </w:r>
            <w:r w:rsidRPr="00733C33">
              <w:rPr>
                <w:sz w:val="22"/>
                <w:szCs w:val="22"/>
                <w:lang w:val="uk-UA" w:eastAsia="uk-UA"/>
              </w:rPr>
              <w:lastRenderedPageBreak/>
              <w:t>зазначена в статуті .</w:t>
            </w:r>
          </w:p>
          <w:p w:rsidR="007C0477" w:rsidRPr="00733C33" w:rsidRDefault="007C0477" w:rsidP="007D28C1">
            <w:pPr>
              <w:spacing w:line="252" w:lineRule="auto"/>
              <w:ind w:left="908" w:right="-57" w:firstLine="425"/>
              <w:jc w:val="both"/>
              <w:rPr>
                <w:lang w:val="uk-UA"/>
              </w:rPr>
            </w:pPr>
            <w:r w:rsidRPr="00733C33">
              <w:rPr>
                <w:sz w:val="22"/>
                <w:szCs w:val="22"/>
                <w:lang w:val="uk-UA"/>
              </w:rPr>
              <w:t xml:space="preserve">2) в разі якщо вартість майна, або робіт, або послуг, що є предметом правочину (договору), не перевищує 50 відсотків вартості чистих активів </w:t>
            </w:r>
            <w:r w:rsidRPr="00733C33">
              <w:rPr>
                <w:sz w:val="22"/>
                <w:szCs w:val="22"/>
                <w:lang w:val="uk-UA" w:eastAsia="en-US"/>
              </w:rPr>
              <w:t xml:space="preserve">товариства </w:t>
            </w:r>
            <w:r w:rsidRPr="00733C33">
              <w:rPr>
                <w:sz w:val="22"/>
                <w:szCs w:val="22"/>
                <w:shd w:val="clear" w:color="auto" w:fill="FFFFFF"/>
                <w:lang w:val="uk-UA"/>
              </w:rPr>
              <w:t>відповідно до останньої затвердженої фінансової звітності</w:t>
            </w:r>
            <w:r w:rsidRPr="00733C33">
              <w:rPr>
                <w:sz w:val="22"/>
                <w:szCs w:val="22"/>
                <w:lang w:val="uk-UA"/>
              </w:rPr>
              <w:t xml:space="preserve">, учасник </w:t>
            </w:r>
            <w:r w:rsidRPr="00733C33">
              <w:rPr>
                <w:sz w:val="22"/>
                <w:szCs w:val="22"/>
                <w:lang w:val="uk-UA" w:eastAsia="uk-UA"/>
              </w:rPr>
              <w:t>процедури закупівлі</w:t>
            </w:r>
            <w:r w:rsidRPr="00733C33">
              <w:rPr>
                <w:sz w:val="22"/>
                <w:szCs w:val="22"/>
                <w:lang w:val="uk-UA"/>
              </w:rPr>
              <w:t xml:space="preserve"> надає довідку у довільній формі.</w:t>
            </w:r>
          </w:p>
          <w:p w:rsidR="007C0477" w:rsidRPr="00733C33" w:rsidRDefault="007C0477" w:rsidP="007D28C1">
            <w:pPr>
              <w:spacing w:line="252" w:lineRule="auto"/>
              <w:ind w:left="908" w:right="-57" w:firstLine="425"/>
              <w:jc w:val="both"/>
              <w:rPr>
                <w:lang w:val="uk-UA"/>
              </w:rPr>
            </w:pPr>
            <w:r w:rsidRPr="00733C33">
              <w:rPr>
                <w:sz w:val="22"/>
                <w:szCs w:val="22"/>
                <w:lang w:val="uk-UA"/>
              </w:rPr>
              <w:t>П</w:t>
            </w:r>
            <w:r w:rsidRPr="00733C33">
              <w:rPr>
                <w:sz w:val="22"/>
                <w:szCs w:val="22"/>
                <w:lang w:val="uk-UA" w:eastAsia="uk-UA"/>
              </w:rPr>
              <w:t>ереможець процедури закупівлі,</w:t>
            </w:r>
            <w:r w:rsidRPr="00733C33">
              <w:rPr>
                <w:sz w:val="22"/>
                <w:szCs w:val="22"/>
                <w:lang w:val="uk-UA"/>
              </w:rPr>
              <w:t xml:space="preserve"> який не є товариством з обмеженою відповідальністю/товариством з додатковою відповідальністю у Статуті (іншому установчому документі) якого наявні будь-які обмеження щодо вчинення правочинів, повинен надати копію рішення засновників, що підтверджує надання дозволу на вчинення правочину (укладення договору) понад встановлені Статутом або іншим установчим документом обмеження.</w:t>
            </w:r>
          </w:p>
          <w:p w:rsidR="007C0477" w:rsidRPr="00733C33" w:rsidRDefault="007C0477" w:rsidP="000A7EE9">
            <w:pPr>
              <w:pStyle w:val="LO-normal"/>
              <w:numPr>
                <w:ilvl w:val="0"/>
                <w:numId w:val="13"/>
              </w:numPr>
              <w:spacing w:line="240" w:lineRule="auto"/>
              <w:jc w:val="both"/>
              <w:rPr>
                <w:rFonts w:ascii="Times New Roman" w:hAnsi="Times New Roman" w:cs="Times New Roman"/>
                <w:color w:val="auto"/>
                <w:lang w:val="uk-UA"/>
              </w:rPr>
            </w:pPr>
            <w:r w:rsidRPr="00733C33">
              <w:rPr>
                <w:rFonts w:ascii="Times New Roman" w:hAnsi="Times New Roman" w:cs="Times New Roman"/>
                <w:color w:val="auto"/>
                <w:lang w:val="uk-UA"/>
              </w:rPr>
              <w:t xml:space="preserve">Копія ліцензії, або копія постанови НКРЕ КП або документа дозвільного характеру (у разі їх наявності) на провадження певного виду господарської діяльності, згідно предмету закупівлі - </w:t>
            </w:r>
            <w:r w:rsidRPr="00733C33">
              <w:rPr>
                <w:rFonts w:ascii="Times New Roman" w:hAnsi="Times New Roman" w:cs="Times New Roman"/>
                <w:color w:val="auto"/>
                <w:lang w:val="uk-UA" w:eastAsia="ru-RU"/>
              </w:rPr>
              <w:t>код</w:t>
            </w:r>
            <w:r w:rsidRPr="00733C33">
              <w:rPr>
                <w:rFonts w:ascii="Times New Roman" w:eastAsia="SimSun" w:hAnsi="Times New Roman" w:cs="Times New Roman"/>
                <w:color w:val="auto"/>
                <w:lang w:val="uk-UA" w:eastAsia="uk-UA"/>
              </w:rPr>
              <w:t xml:space="preserve"> ДК 021:2015 «Єдиний закупівельний словник»09310000-5 (Електрична енергія)</w:t>
            </w:r>
            <w:r w:rsidRPr="00733C33">
              <w:rPr>
                <w:rFonts w:ascii="Times New Roman" w:hAnsi="Times New Roman" w:cs="Times New Roman"/>
                <w:color w:val="auto"/>
                <w:lang w:val="uk-UA" w:eastAsia="uk-UA"/>
              </w:rPr>
              <w:t xml:space="preserve">, </w:t>
            </w:r>
            <w:r w:rsidRPr="00733C33">
              <w:rPr>
                <w:rFonts w:ascii="Times New Roman" w:hAnsi="Times New Roman" w:cs="Times New Roman"/>
                <w:color w:val="auto"/>
                <w:lang w:val="uk-UA"/>
              </w:rPr>
              <w:t>якщо отримання дозволу або ліцензії на провадження такого виду діяльності передбачено законом.</w:t>
            </w:r>
          </w:p>
          <w:p w:rsidR="007C0477" w:rsidRDefault="007C0477" w:rsidP="00733C33">
            <w:pPr>
              <w:pStyle w:val="LO-normal"/>
              <w:spacing w:line="240" w:lineRule="auto"/>
              <w:ind w:left="748"/>
              <w:rPr>
                <w:rFonts w:ascii="Times New Roman" w:hAnsi="Times New Roman" w:cs="Times New Roman"/>
                <w:color w:val="auto"/>
                <w:lang w:val="uk-UA"/>
              </w:rPr>
            </w:pPr>
            <w:r w:rsidRPr="00733C33">
              <w:rPr>
                <w:rFonts w:ascii="Times New Roman" w:hAnsi="Times New Roman" w:cs="Times New Roman"/>
                <w:color w:val="auto"/>
                <w:lang w:val="uk-UA"/>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p w:rsidR="007C0477" w:rsidRDefault="007C0477" w:rsidP="00733C33">
            <w:pPr>
              <w:pStyle w:val="LO-normal"/>
              <w:spacing w:line="240" w:lineRule="auto"/>
              <w:rPr>
                <w:rFonts w:ascii="Times New Roman" w:hAnsi="Times New Roman" w:cs="Times New Roman"/>
                <w:lang w:val="uk-UA"/>
              </w:rPr>
            </w:pPr>
          </w:p>
          <w:p w:rsidR="007C0477" w:rsidRPr="00733C33" w:rsidRDefault="007C0477" w:rsidP="00733C33">
            <w:pPr>
              <w:pStyle w:val="LO-normal"/>
              <w:spacing w:line="240" w:lineRule="auto"/>
              <w:rPr>
                <w:rFonts w:ascii="Times New Roman" w:hAnsi="Times New Roman" w:cs="Times New Roman"/>
                <w:color w:val="auto"/>
                <w:lang w:val="uk-UA"/>
              </w:rPr>
            </w:pPr>
            <w:r w:rsidRPr="00733C33">
              <w:rPr>
                <w:rFonts w:ascii="Times New Roman" w:hAnsi="Times New Roman" w:cs="Times New Roman"/>
                <w:lang w:val="uk-UA" w:eastAsia="uk-UA"/>
              </w:rPr>
              <w:t xml:space="preserve">Невиконання учасником-переможцем процедури закупівлі вимог тендерної документації, буде вважатись відмовою переможця від підписання договору про закупівлю. </w:t>
            </w:r>
            <w:proofErr w:type="gramStart"/>
            <w:r w:rsidRPr="00733C33">
              <w:rPr>
                <w:rFonts w:ascii="Times New Roman" w:hAnsi="Times New Roman" w:cs="Times New Roman"/>
                <w:lang w:eastAsia="uk-UA"/>
              </w:rPr>
              <w:t>У</w:t>
            </w:r>
            <w:proofErr w:type="gramEnd"/>
            <w:r w:rsidRPr="00733C33">
              <w:rPr>
                <w:rFonts w:ascii="Times New Roman" w:hAnsi="Times New Roman" w:cs="Times New Roman"/>
                <w:lang w:eastAsia="uk-UA"/>
              </w:rPr>
              <w:t xml:space="preserve"> такому разі замовник відхиляє пропозицію згідно пункту 3 частини першої статті 31 Закону.</w:t>
            </w:r>
          </w:p>
          <w:p w:rsidR="007C0477" w:rsidRPr="00733C33" w:rsidRDefault="007C0477" w:rsidP="00DD2933">
            <w:pPr>
              <w:pStyle w:val="LO-normal"/>
              <w:spacing w:line="240" w:lineRule="auto"/>
              <w:ind w:left="748"/>
              <w:rPr>
                <w:rFonts w:ascii="Times New Roman" w:hAnsi="Times New Roman" w:cs="Times New Roman"/>
                <w:lang w:val="uk-UA"/>
              </w:rPr>
            </w:pPr>
          </w:p>
        </w:tc>
      </w:tr>
      <w:bookmarkEnd w:id="2"/>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lastRenderedPageBreak/>
              <w:t>6.</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b/>
              </w:rPr>
            </w:pPr>
            <w:r w:rsidRPr="001A0CB2">
              <w:rPr>
                <w:rStyle w:val="rvts0"/>
                <w:b/>
                <w:sz w:val="22"/>
                <w:szCs w:val="22"/>
              </w:rPr>
              <w:t xml:space="preserve">Інформація про </w:t>
            </w:r>
            <w:proofErr w:type="gramStart"/>
            <w:r w:rsidRPr="001A0CB2">
              <w:rPr>
                <w:rStyle w:val="rvts0"/>
                <w:b/>
                <w:sz w:val="22"/>
                <w:szCs w:val="22"/>
              </w:rPr>
              <w:t>техн</w:t>
            </w:r>
            <w:proofErr w:type="gramEnd"/>
            <w:r w:rsidRPr="001A0CB2">
              <w:rPr>
                <w:rStyle w:val="rvts0"/>
                <w:b/>
                <w:sz w:val="22"/>
                <w:szCs w:val="22"/>
              </w:rPr>
              <w:t>ічні, якісні та кількісні характеристики предмета закупівлі</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rPr>
              <w:t>Учасники процедури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 xml:space="preserve">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 </w:t>
            </w:r>
            <w:r w:rsidRPr="001A0CB2">
              <w:rPr>
                <w:rFonts w:ascii="Times New Roman" w:hAnsi="Times New Roman" w:cs="Times New Roman"/>
                <w:lang w:val="uk-UA"/>
              </w:rPr>
              <w:t>4</w:t>
            </w:r>
            <w:r w:rsidRPr="001A0CB2">
              <w:rPr>
                <w:rFonts w:ascii="Times New Roman" w:hAnsi="Times New Roman" w:cs="Times New Roman"/>
              </w:rPr>
              <w:t xml:space="preserve"> цієї тендерної документації</w:t>
            </w:r>
            <w:r w:rsidRPr="001A0CB2">
              <w:rPr>
                <w:rFonts w:ascii="Times New Roman" w:hAnsi="Times New Roman" w:cs="Times New Roman"/>
                <w:lang w:val="uk-UA"/>
              </w:rPr>
              <w:t>.</w:t>
            </w:r>
          </w:p>
          <w:p w:rsidR="007C0477" w:rsidRPr="001A0CB2" w:rsidRDefault="007C0477" w:rsidP="002A0C49">
            <w:pPr>
              <w:pStyle w:val="LO-normal"/>
              <w:spacing w:line="240" w:lineRule="auto"/>
              <w:jc w:val="both"/>
              <w:rPr>
                <w:rFonts w:ascii="Times New Roman" w:hAnsi="Times New Roman" w:cs="Times New Roman"/>
                <w:b/>
                <w:lang w:val="uk-UA"/>
              </w:rPr>
            </w:pPr>
            <w:r w:rsidRPr="001A0CB2">
              <w:rPr>
                <w:rFonts w:ascii="Times New Roman" w:hAnsi="Times New Roman" w:cs="Times New Roman"/>
                <w:b/>
                <w:lang w:val="uk-UA"/>
              </w:rPr>
              <w:t>Тендерна пропозиція, учасника що не відповідає технічним вимогам, викладеним у Додатку 4, буде відхилена як така, що не відповідає умовам технічної специфікації та іншим вимогам щодо предмету закупівлі тендерної документації.</w:t>
            </w:r>
          </w:p>
          <w:p w:rsidR="007C0477" w:rsidRPr="001A0CB2" w:rsidRDefault="007C0477" w:rsidP="002A0C49">
            <w:pPr>
              <w:pStyle w:val="LO-normal"/>
              <w:spacing w:line="240" w:lineRule="auto"/>
              <w:ind w:firstLine="191"/>
              <w:jc w:val="both"/>
              <w:rPr>
                <w:rFonts w:ascii="Times New Roman" w:hAnsi="Times New Roman" w:cs="Times New Roman"/>
                <w:b/>
                <w:lang w:val="uk-UA"/>
              </w:rPr>
            </w:pPr>
            <w:r w:rsidRPr="001A0CB2">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896"/>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rPr>
                <w:b/>
              </w:rPr>
            </w:pPr>
            <w:r w:rsidRPr="001A0CB2">
              <w:rPr>
                <w:b/>
                <w:sz w:val="22"/>
                <w:szCs w:val="22"/>
              </w:rPr>
              <w:t>7</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b/>
              </w:rPr>
            </w:pPr>
            <w:r w:rsidRPr="001A0CB2">
              <w:rPr>
                <w:rFonts w:eastAsia="Times New Roman"/>
                <w:b/>
                <w:color w:val="000000"/>
                <w:sz w:val="22"/>
                <w:szCs w:val="22"/>
              </w:rPr>
              <w:t>Інформація про субпідрядника/співвиконавця (у випадку закупі</w:t>
            </w:r>
            <w:proofErr w:type="gramStart"/>
            <w:r w:rsidRPr="001A0CB2">
              <w:rPr>
                <w:rFonts w:eastAsia="Times New Roman"/>
                <w:b/>
                <w:color w:val="000000"/>
                <w:sz w:val="22"/>
                <w:szCs w:val="22"/>
              </w:rPr>
              <w:t>вл</w:t>
            </w:r>
            <w:proofErr w:type="gramEnd"/>
            <w:r w:rsidRPr="001A0CB2">
              <w:rPr>
                <w:rFonts w:eastAsia="Times New Roman"/>
                <w:b/>
                <w:color w:val="000000"/>
                <w:sz w:val="22"/>
                <w:szCs w:val="22"/>
              </w:rPr>
              <w:t>і робіт чи послуг)</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Не передбачено тендерною документацією.</w:t>
            </w:r>
          </w:p>
        </w:tc>
      </w:tr>
      <w:tr w:rsidR="007C0477" w:rsidRPr="00FD72C6"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8.</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b/>
                <w:lang w:val="uk-UA"/>
              </w:rPr>
            </w:pPr>
            <w:r w:rsidRPr="001A0CB2">
              <w:rPr>
                <w:rStyle w:val="rvts0"/>
                <w:b/>
                <w:sz w:val="22"/>
                <w:szCs w:val="22"/>
              </w:rPr>
              <w:t>Унесення змін або відкликання тендерної пропозиції учасником</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lang w:val="uk-UA" w:eastAsia="ru-RU"/>
              </w:rPr>
            </w:pPr>
            <w:r w:rsidRPr="001A0CB2">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bottom w:val="outset" w:sz="6" w:space="0" w:color="auto"/>
            </w:tcBorders>
          </w:tcPr>
          <w:p w:rsidR="007C0477" w:rsidRPr="001A0CB2" w:rsidRDefault="007C0477" w:rsidP="002A0C49">
            <w:pPr>
              <w:jc w:val="center"/>
            </w:pPr>
            <w:r w:rsidRPr="001A0CB2">
              <w:rPr>
                <w:rStyle w:val="a4"/>
                <w:bCs/>
                <w:sz w:val="22"/>
                <w:szCs w:val="22"/>
              </w:rPr>
              <w:t xml:space="preserve">Розділ 4. </w:t>
            </w:r>
            <w:r w:rsidRPr="001A0CB2">
              <w:rPr>
                <w:rStyle w:val="rvts0"/>
                <w:b/>
                <w:sz w:val="22"/>
                <w:szCs w:val="22"/>
              </w:rPr>
              <w:t>Подання та розкриття тендерної пропозиції</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color w:val="FF0000"/>
              </w:rPr>
            </w:pPr>
            <w:r w:rsidRPr="001A0CB2">
              <w:rPr>
                <w:rStyle w:val="rvts0"/>
                <w:b/>
                <w:sz w:val="22"/>
                <w:szCs w:val="22"/>
              </w:rPr>
              <w:t>Кінцевий строк подання тендерної пропозиції</w:t>
            </w:r>
          </w:p>
        </w:tc>
        <w:tc>
          <w:tcPr>
            <w:tcW w:w="6946" w:type="dxa"/>
            <w:tcBorders>
              <w:top w:val="outset" w:sz="6" w:space="0" w:color="auto"/>
              <w:left w:val="outset" w:sz="6" w:space="0" w:color="auto"/>
              <w:bottom w:val="outset" w:sz="6" w:space="0" w:color="auto"/>
            </w:tcBorders>
          </w:tcPr>
          <w:p w:rsidR="007C0477" w:rsidRPr="001A0CB2" w:rsidRDefault="007C0477" w:rsidP="002A0C49">
            <w:pPr>
              <w:jc w:val="both"/>
              <w:rPr>
                <w:lang w:val="uk-UA"/>
              </w:rPr>
            </w:pPr>
            <w:r w:rsidRPr="001A0CB2">
              <w:rPr>
                <w:rStyle w:val="rvts0"/>
                <w:sz w:val="22"/>
                <w:szCs w:val="22"/>
                <w:lang w:val="uk-UA"/>
              </w:rPr>
              <w:t>К</w:t>
            </w:r>
            <w:r w:rsidRPr="001A0CB2">
              <w:rPr>
                <w:rStyle w:val="rvts0"/>
                <w:sz w:val="22"/>
                <w:szCs w:val="22"/>
              </w:rPr>
              <w:t>інцевий строк подання тендерних пропозицій</w:t>
            </w:r>
            <w:r w:rsidRPr="001A0CB2">
              <w:rPr>
                <w:rStyle w:val="rvts0"/>
                <w:sz w:val="22"/>
                <w:szCs w:val="22"/>
                <w:lang w:val="uk-UA"/>
              </w:rPr>
              <w:t>:</w:t>
            </w:r>
            <w:r>
              <w:rPr>
                <w:rStyle w:val="rvts0"/>
                <w:sz w:val="22"/>
                <w:szCs w:val="22"/>
                <w:lang w:val="uk-UA"/>
              </w:rPr>
              <w:t xml:space="preserve"> -</w:t>
            </w:r>
          </w:p>
          <w:p w:rsidR="007C0477" w:rsidRPr="001A0CB2" w:rsidRDefault="007C0477" w:rsidP="002A0C49">
            <w:pPr>
              <w:pStyle w:val="LO-normal"/>
              <w:spacing w:line="240" w:lineRule="auto"/>
              <w:jc w:val="both"/>
              <w:rPr>
                <w:rStyle w:val="rvts0"/>
                <w:rFonts w:ascii="Times New Roman" w:hAnsi="Times New Roman"/>
                <w:lang w:val="uk-UA"/>
              </w:rPr>
            </w:pPr>
            <w:r w:rsidRPr="001A0CB2">
              <w:rPr>
                <w:rFonts w:ascii="Times New Roman" w:hAnsi="Times New Roman" w:cs="Times New Roman"/>
                <w:lang w:val="uk-UA"/>
              </w:rPr>
              <w:t>О</w:t>
            </w:r>
            <w:r w:rsidRPr="001A0CB2">
              <w:rPr>
                <w:rStyle w:val="rvts0"/>
                <w:rFonts w:ascii="Times New Roman" w:hAnsi="Times New Roman"/>
              </w:rPr>
              <w:t>тримана тендерна пропозиція автоматично вноситься до реєстру</w:t>
            </w:r>
            <w:r w:rsidRPr="001A0CB2">
              <w:rPr>
                <w:rStyle w:val="rvts0"/>
                <w:rFonts w:ascii="Times New Roman" w:hAnsi="Times New Roman"/>
                <w:lang w:val="uk-UA"/>
              </w:rPr>
              <w:t>.</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lastRenderedPageBreak/>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1A0CB2">
              <w:rPr>
                <w:rFonts w:ascii="Times New Roman" w:hAnsi="Times New Roman" w:cs="Times New Roman"/>
              </w:rPr>
              <w:t>р</w:t>
            </w:r>
            <w:proofErr w:type="gramEnd"/>
            <w:r w:rsidRPr="001A0CB2">
              <w:rPr>
                <w:rFonts w:ascii="Times New Roman" w:hAnsi="Times New Roman" w:cs="Times New Roman"/>
              </w:rPr>
              <w:t>івних умовах.</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color w:val="FF0000"/>
              </w:rPr>
            </w:pPr>
            <w:r w:rsidRPr="001A0CB2">
              <w:rPr>
                <w:rStyle w:val="rvts0"/>
                <w:b/>
                <w:sz w:val="22"/>
                <w:szCs w:val="22"/>
              </w:rPr>
              <w:t>Дата та час розкриття тендерної пропозиції</w:t>
            </w:r>
          </w:p>
        </w:tc>
        <w:tc>
          <w:tcPr>
            <w:tcW w:w="6946" w:type="dxa"/>
            <w:tcBorders>
              <w:top w:val="outset" w:sz="6" w:space="0" w:color="auto"/>
              <w:left w:val="outset" w:sz="6" w:space="0" w:color="auto"/>
              <w:bottom w:val="outset" w:sz="6" w:space="0" w:color="auto"/>
            </w:tcBorders>
          </w:tcPr>
          <w:p w:rsidR="007C0477" w:rsidRPr="008D7FB1" w:rsidRDefault="007C0477" w:rsidP="008D7FB1">
            <w:pPr>
              <w:pStyle w:val="LO-normal"/>
              <w:spacing w:line="240" w:lineRule="auto"/>
              <w:ind w:firstLine="191"/>
              <w:jc w:val="both"/>
              <w:rPr>
                <w:rFonts w:ascii="Times New Roman" w:hAnsi="Times New Roman" w:cs="Times New Roman"/>
                <w:color w:val="FF0000"/>
                <w:lang w:val="uk-UA"/>
              </w:rPr>
            </w:pPr>
            <w:r w:rsidRPr="001A0CB2">
              <w:rPr>
                <w:rFonts w:ascii="Times New Roman" w:hAnsi="Times New Roman" w:cs="Times New Roman"/>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w:t>
            </w:r>
            <w:r>
              <w:rPr>
                <w:rFonts w:ascii="Times New Roman" w:hAnsi="Times New Roman" w:cs="Times New Roman"/>
                <w:lang w:val="uk-UA"/>
              </w:rPr>
              <w:t>відкритих торгі</w:t>
            </w:r>
            <w:proofErr w:type="gramStart"/>
            <w:r>
              <w:rPr>
                <w:rFonts w:ascii="Times New Roman" w:hAnsi="Times New Roman" w:cs="Times New Roman"/>
                <w:lang w:val="uk-UA"/>
              </w:rPr>
              <w:t>в</w:t>
            </w:r>
            <w:proofErr w:type="gramEnd"/>
            <w:r>
              <w:rPr>
                <w:rFonts w:ascii="Times New Roman" w:hAnsi="Times New Roman" w:cs="Times New Roman"/>
                <w:lang w:val="uk-UA"/>
              </w:rPr>
              <w:t>.</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4973"/>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pStyle w:val="LO-normal"/>
              <w:widowControl w:val="0"/>
              <w:spacing w:line="240" w:lineRule="auto"/>
              <w:rPr>
                <w:rFonts w:ascii="Times New Roman" w:hAnsi="Times New Roman" w:cs="Times New Roman"/>
                <w:b/>
                <w:color w:val="auto"/>
                <w:lang w:val="uk-UA"/>
              </w:rPr>
            </w:pPr>
            <w:r w:rsidRPr="001A0CB2">
              <w:rPr>
                <w:rFonts w:ascii="Times New Roman" w:hAnsi="Times New Roman" w:cs="Times New Roman"/>
                <w:b/>
                <w:color w:val="auto"/>
                <w:lang w:val="uk-UA"/>
              </w:rPr>
              <w:t>3.</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pStyle w:val="LO-normal"/>
              <w:widowControl w:val="0"/>
              <w:spacing w:line="240" w:lineRule="auto"/>
              <w:rPr>
                <w:rFonts w:ascii="Times New Roman" w:hAnsi="Times New Roman" w:cs="Times New Roman"/>
                <w:b/>
                <w:color w:val="auto"/>
                <w:lang w:val="uk-UA"/>
              </w:rPr>
            </w:pPr>
            <w:r w:rsidRPr="001A0CB2">
              <w:rPr>
                <w:rFonts w:ascii="Times New Roman" w:hAnsi="Times New Roman" w:cs="Times New Roman"/>
                <w:b/>
                <w:color w:val="auto"/>
                <w:lang w:val="uk-UA"/>
              </w:rPr>
              <w:t>Розкриття тендерних пропозицій</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розкриваються всі файли тендерної пропозиції, крім інформації про ціну тендерної пропозиції.</w:t>
            </w:r>
          </w:p>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 xml:space="preserve">Не підлягає розкриттю інформація, що обґрунтовано визначена учасником конфіденційною. </w:t>
            </w:r>
            <w:r w:rsidRPr="001A0CB2">
              <w:rPr>
                <w:rFonts w:ascii="Times New Roman" w:hAnsi="Times New Roman" w:cs="Times New Roman"/>
                <w:b/>
                <w:color w:val="auto"/>
                <w:lang w:val="uk-UA"/>
              </w:rPr>
              <w:t xml:space="preserve">Конфіденційними не можуть бути визначені: </w:t>
            </w:r>
            <w:r w:rsidRPr="001A0CB2">
              <w:rPr>
                <w:rFonts w:ascii="Times New Roman" w:hAnsi="Times New Roman" w:cs="Times New Roman"/>
                <w:color w:val="auto"/>
                <w:lang w:val="uk-UA"/>
              </w:rPr>
              <w:t xml:space="preserve">інформація про найменування </w:t>
            </w:r>
            <w:r w:rsidRPr="001A0CB2">
              <w:rPr>
                <w:rFonts w:ascii="Times New Roman" w:hAnsi="Times New Roman" w:cs="Times New Roman"/>
                <w:lang w:val="uk-UA"/>
              </w:rPr>
              <w:t>предмету закупівлі, запропонованого учасником, яке обов’язково зазначається в пропозиції учасника за формою Додатку 1 документації</w:t>
            </w:r>
            <w:r w:rsidRPr="001A0CB2">
              <w:rPr>
                <w:rFonts w:ascii="Times New Roman" w:hAnsi="Times New Roman" w:cs="Times New Roman"/>
                <w:b/>
                <w:color w:val="auto"/>
                <w:lang w:val="uk-UA"/>
              </w:rPr>
              <w:t xml:space="preserve">, </w:t>
            </w:r>
            <w:r w:rsidRPr="001A0CB2">
              <w:rPr>
                <w:rFonts w:ascii="Times New Roman" w:hAnsi="Times New Roman" w:cs="Times New Roman"/>
                <w:color w:val="auto"/>
                <w:lang w:val="uk-UA"/>
              </w:rPr>
              <w:t>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1A0CB2">
                <w:rPr>
                  <w:rFonts w:ascii="Times New Roman" w:hAnsi="Times New Roman" w:cs="Times New Roman"/>
                  <w:color w:val="auto"/>
                  <w:lang w:val="uk-UA"/>
                </w:rPr>
                <w:t>статті 16</w:t>
              </w:r>
            </w:hyperlink>
            <w:r w:rsidRPr="001A0CB2">
              <w:rPr>
                <w:rFonts w:ascii="Times New Roman" w:hAnsi="Times New Roman" w:cs="Times New Roman"/>
                <w:color w:val="auto"/>
                <w:lang w:val="uk-UA"/>
              </w:rPr>
              <w:t> цього Закону, і документи, що підтверджують відсутність підстав, установлених </w:t>
            </w:r>
            <w:hyperlink r:id="rId14" w:anchor="n1261" w:history="1">
              <w:r w:rsidRPr="001A0CB2">
                <w:rPr>
                  <w:rFonts w:ascii="Times New Roman" w:hAnsi="Times New Roman" w:cs="Times New Roman"/>
                  <w:color w:val="auto"/>
                  <w:lang w:val="uk-UA"/>
                </w:rPr>
                <w:t>статтею 17</w:t>
              </w:r>
            </w:hyperlink>
            <w:r w:rsidRPr="001A0CB2">
              <w:rPr>
                <w:rFonts w:ascii="Times New Roman" w:hAnsi="Times New Roman" w:cs="Times New Roman"/>
                <w:color w:val="auto"/>
                <w:lang w:val="uk-UA"/>
              </w:rPr>
              <w:t xml:space="preserve"> цього Закону. </w:t>
            </w:r>
          </w:p>
          <w:p w:rsidR="007C0477" w:rsidRPr="001A0CB2" w:rsidRDefault="007C0477" w:rsidP="002A0C49">
            <w:pPr>
              <w:pStyle w:val="LO-normal"/>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bottom w:val="outset" w:sz="6" w:space="0" w:color="auto"/>
            </w:tcBorders>
          </w:tcPr>
          <w:p w:rsidR="007C0477" w:rsidRPr="001A0CB2" w:rsidRDefault="007C0477" w:rsidP="002A0C49">
            <w:pPr>
              <w:jc w:val="center"/>
              <w:rPr>
                <w:lang w:val="uk-UA"/>
              </w:rPr>
            </w:pPr>
            <w:r w:rsidRPr="001A0CB2">
              <w:rPr>
                <w:rStyle w:val="a4"/>
                <w:bCs/>
                <w:sz w:val="22"/>
                <w:szCs w:val="22"/>
              </w:rPr>
              <w:t xml:space="preserve">Розділ 5. Оцінка </w:t>
            </w:r>
            <w:r w:rsidRPr="001A0CB2">
              <w:rPr>
                <w:rStyle w:val="a4"/>
                <w:bCs/>
                <w:sz w:val="22"/>
                <w:szCs w:val="22"/>
                <w:lang w:val="uk-UA"/>
              </w:rPr>
              <w:t>тендерної пропозиції</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pStyle w:val="LO-normal"/>
              <w:widowControl w:val="0"/>
              <w:spacing w:line="240" w:lineRule="auto"/>
              <w:rPr>
                <w:rFonts w:ascii="Times New Roman" w:hAnsi="Times New Roman" w:cs="Times New Roman"/>
                <w:b/>
                <w:color w:val="auto"/>
                <w:lang w:val="uk-UA"/>
              </w:rPr>
            </w:pPr>
          </w:p>
          <w:p w:rsidR="007C0477" w:rsidRPr="001A0CB2" w:rsidRDefault="007C0477" w:rsidP="002A0C49">
            <w:pPr>
              <w:rPr>
                <w:lang w:val="uk-UA" w:eastAsia="zh-CN"/>
              </w:rPr>
            </w:pPr>
            <w:r w:rsidRPr="001A0CB2">
              <w:rPr>
                <w:rFonts w:eastAsia="Times New Roman"/>
                <w:b/>
                <w:sz w:val="22"/>
                <w:szCs w:val="22"/>
                <w:lang w:val="uk-UA"/>
              </w:rPr>
              <w:t>Розгляд тендерних пропозицій</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lang w:val="uk-UA"/>
              </w:rPr>
            </w:pPr>
            <w:r w:rsidRPr="00DA0C1E">
              <w:rPr>
                <w:rFonts w:ascii="Times New Roman" w:hAnsi="Times New Roman" w:cs="Times New Roman"/>
                <w:lang w:val="uk-UA"/>
              </w:rPr>
              <w:t>Замовник розглядає тендерні пропозиції на відповідність тендерній документації до проведення оцінки тендерних пропозицій у строк, що не перевищує 20 робочих днів.</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 xml:space="preserve">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0477" w:rsidRPr="001A0CB2" w:rsidRDefault="007C0477" w:rsidP="002A0C49">
            <w:pPr>
              <w:pStyle w:val="LO-normal"/>
              <w:spacing w:line="240" w:lineRule="auto"/>
              <w:ind w:firstLine="191"/>
              <w:jc w:val="both"/>
              <w:rPr>
                <w:rFonts w:ascii="Times New Roman" w:hAnsi="Times New Roman" w:cs="Times New Roman"/>
              </w:rPr>
            </w:pPr>
            <w:bookmarkStart w:id="16" w:name="n825"/>
            <w:bookmarkEnd w:id="16"/>
            <w:r w:rsidRPr="001A0CB2">
              <w:rPr>
                <w:rFonts w:ascii="Times New Roman" w:hAnsi="Times New Roman" w:cs="Times New Roman"/>
              </w:rPr>
              <w:t>Замовник розмі</w:t>
            </w:r>
            <w:proofErr w:type="gramStart"/>
            <w:r w:rsidRPr="001A0CB2">
              <w:rPr>
                <w:rFonts w:ascii="Times New Roman" w:hAnsi="Times New Roman" w:cs="Times New Roman"/>
              </w:rPr>
              <w:t>щує пов</w:t>
            </w:r>
            <w:proofErr w:type="gramEnd"/>
            <w:r w:rsidRPr="001A0CB2">
              <w:rPr>
                <w:rFonts w:ascii="Times New Roman" w:hAnsi="Times New Roman" w:cs="Times New Roman"/>
              </w:rPr>
              <w:t xml:space="preserve">ідомлення з вимогою про усунення </w:t>
            </w:r>
            <w:r w:rsidRPr="001A0CB2">
              <w:rPr>
                <w:rFonts w:ascii="Times New Roman" w:hAnsi="Times New Roman" w:cs="Times New Roman"/>
              </w:rPr>
              <w:lastRenderedPageBreak/>
              <w:t>невідповідностей в інформації та/або документах:</w:t>
            </w:r>
          </w:p>
          <w:p w:rsidR="007C0477" w:rsidRPr="001A0CB2" w:rsidRDefault="007C0477" w:rsidP="002A0C49">
            <w:pPr>
              <w:pStyle w:val="LO-normal"/>
              <w:spacing w:line="240" w:lineRule="auto"/>
              <w:jc w:val="both"/>
              <w:rPr>
                <w:rFonts w:ascii="Times New Roman" w:hAnsi="Times New Roman" w:cs="Times New Roman"/>
              </w:rPr>
            </w:pPr>
            <w:bookmarkStart w:id="17" w:name="n826"/>
            <w:bookmarkEnd w:id="17"/>
            <w:r w:rsidRPr="001A0CB2">
              <w:rPr>
                <w:rFonts w:ascii="Times New Roman" w:hAnsi="Times New Roman" w:cs="Times New Roman"/>
              </w:rPr>
              <w:t xml:space="preserve">1) що </w:t>
            </w:r>
            <w:proofErr w:type="gramStart"/>
            <w:r w:rsidRPr="001A0CB2">
              <w:rPr>
                <w:rFonts w:ascii="Times New Roman" w:hAnsi="Times New Roman" w:cs="Times New Roman"/>
              </w:rPr>
              <w:t>п</w:t>
            </w:r>
            <w:proofErr w:type="gramEnd"/>
            <w:r w:rsidRPr="001A0CB2">
              <w:rPr>
                <w:rFonts w:ascii="Times New Roman" w:hAnsi="Times New Roman" w:cs="Times New Roman"/>
              </w:rPr>
              <w:t>ідтверджують відповідність учасника процедури закупівлі кваліфікаційним критеріям відповідно до статті 16 цього Закону;</w:t>
            </w:r>
          </w:p>
          <w:p w:rsidR="007C0477" w:rsidRPr="001A0CB2" w:rsidRDefault="007C0477" w:rsidP="002A0C49">
            <w:pPr>
              <w:pStyle w:val="LO-normal"/>
              <w:spacing w:line="240" w:lineRule="auto"/>
              <w:jc w:val="both"/>
              <w:rPr>
                <w:rFonts w:ascii="Times New Roman" w:hAnsi="Times New Roman" w:cs="Times New Roman"/>
              </w:rPr>
            </w:pPr>
            <w:bookmarkStart w:id="18" w:name="n827"/>
            <w:bookmarkEnd w:id="18"/>
            <w:r w:rsidRPr="001A0CB2">
              <w:rPr>
                <w:rFonts w:ascii="Times New Roman" w:hAnsi="Times New Roman" w:cs="Times New Roman"/>
              </w:rPr>
              <w:t xml:space="preserve">2) на </w:t>
            </w:r>
            <w:proofErr w:type="gramStart"/>
            <w:r w:rsidRPr="001A0CB2">
              <w:rPr>
                <w:rFonts w:ascii="Times New Roman" w:hAnsi="Times New Roman" w:cs="Times New Roman"/>
              </w:rPr>
              <w:t>п</w:t>
            </w:r>
            <w:proofErr w:type="gramEnd"/>
            <w:r w:rsidRPr="001A0CB2">
              <w:rPr>
                <w:rFonts w:ascii="Times New Roman" w:hAnsi="Times New Roman" w:cs="Times New Roman"/>
              </w:rPr>
              <w:t>ідтвердження права підпису тендерної пропозиції та/або договору про закупівлю.</w:t>
            </w:r>
          </w:p>
          <w:p w:rsidR="007C0477" w:rsidRPr="001A0CB2" w:rsidRDefault="007C0477" w:rsidP="002A0C49">
            <w:pPr>
              <w:pStyle w:val="LO-normal"/>
              <w:spacing w:line="240" w:lineRule="auto"/>
              <w:jc w:val="both"/>
              <w:rPr>
                <w:rFonts w:ascii="Times New Roman" w:hAnsi="Times New Roman" w:cs="Times New Roman"/>
              </w:rPr>
            </w:pPr>
            <w:bookmarkStart w:id="19" w:name="n828"/>
            <w:bookmarkEnd w:id="19"/>
            <w:r w:rsidRPr="001A0CB2">
              <w:rPr>
                <w:rFonts w:ascii="Times New Roman" w:hAnsi="Times New Roman" w:cs="Times New Roman"/>
              </w:rPr>
              <w:t xml:space="preserve">Повідомлення з вимогою про усунення невідповідностей повинно </w:t>
            </w:r>
            <w:proofErr w:type="gramStart"/>
            <w:r w:rsidRPr="001A0CB2">
              <w:rPr>
                <w:rFonts w:ascii="Times New Roman" w:hAnsi="Times New Roman" w:cs="Times New Roman"/>
              </w:rPr>
              <w:t>м</w:t>
            </w:r>
            <w:proofErr w:type="gramEnd"/>
            <w:r w:rsidRPr="001A0CB2">
              <w:rPr>
                <w:rFonts w:ascii="Times New Roman" w:hAnsi="Times New Roman" w:cs="Times New Roman"/>
              </w:rPr>
              <w:t>істити таку інформацію:</w:t>
            </w:r>
          </w:p>
          <w:p w:rsidR="007C0477" w:rsidRPr="001A0CB2" w:rsidRDefault="007C0477" w:rsidP="002A0C49">
            <w:pPr>
              <w:pStyle w:val="LO-normal"/>
              <w:spacing w:line="240" w:lineRule="auto"/>
              <w:jc w:val="both"/>
              <w:rPr>
                <w:rFonts w:ascii="Times New Roman" w:hAnsi="Times New Roman" w:cs="Times New Roman"/>
              </w:rPr>
            </w:pPr>
            <w:bookmarkStart w:id="20" w:name="n829"/>
            <w:bookmarkEnd w:id="20"/>
            <w:r w:rsidRPr="001A0CB2">
              <w:rPr>
                <w:rFonts w:ascii="Times New Roman" w:hAnsi="Times New Roman" w:cs="Times New Roman"/>
              </w:rPr>
              <w:t>1) перелік виявлених невідповідностей;</w:t>
            </w:r>
          </w:p>
          <w:p w:rsidR="007C0477" w:rsidRPr="001A0CB2" w:rsidRDefault="007C0477" w:rsidP="002A0C49">
            <w:pPr>
              <w:pStyle w:val="LO-normal"/>
              <w:spacing w:line="240" w:lineRule="auto"/>
              <w:jc w:val="both"/>
              <w:rPr>
                <w:rFonts w:ascii="Times New Roman" w:hAnsi="Times New Roman" w:cs="Times New Roman"/>
              </w:rPr>
            </w:pPr>
            <w:bookmarkStart w:id="21" w:name="n830"/>
            <w:bookmarkEnd w:id="21"/>
            <w:r w:rsidRPr="001A0CB2">
              <w:rPr>
                <w:rFonts w:ascii="Times New Roman" w:hAnsi="Times New Roman" w:cs="Times New Roman"/>
              </w:rPr>
              <w:t>2) посилання на вимогу (вимоги) тендерної документації, щодо якої (яких) виявлені невідповідності;</w:t>
            </w:r>
          </w:p>
          <w:p w:rsidR="007C0477" w:rsidRPr="001A0CB2" w:rsidRDefault="007C0477" w:rsidP="002A0C49">
            <w:pPr>
              <w:pStyle w:val="LO-normal"/>
              <w:spacing w:line="240" w:lineRule="auto"/>
              <w:jc w:val="both"/>
              <w:rPr>
                <w:rFonts w:ascii="Times New Roman" w:hAnsi="Times New Roman" w:cs="Times New Roman"/>
              </w:rPr>
            </w:pPr>
            <w:bookmarkStart w:id="22" w:name="n831"/>
            <w:bookmarkEnd w:id="22"/>
            <w:r w:rsidRPr="001A0CB2">
              <w:rPr>
                <w:rFonts w:ascii="Times New Roman" w:hAnsi="Times New Roman" w:cs="Times New Roman"/>
              </w:rPr>
              <w:t>3) перелік інформації та/або документі</w:t>
            </w:r>
            <w:proofErr w:type="gramStart"/>
            <w:r w:rsidRPr="001A0CB2">
              <w:rPr>
                <w:rFonts w:ascii="Times New Roman" w:hAnsi="Times New Roman" w:cs="Times New Roman"/>
              </w:rPr>
              <w:t>в</w:t>
            </w:r>
            <w:proofErr w:type="gramEnd"/>
            <w:r w:rsidRPr="001A0CB2">
              <w:rPr>
                <w:rFonts w:ascii="Times New Roman" w:hAnsi="Times New Roman" w:cs="Times New Roman"/>
              </w:rPr>
              <w:t xml:space="preserve">, </w:t>
            </w:r>
            <w:proofErr w:type="gramStart"/>
            <w:r w:rsidRPr="001A0CB2">
              <w:rPr>
                <w:rFonts w:ascii="Times New Roman" w:hAnsi="Times New Roman" w:cs="Times New Roman"/>
              </w:rPr>
              <w:t>як</w:t>
            </w:r>
            <w:proofErr w:type="gramEnd"/>
            <w:r w:rsidRPr="001A0CB2">
              <w:rPr>
                <w:rFonts w:ascii="Times New Roman" w:hAnsi="Times New Roman" w:cs="Times New Roman"/>
              </w:rPr>
              <w:t>і повинен подати учасник для усунення виявлених невідповідностей.</w:t>
            </w:r>
          </w:p>
          <w:p w:rsidR="007C0477" w:rsidRPr="001A0CB2" w:rsidRDefault="007C0477" w:rsidP="002A0C49">
            <w:pPr>
              <w:pStyle w:val="LO-normal"/>
              <w:spacing w:line="240" w:lineRule="auto"/>
              <w:ind w:firstLine="191"/>
              <w:jc w:val="both"/>
              <w:rPr>
                <w:rFonts w:ascii="Times New Roman" w:hAnsi="Times New Roman" w:cs="Times New Roman"/>
              </w:rPr>
            </w:pPr>
            <w:bookmarkStart w:id="23" w:name="n832"/>
            <w:bookmarkEnd w:id="23"/>
            <w:r w:rsidRPr="001A0CB2">
              <w:rPr>
                <w:rFonts w:ascii="Times New Roman" w:hAnsi="Times New Roman" w:cs="Times New Roman"/>
              </w:rPr>
              <w:t>Замовник не може розміщувати щодо одного й того ж учасника процедури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C0477" w:rsidRPr="001A0CB2" w:rsidRDefault="007C0477" w:rsidP="002A0C49">
            <w:pPr>
              <w:pStyle w:val="LO-normal"/>
              <w:spacing w:line="240" w:lineRule="auto"/>
              <w:jc w:val="both"/>
              <w:rPr>
                <w:rFonts w:ascii="Times New Roman" w:hAnsi="Times New Roman" w:cs="Times New Roman"/>
              </w:rPr>
            </w:pPr>
          </w:p>
          <w:p w:rsidR="007C0477" w:rsidRPr="001A0CB2" w:rsidRDefault="007C0477" w:rsidP="002A0C49">
            <w:pPr>
              <w:pStyle w:val="LO-normal"/>
              <w:spacing w:line="240" w:lineRule="auto"/>
              <w:jc w:val="both"/>
              <w:rPr>
                <w:rFonts w:ascii="Times New Roman" w:hAnsi="Times New Roman" w:cs="Times New Roman"/>
                <w:lang w:val="uk-UA"/>
              </w:rPr>
            </w:pPr>
            <w:r w:rsidRPr="001A0CB2">
              <w:rPr>
                <w:rFonts w:ascii="Times New Roman" w:hAnsi="Times New Roman" w:cs="Times New Roman"/>
                <w:lang w:val="uk-UA"/>
              </w:rPr>
              <w:t>Якщо за результатами розгляду тендерних пропозицій допущено до оцінки менше двох тендерних пропозицій, тендер автоматично відміняється електронною системою закупівель.</w:t>
            </w:r>
          </w:p>
        </w:tc>
      </w:tr>
      <w:tr w:rsidR="007C0477" w:rsidRPr="00FD72C6"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pStyle w:val="LO-normal"/>
              <w:widowControl w:val="0"/>
              <w:spacing w:line="240" w:lineRule="auto"/>
              <w:rPr>
                <w:rFonts w:ascii="Times New Roman" w:hAnsi="Times New Roman" w:cs="Times New Roman"/>
                <w:b/>
                <w:color w:val="auto"/>
                <w:lang w:val="uk-UA"/>
              </w:rPr>
            </w:pPr>
            <w:r w:rsidRPr="001A0CB2">
              <w:rPr>
                <w:rFonts w:ascii="Times New Roman" w:hAnsi="Times New Roman" w:cs="Times New Roman"/>
                <w:b/>
                <w:color w:val="auto"/>
                <w:lang w:val="uk-UA"/>
              </w:rPr>
              <w:t>Електронний аукціон</w:t>
            </w:r>
          </w:p>
          <w:p w:rsidR="007C0477" w:rsidRPr="001A0CB2" w:rsidRDefault="007C0477" w:rsidP="002A0C49">
            <w:pPr>
              <w:pStyle w:val="LO-normal"/>
              <w:widowControl w:val="0"/>
              <w:spacing w:line="240" w:lineRule="auto"/>
              <w:jc w:val="center"/>
              <w:rPr>
                <w:rFonts w:ascii="Times New Roman" w:hAnsi="Times New Roman" w:cs="Times New Roman"/>
                <w:b/>
                <w:color w:val="FF0000"/>
                <w:lang w:val="uk-UA"/>
              </w:rPr>
            </w:pP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Дата і час проведення електронного аукціону визначаються е</w:t>
            </w:r>
            <w:r>
              <w:rPr>
                <w:rFonts w:ascii="Times New Roman" w:hAnsi="Times New Roman" w:cs="Times New Roman"/>
                <w:lang w:val="uk-UA"/>
              </w:rPr>
              <w:t>лектронною системою автоматично</w:t>
            </w:r>
            <w:r w:rsidRPr="001A0CB2">
              <w:rPr>
                <w:rFonts w:ascii="Times New Roman" w:hAnsi="Times New Roman" w:cs="Times New Roman"/>
                <w:lang w:val="uk-UA"/>
              </w:rPr>
              <w:t>.</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Електронний аукціон полягає в повторювальному процесі пониження цін, що проводиться у три етапи в інтерактивному режимі реального часу.</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r w:rsidRPr="001A0CB2">
              <w:rPr>
                <w:rFonts w:ascii="Times New Roman" w:hAnsi="Times New Roman" w:cs="Times New Roman"/>
                <w:lang w:val="uk-UA"/>
              </w:rPr>
              <w:t xml:space="preserve">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пропозиції.</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7C0477" w:rsidRPr="001A0CB2" w:rsidRDefault="007C0477" w:rsidP="002A0C49">
            <w:pPr>
              <w:pStyle w:val="LO-normal"/>
              <w:spacing w:line="240" w:lineRule="auto"/>
              <w:jc w:val="both"/>
              <w:rPr>
                <w:rFonts w:ascii="Times New Roman" w:hAnsi="Times New Roman" w:cs="Times New Roman"/>
                <w:lang w:val="uk-UA"/>
              </w:rPr>
            </w:pP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7C0477" w:rsidRPr="001A0CB2" w:rsidRDefault="007C0477" w:rsidP="002A0C49">
            <w:pPr>
              <w:pStyle w:val="LO-normal"/>
              <w:spacing w:line="240" w:lineRule="auto"/>
              <w:jc w:val="both"/>
              <w:rPr>
                <w:rFonts w:ascii="Times New Roman" w:hAnsi="Times New Roman" w:cs="Times New Roman"/>
                <w:lang w:val="uk-UA"/>
              </w:rPr>
            </w:pP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7C0477" w:rsidRPr="001A0CB2" w:rsidRDefault="007C0477" w:rsidP="002A0C49">
            <w:pPr>
              <w:pStyle w:val="LO-normal"/>
              <w:spacing w:line="240" w:lineRule="auto"/>
              <w:ind w:firstLine="191"/>
              <w:jc w:val="both"/>
              <w:rPr>
                <w:rFonts w:ascii="Times New Roman" w:hAnsi="Times New Roman" w:cs="Times New Roman"/>
                <w:lang w:val="uk-UA"/>
              </w:rPr>
            </w:pPr>
            <w:bookmarkStart w:id="24" w:name="n1544"/>
            <w:bookmarkEnd w:id="24"/>
            <w:r w:rsidRPr="001A0CB2">
              <w:rPr>
                <w:rFonts w:ascii="Times New Roman" w:hAnsi="Times New Roman" w:cs="Times New Roman"/>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 </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 xml:space="preserve">Протягом кожного етапу електронного аукціону всім учасникам забезпечується доступ до перебігу аукціону, зокрема до інформації стосовно позиції їхніх цін або приведених цін в електронній системі закупівель у списку від найвищого до найнижчого на кожному етапі </w:t>
            </w:r>
            <w:r w:rsidRPr="001A0CB2">
              <w:rPr>
                <w:rFonts w:ascii="Times New Roman" w:hAnsi="Times New Roman" w:cs="Times New Roman"/>
                <w:lang w:val="uk-UA"/>
              </w:rPr>
              <w:lastRenderedPageBreak/>
              <w:t>проведення аукціону та інформації про кількість учасників на поточному етапі електронного аукціону без зазначення їх найменування.</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2220"/>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lastRenderedPageBreak/>
              <w:t>3.</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pStyle w:val="LO-normal"/>
              <w:widowControl w:val="0"/>
              <w:spacing w:line="240" w:lineRule="auto"/>
              <w:rPr>
                <w:rFonts w:ascii="Times New Roman" w:hAnsi="Times New Roman" w:cs="Times New Roman"/>
                <w:b/>
                <w:color w:val="auto"/>
                <w:lang w:val="uk-UA"/>
              </w:rPr>
            </w:pPr>
            <w:r w:rsidRPr="001A0CB2">
              <w:rPr>
                <w:rFonts w:ascii="Times New Roman" w:hAnsi="Times New Roman" w:cs="Times New Roman"/>
                <w:b/>
                <w:color w:val="auto"/>
                <w:lang w:val="uk-UA"/>
              </w:rPr>
              <w:t>Перелік критеріїв та методика оцінки тендерних пропозицій із зазначенням питомої ваги критерію</w:t>
            </w:r>
          </w:p>
        </w:tc>
        <w:tc>
          <w:tcPr>
            <w:tcW w:w="6946" w:type="dxa"/>
            <w:tcBorders>
              <w:top w:val="outset" w:sz="6" w:space="0" w:color="auto"/>
              <w:left w:val="outset" w:sz="6" w:space="0" w:color="auto"/>
              <w:bottom w:val="outset" w:sz="6" w:space="0" w:color="auto"/>
            </w:tcBorders>
          </w:tcPr>
          <w:p w:rsidR="007C0477" w:rsidRPr="00C1708C" w:rsidRDefault="007C0477" w:rsidP="002A0C49">
            <w:pPr>
              <w:pStyle w:val="LO-normal"/>
              <w:widowControl w:val="0"/>
              <w:spacing w:line="240" w:lineRule="auto"/>
              <w:ind w:firstLine="191"/>
              <w:jc w:val="both"/>
              <w:rPr>
                <w:rFonts w:ascii="Times New Roman" w:hAnsi="Times New Roman" w:cs="Times New Roman"/>
                <w:color w:val="auto"/>
                <w:lang w:val="uk-UA"/>
              </w:rPr>
            </w:pPr>
            <w:bookmarkStart w:id="25" w:name="h.3rdcrjn"/>
            <w:bookmarkEnd w:id="25"/>
            <w:r w:rsidRPr="001A0CB2">
              <w:rPr>
                <w:rFonts w:ascii="Times New Roman" w:hAnsi="Times New Roman" w:cs="Times New Roman"/>
                <w:color w:val="auto"/>
              </w:rPr>
              <w:t xml:space="preserve">Оцінка тендерних пропозицій проводиться автоматично електронною системою закупівель </w:t>
            </w:r>
            <w:proofErr w:type="gramStart"/>
            <w:r w:rsidRPr="001A0CB2">
              <w:rPr>
                <w:rFonts w:ascii="Times New Roman" w:hAnsi="Times New Roman" w:cs="Times New Roman"/>
                <w:color w:val="auto"/>
              </w:rPr>
              <w:t>на</w:t>
            </w:r>
            <w:proofErr w:type="gramEnd"/>
            <w:r w:rsidRPr="001A0CB2">
              <w:rPr>
                <w:rFonts w:ascii="Times New Roman" w:hAnsi="Times New Roman" w:cs="Times New Roman"/>
                <w:color w:val="auto"/>
              </w:rPr>
              <w:t xml:space="preserve"> основі критеріїв і методики оцінки, зазначених замовником у тендерній документації, шляхом застосування електронного аукціону.</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r w:rsidRPr="00B14545">
              <w:rPr>
                <w:rFonts w:ascii="Times New Roman" w:hAnsi="Times New Roman"/>
                <w:i/>
                <w:sz w:val="22"/>
                <w:szCs w:val="22"/>
                <w:lang w:eastAsia="en-US"/>
              </w:rPr>
              <w:t xml:space="preserve">Єдиним критерієм оцінки згідно даної процедури відкритих торгів є ціна (питома вага критерію – 100%), </w:t>
            </w:r>
            <w:r w:rsidRPr="00B14545">
              <w:rPr>
                <w:rFonts w:ascii="Times New Roman" w:hAnsi="Times New Roman"/>
                <w:sz w:val="22"/>
                <w:szCs w:val="22"/>
                <w:lang w:eastAsia="en-US"/>
              </w:rPr>
              <w:t xml:space="preserve">з включенням/ ціни податку на додану вартість (ПДВ). </w:t>
            </w:r>
          </w:p>
          <w:p w:rsidR="007C0477" w:rsidRPr="00B14545" w:rsidRDefault="007C0477" w:rsidP="005A3424">
            <w:pPr>
              <w:pStyle w:val="af1"/>
              <w:widowControl w:val="0"/>
              <w:suppressAutoHyphens/>
              <w:autoSpaceDE w:val="0"/>
              <w:ind w:left="34" w:right="113" w:firstLine="283"/>
              <w:jc w:val="both"/>
              <w:rPr>
                <w:rFonts w:ascii="Times New Roman" w:hAnsi="Times New Roman"/>
                <w:b/>
                <w:bCs/>
                <w:sz w:val="22"/>
                <w:szCs w:val="22"/>
                <w:lang w:eastAsia="en-US"/>
              </w:rPr>
            </w:pPr>
            <w:r w:rsidRPr="00B14545">
              <w:rPr>
                <w:rStyle w:val="a4"/>
                <w:rFonts w:ascii="Times New Roman" w:hAnsi="Times New Roman"/>
                <w:bCs/>
                <w:sz w:val="22"/>
                <w:szCs w:val="22"/>
                <w:lang w:eastAsia="en-US"/>
              </w:rPr>
              <w:t>Розмір мінімального кроку пониження ціни: _____ грн, (0,5%).</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r w:rsidRPr="00B14545">
              <w:rPr>
                <w:rFonts w:ascii="Times New Roman" w:hAnsi="Times New Roman"/>
                <w:sz w:val="22"/>
                <w:szCs w:val="22"/>
                <w:lang w:eastAsia="en-US"/>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r w:rsidRPr="00B14545">
              <w:rPr>
                <w:rFonts w:ascii="Times New Roman" w:hAnsi="Times New Roman"/>
                <w:sz w:val="22"/>
                <w:szCs w:val="22"/>
                <w:lang w:eastAsia="en-US"/>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r w:rsidRPr="00B14545">
              <w:rPr>
                <w:rFonts w:ascii="Times New Roman" w:hAnsi="Times New Roman"/>
                <w:sz w:val="22"/>
                <w:szCs w:val="22"/>
                <w:lang w:eastAsia="en-US"/>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bookmarkStart w:id="26" w:name="n1565"/>
            <w:bookmarkEnd w:id="26"/>
            <w:r w:rsidRPr="00B14545">
              <w:rPr>
                <w:rFonts w:ascii="Times New Roman" w:hAnsi="Times New Roman"/>
                <w:sz w:val="22"/>
                <w:szCs w:val="22"/>
                <w:lang w:eastAsia="en-US"/>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bookmarkStart w:id="27" w:name="n1566"/>
            <w:bookmarkEnd w:id="27"/>
            <w:r w:rsidRPr="00B14545">
              <w:rPr>
                <w:rFonts w:ascii="Times New Roman" w:hAnsi="Times New Roman"/>
                <w:sz w:val="22"/>
                <w:szCs w:val="22"/>
                <w:lang w:eastAsia="en-US"/>
              </w:rPr>
              <w:t>Учасник може протягом одного етапу аукціону один раз понизити ціну своєї пропозиції не менше ніж на один крок від своєї попередньої ціни.</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bookmarkStart w:id="28" w:name="n1567"/>
            <w:bookmarkEnd w:id="28"/>
            <w:r w:rsidRPr="00B14545">
              <w:rPr>
                <w:rFonts w:ascii="Times New Roman" w:hAnsi="Times New Roman"/>
                <w:sz w:val="22"/>
                <w:szCs w:val="22"/>
                <w:lang w:eastAsia="en-US"/>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r w:rsidRPr="00B14545">
              <w:rPr>
                <w:rFonts w:ascii="Times New Roman" w:hAnsi="Times New Roman"/>
                <w:sz w:val="22"/>
                <w:szCs w:val="22"/>
                <w:lang w:eastAsia="en-US"/>
              </w:rPr>
              <w:t xml:space="preserve">Учасник, який надав найбільш економічно вигідну тендерну пропозицію, </w:t>
            </w:r>
            <w:r w:rsidRPr="00B14545">
              <w:rPr>
                <w:rFonts w:ascii="Times New Roman" w:hAnsi="Times New Roman"/>
                <w:sz w:val="22"/>
                <w:szCs w:val="22"/>
                <w:u w:val="single"/>
                <w:lang w:eastAsia="en-US"/>
              </w:rPr>
              <w:t>що є аномально низькою</w:t>
            </w:r>
            <w:r w:rsidRPr="00B14545">
              <w:rPr>
                <w:rFonts w:ascii="Times New Roman" w:hAnsi="Times New Roman"/>
                <w:sz w:val="22"/>
                <w:szCs w:val="22"/>
                <w:lang w:eastAsia="en-US"/>
              </w:rPr>
              <w:t>*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r w:rsidRPr="00B14545">
              <w:rPr>
                <w:rFonts w:ascii="Times New Roman" w:hAnsi="Times New Roman"/>
                <w:sz w:val="22"/>
                <w:szCs w:val="22"/>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5" w:anchor="n1543" w:history="1">
              <w:r w:rsidRPr="00B14545">
                <w:rPr>
                  <w:rFonts w:ascii="Times New Roman" w:hAnsi="Times New Roman"/>
                  <w:sz w:val="22"/>
                  <w:szCs w:val="22"/>
                  <w:lang w:eastAsia="en-US"/>
                </w:rPr>
                <w:t>абзацом першим</w:t>
              </w:r>
            </w:hyperlink>
            <w:r w:rsidRPr="00B14545">
              <w:rPr>
                <w:rFonts w:ascii="Times New Roman" w:hAnsi="Times New Roman"/>
                <w:sz w:val="22"/>
                <w:szCs w:val="22"/>
                <w:lang w:eastAsia="en-US"/>
              </w:rPr>
              <w:t>  ч.14 ст 12 Закону.</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bookmarkStart w:id="29" w:name="n1545"/>
            <w:bookmarkEnd w:id="29"/>
            <w:r w:rsidRPr="00B14545">
              <w:rPr>
                <w:rFonts w:ascii="Times New Roman" w:hAnsi="Times New Roman"/>
                <w:sz w:val="22"/>
                <w:szCs w:val="22"/>
                <w:lang w:eastAsia="en-US"/>
              </w:rPr>
              <w:t>Обґрунтування-пояснення аномально низької тендерної  Учасника пропозиції повинобути аргумтованим, з одним /або декільками наступних пунктами, а саме :</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bookmarkStart w:id="30" w:name="n1546"/>
            <w:bookmarkEnd w:id="30"/>
            <w:r w:rsidRPr="00B14545">
              <w:rPr>
                <w:rFonts w:ascii="Times New Roman" w:hAnsi="Times New Roman"/>
                <w:sz w:val="22"/>
                <w:szCs w:val="22"/>
                <w:lang w:eastAsia="en-US"/>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7C0477" w:rsidRPr="00B14545" w:rsidRDefault="007C0477" w:rsidP="000D65FB">
            <w:pPr>
              <w:pStyle w:val="af1"/>
              <w:widowControl w:val="0"/>
              <w:suppressAutoHyphens/>
              <w:autoSpaceDE w:val="0"/>
              <w:ind w:left="34" w:right="113" w:firstLine="283"/>
              <w:jc w:val="both"/>
              <w:rPr>
                <w:rFonts w:ascii="Times New Roman" w:hAnsi="Times New Roman"/>
                <w:sz w:val="22"/>
                <w:szCs w:val="22"/>
                <w:lang w:eastAsia="en-US"/>
              </w:rPr>
            </w:pPr>
            <w:bookmarkStart w:id="31" w:name="n1547"/>
            <w:bookmarkEnd w:id="31"/>
            <w:r w:rsidRPr="00B14545">
              <w:rPr>
                <w:rFonts w:ascii="Times New Roman" w:hAnsi="Times New Roman"/>
                <w:sz w:val="22"/>
                <w:szCs w:val="22"/>
                <w:lang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C0477" w:rsidRPr="001A0CB2" w:rsidRDefault="007C0477" w:rsidP="000D65FB">
            <w:pPr>
              <w:pStyle w:val="LO-normal"/>
              <w:spacing w:line="240" w:lineRule="auto"/>
              <w:ind w:firstLine="191"/>
              <w:jc w:val="both"/>
              <w:rPr>
                <w:rFonts w:ascii="Times New Roman" w:hAnsi="Times New Roman" w:cs="Times New Roman"/>
                <w:color w:val="auto"/>
              </w:rPr>
            </w:pPr>
            <w:bookmarkStart w:id="32" w:name="n1548"/>
            <w:bookmarkEnd w:id="32"/>
            <w:r w:rsidRPr="001A0CB2">
              <w:rPr>
                <w:rFonts w:ascii="Times New Roman" w:hAnsi="Times New Roman" w:cs="Times New Roman"/>
                <w:color w:val="auto"/>
              </w:rPr>
              <w:t>3) отримання учасником державної допомоги згідно із законодавством.</w:t>
            </w:r>
          </w:p>
          <w:p w:rsidR="007C0477" w:rsidRPr="001A0CB2" w:rsidRDefault="007C0477" w:rsidP="000D65FB">
            <w:pPr>
              <w:pStyle w:val="LO-normal"/>
              <w:spacing w:line="240" w:lineRule="auto"/>
              <w:ind w:firstLine="191"/>
              <w:jc w:val="both"/>
              <w:rPr>
                <w:rFonts w:ascii="Times New Roman" w:hAnsi="Times New Roman" w:cs="Times New Roman"/>
                <w:color w:val="auto"/>
              </w:rPr>
            </w:pPr>
          </w:p>
          <w:p w:rsidR="007C0477" w:rsidRPr="001A0CB2" w:rsidRDefault="007C0477" w:rsidP="000D65FB">
            <w:pPr>
              <w:pStyle w:val="LO-normal"/>
              <w:spacing w:line="240" w:lineRule="auto"/>
              <w:ind w:firstLine="191"/>
              <w:jc w:val="both"/>
              <w:rPr>
                <w:rFonts w:ascii="Times New Roman" w:hAnsi="Times New Roman" w:cs="Times New Roman"/>
                <w:i/>
                <w:iCs/>
                <w:color w:val="auto"/>
                <w:lang w:val="uk-UA"/>
              </w:rPr>
            </w:pPr>
            <w:r w:rsidRPr="001A0CB2">
              <w:rPr>
                <w:rFonts w:ascii="Times New Roman" w:hAnsi="Times New Roman" w:cs="Times New Roman"/>
                <w:i/>
                <w:iCs/>
                <w:color w:val="auto"/>
                <w:lang w:val="uk-UA"/>
              </w:rPr>
              <w:t>_________</w:t>
            </w:r>
          </w:p>
          <w:p w:rsidR="007C0477" w:rsidRPr="001A0CB2" w:rsidRDefault="007C0477" w:rsidP="00384426">
            <w:pPr>
              <w:pStyle w:val="LO-normal"/>
              <w:spacing w:line="240" w:lineRule="auto"/>
              <w:ind w:firstLine="191"/>
              <w:jc w:val="both"/>
              <w:rPr>
                <w:rFonts w:ascii="Times New Roman" w:hAnsi="Times New Roman" w:cs="Times New Roman"/>
                <w:b/>
                <w:bCs/>
                <w:color w:val="auto"/>
                <w:lang w:val="uk-UA"/>
              </w:rPr>
            </w:pPr>
            <w:r w:rsidRPr="001A0CB2">
              <w:rPr>
                <w:rFonts w:ascii="Times New Roman" w:hAnsi="Times New Roman" w:cs="Times New Roman"/>
                <w:b/>
                <w:bCs/>
                <w:color w:val="auto"/>
                <w:lang w:val="uk-UA"/>
              </w:rPr>
              <w:t>Примітки</w:t>
            </w:r>
          </w:p>
          <w:p w:rsidR="007C0477" w:rsidRPr="001A0CB2" w:rsidRDefault="007C0477" w:rsidP="00384426">
            <w:pPr>
              <w:pStyle w:val="LO-normal"/>
              <w:spacing w:line="240" w:lineRule="auto"/>
              <w:ind w:firstLine="191"/>
              <w:jc w:val="both"/>
              <w:rPr>
                <w:rFonts w:ascii="Times New Roman" w:hAnsi="Times New Roman" w:cs="Times New Roman"/>
                <w:i/>
                <w:iCs/>
                <w:color w:val="auto"/>
                <w:lang w:val="uk-UA"/>
              </w:rPr>
            </w:pPr>
          </w:p>
          <w:p w:rsidR="007C0477" w:rsidRPr="001A0CB2" w:rsidRDefault="007C0477" w:rsidP="00384426">
            <w:pPr>
              <w:pStyle w:val="LO-normal"/>
              <w:spacing w:line="240" w:lineRule="auto"/>
              <w:ind w:firstLine="191"/>
              <w:jc w:val="both"/>
              <w:rPr>
                <w:rFonts w:ascii="Times New Roman" w:hAnsi="Times New Roman" w:cs="Times New Roman"/>
                <w:i/>
                <w:iCs/>
                <w:color w:val="auto"/>
                <w:lang w:val="uk-UA"/>
              </w:rPr>
            </w:pPr>
            <w:r w:rsidRPr="001A0CB2">
              <w:rPr>
                <w:rFonts w:ascii="Times New Roman" w:hAnsi="Times New Roman" w:cs="Times New Roman"/>
                <w:b/>
                <w:bCs/>
                <w:i/>
                <w:iCs/>
                <w:color w:val="auto"/>
                <w:lang w:val="uk-UA"/>
              </w:rPr>
              <w:t>*</w:t>
            </w:r>
            <w:r w:rsidRPr="001A0CB2">
              <w:rPr>
                <w:rFonts w:ascii="Times New Roman" w:hAnsi="Times New Roman" w:cs="Times New Roman"/>
                <w:i/>
                <w:iCs/>
                <w:color w:val="auto"/>
                <w:lang w:val="uk-UA"/>
              </w:rPr>
              <w:t>Аномально низькою ціною тендерної пропозиції - є ціна/приведена ціна найбільш економічно вигідної пропозиції за результатами аукціону, яка є:</w:t>
            </w:r>
          </w:p>
          <w:p w:rsidR="007C0477" w:rsidRPr="001A0CB2" w:rsidRDefault="007C0477" w:rsidP="00384426">
            <w:pPr>
              <w:pStyle w:val="LO-normal"/>
              <w:spacing w:line="240" w:lineRule="auto"/>
              <w:ind w:firstLine="191"/>
              <w:jc w:val="both"/>
              <w:rPr>
                <w:rFonts w:ascii="Times New Roman" w:hAnsi="Times New Roman" w:cs="Times New Roman"/>
                <w:i/>
                <w:iCs/>
                <w:color w:val="auto"/>
                <w:lang w:val="uk-UA"/>
              </w:rPr>
            </w:pPr>
            <w:r w:rsidRPr="001A0CB2">
              <w:rPr>
                <w:rFonts w:ascii="Times New Roman" w:hAnsi="Times New Roman" w:cs="Times New Roman"/>
                <w:i/>
                <w:iCs/>
                <w:color w:val="auto"/>
                <w:lang w:val="uk-UA"/>
              </w:rPr>
              <w:t>-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w:t>
            </w:r>
            <w:r w:rsidRPr="001A0CB2">
              <w:rPr>
                <w:rFonts w:ascii="Times New Roman" w:hAnsi="Times New Roman" w:cs="Times New Roman"/>
                <w:i/>
                <w:iCs/>
                <w:color w:val="auto"/>
              </w:rPr>
              <w:t> </w:t>
            </w:r>
          </w:p>
          <w:p w:rsidR="007C0477" w:rsidRPr="001A0CB2" w:rsidRDefault="007C0477" w:rsidP="00384426">
            <w:pPr>
              <w:pStyle w:val="LO-normal"/>
              <w:spacing w:line="240" w:lineRule="auto"/>
              <w:ind w:firstLine="191"/>
              <w:jc w:val="both"/>
              <w:rPr>
                <w:rFonts w:ascii="Times New Roman" w:hAnsi="Times New Roman" w:cs="Times New Roman"/>
                <w:i/>
                <w:iCs/>
                <w:color w:val="auto"/>
                <w:lang w:val="uk-UA"/>
              </w:rPr>
            </w:pPr>
            <w:r w:rsidRPr="001A0CB2">
              <w:rPr>
                <w:rFonts w:ascii="Times New Roman" w:hAnsi="Times New Roman" w:cs="Times New Roman"/>
                <w:i/>
                <w:iCs/>
                <w:color w:val="auto"/>
                <w:lang w:val="uk-UA"/>
              </w:rPr>
              <w:t xml:space="preserve">- </w:t>
            </w:r>
            <w:r w:rsidRPr="001A0CB2">
              <w:rPr>
                <w:rFonts w:ascii="Times New Roman" w:hAnsi="Times New Roman" w:cs="Times New Roman"/>
                <w:i/>
                <w:iCs/>
                <w:color w:val="auto"/>
              </w:rPr>
              <w:t>меншою на 30 або більше відсотків від наступної ціни/приведеної ціни тендерної пропозиції за результатами проведеного електронного аукціону. </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405"/>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lastRenderedPageBreak/>
              <w:t>4.</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pStyle w:val="LO-normal"/>
              <w:widowControl w:val="0"/>
              <w:spacing w:line="240" w:lineRule="auto"/>
              <w:rPr>
                <w:rFonts w:ascii="Times New Roman" w:hAnsi="Times New Roman" w:cs="Times New Roman"/>
                <w:b/>
                <w:color w:val="auto"/>
                <w:lang w:val="uk-UA"/>
              </w:rPr>
            </w:pPr>
            <w:r w:rsidRPr="001A0CB2">
              <w:rPr>
                <w:rFonts w:ascii="Times New Roman" w:hAnsi="Times New Roman" w:cs="Times New Roman"/>
                <w:b/>
                <w:bCs/>
                <w:color w:val="auto"/>
                <w:lang w:val="uk-UA"/>
              </w:rPr>
              <w:t>Ціна тендерної пропозиції та</w:t>
            </w:r>
            <w:r w:rsidRPr="001A0CB2">
              <w:rPr>
                <w:rFonts w:ascii="Times New Roman" w:hAnsi="Times New Roman" w:cs="Times New Roman"/>
                <w:b/>
                <w:color w:val="auto"/>
                <w:lang w:val="uk-UA"/>
              </w:rPr>
              <w:t xml:space="preserve"> методика її розрахунку</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Учасники у тендерній пропозиції (Додаток 1 до Документації) зазначають ціну за одиницю товару.</w:t>
            </w:r>
          </w:p>
        </w:tc>
      </w:tr>
      <w:tr w:rsidR="007C0477" w:rsidRPr="00FD72C6"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240"/>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pStyle w:val="LO-normal"/>
              <w:widowControl w:val="0"/>
              <w:spacing w:line="240" w:lineRule="auto"/>
              <w:rPr>
                <w:rFonts w:ascii="Times New Roman" w:hAnsi="Times New Roman" w:cs="Times New Roman"/>
                <w:b/>
                <w:color w:val="auto"/>
                <w:lang w:val="uk-UA"/>
              </w:rPr>
            </w:pPr>
            <w:r w:rsidRPr="001A0CB2">
              <w:rPr>
                <w:rFonts w:ascii="Times New Roman" w:hAnsi="Times New Roman" w:cs="Times New Roman"/>
                <w:b/>
                <w:color w:val="auto"/>
                <w:lang w:val="uk-UA"/>
              </w:rPr>
              <w:t>Відхилення тендерних пропозицій</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Замовник відхиляє тендерну пропозицію із зазначенням аргументації в електронній системі закупівель у разі якщо,</w:t>
            </w:r>
          </w:p>
          <w:p w:rsidR="007C0477" w:rsidRPr="001A0CB2" w:rsidRDefault="007C0477" w:rsidP="002A0C49">
            <w:pPr>
              <w:pStyle w:val="LO-normal"/>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1) учасник процедури закупівлі:</w:t>
            </w:r>
          </w:p>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C0477" w:rsidRPr="001A0CB2" w:rsidRDefault="007C0477" w:rsidP="002A0C49">
            <w:pPr>
              <w:pStyle w:val="LO-normal"/>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не відповідає, встановленим абзацом першим частиною третьою статті 22 Закону, вимогам до учасника відповідно до законодавства;</w:t>
            </w:r>
          </w:p>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7C0477" w:rsidRPr="001A0CB2" w:rsidRDefault="007C0477" w:rsidP="00832274">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C0477" w:rsidRPr="001A0CB2" w:rsidRDefault="007C0477" w:rsidP="002A0C49">
            <w:pPr>
              <w:pStyle w:val="LO-normal"/>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 xml:space="preserve">2) тендерна пропозиція учасника: </w:t>
            </w:r>
          </w:p>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 xml:space="preserve">не відповідає умовам технічної специфікації та іншим вимогам щодо предмету закупівлі тендерної документації;  </w:t>
            </w:r>
          </w:p>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викладена іншою мовою (мовами), аніж мова (мови), що вимагається тендерною документацією;</w:t>
            </w:r>
          </w:p>
          <w:p w:rsidR="007C0477" w:rsidRPr="001A0CB2" w:rsidRDefault="007C0477" w:rsidP="002A0C49">
            <w:pPr>
              <w:pStyle w:val="LO-normal"/>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 xml:space="preserve">є такою, строк дії якої закінчився; </w:t>
            </w:r>
          </w:p>
          <w:p w:rsidR="007C0477" w:rsidRPr="001A0CB2" w:rsidRDefault="007C0477" w:rsidP="002A0C49">
            <w:pPr>
              <w:pStyle w:val="LO-normal"/>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3) переможець процедури закупівлі:</w:t>
            </w:r>
          </w:p>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C0477" w:rsidRPr="001A0CB2" w:rsidRDefault="007C0477" w:rsidP="00CE2940">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 xml:space="preserve">не надав у спосіб, зазначений в тендерній документації, документи, </w:t>
            </w:r>
            <w:r w:rsidRPr="001A0CB2">
              <w:rPr>
                <w:rFonts w:ascii="Times New Roman" w:hAnsi="Times New Roman" w:cs="Times New Roman"/>
                <w:color w:val="auto"/>
                <w:lang w:val="uk-UA"/>
              </w:rPr>
              <w:lastRenderedPageBreak/>
              <w:t>що підтверджують відсутність підстав, установлених статтею 17 Закону;</w:t>
            </w:r>
          </w:p>
          <w:p w:rsidR="007C0477" w:rsidRPr="001A0CB2" w:rsidRDefault="007C0477" w:rsidP="00CE2940">
            <w:pPr>
              <w:pStyle w:val="LO-normal"/>
              <w:numPr>
                <w:ilvl w:val="0"/>
                <w:numId w:val="15"/>
              </w:numPr>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не надав копію ліцензії або документу дозвільного характеру (у разі їх наявності) відповідно до частини другої статті 41 Закону;</w:t>
            </w:r>
          </w:p>
          <w:p w:rsidR="007C0477" w:rsidRPr="001A0CB2" w:rsidRDefault="007C0477" w:rsidP="00CE2940">
            <w:pPr>
              <w:pStyle w:val="LO-normal"/>
              <w:numPr>
                <w:ilvl w:val="0"/>
                <w:numId w:val="15"/>
              </w:numPr>
              <w:spacing w:line="240" w:lineRule="auto"/>
              <w:jc w:val="both"/>
              <w:rPr>
                <w:rFonts w:ascii="Times New Roman" w:hAnsi="Times New Roman" w:cs="Times New Roman"/>
                <w:color w:val="auto"/>
                <w:lang w:val="uk-UA"/>
              </w:rPr>
            </w:pPr>
            <w:r w:rsidRPr="001A0CB2">
              <w:rPr>
                <w:rFonts w:ascii="Times New Roman" w:hAnsi="Times New Roman" w:cs="Times New Roman"/>
                <w:color w:val="auto"/>
                <w:lang w:val="uk-UA"/>
              </w:rPr>
              <w:t>не надав забезпечення виконання договору про закупівлю, якщо таке забезпечення вимагалося замовником.</w:t>
            </w:r>
          </w:p>
          <w:p w:rsidR="007C0477" w:rsidRPr="001A0CB2" w:rsidRDefault="007C0477" w:rsidP="002A0C49">
            <w:pPr>
              <w:pStyle w:val="LO-normal"/>
              <w:spacing w:line="240" w:lineRule="auto"/>
              <w:ind w:firstLine="191"/>
              <w:jc w:val="both"/>
              <w:rPr>
                <w:rFonts w:ascii="Times New Roman" w:hAnsi="Times New Roman" w:cs="Times New Roman"/>
                <w:color w:val="auto"/>
                <w:lang w:val="uk-UA"/>
              </w:rPr>
            </w:pPr>
            <w:r w:rsidRPr="001A0CB2">
              <w:rPr>
                <w:rFonts w:ascii="Times New Roman" w:hAnsi="Times New Roman" w:cs="Times New Roman"/>
                <w:color w:val="auto"/>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315"/>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lastRenderedPageBreak/>
              <w:t>6.</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pStyle w:val="LO-normal"/>
              <w:widowControl w:val="0"/>
              <w:spacing w:line="240" w:lineRule="auto"/>
              <w:rPr>
                <w:rFonts w:ascii="Times New Roman" w:hAnsi="Times New Roman" w:cs="Times New Roman"/>
                <w:b/>
                <w:color w:val="auto"/>
                <w:lang w:val="uk-UA"/>
              </w:rPr>
            </w:pPr>
            <w:r w:rsidRPr="001A0CB2">
              <w:rPr>
                <w:rFonts w:ascii="Times New Roman" w:hAnsi="Times New Roman" w:cs="Times New Roman"/>
                <w:b/>
                <w:color w:val="auto"/>
                <w:lang w:val="uk-UA"/>
              </w:rPr>
              <w:t>Інша інформація</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 xml:space="preserve">Тендерна пропозиція повинна бути підготовлена з урахуванням вимог чинного Законодавства  України. </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Відповідальність за достовірність наданої інформації в своїй пропозиції несе учасник.</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Замовник у тендерній документації може зазначити іншу інформацію відповідно до вимог законодавства, яку вважає за необхідне включити.</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1A0CB2">
              <w:rPr>
                <w:rFonts w:ascii="Times New Roman" w:hAnsi="Times New Roman" w:cs="Times New Roman"/>
              </w:rPr>
              <w:t>в</w:t>
            </w:r>
            <w:proofErr w:type="gramEnd"/>
            <w:r w:rsidRPr="001A0CB2">
              <w:rPr>
                <w:rFonts w:ascii="Times New Roman" w:hAnsi="Times New Roman" w:cs="Times New Roman"/>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1A0CB2">
              <w:rPr>
                <w:rFonts w:ascii="Times New Roman" w:hAnsi="Times New Roman" w:cs="Times New Roman"/>
              </w:rPr>
              <w:t>в</w:t>
            </w:r>
            <w:proofErr w:type="gramEnd"/>
            <w:r w:rsidRPr="001A0CB2">
              <w:rPr>
                <w:rFonts w:ascii="Times New Roman" w:hAnsi="Times New Roman" w:cs="Times New Roman"/>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і або його частини (лота).</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1A0CB2">
              <w:rPr>
                <w:rFonts w:ascii="Times New Roman" w:hAnsi="Times New Roman" w:cs="Times New Roman"/>
              </w:rPr>
              <w:t>в дов</w:t>
            </w:r>
            <w:proofErr w:type="gramEnd"/>
            <w:r w:rsidRPr="001A0CB2">
              <w:rPr>
                <w:rFonts w:ascii="Times New Roman" w:hAnsi="Times New Roman" w:cs="Times New Roman"/>
              </w:rPr>
              <w:t>ільній формі щодо цін або вартості відповідних товарів, робіт чи послуг пропозиції.</w:t>
            </w:r>
          </w:p>
          <w:p w:rsidR="007C0477" w:rsidRPr="001A0CB2" w:rsidRDefault="007C0477" w:rsidP="002A0C49">
            <w:pPr>
              <w:pStyle w:val="LO-normal"/>
              <w:spacing w:line="240" w:lineRule="auto"/>
              <w:ind w:firstLine="191"/>
              <w:jc w:val="both"/>
              <w:rPr>
                <w:rFonts w:ascii="Times New Roman" w:hAnsi="Times New Roman" w:cs="Times New Roman"/>
              </w:rPr>
            </w:pPr>
            <w:proofErr w:type="gramStart"/>
            <w:r w:rsidRPr="001A0CB2">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 xml:space="preserve">Обґрунтування аномально низької тендерної пропозиції </w:t>
            </w:r>
            <w:proofErr w:type="gramStart"/>
            <w:r w:rsidRPr="001A0CB2">
              <w:rPr>
                <w:rFonts w:ascii="Times New Roman" w:hAnsi="Times New Roman" w:cs="Times New Roman"/>
              </w:rPr>
              <w:t>може м</w:t>
            </w:r>
            <w:proofErr w:type="gramEnd"/>
            <w:r w:rsidRPr="001A0CB2">
              <w:rPr>
                <w:rFonts w:ascii="Times New Roman" w:hAnsi="Times New Roman" w:cs="Times New Roman"/>
              </w:rPr>
              <w:t>істити інформацію про:</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1) досягнення економії завдяки застосованому технологічному процесу виробництва товарі</w:t>
            </w:r>
            <w:proofErr w:type="gramStart"/>
            <w:r w:rsidRPr="001A0CB2">
              <w:rPr>
                <w:rFonts w:ascii="Times New Roman" w:hAnsi="Times New Roman" w:cs="Times New Roman"/>
              </w:rPr>
              <w:t>в</w:t>
            </w:r>
            <w:proofErr w:type="gramEnd"/>
            <w:r w:rsidRPr="001A0CB2">
              <w:rPr>
                <w:rFonts w:ascii="Times New Roman" w:hAnsi="Times New Roman" w:cs="Times New Roman"/>
              </w:rPr>
              <w:t>, порядку надання послуг чи технології будівництва;</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 xml:space="preserve">2) сприятливі умови, за яких учасник може поставити товари, надати послуги чи виконати роботи, зокрема </w:t>
            </w:r>
            <w:proofErr w:type="gramStart"/>
            <w:r w:rsidRPr="001A0CB2">
              <w:rPr>
                <w:rFonts w:ascii="Times New Roman" w:hAnsi="Times New Roman" w:cs="Times New Roman"/>
              </w:rPr>
              <w:t>спец</w:t>
            </w:r>
            <w:proofErr w:type="gramEnd"/>
            <w:r w:rsidRPr="001A0CB2">
              <w:rPr>
                <w:rFonts w:ascii="Times New Roman" w:hAnsi="Times New Roman" w:cs="Times New Roman"/>
              </w:rPr>
              <w:t>іальна цінова пропозиція (знижка) учасника;</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3) отримання учасником державної допомоги згідно із законодавством.</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 xml:space="preserve">Якщо замовником </w:t>
            </w:r>
            <w:proofErr w:type="gramStart"/>
            <w:r w:rsidRPr="001A0CB2">
              <w:rPr>
                <w:rFonts w:ascii="Times New Roman" w:hAnsi="Times New Roman" w:cs="Times New Roman"/>
              </w:rPr>
              <w:t>п</w:t>
            </w:r>
            <w:proofErr w:type="gramEnd"/>
            <w:r w:rsidRPr="001A0CB2">
              <w:rPr>
                <w:rFonts w:ascii="Times New Roman" w:hAnsi="Times New Roman" w:cs="Times New Roman"/>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Замовник розмі</w:t>
            </w:r>
            <w:proofErr w:type="gramStart"/>
            <w:r w:rsidRPr="001A0CB2">
              <w:rPr>
                <w:rFonts w:ascii="Times New Roman" w:hAnsi="Times New Roman" w:cs="Times New Roman"/>
              </w:rPr>
              <w:t>щує пов</w:t>
            </w:r>
            <w:proofErr w:type="gramEnd"/>
            <w:r w:rsidRPr="001A0CB2">
              <w:rPr>
                <w:rFonts w:ascii="Times New Roman" w:hAnsi="Times New Roman" w:cs="Times New Roman"/>
              </w:rPr>
              <w:t xml:space="preserve">ідомлення з вимогою про усунення </w:t>
            </w:r>
            <w:r w:rsidRPr="001A0CB2">
              <w:rPr>
                <w:rFonts w:ascii="Times New Roman" w:hAnsi="Times New Roman" w:cs="Times New Roman"/>
              </w:rPr>
              <w:lastRenderedPageBreak/>
              <w:t>невідповідностей в інформації та/або документах:</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 xml:space="preserve">1) що </w:t>
            </w:r>
            <w:proofErr w:type="gramStart"/>
            <w:r w:rsidRPr="001A0CB2">
              <w:rPr>
                <w:rFonts w:ascii="Times New Roman" w:hAnsi="Times New Roman" w:cs="Times New Roman"/>
              </w:rPr>
              <w:t>п</w:t>
            </w:r>
            <w:proofErr w:type="gramEnd"/>
            <w:r w:rsidRPr="001A0CB2">
              <w:rPr>
                <w:rFonts w:ascii="Times New Roman" w:hAnsi="Times New Roman" w:cs="Times New Roman"/>
              </w:rPr>
              <w:t>ідтверджують відповідність учасника процедури закупівлі кваліфікаційним критеріям відповідно до статті 16 Закону;</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 xml:space="preserve">2) на </w:t>
            </w:r>
            <w:proofErr w:type="gramStart"/>
            <w:r w:rsidRPr="001A0CB2">
              <w:rPr>
                <w:rFonts w:ascii="Times New Roman" w:hAnsi="Times New Roman" w:cs="Times New Roman"/>
              </w:rPr>
              <w:t>п</w:t>
            </w:r>
            <w:proofErr w:type="gramEnd"/>
            <w:r w:rsidRPr="001A0CB2">
              <w:rPr>
                <w:rFonts w:ascii="Times New Roman" w:hAnsi="Times New Roman" w:cs="Times New Roman"/>
              </w:rPr>
              <w:t>ідтвердження права підпису тендерної пропозиції та/або договору про закупівлю.</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 xml:space="preserve">Повідомлення з вимогою про усунення невідповідностей повинно </w:t>
            </w:r>
            <w:proofErr w:type="gramStart"/>
            <w:r w:rsidRPr="001A0CB2">
              <w:rPr>
                <w:rFonts w:ascii="Times New Roman" w:hAnsi="Times New Roman" w:cs="Times New Roman"/>
              </w:rPr>
              <w:t>м</w:t>
            </w:r>
            <w:proofErr w:type="gramEnd"/>
            <w:r w:rsidRPr="001A0CB2">
              <w:rPr>
                <w:rFonts w:ascii="Times New Roman" w:hAnsi="Times New Roman" w:cs="Times New Roman"/>
              </w:rPr>
              <w:t>істити наступну інформацію:</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1) перелік виявлених невідповідностей;</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2) посилання на вимогу (вимоги) тендерної документації, щодо яких виявлені невідповідності;</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3) перелік інформації та/або документі</w:t>
            </w:r>
            <w:proofErr w:type="gramStart"/>
            <w:r w:rsidRPr="001A0CB2">
              <w:rPr>
                <w:rFonts w:ascii="Times New Roman" w:hAnsi="Times New Roman" w:cs="Times New Roman"/>
              </w:rPr>
              <w:t>в</w:t>
            </w:r>
            <w:proofErr w:type="gramEnd"/>
            <w:r w:rsidRPr="001A0CB2">
              <w:rPr>
                <w:rFonts w:ascii="Times New Roman" w:hAnsi="Times New Roman" w:cs="Times New Roman"/>
              </w:rPr>
              <w:t xml:space="preserve">, </w:t>
            </w:r>
            <w:proofErr w:type="gramStart"/>
            <w:r w:rsidRPr="001A0CB2">
              <w:rPr>
                <w:rFonts w:ascii="Times New Roman" w:hAnsi="Times New Roman" w:cs="Times New Roman"/>
              </w:rPr>
              <w:t>як</w:t>
            </w:r>
            <w:proofErr w:type="gramEnd"/>
            <w:r w:rsidRPr="001A0CB2">
              <w:rPr>
                <w:rFonts w:ascii="Times New Roman" w:hAnsi="Times New Roman" w:cs="Times New Roman"/>
              </w:rPr>
              <w:t>і повинен подати учасник для усунення виявлених невідповідностей.</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Замовник не може розміщувати щодо одного й того ж учасника процедури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1A0CB2">
              <w:rPr>
                <w:rFonts w:ascii="Times New Roman" w:hAnsi="Times New Roman" w:cs="Times New Roman"/>
              </w:rPr>
              <w:t>в</w:t>
            </w:r>
            <w:proofErr w:type="gramEnd"/>
            <w:r w:rsidRPr="001A0CB2">
              <w:rPr>
                <w:rFonts w:ascii="Times New Roman" w:hAnsi="Times New Roman" w:cs="Times New Roman"/>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1A0CB2">
              <w:rPr>
                <w:rFonts w:ascii="Times New Roman" w:hAnsi="Times New Roman" w:cs="Times New Roman"/>
              </w:rPr>
              <w:t>таких</w:t>
            </w:r>
            <w:proofErr w:type="gramEnd"/>
            <w:r w:rsidRPr="001A0CB2">
              <w:rPr>
                <w:rFonts w:ascii="Times New Roman" w:hAnsi="Times New Roman" w:cs="Times New Roman"/>
              </w:rPr>
              <w:t xml:space="preserve"> невідповідностей. </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10645" w:type="dxa"/>
            <w:gridSpan w:val="4"/>
            <w:tcBorders>
              <w:top w:val="outset" w:sz="6" w:space="0" w:color="auto"/>
              <w:bottom w:val="outset" w:sz="6" w:space="0" w:color="auto"/>
            </w:tcBorders>
          </w:tcPr>
          <w:p w:rsidR="007C0477" w:rsidRPr="001A0CB2" w:rsidRDefault="007C0477" w:rsidP="002A0C49">
            <w:pPr>
              <w:jc w:val="center"/>
              <w:rPr>
                <w:color w:val="FF0000"/>
              </w:rPr>
            </w:pPr>
            <w:r w:rsidRPr="001A0CB2">
              <w:rPr>
                <w:rStyle w:val="a4"/>
                <w:bCs/>
                <w:sz w:val="22"/>
                <w:szCs w:val="22"/>
              </w:rPr>
              <w:lastRenderedPageBreak/>
              <w:t>Розділ 6.</w:t>
            </w:r>
            <w:r w:rsidRPr="001A0CB2">
              <w:rPr>
                <w:rStyle w:val="a4"/>
                <w:bCs/>
                <w:color w:val="FF0000"/>
                <w:sz w:val="22"/>
                <w:szCs w:val="22"/>
              </w:rPr>
              <w:t xml:space="preserve"> </w:t>
            </w:r>
            <w:r w:rsidRPr="001A0CB2">
              <w:rPr>
                <w:rStyle w:val="rvts0"/>
                <w:b/>
                <w:sz w:val="22"/>
                <w:szCs w:val="22"/>
              </w:rPr>
              <w:t xml:space="preserve">Результати </w:t>
            </w:r>
            <w:r w:rsidRPr="001A0CB2">
              <w:rPr>
                <w:rStyle w:val="rvts0"/>
                <w:b/>
                <w:sz w:val="22"/>
                <w:szCs w:val="22"/>
                <w:lang w:val="uk-UA"/>
              </w:rPr>
              <w:t>тендеру</w:t>
            </w:r>
            <w:r w:rsidRPr="001A0CB2">
              <w:rPr>
                <w:rStyle w:val="rvts0"/>
                <w:b/>
                <w:sz w:val="22"/>
                <w:szCs w:val="22"/>
              </w:rPr>
              <w:t xml:space="preserve"> та укладання договору </w:t>
            </w:r>
            <w:proofErr w:type="gramStart"/>
            <w:r w:rsidRPr="001A0CB2">
              <w:rPr>
                <w:rStyle w:val="rvts0"/>
                <w:b/>
                <w:sz w:val="22"/>
                <w:szCs w:val="22"/>
              </w:rPr>
              <w:t>про</w:t>
            </w:r>
            <w:proofErr w:type="gramEnd"/>
            <w:r w:rsidRPr="001A0CB2">
              <w:rPr>
                <w:rStyle w:val="rvts0"/>
                <w:b/>
                <w:sz w:val="22"/>
                <w:szCs w:val="22"/>
              </w:rPr>
              <w:t xml:space="preserve"> закупівлю</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1.</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color w:val="FF0000"/>
              </w:rPr>
            </w:pPr>
            <w:r w:rsidRPr="001A0CB2">
              <w:rPr>
                <w:rStyle w:val="rvts0"/>
                <w:b/>
                <w:sz w:val="22"/>
                <w:szCs w:val="22"/>
              </w:rPr>
              <w:t xml:space="preserve">Відміна замовником тендеру чи визнання </w:t>
            </w:r>
            <w:r w:rsidRPr="001A0CB2">
              <w:rPr>
                <w:rStyle w:val="rvts0"/>
                <w:b/>
                <w:sz w:val="22"/>
                <w:szCs w:val="22"/>
                <w:lang w:val="uk-UA"/>
              </w:rPr>
              <w:t>його</w:t>
            </w:r>
            <w:r w:rsidRPr="001A0CB2">
              <w:rPr>
                <w:rStyle w:val="rvts0"/>
                <w:b/>
                <w:sz w:val="22"/>
                <w:szCs w:val="22"/>
              </w:rPr>
              <w:t xml:space="preserve"> таким, що не відбу</w:t>
            </w:r>
            <w:r w:rsidRPr="001A0CB2">
              <w:rPr>
                <w:rStyle w:val="rvts0"/>
                <w:b/>
                <w:sz w:val="22"/>
                <w:szCs w:val="22"/>
                <w:lang w:val="uk-UA"/>
              </w:rPr>
              <w:t>вс</w:t>
            </w:r>
            <w:r w:rsidRPr="001A0CB2">
              <w:rPr>
                <w:rStyle w:val="rvts0"/>
                <w:b/>
                <w:sz w:val="22"/>
                <w:szCs w:val="22"/>
              </w:rPr>
              <w:t>я</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Style w:val="rvts0"/>
                <w:rFonts w:ascii="Times New Roman" w:hAnsi="Times New Roman"/>
              </w:rPr>
            </w:pPr>
            <w:r w:rsidRPr="001A0CB2">
              <w:rPr>
                <w:rStyle w:val="rvts0"/>
                <w:rFonts w:ascii="Times New Roman" w:hAnsi="Times New Roman"/>
                <w:lang w:val="uk-UA"/>
              </w:rPr>
              <w:t>З</w:t>
            </w:r>
            <w:r w:rsidRPr="001A0CB2">
              <w:rPr>
                <w:rStyle w:val="rvts0"/>
                <w:rFonts w:ascii="Times New Roman" w:hAnsi="Times New Roman"/>
              </w:rPr>
              <w:t>амовник відміняє т</w:t>
            </w:r>
            <w:r w:rsidRPr="001A0CB2">
              <w:rPr>
                <w:rStyle w:val="rvts0"/>
                <w:rFonts w:ascii="Times New Roman" w:hAnsi="Times New Roman"/>
                <w:lang w:val="uk-UA"/>
              </w:rPr>
              <w:t>ендер</w:t>
            </w:r>
            <w:r w:rsidRPr="001A0CB2">
              <w:rPr>
                <w:rStyle w:val="rvts0"/>
                <w:rFonts w:ascii="Times New Roman" w:hAnsi="Times New Roman"/>
              </w:rPr>
              <w:t xml:space="preserve"> </w:t>
            </w:r>
            <w:r w:rsidRPr="001A0CB2">
              <w:rPr>
                <w:rStyle w:val="rvts0"/>
                <w:rFonts w:ascii="Times New Roman" w:hAnsi="Times New Roman"/>
                <w:lang w:val="uk-UA"/>
              </w:rPr>
              <w:t>у</w:t>
            </w:r>
            <w:r w:rsidRPr="001A0CB2">
              <w:rPr>
                <w:rStyle w:val="rvts0"/>
                <w:rFonts w:ascii="Times New Roman" w:hAnsi="Times New Roman"/>
              </w:rPr>
              <w:t xml:space="preserve"> разі:</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1)</w:t>
            </w:r>
            <w:r w:rsidRPr="001A0CB2">
              <w:rPr>
                <w:rFonts w:ascii="Times New Roman" w:hAnsi="Times New Roman" w:cs="Times New Roman"/>
              </w:rPr>
              <w:tab/>
              <w:t>відсутності подальшої потреби в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і товарів, робіт і послуг;</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2)</w:t>
            </w:r>
            <w:r w:rsidRPr="001A0CB2">
              <w:rPr>
                <w:rFonts w:ascii="Times New Roman" w:hAnsi="Times New Roman" w:cs="Times New Roman"/>
              </w:rPr>
              <w:tab/>
              <w:t>неможливості усунення порушень, що виникли через виявлені порушення законодавства у сфері публічних закупівель.</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 xml:space="preserve">Тендер автоматично відміняються електронною системою закупівель </w:t>
            </w:r>
            <w:proofErr w:type="gramStart"/>
            <w:r w:rsidRPr="001A0CB2">
              <w:rPr>
                <w:rFonts w:ascii="Times New Roman" w:hAnsi="Times New Roman" w:cs="Times New Roman"/>
              </w:rPr>
              <w:t>у</w:t>
            </w:r>
            <w:proofErr w:type="gramEnd"/>
            <w:r w:rsidRPr="001A0CB2">
              <w:rPr>
                <w:rFonts w:ascii="Times New Roman" w:hAnsi="Times New Roman" w:cs="Times New Roman"/>
              </w:rPr>
              <w:t xml:space="preserve"> разі:</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1)</w:t>
            </w:r>
            <w:r w:rsidRPr="001A0CB2">
              <w:rPr>
                <w:rFonts w:ascii="Times New Roman" w:hAnsi="Times New Roman" w:cs="Times New Roman"/>
              </w:rPr>
              <w:tab/>
              <w:t xml:space="preserve">подання для участі: </w:t>
            </w:r>
          </w:p>
          <w:p w:rsidR="007C0477" w:rsidRPr="001A0CB2" w:rsidRDefault="007C0477" w:rsidP="002A0C49">
            <w:pPr>
              <w:pStyle w:val="LO-normal"/>
              <w:spacing w:line="240" w:lineRule="auto"/>
              <w:jc w:val="both"/>
              <w:rPr>
                <w:rFonts w:ascii="Times New Roman" w:hAnsi="Times New Roman" w:cs="Times New Roman"/>
              </w:rPr>
            </w:pPr>
            <w:proofErr w:type="gramStart"/>
            <w:r w:rsidRPr="001A0CB2">
              <w:rPr>
                <w:rFonts w:ascii="Times New Roman" w:hAnsi="Times New Roman" w:cs="Times New Roman"/>
              </w:rPr>
              <w:t>у</w:t>
            </w:r>
            <w:proofErr w:type="gramEnd"/>
            <w:r w:rsidRPr="001A0CB2">
              <w:rPr>
                <w:rFonts w:ascii="Times New Roman" w:hAnsi="Times New Roman" w:cs="Times New Roman"/>
              </w:rPr>
              <w:t xml:space="preserve"> відкритих торгах – менше двох тендерних пропозицій;</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у конкурентному діалозі – менше трьох тендерних пропозицій;</w:t>
            </w:r>
          </w:p>
          <w:p w:rsidR="007C0477" w:rsidRPr="001A0CB2" w:rsidRDefault="007C0477" w:rsidP="002A0C49">
            <w:pPr>
              <w:pStyle w:val="LO-normal"/>
              <w:spacing w:line="240" w:lineRule="auto"/>
              <w:jc w:val="both"/>
              <w:rPr>
                <w:rFonts w:ascii="Times New Roman" w:hAnsi="Times New Roman" w:cs="Times New Roman"/>
              </w:rPr>
            </w:pPr>
            <w:proofErr w:type="gramStart"/>
            <w:r w:rsidRPr="001A0CB2">
              <w:rPr>
                <w:rFonts w:ascii="Times New Roman" w:hAnsi="Times New Roman" w:cs="Times New Roman"/>
              </w:rPr>
              <w:t>у</w:t>
            </w:r>
            <w:proofErr w:type="gramEnd"/>
            <w:r w:rsidRPr="001A0CB2">
              <w:rPr>
                <w:rFonts w:ascii="Times New Roman" w:hAnsi="Times New Roman" w:cs="Times New Roman"/>
              </w:rPr>
              <w:t xml:space="preserve"> відкритих торгах для укладення рамкових угод – менше трьох тендерних пропозицій;</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у кваліфікаційному відборі першого етапу торгів із обмеженою участю – менше чотирьох пропозицій;</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2)</w:t>
            </w:r>
            <w:r w:rsidRPr="001A0CB2">
              <w:rPr>
                <w:rFonts w:ascii="Times New Roman" w:hAnsi="Times New Roman" w:cs="Times New Roma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і за рамковими угодами з кількома учасниками – менше трьох тендерних пропозицій;</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3)</w:t>
            </w:r>
            <w:r w:rsidRPr="001A0CB2">
              <w:rPr>
                <w:rFonts w:ascii="Times New Roman" w:hAnsi="Times New Roman" w:cs="Times New Roman"/>
              </w:rPr>
              <w:tab/>
              <w:t>відхилення всіх тендерних пропозицій згідно з Законом.</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 xml:space="preserve">Про відміну тендеру з </w:t>
            </w:r>
            <w:proofErr w:type="gramStart"/>
            <w:r w:rsidRPr="001A0CB2">
              <w:rPr>
                <w:rFonts w:ascii="Times New Roman" w:hAnsi="Times New Roman" w:cs="Times New Roman"/>
              </w:rPr>
              <w:t>п</w:t>
            </w:r>
            <w:proofErr w:type="gramEnd"/>
            <w:r w:rsidRPr="001A0CB2">
              <w:rPr>
                <w:rFonts w:ascii="Times New Roman" w:hAnsi="Times New Roman" w:cs="Times New Roman"/>
              </w:rPr>
              <w:t>ідстав, визначених у частині першій та другій статті</w:t>
            </w:r>
            <w:r w:rsidRPr="001A0CB2">
              <w:rPr>
                <w:rFonts w:ascii="Times New Roman" w:hAnsi="Times New Roman" w:cs="Times New Roman"/>
                <w:lang w:val="uk-UA"/>
              </w:rPr>
              <w:t xml:space="preserve"> 32 Закону</w:t>
            </w:r>
            <w:r w:rsidRPr="001A0CB2">
              <w:rPr>
                <w:rFonts w:ascii="Times New Roman" w:hAnsi="Times New Roman" w:cs="Times New Roman"/>
              </w:rPr>
              <w:t>, має бути чітко зазначено в тендерній документації.</w:t>
            </w:r>
          </w:p>
          <w:p w:rsidR="007C0477" w:rsidRPr="00EE5366"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rPr>
              <w:t>Тендер може бути відмінено частково (за лотом)</w:t>
            </w:r>
            <w:r>
              <w:rPr>
                <w:rFonts w:ascii="Times New Roman" w:hAnsi="Times New Roman" w:cs="Times New Roman"/>
                <w:lang w:val="uk-UA"/>
              </w:rPr>
              <w:t xml:space="preserve"> (у разі закупі</w:t>
            </w:r>
            <w:proofErr w:type="gramStart"/>
            <w:r>
              <w:rPr>
                <w:rFonts w:ascii="Times New Roman" w:hAnsi="Times New Roman" w:cs="Times New Roman"/>
                <w:lang w:val="uk-UA"/>
              </w:rPr>
              <w:t>вл</w:t>
            </w:r>
            <w:proofErr w:type="gramEnd"/>
            <w:r>
              <w:rPr>
                <w:rFonts w:ascii="Times New Roman" w:hAnsi="Times New Roman" w:cs="Times New Roman"/>
                <w:lang w:val="uk-UA"/>
              </w:rPr>
              <w:t>і за лотами).</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 xml:space="preserve">Замовник має право визнати тендер таким, що не відбувся, </w:t>
            </w:r>
            <w:proofErr w:type="gramStart"/>
            <w:r w:rsidRPr="001A0CB2">
              <w:rPr>
                <w:rFonts w:ascii="Times New Roman" w:hAnsi="Times New Roman" w:cs="Times New Roman"/>
              </w:rPr>
              <w:t>у</w:t>
            </w:r>
            <w:proofErr w:type="gramEnd"/>
            <w:r w:rsidRPr="001A0CB2">
              <w:rPr>
                <w:rFonts w:ascii="Times New Roman" w:hAnsi="Times New Roman" w:cs="Times New Roman"/>
              </w:rPr>
              <w:t xml:space="preserve"> разі:</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1)</w:t>
            </w:r>
            <w:r w:rsidRPr="001A0CB2">
              <w:rPr>
                <w:rFonts w:ascii="Times New Roman" w:hAnsi="Times New Roman" w:cs="Times New Roman"/>
              </w:rPr>
              <w:tab/>
              <w:t>якщо здійснення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і стало неможливим унаслідок непереборної сили;</w:t>
            </w:r>
          </w:p>
          <w:p w:rsidR="007C0477" w:rsidRPr="001A0CB2" w:rsidRDefault="007C0477" w:rsidP="002A0C49">
            <w:pPr>
              <w:pStyle w:val="LO-normal"/>
              <w:spacing w:line="240" w:lineRule="auto"/>
              <w:jc w:val="both"/>
              <w:rPr>
                <w:rFonts w:ascii="Times New Roman" w:hAnsi="Times New Roman" w:cs="Times New Roman"/>
              </w:rPr>
            </w:pPr>
            <w:r w:rsidRPr="001A0CB2">
              <w:rPr>
                <w:rFonts w:ascii="Times New Roman" w:hAnsi="Times New Roman" w:cs="Times New Roman"/>
              </w:rPr>
              <w:t>2)</w:t>
            </w:r>
            <w:r w:rsidRPr="001A0CB2">
              <w:rPr>
                <w:rFonts w:ascii="Times New Roman" w:hAnsi="Times New Roman" w:cs="Times New Roman"/>
              </w:rPr>
              <w:tab/>
              <w:t>скорочення видатків на здійснення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і товарів, робіт і послуг.</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Замовник має право визнати тендер таким, що не відбувся частково (за лотом).</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lastRenderedPageBreak/>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1A0CB2">
              <w:rPr>
                <w:rFonts w:ascii="Times New Roman" w:hAnsi="Times New Roman" w:cs="Times New Roman"/>
              </w:rPr>
              <w:t>р</w:t>
            </w:r>
            <w:proofErr w:type="gramEnd"/>
            <w:r w:rsidRPr="001A0CB2">
              <w:rPr>
                <w:rFonts w:ascii="Times New Roman" w:hAnsi="Times New Roman" w:cs="Times New Roman"/>
              </w:rPr>
              <w:t xml:space="preserve">ішення зазначає в електронній системі закупівель підстави  прийняття рішення. </w:t>
            </w:r>
          </w:p>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lang w:val="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2490"/>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lastRenderedPageBreak/>
              <w:t>2.</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rFonts w:eastAsia="Times New Roman"/>
                <w:b/>
                <w:lang w:val="uk-UA"/>
              </w:rPr>
            </w:pPr>
            <w:r w:rsidRPr="001A0CB2">
              <w:rPr>
                <w:rFonts w:eastAsia="Times New Roman"/>
                <w:b/>
                <w:sz w:val="22"/>
                <w:szCs w:val="22"/>
                <w:lang w:val="uk-UA"/>
              </w:rPr>
              <w:t>Рішення про намір укласти договір про закупівлю</w:t>
            </w:r>
          </w:p>
          <w:p w:rsidR="007C0477" w:rsidRPr="001A0CB2" w:rsidRDefault="007C0477" w:rsidP="002A0C49">
            <w:pPr>
              <w:rPr>
                <w:color w:val="FF0000"/>
              </w:rPr>
            </w:pP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 xml:space="preserve">За результатами розгляду та оцінки тендерної пропозиції замовник визначає переможця та приймає </w:t>
            </w:r>
            <w:proofErr w:type="gramStart"/>
            <w:r w:rsidRPr="001A0CB2">
              <w:rPr>
                <w:rFonts w:ascii="Times New Roman" w:hAnsi="Times New Roman" w:cs="Times New Roman"/>
              </w:rPr>
              <w:t>р</w:t>
            </w:r>
            <w:proofErr w:type="gramEnd"/>
            <w:r w:rsidRPr="001A0CB2">
              <w:rPr>
                <w:rFonts w:ascii="Times New Roman" w:hAnsi="Times New Roman" w:cs="Times New Roman"/>
              </w:rPr>
              <w:t>ішення про намір укласти договір згідно з цим Законом.</w:t>
            </w:r>
          </w:p>
          <w:p w:rsidR="007C0477" w:rsidRPr="001A0CB2" w:rsidRDefault="007C0477" w:rsidP="002A0C49">
            <w:pPr>
              <w:pStyle w:val="LO-normal"/>
              <w:spacing w:line="240" w:lineRule="auto"/>
              <w:ind w:firstLine="191"/>
              <w:jc w:val="both"/>
              <w:rPr>
                <w:rFonts w:ascii="Times New Roman" w:hAnsi="Times New Roman" w:cs="Times New Roman"/>
              </w:rPr>
            </w:pPr>
            <w:proofErr w:type="gramStart"/>
            <w:r w:rsidRPr="001A0CB2">
              <w:rPr>
                <w:rFonts w:ascii="Times New Roman" w:hAnsi="Times New Roman" w:cs="Times New Roman"/>
              </w:rPr>
              <w:t>Р</w:t>
            </w:r>
            <w:proofErr w:type="gramEnd"/>
            <w:r w:rsidRPr="001A0CB2">
              <w:rPr>
                <w:rFonts w:ascii="Times New Roman" w:hAnsi="Times New Roman" w:cs="Times New Roman"/>
              </w:rPr>
              <w:t>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Переможцю процедури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rPr>
              <w:t>Учасник, якого не визнано переможцем процедури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w:t>
            </w:r>
            <w:proofErr w:type="gramStart"/>
            <w:r w:rsidRPr="001A0CB2">
              <w:rPr>
                <w:rFonts w:ascii="Times New Roman" w:hAnsi="Times New Roman" w:cs="Times New Roman"/>
              </w:rPr>
              <w:t>п</w:t>
            </w:r>
            <w:proofErr w:type="gramEnd"/>
            <w:r w:rsidRPr="001A0CB2">
              <w:rPr>
                <w:rFonts w:ascii="Times New Roman" w:hAnsi="Times New Roman" w:cs="Times New Roman"/>
              </w:rPr>
              <w:t>ізніше ніж через п’ять днів з дня надходження такого звернення.</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150"/>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3.</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rStyle w:val="rvts0"/>
                <w:b/>
              </w:rPr>
            </w:pPr>
            <w:r w:rsidRPr="001A0CB2">
              <w:rPr>
                <w:rStyle w:val="rvts0"/>
                <w:b/>
                <w:sz w:val="22"/>
                <w:szCs w:val="22"/>
              </w:rPr>
              <w:t>Строк укладання договору</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Style w:val="rvts0"/>
                <w:rFonts w:ascii="Times New Roman" w:hAnsi="Times New Roman"/>
                <w:lang w:val="uk-UA"/>
              </w:rPr>
            </w:pPr>
            <w:r w:rsidRPr="001A0CB2">
              <w:rPr>
                <w:rFonts w:ascii="Times New Roman" w:hAnsi="Times New Roman" w:cs="Times New Roman"/>
              </w:rPr>
              <w:t>Замовник укладає догові</w:t>
            </w:r>
            <w:proofErr w:type="gramStart"/>
            <w:r w:rsidRPr="001A0CB2">
              <w:rPr>
                <w:rFonts w:ascii="Times New Roman" w:hAnsi="Times New Roman" w:cs="Times New Roman"/>
              </w:rPr>
              <w:t>р</w:t>
            </w:r>
            <w:proofErr w:type="gramEnd"/>
            <w:r w:rsidRPr="001A0CB2">
              <w:rPr>
                <w:rFonts w:ascii="Times New Roman" w:hAnsi="Times New Roman" w:cs="Times New Roman"/>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1A0CB2">
              <w:rPr>
                <w:rFonts w:ascii="Times New Roman" w:hAnsi="Times New Roman" w:cs="Times New Roman"/>
              </w:rPr>
              <w:t>в</w:t>
            </w:r>
            <w:proofErr w:type="gramEnd"/>
            <w:r w:rsidRPr="001A0CB2">
              <w:rPr>
                <w:rStyle w:val="rvts0"/>
                <w:rFonts w:ascii="Times New Roman" w:hAnsi="Times New Roman"/>
                <w:lang w:val="uk-UA"/>
              </w:rPr>
              <w:t>.</w:t>
            </w:r>
          </w:p>
          <w:p w:rsidR="007C0477" w:rsidRPr="001A0CB2" w:rsidRDefault="007C0477" w:rsidP="002A0C49">
            <w:pPr>
              <w:pStyle w:val="LO-normal"/>
              <w:spacing w:line="240" w:lineRule="auto"/>
              <w:jc w:val="both"/>
              <w:rPr>
                <w:rStyle w:val="rvts0"/>
                <w:rFonts w:ascii="Times New Roman" w:hAnsi="Times New Roman"/>
                <w:lang w:val="uk-UA"/>
              </w:rPr>
            </w:pPr>
            <w:r w:rsidRPr="001A0CB2">
              <w:rPr>
                <w:rFonts w:ascii="Times New Roman" w:hAnsi="Times New Roman" w:cs="Times New Roman"/>
              </w:rPr>
              <w:t xml:space="preserve">У разі подання скарги до органу оскарження </w:t>
            </w:r>
            <w:proofErr w:type="gramStart"/>
            <w:r w:rsidRPr="001A0CB2">
              <w:rPr>
                <w:rFonts w:ascii="Times New Roman" w:hAnsi="Times New Roman" w:cs="Times New Roman"/>
              </w:rPr>
              <w:t>п</w:t>
            </w:r>
            <w:proofErr w:type="gramEnd"/>
            <w:r w:rsidRPr="001A0CB2">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rHeight w:val="647"/>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4.</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jc w:val="both"/>
              <w:rPr>
                <w:color w:val="FF0000"/>
              </w:rPr>
            </w:pPr>
            <w:r w:rsidRPr="001A0CB2">
              <w:rPr>
                <w:rStyle w:val="rvts0"/>
                <w:b/>
                <w:sz w:val="22"/>
                <w:szCs w:val="22"/>
              </w:rPr>
              <w:t xml:space="preserve">Проект договору </w:t>
            </w:r>
            <w:proofErr w:type="gramStart"/>
            <w:r w:rsidRPr="001A0CB2">
              <w:rPr>
                <w:rStyle w:val="rvts0"/>
                <w:b/>
                <w:sz w:val="22"/>
                <w:szCs w:val="22"/>
              </w:rPr>
              <w:t>про</w:t>
            </w:r>
            <w:proofErr w:type="gramEnd"/>
            <w:r w:rsidRPr="001A0CB2">
              <w:rPr>
                <w:rStyle w:val="rvts0"/>
                <w:b/>
                <w:sz w:val="22"/>
                <w:szCs w:val="22"/>
              </w:rPr>
              <w:t xml:space="preserve"> закупівлю</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rPr>
              <w:t>Проект договору складається замовником з урахуванням особливостей предмету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і</w:t>
            </w:r>
            <w:r w:rsidRPr="001A0CB2">
              <w:rPr>
                <w:rFonts w:ascii="Times New Roman" w:hAnsi="Times New Roman" w:cs="Times New Roman"/>
                <w:lang w:val="uk-UA"/>
              </w:rPr>
              <w:t>,</w:t>
            </w:r>
          </w:p>
          <w:p w:rsidR="007C0477" w:rsidRPr="001A0CB2" w:rsidRDefault="007C0477" w:rsidP="002A0C49">
            <w:pPr>
              <w:pStyle w:val="LO-normal"/>
              <w:spacing w:line="240" w:lineRule="auto"/>
              <w:ind w:firstLine="191"/>
              <w:jc w:val="both"/>
              <w:rPr>
                <w:rStyle w:val="rvts0"/>
                <w:rFonts w:ascii="Times New Roman" w:hAnsi="Times New Roman"/>
                <w:color w:val="auto"/>
                <w:lang w:val="uk-UA"/>
              </w:rPr>
            </w:pPr>
            <w:r w:rsidRPr="001A0CB2">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1A0CB2">
              <w:rPr>
                <w:rStyle w:val="rvts0"/>
                <w:rFonts w:ascii="Times New Roman" w:hAnsi="Times New Roman"/>
                <w:lang w:val="uk-UA"/>
              </w:rPr>
              <w:t>имог Закону України «Про ринок електричної енергії», Поставнови НКРЕ КП від 14.03.2018  № 312"Про затвердження Правил роздрібного ринку електричної енергії" та</w:t>
            </w:r>
            <w:r w:rsidRPr="001A0CB2">
              <w:rPr>
                <w:rStyle w:val="rvts0"/>
                <w:rFonts w:ascii="Times New Roman" w:hAnsi="Times New Roman"/>
                <w:color w:val="auto"/>
                <w:lang w:val="uk-UA"/>
              </w:rPr>
              <w:t xml:space="preserve"> </w:t>
            </w:r>
            <w:hyperlink r:id="rId16" w:tgtFrame="_blank" w:history="1">
              <w:r w:rsidRPr="001A0CB2">
                <w:rPr>
                  <w:rStyle w:val="a3"/>
                  <w:rFonts w:ascii="Times New Roman" w:hAnsi="Times New Roman"/>
                  <w:color w:val="auto"/>
                  <w:lang w:val="uk-UA"/>
                </w:rPr>
                <w:t>Закону</w:t>
              </w:r>
            </w:hyperlink>
            <w:r w:rsidRPr="001A0CB2">
              <w:rPr>
                <w:rStyle w:val="rvts0"/>
                <w:rFonts w:ascii="Times New Roman" w:hAnsi="Times New Roman"/>
                <w:color w:val="auto"/>
                <w:lang w:val="uk-UA"/>
              </w:rPr>
              <w:t xml:space="preserve"> України «Про публічні закупівлі».</w:t>
            </w:r>
          </w:p>
          <w:p w:rsidR="007C0477" w:rsidRPr="001A0CB2" w:rsidRDefault="007C0477" w:rsidP="002A0C49">
            <w:pPr>
              <w:pStyle w:val="LO-normal"/>
              <w:spacing w:line="240" w:lineRule="auto"/>
              <w:ind w:firstLine="191"/>
              <w:jc w:val="both"/>
              <w:rPr>
                <w:rFonts w:ascii="Times New Roman" w:hAnsi="Times New Roman" w:cs="Times New Roman"/>
                <w:lang w:val="uk-UA" w:eastAsia="uk-UA"/>
              </w:rPr>
            </w:pPr>
            <w:r w:rsidRPr="001A0CB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C0477" w:rsidRPr="001A0CB2" w:rsidRDefault="007C0477" w:rsidP="002A0C49">
            <w:pPr>
              <w:pStyle w:val="LO-normal"/>
              <w:spacing w:line="240" w:lineRule="auto"/>
              <w:ind w:firstLine="191"/>
              <w:jc w:val="both"/>
              <w:rPr>
                <w:rFonts w:ascii="Times New Roman" w:hAnsi="Times New Roman" w:cs="Times New Roman"/>
              </w:rPr>
            </w:pPr>
            <w:r w:rsidRPr="001A0CB2">
              <w:rPr>
                <w:rFonts w:ascii="Times New Roman" w:hAnsi="Times New Roman" w:cs="Times New Roman"/>
                <w:lang w:eastAsia="uk-UA"/>
              </w:rPr>
              <w:t xml:space="preserve">Проект договору (Додаток </w:t>
            </w:r>
            <w:r w:rsidRPr="001A0CB2">
              <w:rPr>
                <w:rFonts w:ascii="Times New Roman" w:hAnsi="Times New Roman" w:cs="Times New Roman"/>
                <w:lang w:val="uk-UA" w:eastAsia="uk-UA"/>
              </w:rPr>
              <w:t xml:space="preserve">6) тендерної документації </w:t>
            </w:r>
            <w:r w:rsidRPr="001A0CB2">
              <w:rPr>
                <w:rFonts w:ascii="Times New Roman" w:hAnsi="Times New Roman" w:cs="Times New Roman"/>
                <w:lang w:eastAsia="uk-UA"/>
              </w:rPr>
              <w:t>складено замовником з урахуванням особливостей предмету закупівлі.</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a4"/>
                <w:bCs/>
                <w:lang w:val="uk-UA"/>
              </w:rPr>
            </w:pPr>
            <w:r w:rsidRPr="001A0CB2">
              <w:rPr>
                <w:rStyle w:val="a4"/>
                <w:bCs/>
                <w:sz w:val="22"/>
                <w:szCs w:val="22"/>
                <w:lang w:val="uk-UA"/>
              </w:rPr>
              <w:t>5.</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color w:val="FF0000"/>
              </w:rPr>
            </w:pPr>
            <w:r w:rsidRPr="001A0CB2">
              <w:rPr>
                <w:rStyle w:val="rvts0"/>
                <w:b/>
                <w:sz w:val="22"/>
                <w:szCs w:val="22"/>
              </w:rPr>
              <w:t xml:space="preserve">Істотні умови, що обов'язково включаються </w:t>
            </w:r>
            <w:proofErr w:type="gramStart"/>
            <w:r w:rsidRPr="001A0CB2">
              <w:rPr>
                <w:rStyle w:val="rvts0"/>
                <w:b/>
                <w:sz w:val="22"/>
                <w:szCs w:val="22"/>
              </w:rPr>
              <w:t>до</w:t>
            </w:r>
            <w:proofErr w:type="gramEnd"/>
            <w:r w:rsidRPr="001A0CB2">
              <w:rPr>
                <w:rStyle w:val="rvts0"/>
                <w:b/>
                <w:sz w:val="22"/>
                <w:szCs w:val="22"/>
              </w:rPr>
              <w:t xml:space="preserve"> договору про закупівлю</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rvps2"/>
              <w:spacing w:before="0" w:beforeAutospacing="0" w:after="0" w:afterAutospacing="0"/>
              <w:ind w:firstLine="191"/>
              <w:jc w:val="both"/>
              <w:rPr>
                <w:lang w:val="uk-UA"/>
              </w:rPr>
            </w:pPr>
            <w:r w:rsidRPr="001A0CB2">
              <w:rPr>
                <w:rFonts w:eastAsia="Times New Roman"/>
                <w:color w:val="000000"/>
                <w:sz w:val="22"/>
                <w:szCs w:val="22"/>
              </w:rPr>
              <w:t xml:space="preserve">Зазначається замовником відповідно до вимог </w:t>
            </w:r>
            <w:proofErr w:type="gramStart"/>
            <w:r w:rsidRPr="001A0CB2">
              <w:rPr>
                <w:rFonts w:eastAsia="Times New Roman"/>
                <w:color w:val="000000"/>
                <w:sz w:val="22"/>
                <w:szCs w:val="22"/>
              </w:rPr>
              <w:t>стат</w:t>
            </w:r>
            <w:proofErr w:type="gramEnd"/>
            <w:r w:rsidRPr="001A0CB2">
              <w:rPr>
                <w:rFonts w:eastAsia="Times New Roman"/>
                <w:color w:val="000000"/>
                <w:sz w:val="22"/>
                <w:szCs w:val="22"/>
              </w:rPr>
              <w:t>і 41 Закону</w:t>
            </w:r>
            <w:r w:rsidRPr="001A0CB2">
              <w:rPr>
                <w:rStyle w:val="rvts0"/>
                <w:sz w:val="22"/>
                <w:szCs w:val="22"/>
                <w:lang w:val="uk-UA"/>
              </w:rPr>
              <w:t xml:space="preserve"> України «Про публічні закупівлі».</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rvts0"/>
                <w:b/>
                <w:lang w:val="uk-UA"/>
              </w:rPr>
            </w:pPr>
            <w:r w:rsidRPr="001A0CB2">
              <w:rPr>
                <w:rStyle w:val="rvts0"/>
                <w:b/>
                <w:sz w:val="22"/>
                <w:szCs w:val="22"/>
                <w:lang w:val="uk-UA"/>
              </w:rPr>
              <w:t>6.</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jc w:val="both"/>
              <w:rPr>
                <w:rStyle w:val="a4"/>
                <w:b w:val="0"/>
                <w:bCs/>
              </w:rPr>
            </w:pPr>
            <w:r w:rsidRPr="001A0CB2">
              <w:rPr>
                <w:rStyle w:val="rvts0"/>
                <w:b/>
                <w:sz w:val="22"/>
                <w:szCs w:val="22"/>
              </w:rPr>
              <w:t xml:space="preserve">Дії замовника при відмові переможця торгів </w:t>
            </w:r>
            <w:proofErr w:type="gramStart"/>
            <w:r w:rsidRPr="001A0CB2">
              <w:rPr>
                <w:rStyle w:val="rvts0"/>
                <w:b/>
                <w:sz w:val="22"/>
                <w:szCs w:val="22"/>
              </w:rPr>
              <w:t>п</w:t>
            </w:r>
            <w:proofErr w:type="gramEnd"/>
            <w:r w:rsidRPr="001A0CB2">
              <w:rPr>
                <w:rStyle w:val="rvts0"/>
                <w:b/>
                <w:sz w:val="22"/>
                <w:szCs w:val="22"/>
              </w:rPr>
              <w:t xml:space="preserve">ідписати </w:t>
            </w:r>
            <w:r w:rsidRPr="001A0CB2">
              <w:rPr>
                <w:rStyle w:val="rvts0"/>
                <w:b/>
                <w:sz w:val="22"/>
                <w:szCs w:val="22"/>
              </w:rPr>
              <w:lastRenderedPageBreak/>
              <w:t>договір про закупівлю</w:t>
            </w:r>
          </w:p>
        </w:tc>
        <w:tc>
          <w:tcPr>
            <w:tcW w:w="6946" w:type="dxa"/>
            <w:tcBorders>
              <w:top w:val="outset" w:sz="6" w:space="0" w:color="auto"/>
              <w:left w:val="outset" w:sz="6" w:space="0" w:color="auto"/>
              <w:bottom w:val="outset" w:sz="6" w:space="0" w:color="auto"/>
            </w:tcBorders>
          </w:tcPr>
          <w:p w:rsidR="007C0477" w:rsidRPr="001A0CB2" w:rsidRDefault="007C0477" w:rsidP="002A0C49">
            <w:pPr>
              <w:pStyle w:val="LO-normal"/>
              <w:spacing w:line="240" w:lineRule="auto"/>
              <w:ind w:firstLine="191"/>
              <w:jc w:val="both"/>
              <w:rPr>
                <w:rFonts w:ascii="Times New Roman" w:hAnsi="Times New Roman" w:cs="Times New Roman"/>
                <w:lang w:val="uk-UA"/>
              </w:rPr>
            </w:pPr>
            <w:r w:rsidRPr="001A0CB2">
              <w:rPr>
                <w:rFonts w:ascii="Times New Roman" w:hAnsi="Times New Roman" w:cs="Times New Roman"/>
              </w:rPr>
              <w:lastRenderedPageBreak/>
              <w:t>У разі відмови переможця процедури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 xml:space="preserve">і від підписання договору про закупівлю відповідно до вимог тендерної документації, </w:t>
            </w:r>
            <w:r w:rsidRPr="001A0CB2">
              <w:rPr>
                <w:rFonts w:ascii="Times New Roman" w:hAnsi="Times New Roman" w:cs="Times New Roman"/>
              </w:rPr>
              <w:lastRenderedPageBreak/>
              <w:t>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1A0CB2">
              <w:rPr>
                <w:rFonts w:ascii="Times New Roman" w:hAnsi="Times New Roman" w:cs="Times New Roman"/>
              </w:rPr>
              <w:t>вл</w:t>
            </w:r>
            <w:proofErr w:type="gramEnd"/>
            <w:r w:rsidRPr="001A0CB2">
              <w:rPr>
                <w:rFonts w:ascii="Times New Roman" w:hAnsi="Times New Roman" w:cs="Times New Roman"/>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A0CB2">
              <w:rPr>
                <w:rStyle w:val="rvts0"/>
                <w:rFonts w:ascii="Times New Roman" w:hAnsi="Times New Roman"/>
                <w:lang w:val="uk-UA"/>
              </w:rPr>
              <w:t>.</w:t>
            </w:r>
          </w:p>
        </w:tc>
      </w:tr>
      <w:tr w:rsidR="007C0477" w:rsidRPr="001A0CB2" w:rsidTr="00D767CC">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79" w:type="dxa"/>
          <w:tblCellSpacing w:w="0" w:type="dxa"/>
        </w:trPr>
        <w:tc>
          <w:tcPr>
            <w:tcW w:w="510" w:type="dxa"/>
            <w:gridSpan w:val="2"/>
            <w:tcBorders>
              <w:top w:val="outset" w:sz="6" w:space="0" w:color="auto"/>
              <w:bottom w:val="outset" w:sz="6" w:space="0" w:color="auto"/>
              <w:right w:val="outset" w:sz="6" w:space="0" w:color="auto"/>
            </w:tcBorders>
          </w:tcPr>
          <w:p w:rsidR="007C0477" w:rsidRPr="001A0CB2" w:rsidRDefault="007C0477" w:rsidP="002A0C49">
            <w:pPr>
              <w:spacing w:after="150"/>
              <w:jc w:val="both"/>
              <w:rPr>
                <w:rStyle w:val="rvts0"/>
                <w:b/>
                <w:lang w:val="uk-UA"/>
              </w:rPr>
            </w:pPr>
            <w:r w:rsidRPr="001A0CB2">
              <w:rPr>
                <w:rStyle w:val="rvts0"/>
                <w:b/>
                <w:sz w:val="22"/>
                <w:szCs w:val="22"/>
                <w:lang w:val="uk-UA"/>
              </w:rPr>
              <w:lastRenderedPageBreak/>
              <w:t>7.</w:t>
            </w:r>
          </w:p>
        </w:tc>
        <w:tc>
          <w:tcPr>
            <w:tcW w:w="3189" w:type="dxa"/>
            <w:tcBorders>
              <w:top w:val="outset" w:sz="6" w:space="0" w:color="auto"/>
              <w:left w:val="outset" w:sz="6" w:space="0" w:color="auto"/>
              <w:bottom w:val="outset" w:sz="6" w:space="0" w:color="auto"/>
              <w:right w:val="outset" w:sz="6" w:space="0" w:color="auto"/>
            </w:tcBorders>
          </w:tcPr>
          <w:p w:rsidR="007C0477" w:rsidRPr="001A0CB2" w:rsidRDefault="007C0477" w:rsidP="002A0C49">
            <w:pPr>
              <w:rPr>
                <w:rStyle w:val="rvts0"/>
                <w:b/>
                <w:lang w:val="uk-UA"/>
              </w:rPr>
            </w:pPr>
            <w:r w:rsidRPr="001A0CB2">
              <w:rPr>
                <w:rStyle w:val="rvts0"/>
                <w:b/>
                <w:sz w:val="22"/>
                <w:szCs w:val="22"/>
              </w:rPr>
              <w:t xml:space="preserve">Забезпечення виконання договору </w:t>
            </w:r>
            <w:proofErr w:type="gramStart"/>
            <w:r w:rsidRPr="001A0CB2">
              <w:rPr>
                <w:rStyle w:val="rvts0"/>
                <w:b/>
                <w:sz w:val="22"/>
                <w:szCs w:val="22"/>
              </w:rPr>
              <w:t>про</w:t>
            </w:r>
            <w:proofErr w:type="gramEnd"/>
            <w:r w:rsidRPr="001A0CB2">
              <w:rPr>
                <w:rStyle w:val="rvts0"/>
                <w:b/>
                <w:sz w:val="22"/>
                <w:szCs w:val="22"/>
              </w:rPr>
              <w:t xml:space="preserve"> закупівлю</w:t>
            </w:r>
          </w:p>
        </w:tc>
        <w:tc>
          <w:tcPr>
            <w:tcW w:w="6946" w:type="dxa"/>
            <w:tcBorders>
              <w:top w:val="outset" w:sz="6" w:space="0" w:color="auto"/>
              <w:left w:val="outset" w:sz="6" w:space="0" w:color="auto"/>
              <w:bottom w:val="outset" w:sz="6" w:space="0" w:color="auto"/>
            </w:tcBorders>
          </w:tcPr>
          <w:p w:rsidR="007C0477" w:rsidRPr="001A0CB2" w:rsidRDefault="007C0477" w:rsidP="002A0C49">
            <w:pPr>
              <w:jc w:val="both"/>
              <w:rPr>
                <w:rStyle w:val="rvts0"/>
                <w:lang w:val="uk-UA"/>
              </w:rPr>
            </w:pPr>
            <w:r w:rsidRPr="001A0CB2">
              <w:rPr>
                <w:rStyle w:val="rvts0"/>
                <w:sz w:val="22"/>
                <w:szCs w:val="22"/>
                <w:lang w:val="uk-UA"/>
              </w:rPr>
              <w:t>Не вимагається</w:t>
            </w:r>
          </w:p>
        </w:tc>
      </w:tr>
    </w:tbl>
    <w:p w:rsidR="007C0477" w:rsidRDefault="007C0477" w:rsidP="002A0C49">
      <w:pPr>
        <w:ind w:left="7560"/>
        <w:jc w:val="right"/>
        <w:rPr>
          <w:b/>
          <w:bCs/>
          <w:color w:val="FF0000"/>
          <w:sz w:val="22"/>
          <w:szCs w:val="22"/>
        </w:rPr>
      </w:pPr>
    </w:p>
    <w:p w:rsidR="007C0477" w:rsidRDefault="007C0477" w:rsidP="00D767CC">
      <w:pPr>
        <w:rPr>
          <w:b/>
          <w:bCs/>
          <w:color w:val="FF0000"/>
          <w:sz w:val="22"/>
          <w:szCs w:val="22"/>
        </w:rPr>
      </w:pPr>
    </w:p>
    <w:p w:rsidR="007C0477" w:rsidRDefault="007C0477" w:rsidP="00D767CC">
      <w:pPr>
        <w:tabs>
          <w:tab w:val="left" w:pos="8925"/>
        </w:tabs>
        <w:rPr>
          <w:sz w:val="22"/>
          <w:szCs w:val="22"/>
        </w:rPr>
      </w:pPr>
      <w:r>
        <w:rPr>
          <w:sz w:val="22"/>
          <w:szCs w:val="22"/>
        </w:rPr>
        <w:tab/>
      </w:r>
    </w:p>
    <w:p w:rsidR="007C0477" w:rsidRDefault="007C0477" w:rsidP="00D767CC">
      <w:pPr>
        <w:tabs>
          <w:tab w:val="left" w:pos="8925"/>
        </w:tabs>
        <w:rPr>
          <w:sz w:val="22"/>
          <w:szCs w:val="22"/>
        </w:rPr>
      </w:pPr>
    </w:p>
    <w:p w:rsidR="007C0477" w:rsidRDefault="007C0477" w:rsidP="00D767CC">
      <w:pPr>
        <w:tabs>
          <w:tab w:val="left" w:pos="8925"/>
        </w:tabs>
        <w:rPr>
          <w:sz w:val="22"/>
          <w:szCs w:val="22"/>
        </w:rPr>
      </w:pPr>
    </w:p>
    <w:p w:rsidR="007C0477" w:rsidRDefault="007C0477" w:rsidP="00737FA3">
      <w:pPr>
        <w:ind w:left="-567" w:firstLine="567"/>
        <w:jc w:val="both"/>
        <w:rPr>
          <w:rFonts w:eastAsia="Times New Roman"/>
          <w:i/>
          <w:iCs/>
          <w:color w:val="000000"/>
          <w:lang w:val="uk-UA"/>
        </w:rPr>
      </w:pPr>
    </w:p>
    <w:p w:rsidR="007C0477" w:rsidRDefault="007C0477" w:rsidP="00737FA3">
      <w:pPr>
        <w:ind w:left="-567" w:firstLine="567"/>
        <w:jc w:val="both"/>
        <w:rPr>
          <w:rFonts w:eastAsia="Times New Roman"/>
          <w:i/>
          <w:iCs/>
          <w:color w:val="000000"/>
          <w:lang w:val="uk-UA"/>
        </w:rPr>
      </w:pPr>
    </w:p>
    <w:p w:rsidR="007C0477" w:rsidRDefault="007C0477" w:rsidP="00737FA3">
      <w:pPr>
        <w:ind w:left="-567" w:firstLine="567"/>
        <w:jc w:val="both"/>
        <w:rPr>
          <w:rFonts w:eastAsia="Times New Roman"/>
          <w:i/>
          <w:iCs/>
          <w:color w:val="000000"/>
          <w:lang w:val="uk-UA"/>
        </w:rPr>
      </w:pPr>
    </w:p>
    <w:p w:rsidR="007C0477" w:rsidRPr="00FC31CA" w:rsidRDefault="007C0477" w:rsidP="00737FA3">
      <w:pPr>
        <w:ind w:left="-567" w:firstLine="567"/>
        <w:jc w:val="both"/>
        <w:rPr>
          <w:rFonts w:eastAsia="Times New Roman"/>
          <w:i/>
          <w:iCs/>
          <w:color w:val="000000"/>
          <w:lang w:val="uk-UA"/>
        </w:rPr>
      </w:pPr>
    </w:p>
    <w:sectPr w:rsidR="007C0477" w:rsidRPr="00FC31CA"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0000000000000000000"/>
    <w:charset w:val="CC"/>
    <w:family w:val="roman"/>
    <w:notTrueType/>
    <w:pitch w:val="variable"/>
    <w:sig w:usb0="00000201" w:usb1="00000000" w:usb2="00000000" w:usb3="00000000" w:csb0="00000004" w:csb1="00000000"/>
  </w:font>
  <w:font w:name="docs-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7DC2F04"/>
    <w:multiLevelType w:val="hybridMultilevel"/>
    <w:tmpl w:val="CC42A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322FBE"/>
    <w:multiLevelType w:val="hybridMultilevel"/>
    <w:tmpl w:val="D3006732"/>
    <w:lvl w:ilvl="0" w:tplc="E960B36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A4163"/>
    <w:multiLevelType w:val="multilevel"/>
    <w:tmpl w:val="BA06F732"/>
    <w:lvl w:ilvl="0">
      <w:start w:val="1"/>
      <w:numFmt w:val="decimal"/>
      <w:lvlText w:val="%1."/>
      <w:lvlJc w:val="left"/>
      <w:pPr>
        <w:ind w:left="748" w:hanging="360"/>
      </w:pPr>
      <w:rPr>
        <w:rFonts w:cs="Times New Roman" w:hint="default"/>
        <w:b/>
      </w:rPr>
    </w:lvl>
    <w:lvl w:ilvl="1">
      <w:start w:val="1"/>
      <w:numFmt w:val="decimal"/>
      <w:isLgl/>
      <w:lvlText w:val="%1.%2."/>
      <w:lvlJc w:val="left"/>
      <w:pPr>
        <w:ind w:left="748" w:hanging="360"/>
      </w:pPr>
      <w:rPr>
        <w:rFonts w:cs="Times New Roman" w:hint="default"/>
      </w:rPr>
    </w:lvl>
    <w:lvl w:ilvl="2">
      <w:start w:val="1"/>
      <w:numFmt w:val="decimal"/>
      <w:isLgl/>
      <w:lvlText w:val="%1.%2.%3."/>
      <w:lvlJc w:val="left"/>
      <w:pPr>
        <w:ind w:left="1108" w:hanging="720"/>
      </w:pPr>
      <w:rPr>
        <w:rFonts w:cs="Times New Roman" w:hint="default"/>
      </w:rPr>
    </w:lvl>
    <w:lvl w:ilvl="3">
      <w:start w:val="1"/>
      <w:numFmt w:val="decimal"/>
      <w:isLgl/>
      <w:lvlText w:val="%1.%2.%3.%4."/>
      <w:lvlJc w:val="left"/>
      <w:pPr>
        <w:ind w:left="1108" w:hanging="720"/>
      </w:pPr>
      <w:rPr>
        <w:rFonts w:cs="Times New Roman" w:hint="default"/>
      </w:rPr>
    </w:lvl>
    <w:lvl w:ilvl="4">
      <w:start w:val="1"/>
      <w:numFmt w:val="decimal"/>
      <w:isLgl/>
      <w:lvlText w:val="%1.%2.%3.%4.%5."/>
      <w:lvlJc w:val="left"/>
      <w:pPr>
        <w:ind w:left="1108" w:hanging="720"/>
      </w:pPr>
      <w:rPr>
        <w:rFonts w:cs="Times New Roman" w:hint="default"/>
      </w:rPr>
    </w:lvl>
    <w:lvl w:ilvl="5">
      <w:start w:val="1"/>
      <w:numFmt w:val="decimal"/>
      <w:isLgl/>
      <w:lvlText w:val="%1.%2.%3.%4.%5.%6."/>
      <w:lvlJc w:val="left"/>
      <w:pPr>
        <w:ind w:left="1468" w:hanging="1080"/>
      </w:pPr>
      <w:rPr>
        <w:rFonts w:cs="Times New Roman" w:hint="default"/>
      </w:rPr>
    </w:lvl>
    <w:lvl w:ilvl="6">
      <w:start w:val="1"/>
      <w:numFmt w:val="decimal"/>
      <w:isLgl/>
      <w:lvlText w:val="%1.%2.%3.%4.%5.%6.%7."/>
      <w:lvlJc w:val="left"/>
      <w:pPr>
        <w:ind w:left="1468" w:hanging="1080"/>
      </w:pPr>
      <w:rPr>
        <w:rFonts w:cs="Times New Roman" w:hint="default"/>
      </w:rPr>
    </w:lvl>
    <w:lvl w:ilvl="7">
      <w:start w:val="1"/>
      <w:numFmt w:val="decimal"/>
      <w:isLgl/>
      <w:lvlText w:val="%1.%2.%3.%4.%5.%6.%7.%8."/>
      <w:lvlJc w:val="left"/>
      <w:pPr>
        <w:ind w:left="1468" w:hanging="1080"/>
      </w:pPr>
      <w:rPr>
        <w:rFonts w:cs="Times New Roman" w:hint="default"/>
      </w:rPr>
    </w:lvl>
    <w:lvl w:ilvl="8">
      <w:start w:val="1"/>
      <w:numFmt w:val="decimal"/>
      <w:isLgl/>
      <w:lvlText w:val="%1.%2.%3.%4.%5.%6.%7.%8.%9."/>
      <w:lvlJc w:val="left"/>
      <w:pPr>
        <w:ind w:left="1828" w:hanging="1440"/>
      </w:pPr>
      <w:rPr>
        <w:rFonts w:cs="Times New Roman" w:hint="default"/>
      </w:rPr>
    </w:lvl>
  </w:abstractNum>
  <w:abstractNum w:abstractNumId="5">
    <w:nsid w:val="18ED706B"/>
    <w:multiLevelType w:val="multilevel"/>
    <w:tmpl w:val="2AD486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0A63C32"/>
    <w:multiLevelType w:val="multilevel"/>
    <w:tmpl w:val="EF98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37FD2109"/>
    <w:multiLevelType w:val="hybridMultilevel"/>
    <w:tmpl w:val="58E2602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C651EA"/>
    <w:multiLevelType w:val="hybridMultilevel"/>
    <w:tmpl w:val="535425B0"/>
    <w:lvl w:ilvl="0" w:tplc="411074A4">
      <w:start w:val="1"/>
      <w:numFmt w:val="decimal"/>
      <w:lvlText w:val="%1."/>
      <w:lvlJc w:val="left"/>
      <w:pPr>
        <w:ind w:left="6314" w:hanging="360"/>
      </w:pPr>
      <w:rPr>
        <w:rFonts w:cs="Times New Roman"/>
        <w:b/>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D287237"/>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1">
    <w:nsid w:val="419775E4"/>
    <w:multiLevelType w:val="multilevel"/>
    <w:tmpl w:val="F9D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03265"/>
    <w:multiLevelType w:val="hybridMultilevel"/>
    <w:tmpl w:val="FB4E9A84"/>
    <w:lvl w:ilvl="0" w:tplc="F77287AA">
      <w:numFmt w:val="bullet"/>
      <w:lvlText w:val="-"/>
      <w:lvlJc w:val="left"/>
      <w:pPr>
        <w:ind w:left="1080" w:hanging="360"/>
      </w:pPr>
      <w:rPr>
        <w:rFonts w:ascii="Calibri" w:eastAsia="Times New Roman" w:hAnsi="Calibri" w:hint="default"/>
      </w:rPr>
    </w:lvl>
    <w:lvl w:ilvl="1" w:tplc="04220003">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4C290098"/>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4">
    <w:nsid w:val="590D1EBD"/>
    <w:multiLevelType w:val="hybridMultilevel"/>
    <w:tmpl w:val="1484618A"/>
    <w:lvl w:ilvl="0" w:tplc="A9E0990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17">
    <w:nsid w:val="70A42239"/>
    <w:multiLevelType w:val="hybridMultilevel"/>
    <w:tmpl w:val="5E765FB0"/>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6"/>
  </w:num>
  <w:num w:numId="12">
    <w:abstractNumId w:val="7"/>
  </w:num>
  <w:num w:numId="13">
    <w:abstractNumId w:val="4"/>
  </w:num>
  <w:num w:numId="14">
    <w:abstractNumId w:val="17"/>
  </w:num>
  <w:num w:numId="15">
    <w:abstractNumId w:val="3"/>
  </w:num>
  <w:num w:numId="16">
    <w:abstractNumId w:val="11"/>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10"/>
  </w:num>
  <w:num w:numId="22">
    <w:abstractNumId w:val="8"/>
  </w:num>
  <w:num w:numId="23">
    <w:abstractNumId w:val="9"/>
  </w:num>
  <w:num w:numId="24">
    <w:abstractNumId w:val="12"/>
  </w:num>
  <w:num w:numId="25">
    <w:abstractNumId w:val="5"/>
  </w:num>
  <w:num w:numId="26">
    <w:abstractNumId w:val="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632"/>
    <w:rsid w:val="00002A79"/>
    <w:rsid w:val="00004D57"/>
    <w:rsid w:val="00062D6A"/>
    <w:rsid w:val="00082A3A"/>
    <w:rsid w:val="000A7EE9"/>
    <w:rsid w:val="000D22D8"/>
    <w:rsid w:val="000D65FB"/>
    <w:rsid w:val="00115778"/>
    <w:rsid w:val="00162087"/>
    <w:rsid w:val="001819C6"/>
    <w:rsid w:val="001A0CB2"/>
    <w:rsid w:val="001B18FF"/>
    <w:rsid w:val="001D39C1"/>
    <w:rsid w:val="001E21B5"/>
    <w:rsid w:val="001E487A"/>
    <w:rsid w:val="001E515E"/>
    <w:rsid w:val="00211C02"/>
    <w:rsid w:val="00231E44"/>
    <w:rsid w:val="00234670"/>
    <w:rsid w:val="002357B1"/>
    <w:rsid w:val="002469DB"/>
    <w:rsid w:val="00254EB6"/>
    <w:rsid w:val="00257A96"/>
    <w:rsid w:val="00262CC4"/>
    <w:rsid w:val="002731AC"/>
    <w:rsid w:val="002751B3"/>
    <w:rsid w:val="002A0C49"/>
    <w:rsid w:val="002C1FEF"/>
    <w:rsid w:val="002E1BE6"/>
    <w:rsid w:val="002E561A"/>
    <w:rsid w:val="0031606A"/>
    <w:rsid w:val="00326143"/>
    <w:rsid w:val="00384426"/>
    <w:rsid w:val="00397C10"/>
    <w:rsid w:val="003B0F65"/>
    <w:rsid w:val="003C594E"/>
    <w:rsid w:val="00420CAB"/>
    <w:rsid w:val="0049118D"/>
    <w:rsid w:val="00493764"/>
    <w:rsid w:val="004A05B5"/>
    <w:rsid w:val="004B368B"/>
    <w:rsid w:val="004E4C48"/>
    <w:rsid w:val="00532955"/>
    <w:rsid w:val="005514D4"/>
    <w:rsid w:val="00554F3A"/>
    <w:rsid w:val="0058197D"/>
    <w:rsid w:val="005A3265"/>
    <w:rsid w:val="005A3424"/>
    <w:rsid w:val="005A3D4E"/>
    <w:rsid w:val="005C6963"/>
    <w:rsid w:val="005D3497"/>
    <w:rsid w:val="005F526B"/>
    <w:rsid w:val="006340AA"/>
    <w:rsid w:val="00640097"/>
    <w:rsid w:val="00654F88"/>
    <w:rsid w:val="006730FF"/>
    <w:rsid w:val="0068150A"/>
    <w:rsid w:val="006C1668"/>
    <w:rsid w:val="006F4AC5"/>
    <w:rsid w:val="00733478"/>
    <w:rsid w:val="00733C33"/>
    <w:rsid w:val="00737FA3"/>
    <w:rsid w:val="007626B9"/>
    <w:rsid w:val="00763C46"/>
    <w:rsid w:val="00771191"/>
    <w:rsid w:val="007724F8"/>
    <w:rsid w:val="007746C1"/>
    <w:rsid w:val="007801B3"/>
    <w:rsid w:val="00795795"/>
    <w:rsid w:val="007A0A56"/>
    <w:rsid w:val="007C0477"/>
    <w:rsid w:val="007D28C1"/>
    <w:rsid w:val="007F1209"/>
    <w:rsid w:val="007F7F9E"/>
    <w:rsid w:val="0080230F"/>
    <w:rsid w:val="00832274"/>
    <w:rsid w:val="00863B8D"/>
    <w:rsid w:val="00886593"/>
    <w:rsid w:val="008C1F52"/>
    <w:rsid w:val="008D6042"/>
    <w:rsid w:val="008D7FB1"/>
    <w:rsid w:val="0091516D"/>
    <w:rsid w:val="00937BFB"/>
    <w:rsid w:val="009531DA"/>
    <w:rsid w:val="00964732"/>
    <w:rsid w:val="0096664E"/>
    <w:rsid w:val="009A4D99"/>
    <w:rsid w:val="009C4645"/>
    <w:rsid w:val="00A11AD5"/>
    <w:rsid w:val="00A26048"/>
    <w:rsid w:val="00A343C4"/>
    <w:rsid w:val="00A37285"/>
    <w:rsid w:val="00A41F58"/>
    <w:rsid w:val="00A448EE"/>
    <w:rsid w:val="00A52EE2"/>
    <w:rsid w:val="00A71EDA"/>
    <w:rsid w:val="00A76AFE"/>
    <w:rsid w:val="00A77F3F"/>
    <w:rsid w:val="00A8091E"/>
    <w:rsid w:val="00A86803"/>
    <w:rsid w:val="00AB3632"/>
    <w:rsid w:val="00AC0347"/>
    <w:rsid w:val="00AC3389"/>
    <w:rsid w:val="00AC6F42"/>
    <w:rsid w:val="00AC7761"/>
    <w:rsid w:val="00B14545"/>
    <w:rsid w:val="00B2552E"/>
    <w:rsid w:val="00B46844"/>
    <w:rsid w:val="00B54C3D"/>
    <w:rsid w:val="00B5568A"/>
    <w:rsid w:val="00B66155"/>
    <w:rsid w:val="00B85C40"/>
    <w:rsid w:val="00B9153C"/>
    <w:rsid w:val="00B9582E"/>
    <w:rsid w:val="00BF0CFD"/>
    <w:rsid w:val="00C00A85"/>
    <w:rsid w:val="00C1708C"/>
    <w:rsid w:val="00C220B4"/>
    <w:rsid w:val="00C30682"/>
    <w:rsid w:val="00C37CEF"/>
    <w:rsid w:val="00C412E3"/>
    <w:rsid w:val="00C95837"/>
    <w:rsid w:val="00C97346"/>
    <w:rsid w:val="00CB110C"/>
    <w:rsid w:val="00CD0D43"/>
    <w:rsid w:val="00CD2180"/>
    <w:rsid w:val="00CE2940"/>
    <w:rsid w:val="00D05FCE"/>
    <w:rsid w:val="00D24DA7"/>
    <w:rsid w:val="00D61FD7"/>
    <w:rsid w:val="00D767CC"/>
    <w:rsid w:val="00DA0C1E"/>
    <w:rsid w:val="00DC3F4B"/>
    <w:rsid w:val="00DD2933"/>
    <w:rsid w:val="00E33178"/>
    <w:rsid w:val="00E4376F"/>
    <w:rsid w:val="00EB4F2F"/>
    <w:rsid w:val="00EE067A"/>
    <w:rsid w:val="00EE5366"/>
    <w:rsid w:val="00EF2757"/>
    <w:rsid w:val="00F14CCB"/>
    <w:rsid w:val="00F35FD1"/>
    <w:rsid w:val="00F36BC2"/>
    <w:rsid w:val="00F94D41"/>
    <w:rsid w:val="00FC31CA"/>
    <w:rsid w:val="00FD0283"/>
    <w:rsid w:val="00FD23BF"/>
    <w:rsid w:val="00FD3C74"/>
    <w:rsid w:val="00FD72C6"/>
    <w:rsid w:val="00FF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0"/>
    <w:rPr>
      <w:rFonts w:ascii="Times New Roman" w:eastAsia="SimSun" w:hAnsi="Times New Roman"/>
      <w:sz w:val="24"/>
      <w:szCs w:val="24"/>
    </w:rPr>
  </w:style>
  <w:style w:type="paragraph" w:styleId="1">
    <w:name w:val="heading 1"/>
    <w:basedOn w:val="a"/>
    <w:next w:val="a"/>
    <w:link w:val="10"/>
    <w:uiPriority w:val="99"/>
    <w:qFormat/>
    <w:rsid w:val="00AC6F42"/>
    <w:pPr>
      <w:keepNext/>
      <w:keepLines/>
      <w:spacing w:before="24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uiPriority w:val="99"/>
    <w:qFormat/>
    <w:rsid w:val="00397C1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6F42"/>
    <w:rPr>
      <w:rFonts w:ascii="Calibri Light" w:hAnsi="Calibri Light" w:cs="Times New Roman"/>
      <w:color w:val="2E74B5"/>
      <w:sz w:val="32"/>
      <w:szCs w:val="32"/>
      <w:lang w:eastAsia="ru-RU"/>
    </w:rPr>
  </w:style>
  <w:style w:type="character" w:customStyle="1" w:styleId="20">
    <w:name w:val="Заголовок 2 Знак"/>
    <w:link w:val="2"/>
    <w:uiPriority w:val="99"/>
    <w:locked/>
    <w:rsid w:val="00397C10"/>
    <w:rPr>
      <w:rFonts w:ascii="Arial" w:eastAsia="SimSun" w:hAnsi="Arial" w:cs="Arial"/>
      <w:b/>
      <w:bCs/>
      <w:i/>
      <w:iCs/>
      <w:sz w:val="28"/>
      <w:szCs w:val="28"/>
      <w:lang w:eastAsia="ru-RU"/>
    </w:rPr>
  </w:style>
  <w:style w:type="character" w:customStyle="1" w:styleId="30">
    <w:name w:val="Заголовок 3 Знак"/>
    <w:link w:val="3"/>
    <w:uiPriority w:val="99"/>
    <w:locked/>
    <w:rsid w:val="00397C10"/>
    <w:rPr>
      <w:rFonts w:ascii="Arial" w:eastAsia="SimSun" w:hAnsi="Arial" w:cs="Arial"/>
      <w:b/>
      <w:bCs/>
      <w:sz w:val="26"/>
      <w:szCs w:val="26"/>
      <w:lang w:eastAsia="ru-RU"/>
    </w:rPr>
  </w:style>
  <w:style w:type="character" w:customStyle="1" w:styleId="41">
    <w:name w:val="Заголовок 4 Знак"/>
    <w:link w:val="40"/>
    <w:uiPriority w:val="99"/>
    <w:locked/>
    <w:rsid w:val="00397C10"/>
    <w:rPr>
      <w:rFonts w:ascii="Times New Roman" w:eastAsia="SimSun" w:hAnsi="Times New Roman" w:cs="Times New Roman"/>
      <w:b/>
      <w:bCs/>
      <w:sz w:val="28"/>
      <w:szCs w:val="28"/>
    </w:rPr>
  </w:style>
  <w:style w:type="character" w:styleId="a3">
    <w:name w:val="Hyperlink"/>
    <w:uiPriority w:val="99"/>
    <w:rsid w:val="00397C10"/>
    <w:rPr>
      <w:rFonts w:cs="Times New Roman"/>
      <w:color w:val="045EAC"/>
      <w:u w:val="none"/>
      <w:effect w:val="none"/>
    </w:rPr>
  </w:style>
  <w:style w:type="character" w:styleId="a4">
    <w:name w:val="Strong"/>
    <w:uiPriority w:val="99"/>
    <w:qFormat/>
    <w:rsid w:val="00397C10"/>
    <w:rPr>
      <w:rFonts w:cs="Times New Roman"/>
      <w:b/>
    </w:rPr>
  </w:style>
  <w:style w:type="paragraph" w:styleId="HTML">
    <w:name w:val="HTML Preformatted"/>
    <w:basedOn w:val="a"/>
    <w:link w:val="HTML0"/>
    <w:uiPriority w:val="99"/>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397C10"/>
    <w:rPr>
      <w:rFonts w:ascii="Courier New" w:eastAsia="SimSun" w:hAnsi="Courier New" w:cs="Times New Roman"/>
      <w:sz w:val="20"/>
      <w:szCs w:val="20"/>
    </w:rPr>
  </w:style>
  <w:style w:type="paragraph" w:styleId="a5">
    <w:name w:val="Body Text"/>
    <w:basedOn w:val="a"/>
    <w:link w:val="a6"/>
    <w:uiPriority w:val="99"/>
    <w:rsid w:val="00397C10"/>
    <w:pPr>
      <w:spacing w:after="120"/>
    </w:pPr>
  </w:style>
  <w:style w:type="character" w:customStyle="1" w:styleId="a6">
    <w:name w:val="Основной текст Знак"/>
    <w:link w:val="a5"/>
    <w:uiPriority w:val="99"/>
    <w:locked/>
    <w:rsid w:val="00397C10"/>
    <w:rPr>
      <w:rFonts w:ascii="Times New Roman" w:eastAsia="SimSun" w:hAnsi="Times New Roman" w:cs="Times New Roman"/>
      <w:sz w:val="24"/>
      <w:szCs w:val="24"/>
    </w:rPr>
  </w:style>
  <w:style w:type="character" w:customStyle="1" w:styleId="rvts0">
    <w:name w:val="rvts0"/>
    <w:uiPriority w:val="99"/>
    <w:rsid w:val="00397C10"/>
    <w:rPr>
      <w:rFonts w:cs="Times New Roman"/>
    </w:rPr>
  </w:style>
  <w:style w:type="paragraph" w:customStyle="1" w:styleId="rvps2">
    <w:name w:val="rvps2"/>
    <w:basedOn w:val="a"/>
    <w:uiPriority w:val="99"/>
    <w:rsid w:val="00397C10"/>
    <w:pPr>
      <w:spacing w:before="100" w:beforeAutospacing="1" w:after="100" w:afterAutospacing="1"/>
    </w:pPr>
  </w:style>
  <w:style w:type="paragraph" w:customStyle="1" w:styleId="LO-normal">
    <w:name w:val="LO-normal"/>
    <w:uiPriority w:val="99"/>
    <w:rsid w:val="00397C10"/>
    <w:pPr>
      <w:spacing w:line="276" w:lineRule="auto"/>
    </w:pPr>
    <w:rPr>
      <w:rFonts w:ascii="Arial" w:hAnsi="Arial" w:cs="Arial"/>
      <w:color w:val="000000"/>
      <w:sz w:val="22"/>
      <w:szCs w:val="22"/>
      <w:lang w:eastAsia="zh-CN"/>
    </w:rPr>
  </w:style>
  <w:style w:type="character" w:customStyle="1" w:styleId="a7">
    <w:name w:val="Гіперпосилання"/>
    <w:uiPriority w:val="99"/>
    <w:rsid w:val="00397C10"/>
    <w:rPr>
      <w:color w:val="0000FF"/>
      <w:u w:val="single"/>
    </w:rPr>
  </w:style>
  <w:style w:type="paragraph" w:customStyle="1" w:styleId="11">
    <w:name w:val="Обычный1"/>
    <w:uiPriority w:val="99"/>
    <w:rsid w:val="00397C10"/>
    <w:rPr>
      <w:rFonts w:cs="Calibri"/>
      <w:lang w:val="uk-UA"/>
    </w:rPr>
  </w:style>
  <w:style w:type="paragraph" w:styleId="a8">
    <w:name w:val="Normal (Web)"/>
    <w:basedOn w:val="a"/>
    <w:link w:val="a9"/>
    <w:uiPriority w:val="99"/>
    <w:rsid w:val="002E561A"/>
    <w:pPr>
      <w:spacing w:before="100" w:beforeAutospacing="1" w:after="100" w:afterAutospacing="1"/>
    </w:pPr>
    <w:rPr>
      <w:rFonts w:eastAsia="Calibri"/>
      <w:szCs w:val="20"/>
      <w:lang w:val="uk-UA" w:eastAsia="uk-UA"/>
    </w:rPr>
  </w:style>
  <w:style w:type="character" w:customStyle="1" w:styleId="a9">
    <w:name w:val="Обычный (веб) Знак"/>
    <w:link w:val="a8"/>
    <w:uiPriority w:val="99"/>
    <w:locked/>
    <w:rsid w:val="002E561A"/>
    <w:rPr>
      <w:rFonts w:ascii="Times New Roman" w:hAnsi="Times New Roman"/>
      <w:sz w:val="24"/>
      <w:lang w:val="uk-UA" w:eastAsia="uk-UA"/>
    </w:rPr>
  </w:style>
  <w:style w:type="character" w:styleId="aa">
    <w:name w:val="annotation reference"/>
    <w:uiPriority w:val="99"/>
    <w:semiHidden/>
    <w:rsid w:val="00B46844"/>
    <w:rPr>
      <w:rFonts w:cs="Times New Roman"/>
      <w:sz w:val="16"/>
      <w:szCs w:val="16"/>
    </w:rPr>
  </w:style>
  <w:style w:type="paragraph" w:styleId="ab">
    <w:name w:val="annotation text"/>
    <w:basedOn w:val="a"/>
    <w:link w:val="ac"/>
    <w:uiPriority w:val="99"/>
    <w:semiHidden/>
    <w:rsid w:val="00B46844"/>
    <w:rPr>
      <w:sz w:val="20"/>
      <w:szCs w:val="20"/>
    </w:rPr>
  </w:style>
  <w:style w:type="character" w:customStyle="1" w:styleId="ac">
    <w:name w:val="Текст примечания Знак"/>
    <w:link w:val="ab"/>
    <w:uiPriority w:val="99"/>
    <w:semiHidden/>
    <w:locked/>
    <w:rsid w:val="00B46844"/>
    <w:rPr>
      <w:rFonts w:ascii="Times New Roman" w:eastAsia="SimSun" w:hAnsi="Times New Roman" w:cs="Times New Roman"/>
      <w:sz w:val="20"/>
      <w:szCs w:val="20"/>
      <w:lang w:eastAsia="ru-RU"/>
    </w:rPr>
  </w:style>
  <w:style w:type="paragraph" w:styleId="ad">
    <w:name w:val="annotation subject"/>
    <w:basedOn w:val="ab"/>
    <w:next w:val="ab"/>
    <w:link w:val="ae"/>
    <w:uiPriority w:val="99"/>
    <w:semiHidden/>
    <w:rsid w:val="00B46844"/>
    <w:rPr>
      <w:b/>
      <w:bCs/>
    </w:rPr>
  </w:style>
  <w:style w:type="character" w:customStyle="1" w:styleId="ae">
    <w:name w:val="Тема примечания Знак"/>
    <w:link w:val="ad"/>
    <w:uiPriority w:val="99"/>
    <w:semiHidden/>
    <w:locked/>
    <w:rsid w:val="00B46844"/>
    <w:rPr>
      <w:rFonts w:ascii="Times New Roman" w:eastAsia="SimSun" w:hAnsi="Times New Roman" w:cs="Times New Roman"/>
      <w:b/>
      <w:bCs/>
      <w:sz w:val="20"/>
      <w:szCs w:val="20"/>
      <w:lang w:eastAsia="ru-RU"/>
    </w:rPr>
  </w:style>
  <w:style w:type="paragraph" w:styleId="af">
    <w:name w:val="Balloon Text"/>
    <w:basedOn w:val="a"/>
    <w:link w:val="af0"/>
    <w:uiPriority w:val="99"/>
    <w:semiHidden/>
    <w:rsid w:val="00B46844"/>
    <w:rPr>
      <w:rFonts w:ascii="Segoe UI" w:hAnsi="Segoe UI" w:cs="Segoe UI"/>
      <w:sz w:val="18"/>
      <w:szCs w:val="18"/>
    </w:rPr>
  </w:style>
  <w:style w:type="character" w:customStyle="1" w:styleId="af0">
    <w:name w:val="Текст выноски Знак"/>
    <w:link w:val="af"/>
    <w:uiPriority w:val="99"/>
    <w:semiHidden/>
    <w:locked/>
    <w:rsid w:val="00B46844"/>
    <w:rPr>
      <w:rFonts w:ascii="Segoe UI" w:eastAsia="SimSun" w:hAnsi="Segoe UI" w:cs="Segoe UI"/>
      <w:sz w:val="18"/>
      <w:szCs w:val="18"/>
      <w:lang w:eastAsia="ru-RU"/>
    </w:rPr>
  </w:style>
  <w:style w:type="paragraph" w:styleId="af1">
    <w:name w:val="List Paragraph"/>
    <w:aliases w:val="1 Буллет"/>
    <w:basedOn w:val="a"/>
    <w:link w:val="af2"/>
    <w:uiPriority w:val="99"/>
    <w:qFormat/>
    <w:rsid w:val="000D65FB"/>
    <w:pPr>
      <w:spacing w:after="160" w:line="259" w:lineRule="auto"/>
      <w:ind w:left="720"/>
      <w:contextualSpacing/>
    </w:pPr>
    <w:rPr>
      <w:rFonts w:ascii="Calibri" w:eastAsia="Calibri" w:hAnsi="Calibri"/>
      <w:sz w:val="20"/>
      <w:szCs w:val="20"/>
      <w:lang w:val="uk-UA"/>
    </w:rPr>
  </w:style>
  <w:style w:type="character" w:customStyle="1" w:styleId="af2">
    <w:name w:val="Абзац списка Знак"/>
    <w:aliases w:val="1 Буллет Знак"/>
    <w:link w:val="af1"/>
    <w:uiPriority w:val="99"/>
    <w:locked/>
    <w:rsid w:val="000D65FB"/>
    <w:rPr>
      <w:lang w:val="uk-UA"/>
    </w:rPr>
  </w:style>
  <w:style w:type="paragraph" w:customStyle="1" w:styleId="FR1">
    <w:name w:val="FR1"/>
    <w:uiPriority w:val="99"/>
    <w:rsid w:val="00733478"/>
    <w:pPr>
      <w:widowControl w:val="0"/>
      <w:spacing w:line="520" w:lineRule="auto"/>
      <w:ind w:left="360"/>
      <w:jc w:val="center"/>
    </w:pPr>
    <w:rPr>
      <w:rFonts w:ascii="Times New Roman" w:eastAsia="Times New Roman" w:hAnsi="Times New Roman"/>
      <w:b/>
      <w:sz w:val="28"/>
      <w:lang w:val="uk-UA"/>
    </w:rPr>
  </w:style>
  <w:style w:type="paragraph" w:customStyle="1" w:styleId="c7e0e3eeebeee2eeea">
    <w:name w:val="Зc7аe0гe3оeeлebоeeвe2оeeкea"/>
    <w:basedOn w:val="a"/>
    <w:uiPriority w:val="99"/>
    <w:rsid w:val="00AC6F42"/>
    <w:pPr>
      <w:widowControl w:val="0"/>
      <w:suppressAutoHyphens/>
      <w:overflowPunct w:val="0"/>
      <w:ind w:left="320"/>
      <w:jc w:val="center"/>
    </w:pPr>
    <w:rPr>
      <w:rFonts w:ascii="Liberation Serif" w:eastAsia="Calibri" w:hAnsi="Liberation Serif" w:cs="Liberation Serif"/>
      <w:b/>
      <w:bCs/>
      <w:color w:val="00000A"/>
      <w:kern w:val="2"/>
      <w:sz w:val="18"/>
      <w:szCs w:val="18"/>
      <w:lang w:val="uk-UA" w:eastAsia="zh-CN"/>
    </w:rPr>
  </w:style>
  <w:style w:type="character" w:customStyle="1" w:styleId="12">
    <w:name w:val="Основной шрифт абзаца1"/>
    <w:uiPriority w:val="99"/>
    <w:rsid w:val="00A448EE"/>
  </w:style>
  <w:style w:type="paragraph" w:customStyle="1" w:styleId="af3">
    <w:name w:val="Вміст таблиці"/>
    <w:basedOn w:val="a"/>
    <w:uiPriority w:val="99"/>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3">
    <w:name w:val="toc 1"/>
    <w:basedOn w:val="a"/>
    <w:next w:val="a"/>
    <w:autoRedefine/>
    <w:uiPriority w:val="99"/>
    <w:rsid w:val="000A7EE9"/>
    <w:pPr>
      <w:tabs>
        <w:tab w:val="right" w:leader="dot" w:pos="9629"/>
        <w:tab w:val="left" w:pos="9720"/>
      </w:tabs>
      <w:ind w:right="-43"/>
    </w:pPr>
    <w:rPr>
      <w:rFonts w:eastAsia="Times New Roman"/>
      <w:lang w:val="uk-UA" w:eastAsia="uk-UA"/>
    </w:rPr>
  </w:style>
  <w:style w:type="paragraph" w:styleId="4">
    <w:name w:val="List Bullet 4"/>
    <w:basedOn w:val="a"/>
    <w:uiPriority w:val="99"/>
    <w:rsid w:val="000A7EE9"/>
    <w:pPr>
      <w:numPr>
        <w:numId w:val="10"/>
      </w:numPr>
    </w:pPr>
    <w:rPr>
      <w:rFonts w:eastAsia="Times New Roman"/>
    </w:rPr>
  </w:style>
  <w:style w:type="paragraph" w:customStyle="1" w:styleId="22">
    <w:name w:val="Основной текст с отступом 22"/>
    <w:basedOn w:val="a"/>
    <w:uiPriority w:val="99"/>
    <w:rsid w:val="00D767CC"/>
    <w:pPr>
      <w:spacing w:after="120" w:line="480" w:lineRule="auto"/>
      <w:ind w:left="283"/>
    </w:pPr>
    <w:rPr>
      <w:rFonts w:ascii="Calibri" w:eastAsia="Times New Roman" w:hAnsi="Calibri" w:cs="Calibri"/>
      <w:sz w:val="22"/>
      <w:szCs w:val="22"/>
      <w:lang w:eastAsia="zh-CN"/>
    </w:rPr>
  </w:style>
  <w:style w:type="paragraph" w:customStyle="1" w:styleId="14">
    <w:name w:val="Без интервала1"/>
    <w:uiPriority w:val="99"/>
    <w:rsid w:val="00D767CC"/>
    <w:pPr>
      <w:suppressAutoHyphens/>
      <w:jc w:val="both"/>
    </w:pPr>
    <w:rPr>
      <w:rFonts w:ascii="Times New Roman" w:eastAsia="Times New Roman" w:hAnsi="Times New Roman" w:cs="Calibri"/>
      <w:sz w:val="24"/>
      <w:szCs w:val="24"/>
      <w:lang w:eastAsia="ar-SA"/>
    </w:rPr>
  </w:style>
  <w:style w:type="paragraph" w:customStyle="1" w:styleId="af4">
    <w:name w:val="Стиль"/>
    <w:basedOn w:val="a"/>
    <w:next w:val="a8"/>
    <w:link w:val="15"/>
    <w:uiPriority w:val="99"/>
    <w:rsid w:val="00737FA3"/>
    <w:pPr>
      <w:spacing w:before="100" w:beforeAutospacing="1" w:after="100" w:afterAutospacing="1"/>
    </w:pPr>
    <w:rPr>
      <w:rFonts w:ascii="Calibri" w:eastAsia="Calibri" w:hAnsi="Calibri"/>
      <w:szCs w:val="20"/>
      <w:lang w:val="uk-UA" w:eastAsia="uk-UA"/>
    </w:rPr>
  </w:style>
  <w:style w:type="character" w:customStyle="1" w:styleId="15">
    <w:name w:val="Обычный (веб) Знак1"/>
    <w:aliases w:val="Обычный (веб) Знак Знак"/>
    <w:link w:val="af4"/>
    <w:uiPriority w:val="99"/>
    <w:locked/>
    <w:rsid w:val="00737FA3"/>
    <w:rPr>
      <w:sz w:val="24"/>
      <w:lang w:val="uk-UA" w:eastAsia="uk-UA"/>
    </w:rPr>
  </w:style>
  <w:style w:type="character" w:customStyle="1" w:styleId="apple-tab-span">
    <w:name w:val="apple-tab-span"/>
    <w:uiPriority w:val="99"/>
    <w:rsid w:val="00737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163">
      <w:marLeft w:val="0"/>
      <w:marRight w:val="0"/>
      <w:marTop w:val="0"/>
      <w:marBottom w:val="0"/>
      <w:divBdr>
        <w:top w:val="none" w:sz="0" w:space="0" w:color="auto"/>
        <w:left w:val="none" w:sz="0" w:space="0" w:color="auto"/>
        <w:bottom w:val="none" w:sz="0" w:space="0" w:color="auto"/>
        <w:right w:val="none" w:sz="0" w:space="0" w:color="auto"/>
      </w:divBdr>
    </w:div>
    <w:div w:id="887641164">
      <w:marLeft w:val="0"/>
      <w:marRight w:val="0"/>
      <w:marTop w:val="0"/>
      <w:marBottom w:val="0"/>
      <w:divBdr>
        <w:top w:val="none" w:sz="0" w:space="0" w:color="auto"/>
        <w:left w:val="none" w:sz="0" w:space="0" w:color="auto"/>
        <w:bottom w:val="none" w:sz="0" w:space="0" w:color="auto"/>
        <w:right w:val="none" w:sz="0" w:space="0" w:color="auto"/>
      </w:divBdr>
    </w:div>
    <w:div w:id="887641165">
      <w:marLeft w:val="0"/>
      <w:marRight w:val="0"/>
      <w:marTop w:val="0"/>
      <w:marBottom w:val="0"/>
      <w:divBdr>
        <w:top w:val="none" w:sz="0" w:space="0" w:color="auto"/>
        <w:left w:val="none" w:sz="0" w:space="0" w:color="auto"/>
        <w:bottom w:val="none" w:sz="0" w:space="0" w:color="auto"/>
        <w:right w:val="none" w:sz="0" w:space="0" w:color="auto"/>
      </w:divBdr>
    </w:div>
    <w:div w:id="887641166">
      <w:marLeft w:val="0"/>
      <w:marRight w:val="0"/>
      <w:marTop w:val="0"/>
      <w:marBottom w:val="0"/>
      <w:divBdr>
        <w:top w:val="none" w:sz="0" w:space="0" w:color="auto"/>
        <w:left w:val="none" w:sz="0" w:space="0" w:color="auto"/>
        <w:bottom w:val="none" w:sz="0" w:space="0" w:color="auto"/>
        <w:right w:val="none" w:sz="0" w:space="0" w:color="auto"/>
      </w:divBdr>
    </w:div>
    <w:div w:id="887641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lexon1989@ukr.net" TargetMode="External"/><Relationship Id="rId12" Type="http://schemas.openxmlformats.org/officeDocument/2006/relationships/hyperlink" Target="https://dpvs.hsc.gov.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0.rada.gov.ua/rada/show/922-19" TargetMode="External"/><Relationship Id="rId1" Type="http://schemas.openxmlformats.org/officeDocument/2006/relationships/numbering" Target="numbering.xml"/><Relationship Id="rId6" Type="http://schemas.openxmlformats.org/officeDocument/2006/relationships/hyperlink" Target="http://zakon0.rada.gov.ua/rada/show/922-19" TargetMode="External"/><Relationship Id="rId11" Type="http://schemas.openxmlformats.org/officeDocument/2006/relationships/hyperlink" Target="http://zakon3.rada.gov.ua/laws/show/755-15/paran174"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10" Type="http://schemas.openxmlformats.org/officeDocument/2006/relationships/hyperlink" Target="http://zakon3.rada.gov.ua/laws/show/2210-14" TargetMode="External"/><Relationship Id="rId4" Type="http://schemas.openxmlformats.org/officeDocument/2006/relationships/settings" Target="settings.xml"/><Relationship Id="rId9" Type="http://schemas.openxmlformats.org/officeDocument/2006/relationships/hyperlink" Target="http://zakon1.rada.gov.ua/rada/show/922-19/paran29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8428</Words>
  <Characters>48040</Characters>
  <Application>Microsoft Office Word</Application>
  <DocSecurity>0</DocSecurity>
  <Lines>400</Lines>
  <Paragraphs>112</Paragraphs>
  <ScaleCrop>false</ScaleCrop>
  <Company/>
  <LinksUpToDate>false</LinksUpToDate>
  <CharactersWithSpaces>56356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З ОБСЛУГОВУВАННЯ, КООРДИНАЦІЇ ДІЯЛЬНОСТІ ТА РОЗВИТКУ ОСВІТНІХ ЗАКЛАДІВ» НОВОМИКОЛАЇВСЬКОЇ РАЙОННОЇ РАДИ ЗАПОРІЗЬКОЇ ОБЛАСТІ</dc:title>
  <dc:subject/>
  <dc:creator>User</dc:creator>
  <cp:keywords/>
  <dc:description/>
  <cp:lastModifiedBy>Admi</cp:lastModifiedBy>
  <cp:revision>10</cp:revision>
  <cp:lastPrinted>2020-11-02T13:05:00Z</cp:lastPrinted>
  <dcterms:created xsi:type="dcterms:W3CDTF">2020-11-16T09:01:00Z</dcterms:created>
  <dcterms:modified xsi:type="dcterms:W3CDTF">2022-06-23T10:25:00Z</dcterms:modified>
</cp:coreProperties>
</file>