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DC" w:rsidRDefault="00805ADC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5ADC" w:rsidRDefault="007E69D6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805ADC" w:rsidRDefault="007E69D6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05ADC" w:rsidRDefault="007E69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805ADC" w:rsidRDefault="00805A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805ADC" w:rsidRDefault="007E6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237094" w:rsidRPr="00237094" w:rsidRDefault="00237094" w:rsidP="00237094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</w:p>
    <w:p w:rsidR="00FB3B1A" w:rsidRDefault="00237094" w:rsidP="00237094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Предмет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2D29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2D29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Дров’яна</w:t>
      </w:r>
      <w:proofErr w:type="spellEnd"/>
      <w:proofErr w:type="gramEnd"/>
      <w:r w:rsidR="002D29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деревина 1 </w:t>
      </w:r>
      <w:proofErr w:type="spellStart"/>
      <w:r w:rsidR="002D29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групи</w:t>
      </w:r>
      <w:proofErr w:type="spellEnd"/>
      <w:r w:rsidR="002D29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 </w:t>
      </w:r>
      <w:bookmarkStart w:id="0" w:name="_GoBack"/>
      <w:bookmarkEnd w:id="0"/>
      <w:r w:rsidR="00FB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за ДК 021:2015 - 03413000-8</w:t>
      </w:r>
      <w:r w:rsidRPr="002370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«</w:t>
      </w:r>
      <w:r w:rsidR="00FB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B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Паливна</w:t>
      </w:r>
      <w:proofErr w:type="spellEnd"/>
      <w:r w:rsidR="00FB3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д</w:t>
      </w:r>
      <w:r w:rsidRPr="002370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еревина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»</w:t>
      </w:r>
      <w:r w:rsidRPr="002370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</w:p>
    <w:p w:rsidR="00237094" w:rsidRPr="00237094" w:rsidRDefault="00237094" w:rsidP="00237094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70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До ціни тендерної пропозиції включаються наступні витрати: </w:t>
      </w:r>
    </w:p>
    <w:p w:rsidR="00237094" w:rsidRPr="00237094" w:rsidRDefault="00237094" w:rsidP="00237094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70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податки і збори, обов’язкові платежі, що сплачуються або мають бути сплачені згідно з чинним законодавством;</w:t>
      </w:r>
    </w:p>
    <w:p w:rsidR="00237094" w:rsidRPr="00237094" w:rsidRDefault="00237094" w:rsidP="00237094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70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витрати на поставку товару;</w:t>
      </w:r>
    </w:p>
    <w:p w:rsidR="00237094" w:rsidRPr="00237094" w:rsidRDefault="00237094" w:rsidP="00237094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70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навантаження, розвантаження;</w:t>
      </w:r>
    </w:p>
    <w:p w:rsidR="00237094" w:rsidRPr="00237094" w:rsidRDefault="00237094" w:rsidP="00237094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70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інші витрати, передбачені для товару даного виду згідно з чинним законодавством та тендерною документацією.</w:t>
      </w:r>
    </w:p>
    <w:p w:rsidR="00237094" w:rsidRPr="00237094" w:rsidRDefault="00237094" w:rsidP="00237094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70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До розрахунку ціни тендерної пропозиції не включаються будь-які витрати, понесені учасником у процесі здійснення процедури закупівлі та витрати, пов’язані з укладанням договору. </w:t>
      </w:r>
    </w:p>
    <w:p w:rsidR="00237094" w:rsidRDefault="00237094" w:rsidP="00237094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70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Поставка (передача) товару здійснюється транспортом учасника-переможця </w:t>
      </w:r>
    </w:p>
    <w:p w:rsidR="00237094" w:rsidRPr="00237094" w:rsidRDefault="00237094" w:rsidP="00237094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2370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Учасник-переможець повинен забезпечити поставку товару, якість якого відповідає вимогам стандартів, а також умовам, встановленим чинним законодавством до товару даного виду та тендерної документації.</w:t>
      </w:r>
    </w:p>
    <w:p w:rsidR="00237094" w:rsidRPr="00237094" w:rsidRDefault="00237094" w:rsidP="00237094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2370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2370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Кількість, обсяг поставки та інші характеристики товару: </w:t>
      </w: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1450"/>
        <w:gridCol w:w="1785"/>
        <w:gridCol w:w="3054"/>
      </w:tblGrid>
      <w:tr w:rsidR="00237094" w:rsidRPr="00173ACB" w:rsidTr="00FB3B1A">
        <w:trPr>
          <w:trHeight w:val="737"/>
        </w:trPr>
        <w:tc>
          <w:tcPr>
            <w:tcW w:w="3932" w:type="dxa"/>
            <w:shd w:val="clear" w:color="auto" w:fill="auto"/>
            <w:vAlign w:val="center"/>
          </w:tcPr>
          <w:p w:rsidR="00237094" w:rsidRPr="00173ACB" w:rsidRDefault="00FD4ABE" w:rsidP="00237094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3A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Найменування товару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237094" w:rsidRPr="00173ACB" w:rsidRDefault="00FD4ABE" w:rsidP="00173ACB">
            <w:pPr>
              <w:pStyle w:val="ae"/>
              <w:rPr>
                <w:b/>
              </w:rPr>
            </w:pPr>
            <w:r w:rsidRPr="00173ACB">
              <w:rPr>
                <w:b/>
              </w:rPr>
              <w:t>Кількість м</w:t>
            </w:r>
            <w:r w:rsidR="00173ACB" w:rsidRPr="00173ACB">
              <w:rPr>
                <w:b/>
              </w:rPr>
              <w:t xml:space="preserve"> </w:t>
            </w:r>
            <w:r w:rsidRPr="00173ACB">
              <w:rPr>
                <w:b/>
              </w:rPr>
              <w:t>.куб.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37094" w:rsidRPr="00173ACB" w:rsidRDefault="00FD4ABE" w:rsidP="00FD4ABE">
            <w:pPr>
              <w:pStyle w:val="ae"/>
              <w:rPr>
                <w:b/>
              </w:rPr>
            </w:pPr>
            <w:r w:rsidRPr="00173ACB">
              <w:rPr>
                <w:b/>
              </w:rPr>
              <w:t>Розмір дров по довжині</w:t>
            </w:r>
            <w:r w:rsidR="00CA3BB2">
              <w:rPr>
                <w:b/>
              </w:rPr>
              <w:t xml:space="preserve"> (см)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237094" w:rsidRPr="00173ACB" w:rsidRDefault="00FD4ABE" w:rsidP="00CA3BB2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3A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Розмір дров по товщині</w:t>
            </w:r>
            <w:r w:rsidR="00CA3B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(см)</w:t>
            </w:r>
          </w:p>
        </w:tc>
      </w:tr>
      <w:tr w:rsidR="00FD1966" w:rsidRPr="00173ACB" w:rsidTr="00FB3B1A">
        <w:trPr>
          <w:trHeight w:val="758"/>
        </w:trPr>
        <w:tc>
          <w:tcPr>
            <w:tcW w:w="3932" w:type="dxa"/>
            <w:shd w:val="clear" w:color="auto" w:fill="auto"/>
            <w:vAlign w:val="center"/>
          </w:tcPr>
          <w:p w:rsidR="00FD1966" w:rsidRPr="00173ACB" w:rsidRDefault="00FD1966" w:rsidP="00FB3B1A">
            <w:pPr>
              <w:shd w:val="clear" w:color="auto" w:fill="FFFFFF"/>
              <w:spacing w:after="0" w:line="240" w:lineRule="auto"/>
              <w:ind w:firstLine="4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3A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Дров</w:t>
            </w:r>
            <w:r w:rsidR="00FB3B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’яна деревина 1 групи </w:t>
            </w:r>
            <w:r w:rsidRPr="00173A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порід (акація, дуб, ясень</w:t>
            </w:r>
            <w:r w:rsidR="00FB3B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D1966" w:rsidRPr="00173ACB" w:rsidRDefault="00FB3B1A" w:rsidP="00FB3B1A">
            <w:pPr>
              <w:shd w:val="clear" w:color="auto" w:fill="FFFFFF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D1966" w:rsidRPr="00173ACB" w:rsidRDefault="00FB3B1A" w:rsidP="009721EA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  <w:r w:rsidR="00CA3B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FD1966" w:rsidRPr="00173ACB" w:rsidRDefault="00FB3B1A" w:rsidP="009721EA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 20</w:t>
            </w:r>
            <w:r w:rsidR="00CA3B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до </w:t>
            </w:r>
            <w:r w:rsidR="00FD4ABE" w:rsidRPr="00173A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CA3B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237094" w:rsidRPr="00237094" w:rsidRDefault="00237094" w:rsidP="00237094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70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Допустиме відхилення по довжині +</w:t>
      </w:r>
      <w:r w:rsidRPr="002370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2370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0,02 м</w:t>
      </w:r>
    </w:p>
    <w:p w:rsidR="00237094" w:rsidRPr="00FD1966" w:rsidRDefault="00237094" w:rsidP="00237094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D19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6. Вимоги щодо якості продукції:</w:t>
      </w:r>
    </w:p>
    <w:p w:rsidR="00237094" w:rsidRPr="00237094" w:rsidRDefault="00237094" w:rsidP="00237094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2370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.1. якість продукції повинна відповідати вимогам стандартів, а також умовам, встановленим чинним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70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законодавством до товару даного виду (зокрема ГОСТ 3243-88);</w:t>
      </w:r>
    </w:p>
    <w:p w:rsidR="00237094" w:rsidRPr="00237094" w:rsidRDefault="00237094" w:rsidP="00237094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2370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.2. дрова повинні бути очищені від сучків і гілок. Висота сучків, що залишилася не повинна перевищувати </w:t>
      </w:r>
      <w:smartTag w:uri="urn:schemas-microsoft-com:office:smarttags" w:element="metricconverter">
        <w:smartTagPr>
          <w:attr w:name="ProductID" w:val="30 мм"/>
        </w:smartTagPr>
        <w:r w:rsidRPr="002370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30 мм;</w:t>
        </w:r>
      </w:smartTag>
    </w:p>
    <w:p w:rsidR="00237094" w:rsidRPr="00237094" w:rsidRDefault="00FD1966" w:rsidP="00237094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237094" w:rsidRPr="002370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.3. дрова можуть бути як в корі, так і без кори. Допускається наявність кори не більше 5% на             1 м.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7094" w:rsidRPr="002370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куб.;</w:t>
      </w:r>
    </w:p>
    <w:p w:rsidR="00237094" w:rsidRPr="00237094" w:rsidRDefault="00FD1966" w:rsidP="00237094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237094" w:rsidRPr="002370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.4. дрова повинні бути без гнилі та трухляви;</w:t>
      </w:r>
    </w:p>
    <w:p w:rsidR="00237094" w:rsidRPr="00237094" w:rsidRDefault="00FD1966" w:rsidP="00237094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237094" w:rsidRPr="002370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.5. дрова повинні бути природної вологості.</w:t>
      </w:r>
    </w:p>
    <w:p w:rsidR="00237094" w:rsidRPr="00FD1966" w:rsidRDefault="00FD1966" w:rsidP="00237094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D19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237094" w:rsidRPr="00FD19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Інші умови для учасників торгів:</w:t>
      </w:r>
    </w:p>
    <w:p w:rsidR="00237094" w:rsidRPr="00237094" w:rsidRDefault="00FD1966" w:rsidP="00237094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7.1</w:t>
      </w:r>
      <w:r w:rsidR="00237094" w:rsidRPr="002370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кожна партія товару підтверджується посвідченням якості;</w:t>
      </w:r>
    </w:p>
    <w:p w:rsidR="00237094" w:rsidRPr="00237094" w:rsidRDefault="00FD1966" w:rsidP="00237094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7.2</w:t>
      </w:r>
      <w:r w:rsidR="00237094" w:rsidRPr="002370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в</w:t>
      </w:r>
      <w:r w:rsidR="00237094" w:rsidRPr="002370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имірювання, розвантаження має </w:t>
      </w:r>
      <w:r w:rsidRPr="002370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здійснюватися</w:t>
      </w:r>
      <w:r w:rsidR="00237094" w:rsidRPr="002370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працівниками учасника-переможця;</w:t>
      </w:r>
    </w:p>
    <w:p w:rsidR="00237094" w:rsidRPr="00237094" w:rsidRDefault="00FD1966" w:rsidP="00237094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7.3</w:t>
      </w:r>
      <w:r w:rsidR="00237094" w:rsidRPr="002370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поставка товару здійснюється транспортом учасника-переможця;</w:t>
      </w:r>
    </w:p>
    <w:p w:rsidR="00237094" w:rsidRPr="00FD1966" w:rsidRDefault="00FD1966" w:rsidP="00237094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7.4</w:t>
      </w:r>
      <w:r w:rsidR="00237094" w:rsidRPr="002370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237094" w:rsidRPr="00FD19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приймання</w:t>
      </w:r>
      <w:r w:rsidR="00237094" w:rsidRPr="002370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-передача товару </w:t>
      </w:r>
      <w:r w:rsidR="00237094" w:rsidRPr="00FD19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здійснюється Сторонами </w:t>
      </w:r>
      <w:r w:rsidR="00173ACB" w:rsidRPr="00FD19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="00173A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порядку, </w:t>
      </w:r>
      <w:r w:rsidR="00237094" w:rsidRPr="00FD19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що</w:t>
      </w:r>
      <w:proofErr w:type="gramEnd"/>
      <w:r w:rsidR="00237094" w:rsidRPr="00FD19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визначається чинним законодавством України.</w:t>
      </w:r>
    </w:p>
    <w:p w:rsidR="00805ADC" w:rsidRDefault="00FD1966" w:rsidP="00F75D7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8. </w:t>
      </w:r>
      <w:r w:rsidR="00BE20C0" w:rsidRPr="00FD1966">
        <w:rPr>
          <w:rFonts w:ascii="Times New Roman" w:eastAsia="Times New Roman" w:hAnsi="Times New Roman" w:cs="Times New Roman"/>
          <w:b/>
          <w:sz w:val="24"/>
          <w:szCs w:val="24"/>
        </w:rPr>
        <w:t>Умови та місце поставки</w:t>
      </w:r>
      <w:r w:rsidR="00BE20C0" w:rsidRPr="00BE20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E20C0" w:rsidRPr="00173ACB">
        <w:rPr>
          <w:rFonts w:ascii="Times New Roman" w:eastAsia="Times New Roman" w:hAnsi="Times New Roman" w:cs="Times New Roman"/>
          <w:b/>
          <w:sz w:val="24"/>
          <w:szCs w:val="24"/>
        </w:rPr>
        <w:t>Товар доставляється Постачальником за власн</w:t>
      </w:r>
      <w:r w:rsidR="00264547" w:rsidRPr="00173ACB">
        <w:rPr>
          <w:rFonts w:ascii="Times New Roman" w:eastAsia="Times New Roman" w:hAnsi="Times New Roman" w:cs="Times New Roman"/>
          <w:b/>
          <w:sz w:val="24"/>
          <w:szCs w:val="24"/>
        </w:rPr>
        <w:t>ий рахунок за адресом:</w:t>
      </w:r>
      <w:r w:rsidR="00FB3B1A">
        <w:rPr>
          <w:rFonts w:ascii="Times New Roman" w:eastAsia="Times New Roman" w:hAnsi="Times New Roman" w:cs="Times New Roman"/>
          <w:b/>
          <w:sz w:val="24"/>
          <w:szCs w:val="24"/>
        </w:rPr>
        <w:t xml:space="preserve"> 42700</w:t>
      </w:r>
      <w:r w:rsidR="00F75D7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64547" w:rsidRPr="00173A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3B1A">
        <w:rPr>
          <w:rFonts w:ascii="Times New Roman" w:eastAsia="Times New Roman" w:hAnsi="Times New Roman" w:cs="Times New Roman"/>
          <w:b/>
          <w:sz w:val="24"/>
          <w:szCs w:val="24"/>
        </w:rPr>
        <w:t xml:space="preserve">Сумська область </w:t>
      </w:r>
      <w:r w:rsidR="00F75D7E" w:rsidRPr="00F75D7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B3B1A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F75D7E" w:rsidRPr="00F75D7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B3B1A">
        <w:rPr>
          <w:rFonts w:ascii="Times New Roman" w:eastAsia="Times New Roman" w:hAnsi="Times New Roman" w:cs="Times New Roman"/>
          <w:b/>
          <w:sz w:val="24"/>
          <w:szCs w:val="24"/>
        </w:rPr>
        <w:t xml:space="preserve"> Охтирка </w:t>
      </w:r>
      <w:r w:rsidR="00F75D7E" w:rsidRPr="00F75D7E">
        <w:rPr>
          <w:rFonts w:ascii="Times New Roman" w:eastAsia="Times New Roman" w:hAnsi="Times New Roman" w:cs="Times New Roman"/>
          <w:b/>
          <w:sz w:val="24"/>
          <w:szCs w:val="24"/>
        </w:rPr>
        <w:t xml:space="preserve">, вулиця </w:t>
      </w:r>
      <w:r w:rsidR="00FB3B1A">
        <w:rPr>
          <w:rFonts w:ascii="Times New Roman" w:eastAsia="Times New Roman" w:hAnsi="Times New Roman" w:cs="Times New Roman"/>
          <w:b/>
          <w:sz w:val="24"/>
          <w:szCs w:val="24"/>
        </w:rPr>
        <w:t>Чкалова  4</w:t>
      </w:r>
      <w:r w:rsidR="00F75D7E" w:rsidRPr="00F75D7E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1A045B" w:rsidRDefault="001A045B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045B" w:rsidRDefault="001A045B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045B" w:rsidRDefault="001A045B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045B" w:rsidRDefault="00173ACB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1A045B" w:rsidSect="00237094">
      <w:pgSz w:w="11906" w:h="16838"/>
      <w:pgMar w:top="426" w:right="424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2EC"/>
    <w:multiLevelType w:val="hybridMultilevel"/>
    <w:tmpl w:val="294EE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C254E"/>
    <w:multiLevelType w:val="hybridMultilevel"/>
    <w:tmpl w:val="9C96C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367822"/>
    <w:multiLevelType w:val="multilevel"/>
    <w:tmpl w:val="FC9EE9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DC"/>
    <w:rsid w:val="00076A28"/>
    <w:rsid w:val="00173ACB"/>
    <w:rsid w:val="001A045B"/>
    <w:rsid w:val="001D573E"/>
    <w:rsid w:val="00233BB4"/>
    <w:rsid w:val="0023582E"/>
    <w:rsid w:val="00237094"/>
    <w:rsid w:val="00264547"/>
    <w:rsid w:val="002A7979"/>
    <w:rsid w:val="002D293C"/>
    <w:rsid w:val="00407A91"/>
    <w:rsid w:val="007E69D6"/>
    <w:rsid w:val="00805ADC"/>
    <w:rsid w:val="00837BF0"/>
    <w:rsid w:val="00863BC4"/>
    <w:rsid w:val="008E5F9C"/>
    <w:rsid w:val="00972944"/>
    <w:rsid w:val="00B23B16"/>
    <w:rsid w:val="00B35F51"/>
    <w:rsid w:val="00B55688"/>
    <w:rsid w:val="00BE20C0"/>
    <w:rsid w:val="00C5435D"/>
    <w:rsid w:val="00CA3BB2"/>
    <w:rsid w:val="00F75D7E"/>
    <w:rsid w:val="00F76C67"/>
    <w:rsid w:val="00FB3B1A"/>
    <w:rsid w:val="00FD1966"/>
    <w:rsid w:val="00FD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FFF69F"/>
  <w15:docId w15:val="{7923323E-18B6-478E-95E8-FB76A44F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6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2D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2D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2DA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60">
    <w:name w:val="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837BF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7BF0"/>
    <w:rPr>
      <w:rFonts w:ascii="Consolas" w:hAnsi="Consolas"/>
      <w:sz w:val="20"/>
      <w:szCs w:val="20"/>
    </w:rPr>
  </w:style>
  <w:style w:type="paragraph" w:styleId="ae">
    <w:name w:val="No Spacing"/>
    <w:uiPriority w:val="1"/>
    <w:qFormat/>
    <w:rsid w:val="00FD4A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VOSA+rxVbuFC4UL94ovGXlHFDZqEs8FgFVQCsH8WeOMLfCuIYUy90ZFprOXnAiCK8Lz9PYTTUED4iIJRCI/rO0R8+vpub38Flx66JKgpvo8nrdJ7QBgN69TFaM1YSbwM2S7FzcuwYQCR+hHgQ4YLbyq+FTTaAvWFHxOFVwtaNiMkgGC2/2uQ+kwO+uS4TALHF902BEIZNcNsj9M1JE1WniuzFKBCGyPnsZg+dlfGTxeAuL1RnEAmX0F51elHCYBT1uwvcN4wzmPJG/Dxqoo5raHlfyRYg6+rUaqo68OnE/okkhM1+rYro47TwKTClx9pR+7Xc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1526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Home</cp:lastModifiedBy>
  <cp:revision>16</cp:revision>
  <dcterms:created xsi:type="dcterms:W3CDTF">2023-04-28T11:22:00Z</dcterms:created>
  <dcterms:modified xsi:type="dcterms:W3CDTF">2023-05-29T08:49:00Z</dcterms:modified>
</cp:coreProperties>
</file>