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1B" w:rsidRPr="000802D1" w:rsidRDefault="00CB1F1B" w:rsidP="00CB1F1B">
      <w:pPr>
        <w:jc w:val="center"/>
        <w:rPr>
          <w:b/>
          <w:color w:val="FF0000"/>
          <w:sz w:val="22"/>
          <w:szCs w:val="22"/>
          <w:lang w:val="uk-UA"/>
        </w:rPr>
      </w:pPr>
      <w:bookmarkStart w:id="0" w:name="_GoBack"/>
      <w:bookmarkEnd w:id="0"/>
    </w:p>
    <w:p w:rsidR="00CB1F1B" w:rsidRPr="00EC6024" w:rsidRDefault="00CB1F1B" w:rsidP="00CB1F1B">
      <w:pPr>
        <w:jc w:val="center"/>
        <w:rPr>
          <w:b/>
          <w:sz w:val="22"/>
          <w:szCs w:val="22"/>
          <w:lang w:val="uk-UA"/>
        </w:rPr>
      </w:pPr>
      <w:r w:rsidRPr="00EC6024">
        <w:rPr>
          <w:b/>
          <w:sz w:val="22"/>
          <w:szCs w:val="22"/>
          <w:lang w:val="uk-UA"/>
        </w:rPr>
        <w:t>ДОГОВІР</w:t>
      </w:r>
      <w:r w:rsidR="0094275C">
        <w:rPr>
          <w:b/>
          <w:sz w:val="22"/>
          <w:szCs w:val="22"/>
          <w:lang w:val="uk-UA"/>
        </w:rPr>
        <w:t xml:space="preserve"> №</w:t>
      </w:r>
    </w:p>
    <w:p w:rsidR="00CB1F1B" w:rsidRPr="00EC6024" w:rsidRDefault="00CB1F1B" w:rsidP="00CB1F1B">
      <w:pPr>
        <w:jc w:val="center"/>
        <w:rPr>
          <w:sz w:val="22"/>
          <w:szCs w:val="22"/>
          <w:lang w:val="uk-UA"/>
        </w:rPr>
      </w:pPr>
    </w:p>
    <w:p w:rsidR="00CB1F1B" w:rsidRDefault="00CB1F1B" w:rsidP="00CB1F1B">
      <w:pPr>
        <w:rPr>
          <w:sz w:val="22"/>
          <w:szCs w:val="22"/>
          <w:lang w:val="uk-UA"/>
        </w:rPr>
      </w:pPr>
      <w:r w:rsidRPr="00EC6024">
        <w:rPr>
          <w:sz w:val="22"/>
          <w:szCs w:val="22"/>
          <w:lang w:val="uk-UA"/>
        </w:rPr>
        <w:t xml:space="preserve">Смт. </w:t>
      </w:r>
      <w:r>
        <w:rPr>
          <w:sz w:val="22"/>
          <w:szCs w:val="22"/>
          <w:lang w:val="uk-UA"/>
        </w:rPr>
        <w:t>Онуфріївка</w:t>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t>_____________20</w:t>
      </w:r>
      <w:r>
        <w:rPr>
          <w:sz w:val="22"/>
          <w:szCs w:val="22"/>
          <w:lang w:val="uk-UA"/>
        </w:rPr>
        <w:t>2</w:t>
      </w:r>
      <w:r w:rsidR="0094275C">
        <w:rPr>
          <w:sz w:val="22"/>
          <w:szCs w:val="22"/>
          <w:lang w:val="uk-UA"/>
        </w:rPr>
        <w:t>4</w:t>
      </w:r>
      <w:r w:rsidRPr="00EC6024">
        <w:rPr>
          <w:sz w:val="22"/>
          <w:szCs w:val="22"/>
          <w:lang w:val="uk-UA"/>
        </w:rPr>
        <w:t>р</w:t>
      </w:r>
      <w:r>
        <w:rPr>
          <w:sz w:val="22"/>
          <w:szCs w:val="22"/>
          <w:lang w:val="uk-UA"/>
        </w:rPr>
        <w:t xml:space="preserve">   </w:t>
      </w:r>
    </w:p>
    <w:p w:rsidR="00CB1F1B" w:rsidRDefault="00CB1F1B" w:rsidP="00CB1F1B">
      <w:pPr>
        <w:rPr>
          <w:sz w:val="22"/>
          <w:szCs w:val="22"/>
          <w:lang w:val="uk-UA"/>
        </w:rPr>
      </w:pPr>
    </w:p>
    <w:p w:rsidR="00574BEB" w:rsidRDefault="00CB1F1B" w:rsidP="00574BEB">
      <w:pPr>
        <w:rPr>
          <w:sz w:val="22"/>
          <w:szCs w:val="22"/>
          <w:lang w:val="uk-UA"/>
        </w:rPr>
      </w:pPr>
      <w:r>
        <w:rPr>
          <w:sz w:val="22"/>
          <w:szCs w:val="22"/>
          <w:lang w:val="uk-UA"/>
        </w:rPr>
        <w:t xml:space="preserve">                     </w:t>
      </w:r>
    </w:p>
    <w:p w:rsidR="00574BEB" w:rsidRDefault="00574BEB" w:rsidP="00574BEB">
      <w:pPr>
        <w:rPr>
          <w:sz w:val="22"/>
          <w:szCs w:val="22"/>
          <w:lang w:val="uk-UA"/>
        </w:rPr>
      </w:pPr>
    </w:p>
    <w:p w:rsidR="00CB1F1B" w:rsidRDefault="00CB1F1B" w:rsidP="00574BEB">
      <w:pPr>
        <w:rPr>
          <w:sz w:val="22"/>
          <w:szCs w:val="22"/>
          <w:lang w:val="uk-UA"/>
        </w:rPr>
      </w:pPr>
      <w:r>
        <w:rPr>
          <w:rStyle w:val="FontStyle21"/>
          <w:rFonts w:eastAsiaTheme="majorEastAsia"/>
          <w:sz w:val="22"/>
          <w:szCs w:val="22"/>
          <w:lang w:val="uk-UA"/>
        </w:rPr>
        <w:t xml:space="preserve">Онуфріївський геріатричний пансіонат </w:t>
      </w:r>
      <w:r w:rsidRPr="00EC6024">
        <w:rPr>
          <w:sz w:val="22"/>
          <w:szCs w:val="22"/>
          <w:lang w:val="uk-UA"/>
        </w:rPr>
        <w:t xml:space="preserve"> (далі - ЗАМОВНИК) </w:t>
      </w:r>
      <w:r w:rsidRPr="00EC6024">
        <w:rPr>
          <w:rStyle w:val="FontStyle21"/>
          <w:rFonts w:eastAsiaTheme="majorEastAsia"/>
          <w:sz w:val="22"/>
          <w:szCs w:val="22"/>
          <w:lang w:val="uk-UA"/>
        </w:rPr>
        <w:t>в особі</w:t>
      </w:r>
      <w:r>
        <w:rPr>
          <w:rStyle w:val="FontStyle21"/>
          <w:rFonts w:eastAsiaTheme="majorEastAsia"/>
          <w:sz w:val="22"/>
          <w:szCs w:val="22"/>
          <w:lang w:val="uk-UA"/>
        </w:rPr>
        <w:t xml:space="preserve"> </w:t>
      </w:r>
      <w:r w:rsidRPr="00EC6024">
        <w:rPr>
          <w:rStyle w:val="FontStyle21"/>
          <w:rFonts w:eastAsiaTheme="majorEastAsia"/>
          <w:sz w:val="22"/>
          <w:szCs w:val="22"/>
          <w:lang w:val="uk-UA"/>
        </w:rPr>
        <w:t xml:space="preserve"> д</w:t>
      </w:r>
      <w:r w:rsidRPr="00EC6024">
        <w:rPr>
          <w:rStyle w:val="FontStyle21"/>
          <w:rFonts w:eastAsiaTheme="majorEastAsia"/>
          <w:sz w:val="22"/>
          <w:szCs w:val="22"/>
          <w:lang w:val="uk-UA" w:eastAsia="uk-UA"/>
        </w:rPr>
        <w:t xml:space="preserve">иректора </w:t>
      </w:r>
      <w:r>
        <w:rPr>
          <w:rStyle w:val="FontStyle21"/>
          <w:rFonts w:eastAsiaTheme="majorEastAsia"/>
          <w:sz w:val="22"/>
          <w:szCs w:val="22"/>
          <w:lang w:val="uk-UA" w:eastAsia="uk-UA"/>
        </w:rPr>
        <w:t>Швачки Віктора Володимировича</w:t>
      </w:r>
      <w:r w:rsidRPr="00EC6024">
        <w:rPr>
          <w:rStyle w:val="FontStyle21"/>
          <w:rFonts w:eastAsiaTheme="majorEastAsia"/>
          <w:sz w:val="22"/>
          <w:szCs w:val="22"/>
          <w:lang w:val="uk-UA" w:eastAsia="uk-UA"/>
        </w:rPr>
        <w:t xml:space="preserve">, діючої відповідно до </w:t>
      </w:r>
      <w:r>
        <w:rPr>
          <w:rStyle w:val="FontStyle21"/>
          <w:rFonts w:eastAsiaTheme="majorEastAsia"/>
          <w:sz w:val="22"/>
          <w:szCs w:val="22"/>
          <w:lang w:val="uk-UA" w:eastAsia="uk-UA"/>
        </w:rPr>
        <w:t>Положення</w:t>
      </w:r>
      <w:r w:rsidRPr="00EC6024">
        <w:rPr>
          <w:sz w:val="22"/>
          <w:szCs w:val="22"/>
          <w:lang w:val="uk-UA"/>
        </w:rPr>
        <w:t xml:space="preserve"> з </w:t>
      </w:r>
      <w:r>
        <w:rPr>
          <w:sz w:val="22"/>
          <w:szCs w:val="22"/>
          <w:lang w:val="uk-UA"/>
        </w:rPr>
        <w:t>однієї</w:t>
      </w:r>
      <w:r w:rsidRPr="00EC6024">
        <w:rPr>
          <w:sz w:val="22"/>
          <w:szCs w:val="22"/>
          <w:lang w:val="uk-UA"/>
        </w:rPr>
        <w:t xml:space="preserve"> сторони, </w:t>
      </w:r>
      <w:r>
        <w:rPr>
          <w:sz w:val="22"/>
          <w:szCs w:val="22"/>
          <w:lang w:val="uk-UA"/>
        </w:rPr>
        <w:t xml:space="preserve">та ________________________________________________ (далі - ПОСТАЧАЛЬНИК) </w:t>
      </w:r>
      <w:r w:rsidRPr="00EC6024">
        <w:rPr>
          <w:rStyle w:val="FontStyle21"/>
          <w:rFonts w:eastAsiaTheme="majorEastAsia"/>
          <w:sz w:val="22"/>
          <w:szCs w:val="22"/>
          <w:lang w:val="uk-UA"/>
        </w:rPr>
        <w:t xml:space="preserve">в особі </w:t>
      </w:r>
      <w:r>
        <w:rPr>
          <w:rStyle w:val="FontStyle21"/>
          <w:rFonts w:eastAsiaTheme="majorEastAsia"/>
          <w:sz w:val="22"/>
          <w:szCs w:val="22"/>
          <w:lang w:val="uk-UA"/>
        </w:rPr>
        <w:t xml:space="preserve">_____________________________________________ діючого на підставі ___________________, </w:t>
      </w:r>
      <w:r w:rsidRPr="00EC6024">
        <w:rPr>
          <w:sz w:val="22"/>
          <w:szCs w:val="22"/>
          <w:lang w:val="uk-UA"/>
        </w:rPr>
        <w:t>разом надалі іменуються – «Сторони», а кожна окремо «Сторона» уклали цей Договір про наступне:</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 ПРЕДМЕТ ДОГОВОРУ</w:t>
      </w:r>
    </w:p>
    <w:p w:rsidR="00574BEB" w:rsidRPr="00EC6024" w:rsidRDefault="00574BEB" w:rsidP="00CB1F1B">
      <w:pPr>
        <w:jc w:val="center"/>
        <w:rPr>
          <w:b/>
          <w:sz w:val="22"/>
          <w:szCs w:val="22"/>
          <w:lang w:val="uk-UA"/>
        </w:rPr>
      </w:pPr>
    </w:p>
    <w:p w:rsidR="00CB1F1B" w:rsidRDefault="00CB1F1B" w:rsidP="00CB1F1B">
      <w:pPr>
        <w:jc w:val="both"/>
        <w:rPr>
          <w:sz w:val="22"/>
          <w:szCs w:val="22"/>
          <w:lang w:val="uk-UA"/>
        </w:rPr>
      </w:pPr>
      <w:r w:rsidRPr="00EC6024">
        <w:rPr>
          <w:sz w:val="22"/>
          <w:szCs w:val="22"/>
          <w:lang w:val="uk-UA"/>
        </w:rPr>
        <w:t>1.1. За цим Договором – ПОСТАЧАЛЬНИК зобов’язується поставити у зумовлені строки ЗАМОВНИКУ Товар , перелік, кількість, ціни та технічні характеристики яких зазначені у Специфікації (Додаток № 1</w:t>
      </w:r>
      <w:r>
        <w:rPr>
          <w:sz w:val="22"/>
          <w:szCs w:val="22"/>
          <w:lang w:val="uk-UA"/>
        </w:rPr>
        <w:t xml:space="preserve"> до Договору</w:t>
      </w:r>
      <w:r w:rsidRPr="00EC6024">
        <w:rPr>
          <w:sz w:val="22"/>
          <w:szCs w:val="22"/>
          <w:lang w:val="uk-UA"/>
        </w:rPr>
        <w:t xml:space="preserve">),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w:t>
      </w:r>
    </w:p>
    <w:p w:rsidR="00CB1F1B" w:rsidRPr="0088312D" w:rsidRDefault="00CB1F1B" w:rsidP="00CB1F1B">
      <w:pPr>
        <w:jc w:val="both"/>
        <w:rPr>
          <w:lang w:val="uk-UA"/>
        </w:rPr>
      </w:pPr>
      <w:r w:rsidRPr="00EC6024">
        <w:rPr>
          <w:sz w:val="22"/>
          <w:szCs w:val="22"/>
          <w:lang w:val="uk-UA"/>
        </w:rPr>
        <w:t>1.</w:t>
      </w:r>
      <w:r>
        <w:rPr>
          <w:sz w:val="22"/>
          <w:szCs w:val="22"/>
          <w:lang w:val="uk-UA"/>
        </w:rPr>
        <w:t>2</w:t>
      </w:r>
      <w:r w:rsidRPr="00EC6024">
        <w:rPr>
          <w:sz w:val="22"/>
          <w:szCs w:val="22"/>
          <w:lang w:val="uk-UA"/>
        </w:rPr>
        <w:t>. Предметом поставки є продукти харчуван</w:t>
      </w:r>
      <w:r>
        <w:rPr>
          <w:sz w:val="22"/>
          <w:szCs w:val="22"/>
          <w:lang w:val="uk-UA"/>
        </w:rPr>
        <w:t xml:space="preserve">ня, </w:t>
      </w:r>
      <w:r w:rsidRPr="00EC6024">
        <w:rPr>
          <w:sz w:val="22"/>
          <w:szCs w:val="22"/>
          <w:lang w:val="uk-UA"/>
        </w:rPr>
        <w:t xml:space="preserve">за «Єдиним закупівельним словником» </w:t>
      </w:r>
      <w:r w:rsidRPr="00492609">
        <w:rPr>
          <w:b/>
          <w:lang w:val="uk-UA"/>
        </w:rPr>
        <w:t xml:space="preserve">ДК 021:2015, </w:t>
      </w:r>
      <w:r w:rsidRPr="0088312D">
        <w:rPr>
          <w:b/>
          <w:lang w:val="uk-UA"/>
        </w:rPr>
        <w:t>15810000-9 Хлібопродукти, свіжовипечені хлібобулочні та кондитерські вироби</w:t>
      </w:r>
      <w:r>
        <w:rPr>
          <w:b/>
          <w:lang w:val="uk-UA"/>
        </w:rPr>
        <w:t xml:space="preserve"> </w:t>
      </w:r>
      <w:r w:rsidRPr="0088312D">
        <w:rPr>
          <w:lang w:val="uk-UA"/>
        </w:rPr>
        <w:t xml:space="preserve">(Хліб </w:t>
      </w:r>
      <w:r>
        <w:rPr>
          <w:lang w:val="uk-UA"/>
        </w:rPr>
        <w:t xml:space="preserve"> пшеничний </w:t>
      </w:r>
      <w:r w:rsidR="0094275C">
        <w:rPr>
          <w:lang w:val="uk-UA"/>
        </w:rPr>
        <w:t xml:space="preserve"> в/г – 7385 шт </w:t>
      </w:r>
      <w:r w:rsidRPr="0088312D">
        <w:rPr>
          <w:lang w:val="uk-UA"/>
        </w:rPr>
        <w:t xml:space="preserve">; </w:t>
      </w:r>
      <w:r>
        <w:rPr>
          <w:lang w:val="uk-UA"/>
        </w:rPr>
        <w:t>хліб житньо- пшеничний</w:t>
      </w:r>
      <w:r w:rsidR="0094275C">
        <w:rPr>
          <w:lang w:val="uk-UA"/>
        </w:rPr>
        <w:t xml:space="preserve"> – 5539 шт </w:t>
      </w:r>
      <w:r w:rsidRPr="0088312D">
        <w:rPr>
          <w:lang w:val="uk-UA"/>
        </w:rPr>
        <w:t>)</w:t>
      </w:r>
      <w:r>
        <w:rPr>
          <w:lang w:val="uk-UA"/>
        </w:rPr>
        <w:t>.</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3</w:t>
      </w:r>
      <w:r w:rsidRPr="00EC6024">
        <w:rPr>
          <w:sz w:val="22"/>
          <w:szCs w:val="22"/>
          <w:lang w:val="uk-UA"/>
        </w:rPr>
        <w:t>. Обсяги закупівлі товару можуть бути зменшені залежно від фактично поставленого останнього (відповідно до діючого законодавства).  </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4</w:t>
      </w:r>
      <w:r w:rsidRPr="00EC6024">
        <w:rPr>
          <w:sz w:val="22"/>
          <w:szCs w:val="22"/>
          <w:lang w:val="uk-UA"/>
        </w:rPr>
        <w:t>. Обсяги закупівлі товару можуть бути зменшені залежно від реального фінансування видатків та потреб ЗАМОВНИКА.</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2. ЯКІСТЬ ТОВАРУ. ПАКУВАННЯ І МАРКУВАННЯ</w:t>
      </w:r>
    </w:p>
    <w:p w:rsidR="00574BEB" w:rsidRPr="00EC6024" w:rsidRDefault="00574BEB" w:rsidP="00CB1F1B">
      <w:pPr>
        <w:jc w:val="center"/>
        <w:rPr>
          <w:b/>
          <w:sz w:val="22"/>
          <w:szCs w:val="22"/>
          <w:lang w:val="uk-UA"/>
        </w:rPr>
      </w:pPr>
    </w:p>
    <w:p w:rsidR="00CB1F1B" w:rsidRPr="00EC6024" w:rsidRDefault="00CB1F1B" w:rsidP="00CB1F1B">
      <w:pPr>
        <w:rPr>
          <w:sz w:val="22"/>
          <w:szCs w:val="22"/>
          <w:lang w:val="uk-UA"/>
        </w:rPr>
      </w:pPr>
      <w:r w:rsidRPr="00EC6024">
        <w:rPr>
          <w:sz w:val="22"/>
          <w:szCs w:val="22"/>
          <w:lang w:val="uk-UA"/>
        </w:rPr>
        <w:t>2.1. ПОСТАЧАЛЬНИК гарантує якість Товарів у цілому</w:t>
      </w:r>
      <w:r>
        <w:rPr>
          <w:sz w:val="22"/>
          <w:szCs w:val="22"/>
          <w:lang w:val="uk-UA"/>
        </w:rPr>
        <w:t xml:space="preserve"> </w:t>
      </w:r>
      <w:r w:rsidRPr="00A27776">
        <w:rPr>
          <w:sz w:val="22"/>
          <w:szCs w:val="22"/>
          <w:lang w:val="uk-UA"/>
        </w:rPr>
        <w:t>відповідно до Закону України «Про безпечність та якість харчових продуктів»</w:t>
      </w:r>
      <w:r>
        <w:rPr>
          <w:sz w:val="22"/>
          <w:szCs w:val="22"/>
          <w:lang w:val="uk-UA"/>
        </w:rPr>
        <w:t xml:space="preserve">, яка </w:t>
      </w:r>
      <w:r w:rsidRPr="00A27776">
        <w:rPr>
          <w:sz w:val="22"/>
          <w:szCs w:val="22"/>
          <w:lang w:val="uk-UA"/>
        </w:rPr>
        <w:t xml:space="preserve"> підтверджується посвідченням якості або декларацією виробника.</w:t>
      </w:r>
      <w:r>
        <w:rPr>
          <w:sz w:val="22"/>
          <w:szCs w:val="22"/>
          <w:lang w:val="uk-UA"/>
        </w:rPr>
        <w:t xml:space="preserve"> </w:t>
      </w:r>
      <w:r w:rsidRPr="00A27776">
        <w:rPr>
          <w:sz w:val="22"/>
          <w:szCs w:val="22"/>
          <w:lang w:val="uk-UA"/>
        </w:rPr>
        <w:t xml:space="preserve"> Крім того, під час постачання Покупцю на кожну партію товару надаються копії вищевказаних документів, дійсні на дату постачання та завірені печаткою та підписом посадової особи постачальника.</w:t>
      </w:r>
      <w:r>
        <w:rPr>
          <w:sz w:val="22"/>
          <w:szCs w:val="22"/>
          <w:lang w:val="uk-UA"/>
        </w:rPr>
        <w:t xml:space="preserve"> </w:t>
      </w:r>
      <w:r w:rsidRPr="00EC6024">
        <w:rPr>
          <w:sz w:val="22"/>
          <w:szCs w:val="22"/>
          <w:lang w:val="uk-UA"/>
        </w:rPr>
        <w:t>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CB1F1B" w:rsidRDefault="00CB1F1B" w:rsidP="00CB1F1B">
      <w:pPr>
        <w:pStyle w:val="1"/>
        <w:spacing w:before="0" w:beforeAutospacing="0" w:after="60" w:afterAutospacing="0"/>
        <w:ind w:firstLine="708"/>
        <w:jc w:val="both"/>
        <w:rPr>
          <w:b w:val="0"/>
          <w:bCs w:val="0"/>
          <w:color w:val="00000A"/>
          <w:kern w:val="0"/>
          <w:sz w:val="22"/>
          <w:szCs w:val="22"/>
          <w:lang w:eastAsia="en-US"/>
        </w:rPr>
      </w:pPr>
      <w:r>
        <w:rPr>
          <w:b w:val="0"/>
          <w:bCs w:val="0"/>
          <w:color w:val="00000A"/>
          <w:kern w:val="0"/>
          <w:sz w:val="22"/>
          <w:szCs w:val="22"/>
          <w:lang w:eastAsia="en-US"/>
        </w:rPr>
        <w:t xml:space="preserve">Товар не повинен містити небезпечні для організму речовини, в тому числі штучні барвники та консерванти, ароматизатори, генетично модифіковані організми (ГМО)  </w:t>
      </w:r>
    </w:p>
    <w:p w:rsidR="00CB1F1B" w:rsidRPr="00EC6024" w:rsidRDefault="00CB1F1B" w:rsidP="00CB1F1B">
      <w:pPr>
        <w:jc w:val="both"/>
        <w:rPr>
          <w:sz w:val="22"/>
          <w:szCs w:val="22"/>
          <w:lang w:val="uk-UA"/>
        </w:rPr>
      </w:pPr>
      <w:r w:rsidRPr="00EC6024">
        <w:rPr>
          <w:sz w:val="22"/>
          <w:szCs w:val="22"/>
          <w:lang w:val="uk-UA"/>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CB1F1B" w:rsidRPr="00EC6024" w:rsidRDefault="00CB1F1B" w:rsidP="00CB1F1B">
      <w:pPr>
        <w:jc w:val="both"/>
        <w:rPr>
          <w:sz w:val="22"/>
          <w:szCs w:val="22"/>
          <w:lang w:val="uk-UA"/>
        </w:rPr>
      </w:pPr>
      <w:r w:rsidRPr="00EC6024">
        <w:rPr>
          <w:sz w:val="22"/>
          <w:szCs w:val="22"/>
          <w:lang w:val="uk-UA"/>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CB1F1B" w:rsidRPr="00EC6024" w:rsidRDefault="00CB1F1B" w:rsidP="00CB1F1B">
      <w:pPr>
        <w:jc w:val="both"/>
        <w:rPr>
          <w:sz w:val="22"/>
          <w:szCs w:val="22"/>
          <w:lang w:val="uk-UA"/>
        </w:rPr>
      </w:pPr>
      <w:r w:rsidRPr="00EC6024">
        <w:rPr>
          <w:sz w:val="22"/>
          <w:szCs w:val="22"/>
          <w:lang w:val="uk-UA"/>
        </w:rPr>
        <w:t>2.4. Всі витрати, пов'язані із заміною, усуненням дефектів або недоліків товару, тощо, несе ПОСТАЧАЛЬНИК.</w:t>
      </w:r>
    </w:p>
    <w:p w:rsidR="00CB1F1B" w:rsidRPr="00EC6024" w:rsidRDefault="00CB1F1B" w:rsidP="00CB1F1B">
      <w:pPr>
        <w:jc w:val="both"/>
        <w:rPr>
          <w:sz w:val="22"/>
          <w:szCs w:val="22"/>
          <w:lang w:val="uk-UA"/>
        </w:rPr>
      </w:pPr>
      <w:r w:rsidRPr="00EC6024">
        <w:rPr>
          <w:sz w:val="22"/>
          <w:szCs w:val="22"/>
          <w:lang w:val="uk-UA"/>
        </w:rPr>
        <w:t>2.5. Вартість тари та упаковки включається в ціну Товарів, що постачаються.</w:t>
      </w:r>
    </w:p>
    <w:p w:rsidR="00CB1F1B" w:rsidRDefault="00CB1F1B" w:rsidP="00CB1F1B">
      <w:pPr>
        <w:jc w:val="both"/>
        <w:rPr>
          <w:sz w:val="22"/>
          <w:szCs w:val="22"/>
          <w:lang w:val="uk-UA"/>
        </w:rPr>
      </w:pPr>
      <w:r w:rsidRPr="00EC6024">
        <w:rPr>
          <w:sz w:val="22"/>
          <w:szCs w:val="22"/>
          <w:lang w:val="uk-UA"/>
        </w:rPr>
        <w:t>2.6.Тара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CB1F1B" w:rsidRPr="00D8549E" w:rsidRDefault="00CB1F1B" w:rsidP="00574BEB">
      <w:pPr>
        <w:ind w:firstLine="851"/>
        <w:jc w:val="both"/>
        <w:rPr>
          <w:sz w:val="22"/>
          <w:szCs w:val="22"/>
          <w:lang w:val="uk-UA"/>
        </w:rPr>
      </w:pPr>
      <w:r w:rsidRPr="00D8549E">
        <w:rPr>
          <w:sz w:val="22"/>
          <w:szCs w:val="22"/>
          <w:lang w:val="uk-UA"/>
        </w:rPr>
        <w:lastRenderedPageBreak/>
        <w:t xml:space="preserve">Кожна партія харчових продуктів повинні супроводжуватись документами, що підтверджують безпечність та якість харчових продуктів, у тому числі забезпечують їх простежуваність, відповідно до Закону України “Про основні принципи та вимоги до безпечності та якості харчових продуктів”. </w:t>
      </w:r>
      <w:bookmarkStart w:id="1" w:name="OLE_LINK4"/>
      <w:r w:rsidR="00574BEB">
        <w:rPr>
          <w:sz w:val="22"/>
          <w:szCs w:val="22"/>
          <w:lang w:val="uk-UA"/>
        </w:rPr>
        <w:t>З</w:t>
      </w:r>
      <w:r w:rsidRPr="00D8549E">
        <w:rPr>
          <w:sz w:val="22"/>
          <w:szCs w:val="22"/>
          <w:lang w:val="uk-UA"/>
        </w:rPr>
        <w:t xml:space="preserve">гідно діючим ГОСТам продукти </w:t>
      </w:r>
      <w:hyperlink r:id="rId5" w:tooltip="Стандарт" w:history="1">
        <w:r w:rsidRPr="00F77B6B">
          <w:rPr>
            <w:rStyle w:val="a3"/>
            <w:color w:val="000000" w:themeColor="text1"/>
            <w:sz w:val="22"/>
            <w:szCs w:val="22"/>
            <w:lang w:val="uk-UA"/>
          </w:rPr>
          <w:t>стандартної</w:t>
        </w:r>
      </w:hyperlink>
      <w:r w:rsidRPr="00F77B6B">
        <w:rPr>
          <w:color w:val="000000" w:themeColor="text1"/>
          <w:sz w:val="22"/>
          <w:szCs w:val="22"/>
          <w:lang w:val="uk-UA"/>
        </w:rPr>
        <w:t xml:space="preserve"> </w:t>
      </w:r>
      <w:r w:rsidRPr="00D8549E">
        <w:rPr>
          <w:sz w:val="22"/>
          <w:szCs w:val="22"/>
          <w:lang w:val="uk-UA"/>
        </w:rPr>
        <w:t xml:space="preserve">якості за зовнішнім виглядом повинні бути: визрілими або </w:t>
      </w:r>
      <w:hyperlink r:id="rId6" w:tooltip="Відповідь" w:history="1">
        <w:r w:rsidRPr="00F77B6B">
          <w:rPr>
            <w:rStyle w:val="a3"/>
            <w:color w:val="000000" w:themeColor="text1"/>
            <w:sz w:val="22"/>
            <w:szCs w:val="22"/>
            <w:lang w:val="uk-UA"/>
          </w:rPr>
          <w:t>відповідними</w:t>
        </w:r>
      </w:hyperlink>
      <w:r w:rsidRPr="00D8549E">
        <w:rPr>
          <w:sz w:val="22"/>
          <w:szCs w:val="22"/>
          <w:lang w:val="uk-UA"/>
        </w:rPr>
        <w:t xml:space="preserve"> спеціальними умовами зрілості; однорідними за формою та забарвленням, правильної форми, без переростання, не </w:t>
      </w:r>
      <w:hyperlink r:id="rId7" w:tooltip="Забруднення" w:history="1">
        <w:r w:rsidRPr="00F77B6B">
          <w:rPr>
            <w:rStyle w:val="a3"/>
            <w:color w:val="000000" w:themeColor="text1"/>
            <w:sz w:val="22"/>
            <w:szCs w:val="22"/>
            <w:lang w:val="uk-UA"/>
          </w:rPr>
          <w:t>забрудненими</w:t>
        </w:r>
      </w:hyperlink>
      <w:r w:rsidRPr="00D8549E">
        <w:rPr>
          <w:sz w:val="22"/>
          <w:szCs w:val="22"/>
          <w:lang w:val="uk-UA"/>
        </w:rPr>
        <w:t xml:space="preserve">, без органічних і мінеральних домішок, без стороннього запаху і присмаку; свіжими (без в'янення, затерте і т.п.); цілісними, не тріснутими, без механічних пошкоджень; сухими (обсушеними), здоровими, не </w:t>
      </w:r>
      <w:hyperlink r:id="rId8" w:tooltip="Пошкоджений" w:history="1">
        <w:r w:rsidRPr="00F77B6B">
          <w:rPr>
            <w:rStyle w:val="a3"/>
            <w:color w:val="000000" w:themeColor="text1"/>
            <w:sz w:val="22"/>
            <w:szCs w:val="22"/>
            <w:lang w:val="uk-UA"/>
          </w:rPr>
          <w:t>пошкодженими</w:t>
        </w:r>
      </w:hyperlink>
      <w:r w:rsidRPr="00D8549E">
        <w:rPr>
          <w:sz w:val="22"/>
          <w:szCs w:val="22"/>
          <w:lang w:val="uk-UA"/>
        </w:rPr>
        <w:t xml:space="preserve"> шкідниками, морозом, гниллю і ін. </w:t>
      </w:r>
    </w:p>
    <w:bookmarkEnd w:id="1"/>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3. ТЕРМІНИ ПРИДАТНОСТІ</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 xml:space="preserve">3.1. Товари повинні відвантажуватися ПОСТАЧАЛЬНИКОМ з таким розрахунком, щоб на момент їх постачання залишалося не менш ніж </w:t>
      </w:r>
      <w:r w:rsidR="00F90074">
        <w:rPr>
          <w:sz w:val="22"/>
          <w:szCs w:val="22"/>
          <w:lang w:val="uk-UA"/>
        </w:rPr>
        <w:t>10</w:t>
      </w:r>
      <w:r w:rsidRPr="00EC6024">
        <w:rPr>
          <w:sz w:val="22"/>
          <w:szCs w:val="22"/>
          <w:lang w:val="uk-UA"/>
        </w:rPr>
        <w:t>0% (</w:t>
      </w:r>
      <w:r w:rsidR="00F90074">
        <w:rPr>
          <w:sz w:val="22"/>
          <w:szCs w:val="22"/>
          <w:lang w:val="uk-UA"/>
        </w:rPr>
        <w:t>сто</w:t>
      </w:r>
      <w:r w:rsidRPr="00EC6024">
        <w:rPr>
          <w:sz w:val="22"/>
          <w:szCs w:val="22"/>
          <w:lang w:val="uk-UA"/>
        </w:rPr>
        <w:t xml:space="preserve"> відсотків) від їх загального терміну придатності.</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4. ТЕРМІНИ І ПОРЯДОК ПОСТАВКИ</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4.1. Товари, за даним Договором, постачаються окремими партіями, у відповідності з накладними</w:t>
      </w:r>
      <w:r>
        <w:rPr>
          <w:sz w:val="22"/>
          <w:szCs w:val="22"/>
          <w:lang w:val="uk-UA"/>
        </w:rPr>
        <w:t xml:space="preserve">  на кожен заклад установи (Додаток 3)</w:t>
      </w:r>
      <w:r w:rsidRPr="00EC6024">
        <w:rPr>
          <w:sz w:val="22"/>
          <w:szCs w:val="22"/>
          <w:lang w:val="uk-UA"/>
        </w:rPr>
        <w:t xml:space="preserve"> на основі узгоджених заявок ЗАМОВНИКА та в рамках затвердженого сторонами графіку поставки (Додаток № 2).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 </w:t>
      </w:r>
    </w:p>
    <w:p w:rsidR="00CB1F1B" w:rsidRPr="00EC6024" w:rsidRDefault="00CB1F1B" w:rsidP="00CB1F1B">
      <w:pPr>
        <w:jc w:val="both"/>
        <w:rPr>
          <w:sz w:val="22"/>
          <w:szCs w:val="22"/>
          <w:lang w:val="uk-UA"/>
        </w:rPr>
      </w:pPr>
      <w:r w:rsidRPr="00EC6024">
        <w:rPr>
          <w:sz w:val="22"/>
          <w:szCs w:val="22"/>
          <w:lang w:val="uk-UA"/>
        </w:rPr>
        <w:t>У разі проведення щоденних поставок швидкопсувних продуктів харчування, відповідно до затверджених норм споживання, поставка таких продуктів проводиться без застосування абзацу першого цього пункту. В такому випадку поставка проводиться у відповідності до затвердженого графіку поставки з проставленням граничного часу поставки.</w:t>
      </w:r>
    </w:p>
    <w:p w:rsidR="00CB1F1B" w:rsidRPr="00EC6024" w:rsidRDefault="00CB1F1B" w:rsidP="00CB1F1B">
      <w:pPr>
        <w:jc w:val="both"/>
        <w:rPr>
          <w:sz w:val="22"/>
          <w:szCs w:val="22"/>
          <w:lang w:val="uk-UA"/>
        </w:rPr>
      </w:pPr>
      <w:r w:rsidRPr="00EC6024">
        <w:rPr>
          <w:sz w:val="22"/>
          <w:szCs w:val="22"/>
          <w:lang w:val="uk-UA"/>
        </w:rPr>
        <w:t>4.2. Подання заявки за допомогою електронної пошти здійснюється з (вказати адресу електронної пошти Замовника) на (</w:t>
      </w:r>
      <w:r>
        <w:rPr>
          <w:sz w:val="22"/>
          <w:szCs w:val="22"/>
          <w:lang w:val="uk-UA"/>
        </w:rPr>
        <w:t>______________________________</w:t>
      </w:r>
      <w:r w:rsidRPr="00EC6024">
        <w:rPr>
          <w:sz w:val="22"/>
          <w:szCs w:val="22"/>
          <w:lang w:val="uk-UA"/>
        </w:rPr>
        <w:t>). Електронні адреси електронної пошти обумовлені Сторонами та можуть бути змінені лише шляхом внесення відповідних змін до цього Договору.</w:t>
      </w:r>
    </w:p>
    <w:p w:rsidR="00CB1F1B" w:rsidRPr="00EC6024" w:rsidRDefault="00CB1F1B" w:rsidP="00CB1F1B">
      <w:pPr>
        <w:jc w:val="both"/>
        <w:rPr>
          <w:sz w:val="22"/>
          <w:szCs w:val="22"/>
          <w:lang w:val="uk-UA"/>
        </w:rPr>
      </w:pPr>
      <w:r w:rsidRPr="00EC6024">
        <w:rPr>
          <w:sz w:val="22"/>
          <w:szCs w:val="22"/>
          <w:lang w:val="uk-UA"/>
        </w:rPr>
        <w:t>4.3.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CB1F1B" w:rsidRPr="00EC6024" w:rsidRDefault="00CB1F1B" w:rsidP="00CB1F1B">
      <w:pPr>
        <w:jc w:val="both"/>
        <w:rPr>
          <w:sz w:val="22"/>
          <w:szCs w:val="22"/>
          <w:lang w:val="uk-UA"/>
        </w:rPr>
      </w:pPr>
      <w:r w:rsidRPr="00EC6024">
        <w:rPr>
          <w:sz w:val="22"/>
          <w:szCs w:val="22"/>
          <w:lang w:val="uk-UA"/>
        </w:rPr>
        <w:t>4.4.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CB1F1B" w:rsidRPr="00EC6024" w:rsidRDefault="00CB1F1B" w:rsidP="00CB1F1B">
      <w:pPr>
        <w:jc w:val="both"/>
        <w:rPr>
          <w:sz w:val="22"/>
          <w:szCs w:val="22"/>
          <w:lang w:val="uk-UA"/>
        </w:rPr>
      </w:pPr>
      <w:r w:rsidRPr="00EC6024">
        <w:rPr>
          <w:sz w:val="22"/>
          <w:szCs w:val="22"/>
          <w:lang w:val="uk-UA"/>
        </w:rPr>
        <w:t xml:space="preserve">4.5. Товар повинен бути поставлений ЗАМОВНИКУ протягом 2 календарних днів з дати узгодження заявки ЗАМОВНИКА, якщо інше не узгоджено Сторонами додатково. </w:t>
      </w:r>
    </w:p>
    <w:p w:rsidR="00CB1F1B" w:rsidRPr="00EC6024" w:rsidRDefault="00CB1F1B" w:rsidP="00CB1F1B">
      <w:pPr>
        <w:jc w:val="both"/>
        <w:rPr>
          <w:sz w:val="22"/>
          <w:szCs w:val="22"/>
          <w:lang w:val="uk-UA"/>
        </w:rPr>
      </w:pPr>
      <w:r w:rsidRPr="00EC6024">
        <w:rPr>
          <w:sz w:val="22"/>
          <w:szCs w:val="22"/>
          <w:lang w:val="uk-UA"/>
        </w:rPr>
        <w:t>4.6.  Датою поставки Товарів є дата приймання ЗАМОВНИКОМ партії Товарів.</w:t>
      </w:r>
    </w:p>
    <w:p w:rsidR="00CB1F1B" w:rsidRPr="00EC6024" w:rsidRDefault="00CB1F1B" w:rsidP="00CB1F1B">
      <w:pPr>
        <w:jc w:val="both"/>
        <w:rPr>
          <w:sz w:val="22"/>
          <w:szCs w:val="22"/>
          <w:lang w:val="uk-UA"/>
        </w:rPr>
      </w:pPr>
      <w:r w:rsidRPr="00EC6024">
        <w:rPr>
          <w:sz w:val="22"/>
          <w:szCs w:val="22"/>
          <w:lang w:val="uk-UA"/>
        </w:rPr>
        <w:t>4.7. Поставка повинна виконуватись транспортом, який має санітарний паспорт, водій якого повинен мати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CB1F1B" w:rsidRPr="00EC6024" w:rsidRDefault="00CB1F1B" w:rsidP="00CB1F1B">
      <w:pPr>
        <w:jc w:val="both"/>
        <w:rPr>
          <w:sz w:val="22"/>
          <w:szCs w:val="22"/>
          <w:lang w:val="uk-UA"/>
        </w:rPr>
      </w:pPr>
      <w:r w:rsidRPr="00EC6024">
        <w:rPr>
          <w:sz w:val="22"/>
          <w:szCs w:val="22"/>
          <w:lang w:val="uk-UA"/>
        </w:rPr>
        <w:t>4.8.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B1F1B" w:rsidRPr="00EC6024" w:rsidRDefault="00CB1F1B" w:rsidP="00CB1F1B">
      <w:pPr>
        <w:jc w:val="both"/>
        <w:rPr>
          <w:sz w:val="22"/>
          <w:szCs w:val="22"/>
          <w:lang w:val="uk-UA"/>
        </w:rPr>
      </w:pPr>
      <w:r w:rsidRPr="00EC6024">
        <w:rPr>
          <w:sz w:val="22"/>
          <w:szCs w:val="22"/>
          <w:lang w:val="uk-UA"/>
        </w:rPr>
        <w:t>4.9. Ризик випадкового знищення або псування Товарів, що постачається переходить до ЗАМОВНИКА одночасно з виникненням у нього права власності.</w:t>
      </w:r>
    </w:p>
    <w:p w:rsidR="00CB1F1B" w:rsidRPr="00EC6024" w:rsidRDefault="00CB1F1B" w:rsidP="00CB1F1B">
      <w:pPr>
        <w:jc w:val="both"/>
        <w:rPr>
          <w:sz w:val="22"/>
          <w:szCs w:val="22"/>
          <w:lang w:val="uk-UA"/>
        </w:rPr>
      </w:pPr>
      <w:r w:rsidRPr="00EC6024">
        <w:rPr>
          <w:sz w:val="22"/>
          <w:szCs w:val="22"/>
          <w:lang w:val="uk-UA"/>
        </w:rPr>
        <w:t>4.10. ЗАМОВНИК має право відмовитися прийняти Товар від ПОСТАЧАЛЬНИКА, якщо його умови не відповідають умовам зазначеним у специфікації.</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5. СУМА, ЦІНА. ТЕРМІНИ І ПОРЯДОК ОПЛАТИ</w:t>
      </w:r>
      <w:r>
        <w:rPr>
          <w:b/>
          <w:sz w:val="22"/>
          <w:szCs w:val="22"/>
          <w:u w:val="single"/>
          <w:lang w:val="uk-UA"/>
        </w:rPr>
        <w:t xml:space="preserve"> </w:t>
      </w:r>
    </w:p>
    <w:p w:rsidR="00574BEB" w:rsidRPr="00A85837" w:rsidRDefault="00574BEB" w:rsidP="00CB1F1B">
      <w:pPr>
        <w:jc w:val="center"/>
        <w:rPr>
          <w:rFonts w:ascii="Calibri" w:hAnsi="Calibri" w:cs="Calibri"/>
          <w:color w:val="000000"/>
          <w:sz w:val="22"/>
          <w:szCs w:val="22"/>
          <w:lang w:val="uk-UA"/>
        </w:rPr>
      </w:pPr>
    </w:p>
    <w:p w:rsidR="00CB1F1B" w:rsidRPr="00EC6024" w:rsidRDefault="00CB1F1B" w:rsidP="00CB1F1B">
      <w:pPr>
        <w:jc w:val="center"/>
        <w:rPr>
          <w:b/>
          <w:sz w:val="22"/>
          <w:szCs w:val="22"/>
          <w:lang w:val="uk-UA"/>
        </w:rPr>
      </w:pPr>
    </w:p>
    <w:p w:rsidR="00CB1F1B" w:rsidRPr="00EC6024" w:rsidRDefault="00CB1F1B" w:rsidP="00CB1F1B">
      <w:pPr>
        <w:ind w:firstLine="851"/>
        <w:jc w:val="both"/>
        <w:rPr>
          <w:sz w:val="22"/>
          <w:szCs w:val="22"/>
          <w:lang w:val="uk-UA"/>
        </w:rPr>
      </w:pPr>
      <w:r w:rsidRPr="00EC6024">
        <w:rPr>
          <w:sz w:val="22"/>
          <w:szCs w:val="22"/>
          <w:lang w:val="uk-UA"/>
        </w:rPr>
        <w:t xml:space="preserve">5.1. Сума визначена у договорі складає грн. </w:t>
      </w:r>
      <w:r>
        <w:rPr>
          <w:b/>
          <w:sz w:val="22"/>
          <w:szCs w:val="22"/>
          <w:lang w:val="uk-UA"/>
        </w:rPr>
        <w:t>____________ грн.</w:t>
      </w:r>
      <w:r>
        <w:rPr>
          <w:sz w:val="22"/>
          <w:szCs w:val="22"/>
          <w:lang w:val="uk-UA"/>
        </w:rPr>
        <w:t xml:space="preserve"> (_______________________________________________________</w:t>
      </w:r>
      <w:r w:rsidRPr="00EC6024">
        <w:rPr>
          <w:sz w:val="22"/>
          <w:szCs w:val="22"/>
          <w:lang w:val="uk-UA"/>
        </w:rPr>
        <w:t>)</w:t>
      </w:r>
      <w:r>
        <w:rPr>
          <w:sz w:val="22"/>
          <w:szCs w:val="22"/>
          <w:lang w:val="uk-UA"/>
        </w:rPr>
        <w:t xml:space="preserve"> в т.ч. П</w:t>
      </w:r>
      <w:r w:rsidRPr="00EC6024">
        <w:rPr>
          <w:sz w:val="22"/>
          <w:szCs w:val="22"/>
          <w:lang w:val="uk-UA"/>
        </w:rPr>
        <w:t xml:space="preserve">ДВ </w:t>
      </w:r>
      <w:r>
        <w:rPr>
          <w:sz w:val="22"/>
          <w:szCs w:val="22"/>
          <w:lang w:val="uk-UA"/>
        </w:rPr>
        <w:t>__________грн</w:t>
      </w:r>
      <w:r w:rsidRPr="00EC6024">
        <w:rPr>
          <w:sz w:val="22"/>
          <w:szCs w:val="22"/>
          <w:lang w:val="uk-UA"/>
        </w:rPr>
        <w:t xml:space="preserve">. </w:t>
      </w:r>
    </w:p>
    <w:p w:rsidR="00CB1F1B" w:rsidRPr="00A85837" w:rsidRDefault="00CB1F1B" w:rsidP="00CB1F1B">
      <w:pPr>
        <w:ind w:firstLine="851"/>
        <w:jc w:val="both"/>
        <w:rPr>
          <w:sz w:val="22"/>
          <w:szCs w:val="22"/>
          <w:lang w:val="uk-UA"/>
        </w:rPr>
      </w:pPr>
      <w:r w:rsidRPr="00EC6024">
        <w:rPr>
          <w:sz w:val="22"/>
          <w:szCs w:val="22"/>
          <w:lang w:val="uk-UA"/>
        </w:rPr>
        <w:t>Розрахунок суми наводиться в Додатку №1 (Специфікація), який є невід'ємною частиною цього Договору.</w:t>
      </w:r>
      <w:r w:rsidRPr="00A85837">
        <w:rPr>
          <w:sz w:val="22"/>
          <w:szCs w:val="22"/>
          <w:lang w:val="uk-UA"/>
        </w:rPr>
        <w:t xml:space="preserve"> </w:t>
      </w:r>
    </w:p>
    <w:p w:rsidR="00CB1F1B" w:rsidRPr="00EC6024" w:rsidRDefault="00CB1F1B" w:rsidP="00CB1F1B">
      <w:pPr>
        <w:ind w:firstLine="851"/>
        <w:jc w:val="both"/>
        <w:rPr>
          <w:sz w:val="22"/>
          <w:szCs w:val="22"/>
        </w:rPr>
      </w:pPr>
      <w:r w:rsidRPr="00A85837">
        <w:rPr>
          <w:sz w:val="22"/>
          <w:szCs w:val="22"/>
          <w:lang w:val="uk-UA"/>
        </w:rPr>
        <w:t>Ціна цього Договору може б</w:t>
      </w:r>
      <w:r w:rsidRPr="00EC6024">
        <w:rPr>
          <w:sz w:val="22"/>
          <w:szCs w:val="22"/>
        </w:rPr>
        <w:t xml:space="preserve">ути зменшена за взаємною згодою сторін або у односторонньому порядку відповідно до пункту </w:t>
      </w:r>
      <w:r w:rsidRPr="00EC6024">
        <w:rPr>
          <w:sz w:val="22"/>
          <w:szCs w:val="22"/>
          <w:lang w:val="uk-UA"/>
        </w:rPr>
        <w:t>8.6.1</w:t>
      </w:r>
      <w:r w:rsidRPr="00EC6024">
        <w:rPr>
          <w:sz w:val="22"/>
          <w:szCs w:val="22"/>
        </w:rPr>
        <w:t xml:space="preserve"> </w:t>
      </w:r>
    </w:p>
    <w:p w:rsidR="00CB1F1B" w:rsidRPr="00EC6024" w:rsidRDefault="00CB1F1B" w:rsidP="00CB1F1B">
      <w:pPr>
        <w:jc w:val="both"/>
        <w:rPr>
          <w:sz w:val="22"/>
          <w:szCs w:val="22"/>
          <w:lang w:val="uk-UA"/>
        </w:rPr>
      </w:pPr>
      <w:r w:rsidRPr="00EC6024">
        <w:rPr>
          <w:sz w:val="22"/>
          <w:szCs w:val="22"/>
          <w:lang w:val="uk-UA"/>
        </w:rPr>
        <w:t>5.2. ЗАМОВНИК оплачує поставлені ПОСТАЧАЛЬНИКОМ Товари за цінами, зазначеними у специфікації, що є невід’ємною частиною цього Договору.</w:t>
      </w:r>
    </w:p>
    <w:p w:rsidR="00CB1F1B" w:rsidRPr="00EC6024" w:rsidRDefault="00CB1F1B" w:rsidP="00CB1F1B">
      <w:pPr>
        <w:jc w:val="both"/>
        <w:rPr>
          <w:sz w:val="22"/>
          <w:szCs w:val="22"/>
          <w:lang w:val="uk-UA"/>
        </w:rPr>
      </w:pPr>
      <w:r w:rsidRPr="00EC6024">
        <w:rPr>
          <w:sz w:val="22"/>
          <w:szCs w:val="22"/>
          <w:lang w:val="uk-UA"/>
        </w:rPr>
        <w:t>5.3. 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w:t>
      </w:r>
    </w:p>
    <w:p w:rsidR="00CB1F1B" w:rsidRPr="00EC6024" w:rsidRDefault="00CB1F1B" w:rsidP="00CB1F1B">
      <w:pPr>
        <w:jc w:val="both"/>
        <w:rPr>
          <w:sz w:val="22"/>
          <w:szCs w:val="22"/>
        </w:rPr>
      </w:pPr>
      <w:r w:rsidRPr="00EC6024">
        <w:rPr>
          <w:sz w:val="22"/>
          <w:szCs w:val="22"/>
          <w:lang w:val="uk-UA"/>
        </w:rPr>
        <w:t xml:space="preserve">5.4. </w:t>
      </w:r>
      <w:r w:rsidRPr="00EC6024">
        <w:rPr>
          <w:sz w:val="22"/>
          <w:szCs w:val="22"/>
        </w:rPr>
        <w:t xml:space="preserve">Розрахунки за цим Договором проводяться шляхом оплати фактично наданих Виконавцем та прийнятих Представником Замовника </w:t>
      </w:r>
      <w:r w:rsidRPr="00EC6024">
        <w:rPr>
          <w:sz w:val="22"/>
          <w:szCs w:val="22"/>
          <w:lang w:val="uk-UA"/>
        </w:rPr>
        <w:t>Товарів</w:t>
      </w:r>
      <w:r w:rsidRPr="00EC6024">
        <w:rPr>
          <w:sz w:val="22"/>
          <w:szCs w:val="22"/>
        </w:rPr>
        <w:t xml:space="preserve">, за умови надходження коштів з </w:t>
      </w:r>
      <w:r w:rsidRPr="00EC6024">
        <w:rPr>
          <w:sz w:val="22"/>
          <w:szCs w:val="22"/>
          <w:lang w:val="uk-UA"/>
        </w:rPr>
        <w:t xml:space="preserve">місцевого </w:t>
      </w:r>
      <w:r w:rsidRPr="00EC6024">
        <w:rPr>
          <w:sz w:val="22"/>
          <w:szCs w:val="22"/>
        </w:rPr>
        <w:t>бюджету, передбачених на зазначені цілі</w:t>
      </w:r>
      <w:r w:rsidRPr="00EC6024">
        <w:rPr>
          <w:sz w:val="22"/>
          <w:szCs w:val="22"/>
          <w:lang w:val="uk-UA"/>
        </w:rPr>
        <w:t>. Оплата проводиться після пред’явлення ПОСТАЧАЛЬНИКОМ рахунку на оплату товару та  накладної на товар протягом</w:t>
      </w:r>
      <w:r w:rsidRPr="00EC6024">
        <w:rPr>
          <w:sz w:val="22"/>
          <w:szCs w:val="22"/>
        </w:rPr>
        <w:t xml:space="preserve"> </w:t>
      </w:r>
      <w:r>
        <w:rPr>
          <w:sz w:val="22"/>
          <w:szCs w:val="22"/>
          <w:lang w:val="uk-UA"/>
        </w:rPr>
        <w:t>1</w:t>
      </w:r>
      <w:r w:rsidRPr="00EC6024">
        <w:rPr>
          <w:sz w:val="22"/>
          <w:szCs w:val="22"/>
        </w:rPr>
        <w:t xml:space="preserve">0 банківських діб з дня надходження до Замовника наступних документів: </w:t>
      </w:r>
    </w:p>
    <w:p w:rsidR="00CB1F1B" w:rsidRPr="00EC6024" w:rsidRDefault="00CB1F1B" w:rsidP="00CB1F1B">
      <w:pPr>
        <w:ind w:firstLine="851"/>
        <w:jc w:val="both"/>
        <w:rPr>
          <w:sz w:val="22"/>
          <w:szCs w:val="22"/>
        </w:rPr>
      </w:pPr>
      <w:r w:rsidRPr="00EC6024">
        <w:rPr>
          <w:sz w:val="22"/>
          <w:szCs w:val="22"/>
        </w:rPr>
        <w:t>- рахунків-фактур</w:t>
      </w:r>
      <w:r w:rsidRPr="00EC6024">
        <w:rPr>
          <w:sz w:val="22"/>
          <w:szCs w:val="22"/>
          <w:lang w:val="uk-UA"/>
        </w:rPr>
        <w:t xml:space="preserve"> у розрізі замовлень підрозділів ЗАМОВНИКА</w:t>
      </w:r>
      <w:r>
        <w:rPr>
          <w:sz w:val="22"/>
          <w:szCs w:val="22"/>
          <w:lang w:val="uk-UA"/>
        </w:rPr>
        <w:t xml:space="preserve"> (у т.ч. окремо по пільговим категоріям та виду бюджету) </w:t>
      </w:r>
      <w:r w:rsidRPr="00EC6024">
        <w:rPr>
          <w:sz w:val="22"/>
          <w:szCs w:val="22"/>
        </w:rPr>
        <w:t xml:space="preserve">;  </w:t>
      </w:r>
    </w:p>
    <w:p w:rsidR="00CB1F1B" w:rsidRPr="00EC6024" w:rsidRDefault="00CB1F1B" w:rsidP="00CB1F1B">
      <w:pPr>
        <w:ind w:firstLine="851"/>
        <w:jc w:val="both"/>
        <w:rPr>
          <w:sz w:val="22"/>
          <w:szCs w:val="22"/>
          <w:lang w:val="uk-UA"/>
        </w:rPr>
      </w:pPr>
      <w:r w:rsidRPr="00EC6024">
        <w:rPr>
          <w:sz w:val="22"/>
          <w:szCs w:val="22"/>
          <w:lang w:val="uk-UA"/>
        </w:rPr>
        <w:t>- накладної у розрізі замовлень підрозділів ЗАМОВНИКА;</w:t>
      </w:r>
    </w:p>
    <w:p w:rsidR="00CB1F1B" w:rsidRPr="00EC6024" w:rsidRDefault="00CB1F1B" w:rsidP="00CB1F1B">
      <w:pPr>
        <w:jc w:val="both"/>
        <w:rPr>
          <w:sz w:val="22"/>
          <w:szCs w:val="22"/>
          <w:lang w:val="uk-UA"/>
        </w:rPr>
      </w:pPr>
      <w:r w:rsidRPr="00EC6024">
        <w:rPr>
          <w:sz w:val="22"/>
          <w:szCs w:val="22"/>
        </w:rPr>
        <w:t>- зведеного акту приймання харчови</w:t>
      </w:r>
      <w:r w:rsidRPr="00EC6024">
        <w:rPr>
          <w:sz w:val="22"/>
          <w:szCs w:val="22"/>
          <w:lang w:val="uk-UA"/>
        </w:rPr>
        <w:t>х</w:t>
      </w:r>
      <w:r w:rsidRPr="00EC6024">
        <w:rPr>
          <w:sz w:val="22"/>
          <w:szCs w:val="22"/>
        </w:rPr>
        <w:t xml:space="preserve"> продукт</w:t>
      </w:r>
      <w:r w:rsidRPr="00EC6024">
        <w:rPr>
          <w:sz w:val="22"/>
          <w:szCs w:val="22"/>
          <w:lang w:val="uk-UA"/>
        </w:rPr>
        <w:t>ів у розрізі підрозділів ЗАМОВНИКА</w:t>
      </w:r>
      <w:r w:rsidRPr="00EC6024">
        <w:rPr>
          <w:sz w:val="22"/>
          <w:szCs w:val="22"/>
        </w:rPr>
        <w:t>;</w:t>
      </w:r>
    </w:p>
    <w:p w:rsidR="00CB1F1B" w:rsidRPr="00EC6024" w:rsidRDefault="00CB1F1B" w:rsidP="00CB1F1B">
      <w:pPr>
        <w:jc w:val="both"/>
        <w:rPr>
          <w:sz w:val="22"/>
          <w:szCs w:val="22"/>
          <w:lang w:val="uk-UA"/>
        </w:rPr>
      </w:pPr>
      <w:r w:rsidRPr="00EC6024">
        <w:rPr>
          <w:sz w:val="22"/>
          <w:szCs w:val="22"/>
          <w:lang w:val="uk-UA"/>
        </w:rPr>
        <w:t xml:space="preserve"> 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B1F1B" w:rsidRPr="00EC6024" w:rsidRDefault="00CB1F1B" w:rsidP="00CB1F1B">
      <w:pPr>
        <w:jc w:val="both"/>
        <w:rPr>
          <w:sz w:val="22"/>
          <w:szCs w:val="22"/>
          <w:lang w:val="uk-UA"/>
        </w:rPr>
      </w:pPr>
      <w:r w:rsidRPr="00EC6024">
        <w:rPr>
          <w:sz w:val="22"/>
          <w:szCs w:val="22"/>
          <w:lang w:val="uk-UA"/>
        </w:rPr>
        <w:t>5.6. Фінансування здійснюється за кошти (</w:t>
      </w:r>
      <w:r w:rsidRPr="00EC6024">
        <w:rPr>
          <w:bCs/>
          <w:sz w:val="22"/>
          <w:szCs w:val="22"/>
          <w:lang w:val="uk-UA"/>
        </w:rPr>
        <w:t>загального, спеціального фонду</w:t>
      </w:r>
      <w:r w:rsidRPr="00EC6024">
        <w:rPr>
          <w:sz w:val="22"/>
          <w:szCs w:val="22"/>
          <w:lang w:val="uk-UA"/>
        </w:rPr>
        <w:t>). </w:t>
      </w:r>
    </w:p>
    <w:p w:rsidR="00CB1F1B" w:rsidRPr="00EC6024" w:rsidRDefault="00CB1F1B" w:rsidP="00CB1F1B">
      <w:pPr>
        <w:jc w:val="both"/>
        <w:rPr>
          <w:sz w:val="22"/>
          <w:szCs w:val="22"/>
          <w:lang w:val="uk-UA"/>
        </w:rPr>
      </w:pPr>
      <w:r w:rsidRPr="00EC6024">
        <w:rPr>
          <w:sz w:val="22"/>
          <w:szCs w:val="22"/>
          <w:lang w:val="uk-UA"/>
        </w:rPr>
        <w:t xml:space="preserve">5.7.У разі затримки фінансування на вказані цілі </w:t>
      </w:r>
      <w:r>
        <w:rPr>
          <w:sz w:val="22"/>
          <w:szCs w:val="22"/>
          <w:lang w:val="uk-UA"/>
        </w:rPr>
        <w:t xml:space="preserve">ПОСТАЧАЛЬНИК здійснює поставку товарів за власний рахунок, а </w:t>
      </w:r>
      <w:r w:rsidRPr="00EC6024">
        <w:rPr>
          <w:sz w:val="22"/>
          <w:szCs w:val="22"/>
          <w:lang w:val="uk-UA"/>
        </w:rPr>
        <w:t>ЗАМОВНИК здійснює розрахунки з ПОСТАЧАЛЬНИКОМ протягом десяти робочих днів з дня надходження коштів на його рахунок.</w:t>
      </w:r>
    </w:p>
    <w:p w:rsidR="00CB1F1B" w:rsidRPr="00EC6024" w:rsidRDefault="00CB1F1B" w:rsidP="00CB1F1B">
      <w:pPr>
        <w:jc w:val="both"/>
        <w:rPr>
          <w:sz w:val="22"/>
          <w:szCs w:val="22"/>
          <w:lang w:val="uk-UA"/>
        </w:rPr>
      </w:pPr>
      <w:r w:rsidRPr="00EC6024">
        <w:rPr>
          <w:sz w:val="22"/>
          <w:szCs w:val="22"/>
          <w:lang w:val="uk-UA"/>
        </w:rPr>
        <w:t>5.8.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6. УМОВИ ПРИЙОМУ-ПЕРЕДАЧІ ТОВАРУ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B1F1B" w:rsidRPr="00EC6024" w:rsidRDefault="00CB1F1B" w:rsidP="00CB1F1B">
      <w:pPr>
        <w:jc w:val="both"/>
        <w:rPr>
          <w:sz w:val="22"/>
          <w:szCs w:val="22"/>
          <w:lang w:val="uk-UA"/>
        </w:rPr>
      </w:pPr>
      <w:r w:rsidRPr="00EC6024">
        <w:rPr>
          <w:sz w:val="22"/>
          <w:szCs w:val="22"/>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B1F1B" w:rsidRPr="00EC6024" w:rsidRDefault="00CB1F1B" w:rsidP="00CB1F1B">
      <w:pPr>
        <w:jc w:val="both"/>
        <w:rPr>
          <w:sz w:val="22"/>
          <w:szCs w:val="22"/>
          <w:lang w:val="uk-UA"/>
        </w:rPr>
      </w:pPr>
      <w:r w:rsidRPr="00EC6024">
        <w:rPr>
          <w:sz w:val="22"/>
          <w:szCs w:val="22"/>
          <w:lang w:val="uk-UA"/>
        </w:rPr>
        <w:t>6.2.1. прийняти частину Товарів, що відповідає умовам Договору, і відмовитись від решти Товарів;</w:t>
      </w:r>
    </w:p>
    <w:p w:rsidR="00CB1F1B" w:rsidRPr="00EC6024" w:rsidRDefault="00CB1F1B" w:rsidP="00CB1F1B">
      <w:pPr>
        <w:jc w:val="both"/>
        <w:rPr>
          <w:sz w:val="22"/>
          <w:szCs w:val="22"/>
          <w:lang w:val="uk-UA"/>
        </w:rPr>
      </w:pPr>
      <w:r w:rsidRPr="00EC6024">
        <w:rPr>
          <w:sz w:val="22"/>
          <w:szCs w:val="22"/>
          <w:lang w:val="uk-UA"/>
        </w:rPr>
        <w:t>6.2.2. відмовитись від усіх Товарів;</w:t>
      </w:r>
    </w:p>
    <w:p w:rsidR="00CB1F1B" w:rsidRPr="00EC6024" w:rsidRDefault="00CB1F1B" w:rsidP="00CB1F1B">
      <w:pPr>
        <w:jc w:val="both"/>
        <w:rPr>
          <w:sz w:val="22"/>
          <w:szCs w:val="22"/>
          <w:lang w:val="uk-UA"/>
        </w:rPr>
      </w:pPr>
      <w:r w:rsidRPr="00EC6024">
        <w:rPr>
          <w:sz w:val="22"/>
          <w:szCs w:val="22"/>
          <w:lang w:val="uk-UA"/>
        </w:rPr>
        <w:t>6.2.3. вимагати заміни частини Товарів, що не відповідає асортименту, товаром в асортименті, який встановлено даним Договором;</w:t>
      </w:r>
    </w:p>
    <w:p w:rsidR="00CB1F1B" w:rsidRPr="00EC6024" w:rsidRDefault="00CB1F1B" w:rsidP="00CB1F1B">
      <w:pPr>
        <w:jc w:val="both"/>
        <w:rPr>
          <w:sz w:val="22"/>
          <w:szCs w:val="22"/>
          <w:lang w:val="uk-UA"/>
        </w:rPr>
      </w:pPr>
      <w:r w:rsidRPr="00EC6024">
        <w:rPr>
          <w:sz w:val="22"/>
          <w:szCs w:val="22"/>
          <w:lang w:val="uk-UA"/>
        </w:rPr>
        <w:t>6.2.4. прийняти всі Товари.</w:t>
      </w:r>
    </w:p>
    <w:p w:rsidR="00CB1F1B" w:rsidRPr="00EC6024" w:rsidRDefault="00CB1F1B" w:rsidP="00CB1F1B">
      <w:pPr>
        <w:jc w:val="both"/>
        <w:rPr>
          <w:sz w:val="22"/>
          <w:szCs w:val="22"/>
          <w:lang w:val="uk-UA"/>
        </w:rPr>
      </w:pPr>
      <w:r w:rsidRPr="00EC6024">
        <w:rPr>
          <w:sz w:val="22"/>
          <w:szCs w:val="22"/>
          <w:lang w:val="uk-UA"/>
        </w:rPr>
        <w:t xml:space="preserve">6.3. Приймання Товарів за кількістю та якістю здійснюється Сторонами відповідно до </w:t>
      </w:r>
      <w:r w:rsidR="00F90074">
        <w:rPr>
          <w:sz w:val="22"/>
          <w:szCs w:val="22"/>
          <w:lang w:val="uk-UA"/>
        </w:rPr>
        <w:t>інструкцій прийому та передачі товару</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6.4.Товари вважаються зданими ПОСТАЧАЛЬНИКОМ і прийнятим ЗАМОВНИКОМ:</w:t>
      </w:r>
    </w:p>
    <w:p w:rsidR="00CB1F1B" w:rsidRPr="00EC6024" w:rsidRDefault="00CB1F1B" w:rsidP="00CB1F1B">
      <w:pPr>
        <w:jc w:val="both"/>
        <w:rPr>
          <w:sz w:val="22"/>
          <w:szCs w:val="22"/>
          <w:lang w:val="uk-UA"/>
        </w:rPr>
      </w:pPr>
      <w:r w:rsidRPr="00EC6024">
        <w:rPr>
          <w:sz w:val="22"/>
          <w:szCs w:val="22"/>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B1F1B" w:rsidRPr="00EC6024" w:rsidRDefault="00CB1F1B" w:rsidP="00CB1F1B">
      <w:pPr>
        <w:jc w:val="both"/>
        <w:rPr>
          <w:sz w:val="22"/>
          <w:szCs w:val="22"/>
          <w:lang w:val="uk-UA"/>
        </w:rPr>
      </w:pPr>
      <w:r w:rsidRPr="00EC6024">
        <w:rPr>
          <w:sz w:val="22"/>
          <w:szCs w:val="22"/>
          <w:lang w:val="uk-UA"/>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CB1F1B" w:rsidRPr="00EC6024" w:rsidRDefault="00CB1F1B" w:rsidP="00CB1F1B">
      <w:pPr>
        <w:jc w:val="both"/>
        <w:rPr>
          <w:sz w:val="22"/>
          <w:szCs w:val="22"/>
          <w:lang w:val="uk-UA"/>
        </w:rPr>
      </w:pPr>
      <w:r w:rsidRPr="00EC6024">
        <w:rPr>
          <w:sz w:val="22"/>
          <w:szCs w:val="22"/>
          <w:lang w:val="uk-UA"/>
        </w:rPr>
        <w:t xml:space="preserve">6.5.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w:t>
      </w:r>
      <w:r w:rsidRPr="00EC6024">
        <w:rPr>
          <w:sz w:val="22"/>
          <w:szCs w:val="22"/>
          <w:u w:val="single"/>
          <w:lang w:val="uk-UA"/>
        </w:rPr>
        <w:t>3</w:t>
      </w:r>
      <w:r w:rsidRPr="00EC6024">
        <w:rPr>
          <w:sz w:val="22"/>
          <w:szCs w:val="22"/>
          <w:lang w:val="uk-UA"/>
        </w:rPr>
        <w:t xml:space="preserve">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B1F1B" w:rsidRPr="00EC6024" w:rsidRDefault="00CB1F1B" w:rsidP="00CB1F1B">
      <w:pPr>
        <w:jc w:val="both"/>
        <w:rPr>
          <w:sz w:val="22"/>
          <w:szCs w:val="22"/>
          <w:lang w:val="uk-UA"/>
        </w:rPr>
      </w:pPr>
      <w:r w:rsidRPr="00EC6024">
        <w:rPr>
          <w:sz w:val="22"/>
          <w:szCs w:val="22"/>
          <w:lang w:val="uk-UA"/>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7. СТРОКИ ДІЇ ДОГОВОРУ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rPr>
      </w:pPr>
      <w:r w:rsidRPr="00EC6024">
        <w:rPr>
          <w:sz w:val="22"/>
          <w:szCs w:val="22"/>
          <w:lang w:val="uk-UA"/>
        </w:rPr>
        <w:t xml:space="preserve">7.1. </w:t>
      </w:r>
      <w:r w:rsidRPr="00EC6024">
        <w:rPr>
          <w:sz w:val="22"/>
          <w:szCs w:val="22"/>
        </w:rPr>
        <w:t>Договір набирає чинності з дати його п</w:t>
      </w:r>
      <w:r>
        <w:rPr>
          <w:sz w:val="22"/>
          <w:szCs w:val="22"/>
        </w:rPr>
        <w:t xml:space="preserve">ідписання Сторонами і діє до </w:t>
      </w:r>
      <w:r w:rsidR="00C04EF2">
        <w:rPr>
          <w:sz w:val="22"/>
          <w:szCs w:val="22"/>
          <w:lang w:val="uk-UA"/>
        </w:rPr>
        <w:t>31 грудня 202</w:t>
      </w:r>
      <w:r w:rsidR="0094275C">
        <w:rPr>
          <w:sz w:val="22"/>
          <w:szCs w:val="22"/>
          <w:lang w:val="uk-UA"/>
        </w:rPr>
        <w:t>4</w:t>
      </w:r>
      <w:r w:rsidRPr="00EC6024">
        <w:rPr>
          <w:sz w:val="22"/>
          <w:szCs w:val="22"/>
        </w:rPr>
        <w:t xml:space="preserve"> року включно, а в частині проведення розрахунків до повного їх завершення. </w:t>
      </w:r>
    </w:p>
    <w:p w:rsidR="00CB1F1B" w:rsidRPr="00EC6024" w:rsidRDefault="00CB1F1B" w:rsidP="00CB1F1B">
      <w:pPr>
        <w:jc w:val="both"/>
        <w:rPr>
          <w:sz w:val="22"/>
          <w:szCs w:val="22"/>
          <w:lang w:val="uk-UA"/>
        </w:rPr>
      </w:pPr>
      <w:r>
        <w:rPr>
          <w:sz w:val="22"/>
          <w:szCs w:val="22"/>
          <w:lang w:val="uk-UA"/>
        </w:rPr>
        <w:t xml:space="preserve">7.2. </w:t>
      </w:r>
      <w:r w:rsidRPr="00EC6024">
        <w:rPr>
          <w:sz w:val="22"/>
          <w:szCs w:val="22"/>
        </w:rPr>
        <w:t xml:space="preserve">Відповідно до частини </w:t>
      </w:r>
      <w:r w:rsidR="00C04EF2">
        <w:rPr>
          <w:sz w:val="22"/>
          <w:szCs w:val="22"/>
          <w:lang w:val="uk-UA"/>
        </w:rPr>
        <w:t xml:space="preserve"> шостої</w:t>
      </w:r>
      <w:r w:rsidRPr="00EC6024">
        <w:rPr>
          <w:sz w:val="22"/>
          <w:szCs w:val="22"/>
        </w:rPr>
        <w:t xml:space="preserve"> статті </w:t>
      </w:r>
      <w:r>
        <w:rPr>
          <w:sz w:val="22"/>
          <w:szCs w:val="22"/>
          <w:lang w:val="uk-UA"/>
        </w:rPr>
        <w:t>41</w:t>
      </w:r>
      <w:r w:rsidRPr="00EC6024">
        <w:rPr>
          <w:sz w:val="22"/>
          <w:szCs w:val="22"/>
        </w:rPr>
        <w:t xml:space="preserve">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sz w:val="22"/>
          <w:szCs w:val="22"/>
          <w:lang w:val="uk-UA"/>
        </w:rPr>
        <w:t xml:space="preserve">початковому </w:t>
      </w:r>
      <w:r w:rsidRPr="00EC6024">
        <w:rPr>
          <w:sz w:val="22"/>
          <w:szCs w:val="22"/>
        </w:rPr>
        <w:t xml:space="preserve">договорі, </w:t>
      </w:r>
      <w:r>
        <w:rPr>
          <w:sz w:val="22"/>
          <w:szCs w:val="22"/>
          <w:lang w:val="uk-UA"/>
        </w:rPr>
        <w:t>про закупівлю, укладеному в попередньому році</w:t>
      </w:r>
      <w:r w:rsidRPr="00EC6024">
        <w:rPr>
          <w:sz w:val="22"/>
          <w:szCs w:val="22"/>
        </w:rPr>
        <w:t xml:space="preserve">, якщо видатки на </w:t>
      </w:r>
      <w:r>
        <w:rPr>
          <w:sz w:val="22"/>
          <w:szCs w:val="22"/>
          <w:lang w:val="uk-UA"/>
        </w:rPr>
        <w:t>досягнення цієї цілі</w:t>
      </w:r>
      <w:r w:rsidRPr="00EC6024">
        <w:rPr>
          <w:sz w:val="22"/>
          <w:szCs w:val="22"/>
        </w:rPr>
        <w:t xml:space="preserve"> затверджено в установленому порядку</w:t>
      </w:r>
      <w:r w:rsidRPr="00EC6024">
        <w:rPr>
          <w:sz w:val="22"/>
          <w:szCs w:val="22"/>
          <w:lang w:val="uk-UA"/>
        </w:rPr>
        <w:t>.</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8. ВІДПОВІДАЛЬНІСТЬ СТОРІН</w:t>
      </w:r>
    </w:p>
    <w:p w:rsidR="00574BEB" w:rsidRPr="00EC6024" w:rsidRDefault="00574BEB" w:rsidP="00CB1F1B">
      <w:pPr>
        <w:jc w:val="center"/>
        <w:rPr>
          <w:b/>
          <w:sz w:val="22"/>
          <w:szCs w:val="22"/>
          <w:lang w:val="uk-UA"/>
        </w:rPr>
      </w:pPr>
    </w:p>
    <w:p w:rsidR="00CB1F1B" w:rsidRPr="00CE71F8" w:rsidRDefault="00CB1F1B" w:rsidP="00CB1F1B">
      <w:pPr>
        <w:pStyle w:val="Style5"/>
        <w:widowControl/>
        <w:rPr>
          <w:rStyle w:val="FontStyle12"/>
          <w:lang w:val="uk-UA"/>
        </w:rPr>
      </w:pPr>
      <w:r w:rsidRPr="00EC6024">
        <w:rPr>
          <w:sz w:val="22"/>
          <w:szCs w:val="22"/>
          <w:lang w:val="uk-UA"/>
        </w:rPr>
        <w:t xml:space="preserve">8.1. </w:t>
      </w:r>
      <w:r>
        <w:rPr>
          <w:rStyle w:val="FontStyle12"/>
          <w:lang w:val="uk-UA" w:eastAsia="uk-UA"/>
        </w:rPr>
        <w:t>ЗАМОВНИК</w:t>
      </w:r>
      <w:r w:rsidRPr="00CE71F8">
        <w:rPr>
          <w:rStyle w:val="FontStyle12"/>
          <w:lang w:val="uk-UA"/>
        </w:rPr>
        <w:t xml:space="preserve"> зобов'язаний:</w:t>
      </w:r>
    </w:p>
    <w:p w:rsidR="00CB1F1B" w:rsidRPr="00CE71F8" w:rsidRDefault="00CB1F1B" w:rsidP="00CB1F1B">
      <w:pPr>
        <w:pStyle w:val="Style5"/>
        <w:widowControl/>
        <w:rPr>
          <w:rStyle w:val="FontStyle12"/>
          <w:lang w:val="uk-UA" w:eastAsia="uk-UA"/>
        </w:rPr>
      </w:pPr>
      <w:r w:rsidRPr="00CE71F8">
        <w:rPr>
          <w:rStyle w:val="FontStyle12"/>
          <w:lang w:val="uk-UA" w:eastAsia="uk-UA"/>
        </w:rPr>
        <w:t>- своєчасно та в повному обсязі сплачувати за поставлений товар;</w:t>
      </w:r>
    </w:p>
    <w:p w:rsidR="00CB1F1B" w:rsidRPr="004120E5" w:rsidRDefault="00CB1F1B" w:rsidP="00CB1F1B">
      <w:pPr>
        <w:pStyle w:val="Style5"/>
        <w:widowControl/>
        <w:rPr>
          <w:rStyle w:val="FontStyle12"/>
          <w:lang w:val="uk-UA" w:eastAsia="uk-UA"/>
        </w:rPr>
      </w:pPr>
      <w:r w:rsidRPr="00CE71F8">
        <w:rPr>
          <w:rStyle w:val="FontStyle12"/>
          <w:lang w:val="uk-UA" w:eastAsia="uk-UA"/>
        </w:rPr>
        <w:t>- приймати поставлений товар, якщо товар належної якості та документи оформлені належним чином;</w:t>
      </w:r>
    </w:p>
    <w:p w:rsidR="00CB1F1B" w:rsidRPr="004120E5" w:rsidRDefault="00CB1F1B" w:rsidP="00CB1F1B">
      <w:pPr>
        <w:jc w:val="both"/>
        <w:rPr>
          <w:sz w:val="22"/>
          <w:szCs w:val="22"/>
          <w:lang w:val="uk-UA"/>
        </w:rPr>
      </w:pPr>
      <w:r w:rsidRPr="004120E5">
        <w:rPr>
          <w:rStyle w:val="FontStyle12"/>
          <w:lang w:val="uk-UA" w:eastAsia="uk-UA"/>
        </w:rPr>
        <w:t xml:space="preserve">- надавати </w:t>
      </w:r>
      <w:r w:rsidRPr="004120E5">
        <w:rPr>
          <w:kern w:val="16"/>
          <w:sz w:val="22"/>
          <w:szCs w:val="22"/>
          <w:lang w:val="uk-UA"/>
        </w:rPr>
        <w:t>Постачальнику</w:t>
      </w:r>
      <w:r w:rsidRPr="004120E5">
        <w:rPr>
          <w:rStyle w:val="FontStyle12"/>
          <w:lang w:val="uk-UA" w:eastAsia="uk-UA"/>
        </w:rPr>
        <w:t xml:space="preserve"> </w:t>
      </w:r>
      <w:r w:rsidRPr="004120E5">
        <w:rPr>
          <w:sz w:val="22"/>
          <w:szCs w:val="22"/>
          <w:lang w:val="uk-UA"/>
        </w:rPr>
        <w:t xml:space="preserve">заявки (потреби) на поставку товару в порядку та терміни визначені розділом </w:t>
      </w:r>
      <w:r>
        <w:rPr>
          <w:sz w:val="22"/>
          <w:szCs w:val="22"/>
          <w:lang w:val="uk-UA"/>
        </w:rPr>
        <w:t>4</w:t>
      </w:r>
      <w:r w:rsidRPr="004120E5">
        <w:rPr>
          <w:sz w:val="22"/>
          <w:szCs w:val="22"/>
          <w:lang w:val="uk-UA"/>
        </w:rPr>
        <w:t xml:space="preserve"> цього договору.</w:t>
      </w:r>
    </w:p>
    <w:p w:rsidR="00CB1F1B" w:rsidRPr="00EC6024" w:rsidRDefault="00CB1F1B" w:rsidP="00CB1F1B">
      <w:pPr>
        <w:jc w:val="both"/>
        <w:rPr>
          <w:sz w:val="22"/>
          <w:szCs w:val="22"/>
          <w:lang w:val="uk-UA"/>
        </w:rPr>
      </w:pPr>
      <w:r>
        <w:rPr>
          <w:sz w:val="22"/>
          <w:szCs w:val="22"/>
          <w:lang w:val="uk-UA"/>
        </w:rPr>
        <w:t xml:space="preserve">8.2. </w:t>
      </w:r>
      <w:r w:rsidRPr="00EC6024">
        <w:rPr>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B1F1B" w:rsidRPr="00EC6024" w:rsidRDefault="00CB1F1B" w:rsidP="00CB1F1B">
      <w:pPr>
        <w:jc w:val="both"/>
        <w:rPr>
          <w:sz w:val="22"/>
          <w:szCs w:val="22"/>
          <w:lang w:val="uk-UA"/>
        </w:rPr>
      </w:pPr>
      <w:r w:rsidRPr="00EC6024">
        <w:rPr>
          <w:sz w:val="22"/>
          <w:szCs w:val="22"/>
          <w:lang w:val="uk-UA"/>
        </w:rPr>
        <w:t>8.</w:t>
      </w:r>
      <w:r>
        <w:rPr>
          <w:sz w:val="22"/>
          <w:szCs w:val="22"/>
          <w:lang w:val="uk-UA"/>
        </w:rPr>
        <w:t>3</w:t>
      </w:r>
      <w:r w:rsidRPr="00EC6024">
        <w:rPr>
          <w:sz w:val="22"/>
          <w:szCs w:val="22"/>
          <w:lang w:val="uk-UA"/>
        </w:rPr>
        <w:t>.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CB1F1B" w:rsidRPr="00EC6024" w:rsidRDefault="00CB1F1B" w:rsidP="00CB1F1B">
      <w:pPr>
        <w:jc w:val="both"/>
        <w:rPr>
          <w:sz w:val="22"/>
          <w:szCs w:val="22"/>
          <w:lang w:val="uk-UA"/>
        </w:rPr>
      </w:pPr>
      <w:r w:rsidRPr="00EC6024">
        <w:rPr>
          <w:sz w:val="22"/>
          <w:szCs w:val="22"/>
          <w:lang w:val="uk-UA"/>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CB1F1B" w:rsidRPr="00EC6024" w:rsidRDefault="00CB1F1B" w:rsidP="00CB1F1B">
      <w:pPr>
        <w:jc w:val="both"/>
        <w:rPr>
          <w:sz w:val="22"/>
          <w:szCs w:val="22"/>
          <w:lang w:val="uk-UA"/>
        </w:rPr>
      </w:pPr>
      <w:r w:rsidRPr="00EC6024">
        <w:rPr>
          <w:sz w:val="22"/>
          <w:szCs w:val="22"/>
          <w:lang w:val="uk-UA"/>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CB1F1B" w:rsidRPr="00EC6024" w:rsidRDefault="00CB1F1B" w:rsidP="00CB1F1B">
      <w:pPr>
        <w:jc w:val="both"/>
        <w:rPr>
          <w:sz w:val="22"/>
          <w:szCs w:val="22"/>
          <w:lang w:val="uk-UA"/>
        </w:rPr>
      </w:pPr>
      <w:r w:rsidRPr="00EC6024">
        <w:rPr>
          <w:sz w:val="22"/>
          <w:szCs w:val="22"/>
          <w:lang w:val="uk-UA"/>
        </w:rPr>
        <w:t>8.5. Оплата штрафних санкцій не звільняє винну Сторону від обов'язку виконати всі свої зобов'язання за Договором.</w:t>
      </w:r>
    </w:p>
    <w:p w:rsidR="00CB1F1B" w:rsidRPr="00EC6024" w:rsidRDefault="00CB1F1B" w:rsidP="00CB1F1B">
      <w:pPr>
        <w:jc w:val="both"/>
        <w:rPr>
          <w:sz w:val="22"/>
          <w:szCs w:val="22"/>
        </w:rPr>
      </w:pPr>
      <w:r w:rsidRPr="00EC6024">
        <w:rPr>
          <w:sz w:val="22"/>
          <w:szCs w:val="22"/>
          <w:lang w:val="uk-UA"/>
        </w:rPr>
        <w:t>8.6</w:t>
      </w:r>
      <w:r w:rsidRPr="00EC6024">
        <w:rPr>
          <w:sz w:val="22"/>
          <w:szCs w:val="22"/>
        </w:rPr>
        <w:t xml:space="preserve">. </w:t>
      </w:r>
      <w:r>
        <w:rPr>
          <w:sz w:val="22"/>
          <w:szCs w:val="22"/>
          <w:lang w:val="uk-UA"/>
        </w:rPr>
        <w:t>ЗАМОВНИК</w:t>
      </w:r>
      <w:r w:rsidRPr="00EC6024">
        <w:rPr>
          <w:sz w:val="22"/>
          <w:szCs w:val="22"/>
        </w:rPr>
        <w:t xml:space="preserve"> має право:</w:t>
      </w:r>
    </w:p>
    <w:p w:rsidR="00CB1F1B" w:rsidRPr="004120E5" w:rsidRDefault="00CB1F1B" w:rsidP="00CB1F1B">
      <w:pPr>
        <w:pStyle w:val="HTML0"/>
        <w:jc w:val="both"/>
        <w:rPr>
          <w:rFonts w:ascii="Times New Roman" w:hAnsi="Times New Roman" w:cs="Times New Roman"/>
        </w:rPr>
      </w:pPr>
      <w:r>
        <w:rPr>
          <w:rStyle w:val="FontStyle12"/>
          <w:lang w:eastAsia="uk-UA"/>
        </w:rPr>
        <w:t>Розірвати договір</w:t>
      </w:r>
      <w:r w:rsidRPr="004120E5">
        <w:rPr>
          <w:rFonts w:ascii="Times New Roman" w:hAnsi="Times New Roman" w:cs="Times New Roman"/>
        </w:rPr>
        <w:t xml:space="preserve"> в односторонньому порядку з наступних підстав:</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rFonts w:eastAsia="Courier New"/>
          <w:sz w:val="22"/>
          <w:szCs w:val="22"/>
          <w:lang w:val="uk-UA"/>
        </w:rPr>
      </w:pPr>
      <w:r w:rsidRPr="004120E5">
        <w:rPr>
          <w:rFonts w:eastAsia="Courier New"/>
          <w:sz w:val="22"/>
          <w:szCs w:val="22"/>
          <w:lang w:val="uk-UA"/>
        </w:rPr>
        <w:t xml:space="preserve">- у випадку порушення якості товару за результатами проведеної експертизи (експертиза проводиться за рахунок </w:t>
      </w:r>
      <w:r w:rsidRPr="004120E5">
        <w:rPr>
          <w:kern w:val="16"/>
          <w:sz w:val="22"/>
          <w:szCs w:val="22"/>
          <w:lang w:val="uk-UA"/>
        </w:rPr>
        <w:t>Постачальника</w:t>
      </w:r>
      <w:r w:rsidRPr="004120E5">
        <w:rPr>
          <w:rFonts w:eastAsia="Courier New"/>
          <w:sz w:val="22"/>
          <w:szCs w:val="22"/>
          <w:lang w:val="uk-UA"/>
        </w:rPr>
        <w:t>);</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sz w:val="22"/>
          <w:szCs w:val="22"/>
          <w:lang w:val="uk-UA"/>
        </w:rPr>
      </w:pPr>
      <w:r w:rsidRPr="004120E5">
        <w:rPr>
          <w:rFonts w:eastAsia="Courier New"/>
          <w:sz w:val="22"/>
          <w:szCs w:val="22"/>
          <w:lang w:val="uk-UA"/>
        </w:rPr>
        <w:t>- у випадку невідповідності поставленого товару вимогам</w:t>
      </w:r>
      <w:r w:rsidRPr="004120E5">
        <w:rPr>
          <w:sz w:val="22"/>
          <w:szCs w:val="22"/>
          <w:lang w:val="uk-UA"/>
        </w:rPr>
        <w:t>, встановленим Договором;</w:t>
      </w:r>
    </w:p>
    <w:p w:rsidR="00CB1F1B" w:rsidRDefault="00CB1F1B" w:rsidP="00CB1F1B">
      <w:pPr>
        <w:pStyle w:val="Style8"/>
        <w:widowControl/>
        <w:tabs>
          <w:tab w:val="left" w:pos="614"/>
        </w:tabs>
        <w:spacing w:line="240" w:lineRule="auto"/>
        <w:jc w:val="both"/>
        <w:rPr>
          <w:rStyle w:val="FontStyle12"/>
          <w:lang w:val="uk-UA" w:eastAsia="uk-UA"/>
        </w:rPr>
      </w:pPr>
      <w:r w:rsidRPr="004120E5">
        <w:rPr>
          <w:sz w:val="22"/>
          <w:szCs w:val="22"/>
          <w:lang w:val="uk-UA"/>
        </w:rPr>
        <w:t xml:space="preserve">- у разі невиконання </w:t>
      </w:r>
      <w:r w:rsidRPr="004120E5">
        <w:rPr>
          <w:kern w:val="16"/>
          <w:sz w:val="22"/>
          <w:szCs w:val="22"/>
          <w:lang w:val="uk-UA"/>
        </w:rPr>
        <w:t>Постачальником</w:t>
      </w:r>
      <w:r w:rsidRPr="004120E5">
        <w:rPr>
          <w:sz w:val="22"/>
          <w:szCs w:val="22"/>
          <w:lang w:val="uk-UA"/>
        </w:rPr>
        <w:t xml:space="preserve"> вимог </w:t>
      </w:r>
      <w:r>
        <w:rPr>
          <w:rStyle w:val="FontStyle12"/>
          <w:lang w:val="uk-UA" w:eastAsia="uk-UA"/>
        </w:rPr>
        <w:t>ЗАМОВНИКА</w:t>
      </w:r>
      <w:r w:rsidRPr="004120E5">
        <w:rPr>
          <w:rStyle w:val="FontStyle12"/>
          <w:lang w:val="uk-UA" w:eastAsia="uk-UA"/>
        </w:rPr>
        <w:t>,</w:t>
      </w:r>
      <w:r w:rsidRPr="004120E5">
        <w:rPr>
          <w:sz w:val="22"/>
          <w:szCs w:val="22"/>
          <w:lang w:val="uk-UA"/>
        </w:rPr>
        <w:t xml:space="preserve">  визначених цим </w:t>
      </w:r>
      <w:r>
        <w:rPr>
          <w:sz w:val="22"/>
          <w:szCs w:val="22"/>
          <w:lang w:val="uk-UA"/>
        </w:rPr>
        <w:t>Д</w:t>
      </w:r>
      <w:r w:rsidRPr="004120E5">
        <w:rPr>
          <w:sz w:val="22"/>
          <w:szCs w:val="22"/>
          <w:lang w:val="uk-UA"/>
        </w:rPr>
        <w:t>оговором</w:t>
      </w:r>
      <w:r w:rsidRPr="004120E5">
        <w:rPr>
          <w:rStyle w:val="FontStyle12"/>
          <w:lang w:val="uk-UA" w:eastAsia="uk-UA"/>
        </w:rPr>
        <w:t xml:space="preserve">; </w:t>
      </w:r>
    </w:p>
    <w:p w:rsidR="00CB1F1B" w:rsidRPr="004120E5" w:rsidRDefault="00CB1F1B" w:rsidP="00CB1F1B">
      <w:pPr>
        <w:pStyle w:val="Style8"/>
        <w:widowControl/>
        <w:tabs>
          <w:tab w:val="left" w:pos="614"/>
        </w:tabs>
        <w:spacing w:line="240" w:lineRule="auto"/>
        <w:jc w:val="both"/>
        <w:rPr>
          <w:rStyle w:val="FontStyle12"/>
          <w:lang w:val="uk-UA" w:eastAsia="uk-UA"/>
        </w:rPr>
      </w:pPr>
      <w:r>
        <w:rPr>
          <w:rStyle w:val="FontStyle12"/>
          <w:lang w:val="uk-UA" w:eastAsia="uk-UA"/>
        </w:rPr>
        <w:t>У разі розірвання Договору в односторонньому порядку ЗАМОВНИК повідомляє про це Постачальника письмово за 7 календарних днів до дати розірвання Договору.</w:t>
      </w:r>
    </w:p>
    <w:p w:rsidR="00CB1F1B" w:rsidRPr="004120E5" w:rsidRDefault="00CB1F1B" w:rsidP="00CB1F1B">
      <w:pPr>
        <w:pStyle w:val="Style5"/>
        <w:widowControl/>
        <w:tabs>
          <w:tab w:val="left" w:pos="-4798"/>
          <w:tab w:val="left" w:pos="-4678"/>
          <w:tab w:val="num" w:pos="720"/>
          <w:tab w:val="left" w:pos="10992"/>
          <w:tab w:val="left" w:pos="11908"/>
          <w:tab w:val="left" w:pos="12824"/>
          <w:tab w:val="left" w:pos="13740"/>
          <w:tab w:val="left" w:pos="14656"/>
        </w:tabs>
        <w:rPr>
          <w:rStyle w:val="FontStyle12"/>
          <w:lang w:val="uk-UA"/>
        </w:rPr>
      </w:pPr>
      <w:r>
        <w:rPr>
          <w:rStyle w:val="FontStyle12"/>
          <w:lang w:val="uk-UA" w:eastAsia="uk-UA"/>
        </w:rPr>
        <w:t>8.6.1.</w:t>
      </w:r>
      <w:r w:rsidRPr="004120E5">
        <w:rPr>
          <w:rStyle w:val="FontStyle12"/>
          <w:lang w:val="uk-UA" w:eastAsia="uk-UA"/>
        </w:rPr>
        <w:t xml:space="preserve"> Контролювати поставку товару у строки, встановлені цим Договором та застосовувати заходи відповідальності до </w:t>
      </w:r>
      <w:r w:rsidRPr="004120E5">
        <w:rPr>
          <w:kern w:val="16"/>
          <w:sz w:val="22"/>
          <w:szCs w:val="22"/>
          <w:lang w:val="uk-UA"/>
        </w:rPr>
        <w:t>Постачальника</w:t>
      </w:r>
      <w:r w:rsidRPr="004120E5">
        <w:rPr>
          <w:rStyle w:val="FontStyle12"/>
          <w:lang w:val="uk-UA" w:eastAsia="uk-UA"/>
        </w:rPr>
        <w:t>;</w:t>
      </w:r>
    </w:p>
    <w:p w:rsidR="00CB1F1B" w:rsidRPr="004120E5" w:rsidRDefault="00CB1F1B" w:rsidP="00CB1F1B">
      <w:pPr>
        <w:jc w:val="both"/>
        <w:rPr>
          <w:rStyle w:val="FontStyle12"/>
          <w:lang w:val="uk-UA" w:eastAsia="uk-UA"/>
        </w:rPr>
      </w:pPr>
      <w:r>
        <w:rPr>
          <w:rStyle w:val="FontStyle12"/>
          <w:lang w:val="uk-UA" w:eastAsia="uk-UA"/>
        </w:rPr>
        <w:t>8.6.2.</w:t>
      </w:r>
      <w:r w:rsidRPr="004120E5">
        <w:rPr>
          <w:rStyle w:val="FontStyle12"/>
          <w:lang w:val="uk-UA" w:eastAsia="uk-UA"/>
        </w:rPr>
        <w:t xml:space="preserve"> Повернути накладну </w:t>
      </w:r>
      <w:r w:rsidRPr="004120E5">
        <w:rPr>
          <w:kern w:val="16"/>
          <w:sz w:val="22"/>
          <w:szCs w:val="22"/>
          <w:lang w:val="uk-UA"/>
        </w:rPr>
        <w:t>Постачальнику</w:t>
      </w:r>
      <w:r w:rsidRPr="004120E5">
        <w:rPr>
          <w:rStyle w:val="FontStyle12"/>
          <w:lang w:val="uk-UA" w:eastAsia="uk-UA"/>
        </w:rPr>
        <w:t xml:space="preserve"> без здійснення оплати в разі неналежного оформлення документів, </w:t>
      </w:r>
      <w:r w:rsidRPr="00EC6024">
        <w:rPr>
          <w:sz w:val="22"/>
          <w:szCs w:val="22"/>
        </w:rPr>
        <w:t>зазначених у пункті 5.1 цього Договору</w:t>
      </w:r>
      <w:r>
        <w:rPr>
          <w:sz w:val="22"/>
          <w:szCs w:val="22"/>
          <w:lang w:val="uk-UA"/>
        </w:rPr>
        <w:t xml:space="preserve"> </w:t>
      </w:r>
      <w:r w:rsidRPr="004120E5">
        <w:rPr>
          <w:rStyle w:val="FontStyle12"/>
          <w:lang w:val="uk-UA" w:eastAsia="uk-UA"/>
        </w:rPr>
        <w:t xml:space="preserve"> (відсутність печатки, підписів тощо);</w:t>
      </w:r>
    </w:p>
    <w:p w:rsidR="00CB1F1B" w:rsidRPr="004120E5" w:rsidRDefault="00CB1F1B" w:rsidP="00CB1F1B">
      <w:pPr>
        <w:pStyle w:val="Style8"/>
        <w:widowControl/>
        <w:tabs>
          <w:tab w:val="left" w:pos="614"/>
        </w:tabs>
        <w:spacing w:line="240" w:lineRule="auto"/>
        <w:jc w:val="both"/>
        <w:rPr>
          <w:sz w:val="22"/>
          <w:szCs w:val="22"/>
          <w:lang w:val="uk-UA"/>
        </w:rPr>
      </w:pPr>
      <w:r>
        <w:rPr>
          <w:sz w:val="22"/>
          <w:szCs w:val="22"/>
          <w:lang w:val="uk-UA"/>
        </w:rPr>
        <w:t xml:space="preserve">8.6.3. </w:t>
      </w:r>
      <w:r w:rsidRPr="004120E5">
        <w:rPr>
          <w:sz w:val="22"/>
          <w:szCs w:val="22"/>
          <w:lang w:val="uk-UA"/>
        </w:rPr>
        <w:t xml:space="preserve"> Вимагати документи, які підтверджують якість поставленого товару.</w:t>
      </w:r>
    </w:p>
    <w:p w:rsidR="00CB1F1B" w:rsidRPr="004120E5" w:rsidRDefault="00CB1F1B" w:rsidP="00CB1F1B">
      <w:pPr>
        <w:pStyle w:val="Style8"/>
        <w:widowControl/>
        <w:tabs>
          <w:tab w:val="left" w:pos="614"/>
        </w:tabs>
        <w:spacing w:line="240" w:lineRule="auto"/>
        <w:jc w:val="both"/>
        <w:rPr>
          <w:rStyle w:val="FontStyle12"/>
          <w:lang w:val="uk-UA" w:eastAsia="uk-UA"/>
        </w:rPr>
      </w:pPr>
      <w:r>
        <w:rPr>
          <w:sz w:val="22"/>
          <w:szCs w:val="22"/>
          <w:lang w:val="uk-UA"/>
        </w:rPr>
        <w:t>8.6.4.</w:t>
      </w:r>
      <w:r w:rsidRPr="004120E5">
        <w:rPr>
          <w:sz w:val="22"/>
          <w:szCs w:val="22"/>
          <w:lang w:val="uk-UA"/>
        </w:rPr>
        <w:t xml:space="preserve"> Визначати місце проведення експертизи якості товару.</w:t>
      </w:r>
    </w:p>
    <w:p w:rsidR="00CB1F1B" w:rsidRPr="00EC6024" w:rsidRDefault="00CB1F1B" w:rsidP="00CB1F1B">
      <w:pPr>
        <w:jc w:val="both"/>
        <w:rPr>
          <w:sz w:val="22"/>
          <w:szCs w:val="22"/>
        </w:rPr>
      </w:pPr>
      <w:r w:rsidRPr="00EC6024">
        <w:rPr>
          <w:sz w:val="22"/>
          <w:szCs w:val="22"/>
          <w:lang w:val="uk-UA"/>
        </w:rPr>
        <w:t>8.6.</w:t>
      </w:r>
      <w:r>
        <w:rPr>
          <w:sz w:val="22"/>
          <w:szCs w:val="22"/>
          <w:lang w:val="uk-UA"/>
        </w:rPr>
        <w:t>5</w:t>
      </w:r>
      <w:r w:rsidRPr="00EC6024">
        <w:rPr>
          <w:sz w:val="22"/>
          <w:szCs w:val="22"/>
        </w:rPr>
        <w:t xml:space="preserve">. В односторонньому порядку, повідомивши </w:t>
      </w:r>
      <w:r w:rsidRPr="00EC6024">
        <w:rPr>
          <w:sz w:val="22"/>
          <w:szCs w:val="22"/>
          <w:lang w:val="uk-UA"/>
        </w:rPr>
        <w:t>ПОСТАЧАЛЬНИКА</w:t>
      </w:r>
      <w:r w:rsidRPr="00EC6024">
        <w:rPr>
          <w:sz w:val="22"/>
          <w:szCs w:val="22"/>
        </w:rPr>
        <w:t xml:space="preserve"> за 30 днів, зменшувати обсяг </w:t>
      </w:r>
      <w:r w:rsidRPr="00EC6024">
        <w:rPr>
          <w:sz w:val="22"/>
          <w:szCs w:val="22"/>
          <w:lang w:val="uk-UA"/>
        </w:rPr>
        <w:t>Товару</w:t>
      </w:r>
      <w:r w:rsidRPr="00EC6024">
        <w:rPr>
          <w:sz w:val="22"/>
          <w:szCs w:val="22"/>
        </w:rPr>
        <w:t xml:space="preserve"> та загальну ціну цього Договору залежно від реального фінансування видатків. </w:t>
      </w:r>
    </w:p>
    <w:p w:rsidR="00CB1F1B" w:rsidRPr="00EC6024" w:rsidRDefault="00CB1F1B" w:rsidP="00CB1F1B">
      <w:pPr>
        <w:jc w:val="both"/>
        <w:rPr>
          <w:sz w:val="22"/>
          <w:szCs w:val="22"/>
        </w:rPr>
      </w:pPr>
      <w:r w:rsidRPr="00EC6024">
        <w:rPr>
          <w:sz w:val="22"/>
          <w:szCs w:val="22"/>
          <w:lang w:val="uk-UA"/>
        </w:rPr>
        <w:t>8.6.</w:t>
      </w:r>
      <w:r>
        <w:rPr>
          <w:sz w:val="22"/>
          <w:szCs w:val="22"/>
          <w:lang w:val="uk-UA"/>
        </w:rPr>
        <w:t>6</w:t>
      </w:r>
      <w:r w:rsidRPr="00EC6024">
        <w:rPr>
          <w:sz w:val="22"/>
          <w:szCs w:val="22"/>
        </w:rPr>
        <w:t xml:space="preserve"> В односторонньому порядку збільшувати обсяг </w:t>
      </w:r>
      <w:r w:rsidRPr="00EC6024">
        <w:rPr>
          <w:sz w:val="22"/>
          <w:szCs w:val="22"/>
          <w:lang w:val="uk-UA"/>
        </w:rPr>
        <w:t>Товару</w:t>
      </w:r>
      <w:r w:rsidRPr="00EC6024">
        <w:rPr>
          <w:sz w:val="22"/>
          <w:szCs w:val="22"/>
        </w:rPr>
        <w:t xml:space="preserve"> у межах загальної ціни цього Договору без зміни ціни</w:t>
      </w:r>
      <w:r w:rsidRPr="00EC6024">
        <w:rPr>
          <w:sz w:val="22"/>
          <w:szCs w:val="22"/>
          <w:lang w:val="uk-UA"/>
        </w:rPr>
        <w:t xml:space="preserve"> за одиницю</w:t>
      </w:r>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w:t>
      </w:r>
      <w:r w:rsidRPr="00EC6024">
        <w:rPr>
          <w:sz w:val="22"/>
          <w:szCs w:val="22"/>
        </w:rPr>
        <w:t>.</w:t>
      </w:r>
      <w:r>
        <w:rPr>
          <w:sz w:val="22"/>
          <w:szCs w:val="22"/>
          <w:lang w:val="uk-UA"/>
        </w:rPr>
        <w:t>4</w:t>
      </w:r>
      <w:r w:rsidRPr="00EC6024">
        <w:rPr>
          <w:sz w:val="22"/>
          <w:szCs w:val="22"/>
        </w:rPr>
        <w:t xml:space="preserve">. Зменшення або збільшення обсягу </w:t>
      </w:r>
      <w:r w:rsidRPr="00EC6024">
        <w:rPr>
          <w:sz w:val="22"/>
          <w:szCs w:val="22"/>
          <w:lang w:val="uk-UA"/>
        </w:rPr>
        <w:t>постачання Товарів</w:t>
      </w:r>
      <w:r w:rsidRPr="00EC6024">
        <w:rPr>
          <w:sz w:val="22"/>
          <w:szCs w:val="22"/>
        </w:rPr>
        <w:t xml:space="preserve"> здійснюється шляхом підписання додаткової угоди до цього Договору не раніше ніж за десять календарних днів з дня письмового повідомлення </w:t>
      </w:r>
      <w:r w:rsidRPr="00EC6024">
        <w:rPr>
          <w:sz w:val="22"/>
          <w:szCs w:val="22"/>
          <w:lang w:val="uk-UA"/>
        </w:rPr>
        <w:t>ПОСТАЧАЛЬНИКА</w:t>
      </w:r>
      <w:r w:rsidRPr="00EC6024">
        <w:rPr>
          <w:sz w:val="22"/>
          <w:szCs w:val="22"/>
        </w:rPr>
        <w:t xml:space="preserve"> про зміну умов Договору Замовником. </w:t>
      </w:r>
    </w:p>
    <w:p w:rsidR="00CB1F1B" w:rsidRPr="00EC6024" w:rsidRDefault="00CB1F1B" w:rsidP="00CB1F1B">
      <w:pPr>
        <w:jc w:val="both"/>
        <w:rPr>
          <w:sz w:val="22"/>
          <w:szCs w:val="22"/>
        </w:rPr>
      </w:pPr>
      <w:r w:rsidRPr="00EC6024">
        <w:rPr>
          <w:sz w:val="22"/>
          <w:szCs w:val="22"/>
          <w:lang w:val="uk-UA"/>
        </w:rPr>
        <w:t>8.6.5.</w:t>
      </w:r>
      <w:r w:rsidRPr="00EC6024">
        <w:rPr>
          <w:sz w:val="22"/>
          <w:szCs w:val="22"/>
        </w:rPr>
        <w:t xml:space="preserve"> Відмовитися від встановлення на майбутнє господарських відносин з </w:t>
      </w:r>
      <w:r w:rsidRPr="00EC6024">
        <w:rPr>
          <w:sz w:val="22"/>
          <w:szCs w:val="22"/>
          <w:lang w:val="uk-UA"/>
        </w:rPr>
        <w:t>ПОСТАЧАЛЬНИКОМ</w:t>
      </w:r>
      <w:r w:rsidRPr="00EC6024">
        <w:rPr>
          <w:sz w:val="22"/>
          <w:szCs w:val="22"/>
        </w:rPr>
        <w:t xml:space="preserve"> у разі неналежного виконання ним умов цього Договору щодо строків та/або якості </w:t>
      </w:r>
      <w:r w:rsidRPr="00EC6024">
        <w:rPr>
          <w:sz w:val="22"/>
          <w:szCs w:val="22"/>
          <w:lang w:val="uk-UA"/>
        </w:rPr>
        <w:t>постачання Товарів</w:t>
      </w:r>
      <w:r w:rsidRPr="00EC6024">
        <w:rPr>
          <w:sz w:val="22"/>
          <w:szCs w:val="22"/>
        </w:rPr>
        <w:t xml:space="preserve">. </w:t>
      </w:r>
    </w:p>
    <w:p w:rsidR="00CB1F1B" w:rsidRDefault="00CB1F1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9. ОБСТАВИНИ НЕПЕРЕБОРНОЇ СИЛИ</w:t>
      </w:r>
      <w:r>
        <w:rPr>
          <w:b/>
          <w:sz w:val="22"/>
          <w:szCs w:val="22"/>
          <w:u w:val="single"/>
          <w:lang w:val="uk-UA"/>
        </w:rPr>
        <w:t>.  ФОРС-МАЖОР</w:t>
      </w:r>
    </w:p>
    <w:p w:rsidR="00574BEB" w:rsidRDefault="00574BEB" w:rsidP="00CB1F1B">
      <w:pPr>
        <w:jc w:val="center"/>
        <w:rPr>
          <w:b/>
          <w:sz w:val="22"/>
          <w:szCs w:val="22"/>
          <w:u w:val="single"/>
          <w:lang w:val="uk-UA"/>
        </w:rPr>
      </w:pPr>
    </w:p>
    <w:p w:rsidR="00CB1F1B" w:rsidRPr="00EC6024" w:rsidRDefault="00CB1F1B" w:rsidP="00CB1F1B">
      <w:pPr>
        <w:jc w:val="both"/>
        <w:rPr>
          <w:sz w:val="22"/>
          <w:szCs w:val="22"/>
          <w:lang w:val="uk-UA"/>
        </w:rPr>
      </w:pPr>
      <w:r w:rsidRPr="00EC6024">
        <w:rPr>
          <w:sz w:val="22"/>
          <w:szCs w:val="22"/>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CB1F1B" w:rsidRPr="00EC6024" w:rsidRDefault="00CB1F1B" w:rsidP="00CB1F1B">
      <w:pPr>
        <w:jc w:val="both"/>
        <w:rPr>
          <w:sz w:val="22"/>
          <w:szCs w:val="22"/>
          <w:lang w:val="uk-UA"/>
        </w:rPr>
      </w:pPr>
      <w:r w:rsidRPr="00EC6024">
        <w:rPr>
          <w:sz w:val="22"/>
          <w:szCs w:val="22"/>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CB1F1B" w:rsidRPr="00EC6024" w:rsidRDefault="00CB1F1B" w:rsidP="00CB1F1B">
      <w:pPr>
        <w:jc w:val="both"/>
        <w:rPr>
          <w:sz w:val="22"/>
          <w:szCs w:val="22"/>
          <w:lang w:val="uk-UA"/>
        </w:rPr>
      </w:pPr>
      <w:r w:rsidRPr="00EC6024">
        <w:rPr>
          <w:sz w:val="22"/>
          <w:szCs w:val="22"/>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CB1F1B" w:rsidRPr="00EC6024" w:rsidRDefault="00CB1F1B" w:rsidP="00CB1F1B">
      <w:pPr>
        <w:jc w:val="both"/>
        <w:rPr>
          <w:sz w:val="22"/>
          <w:szCs w:val="22"/>
          <w:lang w:val="uk-UA"/>
        </w:rPr>
      </w:pPr>
      <w:r w:rsidRPr="00EC6024">
        <w:rPr>
          <w:sz w:val="22"/>
          <w:szCs w:val="22"/>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10. ВИРІШЕННЯ СУПЕРЕЧОК</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B1F1B" w:rsidRPr="00EC6024" w:rsidRDefault="00CB1F1B" w:rsidP="00CB1F1B">
      <w:pPr>
        <w:jc w:val="both"/>
        <w:rPr>
          <w:sz w:val="22"/>
          <w:szCs w:val="22"/>
          <w:lang w:val="uk-UA"/>
        </w:rPr>
      </w:pPr>
      <w:r w:rsidRPr="00EC6024">
        <w:rPr>
          <w:sz w:val="22"/>
          <w:szCs w:val="22"/>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CB1F1B" w:rsidRPr="00EC6024" w:rsidRDefault="00CB1F1B" w:rsidP="00CB1F1B">
      <w:pPr>
        <w:jc w:val="both"/>
        <w:rPr>
          <w:sz w:val="22"/>
          <w:szCs w:val="22"/>
          <w:lang w:val="uk-UA"/>
        </w:rPr>
      </w:pPr>
      <w:r w:rsidRPr="00EC6024">
        <w:rPr>
          <w:sz w:val="22"/>
          <w:szCs w:val="22"/>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B1F1B" w:rsidRPr="00EC6024" w:rsidRDefault="00CB1F1B" w:rsidP="00CB1F1B">
      <w:pPr>
        <w:jc w:val="both"/>
        <w:rPr>
          <w:sz w:val="22"/>
          <w:szCs w:val="22"/>
          <w:lang w:val="uk-UA"/>
        </w:rPr>
      </w:pPr>
    </w:p>
    <w:p w:rsidR="00CB1F1B" w:rsidRPr="00EC6024" w:rsidRDefault="00CB1F1B" w:rsidP="00CB1F1B">
      <w:pPr>
        <w:jc w:val="center"/>
        <w:rPr>
          <w:b/>
          <w:sz w:val="22"/>
          <w:szCs w:val="22"/>
          <w:u w:val="single"/>
          <w:lang w:val="uk-UA"/>
        </w:rPr>
      </w:pPr>
      <w:r w:rsidRPr="00EC6024">
        <w:rPr>
          <w:b/>
          <w:sz w:val="22"/>
          <w:szCs w:val="22"/>
          <w:u w:val="single"/>
          <w:lang w:val="uk-UA"/>
        </w:rPr>
        <w:t>11. ІНШІ УМОВИ</w:t>
      </w:r>
    </w:p>
    <w:p w:rsidR="00CB1F1B" w:rsidRPr="00EC6024" w:rsidRDefault="00CB1F1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CB1F1B" w:rsidRPr="00EC6024" w:rsidRDefault="00CB1F1B" w:rsidP="00CB1F1B">
      <w:pPr>
        <w:jc w:val="both"/>
        <w:rPr>
          <w:sz w:val="22"/>
          <w:szCs w:val="22"/>
          <w:lang w:val="uk-UA"/>
        </w:rPr>
      </w:pPr>
      <w:r w:rsidRPr="00EC6024">
        <w:rPr>
          <w:sz w:val="22"/>
          <w:szCs w:val="22"/>
          <w:lang w:val="uk-UA"/>
        </w:rPr>
        <w:t>11.2. Істотні умови Договору можуть змінюватися після його підписання до виконання зобов’язань сторонами в повному обсязі, у випадках:</w:t>
      </w:r>
    </w:p>
    <w:p w:rsidR="00CB1F1B" w:rsidRPr="00EC6024" w:rsidRDefault="00CB1F1B" w:rsidP="00CB1F1B">
      <w:pPr>
        <w:jc w:val="both"/>
        <w:rPr>
          <w:sz w:val="22"/>
          <w:szCs w:val="22"/>
          <w:lang w:val="uk-UA"/>
        </w:rPr>
      </w:pPr>
      <w:bookmarkStart w:id="2" w:name="n657"/>
      <w:bookmarkEnd w:id="2"/>
      <w:r w:rsidRPr="00EC6024">
        <w:rPr>
          <w:sz w:val="22"/>
          <w:szCs w:val="22"/>
          <w:lang w:val="uk-UA"/>
        </w:rPr>
        <w:t>1) зменшення обсягів закупівлі, зокрема з урахуванням фактичного обсягу видатків замовника;</w:t>
      </w:r>
    </w:p>
    <w:p w:rsidR="00CB1F1B" w:rsidRPr="00EC6024" w:rsidRDefault="00CB1F1B" w:rsidP="00CB1F1B">
      <w:pPr>
        <w:jc w:val="both"/>
        <w:rPr>
          <w:sz w:val="22"/>
          <w:szCs w:val="22"/>
          <w:lang w:val="uk-UA"/>
        </w:rPr>
      </w:pPr>
      <w:bookmarkStart w:id="3" w:name="n658"/>
      <w:bookmarkEnd w:id="3"/>
      <w:r w:rsidRPr="00EC6024">
        <w:rPr>
          <w:sz w:val="22"/>
          <w:szCs w:val="22"/>
          <w:lang w:val="uk-UA"/>
        </w:rPr>
        <w:t xml:space="preserve">2) </w:t>
      </w:r>
      <w:r>
        <w:rPr>
          <w:sz w:val="22"/>
          <w:szCs w:val="22"/>
          <w:lang w:val="uk-UA"/>
        </w:rPr>
        <w:t xml:space="preserve">збільшення </w:t>
      </w:r>
      <w:r w:rsidRPr="00EC6024">
        <w:rPr>
          <w:sz w:val="22"/>
          <w:szCs w:val="22"/>
          <w:lang w:val="uk-UA"/>
        </w:rPr>
        <w:t xml:space="preserve"> ціни за одиницю товару </w:t>
      </w:r>
      <w:r>
        <w:rPr>
          <w:sz w:val="22"/>
          <w:szCs w:val="22"/>
          <w:lang w:val="uk-UA"/>
        </w:rPr>
        <w:t>до</w:t>
      </w:r>
      <w:r w:rsidRPr="00EC6024">
        <w:rPr>
          <w:sz w:val="22"/>
          <w:szCs w:val="22"/>
          <w:lang w:val="uk-UA"/>
        </w:rPr>
        <w:t xml:space="preserve"> 10 відсотків </w:t>
      </w:r>
      <w:r>
        <w:rPr>
          <w:sz w:val="22"/>
          <w:szCs w:val="22"/>
          <w:lang w:val="uk-UA"/>
        </w:rPr>
        <w:t xml:space="preserve"> пропорційно збільшенню ціни такого товару на ринку </w:t>
      </w:r>
      <w:r w:rsidRPr="00EC6024">
        <w:rPr>
          <w:sz w:val="22"/>
          <w:szCs w:val="22"/>
          <w:lang w:val="uk-UA"/>
        </w:rPr>
        <w:t>у разі коливання ціни такого товару на ринку за умови, що</w:t>
      </w:r>
      <w:r>
        <w:rPr>
          <w:sz w:val="22"/>
          <w:szCs w:val="22"/>
          <w:lang w:val="uk-UA"/>
        </w:rPr>
        <w:t xml:space="preserve"> така зміна</w:t>
      </w:r>
      <w:r w:rsidRPr="00EC6024">
        <w:rPr>
          <w:sz w:val="22"/>
          <w:szCs w:val="22"/>
          <w:lang w:val="uk-UA"/>
        </w:rPr>
        <w:t xml:space="preserve"> не призведе до збільшення суми, визначеної в договорі</w:t>
      </w:r>
      <w:r>
        <w:rPr>
          <w:sz w:val="22"/>
          <w:szCs w:val="22"/>
          <w:lang w:val="uk-UA"/>
        </w:rPr>
        <w:t xml:space="preserve"> про закупівлю – не частіше ніж один раз на 90 днів з моменту підписання договору про закупівлю</w:t>
      </w:r>
      <w:r w:rsidRPr="00EC6024">
        <w:rPr>
          <w:sz w:val="22"/>
          <w:szCs w:val="22"/>
          <w:lang w:val="uk-UA"/>
        </w:rPr>
        <w:t>;</w:t>
      </w:r>
      <w:bookmarkStart w:id="4" w:name="n659"/>
      <w:bookmarkEnd w:id="4"/>
    </w:p>
    <w:p w:rsidR="00CB1F1B" w:rsidRPr="00EC6024" w:rsidRDefault="00CB1F1B" w:rsidP="00CB1F1B">
      <w:pPr>
        <w:jc w:val="both"/>
        <w:rPr>
          <w:sz w:val="22"/>
          <w:szCs w:val="22"/>
          <w:lang w:val="uk-UA"/>
        </w:rPr>
      </w:pPr>
      <w:bookmarkStart w:id="5" w:name="n660"/>
      <w:bookmarkEnd w:id="5"/>
      <w:r w:rsidRPr="00EC6024">
        <w:rPr>
          <w:sz w:val="22"/>
          <w:szCs w:val="22"/>
          <w:lang w:val="uk-UA"/>
        </w:rPr>
        <w:t>3) покращення якості предмета закупівлі за умови, що таке покращення не призведе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bookmarkStart w:id="6" w:name="n661"/>
      <w:bookmarkEnd w:id="6"/>
      <w:r w:rsidRPr="00EC6024">
        <w:rPr>
          <w:sz w:val="22"/>
          <w:szCs w:val="22"/>
          <w:lang w:val="uk-UA"/>
        </w:rPr>
        <w:t xml:space="preserve">5) </w:t>
      </w:r>
      <w:r>
        <w:rPr>
          <w:sz w:val="22"/>
          <w:szCs w:val="22"/>
          <w:lang w:val="uk-UA"/>
        </w:rPr>
        <w:t>погодження зміни</w:t>
      </w:r>
      <w:r w:rsidRPr="00EC6024">
        <w:rPr>
          <w:sz w:val="22"/>
          <w:szCs w:val="22"/>
          <w:lang w:val="uk-UA"/>
        </w:rPr>
        <w:t xml:space="preserve"> ціни в бік зменшення (без зміни кількості (обсягу) та якості товарів);</w:t>
      </w:r>
    </w:p>
    <w:p w:rsidR="00CB1F1B" w:rsidRPr="00EC6024" w:rsidRDefault="00CB1F1B" w:rsidP="00CB1F1B">
      <w:pPr>
        <w:jc w:val="both"/>
        <w:rPr>
          <w:sz w:val="22"/>
          <w:szCs w:val="22"/>
          <w:lang w:val="uk-UA"/>
        </w:rPr>
      </w:pPr>
      <w:bookmarkStart w:id="7" w:name="n662"/>
      <w:bookmarkEnd w:id="7"/>
      <w:r w:rsidRPr="00EC6024">
        <w:rPr>
          <w:sz w:val="22"/>
          <w:szCs w:val="22"/>
          <w:lang w:val="uk-UA"/>
        </w:rPr>
        <w:t>6) зміни ціни у зв’язку із зміною ставок податків і зборів пропорційно до змін таких ставок;</w:t>
      </w:r>
    </w:p>
    <w:p w:rsidR="00CB1F1B" w:rsidRPr="00EC6024" w:rsidRDefault="00CB1F1B" w:rsidP="00CB1F1B">
      <w:pPr>
        <w:jc w:val="both"/>
        <w:rPr>
          <w:sz w:val="22"/>
          <w:szCs w:val="22"/>
          <w:lang w:val="uk-UA"/>
        </w:rPr>
      </w:pPr>
      <w:r w:rsidRPr="00EC6024">
        <w:rPr>
          <w:sz w:val="22"/>
          <w:szCs w:val="22"/>
          <w:lang w:val="uk-UA"/>
        </w:rPr>
        <w:t xml:space="preserve">7) </w:t>
      </w:r>
      <w:r>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z w:val="22"/>
          <w:szCs w:val="22"/>
          <w:lang w:val="en-US"/>
        </w:rPr>
        <w:t>Platts</w:t>
      </w:r>
      <w:r>
        <w:rPr>
          <w:sz w:val="22"/>
          <w:szCs w:val="22"/>
          <w:lang w:val="uk-UA"/>
        </w:rPr>
        <w:t>,</w:t>
      </w:r>
      <w:r w:rsidRPr="00D114BF">
        <w:rPr>
          <w:sz w:val="22"/>
          <w:szCs w:val="22"/>
          <w:lang w:val="uk-UA"/>
        </w:rPr>
        <w:t xml:space="preserve"> </w:t>
      </w:r>
      <w:r>
        <w:rPr>
          <w:sz w:val="22"/>
          <w:szCs w:val="22"/>
          <w:lang w:val="en-US"/>
        </w:rPr>
        <w:t>ARGUS</w:t>
      </w:r>
      <w:r w:rsidRPr="00EC6024">
        <w:rPr>
          <w:sz w:val="22"/>
          <w:szCs w:val="22"/>
          <w:lang w:val="uk-UA"/>
        </w:rPr>
        <w:t xml:space="preserve"> </w:t>
      </w:r>
      <w:r>
        <w:rPr>
          <w:sz w:val="22"/>
          <w:szCs w:val="22"/>
          <w:lang w:val="uk-UA"/>
        </w:rPr>
        <w:t>регульованих цін (тарифів) і нормативів, що застосовуються в договорі про закупівлю.</w:t>
      </w:r>
    </w:p>
    <w:p w:rsidR="00CB1F1B" w:rsidRPr="00EC6024" w:rsidRDefault="00CB1F1B" w:rsidP="00CB1F1B">
      <w:pPr>
        <w:jc w:val="both"/>
        <w:rPr>
          <w:sz w:val="22"/>
          <w:szCs w:val="22"/>
          <w:lang w:val="uk-UA"/>
        </w:rPr>
      </w:pPr>
      <w:bookmarkStart w:id="8" w:name="n664"/>
      <w:bookmarkStart w:id="9" w:name="n851"/>
      <w:bookmarkStart w:id="10" w:name="n663"/>
      <w:bookmarkEnd w:id="8"/>
      <w:bookmarkEnd w:id="9"/>
      <w:bookmarkEnd w:id="10"/>
      <w:r w:rsidRPr="00EC6024">
        <w:rPr>
          <w:sz w:val="22"/>
          <w:szCs w:val="22"/>
          <w:lang w:val="uk-UA"/>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CB1F1B" w:rsidRPr="00EC6024" w:rsidRDefault="00CB1F1B" w:rsidP="00CB1F1B">
      <w:pPr>
        <w:jc w:val="both"/>
        <w:rPr>
          <w:sz w:val="22"/>
          <w:szCs w:val="22"/>
          <w:lang w:val="uk-UA"/>
        </w:rPr>
      </w:pPr>
      <w:r w:rsidRPr="00EC6024">
        <w:rPr>
          <w:sz w:val="22"/>
          <w:szCs w:val="22"/>
          <w:lang w:val="uk-UA"/>
        </w:rPr>
        <w:t>11.4. Цей Договір підписаний у двох примірниках українською мовою, які мають однакову юридичну силу, по одному для кожної із Сторін.</w:t>
      </w:r>
    </w:p>
    <w:p w:rsidR="00CB1F1B" w:rsidRPr="00EC6024" w:rsidRDefault="00CB1F1B" w:rsidP="00CB1F1B">
      <w:pPr>
        <w:jc w:val="both"/>
        <w:rPr>
          <w:sz w:val="22"/>
          <w:szCs w:val="22"/>
          <w:lang w:val="uk-UA"/>
        </w:rPr>
      </w:pPr>
      <w:r w:rsidRPr="00EC6024">
        <w:rPr>
          <w:sz w:val="22"/>
          <w:szCs w:val="22"/>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B1F1B" w:rsidRDefault="00CB1F1B" w:rsidP="00CB1F1B">
      <w:pPr>
        <w:jc w:val="both"/>
        <w:rPr>
          <w:sz w:val="22"/>
          <w:szCs w:val="22"/>
          <w:lang w:val="uk-UA"/>
        </w:rPr>
      </w:pPr>
      <w:r w:rsidRPr="00EC6024">
        <w:rPr>
          <w:sz w:val="22"/>
          <w:szCs w:val="22"/>
          <w:lang w:val="uk-UA"/>
        </w:rPr>
        <w:t>11.6. Підписавши цей Договір, Сторони підтверджують факт досягнення згоди по всім істотним умовам поставки.</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12. АДРЕСИ ТА БАНКІВСЬКІ РЕКВІЗИТИ СТОРІН:</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p>
    <w:tbl>
      <w:tblPr>
        <w:tblW w:w="0" w:type="auto"/>
        <w:tblLook w:val="01E0" w:firstRow="1" w:lastRow="1" w:firstColumn="1" w:lastColumn="1" w:noHBand="0" w:noVBand="0"/>
      </w:tblPr>
      <w:tblGrid>
        <w:gridCol w:w="4697"/>
        <w:gridCol w:w="4658"/>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B1F1B" w:rsidRPr="00AA0978" w:rsidRDefault="00CB1F1B" w:rsidP="001F1732">
            <w:pPr>
              <w:rPr>
                <w:b/>
                <w:lang w:val="uk-UA"/>
              </w:rPr>
            </w:pPr>
          </w:p>
          <w:p w:rsidR="00CB1F1B" w:rsidRPr="00AA0978" w:rsidRDefault="00C04EF2" w:rsidP="001F1732">
            <w:pPr>
              <w:rPr>
                <w:lang w:val="uk-UA"/>
              </w:rPr>
            </w:pPr>
            <w:r>
              <w:rPr>
                <w:sz w:val="22"/>
                <w:szCs w:val="22"/>
                <w:lang w:val="uk-UA"/>
              </w:rPr>
              <w:t>Онуфріївський  геріатричний пансіонат</w:t>
            </w:r>
            <w:r w:rsidR="00CB1F1B" w:rsidRPr="00AA0978">
              <w:rPr>
                <w:sz w:val="22"/>
                <w:szCs w:val="22"/>
                <w:lang w:val="uk-UA"/>
              </w:rPr>
              <w:t>,</w:t>
            </w:r>
          </w:p>
          <w:p w:rsidR="00C04EF2" w:rsidRDefault="00CB1F1B" w:rsidP="001F1732">
            <w:pPr>
              <w:rPr>
                <w:lang w:val="uk-UA"/>
              </w:rPr>
            </w:pPr>
            <w:r w:rsidRPr="00510C6B">
              <w:rPr>
                <w:sz w:val="22"/>
                <w:szCs w:val="22"/>
              </w:rPr>
              <w:t>вул.</w:t>
            </w:r>
            <w:r w:rsidR="00C04EF2">
              <w:rPr>
                <w:sz w:val="22"/>
                <w:szCs w:val="22"/>
                <w:lang w:val="uk-UA"/>
              </w:rPr>
              <w:t xml:space="preserve">Першотравнева , </w:t>
            </w:r>
            <w:r w:rsidRPr="00510C6B">
              <w:rPr>
                <w:sz w:val="22"/>
                <w:szCs w:val="22"/>
              </w:rPr>
              <w:t xml:space="preserve"> </w:t>
            </w:r>
            <w:r>
              <w:rPr>
                <w:sz w:val="22"/>
                <w:szCs w:val="22"/>
              </w:rPr>
              <w:t>1</w:t>
            </w:r>
            <w:r w:rsidRPr="00510C6B">
              <w:rPr>
                <w:sz w:val="22"/>
                <w:szCs w:val="22"/>
              </w:rPr>
              <w:t>,</w:t>
            </w:r>
          </w:p>
          <w:p w:rsidR="00CB1F1B" w:rsidRPr="00510C6B" w:rsidRDefault="00CB1F1B" w:rsidP="001F1732">
            <w:pPr>
              <w:rPr>
                <w:b/>
              </w:rPr>
            </w:pPr>
            <w:r w:rsidRPr="00510C6B">
              <w:rPr>
                <w:sz w:val="22"/>
                <w:szCs w:val="22"/>
              </w:rPr>
              <w:t xml:space="preserve"> смт. </w:t>
            </w:r>
            <w:r w:rsidR="00C04EF2">
              <w:rPr>
                <w:sz w:val="22"/>
                <w:szCs w:val="22"/>
                <w:lang w:val="uk-UA"/>
              </w:rPr>
              <w:t xml:space="preserve"> Онуфріївка</w:t>
            </w:r>
            <w:r w:rsidRPr="00510C6B">
              <w:rPr>
                <w:sz w:val="22"/>
                <w:szCs w:val="22"/>
              </w:rPr>
              <w:t>,</w:t>
            </w:r>
          </w:p>
          <w:p w:rsidR="00CB1F1B" w:rsidRPr="00510C6B" w:rsidRDefault="00C04EF2" w:rsidP="001F1732">
            <w:pPr>
              <w:rPr>
                <w:b/>
              </w:rPr>
            </w:pPr>
            <w:r>
              <w:rPr>
                <w:sz w:val="22"/>
                <w:szCs w:val="22"/>
                <w:lang w:val="uk-UA"/>
              </w:rPr>
              <w:t>Кіровоградсь</w:t>
            </w:r>
            <w:r w:rsidR="00CB1F1B" w:rsidRPr="00510C6B">
              <w:rPr>
                <w:sz w:val="22"/>
                <w:szCs w:val="22"/>
              </w:rPr>
              <w:t>ка область.,</w:t>
            </w:r>
            <w:r>
              <w:rPr>
                <w:sz w:val="22"/>
                <w:szCs w:val="22"/>
                <w:lang w:val="uk-UA"/>
              </w:rPr>
              <w:t>2</w:t>
            </w:r>
            <w:r w:rsidR="00CB1F1B" w:rsidRPr="00510C6B">
              <w:rPr>
                <w:sz w:val="22"/>
                <w:szCs w:val="22"/>
              </w:rPr>
              <w:t>1</w:t>
            </w:r>
            <w:r>
              <w:rPr>
                <w:sz w:val="22"/>
                <w:szCs w:val="22"/>
                <w:lang w:val="uk-UA"/>
              </w:rPr>
              <w:t>1</w:t>
            </w:r>
            <w:r w:rsidR="00CB1F1B" w:rsidRPr="00510C6B">
              <w:rPr>
                <w:sz w:val="22"/>
                <w:szCs w:val="22"/>
              </w:rPr>
              <w:t>00</w:t>
            </w:r>
          </w:p>
          <w:p w:rsidR="00CB1F1B" w:rsidRDefault="00CB1F1B" w:rsidP="001F1732">
            <w:pPr>
              <w:rPr>
                <w:lang w:val="uk-UA"/>
              </w:rPr>
            </w:pPr>
            <w:r w:rsidRPr="00510C6B">
              <w:rPr>
                <w:sz w:val="22"/>
                <w:szCs w:val="22"/>
              </w:rPr>
              <w:t>р/р</w:t>
            </w:r>
            <w:r>
              <w:rPr>
                <w:sz w:val="22"/>
                <w:szCs w:val="22"/>
                <w:lang w:val="en-US"/>
              </w:rPr>
              <w:t>U</w:t>
            </w:r>
            <w:r>
              <w:rPr>
                <w:sz w:val="22"/>
                <w:szCs w:val="22"/>
                <w:lang w:val="uk-UA"/>
              </w:rPr>
              <w:t>А</w:t>
            </w:r>
            <w:r w:rsidR="00C04EF2">
              <w:rPr>
                <w:sz w:val="22"/>
                <w:szCs w:val="22"/>
                <w:lang w:val="uk-UA"/>
              </w:rPr>
              <w:t>928201720344210002000047474</w:t>
            </w:r>
            <w:r>
              <w:rPr>
                <w:sz w:val="22"/>
                <w:szCs w:val="22"/>
                <w:lang w:val="uk-UA"/>
              </w:rPr>
              <w:t xml:space="preserve"> </w:t>
            </w:r>
            <w:r>
              <w:rPr>
                <w:sz w:val="22"/>
                <w:szCs w:val="22"/>
              </w:rPr>
              <w:t xml:space="preserve">   </w:t>
            </w:r>
          </w:p>
          <w:p w:rsidR="00C04EF2" w:rsidRDefault="00CB1F1B" w:rsidP="001F1732">
            <w:pPr>
              <w:rPr>
                <w:lang w:val="uk-UA"/>
              </w:rPr>
            </w:pPr>
            <w:r w:rsidRPr="00510C6B">
              <w:rPr>
                <w:sz w:val="22"/>
                <w:szCs w:val="22"/>
              </w:rPr>
              <w:t>в ДКСУ</w:t>
            </w:r>
            <w:r>
              <w:rPr>
                <w:sz w:val="22"/>
                <w:szCs w:val="22"/>
              </w:rPr>
              <w:t xml:space="preserve"> </w:t>
            </w:r>
            <w:r>
              <w:rPr>
                <w:sz w:val="22"/>
                <w:szCs w:val="22"/>
                <w:lang w:val="uk-UA"/>
              </w:rPr>
              <w:t>м. Київ</w:t>
            </w:r>
          </w:p>
          <w:p w:rsidR="00CB1F1B" w:rsidRPr="00613BF2" w:rsidRDefault="00CB1F1B" w:rsidP="001F1732">
            <w:pPr>
              <w:rPr>
                <w:b/>
                <w:lang w:val="uk-UA"/>
              </w:rPr>
            </w:pPr>
            <w:r>
              <w:rPr>
                <w:sz w:val="22"/>
                <w:szCs w:val="22"/>
                <w:lang w:val="uk-UA"/>
              </w:rPr>
              <w:t xml:space="preserve"> </w:t>
            </w:r>
            <w:r w:rsidRPr="00510C6B">
              <w:rPr>
                <w:sz w:val="22"/>
                <w:szCs w:val="22"/>
              </w:rPr>
              <w:t xml:space="preserve">Код ЄДРПОУ </w:t>
            </w:r>
            <w:r w:rsidR="00C04EF2">
              <w:rPr>
                <w:sz w:val="22"/>
                <w:szCs w:val="22"/>
                <w:lang w:val="uk-UA"/>
              </w:rPr>
              <w:t>03190372</w:t>
            </w:r>
          </w:p>
          <w:p w:rsidR="00CB1F1B" w:rsidRDefault="00CB1F1B" w:rsidP="001F1732">
            <w:pPr>
              <w:rPr>
                <w:lang w:val="uk-UA"/>
              </w:rPr>
            </w:pPr>
          </w:p>
          <w:p w:rsidR="00C04EF2" w:rsidRDefault="00C04EF2" w:rsidP="001F1732">
            <w:pPr>
              <w:rPr>
                <w:lang w:val="uk-UA"/>
              </w:rPr>
            </w:pPr>
          </w:p>
          <w:p w:rsidR="00C04EF2" w:rsidRDefault="00C04EF2" w:rsidP="001F1732">
            <w:pPr>
              <w:rPr>
                <w:lang w:val="uk-UA"/>
              </w:rPr>
            </w:pPr>
          </w:p>
          <w:p w:rsidR="00C04EF2" w:rsidRDefault="0094275C" w:rsidP="001F1732">
            <w:pPr>
              <w:rPr>
                <w:lang w:val="uk-UA"/>
              </w:rPr>
            </w:pPr>
            <w:r>
              <w:rPr>
                <w:sz w:val="22"/>
                <w:szCs w:val="22"/>
                <w:lang w:val="uk-UA"/>
              </w:rPr>
              <w:t>Д</w:t>
            </w:r>
            <w:r w:rsidR="00C04EF2" w:rsidRPr="00510C6B">
              <w:rPr>
                <w:sz w:val="22"/>
                <w:szCs w:val="22"/>
              </w:rPr>
              <w:t>иректор</w:t>
            </w:r>
            <w:r w:rsidR="00C04EF2">
              <w:rPr>
                <w:sz w:val="22"/>
                <w:szCs w:val="22"/>
                <w:lang w:val="uk-UA"/>
              </w:rPr>
              <w:t xml:space="preserve"> </w:t>
            </w:r>
            <w:r w:rsidR="00613BF2">
              <w:rPr>
                <w:sz w:val="22"/>
                <w:szCs w:val="22"/>
                <w:lang w:val="uk-UA"/>
              </w:rPr>
              <w:t>_____________</w:t>
            </w:r>
            <w:r w:rsidR="00C04EF2">
              <w:rPr>
                <w:sz w:val="22"/>
                <w:szCs w:val="22"/>
                <w:lang w:val="uk-UA"/>
              </w:rPr>
              <w:t>В</w:t>
            </w:r>
            <w:r w:rsidR="00613BF2">
              <w:rPr>
                <w:sz w:val="22"/>
                <w:szCs w:val="22"/>
                <w:lang w:val="uk-UA"/>
              </w:rPr>
              <w:t>іктор</w:t>
            </w:r>
            <w:r w:rsidR="00C04EF2">
              <w:rPr>
                <w:sz w:val="22"/>
                <w:szCs w:val="22"/>
                <w:lang w:val="uk-UA"/>
              </w:rPr>
              <w:t xml:space="preserve"> Ш</w:t>
            </w:r>
            <w:r w:rsidR="00613BF2">
              <w:rPr>
                <w:sz w:val="22"/>
                <w:szCs w:val="22"/>
                <w:lang w:val="uk-UA"/>
              </w:rPr>
              <w:t>ВАЧКА</w:t>
            </w:r>
          </w:p>
          <w:p w:rsidR="00C04EF2" w:rsidRDefault="00C04EF2" w:rsidP="001F1732">
            <w:pPr>
              <w:rPr>
                <w:lang w:val="uk-UA"/>
              </w:rPr>
            </w:pPr>
          </w:p>
          <w:p w:rsidR="00CB1F1B" w:rsidRPr="00D114BF" w:rsidRDefault="00C04EF2" w:rsidP="00C04EF2">
            <w:pPr>
              <w:rPr>
                <w:b/>
                <w:bCs/>
                <w:lang w:val="uk-UA"/>
              </w:rPr>
            </w:pPr>
            <w:r>
              <w:rPr>
                <w:sz w:val="22"/>
                <w:szCs w:val="22"/>
              </w:rPr>
              <w:t xml:space="preserve">   </w:t>
            </w:r>
            <w:r w:rsidR="00CB1F1B" w:rsidRPr="00510C6B">
              <w:rPr>
                <w:sz w:val="22"/>
                <w:szCs w:val="22"/>
              </w:rPr>
              <w:t xml:space="preserve"> </w:t>
            </w:r>
          </w:p>
        </w:tc>
      </w:tr>
    </w:tbl>
    <w:p w:rsidR="00CB1F1B" w:rsidRDefault="00CB1F1B" w:rsidP="00CB1F1B">
      <w:pPr>
        <w:ind w:left="7088"/>
        <w:jc w:val="both"/>
        <w:rPr>
          <w:sz w:val="22"/>
          <w:szCs w:val="22"/>
          <w:lang w:val="uk-UA"/>
        </w:rPr>
      </w:pPr>
    </w:p>
    <w:p w:rsidR="00CB1F1B" w:rsidRDefault="00CB1F1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94275C" w:rsidRDefault="0094275C"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CB1F1B" w:rsidRPr="00EC6024" w:rsidRDefault="00574BEB" w:rsidP="00CB1F1B">
      <w:pPr>
        <w:ind w:left="7088"/>
        <w:jc w:val="both"/>
        <w:rPr>
          <w:sz w:val="22"/>
          <w:szCs w:val="22"/>
          <w:lang w:val="uk-UA"/>
        </w:rPr>
      </w:pPr>
      <w:r>
        <w:rPr>
          <w:sz w:val="22"/>
          <w:szCs w:val="22"/>
          <w:lang w:val="uk-UA"/>
        </w:rPr>
        <w:t>Дод</w:t>
      </w:r>
      <w:r w:rsidR="00CB1F1B" w:rsidRPr="00EC6024">
        <w:rPr>
          <w:sz w:val="22"/>
          <w:szCs w:val="22"/>
          <w:lang w:val="uk-UA"/>
        </w:rPr>
        <w:t>аток № 1</w:t>
      </w:r>
      <w:r w:rsidR="00CB1F1B" w:rsidRPr="00EC6024">
        <w:rPr>
          <w:sz w:val="22"/>
          <w:szCs w:val="22"/>
          <w:lang w:val="uk-UA"/>
        </w:rPr>
        <w:tab/>
      </w:r>
    </w:p>
    <w:p w:rsidR="00CB1F1B" w:rsidRPr="00EC6024" w:rsidRDefault="00CB1F1B" w:rsidP="00CB1F1B">
      <w:pPr>
        <w:ind w:left="7088"/>
        <w:jc w:val="both"/>
        <w:rPr>
          <w:b/>
          <w:sz w:val="22"/>
          <w:szCs w:val="22"/>
          <w:lang w:val="uk-UA"/>
        </w:rPr>
      </w:pPr>
      <w:r w:rsidRPr="00EC6024">
        <w:rPr>
          <w:sz w:val="22"/>
          <w:szCs w:val="22"/>
          <w:lang w:val="uk-UA"/>
        </w:rPr>
        <w:t xml:space="preserve"> до Договору № </w:t>
      </w:r>
      <w:r>
        <w:rPr>
          <w:sz w:val="22"/>
          <w:szCs w:val="22"/>
          <w:lang w:val="uk-UA"/>
        </w:rPr>
        <w:t>___________  від «___» _______ 202___</w:t>
      </w:r>
      <w:r w:rsidRPr="00EC6024">
        <w:rPr>
          <w:sz w:val="22"/>
          <w:szCs w:val="22"/>
          <w:lang w:val="uk-UA"/>
        </w:rPr>
        <w:t xml:space="preserve"> р.</w:t>
      </w:r>
      <w:r w:rsidRPr="00EC6024">
        <w:rPr>
          <w:b/>
          <w:sz w:val="22"/>
          <w:szCs w:val="22"/>
          <w:lang w:val="uk-UA"/>
        </w:rPr>
        <w:tab/>
      </w:r>
    </w:p>
    <w:p w:rsidR="00CB1F1B" w:rsidRDefault="00CB1F1B" w:rsidP="00CB1F1B">
      <w:pPr>
        <w:jc w:val="center"/>
        <w:rPr>
          <w:b/>
          <w:sz w:val="22"/>
          <w:szCs w:val="22"/>
          <w:lang w:val="uk-UA"/>
        </w:rPr>
      </w:pPr>
      <w:r w:rsidRPr="00EC6024">
        <w:rPr>
          <w:b/>
          <w:sz w:val="22"/>
          <w:szCs w:val="22"/>
          <w:lang w:val="uk-UA"/>
        </w:rPr>
        <w:t>Специфікація №</w:t>
      </w:r>
      <w:r>
        <w:rPr>
          <w:b/>
          <w:sz w:val="22"/>
          <w:szCs w:val="22"/>
          <w:lang w:val="uk-UA"/>
        </w:rPr>
        <w:t>1</w:t>
      </w:r>
      <w:r w:rsidRPr="00EC6024">
        <w:rPr>
          <w:b/>
          <w:sz w:val="22"/>
          <w:szCs w:val="22"/>
          <w:lang w:val="uk-UA"/>
        </w:rPr>
        <w:t xml:space="preserve"> від «___» _______ 20</w:t>
      </w:r>
      <w:r>
        <w:rPr>
          <w:b/>
          <w:sz w:val="22"/>
          <w:szCs w:val="22"/>
          <w:lang w:val="uk-UA"/>
        </w:rPr>
        <w:t>2</w:t>
      </w:r>
      <w:r w:rsidR="00F90074">
        <w:rPr>
          <w:b/>
          <w:sz w:val="22"/>
          <w:szCs w:val="22"/>
          <w:lang w:val="uk-UA"/>
        </w:rPr>
        <w:t>__</w:t>
      </w:r>
      <w:r w:rsidRPr="00EC6024">
        <w:rPr>
          <w:b/>
          <w:sz w:val="22"/>
          <w:szCs w:val="22"/>
          <w:lang w:val="uk-UA"/>
        </w:rPr>
        <w:t xml:space="preserve"> р.</w:t>
      </w:r>
    </w:p>
    <w:p w:rsidR="00CB1F1B" w:rsidRDefault="00CB1F1B" w:rsidP="00CB1F1B">
      <w:pPr>
        <w:jc w:val="center"/>
        <w:rPr>
          <w:b/>
          <w:sz w:val="22"/>
          <w:szCs w:val="22"/>
          <w:lang w:val="uk-U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187"/>
        <w:gridCol w:w="1187"/>
        <w:gridCol w:w="943"/>
        <w:gridCol w:w="1724"/>
      </w:tblGrid>
      <w:tr w:rsidR="00CB1F1B" w:rsidRPr="0009352B" w:rsidTr="001F1732">
        <w:trPr>
          <w:trHeight w:val="270"/>
        </w:trPr>
        <w:tc>
          <w:tcPr>
            <w:tcW w:w="4646" w:type="dxa"/>
            <w:shd w:val="clear" w:color="auto" w:fill="auto"/>
            <w:vAlign w:val="bottom"/>
            <w:hideMark/>
          </w:tcPr>
          <w:p w:rsidR="00CB1F1B" w:rsidRPr="0009352B" w:rsidRDefault="0094275C" w:rsidP="001F1732">
            <w:pPr>
              <w:rPr>
                <w:b/>
                <w:bCs/>
                <w:color w:val="000000"/>
              </w:rPr>
            </w:pPr>
            <w:r>
              <w:rPr>
                <w:b/>
                <w:bCs/>
                <w:color w:val="000000"/>
                <w:lang w:val="uk-UA"/>
              </w:rPr>
              <w:t xml:space="preserve">           Найменування</w:t>
            </w:r>
          </w:p>
        </w:tc>
        <w:tc>
          <w:tcPr>
            <w:tcW w:w="1187" w:type="dxa"/>
            <w:shd w:val="clear" w:color="auto" w:fill="auto"/>
            <w:vAlign w:val="bottom"/>
            <w:hideMark/>
          </w:tcPr>
          <w:p w:rsidR="00CB1F1B" w:rsidRPr="00180555" w:rsidRDefault="00CB1F1B" w:rsidP="001F1732">
            <w:pPr>
              <w:jc w:val="center"/>
              <w:rPr>
                <w:b/>
                <w:bCs/>
                <w:color w:val="000000"/>
                <w:lang w:val="uk-UA"/>
              </w:rPr>
            </w:pPr>
            <w:r w:rsidRPr="0009352B">
              <w:rPr>
                <w:b/>
                <w:bCs/>
                <w:color w:val="000000"/>
              </w:rPr>
              <w:t> </w:t>
            </w:r>
            <w:r>
              <w:rPr>
                <w:b/>
                <w:bCs/>
                <w:color w:val="000000"/>
                <w:lang w:val="uk-UA"/>
              </w:rPr>
              <w:t>Од. виміру</w:t>
            </w:r>
          </w:p>
        </w:tc>
        <w:tc>
          <w:tcPr>
            <w:tcW w:w="1154" w:type="dxa"/>
            <w:shd w:val="clear" w:color="auto" w:fill="auto"/>
            <w:noWrap/>
            <w:hideMark/>
          </w:tcPr>
          <w:p w:rsidR="0094275C" w:rsidRDefault="0094275C" w:rsidP="001F1732">
            <w:pPr>
              <w:jc w:val="center"/>
              <w:rPr>
                <w:b/>
                <w:bCs/>
                <w:color w:val="000000"/>
                <w:sz w:val="22"/>
                <w:szCs w:val="22"/>
                <w:lang w:val="uk-UA"/>
              </w:rPr>
            </w:pPr>
          </w:p>
          <w:p w:rsidR="0094275C" w:rsidRDefault="0094275C" w:rsidP="001F1732">
            <w:pPr>
              <w:jc w:val="center"/>
              <w:rPr>
                <w:b/>
                <w:bCs/>
                <w:color w:val="000000"/>
                <w:sz w:val="22"/>
                <w:szCs w:val="22"/>
                <w:lang w:val="uk-UA"/>
              </w:rPr>
            </w:pPr>
            <w:r>
              <w:rPr>
                <w:b/>
                <w:bCs/>
                <w:color w:val="000000"/>
                <w:sz w:val="22"/>
                <w:szCs w:val="22"/>
                <w:lang w:val="uk-UA"/>
              </w:rPr>
              <w:t>Кількість</w:t>
            </w:r>
          </w:p>
          <w:p w:rsidR="00CB1F1B" w:rsidRPr="0009352B" w:rsidRDefault="00CB1F1B" w:rsidP="001F1732">
            <w:pPr>
              <w:jc w:val="center"/>
              <w:rPr>
                <w:b/>
                <w:bCs/>
                <w:color w:val="000000"/>
              </w:rPr>
            </w:pPr>
          </w:p>
        </w:tc>
        <w:tc>
          <w:tcPr>
            <w:tcW w:w="943" w:type="dxa"/>
            <w:shd w:val="clear" w:color="auto" w:fill="auto"/>
            <w:noWrap/>
            <w:hideMark/>
          </w:tcPr>
          <w:p w:rsidR="00CB1F1B" w:rsidRPr="00F6052B" w:rsidRDefault="00CB1F1B" w:rsidP="001F1732">
            <w:pPr>
              <w:jc w:val="center"/>
              <w:rPr>
                <w:b/>
                <w:bCs/>
                <w:color w:val="000000"/>
                <w:lang w:val="uk-UA"/>
              </w:rPr>
            </w:pPr>
            <w:r w:rsidRPr="0009352B">
              <w:rPr>
                <w:b/>
                <w:bCs/>
                <w:color w:val="000000"/>
                <w:sz w:val="22"/>
                <w:szCs w:val="22"/>
              </w:rPr>
              <w:t>Ціна</w:t>
            </w:r>
            <w:r>
              <w:rPr>
                <w:b/>
                <w:bCs/>
                <w:color w:val="000000"/>
                <w:sz w:val="22"/>
                <w:szCs w:val="22"/>
                <w:lang w:val="uk-UA"/>
              </w:rPr>
              <w:t xml:space="preserve"> з/без ПДВ</w:t>
            </w:r>
          </w:p>
        </w:tc>
        <w:tc>
          <w:tcPr>
            <w:tcW w:w="1724" w:type="dxa"/>
            <w:shd w:val="clear" w:color="auto" w:fill="auto"/>
            <w:noWrap/>
            <w:hideMark/>
          </w:tcPr>
          <w:p w:rsidR="00CB1F1B" w:rsidRPr="00F6052B" w:rsidRDefault="00CB1F1B" w:rsidP="001F1732">
            <w:pPr>
              <w:jc w:val="center"/>
              <w:rPr>
                <w:b/>
                <w:bCs/>
                <w:color w:val="000000"/>
                <w:lang w:val="uk-UA"/>
              </w:rPr>
            </w:pPr>
            <w:r w:rsidRPr="0009352B">
              <w:rPr>
                <w:b/>
                <w:bCs/>
                <w:color w:val="000000"/>
                <w:sz w:val="22"/>
                <w:szCs w:val="22"/>
              </w:rPr>
              <w:t>Сума</w:t>
            </w:r>
            <w:r>
              <w:rPr>
                <w:b/>
                <w:bCs/>
                <w:color w:val="000000"/>
                <w:sz w:val="22"/>
                <w:szCs w:val="22"/>
                <w:lang w:val="uk-UA"/>
              </w:rPr>
              <w:t xml:space="preserve"> з/без ПДВ</w:t>
            </w:r>
          </w:p>
        </w:tc>
      </w:tr>
      <w:tr w:rsidR="00CB1F1B" w:rsidRPr="0009352B" w:rsidTr="001F1732">
        <w:trPr>
          <w:trHeight w:val="312"/>
        </w:trPr>
        <w:tc>
          <w:tcPr>
            <w:tcW w:w="4646" w:type="dxa"/>
            <w:shd w:val="clear" w:color="000000" w:fill="FFFFFF"/>
            <w:vAlign w:val="center"/>
          </w:tcPr>
          <w:p w:rsidR="00CB1F1B" w:rsidRPr="0007497A" w:rsidRDefault="00CB1F1B" w:rsidP="001F1732">
            <w:pPr>
              <w:ind w:right="138"/>
              <w:jc w:val="both"/>
              <w:rPr>
                <w:lang w:val="uk-UA"/>
              </w:rPr>
            </w:pPr>
            <w:r>
              <w:rPr>
                <w:lang w:val="uk-UA"/>
              </w:rPr>
              <w:t>Хліб пшеничний</w:t>
            </w:r>
            <w:r w:rsidR="00F90074">
              <w:rPr>
                <w:lang w:val="uk-UA"/>
              </w:rPr>
              <w:t xml:space="preserve"> в/г різаний , пакований 0,650 кг </w:t>
            </w:r>
          </w:p>
        </w:tc>
        <w:tc>
          <w:tcPr>
            <w:tcW w:w="1187" w:type="dxa"/>
            <w:shd w:val="clear" w:color="000000" w:fill="FFFFFF"/>
            <w:vAlign w:val="center"/>
          </w:tcPr>
          <w:p w:rsidR="00CB1F1B" w:rsidRPr="00F979DD" w:rsidRDefault="00C04EF2" w:rsidP="001F1732">
            <w:pPr>
              <w:jc w:val="center"/>
              <w:rPr>
                <w:bCs/>
                <w:lang w:val="uk-UA"/>
              </w:rPr>
            </w:pPr>
            <w:r>
              <w:rPr>
                <w:bCs/>
                <w:lang w:val="uk-UA"/>
              </w:rPr>
              <w:t>шт</w:t>
            </w:r>
          </w:p>
        </w:tc>
        <w:tc>
          <w:tcPr>
            <w:tcW w:w="1154" w:type="dxa"/>
            <w:shd w:val="clear" w:color="auto" w:fill="auto"/>
            <w:noWrap/>
            <w:vAlign w:val="center"/>
          </w:tcPr>
          <w:p w:rsidR="00CB1F1B" w:rsidRPr="00FC1D04" w:rsidRDefault="00613BF2" w:rsidP="00C04EF2">
            <w:pPr>
              <w:jc w:val="center"/>
              <w:rPr>
                <w:bCs/>
                <w:lang w:val="uk-UA"/>
              </w:rPr>
            </w:pPr>
            <w:r>
              <w:rPr>
                <w:bCs/>
                <w:lang w:val="uk-UA"/>
              </w:rPr>
              <w:t>73</w:t>
            </w:r>
            <w:r w:rsidR="0094275C">
              <w:rPr>
                <w:bCs/>
                <w:lang w:val="uk-UA"/>
              </w:rPr>
              <w:t>85</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r>
              <w:rPr>
                <w:lang w:val="uk-UA"/>
              </w:rPr>
              <w:t>Хліб житн</w:t>
            </w:r>
            <w:r w:rsidR="00F90074">
              <w:rPr>
                <w:lang w:val="uk-UA"/>
              </w:rPr>
              <w:t xml:space="preserve">ьо-пшеничний різаний , пакований , 0,650 кг </w:t>
            </w:r>
          </w:p>
        </w:tc>
        <w:tc>
          <w:tcPr>
            <w:tcW w:w="1187" w:type="dxa"/>
            <w:shd w:val="clear" w:color="000000" w:fill="FFFFFF"/>
          </w:tcPr>
          <w:p w:rsidR="00CB1F1B" w:rsidRPr="00C04EF2" w:rsidRDefault="00C04EF2" w:rsidP="001F1732">
            <w:pPr>
              <w:jc w:val="center"/>
              <w:rPr>
                <w:lang w:val="uk-UA"/>
              </w:rPr>
            </w:pPr>
            <w:r>
              <w:rPr>
                <w:lang w:val="uk-UA"/>
              </w:rPr>
              <w:t>шт</w:t>
            </w:r>
          </w:p>
        </w:tc>
        <w:tc>
          <w:tcPr>
            <w:tcW w:w="1154" w:type="dxa"/>
            <w:shd w:val="clear" w:color="auto" w:fill="auto"/>
            <w:noWrap/>
            <w:vAlign w:val="center"/>
          </w:tcPr>
          <w:p w:rsidR="00CB1F1B" w:rsidRDefault="0094275C" w:rsidP="00613BF2">
            <w:pPr>
              <w:rPr>
                <w:bCs/>
                <w:lang w:val="uk-UA"/>
              </w:rPr>
            </w:pPr>
            <w:r>
              <w:rPr>
                <w:bCs/>
                <w:lang w:val="uk-UA"/>
              </w:rPr>
              <w:t xml:space="preserve">    5539</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p>
        </w:tc>
        <w:tc>
          <w:tcPr>
            <w:tcW w:w="1187" w:type="dxa"/>
            <w:shd w:val="clear" w:color="000000" w:fill="FFFFFF"/>
          </w:tcPr>
          <w:p w:rsidR="00CB1F1B" w:rsidRDefault="00CB1F1B" w:rsidP="001F1732">
            <w:pPr>
              <w:jc w:val="center"/>
            </w:pPr>
          </w:p>
        </w:tc>
        <w:tc>
          <w:tcPr>
            <w:tcW w:w="1154" w:type="dxa"/>
            <w:shd w:val="clear" w:color="auto" w:fill="auto"/>
            <w:noWrap/>
            <w:vAlign w:val="center"/>
          </w:tcPr>
          <w:p w:rsidR="00CB1F1B" w:rsidRDefault="00CB1F1B" w:rsidP="001F1732">
            <w:pPr>
              <w:jc w:val="center"/>
              <w:rPr>
                <w:bCs/>
                <w:lang w:val="uk-UA"/>
              </w:rPr>
            </w:pP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300"/>
        </w:trPr>
        <w:tc>
          <w:tcPr>
            <w:tcW w:w="4646" w:type="dxa"/>
            <w:shd w:val="clear" w:color="auto" w:fill="auto"/>
            <w:noWrap/>
            <w:vAlign w:val="bottom"/>
            <w:hideMark/>
          </w:tcPr>
          <w:p w:rsidR="00CB1F1B" w:rsidRPr="00180555" w:rsidRDefault="00CB1F1B" w:rsidP="001F1732">
            <w:pPr>
              <w:rPr>
                <w:b/>
                <w:color w:val="000000"/>
                <w:lang w:val="uk-UA"/>
              </w:rPr>
            </w:pPr>
            <w:r w:rsidRPr="0009352B">
              <w:rPr>
                <w:rFonts w:ascii="Calibri" w:hAnsi="Calibri" w:cs="Calibri"/>
                <w:color w:val="000000"/>
                <w:sz w:val="22"/>
                <w:szCs w:val="22"/>
              </w:rPr>
              <w:t> </w:t>
            </w:r>
            <w:r w:rsidRPr="00180555">
              <w:rPr>
                <w:b/>
                <w:color w:val="000000"/>
                <w:lang w:val="uk-UA"/>
              </w:rPr>
              <w:t>Усього</w:t>
            </w:r>
          </w:p>
        </w:tc>
        <w:tc>
          <w:tcPr>
            <w:tcW w:w="1187"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154"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943"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724" w:type="dxa"/>
            <w:shd w:val="clear" w:color="auto" w:fill="auto"/>
            <w:noWrap/>
            <w:vAlign w:val="bottom"/>
            <w:hideMark/>
          </w:tcPr>
          <w:p w:rsidR="00CB1F1B" w:rsidRPr="00180555" w:rsidRDefault="00CB1F1B" w:rsidP="001F1732">
            <w:pPr>
              <w:rPr>
                <w:b/>
                <w:bCs/>
                <w:color w:val="000000"/>
              </w:rPr>
            </w:pPr>
          </w:p>
        </w:tc>
      </w:tr>
    </w:tbl>
    <w:p w:rsidR="00CB1F1B" w:rsidRDefault="00CB1F1B" w:rsidP="00CB1F1B">
      <w:pPr>
        <w:jc w:val="both"/>
        <w:rPr>
          <w:b/>
        </w:rPr>
      </w:pPr>
    </w:p>
    <w:p w:rsidR="00CB1F1B" w:rsidRDefault="00CB1F1B" w:rsidP="00CB1F1B">
      <w:pPr>
        <w:jc w:val="both"/>
        <w:rPr>
          <w:b/>
        </w:rPr>
      </w:pPr>
    </w:p>
    <w:p w:rsidR="00CB1F1B" w:rsidRPr="00955794" w:rsidRDefault="00CB1F1B" w:rsidP="00CB1F1B">
      <w:pPr>
        <w:jc w:val="both"/>
        <w:rPr>
          <w:b/>
          <w:lang w:val="uk-UA"/>
        </w:rPr>
      </w:pPr>
      <w:r w:rsidRPr="00F268D9">
        <w:rPr>
          <w:b/>
        </w:rPr>
        <w:t>Всього на суму</w:t>
      </w:r>
      <w:r>
        <w:rPr>
          <w:b/>
          <w:lang w:val="uk-UA"/>
        </w:rPr>
        <w:t>_________________________________________________________, в т.ч.ПДВ.</w:t>
      </w:r>
    </w:p>
    <w:p w:rsidR="00CB1F1B" w:rsidRPr="004A70D8" w:rsidRDefault="00CB1F1B" w:rsidP="00CB1F1B">
      <w:pPr>
        <w:jc w:val="center"/>
        <w:rPr>
          <w:sz w:val="22"/>
          <w:szCs w:val="22"/>
        </w:rPr>
      </w:pPr>
    </w:p>
    <w:p w:rsidR="00CB1F1B" w:rsidRPr="00EC6024" w:rsidRDefault="00CB1F1B" w:rsidP="00CB1F1B">
      <w:pPr>
        <w:ind w:left="-142"/>
        <w:rPr>
          <w:sz w:val="22"/>
          <w:szCs w:val="22"/>
          <w:lang w:val="uk-UA"/>
        </w:rPr>
      </w:pPr>
      <w:r>
        <w:rPr>
          <w:sz w:val="22"/>
          <w:szCs w:val="22"/>
          <w:lang w:val="uk-UA"/>
        </w:rPr>
        <w:t xml:space="preserve">       </w:t>
      </w:r>
      <w:r w:rsidRPr="00EC6024">
        <w:rPr>
          <w:sz w:val="22"/>
          <w:szCs w:val="22"/>
          <w:lang w:val="uk-UA"/>
        </w:rPr>
        <w:t xml:space="preserve">Ця специфікація являється невід’ємною частиною Договору № </w:t>
      </w:r>
      <w:r>
        <w:rPr>
          <w:sz w:val="22"/>
          <w:szCs w:val="22"/>
          <w:lang w:val="uk-UA"/>
        </w:rPr>
        <w:t xml:space="preserve">_______     </w:t>
      </w:r>
      <w:r w:rsidRPr="00EC6024">
        <w:rPr>
          <w:sz w:val="22"/>
          <w:szCs w:val="22"/>
          <w:lang w:val="uk-UA"/>
        </w:rPr>
        <w:t>від «__» _____ 20</w:t>
      </w:r>
      <w:r>
        <w:rPr>
          <w:sz w:val="22"/>
          <w:szCs w:val="22"/>
          <w:lang w:val="uk-UA"/>
        </w:rPr>
        <w:t>2___року.</w:t>
      </w:r>
    </w:p>
    <w:p w:rsidR="00CB1F1B" w:rsidRPr="00EC6024" w:rsidRDefault="00CB1F1B" w:rsidP="00CB1F1B">
      <w:pPr>
        <w:ind w:left="-1134"/>
        <w:rPr>
          <w:sz w:val="22"/>
          <w:szCs w:val="22"/>
          <w:lang w:val="uk-UA"/>
        </w:rPr>
      </w:pPr>
    </w:p>
    <w:tbl>
      <w:tblPr>
        <w:tblW w:w="0" w:type="auto"/>
        <w:tblLook w:val="01E0" w:firstRow="1" w:lastRow="1" w:firstColumn="1" w:lastColumn="1" w:noHBand="0" w:noVBand="0"/>
      </w:tblPr>
      <w:tblGrid>
        <w:gridCol w:w="4697"/>
        <w:gridCol w:w="4658"/>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04EF2" w:rsidRPr="00AA0978" w:rsidRDefault="00C04EF2" w:rsidP="00C04EF2">
            <w:pPr>
              <w:rPr>
                <w:lang w:val="uk-UA"/>
              </w:rPr>
            </w:pPr>
            <w:r>
              <w:rPr>
                <w:sz w:val="22"/>
                <w:szCs w:val="22"/>
                <w:lang w:val="uk-UA"/>
              </w:rPr>
              <w:t>Онуфріївський  геріатричний пансіонат</w:t>
            </w:r>
            <w:r w:rsidRPr="00AA0978">
              <w:rPr>
                <w:sz w:val="22"/>
                <w:szCs w:val="22"/>
                <w:lang w:val="uk-UA"/>
              </w:rPr>
              <w:t>,</w:t>
            </w:r>
          </w:p>
          <w:p w:rsidR="00C04EF2" w:rsidRDefault="00C04EF2" w:rsidP="00C04EF2">
            <w:pPr>
              <w:rPr>
                <w:lang w:val="uk-UA"/>
              </w:rPr>
            </w:pPr>
            <w:r w:rsidRPr="00510C6B">
              <w:rPr>
                <w:sz w:val="22"/>
                <w:szCs w:val="22"/>
              </w:rPr>
              <w:t>вул.</w:t>
            </w:r>
            <w:r>
              <w:rPr>
                <w:sz w:val="22"/>
                <w:szCs w:val="22"/>
                <w:lang w:val="uk-UA"/>
              </w:rPr>
              <w:t xml:space="preserve">Першотравнева , </w:t>
            </w:r>
            <w:r w:rsidRPr="00510C6B">
              <w:rPr>
                <w:sz w:val="22"/>
                <w:szCs w:val="22"/>
              </w:rPr>
              <w:t xml:space="preserve"> </w:t>
            </w:r>
            <w:r>
              <w:rPr>
                <w:sz w:val="22"/>
                <w:szCs w:val="22"/>
              </w:rPr>
              <w:t>1</w:t>
            </w:r>
            <w:r w:rsidRPr="00510C6B">
              <w:rPr>
                <w:sz w:val="22"/>
                <w:szCs w:val="22"/>
              </w:rPr>
              <w:t>,</w:t>
            </w:r>
          </w:p>
          <w:p w:rsidR="00C04EF2" w:rsidRPr="00510C6B" w:rsidRDefault="00C04EF2" w:rsidP="00C04EF2">
            <w:pPr>
              <w:rPr>
                <w:b/>
              </w:rPr>
            </w:pPr>
            <w:r w:rsidRPr="00510C6B">
              <w:rPr>
                <w:sz w:val="22"/>
                <w:szCs w:val="22"/>
              </w:rPr>
              <w:t xml:space="preserve"> смт. </w:t>
            </w:r>
            <w:r>
              <w:rPr>
                <w:sz w:val="22"/>
                <w:szCs w:val="22"/>
                <w:lang w:val="uk-UA"/>
              </w:rPr>
              <w:t xml:space="preserve"> Онуфріївка</w:t>
            </w:r>
            <w:r w:rsidRPr="00510C6B">
              <w:rPr>
                <w:sz w:val="22"/>
                <w:szCs w:val="22"/>
              </w:rPr>
              <w:t>,</w:t>
            </w:r>
          </w:p>
          <w:p w:rsidR="00C04EF2" w:rsidRPr="00510C6B" w:rsidRDefault="00C04EF2" w:rsidP="00C04EF2">
            <w:pPr>
              <w:rPr>
                <w:b/>
              </w:rPr>
            </w:pPr>
            <w:r>
              <w:rPr>
                <w:sz w:val="22"/>
                <w:szCs w:val="22"/>
                <w:lang w:val="uk-UA"/>
              </w:rPr>
              <w:t>Кіровоградсь</w:t>
            </w:r>
            <w:r w:rsidRPr="00510C6B">
              <w:rPr>
                <w:sz w:val="22"/>
                <w:szCs w:val="22"/>
              </w:rPr>
              <w:t>ка область.,</w:t>
            </w:r>
            <w:r>
              <w:rPr>
                <w:sz w:val="22"/>
                <w:szCs w:val="22"/>
                <w:lang w:val="uk-UA"/>
              </w:rPr>
              <w:t>2</w:t>
            </w:r>
            <w:r w:rsidRPr="00510C6B">
              <w:rPr>
                <w:sz w:val="22"/>
                <w:szCs w:val="22"/>
              </w:rPr>
              <w:t>1</w:t>
            </w:r>
            <w:r>
              <w:rPr>
                <w:sz w:val="22"/>
                <w:szCs w:val="22"/>
                <w:lang w:val="uk-UA"/>
              </w:rPr>
              <w:t>1</w:t>
            </w:r>
            <w:r w:rsidRPr="00510C6B">
              <w:rPr>
                <w:sz w:val="22"/>
                <w:szCs w:val="22"/>
              </w:rPr>
              <w:t>00</w:t>
            </w:r>
          </w:p>
          <w:p w:rsidR="00C04EF2" w:rsidRDefault="00C04EF2" w:rsidP="00C04EF2">
            <w:pPr>
              <w:rPr>
                <w:lang w:val="uk-UA"/>
              </w:rPr>
            </w:pPr>
            <w:r w:rsidRPr="00510C6B">
              <w:rPr>
                <w:sz w:val="22"/>
                <w:szCs w:val="22"/>
              </w:rPr>
              <w:t>р/р</w:t>
            </w:r>
            <w:r>
              <w:rPr>
                <w:sz w:val="22"/>
                <w:szCs w:val="22"/>
                <w:lang w:val="en-US"/>
              </w:rPr>
              <w:t>U</w:t>
            </w:r>
            <w:r>
              <w:rPr>
                <w:sz w:val="22"/>
                <w:szCs w:val="22"/>
                <w:lang w:val="uk-UA"/>
              </w:rPr>
              <w:t xml:space="preserve">А928201720344210002000047474 </w:t>
            </w:r>
            <w:r>
              <w:rPr>
                <w:sz w:val="22"/>
                <w:szCs w:val="22"/>
              </w:rPr>
              <w:t xml:space="preserve">   </w:t>
            </w:r>
          </w:p>
          <w:p w:rsidR="00C04EF2" w:rsidRDefault="00C04EF2" w:rsidP="00C04EF2">
            <w:pPr>
              <w:rPr>
                <w:lang w:val="uk-UA"/>
              </w:rPr>
            </w:pPr>
            <w:r w:rsidRPr="00510C6B">
              <w:rPr>
                <w:sz w:val="22"/>
                <w:szCs w:val="22"/>
              </w:rPr>
              <w:t>в ДКСУ</w:t>
            </w:r>
            <w:r>
              <w:rPr>
                <w:sz w:val="22"/>
                <w:szCs w:val="22"/>
              </w:rPr>
              <w:t xml:space="preserve"> </w:t>
            </w:r>
            <w:r>
              <w:rPr>
                <w:sz w:val="22"/>
                <w:szCs w:val="22"/>
                <w:lang w:val="uk-UA"/>
              </w:rPr>
              <w:t>м. Київ</w:t>
            </w:r>
          </w:p>
          <w:p w:rsidR="00C04EF2" w:rsidRPr="00613BF2" w:rsidRDefault="00C04EF2" w:rsidP="00C04EF2">
            <w:pPr>
              <w:rPr>
                <w:b/>
                <w:lang w:val="uk-UA"/>
              </w:rPr>
            </w:pPr>
            <w:r>
              <w:rPr>
                <w:sz w:val="22"/>
                <w:szCs w:val="22"/>
                <w:lang w:val="uk-UA"/>
              </w:rPr>
              <w:t xml:space="preserve"> </w:t>
            </w:r>
            <w:r w:rsidRPr="00510C6B">
              <w:rPr>
                <w:sz w:val="22"/>
                <w:szCs w:val="22"/>
              </w:rPr>
              <w:t xml:space="preserve">Код ЄДРПОУ </w:t>
            </w:r>
            <w:r>
              <w:rPr>
                <w:sz w:val="22"/>
                <w:szCs w:val="22"/>
                <w:lang w:val="uk-UA"/>
              </w:rPr>
              <w:t>03190372</w:t>
            </w:r>
          </w:p>
          <w:p w:rsidR="00C04EF2" w:rsidRDefault="00C04EF2" w:rsidP="00C04EF2">
            <w:pPr>
              <w:rPr>
                <w:lang w:val="uk-UA"/>
              </w:rPr>
            </w:pPr>
          </w:p>
          <w:p w:rsidR="00C04EF2" w:rsidRDefault="00C04EF2" w:rsidP="00C04EF2">
            <w:pPr>
              <w:rPr>
                <w:lang w:val="uk-UA"/>
              </w:rPr>
            </w:pPr>
          </w:p>
          <w:p w:rsidR="00C04EF2" w:rsidRDefault="00C04EF2" w:rsidP="00C04EF2">
            <w:pPr>
              <w:rPr>
                <w:lang w:val="uk-UA"/>
              </w:rPr>
            </w:pPr>
          </w:p>
          <w:p w:rsidR="00C04EF2" w:rsidRDefault="0094275C" w:rsidP="00C04EF2">
            <w:pPr>
              <w:rPr>
                <w:lang w:val="uk-UA"/>
              </w:rPr>
            </w:pPr>
            <w:r>
              <w:rPr>
                <w:sz w:val="22"/>
                <w:szCs w:val="22"/>
                <w:lang w:val="uk-UA"/>
              </w:rPr>
              <w:t>Д</w:t>
            </w:r>
            <w:r w:rsidR="00C04EF2" w:rsidRPr="00510C6B">
              <w:rPr>
                <w:sz w:val="22"/>
                <w:szCs w:val="22"/>
              </w:rPr>
              <w:t>иректор</w:t>
            </w:r>
            <w:r w:rsidR="00613BF2">
              <w:rPr>
                <w:sz w:val="22"/>
                <w:szCs w:val="22"/>
                <w:lang w:val="uk-UA"/>
              </w:rPr>
              <w:t>___________</w:t>
            </w:r>
            <w:r w:rsidR="00C04EF2">
              <w:rPr>
                <w:sz w:val="22"/>
                <w:szCs w:val="22"/>
                <w:lang w:val="uk-UA"/>
              </w:rPr>
              <w:t>В</w:t>
            </w:r>
            <w:r w:rsidR="00613BF2">
              <w:rPr>
                <w:sz w:val="22"/>
                <w:szCs w:val="22"/>
                <w:lang w:val="uk-UA"/>
              </w:rPr>
              <w:t>іктор</w:t>
            </w:r>
            <w:r w:rsidR="00C04EF2">
              <w:rPr>
                <w:sz w:val="22"/>
                <w:szCs w:val="22"/>
                <w:lang w:val="uk-UA"/>
              </w:rPr>
              <w:t xml:space="preserve"> Ш</w:t>
            </w:r>
            <w:r w:rsidR="00613BF2">
              <w:rPr>
                <w:sz w:val="22"/>
                <w:szCs w:val="22"/>
                <w:lang w:val="uk-UA"/>
              </w:rPr>
              <w:t>ВАЧКА</w:t>
            </w:r>
          </w:p>
          <w:p w:rsidR="00CB1F1B" w:rsidRPr="00AA0978" w:rsidRDefault="00CB1F1B" w:rsidP="001F1732">
            <w:pPr>
              <w:rPr>
                <w:b/>
                <w:lang w:val="uk-UA"/>
              </w:rPr>
            </w:pPr>
          </w:p>
          <w:p w:rsidR="00CB1F1B" w:rsidRPr="00D114BF" w:rsidRDefault="00CB1F1B" w:rsidP="001F1732">
            <w:pPr>
              <w:rPr>
                <w:b/>
                <w:bCs/>
                <w:lang w:val="uk-UA"/>
              </w:rPr>
            </w:pPr>
          </w:p>
        </w:tc>
      </w:tr>
    </w:tbl>
    <w:p w:rsidR="00CB1F1B" w:rsidRPr="00955794" w:rsidRDefault="00CB1F1B" w:rsidP="00CB1F1B">
      <w:pPr>
        <w:pStyle w:val="Style1"/>
        <w:widowControl/>
        <w:spacing w:line="276" w:lineRule="auto"/>
        <w:rPr>
          <w:rStyle w:val="FontStyle22"/>
          <w:b w:val="0"/>
          <w:sz w:val="22"/>
          <w:szCs w:val="22"/>
          <w:lang w:eastAsia="uk-UA"/>
        </w:rPr>
      </w:pPr>
    </w:p>
    <w:p w:rsidR="00CB1F1B" w:rsidRDefault="00CB1F1B" w:rsidP="00CB1F1B">
      <w:pPr>
        <w:pStyle w:val="Style1"/>
        <w:widowControl/>
        <w:spacing w:line="276" w:lineRule="auto"/>
        <w:rPr>
          <w:rStyle w:val="FontStyle22"/>
          <w:b w:val="0"/>
          <w:sz w:val="22"/>
          <w:szCs w:val="22"/>
          <w:lang w:val="uk-UA" w:eastAsia="uk-UA"/>
        </w:rPr>
      </w:pPr>
    </w:p>
    <w:p w:rsidR="00D32A85" w:rsidRPr="00FD2465" w:rsidRDefault="00D32A85">
      <w:pPr>
        <w:rPr>
          <w:lang w:val="uk-UA"/>
        </w:rPr>
      </w:pPr>
    </w:p>
    <w:sectPr w:rsidR="00D32A85" w:rsidRPr="00FD2465" w:rsidSect="00D32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65"/>
    <w:rsid w:val="0013175A"/>
    <w:rsid w:val="00574BEB"/>
    <w:rsid w:val="00613BF2"/>
    <w:rsid w:val="0094275C"/>
    <w:rsid w:val="00C04EF2"/>
    <w:rsid w:val="00CB1F1B"/>
    <w:rsid w:val="00D32A85"/>
    <w:rsid w:val="00F90074"/>
    <w:rsid w:val="00FD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B776-9E6E-42B6-83C0-E222223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B1F1B"/>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F1B"/>
    <w:rPr>
      <w:rFonts w:ascii="Times New Roman" w:eastAsia="Times New Roman" w:hAnsi="Times New Roman" w:cs="Times New Roman"/>
      <w:b/>
      <w:bCs/>
      <w:kern w:val="36"/>
      <w:sz w:val="48"/>
      <w:szCs w:val="48"/>
      <w:lang w:val="uk-UA" w:eastAsia="uk-UA"/>
    </w:rPr>
  </w:style>
  <w:style w:type="character" w:customStyle="1" w:styleId="HTML">
    <w:name w:val="Стандартный HTML Знак"/>
    <w:aliases w:val="Знак Знак"/>
    <w:link w:val="HTML0"/>
    <w:locked/>
    <w:rsid w:val="00CB1F1B"/>
    <w:rPr>
      <w:rFonts w:ascii="Courier New" w:hAnsi="Courier New" w:cs="Courier New"/>
      <w:lang w:eastAsia="ar-SA"/>
    </w:rPr>
  </w:style>
  <w:style w:type="paragraph" w:styleId="HTML0">
    <w:name w:val="HTML Preformatted"/>
    <w:aliases w:val="Знак"/>
    <w:basedOn w:val="a"/>
    <w:link w:val="HTML"/>
    <w:rsid w:val="00CB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CB1F1B"/>
    <w:rPr>
      <w:rFonts w:ascii="Consolas" w:eastAsia="Times New Roman" w:hAnsi="Consolas" w:cs="Times New Roman"/>
      <w:sz w:val="20"/>
      <w:szCs w:val="20"/>
      <w:lang w:eastAsia="ru-RU"/>
    </w:rPr>
  </w:style>
  <w:style w:type="character" w:customStyle="1" w:styleId="FontStyle21">
    <w:name w:val="Font Style21"/>
    <w:rsid w:val="00CB1F1B"/>
    <w:rPr>
      <w:rFonts w:ascii="Times New Roman" w:hAnsi="Times New Roman" w:cs="Times New Roman" w:hint="default"/>
      <w:sz w:val="20"/>
      <w:szCs w:val="20"/>
    </w:rPr>
  </w:style>
  <w:style w:type="character" w:styleId="a3">
    <w:name w:val="Hyperlink"/>
    <w:basedOn w:val="a0"/>
    <w:uiPriority w:val="99"/>
    <w:semiHidden/>
    <w:unhideWhenUsed/>
    <w:rsid w:val="00CB1F1B"/>
    <w:rPr>
      <w:color w:val="0000FF"/>
      <w:u w:val="single"/>
    </w:rPr>
  </w:style>
  <w:style w:type="character" w:customStyle="1" w:styleId="FontStyle12">
    <w:name w:val="Font Style12"/>
    <w:rsid w:val="00CB1F1B"/>
    <w:rPr>
      <w:rFonts w:ascii="Times New Roman" w:hAnsi="Times New Roman" w:cs="Times New Roman"/>
      <w:sz w:val="22"/>
      <w:szCs w:val="22"/>
    </w:rPr>
  </w:style>
  <w:style w:type="paragraph" w:customStyle="1" w:styleId="Style5">
    <w:name w:val="Style5"/>
    <w:basedOn w:val="a"/>
    <w:rsid w:val="00CB1F1B"/>
    <w:pPr>
      <w:widowControl w:val="0"/>
      <w:autoSpaceDE w:val="0"/>
      <w:autoSpaceDN w:val="0"/>
      <w:adjustRightInd w:val="0"/>
      <w:jc w:val="both"/>
    </w:pPr>
  </w:style>
  <w:style w:type="paragraph" w:customStyle="1" w:styleId="Style8">
    <w:name w:val="Style8"/>
    <w:basedOn w:val="a"/>
    <w:rsid w:val="00CB1F1B"/>
    <w:pPr>
      <w:widowControl w:val="0"/>
      <w:autoSpaceDE w:val="0"/>
      <w:autoSpaceDN w:val="0"/>
      <w:adjustRightInd w:val="0"/>
      <w:spacing w:line="274" w:lineRule="exact"/>
    </w:pPr>
  </w:style>
  <w:style w:type="character" w:customStyle="1" w:styleId="FontStyle22">
    <w:name w:val="Font Style22"/>
    <w:rsid w:val="00CB1F1B"/>
    <w:rPr>
      <w:rFonts w:ascii="Times New Roman" w:hAnsi="Times New Roman" w:cs="Times New Roman" w:hint="default"/>
      <w:b/>
      <w:bCs/>
      <w:sz w:val="20"/>
      <w:szCs w:val="20"/>
    </w:rPr>
  </w:style>
  <w:style w:type="paragraph" w:customStyle="1" w:styleId="Style1">
    <w:name w:val="Style1"/>
    <w:basedOn w:val="a"/>
    <w:rsid w:val="00CB1F1B"/>
    <w:pPr>
      <w:widowControl w:val="0"/>
      <w:autoSpaceDE w:val="0"/>
      <w:autoSpaceDN w:val="0"/>
      <w:adjustRightInd w:val="0"/>
    </w:pPr>
  </w:style>
  <w:style w:type="paragraph" w:styleId="a4">
    <w:name w:val="List Paragraph"/>
    <w:basedOn w:val="a"/>
    <w:uiPriority w:val="34"/>
    <w:qFormat/>
    <w:rsid w:val="0057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1%88%D0%BA%D0%BE%D0%B4%D0%B6%D0%B5%D0%BD%D0%B8%D0%B9" TargetMode="External"/><Relationship Id="rId3" Type="http://schemas.openxmlformats.org/officeDocument/2006/relationships/settings" Target="settings.xml"/><Relationship Id="rId7" Type="http://schemas.openxmlformats.org/officeDocument/2006/relationships/hyperlink" Target="http://ua-referat.com/%D0%97%D0%B0%D0%B1%D1%80%D1%83%D0%B4%D0%BD%D0%B5%D0%BD%D0%BD%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a-referat.com/%D0%92%D1%96%D0%B4%D0%BF%D0%BE%D0%B2%D1%96%D0%B4%D1%8C" TargetMode="External"/><Relationship Id="rId5" Type="http://schemas.openxmlformats.org/officeDocument/2006/relationships/hyperlink" Target="http://ua-referat.com/%D0%A1%D1%82%D0%B0%D0%BD%D0%B4%D0%B0%D1%80%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30F9C-A3EE-4B04-89B8-ACA6A5F7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Товар не повинен містити небезпечні для організму речовини, в тому числі штучні </vt:lpstr>
    </vt:vector>
  </TitlesOfParts>
  <Company>Microsoft</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2024-04-17T11:29:00Z</dcterms:created>
  <dcterms:modified xsi:type="dcterms:W3CDTF">2024-04-17T11:29:00Z</dcterms:modified>
</cp:coreProperties>
</file>