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10B" w:rsidRPr="007D143F" w:rsidRDefault="0070610B" w:rsidP="00B16913">
      <w:pPr>
        <w:spacing w:after="0" w:line="240" w:lineRule="auto"/>
        <w:ind w:left="5660" w:right="283"/>
        <w:jc w:val="both"/>
        <w:rPr>
          <w:rFonts w:ascii="Times New Roman" w:eastAsia="Times New Roman" w:hAnsi="Times New Roman" w:cs="Times New Roman"/>
          <w:color w:val="000000" w:themeColor="text1"/>
          <w:sz w:val="24"/>
          <w:szCs w:val="24"/>
        </w:rPr>
      </w:pPr>
      <w:proofErr w:type="gramStart"/>
      <w:r w:rsidRPr="007D143F">
        <w:rPr>
          <w:rFonts w:ascii="Times New Roman" w:eastAsia="Times New Roman" w:hAnsi="Times New Roman" w:cs="Times New Roman"/>
          <w:b/>
          <w:color w:val="000000" w:themeColor="text1"/>
          <w:sz w:val="24"/>
          <w:szCs w:val="24"/>
        </w:rPr>
        <w:t>ДОДАТОК  2</w:t>
      </w:r>
      <w:proofErr w:type="gramEnd"/>
    </w:p>
    <w:p w:rsidR="0070610B" w:rsidRPr="007D143F" w:rsidRDefault="0070610B" w:rsidP="003B5BFE">
      <w:pPr>
        <w:spacing w:after="0" w:line="240" w:lineRule="auto"/>
        <w:ind w:left="5660"/>
        <w:jc w:val="both"/>
        <w:rPr>
          <w:rFonts w:ascii="Times New Roman" w:eastAsia="Times New Roman" w:hAnsi="Times New Roman" w:cs="Times New Roman"/>
          <w:color w:val="000000" w:themeColor="text1"/>
          <w:sz w:val="24"/>
          <w:szCs w:val="24"/>
        </w:rPr>
      </w:pPr>
      <w:r w:rsidRPr="007D143F">
        <w:rPr>
          <w:rFonts w:ascii="Times New Roman" w:eastAsia="Times New Roman" w:hAnsi="Times New Roman" w:cs="Times New Roman"/>
          <w:i/>
          <w:color w:val="000000" w:themeColor="text1"/>
          <w:sz w:val="24"/>
          <w:szCs w:val="24"/>
        </w:rPr>
        <w:t xml:space="preserve">до </w:t>
      </w:r>
      <w:proofErr w:type="spellStart"/>
      <w:r w:rsidRPr="007D143F">
        <w:rPr>
          <w:rFonts w:ascii="Times New Roman" w:eastAsia="Times New Roman" w:hAnsi="Times New Roman" w:cs="Times New Roman"/>
          <w:i/>
          <w:color w:val="000000" w:themeColor="text1"/>
          <w:sz w:val="24"/>
          <w:szCs w:val="24"/>
        </w:rPr>
        <w:t>тендерної</w:t>
      </w:r>
      <w:proofErr w:type="spellEnd"/>
      <w:r w:rsidRPr="007D143F">
        <w:rPr>
          <w:rFonts w:ascii="Times New Roman" w:eastAsia="Times New Roman" w:hAnsi="Times New Roman" w:cs="Times New Roman"/>
          <w:i/>
          <w:color w:val="000000" w:themeColor="text1"/>
          <w:sz w:val="24"/>
          <w:szCs w:val="24"/>
        </w:rPr>
        <w:t xml:space="preserve"> </w:t>
      </w:r>
      <w:proofErr w:type="spellStart"/>
      <w:r w:rsidRPr="007D143F">
        <w:rPr>
          <w:rFonts w:ascii="Times New Roman" w:eastAsia="Times New Roman" w:hAnsi="Times New Roman" w:cs="Times New Roman"/>
          <w:i/>
          <w:color w:val="000000" w:themeColor="text1"/>
          <w:sz w:val="24"/>
          <w:szCs w:val="24"/>
        </w:rPr>
        <w:t>документації</w:t>
      </w:r>
      <w:proofErr w:type="spellEnd"/>
      <w:r w:rsidRPr="007D143F">
        <w:rPr>
          <w:rFonts w:ascii="Times New Roman" w:eastAsia="Times New Roman" w:hAnsi="Times New Roman" w:cs="Times New Roman"/>
          <w:color w:val="000000" w:themeColor="text1"/>
          <w:sz w:val="24"/>
          <w:szCs w:val="24"/>
        </w:rPr>
        <w:t> </w:t>
      </w:r>
    </w:p>
    <w:p w:rsidR="0070610B" w:rsidRPr="007D143F" w:rsidRDefault="0070610B" w:rsidP="00163FB1">
      <w:pPr>
        <w:spacing w:before="240" w:after="0" w:line="240" w:lineRule="auto"/>
        <w:jc w:val="center"/>
        <w:rPr>
          <w:rFonts w:ascii="Times New Roman" w:eastAsia="Times New Roman" w:hAnsi="Times New Roman" w:cs="Times New Roman"/>
          <w:b/>
          <w:i/>
          <w:color w:val="000000" w:themeColor="text1"/>
          <w:sz w:val="24"/>
          <w:szCs w:val="24"/>
          <w:lang w:val="uk-UA"/>
        </w:rPr>
      </w:pPr>
      <w:proofErr w:type="spellStart"/>
      <w:r w:rsidRPr="007D143F">
        <w:rPr>
          <w:rFonts w:ascii="Times New Roman" w:eastAsia="Times New Roman" w:hAnsi="Times New Roman" w:cs="Times New Roman"/>
          <w:b/>
          <w:i/>
          <w:color w:val="000000" w:themeColor="text1"/>
          <w:sz w:val="24"/>
          <w:szCs w:val="24"/>
          <w:highlight w:val="white"/>
        </w:rPr>
        <w:t>Інформація</w:t>
      </w:r>
      <w:proofErr w:type="spellEnd"/>
      <w:r w:rsidRPr="007D143F">
        <w:rPr>
          <w:rFonts w:ascii="Times New Roman" w:eastAsia="Times New Roman" w:hAnsi="Times New Roman" w:cs="Times New Roman"/>
          <w:b/>
          <w:i/>
          <w:color w:val="000000" w:themeColor="text1"/>
          <w:sz w:val="24"/>
          <w:szCs w:val="24"/>
          <w:highlight w:val="white"/>
        </w:rPr>
        <w:t xml:space="preserve"> про </w:t>
      </w:r>
      <w:proofErr w:type="spellStart"/>
      <w:r w:rsidRPr="007D143F">
        <w:rPr>
          <w:rFonts w:ascii="Times New Roman" w:eastAsia="Times New Roman" w:hAnsi="Times New Roman" w:cs="Times New Roman"/>
          <w:b/>
          <w:i/>
          <w:color w:val="000000" w:themeColor="text1"/>
          <w:sz w:val="24"/>
          <w:szCs w:val="24"/>
          <w:highlight w:val="white"/>
        </w:rPr>
        <w:t>необхідні</w:t>
      </w:r>
      <w:proofErr w:type="spellEnd"/>
      <w:r w:rsidRPr="007D143F">
        <w:rPr>
          <w:rFonts w:ascii="Times New Roman" w:eastAsia="Times New Roman" w:hAnsi="Times New Roman" w:cs="Times New Roman"/>
          <w:b/>
          <w:i/>
          <w:color w:val="000000" w:themeColor="text1"/>
          <w:sz w:val="24"/>
          <w:szCs w:val="24"/>
          <w:highlight w:val="white"/>
        </w:rPr>
        <w:t xml:space="preserve"> </w:t>
      </w:r>
      <w:proofErr w:type="spellStart"/>
      <w:r w:rsidRPr="007D143F">
        <w:rPr>
          <w:rFonts w:ascii="Times New Roman" w:eastAsia="Times New Roman" w:hAnsi="Times New Roman" w:cs="Times New Roman"/>
          <w:b/>
          <w:i/>
          <w:color w:val="000000" w:themeColor="text1"/>
          <w:sz w:val="24"/>
          <w:szCs w:val="24"/>
          <w:highlight w:val="white"/>
        </w:rPr>
        <w:t>технічні</w:t>
      </w:r>
      <w:proofErr w:type="spellEnd"/>
      <w:r w:rsidRPr="007D143F">
        <w:rPr>
          <w:rFonts w:ascii="Times New Roman" w:eastAsia="Times New Roman" w:hAnsi="Times New Roman" w:cs="Times New Roman"/>
          <w:b/>
          <w:i/>
          <w:color w:val="000000" w:themeColor="text1"/>
          <w:sz w:val="24"/>
          <w:szCs w:val="24"/>
          <w:highlight w:val="white"/>
        </w:rPr>
        <w:t xml:space="preserve">, </w:t>
      </w:r>
      <w:proofErr w:type="spellStart"/>
      <w:r w:rsidRPr="007D143F">
        <w:rPr>
          <w:rFonts w:ascii="Times New Roman" w:eastAsia="Times New Roman" w:hAnsi="Times New Roman" w:cs="Times New Roman"/>
          <w:b/>
          <w:i/>
          <w:color w:val="000000" w:themeColor="text1"/>
          <w:sz w:val="24"/>
          <w:szCs w:val="24"/>
          <w:highlight w:val="white"/>
        </w:rPr>
        <w:t>якісні</w:t>
      </w:r>
      <w:proofErr w:type="spellEnd"/>
      <w:r w:rsidRPr="007D143F">
        <w:rPr>
          <w:rFonts w:ascii="Times New Roman" w:eastAsia="Times New Roman" w:hAnsi="Times New Roman" w:cs="Times New Roman"/>
          <w:b/>
          <w:i/>
          <w:color w:val="000000" w:themeColor="text1"/>
          <w:sz w:val="24"/>
          <w:szCs w:val="24"/>
          <w:highlight w:val="white"/>
        </w:rPr>
        <w:t xml:space="preserve"> та </w:t>
      </w:r>
      <w:proofErr w:type="spellStart"/>
      <w:r w:rsidRPr="007D143F">
        <w:rPr>
          <w:rFonts w:ascii="Times New Roman" w:eastAsia="Times New Roman" w:hAnsi="Times New Roman" w:cs="Times New Roman"/>
          <w:b/>
          <w:i/>
          <w:color w:val="000000" w:themeColor="text1"/>
          <w:sz w:val="24"/>
          <w:szCs w:val="24"/>
          <w:highlight w:val="white"/>
        </w:rPr>
        <w:t>кількісні</w:t>
      </w:r>
      <w:proofErr w:type="spellEnd"/>
      <w:r w:rsidRPr="007D143F">
        <w:rPr>
          <w:rFonts w:ascii="Times New Roman" w:eastAsia="Times New Roman" w:hAnsi="Times New Roman" w:cs="Times New Roman"/>
          <w:b/>
          <w:i/>
          <w:color w:val="000000" w:themeColor="text1"/>
          <w:sz w:val="24"/>
          <w:szCs w:val="24"/>
          <w:highlight w:val="white"/>
        </w:rPr>
        <w:t xml:space="preserve"> характеристики предмета </w:t>
      </w:r>
      <w:proofErr w:type="spellStart"/>
      <w:r w:rsidRPr="007D143F">
        <w:rPr>
          <w:rFonts w:ascii="Times New Roman" w:eastAsia="Times New Roman" w:hAnsi="Times New Roman" w:cs="Times New Roman"/>
          <w:b/>
          <w:i/>
          <w:color w:val="000000" w:themeColor="text1"/>
          <w:sz w:val="24"/>
          <w:szCs w:val="24"/>
          <w:highlight w:val="white"/>
        </w:rPr>
        <w:t>закупівлі</w:t>
      </w:r>
      <w:proofErr w:type="spellEnd"/>
      <w:r w:rsidRPr="007D143F">
        <w:rPr>
          <w:rFonts w:ascii="Times New Roman" w:eastAsia="Times New Roman" w:hAnsi="Times New Roman" w:cs="Times New Roman"/>
          <w:b/>
          <w:i/>
          <w:color w:val="000000" w:themeColor="text1"/>
          <w:sz w:val="24"/>
          <w:szCs w:val="24"/>
          <w:highlight w:val="white"/>
        </w:rPr>
        <w:t xml:space="preserve"> — </w:t>
      </w:r>
      <w:proofErr w:type="spellStart"/>
      <w:r w:rsidRPr="007D143F">
        <w:rPr>
          <w:rFonts w:ascii="Times New Roman" w:eastAsia="Times New Roman" w:hAnsi="Times New Roman" w:cs="Times New Roman"/>
          <w:b/>
          <w:i/>
          <w:color w:val="000000" w:themeColor="text1"/>
          <w:sz w:val="24"/>
          <w:szCs w:val="24"/>
          <w:highlight w:val="white"/>
        </w:rPr>
        <w:t>технічні</w:t>
      </w:r>
      <w:proofErr w:type="spellEnd"/>
      <w:r w:rsidRPr="007D143F">
        <w:rPr>
          <w:rFonts w:ascii="Times New Roman" w:eastAsia="Times New Roman" w:hAnsi="Times New Roman" w:cs="Times New Roman"/>
          <w:b/>
          <w:i/>
          <w:color w:val="000000" w:themeColor="text1"/>
          <w:sz w:val="24"/>
          <w:szCs w:val="24"/>
          <w:highlight w:val="white"/>
        </w:rPr>
        <w:t xml:space="preserve"> </w:t>
      </w:r>
      <w:proofErr w:type="spellStart"/>
      <w:r w:rsidRPr="007D143F">
        <w:rPr>
          <w:rFonts w:ascii="Times New Roman" w:eastAsia="Times New Roman" w:hAnsi="Times New Roman" w:cs="Times New Roman"/>
          <w:b/>
          <w:i/>
          <w:color w:val="000000" w:themeColor="text1"/>
          <w:sz w:val="24"/>
          <w:szCs w:val="24"/>
          <w:highlight w:val="white"/>
        </w:rPr>
        <w:t>вимоги</w:t>
      </w:r>
      <w:proofErr w:type="spellEnd"/>
      <w:r w:rsidRPr="007D143F">
        <w:rPr>
          <w:rFonts w:ascii="Times New Roman" w:eastAsia="Times New Roman" w:hAnsi="Times New Roman" w:cs="Times New Roman"/>
          <w:b/>
          <w:i/>
          <w:color w:val="000000" w:themeColor="text1"/>
          <w:sz w:val="24"/>
          <w:szCs w:val="24"/>
          <w:highlight w:val="white"/>
        </w:rPr>
        <w:t xml:space="preserve"> до предмета </w:t>
      </w:r>
      <w:proofErr w:type="spellStart"/>
      <w:r w:rsidRPr="007D143F">
        <w:rPr>
          <w:rFonts w:ascii="Times New Roman" w:eastAsia="Times New Roman" w:hAnsi="Times New Roman" w:cs="Times New Roman"/>
          <w:b/>
          <w:i/>
          <w:color w:val="000000" w:themeColor="text1"/>
          <w:sz w:val="24"/>
          <w:szCs w:val="24"/>
          <w:highlight w:val="white"/>
        </w:rPr>
        <w:t>закупівлі</w:t>
      </w:r>
      <w:proofErr w:type="spellEnd"/>
    </w:p>
    <w:p w:rsidR="00533E83" w:rsidRPr="007D143F" w:rsidRDefault="00575FDF" w:rsidP="00533E83">
      <w:pPr>
        <w:pStyle w:val="a9"/>
        <w:jc w:val="center"/>
        <w:rPr>
          <w:rFonts w:ascii="Times New Roman" w:hAnsi="Times New Roman" w:cs="Times New Roman"/>
          <w:b/>
          <w:bCs/>
          <w:color w:val="000000" w:themeColor="text1"/>
          <w:sz w:val="24"/>
          <w:szCs w:val="24"/>
        </w:rPr>
      </w:pPr>
      <w:bookmarkStart w:id="0" w:name="_Hlk130474080"/>
      <w:r w:rsidRPr="007D143F">
        <w:rPr>
          <w:rFonts w:ascii="Times New Roman" w:hAnsi="Times New Roman" w:cs="Times New Roman"/>
          <w:b/>
          <w:color w:val="000000" w:themeColor="text1"/>
          <w:sz w:val="24"/>
          <w:szCs w:val="24"/>
        </w:rPr>
        <w:t>Хліб</w:t>
      </w:r>
      <w:r w:rsidR="00641889">
        <w:rPr>
          <w:rFonts w:ascii="Times New Roman" w:hAnsi="Times New Roman" w:cs="Times New Roman"/>
          <w:b/>
          <w:color w:val="000000" w:themeColor="text1"/>
          <w:sz w:val="24"/>
          <w:szCs w:val="24"/>
        </w:rPr>
        <w:t xml:space="preserve"> </w:t>
      </w:r>
      <w:r w:rsidRPr="007D143F">
        <w:rPr>
          <w:rFonts w:ascii="Times New Roman" w:hAnsi="Times New Roman" w:cs="Times New Roman"/>
          <w:b/>
          <w:color w:val="000000" w:themeColor="text1"/>
          <w:sz w:val="24"/>
          <w:szCs w:val="24"/>
        </w:rPr>
        <w:t xml:space="preserve">пшеничний </w:t>
      </w:r>
      <w:r w:rsidR="00641889">
        <w:rPr>
          <w:rFonts w:ascii="Times New Roman" w:hAnsi="Times New Roman" w:cs="Times New Roman"/>
          <w:b/>
          <w:color w:val="000000" w:themeColor="text1"/>
          <w:sz w:val="24"/>
          <w:szCs w:val="24"/>
        </w:rPr>
        <w:t xml:space="preserve">в/г </w:t>
      </w:r>
      <w:proofErr w:type="spellStart"/>
      <w:r w:rsidRPr="007D143F">
        <w:rPr>
          <w:rFonts w:ascii="Times New Roman" w:hAnsi="Times New Roman" w:cs="Times New Roman"/>
          <w:b/>
          <w:color w:val="000000" w:themeColor="text1"/>
          <w:sz w:val="24"/>
          <w:szCs w:val="24"/>
        </w:rPr>
        <w:t>різаний,</w:t>
      </w:r>
      <w:r w:rsidR="00641889">
        <w:rPr>
          <w:rFonts w:ascii="Times New Roman" w:hAnsi="Times New Roman" w:cs="Times New Roman"/>
          <w:b/>
          <w:color w:val="000000" w:themeColor="text1"/>
          <w:sz w:val="24"/>
          <w:szCs w:val="24"/>
        </w:rPr>
        <w:t>пакований</w:t>
      </w:r>
      <w:proofErr w:type="spellEnd"/>
      <w:r w:rsidR="00641889">
        <w:rPr>
          <w:rFonts w:ascii="Times New Roman" w:hAnsi="Times New Roman" w:cs="Times New Roman"/>
          <w:b/>
          <w:color w:val="000000" w:themeColor="text1"/>
          <w:sz w:val="24"/>
          <w:szCs w:val="24"/>
        </w:rPr>
        <w:t xml:space="preserve"> , 0,650 г </w:t>
      </w:r>
      <w:bookmarkEnd w:id="0"/>
      <w:r w:rsidR="00641889">
        <w:rPr>
          <w:rFonts w:ascii="Times New Roman" w:hAnsi="Times New Roman" w:cs="Times New Roman"/>
          <w:b/>
          <w:color w:val="000000" w:themeColor="text1"/>
          <w:sz w:val="24"/>
          <w:szCs w:val="24"/>
        </w:rPr>
        <w:t>;</w:t>
      </w:r>
      <w:r w:rsidRPr="007D143F">
        <w:rPr>
          <w:rFonts w:ascii="Times New Roman" w:hAnsi="Times New Roman" w:cs="Times New Roman"/>
          <w:b/>
          <w:color w:val="000000" w:themeColor="text1"/>
          <w:sz w:val="24"/>
          <w:szCs w:val="24"/>
        </w:rPr>
        <w:t xml:space="preserve"> хліб житн</w:t>
      </w:r>
      <w:r w:rsidR="00641889">
        <w:rPr>
          <w:rFonts w:ascii="Times New Roman" w:hAnsi="Times New Roman" w:cs="Times New Roman"/>
          <w:b/>
          <w:color w:val="000000" w:themeColor="text1"/>
          <w:sz w:val="24"/>
          <w:szCs w:val="24"/>
        </w:rPr>
        <w:t xml:space="preserve">ьо-пшеничний </w:t>
      </w:r>
      <w:r w:rsidRPr="007D143F">
        <w:rPr>
          <w:rFonts w:ascii="Times New Roman" w:hAnsi="Times New Roman" w:cs="Times New Roman"/>
          <w:b/>
          <w:color w:val="000000" w:themeColor="text1"/>
          <w:sz w:val="24"/>
          <w:szCs w:val="24"/>
        </w:rPr>
        <w:t xml:space="preserve"> різаний,</w:t>
      </w:r>
      <w:r w:rsidR="00641889">
        <w:rPr>
          <w:rFonts w:ascii="Times New Roman" w:hAnsi="Times New Roman" w:cs="Times New Roman"/>
          <w:b/>
          <w:color w:val="000000" w:themeColor="text1"/>
          <w:sz w:val="24"/>
          <w:szCs w:val="24"/>
        </w:rPr>
        <w:t xml:space="preserve"> пакований , 0,650 г </w:t>
      </w:r>
      <w:r w:rsidRPr="007D143F">
        <w:rPr>
          <w:rFonts w:ascii="Times New Roman" w:hAnsi="Times New Roman" w:cs="Times New Roman"/>
          <w:b/>
          <w:color w:val="000000" w:themeColor="text1"/>
          <w:sz w:val="24"/>
          <w:szCs w:val="24"/>
        </w:rPr>
        <w:t xml:space="preserve"> ; </w:t>
      </w:r>
      <w:r w:rsidRPr="007D143F">
        <w:rPr>
          <w:rFonts w:ascii="Times New Roman" w:hAnsi="Times New Roman" w:cs="Times New Roman"/>
          <w:b/>
          <w:color w:val="000000" w:themeColor="text1"/>
          <w:sz w:val="24"/>
          <w:szCs w:val="24"/>
          <w:lang w:eastAsia="uk-UA"/>
        </w:rPr>
        <w:t xml:space="preserve">код  </w:t>
      </w:r>
      <w:r w:rsidRPr="007D143F">
        <w:rPr>
          <w:rStyle w:val="qaclassifierdescrcode"/>
          <w:rFonts w:ascii="Times New Roman" w:hAnsi="Times New Roman" w:cs="Times New Roman"/>
          <w:b/>
          <w:color w:val="000000" w:themeColor="text1"/>
          <w:sz w:val="24"/>
          <w:szCs w:val="24"/>
          <w:bdr w:val="none" w:sz="0" w:space="0" w:color="auto" w:frame="1"/>
        </w:rPr>
        <w:t>15810000-9</w:t>
      </w:r>
      <w:r w:rsidRPr="007D143F">
        <w:rPr>
          <w:rFonts w:ascii="Times New Roman" w:hAnsi="Times New Roman" w:cs="Times New Roman"/>
          <w:b/>
          <w:color w:val="000000" w:themeColor="text1"/>
          <w:sz w:val="24"/>
          <w:szCs w:val="24"/>
        </w:rPr>
        <w:t> </w:t>
      </w:r>
      <w:r w:rsidRPr="007D143F">
        <w:rPr>
          <w:rStyle w:val="qaclassifierdescrprimary"/>
          <w:rFonts w:ascii="Times New Roman" w:hAnsi="Times New Roman" w:cs="Times New Roman"/>
          <w:b/>
          <w:color w:val="000000" w:themeColor="text1"/>
          <w:sz w:val="24"/>
          <w:szCs w:val="24"/>
          <w:bdr w:val="none" w:sz="0" w:space="0" w:color="auto" w:frame="1"/>
        </w:rPr>
        <w:t>Хлібопродукти, свіжовипечені хлібобулочні та кондитерські вироби</w:t>
      </w:r>
      <w:r w:rsidRPr="007D143F">
        <w:rPr>
          <w:rFonts w:ascii="Times New Roman" w:hAnsi="Times New Roman" w:cs="Times New Roman"/>
          <w:b/>
          <w:color w:val="000000" w:themeColor="text1"/>
          <w:sz w:val="24"/>
          <w:szCs w:val="24"/>
          <w:lang w:eastAsia="uk-UA"/>
        </w:rPr>
        <w:t xml:space="preserve"> за ДК 021:</w:t>
      </w:r>
      <w:r w:rsidRPr="007D143F">
        <w:rPr>
          <w:rFonts w:ascii="Times New Roman" w:hAnsi="Times New Roman" w:cs="Times New Roman"/>
          <w:b/>
          <w:color w:val="000000" w:themeColor="text1"/>
          <w:sz w:val="24"/>
          <w:szCs w:val="24"/>
        </w:rPr>
        <w:t>2015 «Єдиного закупівельного словника»</w:t>
      </w:r>
    </w:p>
    <w:p w:rsidR="00656D5C" w:rsidRPr="007D143F" w:rsidRDefault="00656D5C" w:rsidP="003B5BFE">
      <w:pPr>
        <w:pStyle w:val="a7"/>
        <w:jc w:val="both"/>
        <w:rPr>
          <w:i/>
          <w:color w:val="000000" w:themeColor="text1"/>
          <w:lang w:eastAsia="ru-RU"/>
        </w:rPr>
      </w:pPr>
    </w:p>
    <w:p w:rsidR="00656D5C" w:rsidRPr="007D143F" w:rsidRDefault="00656D5C" w:rsidP="003B5BFE">
      <w:pPr>
        <w:shd w:val="clear" w:color="auto" w:fill="FFFFFF"/>
        <w:spacing w:after="0" w:line="240" w:lineRule="auto"/>
        <w:ind w:firstLine="460"/>
        <w:jc w:val="both"/>
        <w:rPr>
          <w:rFonts w:ascii="Times New Roman" w:eastAsia="Times New Roman" w:hAnsi="Times New Roman" w:cs="Times New Roman"/>
          <w:i/>
          <w:color w:val="000000" w:themeColor="text1"/>
          <w:sz w:val="24"/>
          <w:szCs w:val="24"/>
          <w:lang w:val="uk-UA" w:eastAsia="ru-RU"/>
        </w:rPr>
      </w:pPr>
      <w:r w:rsidRPr="007D143F">
        <w:rPr>
          <w:rFonts w:ascii="Times New Roman" w:eastAsia="Times New Roman" w:hAnsi="Times New Roman" w:cs="Times New Roman"/>
          <w:b/>
          <w:bCs/>
          <w:i/>
          <w:color w:val="000000" w:themeColor="text1"/>
          <w:sz w:val="24"/>
          <w:szCs w:val="24"/>
          <w:lang w:val="uk-UA" w:eastAsia="ru-RU"/>
        </w:rPr>
        <w:t>Фактом подання тендерної пропозиції учасник підтверджує відповідність своєї пропозиції</w:t>
      </w:r>
      <w:r w:rsidRPr="007D143F">
        <w:rPr>
          <w:rFonts w:ascii="Times New Roman" w:eastAsia="Times New Roman" w:hAnsi="Times New Roman" w:cs="Times New Roman"/>
          <w:i/>
          <w:color w:val="000000" w:themeColor="text1"/>
          <w:sz w:val="24"/>
          <w:szCs w:val="24"/>
          <w:lang w:val="uk-UA" w:eastAsia="ru-RU"/>
        </w:rPr>
        <w:t xml:space="preserve"> </w:t>
      </w:r>
      <w:r w:rsidRPr="007D143F">
        <w:rPr>
          <w:rFonts w:ascii="Times New Roman" w:eastAsia="Times New Roman" w:hAnsi="Times New Roman" w:cs="Times New Roman"/>
          <w:b/>
          <w:bCs/>
          <w:i/>
          <w:color w:val="000000" w:themeColor="text1"/>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656D5C" w:rsidRPr="007D143F" w:rsidRDefault="00656D5C" w:rsidP="003B5BFE">
      <w:pPr>
        <w:shd w:val="clear" w:color="auto" w:fill="FFFFFF"/>
        <w:spacing w:after="0" w:line="240" w:lineRule="auto"/>
        <w:ind w:firstLine="460"/>
        <w:jc w:val="both"/>
        <w:rPr>
          <w:rFonts w:ascii="Times New Roman" w:eastAsia="Times New Roman" w:hAnsi="Times New Roman" w:cs="Times New Roman"/>
          <w:i/>
          <w:color w:val="000000" w:themeColor="text1"/>
          <w:sz w:val="24"/>
          <w:szCs w:val="24"/>
          <w:lang w:val="uk-UA" w:eastAsia="ru-RU"/>
        </w:rPr>
      </w:pPr>
    </w:p>
    <w:p w:rsidR="00656D5C" w:rsidRPr="007D143F" w:rsidRDefault="00656D5C" w:rsidP="003B5BFE">
      <w:pPr>
        <w:spacing w:after="0" w:line="240" w:lineRule="auto"/>
        <w:ind w:firstLine="720"/>
        <w:jc w:val="both"/>
        <w:rPr>
          <w:rFonts w:ascii="Times New Roman" w:eastAsia="Times New Roman" w:hAnsi="Times New Roman" w:cs="Times New Roman"/>
          <w:b/>
          <w:bCs/>
          <w:i/>
          <w:color w:val="000000" w:themeColor="text1"/>
          <w:sz w:val="24"/>
          <w:szCs w:val="24"/>
          <w:shd w:val="clear" w:color="auto" w:fill="FFFFFF"/>
          <w:lang w:eastAsia="ru-RU"/>
        </w:rPr>
      </w:pP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специфікації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не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повинні</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містити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посилання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конкретні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марку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виробника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конкретний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процес</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характеризує</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продукт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послугу</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певного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суб’єкта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господарювання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торгові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марки,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патенти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типи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конкретне</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місце</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походження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спосіб</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виробництва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разі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таке</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посилання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є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необхідним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воно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повинно бути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обґрунтованим</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містити</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вираз</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еквівалент</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w:t>
      </w:r>
    </w:p>
    <w:p w:rsidR="00656D5C" w:rsidRPr="007D143F" w:rsidRDefault="00656D5C" w:rsidP="003B5BFE">
      <w:pPr>
        <w:spacing w:after="0" w:line="240" w:lineRule="auto"/>
        <w:ind w:firstLine="708"/>
        <w:jc w:val="both"/>
        <w:rPr>
          <w:rFonts w:ascii="Times New Roman" w:eastAsia="Times New Roman" w:hAnsi="Times New Roman" w:cs="Times New Roman"/>
          <w:i/>
          <w:color w:val="000000" w:themeColor="text1"/>
          <w:sz w:val="24"/>
          <w:szCs w:val="24"/>
          <w:lang w:eastAsia="ru-RU"/>
        </w:rPr>
      </w:pP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специфікація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повинна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містити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опис</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усіх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необхідних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характеристик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товарів</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робіт</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послуг</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закуповуються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у тому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числі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їх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функціональні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якісні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характеристики.</w:t>
      </w:r>
    </w:p>
    <w:p w:rsidR="00656D5C" w:rsidRPr="007D143F" w:rsidRDefault="00656D5C" w:rsidP="003B5BFE">
      <w:pPr>
        <w:spacing w:after="0" w:line="240" w:lineRule="auto"/>
        <w:ind w:firstLine="708"/>
        <w:jc w:val="both"/>
        <w:rPr>
          <w:rFonts w:ascii="Times New Roman" w:eastAsia="Times New Roman" w:hAnsi="Times New Roman" w:cs="Times New Roman"/>
          <w:b/>
          <w:bCs/>
          <w:i/>
          <w:color w:val="000000" w:themeColor="text1"/>
          <w:sz w:val="24"/>
          <w:szCs w:val="24"/>
          <w:shd w:val="clear" w:color="auto" w:fill="FFFFFF"/>
          <w:lang w:eastAsia="ru-RU"/>
        </w:rPr>
      </w:pPr>
      <w:r w:rsidRPr="007D143F">
        <w:rPr>
          <w:rFonts w:ascii="Times New Roman" w:eastAsia="Times New Roman" w:hAnsi="Times New Roman" w:cs="Times New Roman"/>
          <w:i/>
          <w:color w:val="000000" w:themeColor="text1"/>
          <w:sz w:val="24"/>
          <w:szCs w:val="24"/>
          <w:shd w:val="clear" w:color="auto" w:fill="FFFFFF"/>
          <w:lang w:eastAsia="ru-RU"/>
        </w:rPr>
        <w:t xml:space="preserve">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разі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вичерпний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опис</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характеристик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скласти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неможливо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специфікації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можуть</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містити</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посилання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стандартні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характеристики,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регламенти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умови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вимоги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умовні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позначення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термінологію</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пов’язані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з товарами, роботами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послугами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закуповуються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передбачені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існуючими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міжнародними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європейськими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стандартами,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іншими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спільними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європейськими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нормами,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іншими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еталонними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системами,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визнаними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європейськими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органами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стандартизації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національними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стандартами, нормами та правилами.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До кожного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посилання</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повинен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додаватися</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вираз</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еквівалент</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w:t>
      </w:r>
    </w:p>
    <w:p w:rsidR="00656D5C" w:rsidRPr="007D143F" w:rsidRDefault="00656D5C" w:rsidP="003B5BFE">
      <w:pPr>
        <w:spacing w:after="0" w:line="240" w:lineRule="auto"/>
        <w:ind w:firstLine="720"/>
        <w:jc w:val="both"/>
        <w:rPr>
          <w:rFonts w:ascii="Times New Roman" w:eastAsia="Times New Roman" w:hAnsi="Times New Roman" w:cs="Times New Roman"/>
          <w:i/>
          <w:iCs/>
          <w:color w:val="000000" w:themeColor="text1"/>
          <w:sz w:val="24"/>
          <w:szCs w:val="24"/>
          <w:lang w:eastAsia="ru-RU"/>
        </w:rPr>
      </w:pPr>
      <w:proofErr w:type="spellStart"/>
      <w:r w:rsidRPr="007D143F">
        <w:rPr>
          <w:rFonts w:ascii="Times New Roman" w:eastAsia="Times New Roman" w:hAnsi="Times New Roman" w:cs="Times New Roman"/>
          <w:i/>
          <w:color w:val="000000" w:themeColor="text1"/>
          <w:sz w:val="24"/>
          <w:szCs w:val="24"/>
          <w:lang w:eastAsia="ru-RU"/>
        </w:rPr>
        <w:t>Якщо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Учасником</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пропонується</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еквівалент</w:t>
      </w:r>
      <w:proofErr w:type="spellEnd"/>
      <w:r w:rsidRPr="007D143F">
        <w:rPr>
          <w:rFonts w:ascii="Times New Roman" w:eastAsia="Times New Roman" w:hAnsi="Times New Roman" w:cs="Times New Roman"/>
          <w:i/>
          <w:color w:val="000000" w:themeColor="text1"/>
          <w:sz w:val="24"/>
          <w:szCs w:val="24"/>
          <w:lang w:eastAsia="ru-RU"/>
        </w:rPr>
        <w:t xml:space="preserve"> товару до того, </w:t>
      </w:r>
      <w:proofErr w:type="spellStart"/>
      <w:r w:rsidRPr="007D143F">
        <w:rPr>
          <w:rFonts w:ascii="Times New Roman" w:eastAsia="Times New Roman" w:hAnsi="Times New Roman" w:cs="Times New Roman"/>
          <w:i/>
          <w:color w:val="000000" w:themeColor="text1"/>
          <w:sz w:val="24"/>
          <w:szCs w:val="24"/>
          <w:lang w:eastAsia="ru-RU"/>
        </w:rPr>
        <w:t>що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вимагається</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Замовником</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додатково</w:t>
      </w:r>
      <w:proofErr w:type="spellEnd"/>
      <w:r w:rsidRPr="007D143F">
        <w:rPr>
          <w:rFonts w:ascii="Times New Roman" w:eastAsia="Times New Roman" w:hAnsi="Times New Roman" w:cs="Times New Roman"/>
          <w:b/>
          <w:bCs/>
          <w:i/>
          <w:color w:val="000000" w:themeColor="text1"/>
          <w:sz w:val="24"/>
          <w:szCs w:val="24"/>
          <w:lang w:eastAsia="ru-RU"/>
        </w:rPr>
        <w:t xml:space="preserve"> у </w:t>
      </w:r>
      <w:proofErr w:type="spellStart"/>
      <w:r w:rsidRPr="007D143F">
        <w:rPr>
          <w:rFonts w:ascii="Times New Roman" w:eastAsia="Times New Roman" w:hAnsi="Times New Roman" w:cs="Times New Roman"/>
          <w:b/>
          <w:bCs/>
          <w:i/>
          <w:color w:val="000000" w:themeColor="text1"/>
          <w:sz w:val="24"/>
          <w:szCs w:val="24"/>
          <w:lang w:eastAsia="ru-RU"/>
        </w:rPr>
        <w:t>складі</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тендерної</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пропозиції</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Учасник</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надає</w:t>
      </w:r>
      <w:proofErr w:type="spellEnd"/>
      <w:r w:rsidRPr="007D143F">
        <w:rPr>
          <w:rFonts w:ascii="Times New Roman" w:eastAsia="Times New Roman" w:hAnsi="Times New Roman" w:cs="Times New Roman"/>
          <w:b/>
          <w:bCs/>
          <w:i/>
          <w:color w:val="000000" w:themeColor="text1"/>
          <w:sz w:val="24"/>
          <w:szCs w:val="24"/>
          <w:lang w:eastAsia="ru-RU"/>
        </w:rPr>
        <w:t xml:space="preserve"> </w:t>
      </w:r>
      <w:proofErr w:type="spellStart"/>
      <w:r w:rsidRPr="007D143F">
        <w:rPr>
          <w:rFonts w:ascii="Times New Roman" w:eastAsia="Times New Roman" w:hAnsi="Times New Roman" w:cs="Times New Roman"/>
          <w:b/>
          <w:bCs/>
          <w:i/>
          <w:color w:val="000000" w:themeColor="text1"/>
          <w:sz w:val="24"/>
          <w:szCs w:val="24"/>
          <w:lang w:eastAsia="ru-RU"/>
        </w:rPr>
        <w:t>таблицю</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складену</w:t>
      </w:r>
      <w:proofErr w:type="spellEnd"/>
      <w:r w:rsidRPr="007D143F">
        <w:rPr>
          <w:rFonts w:ascii="Times New Roman" w:eastAsia="Times New Roman" w:hAnsi="Times New Roman" w:cs="Times New Roman"/>
          <w:i/>
          <w:color w:val="000000" w:themeColor="text1"/>
          <w:sz w:val="24"/>
          <w:szCs w:val="24"/>
          <w:lang w:eastAsia="ru-RU"/>
        </w:rPr>
        <w:t xml:space="preserve"> в </w:t>
      </w:r>
      <w:proofErr w:type="spellStart"/>
      <w:r w:rsidRPr="007D143F">
        <w:rPr>
          <w:rFonts w:ascii="Times New Roman" w:eastAsia="Times New Roman" w:hAnsi="Times New Roman" w:cs="Times New Roman"/>
          <w:i/>
          <w:color w:val="000000" w:themeColor="text1"/>
          <w:sz w:val="24"/>
          <w:szCs w:val="24"/>
          <w:lang w:eastAsia="ru-RU"/>
        </w:rPr>
        <w:t>довільні</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формі</w:t>
      </w:r>
      <w:proofErr w:type="spellEnd"/>
      <w:r w:rsidRPr="007D143F">
        <w:rPr>
          <w:rFonts w:ascii="Times New Roman" w:eastAsia="Times New Roman" w:hAnsi="Times New Roman" w:cs="Times New Roman"/>
          <w:i/>
          <w:color w:val="000000" w:themeColor="text1"/>
          <w:sz w:val="24"/>
          <w:szCs w:val="24"/>
          <w:lang w:eastAsia="ru-RU"/>
        </w:rPr>
        <w:t xml:space="preserve">, яка у </w:t>
      </w:r>
      <w:proofErr w:type="spellStart"/>
      <w:r w:rsidRPr="007D143F">
        <w:rPr>
          <w:rFonts w:ascii="Times New Roman" w:eastAsia="Times New Roman" w:hAnsi="Times New Roman" w:cs="Times New Roman"/>
          <w:i/>
          <w:color w:val="000000" w:themeColor="text1"/>
          <w:sz w:val="24"/>
          <w:szCs w:val="24"/>
          <w:lang w:eastAsia="ru-RU"/>
        </w:rPr>
        <w:t>порівняльному</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вигляді</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містить</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відомості</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щодо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основних</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технічних</w:t>
      </w:r>
      <w:proofErr w:type="spellEnd"/>
      <w:r w:rsidRPr="007D143F">
        <w:rPr>
          <w:rFonts w:ascii="Times New Roman" w:eastAsia="Times New Roman" w:hAnsi="Times New Roman" w:cs="Times New Roman"/>
          <w:i/>
          <w:color w:val="000000" w:themeColor="text1"/>
          <w:sz w:val="24"/>
          <w:szCs w:val="24"/>
          <w:lang w:eastAsia="ru-RU"/>
        </w:rPr>
        <w:t xml:space="preserve"> та </w:t>
      </w:r>
      <w:proofErr w:type="spellStart"/>
      <w:r w:rsidRPr="007D143F">
        <w:rPr>
          <w:rFonts w:ascii="Times New Roman" w:eastAsia="Times New Roman" w:hAnsi="Times New Roman" w:cs="Times New Roman"/>
          <w:i/>
          <w:color w:val="000000" w:themeColor="text1"/>
          <w:sz w:val="24"/>
          <w:szCs w:val="24"/>
          <w:lang w:eastAsia="ru-RU"/>
        </w:rPr>
        <w:t>якісних</w:t>
      </w:r>
      <w:proofErr w:type="spellEnd"/>
      <w:r w:rsidRPr="007D143F">
        <w:rPr>
          <w:rFonts w:ascii="Times New Roman" w:eastAsia="Times New Roman" w:hAnsi="Times New Roman" w:cs="Times New Roman"/>
          <w:i/>
          <w:color w:val="000000" w:themeColor="text1"/>
          <w:sz w:val="24"/>
          <w:szCs w:val="24"/>
          <w:lang w:eastAsia="ru-RU"/>
        </w:rPr>
        <w:t xml:space="preserve"> характеристик товару, </w:t>
      </w:r>
      <w:proofErr w:type="spellStart"/>
      <w:r w:rsidRPr="007D143F">
        <w:rPr>
          <w:rFonts w:ascii="Times New Roman" w:eastAsia="Times New Roman" w:hAnsi="Times New Roman" w:cs="Times New Roman"/>
          <w:i/>
          <w:color w:val="000000" w:themeColor="text1"/>
          <w:sz w:val="24"/>
          <w:szCs w:val="24"/>
          <w:lang w:eastAsia="ru-RU"/>
        </w:rPr>
        <w:t>що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вимагається</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Замовником</w:t>
      </w:r>
      <w:proofErr w:type="spellEnd"/>
      <w:r w:rsidRPr="007D143F">
        <w:rPr>
          <w:rFonts w:ascii="Times New Roman" w:eastAsia="Times New Roman" w:hAnsi="Times New Roman" w:cs="Times New Roman"/>
          <w:i/>
          <w:color w:val="000000" w:themeColor="text1"/>
          <w:sz w:val="24"/>
          <w:szCs w:val="24"/>
          <w:lang w:eastAsia="ru-RU"/>
        </w:rPr>
        <w:t xml:space="preserve"> до </w:t>
      </w:r>
      <w:proofErr w:type="spellStart"/>
      <w:r w:rsidRPr="007D143F">
        <w:rPr>
          <w:rFonts w:ascii="Times New Roman" w:eastAsia="Times New Roman" w:hAnsi="Times New Roman" w:cs="Times New Roman"/>
          <w:i/>
          <w:color w:val="000000" w:themeColor="text1"/>
          <w:sz w:val="24"/>
          <w:szCs w:val="24"/>
          <w:lang w:eastAsia="ru-RU"/>
        </w:rPr>
        <w:t>основних</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технічних</w:t>
      </w:r>
      <w:proofErr w:type="spellEnd"/>
      <w:r w:rsidRPr="007D143F">
        <w:rPr>
          <w:rFonts w:ascii="Times New Roman" w:eastAsia="Times New Roman" w:hAnsi="Times New Roman" w:cs="Times New Roman"/>
          <w:i/>
          <w:color w:val="000000" w:themeColor="text1"/>
          <w:sz w:val="24"/>
          <w:szCs w:val="24"/>
          <w:lang w:eastAsia="ru-RU"/>
        </w:rPr>
        <w:t xml:space="preserve"> та </w:t>
      </w:r>
      <w:proofErr w:type="spellStart"/>
      <w:r w:rsidRPr="007D143F">
        <w:rPr>
          <w:rFonts w:ascii="Times New Roman" w:eastAsia="Times New Roman" w:hAnsi="Times New Roman" w:cs="Times New Roman"/>
          <w:i/>
          <w:color w:val="000000" w:themeColor="text1"/>
          <w:sz w:val="24"/>
          <w:szCs w:val="24"/>
          <w:lang w:eastAsia="ru-RU"/>
        </w:rPr>
        <w:t>якісних</w:t>
      </w:r>
      <w:proofErr w:type="spellEnd"/>
      <w:r w:rsidRPr="007D143F">
        <w:rPr>
          <w:rFonts w:ascii="Times New Roman" w:eastAsia="Times New Roman" w:hAnsi="Times New Roman" w:cs="Times New Roman"/>
          <w:i/>
          <w:color w:val="000000" w:themeColor="text1"/>
          <w:sz w:val="24"/>
          <w:szCs w:val="24"/>
          <w:lang w:eastAsia="ru-RU"/>
        </w:rPr>
        <w:t xml:space="preserve"> характеристик </w:t>
      </w:r>
      <w:proofErr w:type="spellStart"/>
      <w:r w:rsidRPr="007D143F">
        <w:rPr>
          <w:rFonts w:ascii="Times New Roman" w:eastAsia="Times New Roman" w:hAnsi="Times New Roman" w:cs="Times New Roman"/>
          <w:i/>
          <w:color w:val="000000" w:themeColor="text1"/>
          <w:sz w:val="24"/>
          <w:szCs w:val="24"/>
          <w:lang w:eastAsia="ru-RU"/>
        </w:rPr>
        <w:t>еквівалентного</w:t>
      </w:r>
      <w:proofErr w:type="spellEnd"/>
      <w:r w:rsidRPr="007D143F">
        <w:rPr>
          <w:rFonts w:ascii="Times New Roman" w:eastAsia="Times New Roman" w:hAnsi="Times New Roman" w:cs="Times New Roman"/>
          <w:i/>
          <w:color w:val="000000" w:themeColor="text1"/>
          <w:sz w:val="24"/>
          <w:szCs w:val="24"/>
          <w:lang w:eastAsia="ru-RU"/>
        </w:rPr>
        <w:t xml:space="preserve"> товару, </w:t>
      </w:r>
      <w:proofErr w:type="spellStart"/>
      <w:r w:rsidRPr="007D143F">
        <w:rPr>
          <w:rFonts w:ascii="Times New Roman" w:eastAsia="Times New Roman" w:hAnsi="Times New Roman" w:cs="Times New Roman"/>
          <w:i/>
          <w:color w:val="000000" w:themeColor="text1"/>
          <w:sz w:val="24"/>
          <w:szCs w:val="24"/>
          <w:lang w:eastAsia="ru-RU"/>
        </w:rPr>
        <w:t>що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пропонується</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Учасником</w:t>
      </w:r>
      <w:proofErr w:type="spellEnd"/>
      <w:r w:rsidRPr="007D143F">
        <w:rPr>
          <w:rFonts w:ascii="Times New Roman" w:eastAsia="Times New Roman" w:hAnsi="Times New Roman" w:cs="Times New Roman"/>
          <w:i/>
          <w:color w:val="000000" w:themeColor="text1"/>
          <w:sz w:val="24"/>
          <w:szCs w:val="24"/>
          <w:lang w:eastAsia="ru-RU"/>
        </w:rPr>
        <w:t xml:space="preserve">. При </w:t>
      </w:r>
      <w:proofErr w:type="spellStart"/>
      <w:r w:rsidRPr="007D143F">
        <w:rPr>
          <w:rFonts w:ascii="Times New Roman" w:eastAsia="Times New Roman" w:hAnsi="Times New Roman" w:cs="Times New Roman"/>
          <w:i/>
          <w:color w:val="000000" w:themeColor="text1"/>
          <w:sz w:val="24"/>
          <w:szCs w:val="24"/>
          <w:lang w:eastAsia="ru-RU"/>
        </w:rPr>
        <w:t>цьому</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якість</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запропонованого</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еквіваленту</w:t>
      </w:r>
      <w:proofErr w:type="spellEnd"/>
      <w:r w:rsidRPr="007D143F">
        <w:rPr>
          <w:rFonts w:ascii="Times New Roman" w:eastAsia="Times New Roman" w:hAnsi="Times New Roman" w:cs="Times New Roman"/>
          <w:i/>
          <w:color w:val="000000" w:themeColor="text1"/>
          <w:sz w:val="24"/>
          <w:szCs w:val="24"/>
          <w:lang w:eastAsia="ru-RU"/>
        </w:rPr>
        <w:t xml:space="preserve"> товару </w:t>
      </w:r>
      <w:proofErr w:type="spellStart"/>
      <w:r w:rsidRPr="007D143F">
        <w:rPr>
          <w:rFonts w:ascii="Times New Roman" w:eastAsia="Times New Roman" w:hAnsi="Times New Roman" w:cs="Times New Roman"/>
          <w:i/>
          <w:color w:val="000000" w:themeColor="text1"/>
          <w:sz w:val="24"/>
          <w:szCs w:val="24"/>
          <w:lang w:eastAsia="ru-RU"/>
        </w:rPr>
        <w:t>має</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відповідати</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якості</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що</w:t>
      </w:r>
      <w:proofErr w:type="spellEnd"/>
      <w:r w:rsidRPr="007D143F">
        <w:rPr>
          <w:rFonts w:ascii="Times New Roman" w:eastAsia="Times New Roman" w:hAnsi="Times New Roman" w:cs="Times New Roman"/>
          <w:i/>
          <w:color w:val="000000" w:themeColor="text1"/>
          <w:sz w:val="24"/>
          <w:szCs w:val="24"/>
          <w:lang w:eastAsia="ru-RU"/>
        </w:rPr>
        <w:t xml:space="preserve"> заявлена у </w:t>
      </w:r>
      <w:proofErr w:type="spellStart"/>
      <w:r w:rsidRPr="007D143F">
        <w:rPr>
          <w:rFonts w:ascii="Times New Roman" w:eastAsia="Times New Roman" w:hAnsi="Times New Roman" w:cs="Times New Roman"/>
          <w:i/>
          <w:color w:val="000000" w:themeColor="text1"/>
          <w:sz w:val="24"/>
          <w:szCs w:val="24"/>
          <w:lang w:eastAsia="ru-RU"/>
        </w:rPr>
        <w:t>технічній</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специфікації</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color w:val="000000" w:themeColor="text1"/>
          <w:sz w:val="24"/>
          <w:szCs w:val="24"/>
          <w:lang w:eastAsia="ru-RU"/>
        </w:rPr>
        <w:t>Замовника</w:t>
      </w:r>
      <w:proofErr w:type="spellEnd"/>
      <w:r w:rsidRPr="007D143F">
        <w:rPr>
          <w:rFonts w:ascii="Times New Roman" w:eastAsia="Times New Roman" w:hAnsi="Times New Roman" w:cs="Times New Roman"/>
          <w:i/>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Таблиця</w:t>
      </w:r>
      <w:proofErr w:type="spellEnd"/>
      <w:r w:rsidRPr="007D143F">
        <w:rPr>
          <w:rFonts w:ascii="Times New Roman" w:eastAsia="Times New Roman" w:hAnsi="Times New Roman" w:cs="Times New Roman"/>
          <w:i/>
          <w:iCs/>
          <w:color w:val="000000" w:themeColor="text1"/>
          <w:sz w:val="24"/>
          <w:szCs w:val="24"/>
          <w:lang w:eastAsia="ru-RU"/>
        </w:rPr>
        <w:t xml:space="preserve"> повинна </w:t>
      </w:r>
      <w:proofErr w:type="spellStart"/>
      <w:r w:rsidRPr="007D143F">
        <w:rPr>
          <w:rFonts w:ascii="Times New Roman" w:eastAsia="Times New Roman" w:hAnsi="Times New Roman" w:cs="Times New Roman"/>
          <w:i/>
          <w:iCs/>
          <w:color w:val="000000" w:themeColor="text1"/>
          <w:sz w:val="24"/>
          <w:szCs w:val="24"/>
          <w:lang w:eastAsia="ru-RU"/>
        </w:rPr>
        <w:t>містити</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точну</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назву</w:t>
      </w:r>
      <w:proofErr w:type="spellEnd"/>
      <w:r w:rsidRPr="007D143F">
        <w:rPr>
          <w:rFonts w:ascii="Times New Roman" w:eastAsia="Times New Roman" w:hAnsi="Times New Roman" w:cs="Times New Roman"/>
          <w:i/>
          <w:iCs/>
          <w:color w:val="000000" w:themeColor="text1"/>
          <w:sz w:val="24"/>
          <w:szCs w:val="24"/>
          <w:lang w:eastAsia="ru-RU"/>
        </w:rPr>
        <w:t xml:space="preserve"> товару, яка </w:t>
      </w:r>
      <w:proofErr w:type="spellStart"/>
      <w:r w:rsidRPr="007D143F">
        <w:rPr>
          <w:rFonts w:ascii="Times New Roman" w:eastAsia="Times New Roman" w:hAnsi="Times New Roman" w:cs="Times New Roman"/>
          <w:i/>
          <w:iCs/>
          <w:color w:val="000000" w:themeColor="text1"/>
          <w:sz w:val="24"/>
          <w:szCs w:val="24"/>
          <w:lang w:eastAsia="ru-RU"/>
        </w:rPr>
        <w:t>пропонується</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учасником</w:t>
      </w:r>
      <w:proofErr w:type="spellEnd"/>
      <w:r w:rsidRPr="007D143F">
        <w:rPr>
          <w:rFonts w:ascii="Times New Roman" w:eastAsia="Times New Roman" w:hAnsi="Times New Roman" w:cs="Times New Roman"/>
          <w:i/>
          <w:iCs/>
          <w:color w:val="000000" w:themeColor="text1"/>
          <w:sz w:val="24"/>
          <w:szCs w:val="24"/>
          <w:lang w:eastAsia="ru-RU"/>
        </w:rPr>
        <w:t xml:space="preserve">. У </w:t>
      </w:r>
      <w:proofErr w:type="spellStart"/>
      <w:r w:rsidRPr="007D143F">
        <w:rPr>
          <w:rFonts w:ascii="Times New Roman" w:eastAsia="Times New Roman" w:hAnsi="Times New Roman" w:cs="Times New Roman"/>
          <w:i/>
          <w:iCs/>
          <w:color w:val="000000" w:themeColor="text1"/>
          <w:sz w:val="24"/>
          <w:szCs w:val="24"/>
          <w:lang w:eastAsia="ru-RU"/>
        </w:rPr>
        <w:t>випадку</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якщо</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учасником</w:t>
      </w:r>
      <w:proofErr w:type="spellEnd"/>
      <w:r w:rsidRPr="007D143F">
        <w:rPr>
          <w:rFonts w:ascii="Times New Roman" w:eastAsia="Times New Roman" w:hAnsi="Times New Roman" w:cs="Times New Roman"/>
          <w:i/>
          <w:iCs/>
          <w:color w:val="000000" w:themeColor="text1"/>
          <w:sz w:val="24"/>
          <w:szCs w:val="24"/>
          <w:lang w:eastAsia="ru-RU"/>
        </w:rPr>
        <w:t xml:space="preserve"> буде </w:t>
      </w:r>
      <w:proofErr w:type="spellStart"/>
      <w:r w:rsidRPr="007D143F">
        <w:rPr>
          <w:rFonts w:ascii="Times New Roman" w:eastAsia="Times New Roman" w:hAnsi="Times New Roman" w:cs="Times New Roman"/>
          <w:i/>
          <w:iCs/>
          <w:color w:val="000000" w:themeColor="text1"/>
          <w:sz w:val="24"/>
          <w:szCs w:val="24"/>
          <w:lang w:eastAsia="ru-RU"/>
        </w:rPr>
        <w:t>зазначено</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назву</w:t>
      </w:r>
      <w:proofErr w:type="spellEnd"/>
      <w:r w:rsidRPr="007D143F">
        <w:rPr>
          <w:rFonts w:ascii="Times New Roman" w:eastAsia="Times New Roman" w:hAnsi="Times New Roman" w:cs="Times New Roman"/>
          <w:i/>
          <w:iCs/>
          <w:color w:val="000000" w:themeColor="text1"/>
          <w:sz w:val="24"/>
          <w:szCs w:val="24"/>
          <w:lang w:eastAsia="ru-RU"/>
        </w:rPr>
        <w:t xml:space="preserve"> товару, яка буде </w:t>
      </w:r>
      <w:proofErr w:type="spellStart"/>
      <w:r w:rsidRPr="007D143F">
        <w:rPr>
          <w:rFonts w:ascii="Times New Roman" w:eastAsia="Times New Roman" w:hAnsi="Times New Roman" w:cs="Times New Roman"/>
          <w:i/>
          <w:iCs/>
          <w:color w:val="000000" w:themeColor="text1"/>
          <w:sz w:val="24"/>
          <w:szCs w:val="24"/>
          <w:lang w:eastAsia="ru-RU"/>
        </w:rPr>
        <w:t>містити</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словосполучення</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або</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еквівалент</w:t>
      </w:r>
      <w:proofErr w:type="spellEnd"/>
      <w:r w:rsidRPr="007D143F">
        <w:rPr>
          <w:rFonts w:ascii="Times New Roman" w:eastAsia="Times New Roman" w:hAnsi="Times New Roman" w:cs="Times New Roman"/>
          <w:i/>
          <w:iCs/>
          <w:color w:val="000000" w:themeColor="text1"/>
          <w:sz w:val="24"/>
          <w:szCs w:val="24"/>
          <w:lang w:eastAsia="ru-RU"/>
        </w:rPr>
        <w:t>» (</w:t>
      </w:r>
      <w:proofErr w:type="spellStart"/>
      <w:r w:rsidRPr="007D143F">
        <w:rPr>
          <w:rFonts w:ascii="Times New Roman" w:eastAsia="Times New Roman" w:hAnsi="Times New Roman" w:cs="Times New Roman"/>
          <w:i/>
          <w:iCs/>
          <w:color w:val="000000" w:themeColor="text1"/>
          <w:sz w:val="24"/>
          <w:szCs w:val="24"/>
          <w:lang w:eastAsia="ru-RU"/>
        </w:rPr>
        <w:t>наприклад</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автомобіль</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Renault</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Duster</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або</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еквівалент</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пропозицію</w:t>
      </w:r>
      <w:proofErr w:type="spellEnd"/>
      <w:r w:rsidRPr="007D143F">
        <w:rPr>
          <w:rFonts w:ascii="Times New Roman" w:eastAsia="Times New Roman" w:hAnsi="Times New Roman" w:cs="Times New Roman"/>
          <w:i/>
          <w:iCs/>
          <w:color w:val="000000" w:themeColor="text1"/>
          <w:sz w:val="24"/>
          <w:szCs w:val="24"/>
          <w:lang w:eastAsia="ru-RU"/>
        </w:rPr>
        <w:t xml:space="preserve"> такого </w:t>
      </w:r>
      <w:proofErr w:type="spellStart"/>
      <w:r w:rsidRPr="007D143F">
        <w:rPr>
          <w:rFonts w:ascii="Times New Roman" w:eastAsia="Times New Roman" w:hAnsi="Times New Roman" w:cs="Times New Roman"/>
          <w:i/>
          <w:iCs/>
          <w:color w:val="000000" w:themeColor="text1"/>
          <w:sz w:val="24"/>
          <w:szCs w:val="24"/>
          <w:lang w:eastAsia="ru-RU"/>
        </w:rPr>
        <w:t>учасника</w:t>
      </w:r>
      <w:proofErr w:type="spellEnd"/>
      <w:r w:rsidRPr="007D143F">
        <w:rPr>
          <w:rFonts w:ascii="Times New Roman" w:eastAsia="Times New Roman" w:hAnsi="Times New Roman" w:cs="Times New Roman"/>
          <w:i/>
          <w:iCs/>
          <w:color w:val="000000" w:themeColor="text1"/>
          <w:sz w:val="24"/>
          <w:szCs w:val="24"/>
          <w:lang w:eastAsia="ru-RU"/>
        </w:rPr>
        <w:t xml:space="preserve"> буде </w:t>
      </w:r>
      <w:proofErr w:type="spellStart"/>
      <w:r w:rsidRPr="007D143F">
        <w:rPr>
          <w:rFonts w:ascii="Times New Roman" w:eastAsia="Times New Roman" w:hAnsi="Times New Roman" w:cs="Times New Roman"/>
          <w:i/>
          <w:iCs/>
          <w:color w:val="000000" w:themeColor="text1"/>
          <w:sz w:val="24"/>
          <w:szCs w:val="24"/>
          <w:lang w:eastAsia="ru-RU"/>
        </w:rPr>
        <w:t>відхилено</w:t>
      </w:r>
      <w:proofErr w:type="spellEnd"/>
      <w:r w:rsidRPr="007D143F">
        <w:rPr>
          <w:rFonts w:ascii="Times New Roman" w:eastAsia="Times New Roman" w:hAnsi="Times New Roman" w:cs="Times New Roman"/>
          <w:i/>
          <w:iCs/>
          <w:color w:val="000000" w:themeColor="text1"/>
          <w:sz w:val="24"/>
          <w:szCs w:val="24"/>
          <w:lang w:eastAsia="ru-RU"/>
        </w:rPr>
        <w:t xml:space="preserve"> як </w:t>
      </w:r>
      <w:proofErr w:type="spellStart"/>
      <w:r w:rsidRPr="007D143F">
        <w:rPr>
          <w:rFonts w:ascii="Times New Roman" w:eastAsia="Times New Roman" w:hAnsi="Times New Roman" w:cs="Times New Roman"/>
          <w:i/>
          <w:iCs/>
          <w:color w:val="000000" w:themeColor="text1"/>
          <w:sz w:val="24"/>
          <w:szCs w:val="24"/>
          <w:lang w:eastAsia="ru-RU"/>
        </w:rPr>
        <w:t>таку</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що</w:t>
      </w:r>
      <w:proofErr w:type="spellEnd"/>
      <w:r w:rsidRPr="007D143F">
        <w:rPr>
          <w:rFonts w:ascii="Times New Roman" w:eastAsia="Times New Roman" w:hAnsi="Times New Roman" w:cs="Times New Roman"/>
          <w:i/>
          <w:iCs/>
          <w:color w:val="000000" w:themeColor="text1"/>
          <w:sz w:val="24"/>
          <w:szCs w:val="24"/>
          <w:lang w:eastAsia="ru-RU"/>
        </w:rPr>
        <w:t xml:space="preserve"> не </w:t>
      </w:r>
      <w:proofErr w:type="spellStart"/>
      <w:r w:rsidRPr="007D143F">
        <w:rPr>
          <w:rFonts w:ascii="Times New Roman" w:eastAsia="Times New Roman" w:hAnsi="Times New Roman" w:cs="Times New Roman"/>
          <w:i/>
          <w:iCs/>
          <w:color w:val="000000" w:themeColor="text1"/>
          <w:sz w:val="24"/>
          <w:szCs w:val="24"/>
          <w:lang w:eastAsia="ru-RU"/>
        </w:rPr>
        <w:t>відповідає</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умовам</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технічної</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специфікації</w:t>
      </w:r>
      <w:proofErr w:type="spellEnd"/>
      <w:r w:rsidRPr="007D143F">
        <w:rPr>
          <w:rFonts w:ascii="Times New Roman" w:eastAsia="Times New Roman" w:hAnsi="Times New Roman" w:cs="Times New Roman"/>
          <w:i/>
          <w:iCs/>
          <w:color w:val="000000" w:themeColor="text1"/>
          <w:sz w:val="24"/>
          <w:szCs w:val="24"/>
          <w:lang w:eastAsia="ru-RU"/>
        </w:rPr>
        <w:t xml:space="preserve"> та </w:t>
      </w:r>
      <w:proofErr w:type="spellStart"/>
      <w:r w:rsidRPr="007D143F">
        <w:rPr>
          <w:rFonts w:ascii="Times New Roman" w:eastAsia="Times New Roman" w:hAnsi="Times New Roman" w:cs="Times New Roman"/>
          <w:i/>
          <w:iCs/>
          <w:color w:val="000000" w:themeColor="text1"/>
          <w:sz w:val="24"/>
          <w:szCs w:val="24"/>
          <w:lang w:eastAsia="ru-RU"/>
        </w:rPr>
        <w:t>іншим</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вимогам</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щодо</w:t>
      </w:r>
      <w:proofErr w:type="spellEnd"/>
      <w:r w:rsidRPr="007D143F">
        <w:rPr>
          <w:rFonts w:ascii="Times New Roman" w:eastAsia="Times New Roman" w:hAnsi="Times New Roman" w:cs="Times New Roman"/>
          <w:i/>
          <w:iCs/>
          <w:color w:val="000000" w:themeColor="text1"/>
          <w:sz w:val="24"/>
          <w:szCs w:val="24"/>
          <w:lang w:eastAsia="ru-RU"/>
        </w:rPr>
        <w:t xml:space="preserve"> предмета </w:t>
      </w:r>
      <w:proofErr w:type="spellStart"/>
      <w:r w:rsidRPr="007D143F">
        <w:rPr>
          <w:rFonts w:ascii="Times New Roman" w:eastAsia="Times New Roman" w:hAnsi="Times New Roman" w:cs="Times New Roman"/>
          <w:i/>
          <w:iCs/>
          <w:color w:val="000000" w:themeColor="text1"/>
          <w:sz w:val="24"/>
          <w:szCs w:val="24"/>
          <w:lang w:eastAsia="ru-RU"/>
        </w:rPr>
        <w:t>закупівлі</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тендерної</w:t>
      </w:r>
      <w:proofErr w:type="spellEnd"/>
      <w:r w:rsidRPr="007D143F">
        <w:rPr>
          <w:rFonts w:ascii="Times New Roman" w:eastAsia="Times New Roman" w:hAnsi="Times New Roman" w:cs="Times New Roman"/>
          <w:i/>
          <w:iCs/>
          <w:color w:val="000000" w:themeColor="text1"/>
          <w:sz w:val="24"/>
          <w:szCs w:val="24"/>
          <w:lang w:eastAsia="ru-RU"/>
        </w:rPr>
        <w:t xml:space="preserve"> </w:t>
      </w:r>
      <w:proofErr w:type="spellStart"/>
      <w:r w:rsidRPr="007D143F">
        <w:rPr>
          <w:rFonts w:ascii="Times New Roman" w:eastAsia="Times New Roman" w:hAnsi="Times New Roman" w:cs="Times New Roman"/>
          <w:i/>
          <w:iCs/>
          <w:color w:val="000000" w:themeColor="text1"/>
          <w:sz w:val="24"/>
          <w:szCs w:val="24"/>
          <w:lang w:eastAsia="ru-RU"/>
        </w:rPr>
        <w:t>документації</w:t>
      </w:r>
      <w:proofErr w:type="spellEnd"/>
      <w:r w:rsidRPr="007D143F">
        <w:rPr>
          <w:rFonts w:ascii="Times New Roman" w:eastAsia="Times New Roman" w:hAnsi="Times New Roman" w:cs="Times New Roman"/>
          <w:i/>
          <w:iCs/>
          <w:color w:val="000000" w:themeColor="text1"/>
          <w:sz w:val="24"/>
          <w:szCs w:val="24"/>
          <w:lang w:eastAsia="ru-RU"/>
        </w:rPr>
        <w:t>.</w:t>
      </w:r>
    </w:p>
    <w:p w:rsidR="00656D5C" w:rsidRPr="007D143F" w:rsidRDefault="00656D5C" w:rsidP="003B5BFE">
      <w:pPr>
        <w:spacing w:after="0" w:line="240" w:lineRule="auto"/>
        <w:ind w:firstLine="720"/>
        <w:jc w:val="both"/>
        <w:rPr>
          <w:rFonts w:ascii="Times New Roman" w:eastAsia="Times New Roman" w:hAnsi="Times New Roman" w:cs="Times New Roman"/>
          <w:i/>
          <w:color w:val="000000" w:themeColor="text1"/>
          <w:sz w:val="24"/>
          <w:szCs w:val="24"/>
          <w:lang w:eastAsia="ru-RU"/>
        </w:rPr>
      </w:pPr>
      <w:proofErr w:type="spellStart"/>
      <w:r w:rsidRPr="007D143F">
        <w:rPr>
          <w:rFonts w:ascii="Times New Roman" w:eastAsia="Times New Roman" w:hAnsi="Times New Roman" w:cs="Times New Roman"/>
          <w:i/>
          <w:color w:val="000000" w:themeColor="text1"/>
          <w:sz w:val="24"/>
          <w:szCs w:val="24"/>
          <w:shd w:val="clear" w:color="auto" w:fill="FFFFFF"/>
          <w:lang w:eastAsia="ru-RU"/>
        </w:rPr>
        <w:t>Маркування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протоколи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випробувань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сертифікати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повинні</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бути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видані</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органами з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оцінки</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відповідності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компетентність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яких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підтверджена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шляхом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акредитації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іншим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способом,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визначеним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законодавством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w:t>
      </w:r>
    </w:p>
    <w:p w:rsidR="00656D5C" w:rsidRPr="007D143F" w:rsidRDefault="00656D5C" w:rsidP="003B5BFE">
      <w:pPr>
        <w:shd w:val="clear" w:color="auto" w:fill="FFFFFF"/>
        <w:spacing w:after="0" w:line="240" w:lineRule="auto"/>
        <w:ind w:firstLine="460"/>
        <w:jc w:val="both"/>
        <w:rPr>
          <w:rFonts w:ascii="Times New Roman" w:eastAsia="Times New Roman" w:hAnsi="Times New Roman" w:cs="Times New Roman"/>
          <w:i/>
          <w:color w:val="000000" w:themeColor="text1"/>
          <w:sz w:val="24"/>
          <w:szCs w:val="24"/>
          <w:lang w:eastAsia="ru-RU"/>
        </w:rPr>
      </w:pPr>
      <w:r w:rsidRPr="007D143F">
        <w:rPr>
          <w:rFonts w:ascii="Times New Roman" w:eastAsia="Times New Roman" w:hAnsi="Times New Roman" w:cs="Times New Roman"/>
          <w:i/>
          <w:color w:val="000000" w:themeColor="text1"/>
          <w:sz w:val="24"/>
          <w:szCs w:val="24"/>
          <w:shd w:val="clear" w:color="auto" w:fill="FFFFFF"/>
          <w:lang w:eastAsia="ru-RU"/>
        </w:rPr>
        <w:t xml:space="preserve">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разі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учасник</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не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має</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відповідних</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маркувань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протоколів</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випробувань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сертифікатів</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і не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має</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можливості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отримати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їх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до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закінчення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кінцевого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строку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подання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тендерних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пропозицій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із</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причин,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від</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нього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не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залежних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він</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може</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подати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технічний</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паспорт</w:t>
      </w:r>
      <w:r w:rsidRPr="007D143F">
        <w:rPr>
          <w:rFonts w:ascii="Times New Roman" w:eastAsia="Times New Roman" w:hAnsi="Times New Roman" w:cs="Times New Roman"/>
          <w:i/>
          <w:color w:val="000000" w:themeColor="text1"/>
          <w:sz w:val="24"/>
          <w:szCs w:val="24"/>
          <w:shd w:val="clear" w:color="auto" w:fill="FFFFFF"/>
          <w:lang w:eastAsia="ru-RU"/>
        </w:rPr>
        <w:t xml:space="preserve"> на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підтвердження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відповідності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же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об’єктивним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критеріям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Замовник</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зобов’язаний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розглянути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технічний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паспорт і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визначити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справді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він</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підтверджує</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відповідність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установленим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вимогам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із</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обґрунтуванням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свого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рішення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w:t>
      </w:r>
    </w:p>
    <w:p w:rsidR="00656D5C" w:rsidRPr="007D143F" w:rsidRDefault="00656D5C" w:rsidP="003B5BFE">
      <w:pPr>
        <w:shd w:val="clear" w:color="auto" w:fill="FFFFFF"/>
        <w:spacing w:after="0" w:line="240" w:lineRule="auto"/>
        <w:ind w:firstLine="460"/>
        <w:jc w:val="both"/>
        <w:rPr>
          <w:rFonts w:ascii="Times New Roman" w:eastAsia="Times New Roman" w:hAnsi="Times New Roman" w:cs="Times New Roman"/>
          <w:i/>
          <w:color w:val="000000" w:themeColor="text1"/>
          <w:sz w:val="24"/>
          <w:szCs w:val="24"/>
          <w:shd w:val="clear" w:color="auto" w:fill="FFFFFF"/>
          <w:lang w:eastAsia="ru-RU"/>
        </w:rPr>
      </w:pP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замовник</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посилається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в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тендерній</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документації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r w:rsidRPr="007D143F">
        <w:rPr>
          <w:rFonts w:ascii="Times New Roman" w:eastAsia="Times New Roman" w:hAnsi="Times New Roman" w:cs="Times New Roman"/>
          <w:b/>
          <w:bCs/>
          <w:i/>
          <w:color w:val="000000" w:themeColor="text1"/>
          <w:sz w:val="24"/>
          <w:szCs w:val="24"/>
          <w:shd w:val="clear" w:color="auto" w:fill="FFFFFF"/>
          <w:lang w:eastAsia="ru-RU"/>
        </w:rPr>
        <w:t xml:space="preserve">на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конкретні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маркування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протокол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випробувань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сертифікат</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він</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зобов’язаний</w:t>
      </w:r>
      <w:proofErr w:type="spellEnd"/>
      <w:r w:rsidRPr="007D143F">
        <w:rPr>
          <w:rFonts w:ascii="Times New Roman" w:eastAsia="Times New Roman" w:hAnsi="Times New Roman" w:cs="Times New Roman"/>
          <w:b/>
          <w:bCs/>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b/>
          <w:bCs/>
          <w:i/>
          <w:color w:val="000000" w:themeColor="text1"/>
          <w:sz w:val="24"/>
          <w:szCs w:val="24"/>
          <w:shd w:val="clear" w:color="auto" w:fill="FFFFFF"/>
          <w:lang w:eastAsia="ru-RU"/>
        </w:rPr>
        <w:t>прийняти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маркування</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протоколи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випробувань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чи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сертифікати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що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підтверджують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відповідність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еквівалентним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вимогам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та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видані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органами з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оцінки</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lastRenderedPageBreak/>
        <w:t>відповідності</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компетентність</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яких</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підтверджена</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шляхом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акредитації</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або</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іншим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способом,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визначеним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 xml:space="preserve"> </w:t>
      </w:r>
      <w:proofErr w:type="spellStart"/>
      <w:r w:rsidRPr="007D143F">
        <w:rPr>
          <w:rFonts w:ascii="Times New Roman" w:eastAsia="Times New Roman" w:hAnsi="Times New Roman" w:cs="Times New Roman"/>
          <w:i/>
          <w:color w:val="000000" w:themeColor="text1"/>
          <w:sz w:val="24"/>
          <w:szCs w:val="24"/>
          <w:shd w:val="clear" w:color="auto" w:fill="FFFFFF"/>
          <w:lang w:eastAsia="ru-RU"/>
        </w:rPr>
        <w:t>законодавством</w:t>
      </w:r>
      <w:proofErr w:type="spellEnd"/>
      <w:r w:rsidRPr="007D143F">
        <w:rPr>
          <w:rFonts w:ascii="Times New Roman" w:eastAsia="Times New Roman" w:hAnsi="Times New Roman" w:cs="Times New Roman"/>
          <w:i/>
          <w:color w:val="000000" w:themeColor="text1"/>
          <w:sz w:val="24"/>
          <w:szCs w:val="24"/>
          <w:shd w:val="clear" w:color="auto" w:fill="FFFFFF"/>
          <w:lang w:eastAsia="ru-RU"/>
        </w:rPr>
        <w:t>.</w:t>
      </w:r>
    </w:p>
    <w:p w:rsidR="00656D5C" w:rsidRPr="007D143F" w:rsidRDefault="00656D5C" w:rsidP="003B5BFE">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p w:rsidR="00656D5C" w:rsidRPr="007D143F" w:rsidRDefault="00B16913" w:rsidP="003B5BFE">
      <w:pPr>
        <w:tabs>
          <w:tab w:val="left" w:pos="0"/>
          <w:tab w:val="center" w:pos="9781"/>
        </w:tabs>
        <w:spacing w:after="0" w:line="360" w:lineRule="auto"/>
        <w:ind w:firstLine="142"/>
        <w:jc w:val="both"/>
        <w:rPr>
          <w:rFonts w:ascii="Times New Roman" w:eastAsia="Calibri" w:hAnsi="Times New Roman" w:cs="Times New Roman"/>
          <w:b/>
          <w:bCs/>
          <w:color w:val="000000" w:themeColor="text1"/>
          <w:sz w:val="24"/>
          <w:szCs w:val="24"/>
          <w:lang w:val="uk-UA" w:eastAsia="ru-RU"/>
        </w:rPr>
      </w:pPr>
      <w:r>
        <w:rPr>
          <w:rFonts w:ascii="Times New Roman" w:eastAsia="Calibri" w:hAnsi="Times New Roman" w:cs="Times New Roman"/>
          <w:b/>
          <w:bCs/>
          <w:color w:val="000000" w:themeColor="text1"/>
          <w:sz w:val="24"/>
          <w:szCs w:val="24"/>
          <w:lang w:val="uk-UA" w:eastAsia="ru-RU"/>
        </w:rPr>
        <w:t xml:space="preserve">                                                                 </w:t>
      </w:r>
      <w:r w:rsidR="00656D5C" w:rsidRPr="007D143F">
        <w:rPr>
          <w:rFonts w:ascii="Times New Roman" w:eastAsia="Calibri" w:hAnsi="Times New Roman" w:cs="Times New Roman"/>
          <w:b/>
          <w:bCs/>
          <w:color w:val="000000" w:themeColor="text1"/>
          <w:sz w:val="24"/>
          <w:szCs w:val="24"/>
          <w:lang w:eastAsia="ru-RU"/>
        </w:rPr>
        <w:t>ТЕХНІЧНІ ВИМОГИ</w:t>
      </w:r>
    </w:p>
    <w:tbl>
      <w:tblPr>
        <w:tblW w:w="113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1050"/>
        <w:gridCol w:w="8551"/>
      </w:tblGrid>
      <w:tr w:rsidR="00466FAF" w:rsidRPr="007D143F" w:rsidTr="00B16913">
        <w:trPr>
          <w:trHeight w:val="601"/>
        </w:trPr>
        <w:tc>
          <w:tcPr>
            <w:tcW w:w="2316" w:type="dxa"/>
            <w:vAlign w:val="center"/>
          </w:tcPr>
          <w:p w:rsidR="00562DEA" w:rsidRPr="007D143F" w:rsidRDefault="00562DEA" w:rsidP="009B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color w:val="000000" w:themeColor="text1"/>
                <w:sz w:val="24"/>
                <w:szCs w:val="24"/>
                <w:lang w:val="uk-UA" w:eastAsia="ru-RU"/>
              </w:rPr>
            </w:pPr>
            <w:r w:rsidRPr="007D143F">
              <w:rPr>
                <w:rFonts w:ascii="Times New Roman" w:eastAsia="Calibri" w:hAnsi="Times New Roman" w:cs="Times New Roman"/>
                <w:b/>
                <w:color w:val="000000" w:themeColor="text1"/>
                <w:sz w:val="24"/>
                <w:szCs w:val="24"/>
                <w:lang w:val="uk-UA" w:eastAsia="ru-RU"/>
              </w:rPr>
              <w:t>Найменування товару</w:t>
            </w:r>
          </w:p>
        </w:tc>
        <w:tc>
          <w:tcPr>
            <w:tcW w:w="996" w:type="dxa"/>
            <w:vAlign w:val="center"/>
          </w:tcPr>
          <w:p w:rsidR="00562DEA" w:rsidRPr="007D143F" w:rsidRDefault="00562DEA" w:rsidP="009B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eastAsia="Calibri" w:hAnsi="Times New Roman" w:cs="Times New Roman"/>
                <w:bCs/>
                <w:color w:val="000000" w:themeColor="text1"/>
                <w:sz w:val="24"/>
                <w:szCs w:val="24"/>
                <w:lang w:val="uk-UA" w:eastAsia="ru-RU"/>
              </w:rPr>
            </w:pPr>
            <w:r w:rsidRPr="007D143F">
              <w:rPr>
                <w:rFonts w:ascii="Times New Roman" w:eastAsia="Calibri" w:hAnsi="Times New Roman" w:cs="Times New Roman"/>
                <w:b/>
                <w:color w:val="000000" w:themeColor="text1"/>
                <w:sz w:val="24"/>
                <w:szCs w:val="24"/>
                <w:lang w:val="uk-UA" w:eastAsia="ru-RU"/>
              </w:rPr>
              <w:t>Кількість, кг</w:t>
            </w:r>
          </w:p>
        </w:tc>
        <w:tc>
          <w:tcPr>
            <w:tcW w:w="8023" w:type="dxa"/>
            <w:vAlign w:val="center"/>
          </w:tcPr>
          <w:p w:rsidR="00562DEA" w:rsidRPr="007D143F" w:rsidRDefault="00562DEA" w:rsidP="009B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themeColor="text1"/>
                <w:sz w:val="24"/>
                <w:szCs w:val="24"/>
                <w:lang w:val="uk-UA" w:eastAsia="ru-RU"/>
              </w:rPr>
            </w:pPr>
            <w:r w:rsidRPr="007D143F">
              <w:rPr>
                <w:rFonts w:ascii="Times New Roman" w:eastAsia="Calibri" w:hAnsi="Times New Roman" w:cs="Times New Roman"/>
                <w:b/>
                <w:color w:val="000000" w:themeColor="text1"/>
                <w:sz w:val="24"/>
                <w:szCs w:val="24"/>
                <w:lang w:val="uk-UA" w:eastAsia="ru-RU"/>
              </w:rPr>
              <w:t>Вимоги до предмету закупівлі</w:t>
            </w:r>
          </w:p>
        </w:tc>
      </w:tr>
      <w:tr w:rsidR="0076070C" w:rsidRPr="007D143F" w:rsidTr="00B16913">
        <w:trPr>
          <w:trHeight w:val="578"/>
        </w:trPr>
        <w:tc>
          <w:tcPr>
            <w:tcW w:w="2316" w:type="dxa"/>
            <w:vAlign w:val="center"/>
          </w:tcPr>
          <w:p w:rsidR="0076070C" w:rsidRPr="007D143F" w:rsidRDefault="00641889" w:rsidP="00A8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eastAsia="Calibri" w:hAnsi="Times New Roman" w:cs="Times New Roman"/>
                <w:b/>
                <w:color w:val="000000" w:themeColor="text1"/>
                <w:sz w:val="24"/>
                <w:szCs w:val="24"/>
                <w:lang w:val="uk-UA" w:eastAsia="ru-RU"/>
              </w:rPr>
            </w:pPr>
            <w:r w:rsidRPr="007D143F">
              <w:rPr>
                <w:rFonts w:ascii="Times New Roman" w:hAnsi="Times New Roman" w:cs="Times New Roman"/>
                <w:b/>
                <w:color w:val="000000" w:themeColor="text1"/>
                <w:sz w:val="24"/>
                <w:szCs w:val="24"/>
              </w:rPr>
              <w:t xml:space="preserve"> </w:t>
            </w:r>
            <w:proofErr w:type="spellStart"/>
            <w:r w:rsidRPr="007D143F">
              <w:rPr>
                <w:rFonts w:ascii="Times New Roman" w:hAnsi="Times New Roman" w:cs="Times New Roman"/>
                <w:b/>
                <w:color w:val="000000" w:themeColor="text1"/>
                <w:sz w:val="24"/>
                <w:szCs w:val="24"/>
              </w:rPr>
              <w:t>Хліб</w:t>
            </w:r>
            <w:proofErr w:type="spellEnd"/>
            <w:r>
              <w:rPr>
                <w:rFonts w:ascii="Times New Roman" w:hAnsi="Times New Roman" w:cs="Times New Roman"/>
                <w:b/>
                <w:color w:val="000000" w:themeColor="text1"/>
                <w:sz w:val="24"/>
                <w:szCs w:val="24"/>
              </w:rPr>
              <w:t xml:space="preserve"> </w:t>
            </w:r>
            <w:proofErr w:type="spellStart"/>
            <w:r w:rsidRPr="007D143F">
              <w:rPr>
                <w:rFonts w:ascii="Times New Roman" w:hAnsi="Times New Roman" w:cs="Times New Roman"/>
                <w:b/>
                <w:color w:val="000000" w:themeColor="text1"/>
                <w:sz w:val="24"/>
                <w:szCs w:val="24"/>
              </w:rPr>
              <w:t>пшеничний</w:t>
            </w:r>
            <w:proofErr w:type="spellEnd"/>
            <w:r w:rsidRPr="007D143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в/г </w:t>
            </w:r>
            <w:proofErr w:type="spellStart"/>
            <w:proofErr w:type="gramStart"/>
            <w:r w:rsidRPr="007D143F">
              <w:rPr>
                <w:rFonts w:ascii="Times New Roman" w:hAnsi="Times New Roman" w:cs="Times New Roman"/>
                <w:b/>
                <w:color w:val="000000" w:themeColor="text1"/>
                <w:sz w:val="24"/>
                <w:szCs w:val="24"/>
              </w:rPr>
              <w:t>різаний,</w:t>
            </w:r>
            <w:r>
              <w:rPr>
                <w:rFonts w:ascii="Times New Roman" w:hAnsi="Times New Roman" w:cs="Times New Roman"/>
                <w:b/>
                <w:color w:val="000000" w:themeColor="text1"/>
                <w:sz w:val="24"/>
                <w:szCs w:val="24"/>
              </w:rPr>
              <w:t>пакований</w:t>
            </w:r>
            <w:proofErr w:type="spellEnd"/>
            <w:proofErr w:type="gramEnd"/>
            <w:r>
              <w:rPr>
                <w:rFonts w:ascii="Times New Roman" w:hAnsi="Times New Roman" w:cs="Times New Roman"/>
                <w:b/>
                <w:color w:val="000000" w:themeColor="text1"/>
                <w:sz w:val="24"/>
                <w:szCs w:val="24"/>
              </w:rPr>
              <w:t xml:space="preserve"> , 0,650 </w:t>
            </w:r>
            <w:r w:rsidR="000141D4">
              <w:rPr>
                <w:rFonts w:ascii="Times New Roman" w:hAnsi="Times New Roman" w:cs="Times New Roman"/>
                <w:b/>
                <w:color w:val="000000" w:themeColor="text1"/>
                <w:sz w:val="24"/>
                <w:szCs w:val="24"/>
                <w:lang w:val="uk-UA"/>
              </w:rPr>
              <w:t>к</w:t>
            </w:r>
            <w:r>
              <w:rPr>
                <w:rFonts w:ascii="Times New Roman" w:hAnsi="Times New Roman" w:cs="Times New Roman"/>
                <w:b/>
                <w:color w:val="000000" w:themeColor="text1"/>
                <w:sz w:val="24"/>
                <w:szCs w:val="24"/>
              </w:rPr>
              <w:t xml:space="preserve">г </w:t>
            </w:r>
          </w:p>
        </w:tc>
        <w:tc>
          <w:tcPr>
            <w:tcW w:w="996" w:type="dxa"/>
            <w:vAlign w:val="center"/>
          </w:tcPr>
          <w:p w:rsidR="0076070C" w:rsidRPr="007D143F" w:rsidRDefault="00D6372E" w:rsidP="009777BF">
            <w:pPr>
              <w:suppressAutoHyphens/>
              <w:rPr>
                <w:rFonts w:ascii="Times New Roman" w:hAnsi="Times New Roman" w:cs="Times New Roman"/>
                <w:b/>
                <w:sz w:val="24"/>
                <w:szCs w:val="24"/>
                <w:lang w:val="uk-UA"/>
              </w:rPr>
            </w:pPr>
            <w:r>
              <w:rPr>
                <w:rFonts w:ascii="Times New Roman" w:hAnsi="Times New Roman" w:cs="Times New Roman"/>
                <w:b/>
                <w:sz w:val="24"/>
                <w:szCs w:val="24"/>
                <w:lang w:val="uk-UA"/>
              </w:rPr>
              <w:t>7</w:t>
            </w:r>
            <w:r w:rsidR="00B16913">
              <w:rPr>
                <w:rFonts w:ascii="Times New Roman" w:hAnsi="Times New Roman" w:cs="Times New Roman"/>
                <w:b/>
                <w:sz w:val="24"/>
                <w:szCs w:val="24"/>
                <w:lang w:val="uk-UA"/>
              </w:rPr>
              <w:t>385</w:t>
            </w:r>
            <w:r w:rsidR="00641889">
              <w:rPr>
                <w:rFonts w:ascii="Times New Roman" w:hAnsi="Times New Roman" w:cs="Times New Roman"/>
                <w:b/>
                <w:sz w:val="24"/>
                <w:szCs w:val="24"/>
                <w:lang w:val="uk-UA"/>
              </w:rPr>
              <w:t xml:space="preserve"> </w:t>
            </w:r>
            <w:proofErr w:type="spellStart"/>
            <w:r w:rsidR="00641889">
              <w:rPr>
                <w:rFonts w:ascii="Times New Roman" w:hAnsi="Times New Roman" w:cs="Times New Roman"/>
                <w:b/>
                <w:sz w:val="24"/>
                <w:szCs w:val="24"/>
                <w:lang w:val="uk-UA"/>
              </w:rPr>
              <w:t>шт</w:t>
            </w:r>
            <w:proofErr w:type="spellEnd"/>
            <w:r w:rsidR="00641889">
              <w:rPr>
                <w:rFonts w:ascii="Times New Roman" w:hAnsi="Times New Roman" w:cs="Times New Roman"/>
                <w:b/>
                <w:sz w:val="24"/>
                <w:szCs w:val="24"/>
                <w:lang w:val="uk-UA"/>
              </w:rPr>
              <w:t xml:space="preserve"> </w:t>
            </w:r>
          </w:p>
          <w:p w:rsidR="0076070C" w:rsidRPr="007D143F" w:rsidRDefault="0076070C" w:rsidP="0076070C">
            <w:pPr>
              <w:suppressAutoHyphens/>
              <w:jc w:val="center"/>
              <w:rPr>
                <w:rFonts w:ascii="Times New Roman" w:hAnsi="Times New Roman" w:cs="Times New Roman"/>
                <w:b/>
                <w:sz w:val="24"/>
                <w:szCs w:val="24"/>
              </w:rPr>
            </w:pPr>
          </w:p>
        </w:tc>
        <w:tc>
          <w:tcPr>
            <w:tcW w:w="8023" w:type="dxa"/>
            <w:vAlign w:val="center"/>
          </w:tcPr>
          <w:tbl>
            <w:tblPr>
              <w:tblW w:w="1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7"/>
            </w:tblGrid>
            <w:tr w:rsidR="000141D4" w:rsidTr="00B16913">
              <w:trPr>
                <w:trHeight w:val="2574"/>
              </w:trPr>
              <w:tc>
                <w:tcPr>
                  <w:tcW w:w="11287" w:type="dxa"/>
                  <w:tcBorders>
                    <w:top w:val="single" w:sz="4" w:space="0" w:color="auto"/>
                    <w:left w:val="single" w:sz="4" w:space="0" w:color="auto"/>
                    <w:bottom w:val="single" w:sz="4" w:space="0" w:color="auto"/>
                    <w:right w:val="single" w:sz="4" w:space="0" w:color="auto"/>
                  </w:tcBorders>
                </w:tcPr>
                <w:p w:rsidR="000141D4" w:rsidRDefault="000141D4" w:rsidP="000141D4">
                  <w:pPr>
                    <w:pStyle w:val="a7"/>
                    <w:spacing w:before="0" w:beforeAutospacing="0" w:after="0" w:afterAutospacing="0" w:line="276" w:lineRule="auto"/>
                    <w:ind w:left="22"/>
                    <w:contextualSpacing/>
                    <w:jc w:val="both"/>
                    <w:rPr>
                      <w:rStyle w:val="ng-binding"/>
                      <w:lang w:eastAsia="en-US"/>
                    </w:rPr>
                  </w:pPr>
                  <w:r>
                    <w:rPr>
                      <w:b/>
                      <w:sz w:val="22"/>
                      <w:szCs w:val="22"/>
                      <w:lang w:eastAsia="en-US"/>
                    </w:rPr>
                    <w:t xml:space="preserve">якість товару повинна відповідати ДСТУ </w:t>
                  </w:r>
                  <w:r>
                    <w:rPr>
                      <w:rStyle w:val="ng-binding"/>
                      <w:b/>
                      <w:sz w:val="22"/>
                      <w:szCs w:val="22"/>
                      <w:lang w:eastAsia="en-US"/>
                    </w:rPr>
                    <w:t>4587:2006</w:t>
                  </w:r>
                </w:p>
                <w:p w:rsidR="000141D4" w:rsidRDefault="000141D4" w:rsidP="000141D4">
                  <w:pPr>
                    <w:pStyle w:val="a7"/>
                    <w:spacing w:before="0" w:beforeAutospacing="0" w:after="0" w:afterAutospacing="0" w:line="276" w:lineRule="auto"/>
                    <w:ind w:left="22"/>
                    <w:contextualSpacing/>
                    <w:jc w:val="both"/>
                  </w:pPr>
                  <w:r>
                    <w:rPr>
                      <w:sz w:val="22"/>
                      <w:szCs w:val="22"/>
                      <w:lang w:eastAsia="en-US"/>
                    </w:rPr>
                    <w:t>хліб пшеничний</w:t>
                  </w:r>
                  <w:r>
                    <w:rPr>
                      <w:bCs/>
                      <w:sz w:val="22"/>
                      <w:szCs w:val="22"/>
                      <w:lang w:eastAsia="en-US"/>
                    </w:rPr>
                    <w:t xml:space="preserve"> п</w:t>
                  </w:r>
                  <w:r>
                    <w:rPr>
                      <w:sz w:val="22"/>
                      <w:szCs w:val="22"/>
                      <w:lang w:eastAsia="en-US"/>
                    </w:rPr>
                    <w:t xml:space="preserve">овинен бути добре пропечений, не вологий на дотик, без </w:t>
                  </w:r>
                  <w:proofErr w:type="spellStart"/>
                  <w:r>
                    <w:rPr>
                      <w:sz w:val="22"/>
                      <w:szCs w:val="22"/>
                      <w:lang w:eastAsia="en-US"/>
                    </w:rPr>
                    <w:t>комочків</w:t>
                  </w:r>
                  <w:proofErr w:type="spellEnd"/>
                  <w:r>
                    <w:rPr>
                      <w:sz w:val="22"/>
                      <w:szCs w:val="22"/>
                      <w:lang w:eastAsia="en-US"/>
                    </w:rPr>
                    <w:t xml:space="preserve"> та слідів </w:t>
                  </w:r>
                  <w:proofErr w:type="spellStart"/>
                  <w:r>
                    <w:rPr>
                      <w:sz w:val="22"/>
                      <w:szCs w:val="22"/>
                      <w:lang w:eastAsia="en-US"/>
                    </w:rPr>
                    <w:t>недомісу</w:t>
                  </w:r>
                  <w:proofErr w:type="spellEnd"/>
                  <w:r>
                    <w:rPr>
                      <w:sz w:val="22"/>
                      <w:szCs w:val="22"/>
                      <w:lang w:eastAsia="en-US"/>
                    </w:rPr>
                    <w:t>, після притиснення м'якіш повин</w:t>
                  </w:r>
                  <w:r w:rsidR="00D6372E">
                    <w:rPr>
                      <w:sz w:val="22"/>
                      <w:szCs w:val="22"/>
                      <w:lang w:eastAsia="en-US"/>
                    </w:rPr>
                    <w:t>н</w:t>
                  </w:r>
                  <w:r>
                    <w:rPr>
                      <w:sz w:val="22"/>
                      <w:szCs w:val="22"/>
                      <w:lang w:eastAsia="en-US"/>
                    </w:rPr>
                    <w:t xml:space="preserve">а приймати первинну форму. За кольором від світло-коричневого до темно  -коричневого, без </w:t>
                  </w:r>
                  <w:proofErr w:type="spellStart"/>
                  <w:r>
                    <w:rPr>
                      <w:sz w:val="22"/>
                      <w:szCs w:val="22"/>
                      <w:lang w:eastAsia="en-US"/>
                    </w:rPr>
                    <w:t>підгорілості</w:t>
                  </w:r>
                  <w:proofErr w:type="spellEnd"/>
                  <w:r>
                    <w:rPr>
                      <w:sz w:val="22"/>
                      <w:szCs w:val="22"/>
                      <w:lang w:eastAsia="en-US"/>
                    </w:rPr>
                    <w:t>,  вітчизняного виробництва;</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ar-SA"/>
                    </w:rPr>
                    <w:t>без стороннього присмаку. Без ГМО;</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en-US"/>
                    </w:rPr>
                    <w:t>строк придатності товару на момент поставки  повинен становити  24 години</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en-US"/>
                    </w:rPr>
                    <w:t>Вага виробу – 650 г</w:t>
                  </w:r>
                </w:p>
                <w:p w:rsidR="000141D4" w:rsidRDefault="000141D4" w:rsidP="000141D4">
                  <w:pPr>
                    <w:pStyle w:val="a7"/>
                    <w:spacing w:before="0" w:beforeAutospacing="0" w:after="0" w:afterAutospacing="0" w:line="276" w:lineRule="auto"/>
                    <w:ind w:left="22"/>
                    <w:contextualSpacing/>
                    <w:jc w:val="both"/>
                    <w:rPr>
                      <w:lang w:eastAsia="en-US"/>
                    </w:rPr>
                  </w:pPr>
                </w:p>
              </w:tc>
            </w:tr>
          </w:tbl>
          <w:p w:rsidR="00533E83" w:rsidRPr="007D143F" w:rsidRDefault="000141D4" w:rsidP="00533E83">
            <w:pPr>
              <w:pStyle w:val="HTML"/>
              <w:jc w:val="both"/>
              <w:rPr>
                <w:rFonts w:ascii="Times New Roman" w:hAnsi="Times New Roman" w:cs="Times New Roman"/>
                <w:sz w:val="24"/>
                <w:szCs w:val="24"/>
                <w:lang w:val="uk-UA"/>
              </w:rPr>
            </w:pPr>
            <w:r w:rsidRPr="007D143F">
              <w:rPr>
                <w:rFonts w:ascii="Times New Roman" w:hAnsi="Times New Roman" w:cs="Times New Roman"/>
                <w:color w:val="000000"/>
                <w:sz w:val="24"/>
                <w:szCs w:val="24"/>
              </w:rPr>
              <w:t xml:space="preserve"> </w:t>
            </w:r>
          </w:p>
        </w:tc>
      </w:tr>
      <w:tr w:rsidR="007D143F" w:rsidRPr="007D143F" w:rsidTr="00B16913">
        <w:trPr>
          <w:trHeight w:val="3251"/>
        </w:trPr>
        <w:tc>
          <w:tcPr>
            <w:tcW w:w="2316" w:type="dxa"/>
            <w:vAlign w:val="center"/>
          </w:tcPr>
          <w:p w:rsidR="007D143F" w:rsidRPr="007D143F" w:rsidRDefault="00641889" w:rsidP="007D143F">
            <w:pPr>
              <w:rPr>
                <w:rFonts w:ascii="Times New Roman" w:hAnsi="Times New Roman" w:cs="Times New Roman"/>
                <w:b/>
                <w:sz w:val="24"/>
                <w:szCs w:val="24"/>
              </w:rPr>
            </w:pPr>
            <w:r>
              <w:rPr>
                <w:rFonts w:ascii="Times New Roman" w:hAnsi="Times New Roman" w:cs="Times New Roman"/>
                <w:b/>
                <w:color w:val="000000" w:themeColor="text1"/>
                <w:sz w:val="24"/>
                <w:szCs w:val="24"/>
                <w:lang w:val="uk-UA"/>
              </w:rPr>
              <w:t>Х</w:t>
            </w:r>
            <w:proofErr w:type="spellStart"/>
            <w:r w:rsidRPr="007D143F">
              <w:rPr>
                <w:rFonts w:ascii="Times New Roman" w:hAnsi="Times New Roman" w:cs="Times New Roman"/>
                <w:b/>
                <w:color w:val="000000" w:themeColor="text1"/>
                <w:sz w:val="24"/>
                <w:szCs w:val="24"/>
              </w:rPr>
              <w:t>ліб</w:t>
            </w:r>
            <w:proofErr w:type="spellEnd"/>
            <w:r w:rsidRPr="007D143F">
              <w:rPr>
                <w:rFonts w:ascii="Times New Roman" w:hAnsi="Times New Roman" w:cs="Times New Roman"/>
                <w:b/>
                <w:color w:val="000000" w:themeColor="text1"/>
                <w:sz w:val="24"/>
                <w:szCs w:val="24"/>
              </w:rPr>
              <w:t xml:space="preserve"> </w:t>
            </w:r>
            <w:proofErr w:type="spellStart"/>
            <w:r w:rsidRPr="007D143F">
              <w:rPr>
                <w:rFonts w:ascii="Times New Roman" w:hAnsi="Times New Roman" w:cs="Times New Roman"/>
                <w:b/>
                <w:color w:val="000000" w:themeColor="text1"/>
                <w:sz w:val="24"/>
                <w:szCs w:val="24"/>
              </w:rPr>
              <w:t>житн</w:t>
            </w:r>
            <w:r>
              <w:rPr>
                <w:rFonts w:ascii="Times New Roman" w:hAnsi="Times New Roman" w:cs="Times New Roman"/>
                <w:b/>
                <w:color w:val="000000" w:themeColor="text1"/>
                <w:sz w:val="24"/>
                <w:szCs w:val="24"/>
              </w:rPr>
              <w:t>ьо-пшеничний</w:t>
            </w:r>
            <w:proofErr w:type="spellEnd"/>
            <w:r>
              <w:rPr>
                <w:rFonts w:ascii="Times New Roman" w:hAnsi="Times New Roman" w:cs="Times New Roman"/>
                <w:b/>
                <w:color w:val="000000" w:themeColor="text1"/>
                <w:sz w:val="24"/>
                <w:szCs w:val="24"/>
              </w:rPr>
              <w:t xml:space="preserve"> </w:t>
            </w:r>
            <w:r w:rsidRPr="007D143F">
              <w:rPr>
                <w:rFonts w:ascii="Times New Roman" w:hAnsi="Times New Roman" w:cs="Times New Roman"/>
                <w:b/>
                <w:color w:val="000000" w:themeColor="text1"/>
                <w:sz w:val="24"/>
                <w:szCs w:val="24"/>
              </w:rPr>
              <w:t xml:space="preserve"> </w:t>
            </w:r>
            <w:proofErr w:type="spellStart"/>
            <w:r w:rsidRPr="007D143F">
              <w:rPr>
                <w:rFonts w:ascii="Times New Roman" w:hAnsi="Times New Roman" w:cs="Times New Roman"/>
                <w:b/>
                <w:color w:val="000000" w:themeColor="text1"/>
                <w:sz w:val="24"/>
                <w:szCs w:val="24"/>
              </w:rPr>
              <w:t>різаний</w:t>
            </w:r>
            <w:proofErr w:type="spellEnd"/>
            <w:r w:rsidRPr="007D143F">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пакований</w:t>
            </w:r>
            <w:proofErr w:type="spellEnd"/>
            <w:r>
              <w:rPr>
                <w:rFonts w:ascii="Times New Roman" w:hAnsi="Times New Roman" w:cs="Times New Roman"/>
                <w:b/>
                <w:color w:val="000000" w:themeColor="text1"/>
                <w:sz w:val="24"/>
                <w:szCs w:val="24"/>
              </w:rPr>
              <w:t xml:space="preserve"> , 0,650 </w:t>
            </w:r>
            <w:r w:rsidR="000141D4">
              <w:rPr>
                <w:rFonts w:ascii="Times New Roman" w:hAnsi="Times New Roman" w:cs="Times New Roman"/>
                <w:b/>
                <w:color w:val="000000" w:themeColor="text1"/>
                <w:sz w:val="24"/>
                <w:szCs w:val="24"/>
                <w:lang w:val="uk-UA"/>
              </w:rPr>
              <w:t>к</w:t>
            </w:r>
            <w:r>
              <w:rPr>
                <w:rFonts w:ascii="Times New Roman" w:hAnsi="Times New Roman" w:cs="Times New Roman"/>
                <w:b/>
                <w:color w:val="000000" w:themeColor="text1"/>
                <w:sz w:val="24"/>
                <w:szCs w:val="24"/>
              </w:rPr>
              <w:t xml:space="preserve">г </w:t>
            </w:r>
            <w:r w:rsidRPr="007D143F">
              <w:rPr>
                <w:rFonts w:ascii="Times New Roman" w:hAnsi="Times New Roman" w:cs="Times New Roman"/>
                <w:b/>
                <w:color w:val="000000" w:themeColor="text1"/>
                <w:sz w:val="24"/>
                <w:szCs w:val="24"/>
              </w:rPr>
              <w:t xml:space="preserve"> </w:t>
            </w:r>
          </w:p>
        </w:tc>
        <w:tc>
          <w:tcPr>
            <w:tcW w:w="996" w:type="dxa"/>
            <w:vAlign w:val="center"/>
          </w:tcPr>
          <w:p w:rsidR="0016180A" w:rsidRPr="007D143F" w:rsidRDefault="00D6372E" w:rsidP="0016180A">
            <w:pPr>
              <w:suppressAutoHyphens/>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00B16913">
              <w:rPr>
                <w:rFonts w:ascii="Times New Roman" w:hAnsi="Times New Roman" w:cs="Times New Roman"/>
                <w:b/>
                <w:sz w:val="24"/>
                <w:szCs w:val="24"/>
                <w:lang w:val="uk-UA"/>
              </w:rPr>
              <w:t>539</w:t>
            </w:r>
            <w:r w:rsidR="0016180A">
              <w:rPr>
                <w:rFonts w:ascii="Times New Roman" w:hAnsi="Times New Roman" w:cs="Times New Roman"/>
                <w:b/>
                <w:sz w:val="24"/>
                <w:szCs w:val="24"/>
                <w:lang w:val="uk-UA"/>
              </w:rPr>
              <w:t xml:space="preserve"> </w:t>
            </w:r>
            <w:proofErr w:type="spellStart"/>
            <w:r w:rsidR="00641889">
              <w:rPr>
                <w:rFonts w:ascii="Times New Roman" w:hAnsi="Times New Roman" w:cs="Times New Roman"/>
                <w:b/>
                <w:sz w:val="24"/>
                <w:szCs w:val="24"/>
                <w:lang w:val="uk-UA"/>
              </w:rPr>
              <w:t>шт</w:t>
            </w:r>
            <w:proofErr w:type="spellEnd"/>
          </w:p>
          <w:p w:rsidR="007D143F" w:rsidRPr="007D143F" w:rsidRDefault="007D143F" w:rsidP="0076070C">
            <w:pPr>
              <w:suppressAutoHyphens/>
              <w:jc w:val="center"/>
              <w:rPr>
                <w:rFonts w:ascii="Times New Roman" w:hAnsi="Times New Roman" w:cs="Times New Roman"/>
                <w:b/>
                <w:sz w:val="24"/>
                <w:szCs w:val="24"/>
                <w:lang w:val="uk-UA"/>
              </w:rPr>
            </w:pPr>
          </w:p>
        </w:tc>
        <w:tc>
          <w:tcPr>
            <w:tcW w:w="8023" w:type="dxa"/>
            <w:vAlign w:val="center"/>
          </w:tcPr>
          <w:p w:rsidR="000141D4" w:rsidRPr="007D143F" w:rsidRDefault="000141D4" w:rsidP="00B16913">
            <w:pPr>
              <w:pStyle w:val="1"/>
              <w:shd w:val="clear" w:color="auto" w:fill="FFFFFF"/>
              <w:spacing w:before="300" w:after="150"/>
              <w:ind w:right="-391"/>
              <w:rPr>
                <w:rFonts w:ascii="Times New Roman" w:hAnsi="Times New Roman" w:cs="Times New Roman"/>
                <w:b w:val="0"/>
                <w:color w:val="000000"/>
                <w:sz w:val="24"/>
                <w:szCs w:val="24"/>
              </w:rPr>
            </w:pPr>
          </w:p>
          <w:tbl>
            <w:tblPr>
              <w:tblW w:w="1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44"/>
            </w:tblGrid>
            <w:tr w:rsidR="000141D4" w:rsidTr="00B16913">
              <w:trPr>
                <w:trHeight w:val="578"/>
              </w:trPr>
              <w:tc>
                <w:tcPr>
                  <w:tcW w:w="11244" w:type="dxa"/>
                  <w:tcBorders>
                    <w:top w:val="single" w:sz="4" w:space="0" w:color="auto"/>
                    <w:left w:val="single" w:sz="4" w:space="0" w:color="auto"/>
                    <w:bottom w:val="single" w:sz="4" w:space="0" w:color="auto"/>
                    <w:right w:val="single" w:sz="4" w:space="0" w:color="auto"/>
                  </w:tcBorders>
                </w:tcPr>
                <w:p w:rsidR="000141D4" w:rsidRDefault="000141D4" w:rsidP="000141D4">
                  <w:pPr>
                    <w:pStyle w:val="a7"/>
                    <w:spacing w:before="0" w:beforeAutospacing="0" w:after="0" w:afterAutospacing="0" w:line="276" w:lineRule="auto"/>
                    <w:ind w:left="22"/>
                    <w:contextualSpacing/>
                    <w:jc w:val="both"/>
                    <w:rPr>
                      <w:lang w:eastAsia="en-US"/>
                    </w:rPr>
                  </w:pPr>
                </w:p>
                <w:p w:rsidR="000141D4" w:rsidRDefault="000141D4" w:rsidP="000141D4">
                  <w:pPr>
                    <w:pStyle w:val="a7"/>
                    <w:spacing w:before="0" w:beforeAutospacing="0" w:after="0" w:afterAutospacing="0" w:line="276" w:lineRule="auto"/>
                    <w:ind w:left="22"/>
                    <w:contextualSpacing/>
                    <w:jc w:val="both"/>
                    <w:rPr>
                      <w:b/>
                      <w:lang w:eastAsia="en-US"/>
                    </w:rPr>
                  </w:pPr>
                  <w:r>
                    <w:rPr>
                      <w:b/>
                      <w:sz w:val="22"/>
                      <w:szCs w:val="22"/>
                      <w:lang w:eastAsia="en-US"/>
                    </w:rPr>
                    <w:t xml:space="preserve">якість товару повинна відповідати ДСТУ </w:t>
                  </w:r>
                  <w:r>
                    <w:rPr>
                      <w:rStyle w:val="ng-binding"/>
                      <w:b/>
                      <w:sz w:val="22"/>
                      <w:szCs w:val="22"/>
                      <w:lang w:eastAsia="en-US"/>
                    </w:rPr>
                    <w:t>4583:2006</w:t>
                  </w:r>
                  <w:r>
                    <w:rPr>
                      <w:b/>
                      <w:sz w:val="22"/>
                      <w:szCs w:val="22"/>
                      <w:lang w:eastAsia="en-US"/>
                    </w:rPr>
                    <w:t xml:space="preserve"> </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en-US"/>
                    </w:rPr>
                    <w:t xml:space="preserve"> хліб житньо-пшеничний</w:t>
                  </w:r>
                  <w:r>
                    <w:rPr>
                      <w:bCs/>
                      <w:sz w:val="22"/>
                      <w:szCs w:val="22"/>
                      <w:lang w:eastAsia="en-US"/>
                    </w:rPr>
                    <w:t xml:space="preserve"> </w:t>
                  </w:r>
                  <w:r>
                    <w:rPr>
                      <w:sz w:val="22"/>
                      <w:szCs w:val="22"/>
                      <w:lang w:eastAsia="en-US"/>
                    </w:rPr>
                    <w:t xml:space="preserve">повинен бути добре пропечений, не вологий на дотик, без </w:t>
                  </w:r>
                  <w:proofErr w:type="spellStart"/>
                  <w:r>
                    <w:rPr>
                      <w:sz w:val="22"/>
                      <w:szCs w:val="22"/>
                      <w:lang w:eastAsia="en-US"/>
                    </w:rPr>
                    <w:t>комочків</w:t>
                  </w:r>
                  <w:proofErr w:type="spellEnd"/>
                  <w:r>
                    <w:rPr>
                      <w:sz w:val="22"/>
                      <w:szCs w:val="22"/>
                      <w:lang w:eastAsia="en-US"/>
                    </w:rPr>
                    <w:t xml:space="preserve"> та слідів </w:t>
                  </w:r>
                  <w:proofErr w:type="spellStart"/>
                  <w:r>
                    <w:rPr>
                      <w:sz w:val="22"/>
                      <w:szCs w:val="22"/>
                      <w:lang w:eastAsia="en-US"/>
                    </w:rPr>
                    <w:t>недомісу</w:t>
                  </w:r>
                  <w:proofErr w:type="spellEnd"/>
                  <w:r>
                    <w:rPr>
                      <w:sz w:val="22"/>
                      <w:szCs w:val="22"/>
                      <w:lang w:eastAsia="en-US"/>
                    </w:rPr>
                    <w:t>, після притиснення м'якіш повин</w:t>
                  </w:r>
                  <w:r w:rsidR="00D6372E">
                    <w:rPr>
                      <w:sz w:val="22"/>
                      <w:szCs w:val="22"/>
                      <w:lang w:eastAsia="en-US"/>
                    </w:rPr>
                    <w:t>н</w:t>
                  </w:r>
                  <w:r>
                    <w:rPr>
                      <w:sz w:val="22"/>
                      <w:szCs w:val="22"/>
                      <w:lang w:eastAsia="en-US"/>
                    </w:rPr>
                    <w:t xml:space="preserve">а приймати первинну форму. За кольором </w:t>
                  </w:r>
                  <w:r>
                    <w:rPr>
                      <w:sz w:val="22"/>
                      <w:szCs w:val="22"/>
                      <w:lang w:eastAsia="ar-SA"/>
                    </w:rPr>
                    <w:t>від світло-сірого до темно-сірого</w:t>
                  </w:r>
                  <w:r>
                    <w:rPr>
                      <w:sz w:val="22"/>
                      <w:szCs w:val="22"/>
                      <w:lang w:eastAsia="en-US"/>
                    </w:rPr>
                    <w:t xml:space="preserve">, без </w:t>
                  </w:r>
                  <w:proofErr w:type="spellStart"/>
                  <w:r>
                    <w:rPr>
                      <w:sz w:val="22"/>
                      <w:szCs w:val="22"/>
                      <w:lang w:eastAsia="en-US"/>
                    </w:rPr>
                    <w:t>підгорілості</w:t>
                  </w:r>
                  <w:proofErr w:type="spellEnd"/>
                  <w:r>
                    <w:rPr>
                      <w:sz w:val="22"/>
                      <w:szCs w:val="22"/>
                      <w:lang w:eastAsia="en-US"/>
                    </w:rPr>
                    <w:t>,  вітчизняного виробництва;</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ar-SA"/>
                    </w:rPr>
                    <w:t>без стороннього присмаку. Без ГМО;</w:t>
                  </w:r>
                </w:p>
                <w:p w:rsidR="000141D4" w:rsidRDefault="000141D4" w:rsidP="000141D4">
                  <w:pPr>
                    <w:pStyle w:val="a7"/>
                    <w:spacing w:before="0" w:beforeAutospacing="0" w:after="0" w:afterAutospacing="0" w:line="276" w:lineRule="auto"/>
                    <w:ind w:left="22"/>
                    <w:contextualSpacing/>
                    <w:jc w:val="both"/>
                    <w:rPr>
                      <w:lang w:eastAsia="en-US"/>
                    </w:rPr>
                  </w:pPr>
                  <w:r>
                    <w:rPr>
                      <w:sz w:val="22"/>
                      <w:szCs w:val="22"/>
                      <w:lang w:eastAsia="en-US"/>
                    </w:rPr>
                    <w:t>строк придатності товару на момент поставки  повинен становити     24 години</w:t>
                  </w:r>
                </w:p>
                <w:p w:rsidR="000141D4" w:rsidRDefault="000141D4" w:rsidP="000141D4">
                  <w:pPr>
                    <w:pStyle w:val="a7"/>
                    <w:spacing w:before="0" w:beforeAutospacing="0" w:after="0" w:afterAutospacing="0" w:line="276" w:lineRule="auto"/>
                    <w:ind w:left="22"/>
                    <w:contextualSpacing/>
                    <w:jc w:val="both"/>
                    <w:rPr>
                      <w:b/>
                      <w:lang w:eastAsia="en-US"/>
                    </w:rPr>
                  </w:pPr>
                  <w:r>
                    <w:rPr>
                      <w:sz w:val="22"/>
                      <w:szCs w:val="22"/>
                      <w:lang w:eastAsia="en-US"/>
                    </w:rPr>
                    <w:t>Вага виробу – 650 г</w:t>
                  </w:r>
                </w:p>
              </w:tc>
            </w:tr>
          </w:tbl>
          <w:p w:rsidR="007D143F" w:rsidRPr="007D143F" w:rsidRDefault="000141D4" w:rsidP="00C74054">
            <w:pPr>
              <w:pStyle w:val="1"/>
              <w:shd w:val="clear" w:color="auto" w:fill="FFFFFF"/>
              <w:spacing w:before="300" w:after="150"/>
              <w:rPr>
                <w:rFonts w:ascii="Times New Roman" w:hAnsi="Times New Roman" w:cs="Times New Roman"/>
                <w:b w:val="0"/>
                <w:sz w:val="24"/>
                <w:szCs w:val="24"/>
              </w:rPr>
            </w:pPr>
            <w:r w:rsidRPr="007D143F">
              <w:rPr>
                <w:rFonts w:ascii="Times New Roman" w:hAnsi="Times New Roman" w:cs="Times New Roman"/>
                <w:b w:val="0"/>
                <w:color w:val="000000"/>
                <w:sz w:val="24"/>
                <w:szCs w:val="24"/>
              </w:rPr>
              <w:t xml:space="preserve"> </w:t>
            </w:r>
          </w:p>
        </w:tc>
      </w:tr>
      <w:tr w:rsidR="007D143F" w:rsidRPr="007D143F" w:rsidTr="00B16913">
        <w:trPr>
          <w:trHeight w:val="578"/>
        </w:trPr>
        <w:tc>
          <w:tcPr>
            <w:tcW w:w="2316" w:type="dxa"/>
            <w:vAlign w:val="center"/>
          </w:tcPr>
          <w:p w:rsidR="007D143F" w:rsidRPr="007D143F" w:rsidRDefault="007D143F" w:rsidP="00A8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4"/>
                <w:szCs w:val="24"/>
              </w:rPr>
            </w:pPr>
          </w:p>
        </w:tc>
        <w:tc>
          <w:tcPr>
            <w:tcW w:w="996" w:type="dxa"/>
            <w:vAlign w:val="center"/>
          </w:tcPr>
          <w:p w:rsidR="007D143F" w:rsidRPr="007D143F" w:rsidRDefault="007D143F" w:rsidP="0076070C">
            <w:pPr>
              <w:suppressAutoHyphens/>
              <w:jc w:val="center"/>
              <w:rPr>
                <w:rFonts w:ascii="Times New Roman" w:hAnsi="Times New Roman" w:cs="Times New Roman"/>
                <w:b/>
                <w:sz w:val="24"/>
                <w:szCs w:val="24"/>
                <w:lang w:val="uk-UA"/>
              </w:rPr>
            </w:pPr>
          </w:p>
        </w:tc>
        <w:tc>
          <w:tcPr>
            <w:tcW w:w="8023" w:type="dxa"/>
            <w:vAlign w:val="center"/>
          </w:tcPr>
          <w:p w:rsidR="007D143F" w:rsidRPr="007D143F" w:rsidRDefault="007D143F" w:rsidP="007D143F">
            <w:pPr>
              <w:pStyle w:val="a7"/>
              <w:spacing w:before="0" w:beforeAutospacing="0" w:after="0" w:afterAutospacing="0"/>
            </w:pPr>
          </w:p>
        </w:tc>
      </w:tr>
    </w:tbl>
    <w:p w:rsidR="00656D5C" w:rsidRPr="007D143F" w:rsidRDefault="00656D5C" w:rsidP="003B5BFE">
      <w:pPr>
        <w:widowControl w:val="0"/>
        <w:suppressAutoHyphens/>
        <w:autoSpaceDE w:val="0"/>
        <w:spacing w:after="0" w:line="240" w:lineRule="auto"/>
        <w:jc w:val="both"/>
        <w:rPr>
          <w:rFonts w:ascii="Times New Roman" w:eastAsia="Times New Roman" w:hAnsi="Times New Roman" w:cs="Times New Roman"/>
          <w:b/>
          <w:bCs/>
          <w:color w:val="000000" w:themeColor="text1"/>
          <w:sz w:val="24"/>
          <w:szCs w:val="24"/>
          <w:lang w:val="uk-UA" w:eastAsia="zh-CN"/>
        </w:rPr>
      </w:pPr>
    </w:p>
    <w:p w:rsidR="00B7478B" w:rsidRPr="007D143F" w:rsidRDefault="00B7478B" w:rsidP="00B16913">
      <w:pPr>
        <w:tabs>
          <w:tab w:val="left" w:pos="916"/>
          <w:tab w:val="left" w:pos="1832"/>
          <w:tab w:val="left" w:pos="2748"/>
          <w:tab w:val="left" w:pos="3664"/>
          <w:tab w:val="left" w:pos="4580"/>
          <w:tab w:val="left" w:pos="5496"/>
          <w:tab w:val="left" w:pos="6412"/>
          <w:tab w:val="left" w:pos="7328"/>
          <w:tab w:val="left" w:pos="8244"/>
          <w:tab w:val="left" w:pos="9160"/>
          <w:tab w:val="left" w:pos="9194"/>
          <w:tab w:val="left" w:pos="10992"/>
          <w:tab w:val="left" w:pos="11908"/>
          <w:tab w:val="left" w:pos="12824"/>
          <w:tab w:val="left" w:pos="13740"/>
          <w:tab w:val="left" w:pos="14656"/>
        </w:tabs>
        <w:spacing w:after="0" w:line="240" w:lineRule="auto"/>
        <w:ind w:right="20"/>
        <w:jc w:val="both"/>
        <w:rPr>
          <w:rFonts w:ascii="Times New Roman" w:eastAsia="Times New Roman" w:hAnsi="Times New Roman" w:cs="Times New Roman"/>
          <w:color w:val="000000" w:themeColor="text1"/>
          <w:sz w:val="24"/>
          <w:szCs w:val="24"/>
          <w:lang w:val="uk-UA" w:eastAsia="uk-UA"/>
        </w:rPr>
      </w:pPr>
      <w:r w:rsidRPr="007D143F">
        <w:rPr>
          <w:rFonts w:ascii="Times New Roman" w:eastAsia="Times New Roman" w:hAnsi="Times New Roman" w:cs="Times New Roman"/>
          <w:color w:val="000000" w:themeColor="text1"/>
          <w:sz w:val="24"/>
          <w:szCs w:val="24"/>
          <w:lang w:val="uk-UA" w:eastAsia="uk-UA"/>
        </w:rPr>
        <w:t xml:space="preserve">Кожну партію </w:t>
      </w:r>
      <w:r w:rsidR="00B1012C" w:rsidRPr="007D143F">
        <w:rPr>
          <w:rFonts w:ascii="Times New Roman" w:eastAsia="Times New Roman" w:hAnsi="Times New Roman" w:cs="Times New Roman"/>
          <w:color w:val="000000" w:themeColor="text1"/>
          <w:sz w:val="24"/>
          <w:szCs w:val="24"/>
          <w:lang w:val="uk-UA" w:eastAsia="uk-UA"/>
        </w:rPr>
        <w:t xml:space="preserve">товару </w:t>
      </w:r>
      <w:r w:rsidRPr="007D143F">
        <w:rPr>
          <w:rFonts w:ascii="Times New Roman" w:eastAsia="Times New Roman" w:hAnsi="Times New Roman" w:cs="Times New Roman"/>
          <w:color w:val="000000" w:themeColor="text1"/>
          <w:sz w:val="24"/>
          <w:szCs w:val="24"/>
          <w:lang w:val="uk-UA" w:eastAsia="uk-UA"/>
        </w:rPr>
        <w:t>супроводжують документом, що підтверджує її відповідність нормативним документам</w:t>
      </w:r>
      <w:r w:rsidR="00B1012C" w:rsidRPr="007D143F">
        <w:rPr>
          <w:rFonts w:ascii="Times New Roman" w:eastAsia="Times New Roman" w:hAnsi="Times New Roman" w:cs="Times New Roman"/>
          <w:color w:val="000000" w:themeColor="text1"/>
          <w:sz w:val="24"/>
          <w:szCs w:val="24"/>
          <w:lang w:val="uk-UA" w:eastAsia="uk-UA"/>
        </w:rPr>
        <w:t>,</w:t>
      </w:r>
      <w:r w:rsidR="00B1012C" w:rsidRPr="007D143F">
        <w:rPr>
          <w:rFonts w:ascii="Times New Roman" w:eastAsia="Times New Roman" w:hAnsi="Times New Roman" w:cs="Times New Roman"/>
          <w:color w:val="000000" w:themeColor="text1"/>
          <w:sz w:val="24"/>
          <w:szCs w:val="24"/>
          <w:lang w:eastAsia="zh-CN"/>
        </w:rPr>
        <w:t xml:space="preserve"> </w:t>
      </w:r>
      <w:proofErr w:type="spellStart"/>
      <w:r w:rsidR="00B1012C" w:rsidRPr="007D143F">
        <w:rPr>
          <w:rFonts w:ascii="Times New Roman" w:eastAsia="Times New Roman" w:hAnsi="Times New Roman" w:cs="Times New Roman"/>
          <w:color w:val="000000" w:themeColor="text1"/>
          <w:sz w:val="24"/>
          <w:szCs w:val="24"/>
          <w:lang w:eastAsia="zh-CN"/>
        </w:rPr>
        <w:t>які</w:t>
      </w:r>
      <w:proofErr w:type="spellEnd"/>
      <w:r w:rsidR="00B1012C" w:rsidRPr="007D143F">
        <w:rPr>
          <w:rFonts w:ascii="Times New Roman" w:eastAsia="Times New Roman" w:hAnsi="Times New Roman" w:cs="Times New Roman"/>
          <w:color w:val="000000" w:themeColor="text1"/>
          <w:sz w:val="24"/>
          <w:szCs w:val="24"/>
          <w:lang w:eastAsia="zh-CN"/>
        </w:rPr>
        <w:t xml:space="preserve"> </w:t>
      </w:r>
      <w:proofErr w:type="spellStart"/>
      <w:r w:rsidR="00B1012C" w:rsidRPr="007D143F">
        <w:rPr>
          <w:rFonts w:ascii="Times New Roman" w:eastAsia="Times New Roman" w:hAnsi="Times New Roman" w:cs="Times New Roman"/>
          <w:color w:val="000000" w:themeColor="text1"/>
          <w:sz w:val="24"/>
          <w:szCs w:val="24"/>
          <w:lang w:eastAsia="zh-CN"/>
        </w:rPr>
        <w:t>встановлюють</w:t>
      </w:r>
      <w:proofErr w:type="spellEnd"/>
      <w:r w:rsidR="00B1012C" w:rsidRPr="007D143F">
        <w:rPr>
          <w:rFonts w:ascii="Times New Roman" w:eastAsia="Times New Roman" w:hAnsi="Times New Roman" w:cs="Times New Roman"/>
          <w:color w:val="000000" w:themeColor="text1"/>
          <w:sz w:val="24"/>
          <w:szCs w:val="24"/>
          <w:lang w:eastAsia="zh-CN"/>
        </w:rPr>
        <w:t xml:space="preserve"> </w:t>
      </w:r>
      <w:proofErr w:type="spellStart"/>
      <w:r w:rsidR="00B1012C" w:rsidRPr="007D143F">
        <w:rPr>
          <w:rFonts w:ascii="Times New Roman" w:eastAsia="Times New Roman" w:hAnsi="Times New Roman" w:cs="Times New Roman"/>
          <w:color w:val="000000" w:themeColor="text1"/>
          <w:sz w:val="24"/>
          <w:szCs w:val="24"/>
          <w:lang w:eastAsia="zh-CN"/>
        </w:rPr>
        <w:t>вимоги</w:t>
      </w:r>
      <w:proofErr w:type="spellEnd"/>
      <w:r w:rsidR="00B1012C" w:rsidRPr="007D143F">
        <w:rPr>
          <w:rFonts w:ascii="Times New Roman" w:eastAsia="Times New Roman" w:hAnsi="Times New Roman" w:cs="Times New Roman"/>
          <w:color w:val="000000" w:themeColor="text1"/>
          <w:sz w:val="24"/>
          <w:szCs w:val="24"/>
          <w:lang w:eastAsia="zh-CN"/>
        </w:rPr>
        <w:t xml:space="preserve"> до </w:t>
      </w:r>
      <w:proofErr w:type="spellStart"/>
      <w:r w:rsidR="00B1012C" w:rsidRPr="007D143F">
        <w:rPr>
          <w:rFonts w:ascii="Times New Roman" w:eastAsia="Times New Roman" w:hAnsi="Times New Roman" w:cs="Times New Roman"/>
          <w:color w:val="000000" w:themeColor="text1"/>
          <w:sz w:val="24"/>
          <w:szCs w:val="24"/>
          <w:lang w:eastAsia="zh-CN"/>
        </w:rPr>
        <w:t>безпечності</w:t>
      </w:r>
      <w:proofErr w:type="spellEnd"/>
      <w:r w:rsidR="00B1012C" w:rsidRPr="007D143F">
        <w:rPr>
          <w:rFonts w:ascii="Times New Roman" w:eastAsia="Times New Roman" w:hAnsi="Times New Roman" w:cs="Times New Roman"/>
          <w:color w:val="000000" w:themeColor="text1"/>
          <w:sz w:val="24"/>
          <w:szCs w:val="24"/>
          <w:lang w:eastAsia="zh-CN"/>
        </w:rPr>
        <w:t xml:space="preserve"> </w:t>
      </w:r>
      <w:proofErr w:type="spellStart"/>
      <w:r w:rsidR="00B1012C" w:rsidRPr="007D143F">
        <w:rPr>
          <w:rFonts w:ascii="Times New Roman" w:eastAsia="Times New Roman" w:hAnsi="Times New Roman" w:cs="Times New Roman"/>
          <w:color w:val="000000" w:themeColor="text1"/>
          <w:sz w:val="24"/>
          <w:szCs w:val="24"/>
          <w:lang w:eastAsia="zh-CN"/>
        </w:rPr>
        <w:t>продуктів</w:t>
      </w:r>
      <w:proofErr w:type="spellEnd"/>
      <w:r w:rsidRPr="007D143F">
        <w:rPr>
          <w:rFonts w:ascii="Times New Roman" w:eastAsia="Times New Roman" w:hAnsi="Times New Roman" w:cs="Times New Roman"/>
          <w:color w:val="000000" w:themeColor="text1"/>
          <w:sz w:val="24"/>
          <w:szCs w:val="24"/>
          <w:lang w:val="uk-UA" w:eastAsia="uk-UA"/>
        </w:rPr>
        <w:t xml:space="preserve">. Подані принципи маркування, де зазначають назву і адресу виробника, повну назву продукту, його склад, кінцеву дату споживання або дату виробництва та строк придатності, умови зберігання, масу </w:t>
      </w:r>
      <w:proofErr w:type="spellStart"/>
      <w:r w:rsidRPr="007D143F">
        <w:rPr>
          <w:rFonts w:ascii="Times New Roman" w:eastAsia="Times New Roman" w:hAnsi="Times New Roman" w:cs="Times New Roman"/>
          <w:color w:val="000000" w:themeColor="text1"/>
          <w:sz w:val="24"/>
          <w:szCs w:val="24"/>
          <w:lang w:val="uk-UA" w:eastAsia="uk-UA"/>
        </w:rPr>
        <w:t>нетто</w:t>
      </w:r>
      <w:proofErr w:type="spellEnd"/>
      <w:r w:rsidRPr="007D143F">
        <w:rPr>
          <w:rFonts w:ascii="Times New Roman" w:eastAsia="Times New Roman" w:hAnsi="Times New Roman" w:cs="Times New Roman"/>
          <w:color w:val="000000" w:themeColor="text1"/>
          <w:sz w:val="24"/>
          <w:szCs w:val="24"/>
          <w:lang w:val="uk-UA" w:eastAsia="uk-UA"/>
        </w:rPr>
        <w:t xml:space="preserve">, брутто, тару, номер партії, інформаційні дані про харчову цінність </w:t>
      </w:r>
      <w:smartTag w:uri="urn:schemas-microsoft-com:office:smarttags" w:element="metricconverter">
        <w:smartTagPr>
          <w:attr w:name="ProductID" w:val="100 г"/>
        </w:smartTagPr>
        <w:r w:rsidRPr="007D143F">
          <w:rPr>
            <w:rFonts w:ascii="Times New Roman" w:eastAsia="Times New Roman" w:hAnsi="Times New Roman" w:cs="Times New Roman"/>
            <w:color w:val="000000" w:themeColor="text1"/>
            <w:sz w:val="24"/>
            <w:szCs w:val="24"/>
            <w:lang w:val="uk-UA" w:eastAsia="uk-UA"/>
          </w:rPr>
          <w:t>100 г</w:t>
        </w:r>
      </w:smartTag>
      <w:r w:rsidRPr="007D143F">
        <w:rPr>
          <w:rFonts w:ascii="Times New Roman" w:eastAsia="Times New Roman" w:hAnsi="Times New Roman" w:cs="Times New Roman"/>
          <w:color w:val="000000" w:themeColor="text1"/>
          <w:sz w:val="24"/>
          <w:szCs w:val="24"/>
          <w:lang w:val="uk-UA" w:eastAsia="uk-UA"/>
        </w:rPr>
        <w:t xml:space="preserve">. продукту, штрих-код ЕАН та ін. Наведені вимоги щодо безпеки, охорони довкілля, правила приймання, методи контролювання з посиланням на відповідні ДСТУ, правила транспортування та зберігання. </w:t>
      </w:r>
    </w:p>
    <w:p w:rsidR="00B7478B" w:rsidRPr="007D143F" w:rsidRDefault="00B7478B" w:rsidP="003B5BFE">
      <w:pPr>
        <w:widowControl w:val="0"/>
        <w:suppressAutoHyphens/>
        <w:autoSpaceDE w:val="0"/>
        <w:spacing w:after="0" w:line="240" w:lineRule="auto"/>
        <w:jc w:val="both"/>
        <w:rPr>
          <w:rFonts w:ascii="Times New Roman" w:eastAsia="Times New Roman" w:hAnsi="Times New Roman" w:cs="Times New Roman"/>
          <w:b/>
          <w:bCs/>
          <w:color w:val="000000" w:themeColor="text1"/>
          <w:sz w:val="24"/>
          <w:szCs w:val="24"/>
          <w:lang w:val="uk-UA" w:eastAsia="zh-CN"/>
        </w:rPr>
      </w:pPr>
    </w:p>
    <w:p w:rsidR="00656D5C" w:rsidRPr="007D143F" w:rsidRDefault="00656D5C" w:rsidP="003B5BFE">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uk-UA"/>
        </w:rPr>
      </w:pPr>
      <w:proofErr w:type="spellStart"/>
      <w:r w:rsidRPr="007D143F">
        <w:rPr>
          <w:rFonts w:ascii="Times New Roman" w:eastAsia="Times New Roman" w:hAnsi="Times New Roman" w:cs="Times New Roman"/>
          <w:b/>
          <w:bCs/>
          <w:color w:val="000000" w:themeColor="text1"/>
          <w:sz w:val="24"/>
          <w:szCs w:val="24"/>
          <w:lang w:eastAsia="zh-CN"/>
        </w:rPr>
        <w:t>Учасник</w:t>
      </w:r>
      <w:proofErr w:type="spellEnd"/>
      <w:r w:rsidRPr="007D143F">
        <w:rPr>
          <w:rFonts w:ascii="Times New Roman" w:eastAsia="Times New Roman" w:hAnsi="Times New Roman" w:cs="Times New Roman"/>
          <w:b/>
          <w:bCs/>
          <w:color w:val="000000" w:themeColor="text1"/>
          <w:sz w:val="24"/>
          <w:szCs w:val="24"/>
          <w:lang w:eastAsia="zh-CN"/>
        </w:rPr>
        <w:t xml:space="preserve"> повинен </w:t>
      </w:r>
      <w:proofErr w:type="spellStart"/>
      <w:r w:rsidRPr="007D143F">
        <w:rPr>
          <w:rFonts w:ascii="Times New Roman" w:eastAsia="Times New Roman" w:hAnsi="Times New Roman" w:cs="Times New Roman"/>
          <w:b/>
          <w:bCs/>
          <w:color w:val="000000" w:themeColor="text1"/>
          <w:sz w:val="24"/>
          <w:szCs w:val="24"/>
          <w:lang w:eastAsia="zh-CN"/>
        </w:rPr>
        <w:t>забезпечити</w:t>
      </w:r>
      <w:proofErr w:type="spellEnd"/>
      <w:r w:rsidRPr="007D143F">
        <w:rPr>
          <w:rFonts w:ascii="Times New Roman" w:eastAsia="Times New Roman" w:hAnsi="Times New Roman" w:cs="Times New Roman"/>
          <w:b/>
          <w:bCs/>
          <w:color w:val="000000" w:themeColor="text1"/>
          <w:sz w:val="24"/>
          <w:szCs w:val="24"/>
          <w:lang w:eastAsia="zh-CN"/>
        </w:rPr>
        <w:t xml:space="preserve"> контроль </w:t>
      </w:r>
      <w:proofErr w:type="spellStart"/>
      <w:r w:rsidRPr="007D143F">
        <w:rPr>
          <w:rFonts w:ascii="Times New Roman" w:eastAsia="Times New Roman" w:hAnsi="Times New Roman" w:cs="Times New Roman"/>
          <w:b/>
          <w:bCs/>
          <w:color w:val="000000" w:themeColor="text1"/>
          <w:sz w:val="24"/>
          <w:szCs w:val="24"/>
          <w:lang w:eastAsia="zh-CN"/>
        </w:rPr>
        <w:t>якості</w:t>
      </w:r>
      <w:proofErr w:type="spellEnd"/>
      <w:r w:rsidRPr="007D143F">
        <w:rPr>
          <w:rFonts w:ascii="Times New Roman" w:eastAsia="Times New Roman" w:hAnsi="Times New Roman" w:cs="Times New Roman"/>
          <w:b/>
          <w:bCs/>
          <w:color w:val="000000" w:themeColor="text1"/>
          <w:sz w:val="24"/>
          <w:szCs w:val="24"/>
          <w:lang w:eastAsia="zh-CN"/>
        </w:rPr>
        <w:t xml:space="preserve"> </w:t>
      </w:r>
      <w:proofErr w:type="spellStart"/>
      <w:r w:rsidRPr="007D143F">
        <w:rPr>
          <w:rFonts w:ascii="Times New Roman" w:eastAsia="Times New Roman" w:hAnsi="Times New Roman" w:cs="Times New Roman"/>
          <w:b/>
          <w:bCs/>
          <w:color w:val="000000" w:themeColor="text1"/>
          <w:sz w:val="24"/>
          <w:szCs w:val="24"/>
          <w:lang w:eastAsia="zh-CN"/>
        </w:rPr>
        <w:t>кожної</w:t>
      </w:r>
      <w:proofErr w:type="spellEnd"/>
      <w:r w:rsidRPr="007D143F">
        <w:rPr>
          <w:rFonts w:ascii="Times New Roman" w:eastAsia="Times New Roman" w:hAnsi="Times New Roman" w:cs="Times New Roman"/>
          <w:b/>
          <w:bCs/>
          <w:color w:val="000000" w:themeColor="text1"/>
          <w:sz w:val="24"/>
          <w:szCs w:val="24"/>
          <w:lang w:eastAsia="zh-CN"/>
        </w:rPr>
        <w:t xml:space="preserve"> </w:t>
      </w:r>
      <w:proofErr w:type="spellStart"/>
      <w:r w:rsidRPr="007D143F">
        <w:rPr>
          <w:rFonts w:ascii="Times New Roman" w:eastAsia="Times New Roman" w:hAnsi="Times New Roman" w:cs="Times New Roman"/>
          <w:b/>
          <w:bCs/>
          <w:color w:val="000000" w:themeColor="text1"/>
          <w:sz w:val="24"/>
          <w:szCs w:val="24"/>
          <w:lang w:eastAsia="zh-CN"/>
        </w:rPr>
        <w:t>партії</w:t>
      </w:r>
      <w:proofErr w:type="spellEnd"/>
      <w:r w:rsidRPr="007D143F">
        <w:rPr>
          <w:rFonts w:ascii="Times New Roman" w:eastAsia="Times New Roman" w:hAnsi="Times New Roman" w:cs="Times New Roman"/>
          <w:b/>
          <w:bCs/>
          <w:color w:val="000000" w:themeColor="text1"/>
          <w:sz w:val="24"/>
          <w:szCs w:val="24"/>
          <w:lang w:eastAsia="zh-CN"/>
        </w:rPr>
        <w:t xml:space="preserve"> товару.</w:t>
      </w:r>
    </w:p>
    <w:p w:rsidR="00656D5C" w:rsidRPr="007D143F" w:rsidRDefault="00656D5C" w:rsidP="003B5BFE">
      <w:pPr>
        <w:spacing w:after="200" w:line="276" w:lineRule="auto"/>
        <w:jc w:val="both"/>
        <w:rPr>
          <w:rFonts w:ascii="Times New Roman" w:eastAsia="Times New Roman" w:hAnsi="Times New Roman" w:cs="Times New Roman"/>
          <w:b/>
          <w:color w:val="000000" w:themeColor="text1"/>
          <w:sz w:val="24"/>
          <w:szCs w:val="24"/>
          <w:lang w:eastAsia="uk-UA"/>
        </w:rPr>
      </w:pPr>
      <w:r w:rsidRPr="007D143F">
        <w:rPr>
          <w:rFonts w:ascii="Times New Roman" w:eastAsia="Times New Roman" w:hAnsi="Times New Roman" w:cs="Times New Roman"/>
          <w:b/>
          <w:color w:val="000000" w:themeColor="text1"/>
          <w:sz w:val="24"/>
          <w:szCs w:val="24"/>
          <w:lang w:eastAsia="uk-UA"/>
        </w:rPr>
        <w:t xml:space="preserve">Товар </w:t>
      </w:r>
      <w:proofErr w:type="spellStart"/>
      <w:r w:rsidRPr="007D143F">
        <w:rPr>
          <w:rFonts w:ascii="Times New Roman" w:eastAsia="Times New Roman" w:hAnsi="Times New Roman" w:cs="Times New Roman"/>
          <w:b/>
          <w:color w:val="000000" w:themeColor="text1"/>
          <w:sz w:val="24"/>
          <w:szCs w:val="24"/>
          <w:lang w:eastAsia="uk-UA"/>
        </w:rPr>
        <w:t>має</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відповідати</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технічним</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умовам</w:t>
      </w:r>
      <w:proofErr w:type="spellEnd"/>
      <w:r w:rsidRPr="007D143F">
        <w:rPr>
          <w:rFonts w:ascii="Times New Roman" w:eastAsia="Times New Roman" w:hAnsi="Times New Roman" w:cs="Times New Roman"/>
          <w:b/>
          <w:color w:val="000000" w:themeColor="text1"/>
          <w:sz w:val="24"/>
          <w:szCs w:val="24"/>
          <w:lang w:eastAsia="uk-UA"/>
        </w:rPr>
        <w:t xml:space="preserve"> та/</w:t>
      </w:r>
      <w:proofErr w:type="spellStart"/>
      <w:r w:rsidRPr="007D143F">
        <w:rPr>
          <w:rFonts w:ascii="Times New Roman" w:eastAsia="Times New Roman" w:hAnsi="Times New Roman" w:cs="Times New Roman"/>
          <w:b/>
          <w:color w:val="000000" w:themeColor="text1"/>
          <w:sz w:val="24"/>
          <w:szCs w:val="24"/>
          <w:lang w:eastAsia="uk-UA"/>
        </w:rPr>
        <w:t>або</w:t>
      </w:r>
      <w:proofErr w:type="spellEnd"/>
      <w:r w:rsidRPr="007D143F">
        <w:rPr>
          <w:rFonts w:ascii="Times New Roman" w:eastAsia="Times New Roman" w:hAnsi="Times New Roman" w:cs="Times New Roman"/>
          <w:b/>
          <w:color w:val="000000" w:themeColor="text1"/>
          <w:sz w:val="24"/>
          <w:szCs w:val="24"/>
          <w:lang w:eastAsia="uk-UA"/>
        </w:rPr>
        <w:t xml:space="preserve"> стандартам, </w:t>
      </w:r>
      <w:proofErr w:type="spellStart"/>
      <w:r w:rsidRPr="007D143F">
        <w:rPr>
          <w:rFonts w:ascii="Times New Roman" w:eastAsia="Times New Roman" w:hAnsi="Times New Roman" w:cs="Times New Roman"/>
          <w:b/>
          <w:color w:val="000000" w:themeColor="text1"/>
          <w:sz w:val="24"/>
          <w:szCs w:val="24"/>
          <w:lang w:eastAsia="uk-UA"/>
        </w:rPr>
        <w:t>відповідність</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потужностей</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виробничих</w:t>
      </w:r>
      <w:proofErr w:type="spellEnd"/>
      <w:r w:rsidRPr="007D143F">
        <w:rPr>
          <w:rFonts w:ascii="Times New Roman" w:eastAsia="Times New Roman" w:hAnsi="Times New Roman" w:cs="Times New Roman"/>
          <w:b/>
          <w:color w:val="000000" w:themeColor="text1"/>
          <w:sz w:val="24"/>
          <w:szCs w:val="24"/>
          <w:lang w:eastAsia="uk-UA"/>
        </w:rPr>
        <w:t xml:space="preserve"> та/</w:t>
      </w:r>
      <w:proofErr w:type="spellStart"/>
      <w:r w:rsidRPr="007D143F">
        <w:rPr>
          <w:rFonts w:ascii="Times New Roman" w:eastAsia="Times New Roman" w:hAnsi="Times New Roman" w:cs="Times New Roman"/>
          <w:b/>
          <w:color w:val="000000" w:themeColor="text1"/>
          <w:sz w:val="24"/>
          <w:szCs w:val="24"/>
          <w:lang w:eastAsia="uk-UA"/>
        </w:rPr>
        <w:t>або</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складських</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приміщень</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вимогам</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санітарного</w:t>
      </w:r>
      <w:proofErr w:type="spellEnd"/>
      <w:r w:rsidRPr="007D143F">
        <w:rPr>
          <w:rFonts w:ascii="Times New Roman" w:eastAsia="Times New Roman" w:hAnsi="Times New Roman" w:cs="Times New Roman"/>
          <w:b/>
          <w:color w:val="000000" w:themeColor="text1"/>
          <w:sz w:val="24"/>
          <w:szCs w:val="24"/>
          <w:lang w:eastAsia="uk-UA"/>
        </w:rPr>
        <w:t xml:space="preserve"> </w:t>
      </w:r>
      <w:proofErr w:type="spellStart"/>
      <w:r w:rsidRPr="007D143F">
        <w:rPr>
          <w:rFonts w:ascii="Times New Roman" w:eastAsia="Times New Roman" w:hAnsi="Times New Roman" w:cs="Times New Roman"/>
          <w:b/>
          <w:color w:val="000000" w:themeColor="text1"/>
          <w:sz w:val="24"/>
          <w:szCs w:val="24"/>
          <w:lang w:eastAsia="uk-UA"/>
        </w:rPr>
        <w:t>законодавства</w:t>
      </w:r>
      <w:proofErr w:type="spellEnd"/>
      <w:r w:rsidRPr="007D143F">
        <w:rPr>
          <w:rFonts w:ascii="Times New Roman" w:eastAsia="Times New Roman" w:hAnsi="Times New Roman" w:cs="Times New Roman"/>
          <w:b/>
          <w:color w:val="000000" w:themeColor="text1"/>
          <w:sz w:val="24"/>
          <w:szCs w:val="24"/>
          <w:lang w:eastAsia="uk-UA"/>
        </w:rPr>
        <w:t>.</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 xml:space="preserve">1.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який можливо переглянути у реєстрі операторів та </w:t>
      </w:r>
      <w:proofErr w:type="spellStart"/>
      <w:r w:rsidRPr="007D143F">
        <w:rPr>
          <w:rFonts w:ascii="Times New Roman" w:hAnsi="Times New Roman" w:cs="Times New Roman"/>
          <w:color w:val="000000" w:themeColor="text1"/>
          <w:sz w:val="24"/>
          <w:szCs w:val="24"/>
        </w:rPr>
        <w:t>потужностей</w:t>
      </w:r>
      <w:proofErr w:type="spellEnd"/>
      <w:r w:rsidR="007966BE" w:rsidRPr="007D143F">
        <w:rPr>
          <w:rFonts w:ascii="Times New Roman" w:hAnsi="Times New Roman" w:cs="Times New Roman"/>
          <w:color w:val="000000" w:themeColor="text1"/>
          <w:sz w:val="24"/>
          <w:szCs w:val="24"/>
        </w:rPr>
        <w:t xml:space="preserve"> </w:t>
      </w:r>
      <w:r w:rsidRPr="007D143F">
        <w:rPr>
          <w:rFonts w:ascii="Times New Roman" w:hAnsi="Times New Roman" w:cs="Times New Roman"/>
          <w:color w:val="000000" w:themeColor="text1"/>
          <w:sz w:val="24"/>
          <w:szCs w:val="24"/>
        </w:rPr>
        <w:t>, на які видано експлуатаційний дозвіл, що знаходиться у відкритому доступі.</w:t>
      </w:r>
      <w:r w:rsidR="007966BE" w:rsidRPr="007D143F">
        <w:rPr>
          <w:rFonts w:ascii="Times New Roman" w:hAnsi="Times New Roman" w:cs="Times New Roman"/>
          <w:color w:val="000000" w:themeColor="text1"/>
          <w:sz w:val="24"/>
          <w:szCs w:val="24"/>
        </w:rPr>
        <w:t xml:space="preserve">(надати кольорову </w:t>
      </w:r>
      <w:proofErr w:type="spellStart"/>
      <w:r w:rsidR="007966BE" w:rsidRPr="007D143F">
        <w:rPr>
          <w:rFonts w:ascii="Times New Roman" w:hAnsi="Times New Roman" w:cs="Times New Roman"/>
          <w:color w:val="000000" w:themeColor="text1"/>
          <w:sz w:val="24"/>
          <w:szCs w:val="24"/>
        </w:rPr>
        <w:t>скан</w:t>
      </w:r>
      <w:proofErr w:type="spellEnd"/>
      <w:r w:rsidR="007966BE" w:rsidRPr="007D143F">
        <w:rPr>
          <w:rFonts w:ascii="Times New Roman" w:hAnsi="Times New Roman" w:cs="Times New Roman"/>
          <w:color w:val="000000" w:themeColor="text1"/>
          <w:sz w:val="24"/>
          <w:szCs w:val="24"/>
        </w:rPr>
        <w:t>- копію оригіналу експлуатаційного дозволу учасника</w:t>
      </w:r>
      <w:r w:rsidR="00D45324" w:rsidRPr="007D143F">
        <w:rPr>
          <w:rFonts w:ascii="Times New Roman" w:hAnsi="Times New Roman" w:cs="Times New Roman"/>
          <w:color w:val="000000" w:themeColor="text1"/>
          <w:sz w:val="24"/>
          <w:szCs w:val="24"/>
        </w:rPr>
        <w:t xml:space="preserve">/орендодавця </w:t>
      </w:r>
      <w:r w:rsidR="007966BE" w:rsidRPr="007D143F">
        <w:rPr>
          <w:rFonts w:ascii="Times New Roman" w:hAnsi="Times New Roman" w:cs="Times New Roman"/>
          <w:color w:val="000000" w:themeColor="text1"/>
          <w:sz w:val="24"/>
          <w:szCs w:val="24"/>
        </w:rPr>
        <w:t xml:space="preserve">, що дозволяє йому займатись виробництвом та/або зберіганням предмету закупівлі у разі оренди складських </w:t>
      </w:r>
      <w:proofErr w:type="spellStart"/>
      <w:r w:rsidR="007966BE" w:rsidRPr="007D143F">
        <w:rPr>
          <w:rFonts w:ascii="Times New Roman" w:hAnsi="Times New Roman" w:cs="Times New Roman"/>
          <w:color w:val="000000" w:themeColor="text1"/>
          <w:sz w:val="24"/>
          <w:szCs w:val="24"/>
        </w:rPr>
        <w:t>потужностей</w:t>
      </w:r>
      <w:proofErr w:type="spellEnd"/>
      <w:r w:rsidR="007966BE" w:rsidRPr="007D143F">
        <w:rPr>
          <w:rFonts w:ascii="Times New Roman" w:hAnsi="Times New Roman" w:cs="Times New Roman"/>
          <w:color w:val="000000" w:themeColor="text1"/>
          <w:sz w:val="24"/>
          <w:szCs w:val="24"/>
        </w:rPr>
        <w:t>)</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2. Продукція повинна відповідати стандартам ГОСТ, ДСТУ, ТУ та інших документів, що діють на території України (стосується товарів, для яких встановлені ДСТУ,ГОСТ, ТУ та інші).</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3. Водій (експедитор) або інші особи, які будуть приймати участь у виконанні договору обов'язково повинні мати особисту медичну книжку (надати копію) з відміткою, дійсною на момент кожного завозу товару, та бути забезпечені санітарним одягом (рукавиці та халат обов`язково).</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Учасник у складі своєї тендерної пропозиції повинен надати копії особистих медичних книжок водія, експедиторів, які дійсні на дату розкриття тендерної пропозиції.</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4.Виконавець повинен мати власний автомобільний транспорт або орендований за договором оренди (надати копію договору), постачання продуктів харчування і продовольчої сировини повинно здійснюватися спеціальним автотранспортом (доставка товару повинна проводитись автотранспортом, на який повинні бути надані документи згідно з правилами перевезення продуктів харчування). Постачальник повинен дотримуватися Закону України «Про основні принципи та вимоги до безпечності та якості харчових продуктів» (довільна форма на фірмовому бланку).</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5. Заходи із захисту довкілля - транспорт, що поставляє продукти, має відповідати діючим санітарним нормам та правилам тара має відповідати діючим санітарним нормам та правилам</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6. Кожна партія товару має супроводжуватися документами (завіреними підписом та печаткою), що підтверджують якість, кількість, вагу товару:</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 декларація виробника;</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 накладна або товарно-транспортна накладна.</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7. Товар не повинен містити генетично модифіковані організми (ГМО);</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8. Затрати на доставку та розгрузку включаються до собівартості товару.</w:t>
      </w:r>
      <w:r w:rsidR="000141D4">
        <w:rPr>
          <w:rFonts w:ascii="Times New Roman" w:hAnsi="Times New Roman" w:cs="Times New Roman"/>
          <w:color w:val="000000" w:themeColor="text1"/>
          <w:sz w:val="24"/>
          <w:szCs w:val="24"/>
        </w:rPr>
        <w:t xml:space="preserve"> ( Довідка в довільній формі)</w:t>
      </w:r>
    </w:p>
    <w:p w:rsidR="00656D5C" w:rsidRPr="007D143F" w:rsidRDefault="00656D5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9. Кожна одиниця товару повинна містити інформацію щодо маркування товару та відповідати вимогам Закону «Про інформацію для споживачів харчових продуктів»</w:t>
      </w:r>
    </w:p>
    <w:p w:rsidR="0043105D" w:rsidRPr="007D143F" w:rsidRDefault="005D72FC" w:rsidP="0043105D">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1</w:t>
      </w:r>
      <w:r w:rsidR="005F3FF3" w:rsidRPr="007D143F">
        <w:rPr>
          <w:rFonts w:ascii="Times New Roman" w:hAnsi="Times New Roman" w:cs="Times New Roman"/>
          <w:color w:val="000000" w:themeColor="text1"/>
          <w:sz w:val="24"/>
          <w:szCs w:val="24"/>
        </w:rPr>
        <w:t>0</w:t>
      </w:r>
      <w:r w:rsidRPr="007D143F">
        <w:rPr>
          <w:rFonts w:ascii="Times New Roman" w:hAnsi="Times New Roman" w:cs="Times New Roman"/>
          <w:color w:val="000000" w:themeColor="text1"/>
          <w:sz w:val="24"/>
          <w:szCs w:val="24"/>
        </w:rPr>
        <w:t>.Транспортні засоби</w:t>
      </w:r>
      <w:r w:rsidR="0043105D" w:rsidRPr="007D143F">
        <w:rPr>
          <w:rFonts w:ascii="Times New Roman" w:hAnsi="Times New Roman" w:cs="Times New Roman"/>
          <w:color w:val="000000" w:themeColor="text1"/>
          <w:sz w:val="24"/>
          <w:szCs w:val="24"/>
        </w:rPr>
        <w:t xml:space="preserve"> (обов’язково криті) </w:t>
      </w:r>
      <w:r w:rsidRPr="007D143F">
        <w:rPr>
          <w:rFonts w:ascii="Times New Roman" w:hAnsi="Times New Roman" w:cs="Times New Roman"/>
          <w:color w:val="000000" w:themeColor="text1"/>
          <w:sz w:val="24"/>
          <w:szCs w:val="24"/>
        </w:rPr>
        <w:t>повинні бути сухі, чисті, без стороннього запаху</w:t>
      </w:r>
      <w:r w:rsidR="0043105D" w:rsidRPr="007D143F">
        <w:rPr>
          <w:rFonts w:ascii="Times New Roman" w:hAnsi="Times New Roman" w:cs="Times New Roman"/>
          <w:color w:val="000000" w:themeColor="text1"/>
          <w:sz w:val="24"/>
          <w:szCs w:val="24"/>
        </w:rPr>
        <w:t>, згідно з правилами перевезення вантажів, що швидко псуються, які чинні на даному виді транспорту.</w:t>
      </w:r>
    </w:p>
    <w:p w:rsidR="0043105D" w:rsidRPr="007D143F" w:rsidRDefault="005D72FC"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 xml:space="preserve">Не дозволено використовувати транспортні засоби, якими перевозили отруйні та з різким запахом вантажі, а також транспортувати разом із продуктами, які мають специфічний запах. </w:t>
      </w:r>
    </w:p>
    <w:p w:rsidR="0043105D" w:rsidRPr="007D143F" w:rsidRDefault="0043105D" w:rsidP="003B5BFE">
      <w:pPr>
        <w:pStyle w:val="a9"/>
        <w:jc w:val="both"/>
        <w:rPr>
          <w:rFonts w:ascii="Times New Roman" w:hAnsi="Times New Roman" w:cs="Times New Roman"/>
          <w:color w:val="000000" w:themeColor="text1"/>
          <w:sz w:val="24"/>
          <w:szCs w:val="24"/>
        </w:rPr>
      </w:pPr>
      <w:r w:rsidRPr="007D143F">
        <w:rPr>
          <w:rFonts w:ascii="Times New Roman" w:hAnsi="Times New Roman" w:cs="Times New Roman"/>
          <w:color w:val="000000" w:themeColor="text1"/>
          <w:sz w:val="24"/>
          <w:szCs w:val="24"/>
        </w:rPr>
        <w:t>1</w:t>
      </w:r>
      <w:r w:rsidR="005F3FF3" w:rsidRPr="007D143F">
        <w:rPr>
          <w:rFonts w:ascii="Times New Roman" w:hAnsi="Times New Roman" w:cs="Times New Roman"/>
          <w:color w:val="000000" w:themeColor="text1"/>
          <w:sz w:val="24"/>
          <w:szCs w:val="24"/>
        </w:rPr>
        <w:t>1</w:t>
      </w:r>
      <w:r w:rsidRPr="007D143F">
        <w:rPr>
          <w:rFonts w:ascii="Times New Roman" w:hAnsi="Times New Roman" w:cs="Times New Roman"/>
          <w:color w:val="000000" w:themeColor="text1"/>
          <w:sz w:val="24"/>
          <w:szCs w:val="24"/>
        </w:rPr>
        <w:t xml:space="preserve">. Транспортування </w:t>
      </w:r>
      <w:r w:rsidR="005F3FF3" w:rsidRPr="007D143F">
        <w:rPr>
          <w:rFonts w:ascii="Times New Roman" w:hAnsi="Times New Roman" w:cs="Times New Roman"/>
          <w:color w:val="000000" w:themeColor="text1"/>
          <w:sz w:val="24"/>
          <w:szCs w:val="24"/>
        </w:rPr>
        <w:t xml:space="preserve">продукції без </w:t>
      </w:r>
      <w:r w:rsidRPr="007D143F">
        <w:rPr>
          <w:rFonts w:ascii="Times New Roman" w:hAnsi="Times New Roman" w:cs="Times New Roman"/>
          <w:color w:val="000000" w:themeColor="text1"/>
          <w:sz w:val="24"/>
          <w:szCs w:val="24"/>
        </w:rPr>
        <w:t>пак</w:t>
      </w:r>
      <w:r w:rsidR="002C5F34" w:rsidRPr="007D143F">
        <w:rPr>
          <w:rFonts w:ascii="Times New Roman" w:hAnsi="Times New Roman" w:cs="Times New Roman"/>
          <w:color w:val="000000" w:themeColor="text1"/>
          <w:sz w:val="24"/>
          <w:szCs w:val="24"/>
        </w:rPr>
        <w:t>у</w:t>
      </w:r>
      <w:r w:rsidRPr="007D143F">
        <w:rPr>
          <w:rFonts w:ascii="Times New Roman" w:hAnsi="Times New Roman" w:cs="Times New Roman"/>
          <w:color w:val="000000" w:themeColor="text1"/>
          <w:sz w:val="24"/>
          <w:szCs w:val="24"/>
        </w:rPr>
        <w:t>вання (навалом) та у відкритому автотранспорті не дозволено</w:t>
      </w:r>
    </w:p>
    <w:p w:rsidR="0043105D" w:rsidRPr="007D143F" w:rsidRDefault="0043105D" w:rsidP="003B5BFE">
      <w:pPr>
        <w:pStyle w:val="a9"/>
        <w:jc w:val="both"/>
        <w:rPr>
          <w:rFonts w:ascii="Times New Roman" w:hAnsi="Times New Roman" w:cs="Times New Roman"/>
          <w:color w:val="000000" w:themeColor="text1"/>
          <w:sz w:val="24"/>
          <w:szCs w:val="24"/>
        </w:rPr>
      </w:pPr>
    </w:p>
    <w:p w:rsidR="007D5D6D" w:rsidRPr="00B16913" w:rsidRDefault="007D5D6D" w:rsidP="003B5BFE">
      <w:pPr>
        <w:widowControl w:val="0"/>
        <w:suppressAutoHyphens/>
        <w:spacing w:after="0" w:line="240" w:lineRule="auto"/>
        <w:ind w:left="-30"/>
        <w:jc w:val="both"/>
        <w:rPr>
          <w:rFonts w:ascii="Times New Roman" w:hAnsi="Times New Roman" w:cs="Times New Roman"/>
          <w:b/>
          <w:color w:val="000000" w:themeColor="text1"/>
          <w:sz w:val="24"/>
          <w:szCs w:val="24"/>
        </w:rPr>
      </w:pPr>
      <w:proofErr w:type="spellStart"/>
      <w:r w:rsidRPr="00B16913">
        <w:rPr>
          <w:rFonts w:ascii="Times New Roman" w:hAnsi="Times New Roman" w:cs="Times New Roman"/>
          <w:b/>
          <w:color w:val="000000" w:themeColor="text1"/>
          <w:kern w:val="2"/>
          <w:sz w:val="24"/>
          <w:szCs w:val="24"/>
        </w:rPr>
        <w:t>Постачання</w:t>
      </w:r>
      <w:proofErr w:type="spellEnd"/>
      <w:r w:rsidRPr="00B16913">
        <w:rPr>
          <w:rFonts w:ascii="Times New Roman" w:hAnsi="Times New Roman" w:cs="Times New Roman"/>
          <w:b/>
          <w:color w:val="000000" w:themeColor="text1"/>
          <w:kern w:val="2"/>
          <w:sz w:val="24"/>
          <w:szCs w:val="24"/>
        </w:rPr>
        <w:t xml:space="preserve"> </w:t>
      </w:r>
      <w:proofErr w:type="spellStart"/>
      <w:r w:rsidRPr="00B16913">
        <w:rPr>
          <w:rFonts w:ascii="Times New Roman" w:hAnsi="Times New Roman" w:cs="Times New Roman"/>
          <w:b/>
          <w:color w:val="000000" w:themeColor="text1"/>
          <w:kern w:val="2"/>
          <w:sz w:val="24"/>
          <w:szCs w:val="24"/>
        </w:rPr>
        <w:t>товарів</w:t>
      </w:r>
      <w:proofErr w:type="spellEnd"/>
      <w:r w:rsidRPr="00B16913">
        <w:rPr>
          <w:rFonts w:ascii="Times New Roman" w:hAnsi="Times New Roman" w:cs="Times New Roman"/>
          <w:b/>
          <w:color w:val="000000" w:themeColor="text1"/>
          <w:kern w:val="2"/>
          <w:sz w:val="24"/>
          <w:szCs w:val="24"/>
        </w:rPr>
        <w:t xml:space="preserve"> </w:t>
      </w:r>
      <w:proofErr w:type="spellStart"/>
      <w:r w:rsidRPr="00B16913">
        <w:rPr>
          <w:rFonts w:ascii="Times New Roman" w:hAnsi="Times New Roman" w:cs="Times New Roman"/>
          <w:b/>
          <w:color w:val="000000" w:themeColor="text1"/>
          <w:kern w:val="2"/>
          <w:sz w:val="24"/>
          <w:szCs w:val="24"/>
        </w:rPr>
        <w:t>здійснюється</w:t>
      </w:r>
      <w:proofErr w:type="spellEnd"/>
      <w:r w:rsidRPr="00B16913">
        <w:rPr>
          <w:rFonts w:ascii="Times New Roman" w:hAnsi="Times New Roman" w:cs="Times New Roman"/>
          <w:b/>
          <w:color w:val="000000" w:themeColor="text1"/>
          <w:kern w:val="2"/>
          <w:sz w:val="24"/>
          <w:szCs w:val="24"/>
        </w:rPr>
        <w:t xml:space="preserve"> силами і за </w:t>
      </w:r>
      <w:proofErr w:type="spellStart"/>
      <w:r w:rsidRPr="00B16913">
        <w:rPr>
          <w:rFonts w:ascii="Times New Roman" w:hAnsi="Times New Roman" w:cs="Times New Roman"/>
          <w:b/>
          <w:color w:val="000000" w:themeColor="text1"/>
          <w:kern w:val="2"/>
          <w:sz w:val="24"/>
          <w:szCs w:val="24"/>
        </w:rPr>
        <w:t>рахунок</w:t>
      </w:r>
      <w:proofErr w:type="spellEnd"/>
      <w:r w:rsidRPr="00B16913">
        <w:rPr>
          <w:rFonts w:ascii="Times New Roman" w:hAnsi="Times New Roman" w:cs="Times New Roman"/>
          <w:b/>
          <w:color w:val="000000" w:themeColor="text1"/>
          <w:kern w:val="2"/>
          <w:sz w:val="24"/>
          <w:szCs w:val="24"/>
        </w:rPr>
        <w:t xml:space="preserve"> </w:t>
      </w:r>
      <w:proofErr w:type="spellStart"/>
      <w:r w:rsidRPr="00B16913">
        <w:rPr>
          <w:rFonts w:ascii="Times New Roman" w:hAnsi="Times New Roman" w:cs="Times New Roman"/>
          <w:b/>
          <w:color w:val="000000" w:themeColor="text1"/>
          <w:kern w:val="2"/>
          <w:sz w:val="24"/>
          <w:szCs w:val="24"/>
        </w:rPr>
        <w:t>Постачальника</w:t>
      </w:r>
      <w:proofErr w:type="spellEnd"/>
      <w:r w:rsidRPr="00B16913">
        <w:rPr>
          <w:rFonts w:ascii="Times New Roman" w:hAnsi="Times New Roman" w:cs="Times New Roman"/>
          <w:b/>
          <w:color w:val="000000" w:themeColor="text1"/>
          <w:kern w:val="2"/>
          <w:sz w:val="24"/>
          <w:szCs w:val="24"/>
        </w:rPr>
        <w:t xml:space="preserve"> </w:t>
      </w:r>
      <w:proofErr w:type="gramStart"/>
      <w:r w:rsidR="000141D4" w:rsidRPr="00B16913">
        <w:rPr>
          <w:rFonts w:ascii="Times New Roman" w:hAnsi="Times New Roman" w:cs="Times New Roman"/>
          <w:b/>
          <w:color w:val="000000" w:themeColor="text1"/>
          <w:kern w:val="2"/>
          <w:sz w:val="24"/>
          <w:szCs w:val="24"/>
          <w:lang w:val="uk-UA"/>
        </w:rPr>
        <w:t xml:space="preserve">кожного </w:t>
      </w:r>
      <w:r w:rsidRPr="00B16913">
        <w:rPr>
          <w:rFonts w:ascii="Times New Roman" w:hAnsi="Times New Roman" w:cs="Times New Roman"/>
          <w:b/>
          <w:color w:val="000000" w:themeColor="text1"/>
          <w:kern w:val="2"/>
          <w:sz w:val="24"/>
          <w:szCs w:val="24"/>
        </w:rPr>
        <w:t xml:space="preserve"> </w:t>
      </w:r>
      <w:proofErr w:type="spellStart"/>
      <w:r w:rsidRPr="00B16913">
        <w:rPr>
          <w:rFonts w:ascii="Times New Roman" w:hAnsi="Times New Roman" w:cs="Times New Roman"/>
          <w:b/>
          <w:color w:val="000000" w:themeColor="text1"/>
          <w:kern w:val="2"/>
          <w:sz w:val="24"/>
          <w:szCs w:val="24"/>
        </w:rPr>
        <w:t>дн</w:t>
      </w:r>
      <w:proofErr w:type="spellEnd"/>
      <w:r w:rsidR="000141D4" w:rsidRPr="00B16913">
        <w:rPr>
          <w:rFonts w:ascii="Times New Roman" w:hAnsi="Times New Roman" w:cs="Times New Roman"/>
          <w:b/>
          <w:color w:val="000000" w:themeColor="text1"/>
          <w:kern w:val="2"/>
          <w:sz w:val="24"/>
          <w:szCs w:val="24"/>
          <w:lang w:val="uk-UA"/>
        </w:rPr>
        <w:t>я</w:t>
      </w:r>
      <w:proofErr w:type="gramEnd"/>
      <w:r w:rsidR="000141D4" w:rsidRPr="00B16913">
        <w:rPr>
          <w:rFonts w:ascii="Times New Roman" w:hAnsi="Times New Roman" w:cs="Times New Roman"/>
          <w:b/>
          <w:color w:val="000000" w:themeColor="text1"/>
          <w:kern w:val="2"/>
          <w:sz w:val="24"/>
          <w:szCs w:val="24"/>
          <w:lang w:val="uk-UA"/>
        </w:rPr>
        <w:t xml:space="preserve"> 2 рази на день о 8:00 та о 13:00</w:t>
      </w:r>
      <w:r w:rsidRPr="00B16913">
        <w:rPr>
          <w:rFonts w:ascii="Times New Roman" w:hAnsi="Times New Roman" w:cs="Times New Roman"/>
          <w:b/>
          <w:color w:val="000000" w:themeColor="text1"/>
          <w:kern w:val="2"/>
          <w:sz w:val="24"/>
          <w:szCs w:val="24"/>
        </w:rPr>
        <w:t xml:space="preserve"> </w:t>
      </w:r>
      <w:r w:rsidR="000141D4" w:rsidRPr="00B16913">
        <w:rPr>
          <w:rFonts w:ascii="Times New Roman" w:hAnsi="Times New Roman" w:cs="Times New Roman"/>
          <w:b/>
          <w:color w:val="000000" w:themeColor="text1"/>
          <w:kern w:val="2"/>
          <w:sz w:val="24"/>
          <w:szCs w:val="24"/>
          <w:lang w:val="uk-UA"/>
        </w:rPr>
        <w:t>год</w:t>
      </w:r>
      <w:r w:rsidRPr="00B16913">
        <w:rPr>
          <w:rFonts w:ascii="Times New Roman" w:hAnsi="Times New Roman" w:cs="Times New Roman"/>
          <w:b/>
          <w:color w:val="000000" w:themeColor="text1"/>
          <w:kern w:val="2"/>
          <w:sz w:val="24"/>
          <w:szCs w:val="24"/>
        </w:rPr>
        <w:t>.</w:t>
      </w:r>
      <w:r w:rsidRPr="00B16913">
        <w:rPr>
          <w:rFonts w:ascii="Times New Roman" w:hAnsi="Times New Roman" w:cs="Times New Roman"/>
          <w:b/>
          <w:color w:val="000000" w:themeColor="text1"/>
          <w:sz w:val="24"/>
          <w:szCs w:val="24"/>
        </w:rPr>
        <w:t xml:space="preserve"> </w:t>
      </w:r>
    </w:p>
    <w:p w:rsidR="00C015FC" w:rsidRPr="00C015FC" w:rsidRDefault="00C015FC" w:rsidP="00C015FC">
      <w:pPr>
        <w:widowControl w:val="0"/>
        <w:suppressAutoHyphens/>
        <w:spacing w:after="0" w:line="240" w:lineRule="auto"/>
        <w:ind w:left="-30"/>
        <w:jc w:val="both"/>
        <w:rPr>
          <w:rFonts w:ascii="Times New Roman" w:hAnsi="Times New Roman" w:cs="Times New Roman"/>
          <w:color w:val="000000" w:themeColor="text1"/>
          <w:kern w:val="2"/>
          <w:sz w:val="24"/>
          <w:szCs w:val="24"/>
        </w:rPr>
      </w:pPr>
      <w:r w:rsidRPr="00C015FC">
        <w:rPr>
          <w:rFonts w:ascii="Times New Roman" w:hAnsi="Times New Roman" w:cs="Times New Roman"/>
          <w:color w:val="000000" w:themeColor="text1"/>
          <w:sz w:val="24"/>
          <w:szCs w:val="24"/>
        </w:rPr>
        <w:t xml:space="preserve">Поставка товару повинна </w:t>
      </w:r>
      <w:proofErr w:type="spellStart"/>
      <w:r w:rsidRPr="00C015FC">
        <w:rPr>
          <w:rFonts w:ascii="Times New Roman" w:hAnsi="Times New Roman" w:cs="Times New Roman"/>
          <w:color w:val="000000" w:themeColor="text1"/>
          <w:sz w:val="24"/>
          <w:szCs w:val="24"/>
        </w:rPr>
        <w:t>здійснюватися</w:t>
      </w:r>
      <w:proofErr w:type="spellEnd"/>
      <w:r w:rsidRPr="00C015FC">
        <w:rPr>
          <w:rFonts w:ascii="Times New Roman" w:hAnsi="Times New Roman" w:cs="Times New Roman"/>
          <w:color w:val="000000" w:themeColor="text1"/>
          <w:sz w:val="24"/>
          <w:szCs w:val="24"/>
        </w:rPr>
        <w:t xml:space="preserve"> </w:t>
      </w:r>
      <w:proofErr w:type="spellStart"/>
      <w:r w:rsidRPr="00C015FC">
        <w:rPr>
          <w:rFonts w:ascii="Times New Roman" w:hAnsi="Times New Roman" w:cs="Times New Roman"/>
          <w:color w:val="000000" w:themeColor="text1"/>
          <w:sz w:val="24"/>
          <w:szCs w:val="24"/>
        </w:rPr>
        <w:t>впродовж</w:t>
      </w:r>
      <w:proofErr w:type="spellEnd"/>
      <w:r w:rsidRPr="00C015FC">
        <w:rPr>
          <w:rFonts w:ascii="Times New Roman" w:hAnsi="Times New Roman" w:cs="Times New Roman"/>
          <w:color w:val="000000" w:themeColor="text1"/>
          <w:sz w:val="24"/>
          <w:szCs w:val="24"/>
        </w:rPr>
        <w:t xml:space="preserve"> строку </w:t>
      </w:r>
      <w:proofErr w:type="spellStart"/>
      <w:r w:rsidRPr="00C015FC">
        <w:rPr>
          <w:rFonts w:ascii="Times New Roman" w:hAnsi="Times New Roman" w:cs="Times New Roman"/>
          <w:color w:val="000000" w:themeColor="text1"/>
          <w:sz w:val="24"/>
          <w:szCs w:val="24"/>
        </w:rPr>
        <w:t>дії</w:t>
      </w:r>
      <w:proofErr w:type="spellEnd"/>
      <w:r w:rsidRPr="00C015FC">
        <w:rPr>
          <w:rFonts w:ascii="Times New Roman" w:hAnsi="Times New Roman" w:cs="Times New Roman"/>
          <w:color w:val="000000" w:themeColor="text1"/>
          <w:sz w:val="24"/>
          <w:szCs w:val="24"/>
        </w:rPr>
        <w:t xml:space="preserve"> договору </w:t>
      </w:r>
      <w:proofErr w:type="spellStart"/>
      <w:r w:rsidRPr="00C015FC">
        <w:rPr>
          <w:rFonts w:ascii="Times New Roman" w:hAnsi="Times New Roman" w:cs="Times New Roman"/>
          <w:color w:val="000000" w:themeColor="text1"/>
          <w:sz w:val="24"/>
          <w:szCs w:val="24"/>
        </w:rPr>
        <w:t>згідно</w:t>
      </w:r>
      <w:proofErr w:type="spellEnd"/>
      <w:r w:rsidRPr="00C015FC">
        <w:rPr>
          <w:rFonts w:ascii="Times New Roman" w:hAnsi="Times New Roman" w:cs="Times New Roman"/>
          <w:color w:val="000000" w:themeColor="text1"/>
          <w:sz w:val="24"/>
          <w:szCs w:val="24"/>
        </w:rPr>
        <w:t xml:space="preserve"> </w:t>
      </w:r>
      <w:proofErr w:type="spellStart"/>
      <w:r w:rsidRPr="00C015FC">
        <w:rPr>
          <w:rFonts w:ascii="Times New Roman" w:hAnsi="Times New Roman" w:cs="Times New Roman"/>
          <w:color w:val="000000" w:themeColor="text1"/>
          <w:sz w:val="24"/>
          <w:szCs w:val="24"/>
        </w:rPr>
        <w:t>графіка</w:t>
      </w:r>
      <w:proofErr w:type="spellEnd"/>
      <w:r w:rsidRPr="00C015FC">
        <w:rPr>
          <w:rFonts w:ascii="Times New Roman" w:hAnsi="Times New Roman" w:cs="Times New Roman"/>
          <w:color w:val="000000" w:themeColor="text1"/>
          <w:sz w:val="24"/>
          <w:szCs w:val="24"/>
        </w:rPr>
        <w:t xml:space="preserve">, у </w:t>
      </w:r>
      <w:proofErr w:type="spellStart"/>
      <w:r w:rsidRPr="00C015FC">
        <w:rPr>
          <w:rFonts w:ascii="Times New Roman" w:hAnsi="Times New Roman" w:cs="Times New Roman"/>
          <w:color w:val="000000" w:themeColor="text1"/>
          <w:sz w:val="24"/>
          <w:szCs w:val="24"/>
        </w:rPr>
        <w:t>визначен</w:t>
      </w:r>
      <w:proofErr w:type="spellEnd"/>
      <w:r w:rsidR="00B16913">
        <w:rPr>
          <w:rFonts w:ascii="Times New Roman" w:hAnsi="Times New Roman" w:cs="Times New Roman"/>
          <w:color w:val="000000" w:themeColor="text1"/>
          <w:sz w:val="24"/>
          <w:szCs w:val="24"/>
          <w:lang w:val="uk-UA"/>
        </w:rPr>
        <w:t xml:space="preserve">і </w:t>
      </w:r>
      <w:r w:rsidRPr="00C015FC">
        <w:rPr>
          <w:rFonts w:ascii="Times New Roman" w:hAnsi="Times New Roman" w:cs="Times New Roman"/>
          <w:color w:val="000000" w:themeColor="text1"/>
          <w:sz w:val="24"/>
          <w:szCs w:val="24"/>
        </w:rPr>
        <w:t>сторонами дн</w:t>
      </w:r>
      <w:r w:rsidR="00B16913">
        <w:rPr>
          <w:rFonts w:ascii="Times New Roman" w:hAnsi="Times New Roman" w:cs="Times New Roman"/>
          <w:color w:val="000000" w:themeColor="text1"/>
          <w:sz w:val="24"/>
          <w:szCs w:val="24"/>
          <w:lang w:val="uk-UA"/>
        </w:rPr>
        <w:t>і</w:t>
      </w:r>
      <w:bookmarkStart w:id="1" w:name="_GoBack"/>
      <w:bookmarkEnd w:id="1"/>
      <w:r w:rsidRPr="00C015FC">
        <w:rPr>
          <w:rFonts w:ascii="Times New Roman" w:hAnsi="Times New Roman" w:cs="Times New Roman"/>
          <w:color w:val="000000" w:themeColor="text1"/>
          <w:sz w:val="24"/>
          <w:szCs w:val="24"/>
        </w:rPr>
        <w:t xml:space="preserve"> поставки.  </w:t>
      </w:r>
    </w:p>
    <w:p w:rsidR="00656D5C" w:rsidRPr="00C015FC" w:rsidRDefault="00656D5C" w:rsidP="00C015FC">
      <w:pPr>
        <w:widowControl w:val="0"/>
        <w:suppressAutoHyphens/>
        <w:spacing w:after="0" w:line="240" w:lineRule="auto"/>
        <w:ind w:left="-30"/>
        <w:jc w:val="both"/>
        <w:rPr>
          <w:rFonts w:ascii="Times New Roman" w:eastAsia="Times New Roman" w:hAnsi="Times New Roman" w:cs="Times New Roman"/>
          <w:color w:val="000000" w:themeColor="text1"/>
          <w:sz w:val="24"/>
          <w:szCs w:val="24"/>
          <w:lang w:eastAsia="ru-RU"/>
        </w:rPr>
      </w:pPr>
    </w:p>
    <w:sectPr w:rsidR="00656D5C" w:rsidRPr="00C015FC" w:rsidSect="00B16913">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456787"/>
    <w:multiLevelType w:val="hybridMultilevel"/>
    <w:tmpl w:val="73A4DE80"/>
    <w:lvl w:ilvl="0" w:tplc="CE2CF60A">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A01C27"/>
    <w:multiLevelType w:val="hybridMultilevel"/>
    <w:tmpl w:val="71428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B644C"/>
    <w:multiLevelType w:val="hybridMultilevel"/>
    <w:tmpl w:val="B9ACABFC"/>
    <w:lvl w:ilvl="0" w:tplc="7C5C3CA4">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A2"/>
    <w:rsid w:val="00013D71"/>
    <w:rsid w:val="000141D4"/>
    <w:rsid w:val="00021967"/>
    <w:rsid w:val="00047DFC"/>
    <w:rsid w:val="00051985"/>
    <w:rsid w:val="000C3ACA"/>
    <w:rsid w:val="000E60A2"/>
    <w:rsid w:val="00113097"/>
    <w:rsid w:val="00124FC2"/>
    <w:rsid w:val="0016180A"/>
    <w:rsid w:val="00163FB1"/>
    <w:rsid w:val="001E6ADF"/>
    <w:rsid w:val="002556BF"/>
    <w:rsid w:val="00273F41"/>
    <w:rsid w:val="00287174"/>
    <w:rsid w:val="002B5E85"/>
    <w:rsid w:val="002C5F34"/>
    <w:rsid w:val="002D0F30"/>
    <w:rsid w:val="002E472E"/>
    <w:rsid w:val="00317C45"/>
    <w:rsid w:val="00322769"/>
    <w:rsid w:val="00334CB8"/>
    <w:rsid w:val="003A6192"/>
    <w:rsid w:val="003B5BFE"/>
    <w:rsid w:val="00415BE8"/>
    <w:rsid w:val="0043105D"/>
    <w:rsid w:val="004505DB"/>
    <w:rsid w:val="00466FAF"/>
    <w:rsid w:val="00523A63"/>
    <w:rsid w:val="00526B25"/>
    <w:rsid w:val="00533E83"/>
    <w:rsid w:val="0053649E"/>
    <w:rsid w:val="00562DEA"/>
    <w:rsid w:val="00575FDF"/>
    <w:rsid w:val="00583901"/>
    <w:rsid w:val="005901DA"/>
    <w:rsid w:val="005A66B1"/>
    <w:rsid w:val="005D72FC"/>
    <w:rsid w:val="005E01F4"/>
    <w:rsid w:val="005F233E"/>
    <w:rsid w:val="005F3FF3"/>
    <w:rsid w:val="00641889"/>
    <w:rsid w:val="00656D5C"/>
    <w:rsid w:val="006804EE"/>
    <w:rsid w:val="00680D51"/>
    <w:rsid w:val="00701B4C"/>
    <w:rsid w:val="0070610B"/>
    <w:rsid w:val="0071083D"/>
    <w:rsid w:val="00710D0A"/>
    <w:rsid w:val="0076070C"/>
    <w:rsid w:val="00782DC7"/>
    <w:rsid w:val="007966BE"/>
    <w:rsid w:val="007C7A79"/>
    <w:rsid w:val="007D143F"/>
    <w:rsid w:val="007D5D6D"/>
    <w:rsid w:val="007E483B"/>
    <w:rsid w:val="008109F2"/>
    <w:rsid w:val="00824A79"/>
    <w:rsid w:val="008A5B85"/>
    <w:rsid w:val="008F0B31"/>
    <w:rsid w:val="00907BEF"/>
    <w:rsid w:val="009777BF"/>
    <w:rsid w:val="00987903"/>
    <w:rsid w:val="00A03FE9"/>
    <w:rsid w:val="00A839C8"/>
    <w:rsid w:val="00A85687"/>
    <w:rsid w:val="00AA1E30"/>
    <w:rsid w:val="00B1012C"/>
    <w:rsid w:val="00B16913"/>
    <w:rsid w:val="00B5095F"/>
    <w:rsid w:val="00B558EA"/>
    <w:rsid w:val="00B6336B"/>
    <w:rsid w:val="00B7478B"/>
    <w:rsid w:val="00B8275A"/>
    <w:rsid w:val="00C015FC"/>
    <w:rsid w:val="00C675A0"/>
    <w:rsid w:val="00C74054"/>
    <w:rsid w:val="00CE534D"/>
    <w:rsid w:val="00CE5586"/>
    <w:rsid w:val="00D04BF5"/>
    <w:rsid w:val="00D20DFF"/>
    <w:rsid w:val="00D45324"/>
    <w:rsid w:val="00D6372E"/>
    <w:rsid w:val="00D81979"/>
    <w:rsid w:val="00DA00DB"/>
    <w:rsid w:val="00DE1277"/>
    <w:rsid w:val="00DE1518"/>
    <w:rsid w:val="00DE6A2B"/>
    <w:rsid w:val="00E0716D"/>
    <w:rsid w:val="00E328F4"/>
    <w:rsid w:val="00E67194"/>
    <w:rsid w:val="00EE325D"/>
    <w:rsid w:val="00EF255D"/>
    <w:rsid w:val="00F46A5E"/>
    <w:rsid w:val="00F5160D"/>
    <w:rsid w:val="00F56489"/>
    <w:rsid w:val="00F578B3"/>
    <w:rsid w:val="00F57C14"/>
    <w:rsid w:val="00F67E63"/>
    <w:rsid w:val="00F825E9"/>
    <w:rsid w:val="00FD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125666"/>
  <w15:docId w15:val="{61D56034-30BD-466D-9FF4-1480E8A3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rsid w:val="002B5E85"/>
    <w:pPr>
      <w:keepNext/>
      <w:keepLines/>
      <w:spacing w:before="480" w:after="120"/>
      <w:outlineLvl w:val="0"/>
    </w:pPr>
    <w:rPr>
      <w:rFonts w:ascii="Calibri" w:eastAsia="Calibri" w:hAnsi="Calibri" w:cs="Calibri"/>
      <w:b/>
      <w:sz w:val="48"/>
      <w:szCs w:val="48"/>
      <w:lang w:val="uk-UA" w:eastAsia="ru-RU"/>
    </w:rPr>
  </w:style>
  <w:style w:type="paragraph" w:styleId="3">
    <w:name w:val="heading 3"/>
    <w:basedOn w:val="a"/>
    <w:next w:val="a"/>
    <w:link w:val="30"/>
    <w:uiPriority w:val="9"/>
    <w:semiHidden/>
    <w:unhideWhenUsed/>
    <w:qFormat/>
    <w:rsid w:val="003A61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907BEF"/>
    <w:pPr>
      <w:ind w:left="720"/>
      <w:contextualSpacing/>
    </w:pPr>
  </w:style>
  <w:style w:type="paragraph" w:styleId="HTML">
    <w:name w:val="HTML Preformatted"/>
    <w:aliases w:val="Знак9, Знак9"/>
    <w:basedOn w:val="a"/>
    <w:link w:val="HTML0"/>
    <w:unhideWhenUsed/>
    <w:rsid w:val="00DE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9 Знак, Знак9 Знак"/>
    <w:basedOn w:val="a0"/>
    <w:link w:val="HTML"/>
    <w:rsid w:val="00DE1277"/>
    <w:rPr>
      <w:rFonts w:ascii="Courier New" w:eastAsia="Times New Roman" w:hAnsi="Courier New" w:cs="Courier New"/>
      <w:sz w:val="20"/>
      <w:szCs w:val="20"/>
      <w:lang w:eastAsia="ru-RU"/>
    </w:rPr>
  </w:style>
  <w:style w:type="character" w:styleId="a6">
    <w:name w:val="Hyperlink"/>
    <w:basedOn w:val="a0"/>
    <w:uiPriority w:val="99"/>
    <w:semiHidden/>
    <w:unhideWhenUsed/>
    <w:rsid w:val="00DE1277"/>
    <w:rPr>
      <w:color w:val="0000FF"/>
      <w:u w:val="single"/>
    </w:rPr>
  </w:style>
  <w:style w:type="paragraph" w:styleId="a7">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8"/>
    <w:uiPriority w:val="99"/>
    <w:qFormat/>
    <w:rsid w:val="00EF255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а Знак"/>
    <w:link w:val="a4"/>
    <w:uiPriority w:val="99"/>
    <w:locked/>
    <w:rsid w:val="00EF255D"/>
  </w:style>
  <w:style w:type="paragraph" w:styleId="a9">
    <w:name w:val="No Spacing"/>
    <w:uiPriority w:val="1"/>
    <w:qFormat/>
    <w:rsid w:val="00CE534D"/>
    <w:pPr>
      <w:spacing w:after="0" w:line="240" w:lineRule="auto"/>
    </w:pPr>
    <w:rPr>
      <w:lang w:val="uk-UA"/>
    </w:rPr>
  </w:style>
  <w:style w:type="character" w:customStyle="1" w:styleId="rvts11">
    <w:name w:val="rvts11"/>
    <w:basedOn w:val="a0"/>
    <w:rsid w:val="005A66B1"/>
  </w:style>
  <w:style w:type="character" w:customStyle="1" w:styleId="rvts93">
    <w:name w:val="rvts93"/>
    <w:basedOn w:val="a0"/>
    <w:rsid w:val="005A66B1"/>
  </w:style>
  <w:style w:type="character" w:customStyle="1" w:styleId="rvts9">
    <w:name w:val="rvts9"/>
    <w:basedOn w:val="a0"/>
    <w:rsid w:val="005A66B1"/>
  </w:style>
  <w:style w:type="character" w:customStyle="1" w:styleId="rvts159">
    <w:name w:val="rvts159"/>
    <w:basedOn w:val="a0"/>
    <w:rsid w:val="005A66B1"/>
  </w:style>
  <w:style w:type="paragraph" w:customStyle="1" w:styleId="rvps1087">
    <w:name w:val="rvps1087"/>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8">
    <w:name w:val="rvps1088"/>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9">
    <w:name w:val="rvps1089"/>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0">
    <w:name w:val="rvps1090"/>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1">
    <w:name w:val="rvps1091"/>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2">
    <w:name w:val="rvps1092"/>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3">
    <w:name w:val="rvps1093"/>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4">
    <w:name w:val="rvps1094"/>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5">
    <w:name w:val="rvps1095"/>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6">
    <w:name w:val="rvps1096"/>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7">
    <w:name w:val="rvps1097"/>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8">
    <w:name w:val="rvps1098"/>
    <w:basedOn w:val="a"/>
    <w:rsid w:val="00F67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aclassifierdescr">
    <w:name w:val="qa_classifier_descr"/>
    <w:basedOn w:val="a0"/>
    <w:rsid w:val="00322769"/>
  </w:style>
  <w:style w:type="character" w:customStyle="1" w:styleId="qaclassifierdescrcode">
    <w:name w:val="qa_classifier_descr_code"/>
    <w:basedOn w:val="a0"/>
    <w:rsid w:val="00322769"/>
  </w:style>
  <w:style w:type="character" w:customStyle="1" w:styleId="qaclassifierdescrprimary">
    <w:name w:val="qa_classifier_descr_primary"/>
    <w:basedOn w:val="a0"/>
    <w:rsid w:val="00322769"/>
  </w:style>
  <w:style w:type="paragraph" w:customStyle="1" w:styleId="11">
    <w:name w:val="Без интервала1"/>
    <w:qFormat/>
    <w:rsid w:val="00562DEA"/>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rsid w:val="002B5E85"/>
    <w:rPr>
      <w:rFonts w:ascii="Calibri" w:eastAsia="Calibri" w:hAnsi="Calibri" w:cs="Calibri"/>
      <w:b/>
      <w:sz w:val="48"/>
      <w:szCs w:val="48"/>
      <w:lang w:val="uk-UA" w:eastAsia="ru-RU"/>
    </w:rPr>
  </w:style>
  <w:style w:type="character" w:customStyle="1" w:styleId="30">
    <w:name w:val="Заголовок 3 Знак"/>
    <w:basedOn w:val="a0"/>
    <w:link w:val="3"/>
    <w:uiPriority w:val="9"/>
    <w:semiHidden/>
    <w:rsid w:val="003A6192"/>
    <w:rPr>
      <w:rFonts w:asciiTheme="majorHAnsi" w:eastAsiaTheme="majorEastAsia" w:hAnsiTheme="majorHAnsi" w:cstheme="majorBidi"/>
      <w:color w:val="1F4D78" w:themeColor="accent1" w:themeShade="7F"/>
      <w:sz w:val="24"/>
      <w:szCs w:val="24"/>
    </w:rPr>
  </w:style>
  <w:style w:type="character" w:customStyle="1" w:styleId="a8">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qFormat/>
    <w:locked/>
    <w:rsid w:val="000141D4"/>
    <w:rPr>
      <w:rFonts w:ascii="Times New Roman" w:eastAsia="Times New Roman" w:hAnsi="Times New Roman" w:cs="Times New Roman"/>
      <w:sz w:val="24"/>
      <w:szCs w:val="24"/>
      <w:lang w:val="uk-UA" w:eastAsia="uk-UA"/>
    </w:rPr>
  </w:style>
  <w:style w:type="character" w:customStyle="1" w:styleId="ng-binding">
    <w:name w:val="ng-binding"/>
    <w:basedOn w:val="a0"/>
    <w:rsid w:val="0001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1574">
      <w:bodyDiv w:val="1"/>
      <w:marLeft w:val="0"/>
      <w:marRight w:val="0"/>
      <w:marTop w:val="0"/>
      <w:marBottom w:val="0"/>
      <w:divBdr>
        <w:top w:val="none" w:sz="0" w:space="0" w:color="auto"/>
        <w:left w:val="none" w:sz="0" w:space="0" w:color="auto"/>
        <w:bottom w:val="none" w:sz="0" w:space="0" w:color="auto"/>
        <w:right w:val="none" w:sz="0" w:space="0" w:color="auto"/>
      </w:divBdr>
    </w:div>
    <w:div w:id="625701022">
      <w:bodyDiv w:val="1"/>
      <w:marLeft w:val="0"/>
      <w:marRight w:val="0"/>
      <w:marTop w:val="0"/>
      <w:marBottom w:val="0"/>
      <w:divBdr>
        <w:top w:val="none" w:sz="0" w:space="0" w:color="auto"/>
        <w:left w:val="none" w:sz="0" w:space="0" w:color="auto"/>
        <w:bottom w:val="none" w:sz="0" w:space="0" w:color="auto"/>
        <w:right w:val="none" w:sz="0" w:space="0" w:color="auto"/>
      </w:divBdr>
    </w:div>
    <w:div w:id="636837226">
      <w:bodyDiv w:val="1"/>
      <w:marLeft w:val="0"/>
      <w:marRight w:val="0"/>
      <w:marTop w:val="0"/>
      <w:marBottom w:val="0"/>
      <w:divBdr>
        <w:top w:val="none" w:sz="0" w:space="0" w:color="auto"/>
        <w:left w:val="none" w:sz="0" w:space="0" w:color="auto"/>
        <w:bottom w:val="none" w:sz="0" w:space="0" w:color="auto"/>
        <w:right w:val="none" w:sz="0" w:space="0" w:color="auto"/>
      </w:divBdr>
    </w:div>
    <w:div w:id="1013456686">
      <w:bodyDiv w:val="1"/>
      <w:marLeft w:val="0"/>
      <w:marRight w:val="0"/>
      <w:marTop w:val="0"/>
      <w:marBottom w:val="0"/>
      <w:divBdr>
        <w:top w:val="none" w:sz="0" w:space="0" w:color="auto"/>
        <w:left w:val="none" w:sz="0" w:space="0" w:color="auto"/>
        <w:bottom w:val="none" w:sz="0" w:space="0" w:color="auto"/>
        <w:right w:val="none" w:sz="0" w:space="0" w:color="auto"/>
      </w:divBdr>
      <w:divsChild>
        <w:div w:id="2058888610">
          <w:marLeft w:val="0"/>
          <w:marRight w:val="0"/>
          <w:marTop w:val="0"/>
          <w:marBottom w:val="0"/>
          <w:divBdr>
            <w:top w:val="none" w:sz="0" w:space="0" w:color="auto"/>
            <w:left w:val="none" w:sz="0" w:space="0" w:color="auto"/>
            <w:bottom w:val="none" w:sz="0" w:space="0" w:color="auto"/>
            <w:right w:val="none" w:sz="0" w:space="0" w:color="auto"/>
          </w:divBdr>
        </w:div>
        <w:div w:id="1406954991">
          <w:marLeft w:val="0"/>
          <w:marRight w:val="0"/>
          <w:marTop w:val="0"/>
          <w:marBottom w:val="0"/>
          <w:divBdr>
            <w:top w:val="none" w:sz="0" w:space="0" w:color="auto"/>
            <w:left w:val="none" w:sz="0" w:space="0" w:color="auto"/>
            <w:bottom w:val="none" w:sz="0" w:space="0" w:color="auto"/>
            <w:right w:val="none" w:sz="0" w:space="0" w:color="auto"/>
          </w:divBdr>
        </w:div>
        <w:div w:id="21444372">
          <w:marLeft w:val="0"/>
          <w:marRight w:val="0"/>
          <w:marTop w:val="0"/>
          <w:marBottom w:val="0"/>
          <w:divBdr>
            <w:top w:val="none" w:sz="0" w:space="0" w:color="auto"/>
            <w:left w:val="none" w:sz="0" w:space="0" w:color="auto"/>
            <w:bottom w:val="none" w:sz="0" w:space="0" w:color="auto"/>
            <w:right w:val="none" w:sz="0" w:space="0" w:color="auto"/>
          </w:divBdr>
        </w:div>
        <w:div w:id="537478127">
          <w:marLeft w:val="0"/>
          <w:marRight w:val="0"/>
          <w:marTop w:val="0"/>
          <w:marBottom w:val="0"/>
          <w:divBdr>
            <w:top w:val="none" w:sz="0" w:space="0" w:color="auto"/>
            <w:left w:val="none" w:sz="0" w:space="0" w:color="auto"/>
            <w:bottom w:val="none" w:sz="0" w:space="0" w:color="auto"/>
            <w:right w:val="none" w:sz="0" w:space="0" w:color="auto"/>
          </w:divBdr>
        </w:div>
        <w:div w:id="967054193">
          <w:marLeft w:val="0"/>
          <w:marRight w:val="0"/>
          <w:marTop w:val="0"/>
          <w:marBottom w:val="0"/>
          <w:divBdr>
            <w:top w:val="none" w:sz="0" w:space="0" w:color="auto"/>
            <w:left w:val="none" w:sz="0" w:space="0" w:color="auto"/>
            <w:bottom w:val="none" w:sz="0" w:space="0" w:color="auto"/>
            <w:right w:val="none" w:sz="0" w:space="0" w:color="auto"/>
          </w:divBdr>
        </w:div>
        <w:div w:id="1392148172">
          <w:marLeft w:val="0"/>
          <w:marRight w:val="0"/>
          <w:marTop w:val="0"/>
          <w:marBottom w:val="0"/>
          <w:divBdr>
            <w:top w:val="none" w:sz="0" w:space="0" w:color="auto"/>
            <w:left w:val="none" w:sz="0" w:space="0" w:color="auto"/>
            <w:bottom w:val="none" w:sz="0" w:space="0" w:color="auto"/>
            <w:right w:val="none" w:sz="0" w:space="0" w:color="auto"/>
          </w:divBdr>
        </w:div>
        <w:div w:id="2039768845">
          <w:marLeft w:val="0"/>
          <w:marRight w:val="0"/>
          <w:marTop w:val="0"/>
          <w:marBottom w:val="0"/>
          <w:divBdr>
            <w:top w:val="none" w:sz="0" w:space="0" w:color="auto"/>
            <w:left w:val="none" w:sz="0" w:space="0" w:color="auto"/>
            <w:bottom w:val="none" w:sz="0" w:space="0" w:color="auto"/>
            <w:right w:val="none" w:sz="0" w:space="0" w:color="auto"/>
          </w:divBdr>
        </w:div>
        <w:div w:id="1992519462">
          <w:marLeft w:val="0"/>
          <w:marRight w:val="0"/>
          <w:marTop w:val="0"/>
          <w:marBottom w:val="0"/>
          <w:divBdr>
            <w:top w:val="none" w:sz="0" w:space="0" w:color="auto"/>
            <w:left w:val="none" w:sz="0" w:space="0" w:color="auto"/>
            <w:bottom w:val="none" w:sz="0" w:space="0" w:color="auto"/>
            <w:right w:val="none" w:sz="0" w:space="0" w:color="auto"/>
          </w:divBdr>
        </w:div>
      </w:divsChild>
    </w:div>
    <w:div w:id="1042173266">
      <w:bodyDiv w:val="1"/>
      <w:marLeft w:val="0"/>
      <w:marRight w:val="0"/>
      <w:marTop w:val="0"/>
      <w:marBottom w:val="0"/>
      <w:divBdr>
        <w:top w:val="none" w:sz="0" w:space="0" w:color="auto"/>
        <w:left w:val="none" w:sz="0" w:space="0" w:color="auto"/>
        <w:bottom w:val="none" w:sz="0" w:space="0" w:color="auto"/>
        <w:right w:val="none" w:sz="0" w:space="0" w:color="auto"/>
      </w:divBdr>
    </w:div>
    <w:div w:id="1148671617">
      <w:bodyDiv w:val="1"/>
      <w:marLeft w:val="0"/>
      <w:marRight w:val="0"/>
      <w:marTop w:val="0"/>
      <w:marBottom w:val="0"/>
      <w:divBdr>
        <w:top w:val="none" w:sz="0" w:space="0" w:color="auto"/>
        <w:left w:val="none" w:sz="0" w:space="0" w:color="auto"/>
        <w:bottom w:val="none" w:sz="0" w:space="0" w:color="auto"/>
        <w:right w:val="none" w:sz="0" w:space="0" w:color="auto"/>
      </w:divBdr>
    </w:div>
    <w:div w:id="1230075787">
      <w:bodyDiv w:val="1"/>
      <w:marLeft w:val="0"/>
      <w:marRight w:val="0"/>
      <w:marTop w:val="0"/>
      <w:marBottom w:val="0"/>
      <w:divBdr>
        <w:top w:val="none" w:sz="0" w:space="0" w:color="auto"/>
        <w:left w:val="none" w:sz="0" w:space="0" w:color="auto"/>
        <w:bottom w:val="none" w:sz="0" w:space="0" w:color="auto"/>
        <w:right w:val="none" w:sz="0" w:space="0" w:color="auto"/>
      </w:divBdr>
    </w:div>
    <w:div w:id="1321617864">
      <w:bodyDiv w:val="1"/>
      <w:marLeft w:val="0"/>
      <w:marRight w:val="0"/>
      <w:marTop w:val="0"/>
      <w:marBottom w:val="0"/>
      <w:divBdr>
        <w:top w:val="none" w:sz="0" w:space="0" w:color="auto"/>
        <w:left w:val="none" w:sz="0" w:space="0" w:color="auto"/>
        <w:bottom w:val="none" w:sz="0" w:space="0" w:color="auto"/>
        <w:right w:val="none" w:sz="0" w:space="0" w:color="auto"/>
      </w:divBdr>
    </w:div>
    <w:div w:id="1322272131">
      <w:bodyDiv w:val="1"/>
      <w:marLeft w:val="0"/>
      <w:marRight w:val="0"/>
      <w:marTop w:val="0"/>
      <w:marBottom w:val="0"/>
      <w:divBdr>
        <w:top w:val="none" w:sz="0" w:space="0" w:color="auto"/>
        <w:left w:val="none" w:sz="0" w:space="0" w:color="auto"/>
        <w:bottom w:val="none" w:sz="0" w:space="0" w:color="auto"/>
        <w:right w:val="none" w:sz="0" w:space="0" w:color="auto"/>
      </w:divBdr>
    </w:div>
    <w:div w:id="1346593327">
      <w:bodyDiv w:val="1"/>
      <w:marLeft w:val="0"/>
      <w:marRight w:val="0"/>
      <w:marTop w:val="0"/>
      <w:marBottom w:val="0"/>
      <w:divBdr>
        <w:top w:val="none" w:sz="0" w:space="0" w:color="auto"/>
        <w:left w:val="none" w:sz="0" w:space="0" w:color="auto"/>
        <w:bottom w:val="none" w:sz="0" w:space="0" w:color="auto"/>
        <w:right w:val="none" w:sz="0" w:space="0" w:color="auto"/>
      </w:divBdr>
    </w:div>
    <w:div w:id="1699503275">
      <w:bodyDiv w:val="1"/>
      <w:marLeft w:val="0"/>
      <w:marRight w:val="0"/>
      <w:marTop w:val="0"/>
      <w:marBottom w:val="0"/>
      <w:divBdr>
        <w:top w:val="none" w:sz="0" w:space="0" w:color="auto"/>
        <w:left w:val="none" w:sz="0" w:space="0" w:color="auto"/>
        <w:bottom w:val="none" w:sz="0" w:space="0" w:color="auto"/>
        <w:right w:val="none" w:sz="0" w:space="0" w:color="auto"/>
      </w:divBdr>
    </w:div>
    <w:div w:id="1702825323">
      <w:bodyDiv w:val="1"/>
      <w:marLeft w:val="0"/>
      <w:marRight w:val="0"/>
      <w:marTop w:val="0"/>
      <w:marBottom w:val="0"/>
      <w:divBdr>
        <w:top w:val="none" w:sz="0" w:space="0" w:color="auto"/>
        <w:left w:val="none" w:sz="0" w:space="0" w:color="auto"/>
        <w:bottom w:val="none" w:sz="0" w:space="0" w:color="auto"/>
        <w:right w:val="none" w:sz="0" w:space="0" w:color="auto"/>
      </w:divBdr>
    </w:div>
    <w:div w:id="207442971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5">
          <w:marLeft w:val="0"/>
          <w:marRight w:val="0"/>
          <w:marTop w:val="0"/>
          <w:marBottom w:val="0"/>
          <w:divBdr>
            <w:top w:val="none" w:sz="0" w:space="0" w:color="auto"/>
            <w:left w:val="none" w:sz="0" w:space="0" w:color="auto"/>
            <w:bottom w:val="none" w:sz="0" w:space="0" w:color="auto"/>
            <w:right w:val="none" w:sz="0" w:space="0" w:color="auto"/>
          </w:divBdr>
        </w:div>
        <w:div w:id="1977366411">
          <w:marLeft w:val="0"/>
          <w:marRight w:val="0"/>
          <w:marTop w:val="0"/>
          <w:marBottom w:val="0"/>
          <w:divBdr>
            <w:top w:val="none" w:sz="0" w:space="0" w:color="auto"/>
            <w:left w:val="none" w:sz="0" w:space="0" w:color="auto"/>
            <w:bottom w:val="none" w:sz="0" w:space="0" w:color="auto"/>
            <w:right w:val="none" w:sz="0" w:space="0" w:color="auto"/>
          </w:divBdr>
        </w:div>
        <w:div w:id="1690257016">
          <w:marLeft w:val="0"/>
          <w:marRight w:val="0"/>
          <w:marTop w:val="0"/>
          <w:marBottom w:val="0"/>
          <w:divBdr>
            <w:top w:val="none" w:sz="0" w:space="0" w:color="auto"/>
            <w:left w:val="none" w:sz="0" w:space="0" w:color="auto"/>
            <w:bottom w:val="none" w:sz="0" w:space="0" w:color="auto"/>
            <w:right w:val="none" w:sz="0" w:space="0" w:color="auto"/>
          </w:divBdr>
        </w:div>
        <w:div w:id="203443018">
          <w:marLeft w:val="0"/>
          <w:marRight w:val="0"/>
          <w:marTop w:val="0"/>
          <w:marBottom w:val="0"/>
          <w:divBdr>
            <w:top w:val="none" w:sz="0" w:space="0" w:color="auto"/>
            <w:left w:val="none" w:sz="0" w:space="0" w:color="auto"/>
            <w:bottom w:val="none" w:sz="0" w:space="0" w:color="auto"/>
            <w:right w:val="none" w:sz="0" w:space="0" w:color="auto"/>
          </w:divBdr>
        </w:div>
        <w:div w:id="1697929214">
          <w:marLeft w:val="0"/>
          <w:marRight w:val="0"/>
          <w:marTop w:val="0"/>
          <w:marBottom w:val="0"/>
          <w:divBdr>
            <w:top w:val="none" w:sz="0" w:space="0" w:color="auto"/>
            <w:left w:val="none" w:sz="0" w:space="0" w:color="auto"/>
            <w:bottom w:val="none" w:sz="0" w:space="0" w:color="auto"/>
            <w:right w:val="none" w:sz="0" w:space="0" w:color="auto"/>
          </w:divBdr>
        </w:div>
        <w:div w:id="1405104971">
          <w:marLeft w:val="0"/>
          <w:marRight w:val="0"/>
          <w:marTop w:val="0"/>
          <w:marBottom w:val="0"/>
          <w:divBdr>
            <w:top w:val="none" w:sz="0" w:space="0" w:color="auto"/>
            <w:left w:val="none" w:sz="0" w:space="0" w:color="auto"/>
            <w:bottom w:val="none" w:sz="0" w:space="0" w:color="auto"/>
            <w:right w:val="none" w:sz="0" w:space="0" w:color="auto"/>
          </w:divBdr>
        </w:div>
        <w:div w:id="1380126645">
          <w:marLeft w:val="0"/>
          <w:marRight w:val="0"/>
          <w:marTop w:val="0"/>
          <w:marBottom w:val="0"/>
          <w:divBdr>
            <w:top w:val="none" w:sz="0" w:space="0" w:color="auto"/>
            <w:left w:val="none" w:sz="0" w:space="0" w:color="auto"/>
            <w:bottom w:val="none" w:sz="0" w:space="0" w:color="auto"/>
            <w:right w:val="none" w:sz="0" w:space="0" w:color="auto"/>
          </w:divBdr>
        </w:div>
        <w:div w:id="643193907">
          <w:marLeft w:val="0"/>
          <w:marRight w:val="0"/>
          <w:marTop w:val="0"/>
          <w:marBottom w:val="0"/>
          <w:divBdr>
            <w:top w:val="none" w:sz="0" w:space="0" w:color="auto"/>
            <w:left w:val="none" w:sz="0" w:space="0" w:color="auto"/>
            <w:bottom w:val="none" w:sz="0" w:space="0" w:color="auto"/>
            <w:right w:val="none" w:sz="0" w:space="0" w:color="auto"/>
          </w:divBdr>
        </w:div>
        <w:div w:id="570391402">
          <w:marLeft w:val="0"/>
          <w:marRight w:val="0"/>
          <w:marTop w:val="0"/>
          <w:marBottom w:val="0"/>
          <w:divBdr>
            <w:top w:val="none" w:sz="0" w:space="0" w:color="auto"/>
            <w:left w:val="none" w:sz="0" w:space="0" w:color="auto"/>
            <w:bottom w:val="none" w:sz="0" w:space="0" w:color="auto"/>
            <w:right w:val="none" w:sz="0" w:space="0" w:color="auto"/>
          </w:divBdr>
        </w:div>
        <w:div w:id="726344537">
          <w:marLeft w:val="0"/>
          <w:marRight w:val="0"/>
          <w:marTop w:val="0"/>
          <w:marBottom w:val="0"/>
          <w:divBdr>
            <w:top w:val="none" w:sz="0" w:space="0" w:color="auto"/>
            <w:left w:val="none" w:sz="0" w:space="0" w:color="auto"/>
            <w:bottom w:val="none" w:sz="0" w:space="0" w:color="auto"/>
            <w:right w:val="none" w:sz="0" w:space="0" w:color="auto"/>
          </w:divBdr>
        </w:div>
        <w:div w:id="744229888">
          <w:marLeft w:val="0"/>
          <w:marRight w:val="0"/>
          <w:marTop w:val="0"/>
          <w:marBottom w:val="0"/>
          <w:divBdr>
            <w:top w:val="none" w:sz="0" w:space="0" w:color="auto"/>
            <w:left w:val="none" w:sz="0" w:space="0" w:color="auto"/>
            <w:bottom w:val="none" w:sz="0" w:space="0" w:color="auto"/>
            <w:right w:val="none" w:sz="0" w:space="0" w:color="auto"/>
          </w:divBdr>
        </w:div>
        <w:div w:id="1975598610">
          <w:marLeft w:val="0"/>
          <w:marRight w:val="0"/>
          <w:marTop w:val="0"/>
          <w:marBottom w:val="0"/>
          <w:divBdr>
            <w:top w:val="none" w:sz="0" w:space="0" w:color="auto"/>
            <w:left w:val="none" w:sz="0" w:space="0" w:color="auto"/>
            <w:bottom w:val="none" w:sz="0" w:space="0" w:color="auto"/>
            <w:right w:val="none" w:sz="0" w:space="0" w:color="auto"/>
          </w:divBdr>
        </w:div>
        <w:div w:id="1623076606">
          <w:marLeft w:val="0"/>
          <w:marRight w:val="0"/>
          <w:marTop w:val="0"/>
          <w:marBottom w:val="0"/>
          <w:divBdr>
            <w:top w:val="none" w:sz="0" w:space="0" w:color="auto"/>
            <w:left w:val="none" w:sz="0" w:space="0" w:color="auto"/>
            <w:bottom w:val="none" w:sz="0" w:space="0" w:color="auto"/>
            <w:right w:val="none" w:sz="0" w:space="0" w:color="auto"/>
          </w:divBdr>
        </w:div>
        <w:div w:id="1816754615">
          <w:marLeft w:val="0"/>
          <w:marRight w:val="0"/>
          <w:marTop w:val="0"/>
          <w:marBottom w:val="0"/>
          <w:divBdr>
            <w:top w:val="none" w:sz="0" w:space="0" w:color="auto"/>
            <w:left w:val="none" w:sz="0" w:space="0" w:color="auto"/>
            <w:bottom w:val="none" w:sz="0" w:space="0" w:color="auto"/>
            <w:right w:val="none" w:sz="0" w:space="0" w:color="auto"/>
          </w:divBdr>
        </w:div>
        <w:div w:id="401222082">
          <w:marLeft w:val="0"/>
          <w:marRight w:val="0"/>
          <w:marTop w:val="0"/>
          <w:marBottom w:val="0"/>
          <w:divBdr>
            <w:top w:val="none" w:sz="0" w:space="0" w:color="auto"/>
            <w:left w:val="none" w:sz="0" w:space="0" w:color="auto"/>
            <w:bottom w:val="none" w:sz="0" w:space="0" w:color="auto"/>
            <w:right w:val="none" w:sz="0" w:space="0" w:color="auto"/>
          </w:divBdr>
        </w:div>
        <w:div w:id="198127244">
          <w:marLeft w:val="0"/>
          <w:marRight w:val="0"/>
          <w:marTop w:val="0"/>
          <w:marBottom w:val="0"/>
          <w:divBdr>
            <w:top w:val="none" w:sz="0" w:space="0" w:color="auto"/>
            <w:left w:val="none" w:sz="0" w:space="0" w:color="auto"/>
            <w:bottom w:val="none" w:sz="0" w:space="0" w:color="auto"/>
            <w:right w:val="none" w:sz="0" w:space="0" w:color="auto"/>
          </w:divBdr>
        </w:div>
        <w:div w:id="1120108253">
          <w:marLeft w:val="0"/>
          <w:marRight w:val="0"/>
          <w:marTop w:val="0"/>
          <w:marBottom w:val="0"/>
          <w:divBdr>
            <w:top w:val="none" w:sz="0" w:space="0" w:color="auto"/>
            <w:left w:val="none" w:sz="0" w:space="0" w:color="auto"/>
            <w:bottom w:val="none" w:sz="0" w:space="0" w:color="auto"/>
            <w:right w:val="none" w:sz="0" w:space="0" w:color="auto"/>
          </w:divBdr>
        </w:div>
        <w:div w:id="352807058">
          <w:marLeft w:val="0"/>
          <w:marRight w:val="0"/>
          <w:marTop w:val="0"/>
          <w:marBottom w:val="0"/>
          <w:divBdr>
            <w:top w:val="none" w:sz="0" w:space="0" w:color="auto"/>
            <w:left w:val="none" w:sz="0" w:space="0" w:color="auto"/>
            <w:bottom w:val="none" w:sz="0" w:space="0" w:color="auto"/>
            <w:right w:val="none" w:sz="0" w:space="0" w:color="auto"/>
          </w:divBdr>
        </w:div>
        <w:div w:id="1366104005">
          <w:marLeft w:val="0"/>
          <w:marRight w:val="0"/>
          <w:marTop w:val="0"/>
          <w:marBottom w:val="0"/>
          <w:divBdr>
            <w:top w:val="none" w:sz="0" w:space="0" w:color="auto"/>
            <w:left w:val="none" w:sz="0" w:space="0" w:color="auto"/>
            <w:bottom w:val="none" w:sz="0" w:space="0" w:color="auto"/>
            <w:right w:val="none" w:sz="0" w:space="0" w:color="auto"/>
          </w:divBdr>
        </w:div>
        <w:div w:id="1800342210">
          <w:marLeft w:val="0"/>
          <w:marRight w:val="0"/>
          <w:marTop w:val="0"/>
          <w:marBottom w:val="0"/>
          <w:divBdr>
            <w:top w:val="none" w:sz="0" w:space="0" w:color="auto"/>
            <w:left w:val="none" w:sz="0" w:space="0" w:color="auto"/>
            <w:bottom w:val="none" w:sz="0" w:space="0" w:color="auto"/>
            <w:right w:val="none" w:sz="0" w:space="0" w:color="auto"/>
          </w:divBdr>
        </w:div>
        <w:div w:id="1275358442">
          <w:marLeft w:val="0"/>
          <w:marRight w:val="0"/>
          <w:marTop w:val="0"/>
          <w:marBottom w:val="0"/>
          <w:divBdr>
            <w:top w:val="none" w:sz="0" w:space="0" w:color="auto"/>
            <w:left w:val="none" w:sz="0" w:space="0" w:color="auto"/>
            <w:bottom w:val="none" w:sz="0" w:space="0" w:color="auto"/>
            <w:right w:val="none" w:sz="0" w:space="0" w:color="auto"/>
          </w:divBdr>
        </w:div>
        <w:div w:id="2070379216">
          <w:marLeft w:val="0"/>
          <w:marRight w:val="0"/>
          <w:marTop w:val="0"/>
          <w:marBottom w:val="0"/>
          <w:divBdr>
            <w:top w:val="none" w:sz="0" w:space="0" w:color="auto"/>
            <w:left w:val="none" w:sz="0" w:space="0" w:color="auto"/>
            <w:bottom w:val="none" w:sz="0" w:space="0" w:color="auto"/>
            <w:right w:val="none" w:sz="0" w:space="0" w:color="auto"/>
          </w:divBdr>
        </w:div>
        <w:div w:id="924219098">
          <w:marLeft w:val="0"/>
          <w:marRight w:val="0"/>
          <w:marTop w:val="0"/>
          <w:marBottom w:val="0"/>
          <w:divBdr>
            <w:top w:val="none" w:sz="0" w:space="0" w:color="auto"/>
            <w:left w:val="none" w:sz="0" w:space="0" w:color="auto"/>
            <w:bottom w:val="none" w:sz="0" w:space="0" w:color="auto"/>
            <w:right w:val="none" w:sz="0" w:space="0" w:color="auto"/>
          </w:divBdr>
        </w:div>
        <w:div w:id="889614706">
          <w:marLeft w:val="0"/>
          <w:marRight w:val="0"/>
          <w:marTop w:val="0"/>
          <w:marBottom w:val="0"/>
          <w:divBdr>
            <w:top w:val="none" w:sz="0" w:space="0" w:color="auto"/>
            <w:left w:val="none" w:sz="0" w:space="0" w:color="auto"/>
            <w:bottom w:val="none" w:sz="0" w:space="0" w:color="auto"/>
            <w:right w:val="none" w:sz="0" w:space="0" w:color="auto"/>
          </w:divBdr>
        </w:div>
        <w:div w:id="1490512106">
          <w:marLeft w:val="0"/>
          <w:marRight w:val="0"/>
          <w:marTop w:val="0"/>
          <w:marBottom w:val="0"/>
          <w:divBdr>
            <w:top w:val="none" w:sz="0" w:space="0" w:color="auto"/>
            <w:left w:val="none" w:sz="0" w:space="0" w:color="auto"/>
            <w:bottom w:val="none" w:sz="0" w:space="0" w:color="auto"/>
            <w:right w:val="none" w:sz="0" w:space="0" w:color="auto"/>
          </w:divBdr>
        </w:div>
        <w:div w:id="201483882">
          <w:marLeft w:val="0"/>
          <w:marRight w:val="0"/>
          <w:marTop w:val="0"/>
          <w:marBottom w:val="0"/>
          <w:divBdr>
            <w:top w:val="none" w:sz="0" w:space="0" w:color="auto"/>
            <w:left w:val="none" w:sz="0" w:space="0" w:color="auto"/>
            <w:bottom w:val="none" w:sz="0" w:space="0" w:color="auto"/>
            <w:right w:val="none" w:sz="0" w:space="0" w:color="auto"/>
          </w:divBdr>
        </w:div>
        <w:div w:id="581453183">
          <w:marLeft w:val="0"/>
          <w:marRight w:val="0"/>
          <w:marTop w:val="0"/>
          <w:marBottom w:val="0"/>
          <w:divBdr>
            <w:top w:val="none" w:sz="0" w:space="0" w:color="auto"/>
            <w:left w:val="none" w:sz="0" w:space="0" w:color="auto"/>
            <w:bottom w:val="none" w:sz="0" w:space="0" w:color="auto"/>
            <w:right w:val="none" w:sz="0" w:space="0" w:color="auto"/>
          </w:divBdr>
        </w:div>
        <w:div w:id="608008170">
          <w:marLeft w:val="0"/>
          <w:marRight w:val="0"/>
          <w:marTop w:val="0"/>
          <w:marBottom w:val="0"/>
          <w:divBdr>
            <w:top w:val="none" w:sz="0" w:space="0" w:color="auto"/>
            <w:left w:val="none" w:sz="0" w:space="0" w:color="auto"/>
            <w:bottom w:val="none" w:sz="0" w:space="0" w:color="auto"/>
            <w:right w:val="none" w:sz="0" w:space="0" w:color="auto"/>
          </w:divBdr>
        </w:div>
        <w:div w:id="1938370756">
          <w:marLeft w:val="0"/>
          <w:marRight w:val="0"/>
          <w:marTop w:val="0"/>
          <w:marBottom w:val="0"/>
          <w:divBdr>
            <w:top w:val="none" w:sz="0" w:space="0" w:color="auto"/>
            <w:left w:val="none" w:sz="0" w:space="0" w:color="auto"/>
            <w:bottom w:val="none" w:sz="0" w:space="0" w:color="auto"/>
            <w:right w:val="none" w:sz="0" w:space="0" w:color="auto"/>
          </w:divBdr>
        </w:div>
        <w:div w:id="1439564156">
          <w:marLeft w:val="0"/>
          <w:marRight w:val="0"/>
          <w:marTop w:val="0"/>
          <w:marBottom w:val="0"/>
          <w:divBdr>
            <w:top w:val="none" w:sz="0" w:space="0" w:color="auto"/>
            <w:left w:val="none" w:sz="0" w:space="0" w:color="auto"/>
            <w:bottom w:val="none" w:sz="0" w:space="0" w:color="auto"/>
            <w:right w:val="none" w:sz="0" w:space="0" w:color="auto"/>
          </w:divBdr>
        </w:div>
        <w:div w:id="195193411">
          <w:marLeft w:val="0"/>
          <w:marRight w:val="0"/>
          <w:marTop w:val="0"/>
          <w:marBottom w:val="0"/>
          <w:divBdr>
            <w:top w:val="none" w:sz="0" w:space="0" w:color="auto"/>
            <w:left w:val="none" w:sz="0" w:space="0" w:color="auto"/>
            <w:bottom w:val="none" w:sz="0" w:space="0" w:color="auto"/>
            <w:right w:val="none" w:sz="0" w:space="0" w:color="auto"/>
          </w:divBdr>
        </w:div>
        <w:div w:id="1104882303">
          <w:marLeft w:val="0"/>
          <w:marRight w:val="0"/>
          <w:marTop w:val="0"/>
          <w:marBottom w:val="0"/>
          <w:divBdr>
            <w:top w:val="none" w:sz="0" w:space="0" w:color="auto"/>
            <w:left w:val="none" w:sz="0" w:space="0" w:color="auto"/>
            <w:bottom w:val="none" w:sz="0" w:space="0" w:color="auto"/>
            <w:right w:val="none" w:sz="0" w:space="0" w:color="auto"/>
          </w:divBdr>
        </w:div>
        <w:div w:id="1586719293">
          <w:marLeft w:val="0"/>
          <w:marRight w:val="0"/>
          <w:marTop w:val="0"/>
          <w:marBottom w:val="0"/>
          <w:divBdr>
            <w:top w:val="none" w:sz="0" w:space="0" w:color="auto"/>
            <w:left w:val="none" w:sz="0" w:space="0" w:color="auto"/>
            <w:bottom w:val="none" w:sz="0" w:space="0" w:color="auto"/>
            <w:right w:val="none" w:sz="0" w:space="0" w:color="auto"/>
          </w:divBdr>
        </w:div>
        <w:div w:id="1385451303">
          <w:marLeft w:val="0"/>
          <w:marRight w:val="0"/>
          <w:marTop w:val="0"/>
          <w:marBottom w:val="0"/>
          <w:divBdr>
            <w:top w:val="none" w:sz="0" w:space="0" w:color="auto"/>
            <w:left w:val="none" w:sz="0" w:space="0" w:color="auto"/>
            <w:bottom w:val="none" w:sz="0" w:space="0" w:color="auto"/>
            <w:right w:val="none" w:sz="0" w:space="0" w:color="auto"/>
          </w:divBdr>
        </w:div>
        <w:div w:id="720373294">
          <w:marLeft w:val="0"/>
          <w:marRight w:val="0"/>
          <w:marTop w:val="0"/>
          <w:marBottom w:val="0"/>
          <w:divBdr>
            <w:top w:val="none" w:sz="0" w:space="0" w:color="auto"/>
            <w:left w:val="none" w:sz="0" w:space="0" w:color="auto"/>
            <w:bottom w:val="none" w:sz="0" w:space="0" w:color="auto"/>
            <w:right w:val="none" w:sz="0" w:space="0" w:color="auto"/>
          </w:divBdr>
        </w:div>
        <w:div w:id="197356670">
          <w:marLeft w:val="0"/>
          <w:marRight w:val="0"/>
          <w:marTop w:val="0"/>
          <w:marBottom w:val="0"/>
          <w:divBdr>
            <w:top w:val="none" w:sz="0" w:space="0" w:color="auto"/>
            <w:left w:val="none" w:sz="0" w:space="0" w:color="auto"/>
            <w:bottom w:val="none" w:sz="0" w:space="0" w:color="auto"/>
            <w:right w:val="none" w:sz="0" w:space="0" w:color="auto"/>
          </w:divBdr>
        </w:div>
        <w:div w:id="968970295">
          <w:marLeft w:val="0"/>
          <w:marRight w:val="0"/>
          <w:marTop w:val="0"/>
          <w:marBottom w:val="0"/>
          <w:divBdr>
            <w:top w:val="none" w:sz="0" w:space="0" w:color="auto"/>
            <w:left w:val="none" w:sz="0" w:space="0" w:color="auto"/>
            <w:bottom w:val="none" w:sz="0" w:space="0" w:color="auto"/>
            <w:right w:val="none" w:sz="0" w:space="0" w:color="auto"/>
          </w:divBdr>
        </w:div>
        <w:div w:id="1874151536">
          <w:marLeft w:val="0"/>
          <w:marRight w:val="0"/>
          <w:marTop w:val="0"/>
          <w:marBottom w:val="0"/>
          <w:divBdr>
            <w:top w:val="none" w:sz="0" w:space="0" w:color="auto"/>
            <w:left w:val="none" w:sz="0" w:space="0" w:color="auto"/>
            <w:bottom w:val="none" w:sz="0" w:space="0" w:color="auto"/>
            <w:right w:val="none" w:sz="0" w:space="0" w:color="auto"/>
          </w:divBdr>
        </w:div>
        <w:div w:id="2102335251">
          <w:marLeft w:val="0"/>
          <w:marRight w:val="0"/>
          <w:marTop w:val="0"/>
          <w:marBottom w:val="0"/>
          <w:divBdr>
            <w:top w:val="none" w:sz="0" w:space="0" w:color="auto"/>
            <w:left w:val="none" w:sz="0" w:space="0" w:color="auto"/>
            <w:bottom w:val="none" w:sz="0" w:space="0" w:color="auto"/>
            <w:right w:val="none" w:sz="0" w:space="0" w:color="auto"/>
          </w:divBdr>
        </w:div>
        <w:div w:id="114793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36CC-604D-429B-BD49-B1C1EF55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Пользователь</cp:lastModifiedBy>
  <cp:revision>2</cp:revision>
  <cp:lastPrinted>2023-01-30T12:36:00Z</cp:lastPrinted>
  <dcterms:created xsi:type="dcterms:W3CDTF">2024-04-17T11:23:00Z</dcterms:created>
  <dcterms:modified xsi:type="dcterms:W3CDTF">2024-04-17T11:23:00Z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7267bdb3f2fc785dc29cc3c84a443c599e5adc91cd20e9bcafdbb6d04771eeff</vt:lpwstr>
  </property>
</Properties>
</file>