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0225F93E" w:rsidR="003906DE" w:rsidRPr="00DD5CDE" w:rsidRDefault="00CD6498" w:rsidP="00BC285F">
      <w:pPr>
        <w:jc w:val="center"/>
        <w:rPr>
          <w:lang w:val="uk-UA"/>
        </w:rPr>
      </w:pPr>
      <w:r>
        <w:rPr>
          <w:lang w:val="uk-UA"/>
        </w:rPr>
        <w:t>м</w:t>
      </w:r>
      <w:r w:rsidR="003906DE" w:rsidRPr="00DD5CDE">
        <w:rPr>
          <w:lang w:val="uk-UA"/>
        </w:rPr>
        <w:t xml:space="preserve">. </w:t>
      </w:r>
      <w:r w:rsidR="007117CD">
        <w:rPr>
          <w:lang w:val="uk-UA"/>
        </w:rPr>
        <w:t>Броди</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305D1C0" w14:textId="77777777" w:rsidR="007117CD" w:rsidRDefault="007117CD" w:rsidP="00056326">
      <w:pPr>
        <w:shd w:val="clear" w:color="auto" w:fill="FFFFFF"/>
        <w:ind w:firstLine="708"/>
        <w:jc w:val="both"/>
        <w:rPr>
          <w:lang w:val="uk-UA"/>
        </w:rPr>
      </w:pPr>
    </w:p>
    <w:p w14:paraId="4E5C7934" w14:textId="78EA63DB" w:rsidR="003906DE" w:rsidRPr="00DD5CDE" w:rsidRDefault="007117CD" w:rsidP="00056326">
      <w:pPr>
        <w:shd w:val="clear" w:color="auto" w:fill="FFFFFF"/>
        <w:ind w:firstLine="708"/>
        <w:jc w:val="both"/>
        <w:rPr>
          <w:b/>
          <w:lang w:val="uk-UA"/>
        </w:rPr>
      </w:pPr>
      <w:r w:rsidRPr="007117CD">
        <w:rPr>
          <w:b/>
          <w:bCs/>
          <w:lang w:val="uk-UA"/>
        </w:rPr>
        <w:t>ВИКОНАВЧИЙ КОМІТЕТ БРОДІВСЬКОЇ МІСЬКОЇ РАДИ ЛЬВІВСЬКОЇ ОБЛАСТІ</w:t>
      </w:r>
      <w:r w:rsidR="00CD6498">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6AE84601" w:rsidR="003906DE" w:rsidRPr="00DD5CDE" w:rsidRDefault="003906DE" w:rsidP="00BC285F">
      <w:pPr>
        <w:keepLines/>
        <w:jc w:val="both"/>
        <w:rPr>
          <w:b/>
          <w:color w:val="000000"/>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w:t>
      </w:r>
      <w:r w:rsidR="00681B59">
        <w:rPr>
          <w:bCs/>
          <w:color w:val="000000"/>
          <w:lang w:val="uk-UA"/>
        </w:rPr>
        <w:t xml:space="preserve"> </w:t>
      </w:r>
      <w:r w:rsidR="00E96042" w:rsidRPr="00E96042">
        <w:rPr>
          <w:b/>
          <w:color w:val="000000"/>
          <w:lang w:val="uk-UA"/>
        </w:rPr>
        <w:t>Реконструкція площі Ринок у м. Броди Львівської області. Коригування (ДК 021:2015: 45454000-4 — Реконструкція)</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035B3806" w14:textId="79A51C94" w:rsidR="00E96042" w:rsidRPr="00E96042" w:rsidRDefault="00E96042" w:rsidP="00E96042">
      <w:pPr>
        <w:shd w:val="clear" w:color="auto" w:fill="FFFFFF"/>
        <w:tabs>
          <w:tab w:val="left" w:pos="1219"/>
        </w:tabs>
        <w:jc w:val="both"/>
        <w:rPr>
          <w:lang w:val="uk-UA"/>
        </w:rPr>
      </w:pPr>
      <w:r w:rsidRPr="00E96042">
        <w:rPr>
          <w:lang w:val="uk-UA"/>
        </w:rPr>
        <w:t>3.1. Договірна ціна на момент укладення договору є твердою і становить ___________________ грн (_______________________________________), у тому числі: ПДВ ______________ грн. (______________________________________).</w:t>
      </w:r>
    </w:p>
    <w:p w14:paraId="5D80FD7E" w14:textId="77777777" w:rsidR="00E96042" w:rsidRPr="00E96042" w:rsidRDefault="00E96042" w:rsidP="00E96042">
      <w:pPr>
        <w:shd w:val="clear" w:color="auto" w:fill="FFFFFF"/>
        <w:tabs>
          <w:tab w:val="left" w:pos="1219"/>
        </w:tabs>
        <w:jc w:val="both"/>
        <w:rPr>
          <w:lang w:val="uk-UA"/>
        </w:rPr>
      </w:pPr>
      <w:r w:rsidRPr="00E96042">
        <w:rPr>
          <w:lang w:val="uk-UA"/>
        </w:rPr>
        <w:t>3.2. Ціна цього Договору може бути зменшена за взаємною згодою Сторін.</w:t>
      </w:r>
    </w:p>
    <w:p w14:paraId="3889B745" w14:textId="77777777" w:rsidR="00E96042" w:rsidRPr="00E96042" w:rsidRDefault="00E96042" w:rsidP="00E96042">
      <w:pPr>
        <w:shd w:val="clear" w:color="auto" w:fill="FFFFFF"/>
        <w:tabs>
          <w:tab w:val="left" w:pos="1219"/>
        </w:tabs>
        <w:jc w:val="both"/>
        <w:rPr>
          <w:lang w:val="uk-UA"/>
        </w:rPr>
      </w:pPr>
      <w:r w:rsidRPr="00E96042">
        <w:rPr>
          <w:lang w:val="uk-UA"/>
        </w:rPr>
        <w:t>3.3. Вартість робіт по цьому Договору в межах бюджетного фінансування на 2023 рік становить ____________ (визначається замовником) грн. (________________________), у тому числі: ПДВ: ______________ грн. (_____________________________________________).</w:t>
      </w:r>
    </w:p>
    <w:p w14:paraId="1648AC82" w14:textId="77777777" w:rsidR="00E96042" w:rsidRPr="00E96042" w:rsidRDefault="00E96042" w:rsidP="00E96042">
      <w:pPr>
        <w:shd w:val="clear" w:color="auto" w:fill="FFFFFF"/>
        <w:tabs>
          <w:tab w:val="left" w:pos="1219"/>
        </w:tabs>
        <w:jc w:val="both"/>
        <w:rPr>
          <w:lang w:val="uk-UA"/>
        </w:rPr>
      </w:pPr>
      <w:r w:rsidRPr="00E96042">
        <w:rPr>
          <w:lang w:val="uk-UA"/>
        </w:rPr>
        <w:t>3.4. Вартість робіт по цьому Договору   на 2024 рік становить ____________ (визначається замовником) грн. (________________________), у тому числі: ПДВ: ______________ грн. (_____________________________________________).</w:t>
      </w:r>
    </w:p>
    <w:p w14:paraId="1A0E45CF" w14:textId="7D0EB3EA" w:rsidR="003906DE" w:rsidRPr="00DD5CDE" w:rsidRDefault="00E96042" w:rsidP="00E96042">
      <w:pPr>
        <w:shd w:val="clear" w:color="auto" w:fill="FFFFFF"/>
        <w:tabs>
          <w:tab w:val="left" w:pos="1219"/>
        </w:tabs>
        <w:jc w:val="both"/>
        <w:rPr>
          <w:lang w:val="uk-UA"/>
        </w:rPr>
      </w:pPr>
      <w:r w:rsidRPr="00E96042">
        <w:rPr>
          <w:lang w:val="uk-UA"/>
        </w:rPr>
        <w:t xml:space="preserve">Коригування твердої ціни відбувається лише у випадках передбачених законодавством що регулює сферу публічних </w:t>
      </w:r>
      <w:proofErr w:type="spellStart"/>
      <w:r w:rsidRPr="00E96042">
        <w:rPr>
          <w:lang w:val="uk-UA"/>
        </w:rPr>
        <w:t>закупівель</w:t>
      </w:r>
      <w:proofErr w:type="spellEnd"/>
      <w:r w:rsidRPr="00E96042">
        <w:rPr>
          <w:lang w:val="uk-UA"/>
        </w:rPr>
        <w:t xml:space="preserve">, Постанови КМУ від 01 серпня 2005 року № 668 та «Настанови з визначення вартості будівництва» та «Настанови з визначення вартості проектних, </w:t>
      </w:r>
      <w:proofErr w:type="spellStart"/>
      <w:r w:rsidRPr="00E96042">
        <w:rPr>
          <w:lang w:val="uk-UA"/>
        </w:rPr>
        <w:t>науковопроектних</w:t>
      </w:r>
      <w:proofErr w:type="spellEnd"/>
      <w:r w:rsidRPr="00E96042">
        <w:rPr>
          <w:lang w:val="uk-UA"/>
        </w:rPr>
        <w:t xml:space="preserve">, вишукувальних робіт та експертизи проектної документації на будівництво» затверджені наказом </w:t>
      </w:r>
      <w:proofErr w:type="spellStart"/>
      <w:r w:rsidRPr="00E96042">
        <w:rPr>
          <w:lang w:val="uk-UA"/>
        </w:rPr>
        <w:t>Мінрегіону</w:t>
      </w:r>
      <w:proofErr w:type="spellEnd"/>
      <w:r w:rsidRPr="00E96042">
        <w:rPr>
          <w:lang w:val="uk-UA"/>
        </w:rPr>
        <w:t xml:space="preserve">  від 01.11.2021 № 281, чинним законодавством України та цим Договором.</w:t>
      </w: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 xml:space="preserve">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w:t>
      </w:r>
      <w:r w:rsidRPr="00DD5CDE">
        <w:rPr>
          <w:lang w:val="uk-UA"/>
        </w:rPr>
        <w:lastRenderedPageBreak/>
        <w:t>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74724587"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E96042">
        <w:rPr>
          <w:b/>
          <w:lang w:val="uk-UA"/>
        </w:rPr>
        <w:t>2024</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5BCE7CE1" w14:textId="6B3A8C79" w:rsidR="00AF5B74" w:rsidRDefault="003906DE" w:rsidP="00AF5B74">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E96042" w:rsidRPr="00E96042">
        <w:rPr>
          <w:b/>
          <w:bCs/>
          <w:lang w:val="uk-UA"/>
        </w:rPr>
        <w:t>площі Ринок у м. Броди Львівської області, 80600</w:t>
      </w:r>
      <w:r w:rsidR="00E96042">
        <w:rPr>
          <w:b/>
          <w:bCs/>
          <w:lang w:val="uk-UA"/>
        </w:rPr>
        <w:t>.</w:t>
      </w:r>
    </w:p>
    <w:p w14:paraId="5A27746A" w14:textId="10605CA2" w:rsidR="003906DE" w:rsidRPr="00DD5CDE" w:rsidRDefault="003906DE" w:rsidP="00AF5B74">
      <w:pPr>
        <w:shd w:val="clear" w:color="auto" w:fill="FFFFFF"/>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w:t>
      </w:r>
      <w:proofErr w:type="spellStart"/>
      <w:r w:rsidRPr="00DD5CDE">
        <w:rPr>
          <w:iCs/>
          <w:lang w:val="uk-UA"/>
        </w:rPr>
        <w:t>проєктно</w:t>
      </w:r>
      <w:proofErr w:type="spellEnd"/>
      <w:r w:rsidRPr="00DD5CDE">
        <w:rPr>
          <w:iCs/>
          <w:lang w:val="uk-UA"/>
        </w:rPr>
        <w:t xml:space="preserve">-кошторисною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xml:space="preserve">.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xml:space="preserve">.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lastRenderedPageBreak/>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w:t>
      </w:r>
      <w:r w:rsidRPr="00DD5CDE">
        <w:rPr>
          <w:lang w:val="uk-UA"/>
        </w:rPr>
        <w:lastRenderedPageBreak/>
        <w:t>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lastRenderedPageBreak/>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1F41DF29"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E96042">
        <w:rPr>
          <w:b/>
          <w:color w:val="000000"/>
          <w:lang w:val="uk-UA"/>
        </w:rPr>
        <w:t>2024</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0"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A5DBB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1) зменшення обсягів закупівлі, зокрема з урахуванням фактичного обсягу видатків замовника;</w:t>
      </w:r>
    </w:p>
    <w:p w14:paraId="76EA0A6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9E5AC1"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0C5449" w14:textId="77777777" w:rsidR="00AF5B74" w:rsidRPr="00AF5B74" w:rsidRDefault="00AF5B74" w:rsidP="00AF5B74">
      <w:pPr>
        <w:shd w:val="clear" w:color="auto" w:fill="FFFFFF"/>
        <w:tabs>
          <w:tab w:val="center" w:pos="4808"/>
          <w:tab w:val="left" w:pos="5850"/>
        </w:tabs>
        <w:jc w:val="both"/>
        <w:rPr>
          <w:lang w:val="uk-UA"/>
        </w:rPr>
      </w:pPr>
      <w:r w:rsidRPr="00AF5B74">
        <w:rPr>
          <w:lang w:val="uk-UA"/>
        </w:rPr>
        <w:t>4) погодження зміни ціни в договорі про закупівлю в бік зменшення (без зміни кількості (обсягу) та якості товарів, робіт і послуг);</w:t>
      </w:r>
    </w:p>
    <w:p w14:paraId="695912D9" w14:textId="77777777" w:rsidR="00AF5B74" w:rsidRDefault="00AF5B74" w:rsidP="00AF5B74">
      <w:pPr>
        <w:shd w:val="clear" w:color="auto" w:fill="FFFFFF"/>
        <w:tabs>
          <w:tab w:val="center" w:pos="4808"/>
          <w:tab w:val="left" w:pos="5850"/>
        </w:tabs>
        <w:jc w:val="both"/>
        <w:rPr>
          <w:lang w:val="uk-UA"/>
        </w:rPr>
      </w:pPr>
      <w:r w:rsidRPr="00AF5B74">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F5B74">
        <w:rPr>
          <w:lang w:val="uk-UA"/>
        </w:rPr>
        <w:t>пропорційно</w:t>
      </w:r>
      <w:proofErr w:type="spellEnd"/>
      <w:r w:rsidRPr="00AF5B74">
        <w:rPr>
          <w:lang w:val="uk-UA"/>
        </w:rPr>
        <w:t xml:space="preserve"> до зміни таких ставок та/або пільг з оподаткування, а також у зв’язку з зміною системи оподаткування </w:t>
      </w:r>
      <w:proofErr w:type="spellStart"/>
      <w:r w:rsidRPr="00AF5B74">
        <w:rPr>
          <w:lang w:val="uk-UA"/>
        </w:rPr>
        <w:t>пропорційно</w:t>
      </w:r>
      <w:proofErr w:type="spellEnd"/>
      <w:r w:rsidRPr="00AF5B74">
        <w:rPr>
          <w:lang w:val="uk-UA"/>
        </w:rPr>
        <w:t xml:space="preserve"> до зміни податкового навантаження внаслідок зміни системи оподаткування.</w:t>
      </w:r>
    </w:p>
    <w:p w14:paraId="63A3CD8C" w14:textId="094CFB80" w:rsidR="003906DE" w:rsidRPr="00DD5CDE" w:rsidRDefault="003906DE" w:rsidP="00AF5B74">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0"/>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2E1F6816" w14:textId="77777777" w:rsidR="00E96042" w:rsidRPr="00E96042" w:rsidRDefault="00E96042" w:rsidP="00E96042">
      <w:pPr>
        <w:widowControl w:val="0"/>
        <w:numPr>
          <w:ilvl w:val="0"/>
          <w:numId w:val="6"/>
        </w:numPr>
        <w:shd w:val="clear" w:color="auto" w:fill="FFFFFF"/>
        <w:tabs>
          <w:tab w:val="left" w:pos="1418"/>
          <w:tab w:val="left" w:pos="1550"/>
        </w:tabs>
        <w:suppressAutoHyphens/>
        <w:autoSpaceDE w:val="0"/>
        <w:rPr>
          <w:lang w:val="uk-UA"/>
        </w:rPr>
      </w:pPr>
      <w:r w:rsidRPr="00E96042">
        <w:rPr>
          <w:lang w:val="uk-UA"/>
        </w:rPr>
        <w:lastRenderedPageBreak/>
        <w:t xml:space="preserve">Договірна ціна (Додаток 1) </w:t>
      </w:r>
    </w:p>
    <w:p w14:paraId="05E8CD04" w14:textId="77777777" w:rsidR="00E96042" w:rsidRPr="00E96042" w:rsidRDefault="00E96042" w:rsidP="00E96042">
      <w:pPr>
        <w:widowControl w:val="0"/>
        <w:numPr>
          <w:ilvl w:val="0"/>
          <w:numId w:val="6"/>
        </w:numPr>
        <w:shd w:val="clear" w:color="auto" w:fill="FFFFFF"/>
        <w:tabs>
          <w:tab w:val="left" w:pos="1418"/>
          <w:tab w:val="left" w:pos="1550"/>
        </w:tabs>
        <w:suppressAutoHyphens/>
        <w:autoSpaceDE w:val="0"/>
        <w:rPr>
          <w:lang w:val="uk-UA"/>
        </w:rPr>
      </w:pPr>
      <w:r w:rsidRPr="00E96042">
        <w:rPr>
          <w:lang w:val="uk-UA"/>
        </w:rPr>
        <w:t>Договірна ціна на 2023 р. (Додаток №2)</w:t>
      </w:r>
    </w:p>
    <w:p w14:paraId="4F0DCEB2" w14:textId="77777777" w:rsidR="00E96042" w:rsidRPr="00E96042" w:rsidRDefault="00E96042" w:rsidP="00E96042">
      <w:pPr>
        <w:widowControl w:val="0"/>
        <w:numPr>
          <w:ilvl w:val="0"/>
          <w:numId w:val="6"/>
        </w:numPr>
        <w:shd w:val="clear" w:color="auto" w:fill="FFFFFF"/>
        <w:tabs>
          <w:tab w:val="left" w:pos="1418"/>
          <w:tab w:val="left" w:pos="1550"/>
        </w:tabs>
        <w:suppressAutoHyphens/>
        <w:autoSpaceDE w:val="0"/>
        <w:rPr>
          <w:lang w:val="uk-UA"/>
        </w:rPr>
      </w:pPr>
      <w:r w:rsidRPr="00E96042">
        <w:rPr>
          <w:lang w:val="uk-UA"/>
        </w:rPr>
        <w:t xml:space="preserve">Графік виконання робіт (Додаток 3) </w:t>
      </w:r>
    </w:p>
    <w:p w14:paraId="5FBF5E00" w14:textId="77777777" w:rsidR="00E96042" w:rsidRPr="00E96042" w:rsidRDefault="00E96042" w:rsidP="00E96042">
      <w:pPr>
        <w:widowControl w:val="0"/>
        <w:numPr>
          <w:ilvl w:val="0"/>
          <w:numId w:val="6"/>
        </w:numPr>
        <w:shd w:val="clear" w:color="auto" w:fill="FFFFFF"/>
        <w:tabs>
          <w:tab w:val="left" w:pos="1418"/>
          <w:tab w:val="left" w:pos="1550"/>
        </w:tabs>
        <w:suppressAutoHyphens/>
        <w:autoSpaceDE w:val="0"/>
        <w:rPr>
          <w:lang w:val="uk-UA"/>
        </w:rPr>
      </w:pPr>
      <w:r w:rsidRPr="00E96042">
        <w:rPr>
          <w:lang w:val="uk-UA"/>
        </w:rPr>
        <w:t>Графік фінансування робіт (Додаток №4)</w:t>
      </w:r>
    </w:p>
    <w:p w14:paraId="7F3AE6B5" w14:textId="77777777" w:rsidR="003906DE" w:rsidRPr="00DD5CDE" w:rsidRDefault="003906DE" w:rsidP="00E96042">
      <w:pPr>
        <w:widowControl w:val="0"/>
        <w:shd w:val="clear" w:color="auto" w:fill="FFFFFF"/>
        <w:tabs>
          <w:tab w:val="left" w:pos="1418"/>
          <w:tab w:val="left" w:pos="1550"/>
        </w:tabs>
        <w:suppressAutoHyphens/>
        <w:autoSpaceDE w:val="0"/>
        <w:rPr>
          <w:b/>
          <w:lang w:val="uk-UA"/>
        </w:rPr>
      </w:pPr>
      <w:bookmarkStart w:id="1" w:name="_GoBack"/>
      <w:bookmarkEnd w:id="1"/>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E960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81331"/>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81B59"/>
    <w:rsid w:val="006A5ED6"/>
    <w:rsid w:val="006B5A2E"/>
    <w:rsid w:val="006D49F2"/>
    <w:rsid w:val="006D6FDE"/>
    <w:rsid w:val="006E3493"/>
    <w:rsid w:val="0070609D"/>
    <w:rsid w:val="007117CD"/>
    <w:rsid w:val="0071240F"/>
    <w:rsid w:val="007173E9"/>
    <w:rsid w:val="0075621C"/>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AF5B74"/>
    <w:rsid w:val="00B1424E"/>
    <w:rsid w:val="00B237F2"/>
    <w:rsid w:val="00B34590"/>
    <w:rsid w:val="00B43C0C"/>
    <w:rsid w:val="00B754B4"/>
    <w:rsid w:val="00B80156"/>
    <w:rsid w:val="00BC285F"/>
    <w:rsid w:val="00BC4494"/>
    <w:rsid w:val="00BC6191"/>
    <w:rsid w:val="00BD372A"/>
    <w:rsid w:val="00BE5117"/>
    <w:rsid w:val="00C01626"/>
    <w:rsid w:val="00C369F8"/>
    <w:rsid w:val="00C45A70"/>
    <w:rsid w:val="00C67D3E"/>
    <w:rsid w:val="00C77A38"/>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875DD"/>
    <w:rsid w:val="00E96042"/>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16141</Words>
  <Characters>9201</Characters>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2023-07-20T12:35:00Z</dcterms:modified>
</cp:coreProperties>
</file>