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AF" w:rsidRPr="00CE18D2" w:rsidRDefault="00F802AF" w:rsidP="00F802AF">
      <w:pPr>
        <w:keepNext/>
        <w:spacing w:after="0"/>
        <w:jc w:val="center"/>
        <w:outlineLvl w:val="0"/>
        <w:rPr>
          <w:rFonts w:ascii="Times New Roman" w:hAnsi="Times New Roman"/>
          <w:b/>
        </w:rPr>
      </w:pPr>
      <w:r>
        <w:rPr>
          <w:rFonts w:ascii="Times New Roman" w:hAnsi="Times New Roman"/>
          <w:lang w:val="uk-UA"/>
        </w:rPr>
        <w:t xml:space="preserve">ПРОЕКТ </w:t>
      </w:r>
      <w:r>
        <w:rPr>
          <w:rFonts w:ascii="Times New Roman" w:hAnsi="Times New Roman"/>
        </w:rPr>
        <w:t>ДОГОВ</w:t>
      </w:r>
      <w:r>
        <w:rPr>
          <w:rFonts w:ascii="Times New Roman" w:hAnsi="Times New Roman"/>
          <w:lang w:val="uk-UA"/>
        </w:rPr>
        <w:t>ОРУ</w:t>
      </w:r>
      <w:r w:rsidRPr="00CE18D2">
        <w:rPr>
          <w:rFonts w:ascii="Times New Roman" w:hAnsi="Times New Roman"/>
        </w:rPr>
        <w:t xml:space="preserve"> № _________</w:t>
      </w:r>
    </w:p>
    <w:p w:rsidR="00F802AF" w:rsidRPr="00CE18D2" w:rsidRDefault="00F802AF" w:rsidP="00F802AF">
      <w:pPr>
        <w:spacing w:after="0"/>
        <w:jc w:val="center"/>
        <w:rPr>
          <w:rFonts w:ascii="Times New Roman" w:hAnsi="Times New Roman"/>
          <w:b/>
        </w:rPr>
      </w:pPr>
      <w:r w:rsidRPr="00CE18D2">
        <w:rPr>
          <w:rFonts w:ascii="Times New Roman" w:hAnsi="Times New Roman"/>
          <w:b/>
        </w:rPr>
        <w:t>про надання послуг</w:t>
      </w:r>
    </w:p>
    <w:p w:rsidR="00F802AF" w:rsidRPr="00CE18D2" w:rsidRDefault="00F802AF" w:rsidP="00F802AF">
      <w:pPr>
        <w:keepNext/>
        <w:spacing w:after="0"/>
        <w:jc w:val="center"/>
        <w:outlineLvl w:val="1"/>
        <w:rPr>
          <w:rFonts w:ascii="Times New Roman" w:hAnsi="Times New Roman"/>
          <w:b/>
        </w:rPr>
      </w:pPr>
      <w:r>
        <w:rPr>
          <w:rFonts w:ascii="Times New Roman" w:hAnsi="Times New Roman"/>
          <w:b/>
        </w:rPr>
        <w:t>смт. Захарівка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E18D2">
        <w:rPr>
          <w:rFonts w:ascii="Times New Roman" w:hAnsi="Times New Roman"/>
          <w:b/>
        </w:rPr>
        <w:t>«___»____________ 202__ р.</w:t>
      </w:r>
    </w:p>
    <w:p w:rsidR="00F802AF" w:rsidRPr="00CE18D2" w:rsidRDefault="00F802AF" w:rsidP="00F802AF">
      <w:pPr>
        <w:spacing w:after="0"/>
        <w:jc w:val="both"/>
        <w:rPr>
          <w:rFonts w:ascii="Times New Roman" w:hAnsi="Times New Roman"/>
          <w:color w:val="000000"/>
        </w:rPr>
      </w:pPr>
      <w:r w:rsidRPr="00CE18D2">
        <w:rPr>
          <w:rFonts w:ascii="Times New Roman" w:hAnsi="Times New Roman"/>
          <w:color w:val="000000"/>
        </w:rPr>
        <w:t xml:space="preserve">ЗАМОВНИК: </w:t>
      </w:r>
      <w:r w:rsidRPr="00CE18D2">
        <w:rPr>
          <w:rFonts w:ascii="Times New Roman" w:hAnsi="Times New Roman"/>
          <w:b/>
        </w:rPr>
        <w:t>Комунальне некомерційне підприємство "Захарівська багатопрофільна лікарня "Захарівської селищної ради Роздільнянського району Одеської області»</w:t>
      </w:r>
      <w:r>
        <w:rPr>
          <w:rFonts w:ascii="Times New Roman" w:hAnsi="Times New Roman"/>
          <w:b/>
        </w:rPr>
        <w:t xml:space="preserve">, </w:t>
      </w:r>
      <w:r w:rsidRPr="00CE18D2">
        <w:rPr>
          <w:rFonts w:ascii="Times New Roman" w:hAnsi="Times New Roman"/>
        </w:rPr>
        <w:t>ідентифікаційний код</w:t>
      </w:r>
      <w:r w:rsidRPr="00CE18D2">
        <w:rPr>
          <w:rFonts w:ascii="Times New Roman" w:hAnsi="Times New Roman"/>
          <w:b/>
          <w:color w:val="000000"/>
        </w:rPr>
        <w:t xml:space="preserve"> </w:t>
      </w:r>
      <w:r>
        <w:rPr>
          <w:rFonts w:ascii="Times New Roman" w:hAnsi="Times New Roman"/>
          <w:b/>
          <w:color w:val="000000"/>
        </w:rPr>
        <w:t xml:space="preserve">01998928, </w:t>
      </w:r>
      <w:r w:rsidRPr="00CE18D2">
        <w:rPr>
          <w:rFonts w:ascii="Times New Roman" w:hAnsi="Times New Roman"/>
          <w:color w:val="000000"/>
        </w:rPr>
        <w:t>місцезнаходження якого</w:t>
      </w:r>
      <w:r>
        <w:rPr>
          <w:rFonts w:ascii="Times New Roman" w:hAnsi="Times New Roman"/>
          <w:b/>
          <w:color w:val="000000"/>
        </w:rPr>
        <w:t xml:space="preserve">: Україна, 66700, Одеська область, смт. Захарівка, вул.. Центральна,40 </w:t>
      </w:r>
      <w:r w:rsidRPr="00CE18D2">
        <w:rPr>
          <w:rFonts w:ascii="Times New Roman" w:hAnsi="Times New Roman"/>
          <w:color w:val="000000"/>
        </w:rPr>
        <w:t xml:space="preserve">(далі – Замовник),  в особі генерального директора Ганзій А.М., що діє на підставі Статуту </w:t>
      </w:r>
      <w:r w:rsidRPr="00CE18D2">
        <w:rPr>
          <w:rFonts w:ascii="Times New Roman" w:hAnsi="Times New Roman"/>
        </w:rPr>
        <w:t>від 27.01.2021 року №90-VIII</w:t>
      </w:r>
      <w:r>
        <w:rPr>
          <w:rFonts w:ascii="Times New Roman" w:hAnsi="Times New Roman"/>
          <w:color w:val="000000"/>
        </w:rPr>
        <w:t xml:space="preserve"> </w:t>
      </w:r>
      <w:r w:rsidRPr="00CE18D2">
        <w:rPr>
          <w:rFonts w:ascii="Times New Roman" w:hAnsi="Times New Roman"/>
          <w:color w:val="000000"/>
        </w:rPr>
        <w:t>, з однієї сторони, і</w:t>
      </w:r>
    </w:p>
    <w:p w:rsidR="00F802AF" w:rsidRPr="00CE18D2" w:rsidRDefault="00F802AF" w:rsidP="00F802AF">
      <w:pPr>
        <w:spacing w:after="0"/>
        <w:jc w:val="both"/>
        <w:rPr>
          <w:rFonts w:ascii="Times New Roman" w:hAnsi="Times New Roman"/>
          <w:color w:val="000000"/>
        </w:rPr>
      </w:pPr>
      <w:r w:rsidRPr="00CE18D2">
        <w:rPr>
          <w:rFonts w:ascii="Times New Roman" w:hAnsi="Times New Roman"/>
          <w:color w:val="000000"/>
        </w:rPr>
        <w:t xml:space="preserve">ВИКОНАВЕЦЬ: </w:t>
      </w:r>
      <w:r>
        <w:rPr>
          <w:rFonts w:ascii="Times New Roman" w:hAnsi="Times New Roman"/>
          <w:b/>
          <w:color w:val="000000"/>
        </w:rPr>
        <w:t>_________________________________________________________________</w:t>
      </w:r>
      <w:r w:rsidRPr="00CE18D2">
        <w:rPr>
          <w:rFonts w:ascii="Times New Roman" w:hAnsi="Times New Roman"/>
          <w:color w:val="000000"/>
        </w:rPr>
        <w:t xml:space="preserve">, ідентифікаційний код ЄДРПОУ </w:t>
      </w:r>
      <w:r>
        <w:rPr>
          <w:rFonts w:ascii="Times New Roman" w:hAnsi="Times New Roman"/>
          <w:color w:val="000000"/>
        </w:rPr>
        <w:t>_____________</w:t>
      </w:r>
      <w:r w:rsidRPr="00CE18D2">
        <w:rPr>
          <w:rFonts w:ascii="Times New Roman" w:hAnsi="Times New Roman"/>
          <w:color w:val="000000"/>
        </w:rPr>
        <w:t xml:space="preserve">, місцезнаходження якого: </w:t>
      </w:r>
      <w:r>
        <w:rPr>
          <w:rFonts w:ascii="Times New Roman" w:hAnsi="Times New Roman"/>
          <w:color w:val="000000"/>
        </w:rPr>
        <w:t>___________________________</w:t>
      </w:r>
      <w:r w:rsidRPr="00CE18D2">
        <w:rPr>
          <w:rFonts w:ascii="Times New Roman" w:hAnsi="Times New Roman"/>
          <w:color w:val="000000"/>
        </w:rPr>
        <w:t xml:space="preserve"> (далі – Виконавець), в особі </w:t>
      </w:r>
      <w:r>
        <w:rPr>
          <w:rFonts w:ascii="Times New Roman" w:hAnsi="Times New Roman"/>
          <w:color w:val="000000"/>
        </w:rPr>
        <w:t>___________________________________________</w:t>
      </w:r>
      <w:r w:rsidRPr="00CE18D2">
        <w:rPr>
          <w:rFonts w:ascii="Times New Roman" w:hAnsi="Times New Roman"/>
          <w:color w:val="000000"/>
        </w:rPr>
        <w:t xml:space="preserve"> що діє на підставі </w:t>
      </w:r>
      <w:r>
        <w:rPr>
          <w:rFonts w:ascii="Times New Roman" w:hAnsi="Times New Roman"/>
          <w:color w:val="000000"/>
        </w:rPr>
        <w:t>____________________________</w:t>
      </w:r>
      <w:r w:rsidRPr="00CE18D2">
        <w:rPr>
          <w:rFonts w:ascii="Times New Roman" w:hAnsi="Times New Roman"/>
          <w:color w:val="000000"/>
        </w:rPr>
        <w:t xml:space="preserve">, з іншої сторони, разом далі: Сторони, окремо – Сторона, уклали цей договір </w:t>
      </w:r>
      <w:r w:rsidRPr="00CE18D2">
        <w:rPr>
          <w:rFonts w:ascii="Times New Roman" w:hAnsi="Times New Roman"/>
          <w:color w:val="000000"/>
          <w:lang w:eastAsia="zh-CN" w:bidi="hi-IN"/>
        </w:rPr>
        <w:t xml:space="preserve">(далі – Договір) </w:t>
      </w:r>
      <w:r w:rsidRPr="00CE18D2">
        <w:rPr>
          <w:rFonts w:ascii="Times New Roman" w:hAnsi="Times New Roman"/>
          <w:color w:val="000000"/>
        </w:rPr>
        <w:t>про таке:</w:t>
      </w:r>
    </w:p>
    <w:p w:rsidR="00F802AF" w:rsidRPr="00CE18D2" w:rsidRDefault="00F802AF" w:rsidP="00F802AF">
      <w:pPr>
        <w:spacing w:after="0"/>
        <w:jc w:val="both"/>
        <w:rPr>
          <w:rFonts w:ascii="Times New Roman" w:hAnsi="Times New Roman"/>
          <w:color w:val="000000"/>
        </w:rPr>
      </w:pPr>
    </w:p>
    <w:p w:rsidR="00F802AF" w:rsidRPr="00CE18D2" w:rsidRDefault="00F802AF" w:rsidP="00F802AF">
      <w:pPr>
        <w:numPr>
          <w:ilvl w:val="0"/>
          <w:numId w:val="1"/>
        </w:numPr>
        <w:spacing w:after="0" w:line="240" w:lineRule="auto"/>
        <w:ind w:left="0" w:firstLine="0"/>
        <w:jc w:val="center"/>
        <w:rPr>
          <w:rFonts w:ascii="Times New Roman" w:hAnsi="Times New Roman"/>
          <w:b/>
        </w:rPr>
      </w:pPr>
      <w:r w:rsidRPr="00CE18D2">
        <w:rPr>
          <w:rFonts w:ascii="Times New Roman" w:hAnsi="Times New Roman"/>
          <w:b/>
        </w:rPr>
        <w:t>Предмет договору.</w:t>
      </w:r>
    </w:p>
    <w:p w:rsidR="00F802AF" w:rsidRPr="00CE18D2" w:rsidRDefault="00F802AF" w:rsidP="00F802AF">
      <w:pPr>
        <w:pStyle w:val="a8"/>
        <w:numPr>
          <w:ilvl w:val="1"/>
          <w:numId w:val="2"/>
        </w:numPr>
        <w:spacing w:before="0"/>
        <w:ind w:left="0" w:firstLine="0"/>
        <w:jc w:val="both"/>
        <w:rPr>
          <w:rFonts w:ascii="Times New Roman" w:hAnsi="Times New Roman"/>
          <w:sz w:val="22"/>
          <w:szCs w:val="22"/>
        </w:rPr>
      </w:pPr>
      <w:r w:rsidRPr="00CE18D2">
        <w:rPr>
          <w:rFonts w:ascii="Times New Roman" w:hAnsi="Times New Roman"/>
          <w:sz w:val="22"/>
          <w:szCs w:val="22"/>
        </w:rPr>
        <w:t xml:space="preserve">За цим договором Замовник доручає, а Виконавець бере на себе зобов’язання по наданню медичних послуг за предметом закупівлі </w:t>
      </w:r>
      <w:r w:rsidRPr="00CE18D2">
        <w:rPr>
          <w:rFonts w:ascii="Times New Roman" w:hAnsi="Times New Roman"/>
          <w:b/>
          <w:sz w:val="22"/>
          <w:szCs w:val="22"/>
        </w:rPr>
        <w:t>ДК021-2015:85140000-2 Послуги</w:t>
      </w:r>
      <w:r>
        <w:rPr>
          <w:rFonts w:ascii="Times New Roman" w:hAnsi="Times New Roman"/>
          <w:b/>
          <w:sz w:val="22"/>
          <w:szCs w:val="22"/>
        </w:rPr>
        <w:t xml:space="preserve"> </w:t>
      </w:r>
      <w:r w:rsidRPr="00CE18D2">
        <w:rPr>
          <w:rFonts w:ascii="Times New Roman" w:hAnsi="Times New Roman"/>
          <w:b/>
          <w:sz w:val="22"/>
          <w:szCs w:val="22"/>
        </w:rPr>
        <w:t>у</w:t>
      </w:r>
      <w:r>
        <w:rPr>
          <w:rFonts w:ascii="Times New Roman" w:hAnsi="Times New Roman"/>
          <w:b/>
          <w:sz w:val="22"/>
          <w:szCs w:val="22"/>
        </w:rPr>
        <w:t xml:space="preserve"> </w:t>
      </w:r>
      <w:r w:rsidRPr="00CE18D2">
        <w:rPr>
          <w:rFonts w:ascii="Times New Roman" w:hAnsi="Times New Roman"/>
          <w:b/>
          <w:sz w:val="22"/>
          <w:szCs w:val="22"/>
        </w:rPr>
        <w:t>сфері</w:t>
      </w:r>
      <w:r>
        <w:rPr>
          <w:rFonts w:ascii="Times New Roman" w:hAnsi="Times New Roman"/>
          <w:b/>
          <w:sz w:val="22"/>
          <w:szCs w:val="22"/>
        </w:rPr>
        <w:t xml:space="preserve"> </w:t>
      </w:r>
      <w:r w:rsidRPr="00CE18D2">
        <w:rPr>
          <w:rFonts w:ascii="Times New Roman" w:hAnsi="Times New Roman"/>
          <w:b/>
          <w:sz w:val="22"/>
          <w:szCs w:val="22"/>
        </w:rPr>
        <w:t>охорони</w:t>
      </w:r>
      <w:r>
        <w:rPr>
          <w:rFonts w:ascii="Times New Roman" w:hAnsi="Times New Roman"/>
          <w:b/>
          <w:sz w:val="22"/>
          <w:szCs w:val="22"/>
        </w:rPr>
        <w:t xml:space="preserve"> </w:t>
      </w:r>
      <w:r w:rsidRPr="00CE18D2">
        <w:rPr>
          <w:rFonts w:ascii="Times New Roman" w:hAnsi="Times New Roman"/>
          <w:b/>
          <w:sz w:val="22"/>
          <w:szCs w:val="22"/>
        </w:rPr>
        <w:t>здоров'я</w:t>
      </w:r>
      <w:r>
        <w:rPr>
          <w:rFonts w:ascii="Times New Roman" w:hAnsi="Times New Roman"/>
          <w:b/>
          <w:sz w:val="22"/>
          <w:szCs w:val="22"/>
        </w:rPr>
        <w:t xml:space="preserve"> </w:t>
      </w:r>
      <w:r w:rsidRPr="00CE18D2">
        <w:rPr>
          <w:rFonts w:ascii="Times New Roman" w:hAnsi="Times New Roman"/>
          <w:b/>
          <w:sz w:val="22"/>
          <w:szCs w:val="22"/>
        </w:rPr>
        <w:t>різні</w:t>
      </w:r>
      <w:r>
        <w:rPr>
          <w:rFonts w:ascii="Times New Roman" w:hAnsi="Times New Roman"/>
          <w:b/>
          <w:sz w:val="22"/>
          <w:szCs w:val="22"/>
        </w:rPr>
        <w:t xml:space="preserve"> </w:t>
      </w:r>
      <w:r w:rsidRPr="00CE18D2">
        <w:rPr>
          <w:rFonts w:ascii="Times New Roman" w:hAnsi="Times New Roman"/>
          <w:b/>
          <w:sz w:val="22"/>
          <w:szCs w:val="22"/>
        </w:rPr>
        <w:t>(85145000-7 —Послуги</w:t>
      </w:r>
      <w:r>
        <w:rPr>
          <w:rFonts w:ascii="Times New Roman" w:hAnsi="Times New Roman"/>
          <w:b/>
          <w:sz w:val="22"/>
          <w:szCs w:val="22"/>
        </w:rPr>
        <w:t xml:space="preserve"> </w:t>
      </w:r>
      <w:r w:rsidRPr="00CE18D2">
        <w:rPr>
          <w:rFonts w:ascii="Times New Roman" w:hAnsi="Times New Roman"/>
          <w:b/>
          <w:sz w:val="22"/>
          <w:szCs w:val="22"/>
        </w:rPr>
        <w:t>медичних</w:t>
      </w:r>
      <w:r>
        <w:rPr>
          <w:rFonts w:ascii="Times New Roman" w:hAnsi="Times New Roman"/>
          <w:b/>
          <w:sz w:val="22"/>
          <w:szCs w:val="22"/>
        </w:rPr>
        <w:t xml:space="preserve"> </w:t>
      </w:r>
      <w:r w:rsidRPr="00CE18D2">
        <w:rPr>
          <w:rFonts w:ascii="Times New Roman" w:hAnsi="Times New Roman"/>
          <w:b/>
          <w:sz w:val="22"/>
          <w:szCs w:val="22"/>
        </w:rPr>
        <w:t xml:space="preserve">лабораторій), </w:t>
      </w:r>
      <w:r w:rsidRPr="00CE18D2">
        <w:rPr>
          <w:rFonts w:ascii="Times New Roman" w:hAnsi="Times New Roman"/>
          <w:sz w:val="22"/>
          <w:szCs w:val="22"/>
        </w:rPr>
        <w:t xml:space="preserve">а саме проведення лабораторних досліджень відповідно до Специфікації (додаток №1 до цього Договору), яка є невід’ємним додатком до цього Договору. </w:t>
      </w:r>
    </w:p>
    <w:p w:rsidR="00F802AF" w:rsidRPr="00CE18D2" w:rsidRDefault="00F802AF" w:rsidP="00F802AF">
      <w:pPr>
        <w:pStyle w:val="a8"/>
        <w:numPr>
          <w:ilvl w:val="1"/>
          <w:numId w:val="2"/>
        </w:numPr>
        <w:spacing w:before="0"/>
        <w:ind w:left="0" w:firstLine="0"/>
        <w:jc w:val="both"/>
        <w:rPr>
          <w:rFonts w:ascii="Times New Roman" w:hAnsi="Times New Roman"/>
          <w:sz w:val="22"/>
          <w:szCs w:val="22"/>
        </w:rPr>
      </w:pPr>
      <w:r w:rsidRPr="00CE18D2">
        <w:rPr>
          <w:rFonts w:ascii="Times New Roman" w:hAnsi="Times New Roman"/>
          <w:sz w:val="22"/>
          <w:szCs w:val="22"/>
        </w:rPr>
        <w:t>Відповідно до умов цього договору Виконавець зобов’язується надавати медичні послуги, а Замовник – зобов’язується оплачувати такі послуги відповідно до вартості послуг визначеної цим Договором.</w:t>
      </w:r>
    </w:p>
    <w:p w:rsidR="00F802AF" w:rsidRPr="00CE18D2" w:rsidRDefault="00F802AF" w:rsidP="00F802AF">
      <w:pPr>
        <w:pStyle w:val="a8"/>
        <w:numPr>
          <w:ilvl w:val="1"/>
          <w:numId w:val="2"/>
        </w:numPr>
        <w:spacing w:before="0"/>
        <w:ind w:left="0" w:firstLine="0"/>
        <w:jc w:val="both"/>
        <w:rPr>
          <w:rFonts w:ascii="Times New Roman" w:hAnsi="Times New Roman"/>
          <w:sz w:val="22"/>
          <w:szCs w:val="22"/>
        </w:rPr>
      </w:pPr>
      <w:r w:rsidRPr="00CE18D2">
        <w:rPr>
          <w:rFonts w:ascii="Times New Roman" w:hAnsi="Times New Roman"/>
          <w:sz w:val="22"/>
          <w:szCs w:val="22"/>
        </w:rPr>
        <w:t>Замовник та Виконавець несуть встановлену законодавством відповідальність за своєчасність, повноту та якість надання медичних послуг працівниками Замовника та Виконавця відповідно.</w:t>
      </w:r>
    </w:p>
    <w:p w:rsidR="00F802AF" w:rsidRPr="00CE18D2" w:rsidRDefault="00F802AF" w:rsidP="00F802AF">
      <w:pPr>
        <w:pStyle w:val="a8"/>
        <w:numPr>
          <w:ilvl w:val="1"/>
          <w:numId w:val="2"/>
        </w:numPr>
        <w:spacing w:before="0"/>
        <w:ind w:left="0" w:firstLine="0"/>
        <w:jc w:val="both"/>
        <w:rPr>
          <w:rFonts w:ascii="Times New Roman" w:hAnsi="Times New Roman"/>
          <w:sz w:val="22"/>
          <w:szCs w:val="22"/>
        </w:rPr>
      </w:pPr>
      <w:r w:rsidRPr="00CE18D2">
        <w:rPr>
          <w:rFonts w:ascii="Times New Roman" w:hAnsi="Times New Roman"/>
          <w:color w:val="000000"/>
          <w:sz w:val="22"/>
          <w:szCs w:val="22"/>
        </w:rPr>
        <w:t>Обсяги послуг можуть бути зменшені (збільшені) залежно від подальших потреб у цих послугах у Замовника</w:t>
      </w:r>
    </w:p>
    <w:p w:rsidR="00F802AF" w:rsidRPr="00CE18D2" w:rsidRDefault="00F802AF" w:rsidP="00F802AF">
      <w:pPr>
        <w:numPr>
          <w:ilvl w:val="0"/>
          <w:numId w:val="1"/>
        </w:numPr>
        <w:spacing w:after="0" w:line="240" w:lineRule="auto"/>
        <w:ind w:left="0" w:firstLine="0"/>
        <w:jc w:val="center"/>
        <w:rPr>
          <w:rFonts w:ascii="Times New Roman" w:hAnsi="Times New Roman"/>
          <w:b/>
        </w:rPr>
      </w:pPr>
      <w:r w:rsidRPr="00CE18D2">
        <w:rPr>
          <w:rFonts w:ascii="Times New Roman" w:hAnsi="Times New Roman"/>
          <w:b/>
        </w:rPr>
        <w:t>Умови виконання договору.</w:t>
      </w:r>
    </w:p>
    <w:p w:rsidR="00F802AF" w:rsidRPr="00CE18D2" w:rsidRDefault="00F802AF" w:rsidP="00F802AF">
      <w:pPr>
        <w:numPr>
          <w:ilvl w:val="1"/>
          <w:numId w:val="1"/>
        </w:numPr>
        <w:spacing w:after="0" w:line="240" w:lineRule="auto"/>
        <w:ind w:left="0" w:firstLine="0"/>
        <w:jc w:val="both"/>
        <w:rPr>
          <w:rFonts w:ascii="Times New Roman" w:hAnsi="Times New Roman"/>
        </w:rPr>
      </w:pPr>
      <w:r w:rsidRPr="00CE18D2">
        <w:rPr>
          <w:rFonts w:ascii="Times New Roman" w:hAnsi="Times New Roman"/>
        </w:rPr>
        <w:t>Медичні послуги надаються відповідно до порядку надання медичної допомоги, затвердженого МОЗ, з обов’язковим дотриманням галузевих стандартів у сфері охорони здоров’я.</w:t>
      </w:r>
    </w:p>
    <w:p w:rsidR="00F802AF" w:rsidRPr="00CE18D2" w:rsidRDefault="00F802AF" w:rsidP="00F802AF">
      <w:pPr>
        <w:pStyle w:val="a5"/>
        <w:numPr>
          <w:ilvl w:val="1"/>
          <w:numId w:val="1"/>
        </w:numPr>
        <w:spacing w:after="0" w:line="240" w:lineRule="auto"/>
        <w:ind w:left="0" w:firstLine="0"/>
        <w:jc w:val="both"/>
        <w:rPr>
          <w:rFonts w:ascii="Times New Roman" w:hAnsi="Times New Roman"/>
          <w:lang w:eastAsia="ru-RU"/>
        </w:rPr>
      </w:pPr>
      <w:r w:rsidRPr="00CE18D2">
        <w:rPr>
          <w:rFonts w:ascii="Times New Roman" w:hAnsi="Times New Roman"/>
          <w:lang w:eastAsia="ru-RU"/>
        </w:rPr>
        <w:t xml:space="preserve">Місце надання медичних послуг:Україна, Одеська область, за місцем знаходженням Виконавця </w:t>
      </w:r>
    </w:p>
    <w:p w:rsidR="00F802AF" w:rsidRPr="00CE18D2" w:rsidRDefault="00F802AF" w:rsidP="00F802AF">
      <w:pPr>
        <w:pStyle w:val="a5"/>
        <w:numPr>
          <w:ilvl w:val="1"/>
          <w:numId w:val="1"/>
        </w:numPr>
        <w:spacing w:after="0" w:line="240" w:lineRule="auto"/>
        <w:ind w:left="0" w:firstLine="0"/>
        <w:rPr>
          <w:rFonts w:ascii="Times New Roman" w:hAnsi="Times New Roman"/>
          <w:lang w:eastAsia="ru-RU"/>
        </w:rPr>
      </w:pPr>
      <w:r w:rsidRPr="00CE18D2">
        <w:rPr>
          <w:rFonts w:ascii="Times New Roman" w:hAnsi="Times New Roman"/>
          <w:lang w:eastAsia="ru-RU"/>
        </w:rPr>
        <w:t>Прийом біологічного матеріалу здійснюється у робочі дні, з понеділка по п’ятницю, з 9-00 до 15-00.</w:t>
      </w:r>
    </w:p>
    <w:p w:rsidR="00F802AF" w:rsidRPr="00CE18D2" w:rsidRDefault="00F802AF" w:rsidP="00F802AF">
      <w:pPr>
        <w:numPr>
          <w:ilvl w:val="1"/>
          <w:numId w:val="1"/>
        </w:numPr>
        <w:spacing w:after="0" w:line="240" w:lineRule="auto"/>
        <w:ind w:left="0" w:firstLine="0"/>
        <w:jc w:val="both"/>
        <w:rPr>
          <w:rFonts w:ascii="Times New Roman" w:hAnsi="Times New Roman"/>
        </w:rPr>
      </w:pPr>
      <w:r w:rsidRPr="00CE18D2">
        <w:rPr>
          <w:rFonts w:ascii="Times New Roman" w:hAnsi="Times New Roman"/>
        </w:rPr>
        <w:t xml:space="preserve">Приміщення з опаленням, освітленням, водопостачанням надає </w:t>
      </w:r>
      <w:r w:rsidRPr="00CE18D2">
        <w:rPr>
          <w:rFonts w:ascii="Times New Roman" w:hAnsi="Times New Roman"/>
          <w:bCs/>
        </w:rPr>
        <w:t>Виконавець.</w:t>
      </w:r>
    </w:p>
    <w:p w:rsidR="00F802AF" w:rsidRPr="00CE18D2" w:rsidRDefault="00F802AF" w:rsidP="00F802AF">
      <w:pPr>
        <w:numPr>
          <w:ilvl w:val="1"/>
          <w:numId w:val="1"/>
        </w:numPr>
        <w:spacing w:after="0" w:line="240" w:lineRule="auto"/>
        <w:ind w:left="0" w:firstLine="0"/>
        <w:jc w:val="both"/>
        <w:rPr>
          <w:rFonts w:ascii="Times New Roman" w:hAnsi="Times New Roman"/>
        </w:rPr>
      </w:pPr>
      <w:r w:rsidRPr="00CE18D2">
        <w:rPr>
          <w:rFonts w:ascii="Times New Roman" w:hAnsi="Times New Roman"/>
        </w:rPr>
        <w:t xml:space="preserve">Забезпечення обладнанням, необхідним інвентарем та іншим матеріалом, необхідним для здійснення лабораторної діагностики, за винятком обладнання, інвентарю та матеріалів, необхідних для відбору, зберігання та транспортування біологічного матеріалу, приймає на </w:t>
      </w:r>
      <w:r w:rsidRPr="00CE18D2">
        <w:rPr>
          <w:rFonts w:ascii="Times New Roman" w:hAnsi="Times New Roman"/>
          <w:bCs/>
        </w:rPr>
        <w:t>себе Виконавець.</w:t>
      </w:r>
    </w:p>
    <w:p w:rsidR="00F802AF" w:rsidRPr="00CE18D2" w:rsidRDefault="00F802AF" w:rsidP="00F802AF">
      <w:pPr>
        <w:numPr>
          <w:ilvl w:val="1"/>
          <w:numId w:val="1"/>
        </w:numPr>
        <w:spacing w:after="0" w:line="240" w:lineRule="auto"/>
        <w:ind w:left="0" w:firstLine="0"/>
        <w:jc w:val="both"/>
        <w:rPr>
          <w:rFonts w:ascii="Times New Roman" w:hAnsi="Times New Roman"/>
        </w:rPr>
      </w:pPr>
      <w:r w:rsidRPr="00CE18D2">
        <w:rPr>
          <w:rFonts w:ascii="Times New Roman" w:hAnsi="Times New Roman"/>
          <w:bCs/>
        </w:rPr>
        <w:t xml:space="preserve">Забезпечення іншим </w:t>
      </w:r>
      <w:r w:rsidRPr="00CE18D2">
        <w:rPr>
          <w:rFonts w:ascii="Times New Roman" w:hAnsi="Times New Roman"/>
        </w:rPr>
        <w:t xml:space="preserve">обладнанням, інвентарем та матеріалами, необхідними для відбору, зберігання та транспортування біологічного матеріалу, приймає на </w:t>
      </w:r>
      <w:r w:rsidRPr="00CE18D2">
        <w:rPr>
          <w:rFonts w:ascii="Times New Roman" w:hAnsi="Times New Roman"/>
          <w:bCs/>
        </w:rPr>
        <w:t>себе Замовник.</w:t>
      </w:r>
    </w:p>
    <w:p w:rsidR="00F802AF" w:rsidRPr="00CE18D2" w:rsidRDefault="00F802AF" w:rsidP="00F802AF">
      <w:pPr>
        <w:numPr>
          <w:ilvl w:val="1"/>
          <w:numId w:val="1"/>
        </w:numPr>
        <w:tabs>
          <w:tab w:val="clear" w:pos="600"/>
          <w:tab w:val="num" w:pos="0"/>
        </w:tabs>
        <w:spacing w:after="0" w:line="240" w:lineRule="auto"/>
        <w:ind w:left="0" w:firstLine="0"/>
        <w:jc w:val="both"/>
        <w:rPr>
          <w:rFonts w:ascii="Times New Roman" w:hAnsi="Times New Roman"/>
        </w:rPr>
      </w:pPr>
      <w:r w:rsidRPr="00CE18D2">
        <w:rPr>
          <w:rFonts w:ascii="Times New Roman" w:hAnsi="Times New Roman"/>
        </w:rPr>
        <w:t>Забезпечення тарою (закриті системи для відбору крові типу «вакутайнер») для відбору біологічного матеріалу на СD3/CD4/CD8 у межах централізованих поставок за рахунок Державного бюджету України бере на себе Виконавець</w:t>
      </w:r>
      <w:r w:rsidRPr="00CE18D2">
        <w:rPr>
          <w:rFonts w:ascii="Times New Roman" w:hAnsi="Times New Roman"/>
          <w:bCs/>
        </w:rPr>
        <w:t xml:space="preserve">. </w:t>
      </w:r>
    </w:p>
    <w:p w:rsidR="00F802AF" w:rsidRPr="00CE18D2" w:rsidRDefault="00F802AF" w:rsidP="00F802AF">
      <w:pPr>
        <w:numPr>
          <w:ilvl w:val="1"/>
          <w:numId w:val="1"/>
        </w:numPr>
        <w:tabs>
          <w:tab w:val="clear" w:pos="600"/>
          <w:tab w:val="num" w:pos="0"/>
        </w:tabs>
        <w:spacing w:after="0" w:line="240" w:lineRule="auto"/>
        <w:ind w:left="0" w:firstLine="0"/>
        <w:jc w:val="both"/>
        <w:rPr>
          <w:rFonts w:ascii="Times New Roman" w:hAnsi="Times New Roman"/>
        </w:rPr>
      </w:pPr>
      <w:r w:rsidRPr="00CE18D2">
        <w:rPr>
          <w:rFonts w:ascii="Times New Roman" w:hAnsi="Times New Roman"/>
        </w:rPr>
        <w:t xml:space="preserve">У випадку, якщо кількість проб біологічного матеріалу перевищує кількість систем для відбору крові, які надійшли Виконавцю у межах централізованих поставок за рахунок Державного бюджету України, забезпечення системами для відбору крові бере на себе Замовник. </w:t>
      </w:r>
      <w:bookmarkStart w:id="0" w:name="_Hlk52449332"/>
      <w:bookmarkEnd w:id="0"/>
    </w:p>
    <w:p w:rsidR="00F802AF" w:rsidRPr="00CE18D2" w:rsidRDefault="00F802AF" w:rsidP="00F802AF">
      <w:pPr>
        <w:numPr>
          <w:ilvl w:val="1"/>
          <w:numId w:val="1"/>
        </w:numPr>
        <w:spacing w:after="0" w:line="240" w:lineRule="auto"/>
        <w:ind w:left="0" w:firstLine="0"/>
        <w:jc w:val="both"/>
        <w:rPr>
          <w:rFonts w:ascii="Times New Roman" w:hAnsi="Times New Roman"/>
        </w:rPr>
      </w:pPr>
      <w:r w:rsidRPr="00CE18D2">
        <w:rPr>
          <w:rFonts w:ascii="Times New Roman" w:hAnsi="Times New Roman"/>
          <w:bCs/>
        </w:rPr>
        <w:t xml:space="preserve">Проведенням усіх дій з Пацієнтом / законним представником Пацієнта, та отримання усіх згод від Пацієнта / законного представника пацієнта відповідно до чинного законодавства України, бере на себе Замовник. </w:t>
      </w:r>
    </w:p>
    <w:p w:rsidR="00F802AF" w:rsidRPr="00CE18D2" w:rsidRDefault="00F802AF" w:rsidP="00F802AF">
      <w:pPr>
        <w:numPr>
          <w:ilvl w:val="1"/>
          <w:numId w:val="1"/>
        </w:numPr>
        <w:spacing w:after="0" w:line="240" w:lineRule="auto"/>
        <w:ind w:left="0" w:firstLine="0"/>
        <w:jc w:val="both"/>
        <w:rPr>
          <w:rFonts w:ascii="Times New Roman" w:hAnsi="Times New Roman"/>
        </w:rPr>
      </w:pPr>
      <w:r w:rsidRPr="00CE18D2">
        <w:rPr>
          <w:rFonts w:ascii="Times New Roman" w:hAnsi="Times New Roman"/>
          <w:bCs/>
        </w:rPr>
        <w:t>Замовник, при отриманні від Пацієнта / законного представника Пацієнта добровільної інформованої згоди на зберігання та обробку персональних даних, відкрито і однозначно зазначає, що персональні дані Пацієнта будуть зберігатися та оброблятися у тому числі у підрядників / субпідрядників Замовника згідно чинного законодавства України.</w:t>
      </w:r>
    </w:p>
    <w:p w:rsidR="00F802AF" w:rsidRPr="00CE18D2" w:rsidRDefault="00F802AF" w:rsidP="00F802AF">
      <w:pPr>
        <w:numPr>
          <w:ilvl w:val="1"/>
          <w:numId w:val="1"/>
        </w:numPr>
        <w:spacing w:after="0" w:line="240" w:lineRule="auto"/>
        <w:ind w:left="0" w:firstLine="0"/>
        <w:jc w:val="both"/>
        <w:rPr>
          <w:rFonts w:ascii="Times New Roman" w:hAnsi="Times New Roman"/>
        </w:rPr>
      </w:pPr>
      <w:r w:rsidRPr="00CE18D2">
        <w:rPr>
          <w:rFonts w:ascii="Times New Roman" w:hAnsi="Times New Roman"/>
          <w:bCs/>
        </w:rPr>
        <w:t xml:space="preserve">Замовник, при отриманні від Пацієнта / законного представника Пацієнта добровільної інформованої згоди на проходження тесту на ВІЛ, відкрито і однозначно бере згоду Пацієнта / законного представника Пацієнта на передачу інформації про позитивний результат тестування на </w:t>
      </w:r>
      <w:r w:rsidRPr="00CE18D2">
        <w:rPr>
          <w:rFonts w:ascii="Times New Roman" w:hAnsi="Times New Roman"/>
          <w:bCs/>
        </w:rPr>
        <w:lastRenderedPageBreak/>
        <w:t>ВІЛ до територіального Центру з профілактики та боротьби зі СНІДом або іншого медичного закладу, який надає медичну допомогу пацієнтам з ВІЛ-інфекцією, за місцем проживання Пацієнта.</w:t>
      </w:r>
    </w:p>
    <w:p w:rsidR="00F802AF" w:rsidRPr="00CE18D2" w:rsidRDefault="00F802AF" w:rsidP="00F802AF">
      <w:pPr>
        <w:numPr>
          <w:ilvl w:val="1"/>
          <w:numId w:val="1"/>
        </w:numPr>
        <w:spacing w:after="0" w:line="240" w:lineRule="auto"/>
        <w:ind w:left="0" w:firstLine="0"/>
        <w:jc w:val="both"/>
        <w:rPr>
          <w:rFonts w:ascii="Times New Roman" w:hAnsi="Times New Roman"/>
        </w:rPr>
      </w:pPr>
      <w:r w:rsidRPr="00CE18D2">
        <w:rPr>
          <w:rFonts w:ascii="Times New Roman" w:hAnsi="Times New Roman"/>
          <w:bCs/>
        </w:rPr>
        <w:t>Відбір біологічного матеріалу, його</w:t>
      </w:r>
      <w:r>
        <w:rPr>
          <w:rFonts w:ascii="Times New Roman" w:hAnsi="Times New Roman"/>
          <w:bCs/>
        </w:rPr>
        <w:t xml:space="preserve"> </w:t>
      </w:r>
      <w:r w:rsidRPr="00CE18D2">
        <w:rPr>
          <w:rFonts w:ascii="Times New Roman" w:hAnsi="Times New Roman"/>
          <w:bCs/>
        </w:rPr>
        <w:t>зберігання та транспортування у відповідних умовах до місця надання послуг бере на себе Замовник. Умови та вимоги до якості біологічного матеріалу викладені у додатку №2 до цього Договору і є його невід’ємною частиною.</w:t>
      </w:r>
    </w:p>
    <w:p w:rsidR="00F802AF" w:rsidRPr="00CE18D2" w:rsidRDefault="00F802AF" w:rsidP="00F802AF">
      <w:pPr>
        <w:numPr>
          <w:ilvl w:val="1"/>
          <w:numId w:val="1"/>
        </w:numPr>
        <w:spacing w:after="0" w:line="240" w:lineRule="auto"/>
        <w:ind w:left="0" w:firstLine="0"/>
        <w:jc w:val="both"/>
        <w:rPr>
          <w:rFonts w:ascii="Times New Roman" w:hAnsi="Times New Roman"/>
        </w:rPr>
      </w:pPr>
      <w:r w:rsidRPr="00CE18D2">
        <w:rPr>
          <w:rFonts w:ascii="Times New Roman" w:hAnsi="Times New Roman"/>
        </w:rPr>
        <w:t>Тара, у якій Замовник доставляє біологічний матеріал Виконавцю, є одноразовою і не підлягає поверненню Замовнику.</w:t>
      </w:r>
    </w:p>
    <w:p w:rsidR="00F802AF" w:rsidRPr="00CE18D2" w:rsidRDefault="00F802AF" w:rsidP="00F802AF">
      <w:pPr>
        <w:pStyle w:val="a5"/>
        <w:numPr>
          <w:ilvl w:val="1"/>
          <w:numId w:val="1"/>
        </w:numPr>
        <w:spacing w:after="0" w:line="240" w:lineRule="auto"/>
        <w:ind w:left="0" w:firstLine="0"/>
        <w:jc w:val="both"/>
        <w:rPr>
          <w:rFonts w:ascii="Times New Roman" w:hAnsi="Times New Roman"/>
          <w:bCs/>
        </w:rPr>
      </w:pPr>
      <w:r w:rsidRPr="00CE18D2">
        <w:rPr>
          <w:rFonts w:ascii="Times New Roman" w:hAnsi="Times New Roman"/>
          <w:bCs/>
          <w:lang w:eastAsia="ru-RU"/>
        </w:rPr>
        <w:t>Надання медичних послуг здійснюється Виконавцем лише при наявності письмового скерування Замовника, засвідченого підписом уповноваженого на його видачу медичного працівника. Уповноважений медичний працівник визначається наказом керівника Замовника. Форма направлення наведена у додатку №3 до цього Договору і є його невід’ємною частиною.</w:t>
      </w:r>
    </w:p>
    <w:p w:rsidR="00F802AF" w:rsidRPr="00CE18D2" w:rsidRDefault="00F802AF" w:rsidP="00F802AF">
      <w:pPr>
        <w:pStyle w:val="a5"/>
        <w:numPr>
          <w:ilvl w:val="1"/>
          <w:numId w:val="1"/>
        </w:numPr>
        <w:spacing w:after="0" w:line="240" w:lineRule="auto"/>
        <w:ind w:left="0" w:firstLine="0"/>
        <w:jc w:val="both"/>
        <w:rPr>
          <w:rFonts w:ascii="Times New Roman" w:hAnsi="Times New Roman"/>
          <w:lang w:eastAsia="ru-RU"/>
        </w:rPr>
      </w:pPr>
      <w:r w:rsidRPr="00CE18D2">
        <w:rPr>
          <w:rFonts w:ascii="Times New Roman" w:hAnsi="Times New Roman"/>
          <w:bCs/>
          <w:lang w:eastAsia="ru-RU"/>
        </w:rPr>
        <w:t>Представник Виконавця при отриманні біологічного матеріалу, який доставлений Замовником для проведення дослідження, проводить візуальну оцінку якості біологічного матеріалу та придатності його для проведення дослідження, а також наявності та правильності заповнення направлень. У разі виявлення порушень якості матеріалу, представник Виконавця повертає біологічний матеріал представнику Замовника без проведення лабораторного дослідження. У направленні на дослідження представник Виконавця робить відмітку, про причини неможливості проведення дослідження («хільоз», «гемоліз», «мало матеріалу» і т. ін.). При відсутності направлення або неправильному його заповненні, представник Виконавця повертає біологічний матеріал Замовнику із письмовим зауваженням довільної форми.</w:t>
      </w:r>
    </w:p>
    <w:p w:rsidR="00F802AF" w:rsidRPr="00CE18D2" w:rsidRDefault="00F802AF" w:rsidP="00F802AF">
      <w:pPr>
        <w:pStyle w:val="a5"/>
        <w:numPr>
          <w:ilvl w:val="1"/>
          <w:numId w:val="1"/>
        </w:numPr>
        <w:spacing w:after="0" w:line="240" w:lineRule="auto"/>
        <w:ind w:left="0" w:firstLine="0"/>
        <w:jc w:val="both"/>
        <w:rPr>
          <w:rFonts w:ascii="Times New Roman" w:hAnsi="Times New Roman"/>
          <w:lang w:eastAsia="ru-RU"/>
        </w:rPr>
      </w:pPr>
      <w:r w:rsidRPr="00CE18D2">
        <w:rPr>
          <w:rFonts w:ascii="Times New Roman" w:hAnsi="Times New Roman"/>
          <w:lang w:eastAsia="ru-RU"/>
        </w:rPr>
        <w:t>У разі, якщо при дослідженні біологічного матеріалу належної якості, точний результат дослідження методами, передбаченими Специфікацією до цього Договору, встановити неможливо, Виконавець видає результат лабораторного дослідження як «Сумнівний» з рекомендаціями щодо подальшого обстеження Пацієнта згідно чинних нормативних документів в сфері лабораторної діагностики ВІЛ-інфекції.</w:t>
      </w:r>
    </w:p>
    <w:p w:rsidR="00F802AF" w:rsidRPr="00CE18D2" w:rsidRDefault="00F802AF" w:rsidP="00F802AF">
      <w:pPr>
        <w:pStyle w:val="a5"/>
        <w:numPr>
          <w:ilvl w:val="1"/>
          <w:numId w:val="1"/>
        </w:numPr>
        <w:spacing w:after="0" w:line="240" w:lineRule="auto"/>
        <w:ind w:left="0" w:firstLine="0"/>
        <w:jc w:val="both"/>
        <w:rPr>
          <w:rFonts w:ascii="Times New Roman" w:hAnsi="Times New Roman"/>
          <w:lang w:eastAsia="ru-RU"/>
        </w:rPr>
      </w:pPr>
      <w:r w:rsidRPr="00CE18D2">
        <w:rPr>
          <w:rFonts w:ascii="Times New Roman" w:hAnsi="Times New Roman"/>
          <w:lang w:eastAsia="ru-RU"/>
        </w:rPr>
        <w:t>У разі, якщо під час проведення лабораторного дослідження, виявляється, що проведення лабораторного дослідження неможливе внаслідок дефектів біологічного матеріалу, які неможливо було виявити шляхом візуального огляду на етапі приймання біологічного матеріалу, Виконавець видає Замовнику результат, в якому описуються дефекти біологічного матеріалу.</w:t>
      </w:r>
    </w:p>
    <w:p w:rsidR="00F802AF" w:rsidRPr="00CE18D2" w:rsidRDefault="00F802AF" w:rsidP="00F802AF">
      <w:pPr>
        <w:pStyle w:val="a5"/>
        <w:numPr>
          <w:ilvl w:val="1"/>
          <w:numId w:val="1"/>
        </w:numPr>
        <w:spacing w:after="0" w:line="240" w:lineRule="auto"/>
        <w:ind w:left="0" w:firstLine="0"/>
        <w:jc w:val="both"/>
        <w:rPr>
          <w:rFonts w:ascii="Times New Roman" w:hAnsi="Times New Roman"/>
          <w:lang w:eastAsia="ru-RU"/>
        </w:rPr>
      </w:pPr>
      <w:r w:rsidRPr="00CE18D2">
        <w:rPr>
          <w:rFonts w:ascii="Times New Roman" w:hAnsi="Times New Roman"/>
          <w:lang w:eastAsia="ru-RU"/>
        </w:rPr>
        <w:t>У разі, якщо результат дослідження якісного біологічного матеріалу неможливо видати внаслідок технічних проблем з обладнанням Виконавця, Виконавець повідомляє про це Замовника протягом одного робочого дня засобами телекомунікації. При цьому:</w:t>
      </w:r>
    </w:p>
    <w:p w:rsidR="00F802AF" w:rsidRPr="00CE18D2" w:rsidRDefault="00F802AF" w:rsidP="00F802AF">
      <w:pPr>
        <w:pStyle w:val="a5"/>
        <w:numPr>
          <w:ilvl w:val="2"/>
          <w:numId w:val="1"/>
        </w:numPr>
        <w:tabs>
          <w:tab w:val="clear" w:pos="720"/>
          <w:tab w:val="left" w:pos="851"/>
        </w:tabs>
        <w:spacing w:after="0" w:line="240" w:lineRule="auto"/>
        <w:ind w:left="0" w:firstLine="0"/>
        <w:rPr>
          <w:rFonts w:ascii="Times New Roman" w:hAnsi="Times New Roman"/>
          <w:lang w:eastAsia="ru-RU"/>
        </w:rPr>
      </w:pPr>
      <w:r w:rsidRPr="00CE18D2">
        <w:rPr>
          <w:rFonts w:ascii="Times New Roman" w:hAnsi="Times New Roman"/>
          <w:lang w:eastAsia="ru-RU"/>
        </w:rPr>
        <w:t xml:space="preserve">за наявності достатньої кількості біологічного матеріалу, Виконавець проводить повторне дослідження до отримання результату. </w:t>
      </w:r>
    </w:p>
    <w:p w:rsidR="00F802AF" w:rsidRPr="00CE18D2" w:rsidRDefault="00F802AF" w:rsidP="00F802AF">
      <w:pPr>
        <w:pStyle w:val="a5"/>
        <w:numPr>
          <w:ilvl w:val="2"/>
          <w:numId w:val="1"/>
        </w:numPr>
        <w:tabs>
          <w:tab w:val="clear" w:pos="720"/>
          <w:tab w:val="left" w:pos="851"/>
        </w:tabs>
        <w:spacing w:after="0" w:line="240" w:lineRule="auto"/>
        <w:ind w:left="0" w:firstLine="0"/>
        <w:jc w:val="both"/>
        <w:rPr>
          <w:rFonts w:ascii="Times New Roman" w:hAnsi="Times New Roman"/>
          <w:lang w:eastAsia="ru-RU"/>
        </w:rPr>
      </w:pPr>
      <w:r w:rsidRPr="00CE18D2">
        <w:rPr>
          <w:rFonts w:ascii="Times New Roman" w:hAnsi="Times New Roman"/>
          <w:lang w:eastAsia="ru-RU"/>
        </w:rPr>
        <w:t>при недостатній кількості біологічного матеріалу представник Виконавця повідомляє Замовника про необхідність повторного відбору біологічного матеріалу.</w:t>
      </w:r>
    </w:p>
    <w:p w:rsidR="00F802AF" w:rsidRPr="00CE18D2" w:rsidRDefault="00F802AF" w:rsidP="00F802AF">
      <w:pPr>
        <w:pStyle w:val="a5"/>
        <w:numPr>
          <w:ilvl w:val="1"/>
          <w:numId w:val="1"/>
        </w:numPr>
        <w:spacing w:after="0" w:line="240" w:lineRule="auto"/>
        <w:ind w:left="0" w:firstLine="0"/>
        <w:jc w:val="both"/>
        <w:rPr>
          <w:rFonts w:ascii="Times New Roman" w:hAnsi="Times New Roman"/>
          <w:bCs/>
        </w:rPr>
      </w:pPr>
      <w:r w:rsidRPr="00CE18D2">
        <w:rPr>
          <w:rFonts w:ascii="Times New Roman" w:hAnsi="Times New Roman"/>
          <w:bCs/>
          <w:lang w:eastAsia="ru-RU"/>
        </w:rPr>
        <w:t>Т</w:t>
      </w:r>
      <w:r w:rsidRPr="00CE18D2">
        <w:rPr>
          <w:rFonts w:ascii="Times New Roman" w:hAnsi="Times New Roman"/>
          <w:lang w:eastAsia="ru-RU"/>
        </w:rPr>
        <w:t>ривалість проведення дослідження Виконавцем складає не більше трьох робочих днів з моменту доставки біологічного матеріалу відповідної якості та оформлених належним чином направлень Виконавцю.</w:t>
      </w:r>
    </w:p>
    <w:p w:rsidR="00F802AF" w:rsidRPr="00CE18D2" w:rsidRDefault="00F802AF" w:rsidP="00F802AF">
      <w:pPr>
        <w:pStyle w:val="a5"/>
        <w:numPr>
          <w:ilvl w:val="1"/>
          <w:numId w:val="1"/>
        </w:numPr>
        <w:spacing w:after="0" w:line="240" w:lineRule="auto"/>
        <w:ind w:left="0" w:firstLine="0"/>
        <w:jc w:val="both"/>
        <w:rPr>
          <w:rFonts w:ascii="Times New Roman" w:hAnsi="Times New Roman"/>
          <w:bCs/>
        </w:rPr>
      </w:pPr>
      <w:r w:rsidRPr="00CE18D2">
        <w:rPr>
          <w:rFonts w:ascii="Times New Roman" w:hAnsi="Times New Roman"/>
          <w:bCs/>
          <w:lang w:eastAsia="ru-RU"/>
        </w:rPr>
        <w:t>Замовник забирає результати лабораторних досліджень своїми силами і за свій рахунок.</w:t>
      </w:r>
    </w:p>
    <w:p w:rsidR="00F802AF" w:rsidRPr="00CE18D2" w:rsidRDefault="00F802AF" w:rsidP="00F802AF">
      <w:pPr>
        <w:pStyle w:val="a5"/>
        <w:numPr>
          <w:ilvl w:val="1"/>
          <w:numId w:val="1"/>
        </w:numPr>
        <w:spacing w:after="0" w:line="240" w:lineRule="auto"/>
        <w:ind w:left="0" w:firstLine="0"/>
        <w:jc w:val="both"/>
        <w:rPr>
          <w:rFonts w:ascii="Times New Roman" w:hAnsi="Times New Roman"/>
        </w:rPr>
      </w:pPr>
      <w:r w:rsidRPr="00CE18D2">
        <w:rPr>
          <w:rFonts w:ascii="Times New Roman" w:hAnsi="Times New Roman"/>
          <w:bCs/>
          <w:lang w:eastAsia="ru-RU"/>
        </w:rPr>
        <w:t xml:space="preserve">Передача результатів досліджень здійснюється Виконавцем виключно працівнику, уповноваженому на це наказом керівника Замовника, у запечатаному непрозорому паперовому конверті. </w:t>
      </w:r>
    </w:p>
    <w:p w:rsidR="00F802AF" w:rsidRPr="00CE18D2" w:rsidRDefault="00F802AF" w:rsidP="00F802AF">
      <w:pPr>
        <w:pStyle w:val="a5"/>
        <w:numPr>
          <w:ilvl w:val="1"/>
          <w:numId w:val="1"/>
        </w:numPr>
        <w:spacing w:after="0" w:line="240" w:lineRule="auto"/>
        <w:ind w:left="0" w:firstLine="0"/>
        <w:jc w:val="both"/>
        <w:rPr>
          <w:rFonts w:ascii="Times New Roman" w:hAnsi="Times New Roman"/>
        </w:rPr>
      </w:pPr>
      <w:r w:rsidRPr="00CE18D2">
        <w:rPr>
          <w:rFonts w:ascii="Times New Roman" w:hAnsi="Times New Roman"/>
          <w:bCs/>
          <w:lang w:eastAsia="ru-RU"/>
        </w:rPr>
        <w:t>Зберігання документів (згода на проведення дослідження, згода на обробку персональних даних), отриманих від Пацієнта / законного представника Пацієнта, бере на себе Замовник.</w:t>
      </w:r>
    </w:p>
    <w:p w:rsidR="00F802AF" w:rsidRPr="00CE18D2" w:rsidRDefault="00F802AF" w:rsidP="00F802AF">
      <w:pPr>
        <w:pStyle w:val="a5"/>
        <w:numPr>
          <w:ilvl w:val="1"/>
          <w:numId w:val="1"/>
        </w:numPr>
        <w:spacing w:after="0" w:line="240" w:lineRule="auto"/>
        <w:ind w:left="0" w:firstLine="0"/>
        <w:jc w:val="both"/>
        <w:rPr>
          <w:rFonts w:ascii="Times New Roman" w:hAnsi="Times New Roman"/>
        </w:rPr>
      </w:pPr>
      <w:r w:rsidRPr="00CE18D2">
        <w:rPr>
          <w:rFonts w:ascii="Times New Roman" w:hAnsi="Times New Roman"/>
          <w:bCs/>
          <w:lang w:eastAsia="ru-RU"/>
        </w:rPr>
        <w:t>Звітування за проведені дослідження, передачу інформації про позитивний результат тестування на ВІЛ до територіального</w:t>
      </w:r>
      <w:r>
        <w:rPr>
          <w:rFonts w:ascii="Times New Roman" w:hAnsi="Times New Roman"/>
          <w:bCs/>
          <w:lang w:eastAsia="ru-RU"/>
        </w:rPr>
        <w:t xml:space="preserve"> </w:t>
      </w:r>
      <w:r w:rsidRPr="00CE18D2">
        <w:rPr>
          <w:rFonts w:ascii="Times New Roman" w:hAnsi="Times New Roman"/>
          <w:bCs/>
          <w:lang w:eastAsia="ru-RU"/>
        </w:rPr>
        <w:t>Центру з профілактики та боротьби зі СНІДом або іншого медичного закладу, який надає медичну</w:t>
      </w:r>
      <w:r>
        <w:rPr>
          <w:rFonts w:ascii="Times New Roman" w:hAnsi="Times New Roman"/>
          <w:bCs/>
          <w:lang w:eastAsia="ru-RU"/>
        </w:rPr>
        <w:t xml:space="preserve"> </w:t>
      </w:r>
      <w:r w:rsidRPr="00CE18D2">
        <w:rPr>
          <w:rFonts w:ascii="Times New Roman" w:hAnsi="Times New Roman"/>
          <w:bCs/>
          <w:lang w:eastAsia="ru-RU"/>
        </w:rPr>
        <w:t>допомогу</w:t>
      </w:r>
      <w:r>
        <w:rPr>
          <w:rFonts w:ascii="Times New Roman" w:hAnsi="Times New Roman"/>
          <w:bCs/>
          <w:lang w:eastAsia="ru-RU"/>
        </w:rPr>
        <w:t xml:space="preserve"> </w:t>
      </w:r>
      <w:r w:rsidRPr="00CE18D2">
        <w:rPr>
          <w:rFonts w:ascii="Times New Roman" w:hAnsi="Times New Roman"/>
          <w:bCs/>
          <w:lang w:eastAsia="ru-RU"/>
        </w:rPr>
        <w:t>пацієнтам</w:t>
      </w:r>
      <w:r>
        <w:rPr>
          <w:rFonts w:ascii="Times New Roman" w:hAnsi="Times New Roman"/>
          <w:bCs/>
          <w:lang w:eastAsia="ru-RU"/>
        </w:rPr>
        <w:t xml:space="preserve"> </w:t>
      </w:r>
      <w:r w:rsidRPr="00CE18D2">
        <w:rPr>
          <w:rFonts w:ascii="Times New Roman" w:hAnsi="Times New Roman"/>
          <w:bCs/>
          <w:lang w:eastAsia="ru-RU"/>
        </w:rPr>
        <w:t>з</w:t>
      </w:r>
      <w:r>
        <w:rPr>
          <w:rFonts w:ascii="Times New Roman" w:hAnsi="Times New Roman"/>
          <w:bCs/>
          <w:lang w:eastAsia="ru-RU"/>
        </w:rPr>
        <w:t xml:space="preserve"> </w:t>
      </w:r>
      <w:r w:rsidRPr="00CE18D2">
        <w:rPr>
          <w:rFonts w:ascii="Times New Roman" w:hAnsi="Times New Roman"/>
          <w:bCs/>
          <w:lang w:eastAsia="ru-RU"/>
        </w:rPr>
        <w:t>ВІЛ-інфекцією, замісцемпроживанняПацієнта бере на себе Виконавець.</w:t>
      </w:r>
    </w:p>
    <w:p w:rsidR="00F802AF" w:rsidRPr="00CE18D2" w:rsidRDefault="00F802AF" w:rsidP="00F802AF">
      <w:pPr>
        <w:numPr>
          <w:ilvl w:val="0"/>
          <w:numId w:val="1"/>
        </w:numPr>
        <w:spacing w:after="0" w:line="240" w:lineRule="auto"/>
        <w:ind w:left="0" w:firstLine="0"/>
        <w:jc w:val="center"/>
        <w:rPr>
          <w:rFonts w:ascii="Times New Roman" w:hAnsi="Times New Roman"/>
          <w:b/>
        </w:rPr>
      </w:pPr>
      <w:r w:rsidRPr="00CE18D2">
        <w:rPr>
          <w:rFonts w:ascii="Times New Roman" w:hAnsi="Times New Roman"/>
          <w:b/>
        </w:rPr>
        <w:t>Ціна та умови оплати.</w:t>
      </w:r>
    </w:p>
    <w:p w:rsidR="00F802AF" w:rsidRPr="00F570E8" w:rsidRDefault="00F802AF" w:rsidP="00F802AF">
      <w:pPr>
        <w:pStyle w:val="a8"/>
        <w:numPr>
          <w:ilvl w:val="1"/>
          <w:numId w:val="1"/>
        </w:numPr>
        <w:tabs>
          <w:tab w:val="clear" w:pos="600"/>
          <w:tab w:val="num" w:pos="0"/>
        </w:tabs>
        <w:spacing w:before="0"/>
        <w:ind w:left="0" w:firstLine="0"/>
        <w:jc w:val="both"/>
        <w:rPr>
          <w:rFonts w:ascii="Times New Roman" w:hAnsi="Times New Roman"/>
          <w:sz w:val="22"/>
          <w:szCs w:val="22"/>
        </w:rPr>
      </w:pPr>
      <w:r w:rsidRPr="00CE18D2">
        <w:rPr>
          <w:rFonts w:ascii="Times New Roman" w:hAnsi="Times New Roman"/>
          <w:sz w:val="22"/>
          <w:szCs w:val="22"/>
        </w:rPr>
        <w:t>Загальна вартість послуг по договору становить</w:t>
      </w:r>
      <w:r>
        <w:rPr>
          <w:rFonts w:ascii="Times New Roman" w:hAnsi="Times New Roman"/>
          <w:sz w:val="22"/>
          <w:szCs w:val="22"/>
        </w:rPr>
        <w:t>: ______________________(сума прописом) з/без</w:t>
      </w:r>
      <w:r>
        <w:rPr>
          <w:rFonts w:ascii="Times New Roman" w:hAnsi="Times New Roman"/>
          <w:b/>
          <w:sz w:val="22"/>
          <w:szCs w:val="22"/>
        </w:rPr>
        <w:t xml:space="preserve"> </w:t>
      </w:r>
      <w:r w:rsidRPr="00F570E8">
        <w:rPr>
          <w:rFonts w:ascii="Times New Roman" w:hAnsi="Times New Roman"/>
          <w:sz w:val="22"/>
          <w:szCs w:val="22"/>
        </w:rPr>
        <w:t>ПДВ (сума прописом)</w:t>
      </w:r>
      <w:r>
        <w:rPr>
          <w:rFonts w:ascii="Times New Roman" w:hAnsi="Times New Roman"/>
          <w:sz w:val="22"/>
          <w:szCs w:val="22"/>
        </w:rPr>
        <w:t>.</w:t>
      </w:r>
    </w:p>
    <w:p w:rsidR="00F802AF" w:rsidRPr="00CE18D2" w:rsidRDefault="00F802AF" w:rsidP="00F802AF">
      <w:pPr>
        <w:pStyle w:val="10"/>
        <w:numPr>
          <w:ilvl w:val="1"/>
          <w:numId w:val="1"/>
        </w:numPr>
        <w:spacing w:after="0" w:line="240" w:lineRule="auto"/>
        <w:ind w:left="0" w:firstLine="0"/>
        <w:jc w:val="both"/>
        <w:rPr>
          <w:rFonts w:ascii="Times New Roman" w:hAnsi="Times New Roman"/>
          <w:lang w:val="uk-UA"/>
        </w:rPr>
      </w:pPr>
      <w:r w:rsidRPr="00CE18D2">
        <w:rPr>
          <w:rFonts w:ascii="Times New Roman" w:hAnsi="Times New Roman"/>
          <w:lang w:val="uk-UA"/>
        </w:rPr>
        <w:t>Виконавець протягом п’яти робочих днів після закінчення календарного місяця направляє Замовнику Акт приймання-передачі наданих послуг.</w:t>
      </w:r>
    </w:p>
    <w:p w:rsidR="00F802AF" w:rsidRPr="00CE18D2" w:rsidRDefault="00F802AF" w:rsidP="00F802AF">
      <w:pPr>
        <w:numPr>
          <w:ilvl w:val="1"/>
          <w:numId w:val="1"/>
        </w:numPr>
        <w:tabs>
          <w:tab w:val="left" w:pos="1200"/>
        </w:tabs>
        <w:spacing w:after="0" w:line="240" w:lineRule="auto"/>
        <w:ind w:left="0" w:firstLine="0"/>
        <w:jc w:val="both"/>
        <w:rPr>
          <w:rFonts w:ascii="Times New Roman" w:hAnsi="Times New Roman"/>
        </w:rPr>
      </w:pPr>
      <w:r w:rsidRPr="00F802AF">
        <w:rPr>
          <w:rFonts w:ascii="Times New Roman" w:hAnsi="Times New Roman"/>
          <w:lang w:val="uk-UA"/>
        </w:rPr>
        <w:t xml:space="preserve">Замовник зобов’язується підписати Акт приймання-передачі наданих послуг, наданий Виконавцем, протягом трьох робочих днів з моменту його отримання або надати Виконавцеві обґрунтовані заперечення проти його підписання. </w:t>
      </w:r>
      <w:r w:rsidRPr="00CE18D2">
        <w:rPr>
          <w:rFonts w:ascii="Times New Roman" w:hAnsi="Times New Roman"/>
        </w:rPr>
        <w:t>В разі не підписання акту та ненадання обґрунтованих заперечень цьому, послуги вважаються прийнятими Замовником та підлягають оплаті в порядку п. 3.8. даного Договору.</w:t>
      </w:r>
    </w:p>
    <w:p w:rsidR="00F802AF" w:rsidRPr="00CE18D2" w:rsidRDefault="00F802AF" w:rsidP="00F802AF">
      <w:pPr>
        <w:pStyle w:val="10"/>
        <w:numPr>
          <w:ilvl w:val="1"/>
          <w:numId w:val="1"/>
        </w:numPr>
        <w:spacing w:after="0" w:line="240" w:lineRule="auto"/>
        <w:ind w:left="0" w:firstLine="0"/>
        <w:jc w:val="both"/>
        <w:rPr>
          <w:rFonts w:ascii="Times New Roman" w:hAnsi="Times New Roman"/>
          <w:lang w:val="uk-UA"/>
        </w:rPr>
      </w:pPr>
      <w:r w:rsidRPr="00CE18D2">
        <w:rPr>
          <w:rFonts w:ascii="Times New Roman" w:hAnsi="Times New Roman"/>
          <w:lang w:val="uk-UA"/>
        </w:rPr>
        <w:t>Послуги вважаються наданими з дати фактичного надання послуги з оформленням і підписання Акту приймання-передачі наданих послуг.</w:t>
      </w:r>
    </w:p>
    <w:p w:rsidR="00F802AF" w:rsidRPr="00CE18D2" w:rsidRDefault="00F802AF" w:rsidP="00F802AF">
      <w:pPr>
        <w:pStyle w:val="10"/>
        <w:numPr>
          <w:ilvl w:val="1"/>
          <w:numId w:val="1"/>
        </w:numPr>
        <w:spacing w:after="0" w:line="240" w:lineRule="auto"/>
        <w:ind w:left="0" w:firstLine="0"/>
        <w:jc w:val="both"/>
        <w:rPr>
          <w:rFonts w:ascii="Times New Roman" w:hAnsi="Times New Roman"/>
          <w:lang w:val="uk-UA"/>
        </w:rPr>
      </w:pPr>
      <w:r w:rsidRPr="00CE18D2">
        <w:rPr>
          <w:rFonts w:ascii="Times New Roman" w:hAnsi="Times New Roman"/>
          <w:lang w:val="uk-UA"/>
        </w:rPr>
        <w:t>Вважаються ненаданими послуги у випадках, викладених у п. 2.13 та 2.18.2 цього Договору.</w:t>
      </w:r>
    </w:p>
    <w:p w:rsidR="00F802AF" w:rsidRPr="00CE18D2" w:rsidRDefault="00F802AF" w:rsidP="00F802AF">
      <w:pPr>
        <w:pStyle w:val="10"/>
        <w:numPr>
          <w:ilvl w:val="1"/>
          <w:numId w:val="1"/>
        </w:numPr>
        <w:spacing w:after="0" w:line="240" w:lineRule="auto"/>
        <w:ind w:left="0" w:firstLine="0"/>
        <w:jc w:val="both"/>
        <w:rPr>
          <w:rFonts w:ascii="Times New Roman" w:hAnsi="Times New Roman"/>
          <w:lang w:val="uk-UA"/>
        </w:rPr>
      </w:pPr>
      <w:r w:rsidRPr="00CE18D2">
        <w:rPr>
          <w:rFonts w:ascii="Times New Roman" w:hAnsi="Times New Roman"/>
          <w:lang w:val="uk-UA"/>
        </w:rPr>
        <w:t>Вважаються наданими послуги у випадках, викладених у пунктах 2.14, 2.15 цього Договору.</w:t>
      </w:r>
    </w:p>
    <w:p w:rsidR="00F802AF" w:rsidRPr="00CE18D2" w:rsidRDefault="00F802AF" w:rsidP="00F802AF">
      <w:pPr>
        <w:pStyle w:val="10"/>
        <w:numPr>
          <w:ilvl w:val="1"/>
          <w:numId w:val="1"/>
        </w:numPr>
        <w:spacing w:after="0" w:line="240" w:lineRule="auto"/>
        <w:ind w:left="0" w:firstLine="0"/>
        <w:jc w:val="both"/>
        <w:rPr>
          <w:rFonts w:ascii="Times New Roman" w:hAnsi="Times New Roman"/>
          <w:lang w:val="uk-UA"/>
        </w:rPr>
      </w:pPr>
      <w:r w:rsidRPr="00CE18D2">
        <w:rPr>
          <w:rFonts w:ascii="Times New Roman" w:hAnsi="Times New Roman"/>
          <w:lang w:val="uk-UA"/>
        </w:rPr>
        <w:t>При виникненні випадку, викладеного у пункті 2.18.1 цього Договору, вважається, що Виконавцем надана одна послуга, незалежно від кількості фактично проведених лабораторних досліджень.</w:t>
      </w:r>
    </w:p>
    <w:p w:rsidR="00F802AF" w:rsidRPr="00CE18D2" w:rsidRDefault="00F802AF" w:rsidP="00F802AF">
      <w:pPr>
        <w:pStyle w:val="10"/>
        <w:numPr>
          <w:ilvl w:val="1"/>
          <w:numId w:val="1"/>
        </w:numPr>
        <w:spacing w:after="0" w:line="240" w:lineRule="auto"/>
        <w:ind w:left="0" w:firstLine="0"/>
        <w:jc w:val="both"/>
        <w:rPr>
          <w:rFonts w:ascii="Times New Roman" w:hAnsi="Times New Roman"/>
          <w:lang w:val="uk-UA"/>
        </w:rPr>
      </w:pPr>
      <w:r w:rsidRPr="00CE18D2">
        <w:rPr>
          <w:rFonts w:ascii="Times New Roman" w:hAnsi="Times New Roman"/>
          <w:lang w:val="uk-UA"/>
        </w:rPr>
        <w:t xml:space="preserve">Оплата за надані послуги здійснюється </w:t>
      </w:r>
      <w:r w:rsidRPr="00CE18D2">
        <w:rPr>
          <w:rFonts w:ascii="Times New Roman" w:hAnsi="Times New Roman"/>
          <w:color w:val="000000"/>
          <w:lang w:val="uk-UA"/>
        </w:rPr>
        <w:t xml:space="preserve">в національній валюті України шляхом безготівкового банківського переказу коштів на розрахунковий рахунок Виконавця, вказаний в реквізитах Сторін, протягом </w:t>
      </w:r>
      <w:r w:rsidRPr="00CE18D2">
        <w:rPr>
          <w:rFonts w:ascii="Times New Roman" w:hAnsi="Times New Roman"/>
          <w:bCs/>
          <w:color w:val="000000"/>
          <w:lang w:val="uk-UA"/>
        </w:rPr>
        <w:t>п’яти банківських днів</w:t>
      </w:r>
      <w:r w:rsidRPr="00CE18D2">
        <w:rPr>
          <w:rFonts w:ascii="Times New Roman" w:hAnsi="Times New Roman"/>
          <w:color w:val="000000"/>
          <w:lang w:val="uk-UA"/>
        </w:rPr>
        <w:t xml:space="preserve"> з моменту підписання акту </w:t>
      </w:r>
      <w:r w:rsidRPr="00CE18D2">
        <w:rPr>
          <w:rFonts w:ascii="Times New Roman" w:hAnsi="Times New Roman"/>
          <w:lang w:val="uk-UA"/>
        </w:rPr>
        <w:t>приймання-передачі наданих послуг</w:t>
      </w:r>
      <w:r w:rsidRPr="00CE18D2">
        <w:rPr>
          <w:rFonts w:ascii="Times New Roman" w:hAnsi="Times New Roman"/>
          <w:color w:val="000000"/>
          <w:lang w:val="uk-UA"/>
        </w:rPr>
        <w:t xml:space="preserve">. </w:t>
      </w:r>
    </w:p>
    <w:p w:rsidR="00F802AF" w:rsidRPr="00CE18D2" w:rsidRDefault="00F802AF" w:rsidP="00F802AF">
      <w:pPr>
        <w:numPr>
          <w:ilvl w:val="1"/>
          <w:numId w:val="1"/>
        </w:numPr>
        <w:tabs>
          <w:tab w:val="left" w:pos="1200"/>
        </w:tabs>
        <w:spacing w:after="0" w:line="240" w:lineRule="auto"/>
        <w:ind w:left="0" w:firstLine="0"/>
        <w:rPr>
          <w:rFonts w:ascii="Times New Roman" w:hAnsi="Times New Roman"/>
        </w:rPr>
      </w:pPr>
      <w:r w:rsidRPr="00CE18D2">
        <w:rPr>
          <w:rFonts w:ascii="Times New Roman" w:hAnsi="Times New Roman"/>
        </w:rPr>
        <w:t>Зміна ціни за послугу в сторону допускається виключно за згодою Сторін.</w:t>
      </w:r>
    </w:p>
    <w:p w:rsidR="00F802AF" w:rsidRPr="00CE18D2" w:rsidRDefault="00F802AF" w:rsidP="00F802AF">
      <w:pPr>
        <w:pStyle w:val="a5"/>
        <w:numPr>
          <w:ilvl w:val="1"/>
          <w:numId w:val="1"/>
        </w:numPr>
        <w:spacing w:after="0" w:line="240" w:lineRule="auto"/>
        <w:ind w:left="0" w:firstLine="0"/>
        <w:jc w:val="both"/>
        <w:rPr>
          <w:rFonts w:ascii="Times New Roman" w:hAnsi="Times New Roman"/>
        </w:rPr>
      </w:pPr>
      <w:r w:rsidRPr="00CE18D2">
        <w:rPr>
          <w:rFonts w:ascii="Times New Roman" w:hAnsi="Times New Roman"/>
        </w:rPr>
        <w:t>Ціна за послугу може змінюватись у зв’язку із зміною ставок податків і зборів, пропорційно до змін таких ставок.</w:t>
      </w:r>
    </w:p>
    <w:p w:rsidR="00F802AF" w:rsidRPr="00CE18D2" w:rsidRDefault="00F802AF" w:rsidP="00F802AF">
      <w:pPr>
        <w:pStyle w:val="a5"/>
        <w:numPr>
          <w:ilvl w:val="1"/>
          <w:numId w:val="1"/>
        </w:numPr>
        <w:spacing w:after="0" w:line="240" w:lineRule="auto"/>
        <w:ind w:left="0" w:firstLine="0"/>
        <w:jc w:val="both"/>
        <w:rPr>
          <w:rFonts w:ascii="Times New Roman" w:hAnsi="Times New Roman"/>
        </w:rPr>
      </w:pPr>
      <w:r w:rsidRPr="00CE18D2">
        <w:rPr>
          <w:rFonts w:ascii="Times New Roman" w:hAnsi="Times New Roman"/>
        </w:rPr>
        <w:t>Ціна за послугу може змінюватись у зв’язку із змінами згідно із законодавством рівня оплати праці, регульованих цін (тарифів) і нормативів, які впливають на собівартість послуг, пропорційно до змін відповідних показників.</w:t>
      </w:r>
    </w:p>
    <w:p w:rsidR="00F802AF" w:rsidRPr="00CE18D2" w:rsidRDefault="00F802AF" w:rsidP="00F802AF">
      <w:pPr>
        <w:pStyle w:val="a5"/>
        <w:numPr>
          <w:ilvl w:val="1"/>
          <w:numId w:val="1"/>
        </w:numPr>
        <w:spacing w:after="0" w:line="240" w:lineRule="auto"/>
        <w:ind w:left="0" w:firstLine="0"/>
        <w:jc w:val="both"/>
        <w:rPr>
          <w:rFonts w:ascii="Times New Roman" w:hAnsi="Times New Roman"/>
        </w:rPr>
      </w:pPr>
      <w:r w:rsidRPr="00CE18D2">
        <w:rPr>
          <w:rFonts w:ascii="Times New Roman" w:hAnsi="Times New Roman"/>
        </w:rPr>
        <w:tab/>
        <w:t>Ціна за послугу може змінюватись у зв’язку з ухваленням відповідних рішень органами місцевого самоврядування та виконавчої влади, які мають право впливати на ціни на послуги, які надає Виконавець.</w:t>
      </w:r>
    </w:p>
    <w:p w:rsidR="00F802AF" w:rsidRPr="00CE18D2" w:rsidRDefault="00F802AF" w:rsidP="00F802AF">
      <w:pPr>
        <w:pStyle w:val="a5"/>
        <w:numPr>
          <w:ilvl w:val="1"/>
          <w:numId w:val="1"/>
        </w:numPr>
        <w:tabs>
          <w:tab w:val="left" w:pos="1200"/>
        </w:tabs>
        <w:spacing w:after="0" w:line="240" w:lineRule="auto"/>
        <w:ind w:left="0" w:firstLine="0"/>
        <w:jc w:val="both"/>
        <w:rPr>
          <w:rFonts w:ascii="Times New Roman" w:hAnsi="Times New Roman"/>
        </w:rPr>
      </w:pPr>
      <w:r w:rsidRPr="00CE18D2">
        <w:rPr>
          <w:rFonts w:ascii="Times New Roman" w:hAnsi="Times New Roman"/>
        </w:rPr>
        <w:t>Зміна зазначених в договорі цін на послуги фіксуються в додаткових угодах до цього Договору.</w:t>
      </w:r>
    </w:p>
    <w:p w:rsidR="00F802AF" w:rsidRPr="00CE18D2" w:rsidRDefault="00F802AF" w:rsidP="00F802AF">
      <w:pPr>
        <w:numPr>
          <w:ilvl w:val="0"/>
          <w:numId w:val="1"/>
        </w:numPr>
        <w:tabs>
          <w:tab w:val="left" w:pos="1200"/>
        </w:tabs>
        <w:spacing w:after="0" w:line="240" w:lineRule="auto"/>
        <w:ind w:left="0" w:firstLine="0"/>
        <w:jc w:val="center"/>
        <w:rPr>
          <w:rFonts w:ascii="Times New Roman" w:hAnsi="Times New Roman"/>
          <w:b/>
          <w:bCs/>
        </w:rPr>
      </w:pPr>
      <w:r w:rsidRPr="00CE18D2">
        <w:rPr>
          <w:rFonts w:ascii="Times New Roman" w:hAnsi="Times New Roman"/>
          <w:b/>
          <w:bCs/>
        </w:rPr>
        <w:t>Вимоги конфіденційності</w:t>
      </w:r>
    </w:p>
    <w:p w:rsidR="00F802AF" w:rsidRPr="00CE18D2" w:rsidRDefault="00F802AF" w:rsidP="00F802AF">
      <w:pPr>
        <w:numPr>
          <w:ilvl w:val="1"/>
          <w:numId w:val="1"/>
        </w:numPr>
        <w:tabs>
          <w:tab w:val="left" w:pos="1200"/>
        </w:tabs>
        <w:spacing w:after="0" w:line="240" w:lineRule="auto"/>
        <w:ind w:left="0" w:firstLine="0"/>
        <w:jc w:val="both"/>
        <w:rPr>
          <w:rFonts w:ascii="Times New Roman" w:hAnsi="Times New Roman"/>
          <w:bCs/>
        </w:rPr>
      </w:pPr>
      <w:r w:rsidRPr="00CE18D2">
        <w:rPr>
          <w:rFonts w:ascii="Times New Roman" w:hAnsi="Times New Roman"/>
          <w:bCs/>
        </w:rPr>
        <w:t>Сторони домовились, що предмет договору та усі істотні умови Договору є конфіденційною інформацією і не підлягають розголошенню однією Стороною без письмової згоди іншої Сторони.</w:t>
      </w:r>
    </w:p>
    <w:p w:rsidR="00F802AF" w:rsidRPr="00CE18D2" w:rsidRDefault="00F802AF" w:rsidP="00F802AF">
      <w:pPr>
        <w:numPr>
          <w:ilvl w:val="1"/>
          <w:numId w:val="1"/>
        </w:numPr>
        <w:tabs>
          <w:tab w:val="left" w:pos="1200"/>
        </w:tabs>
        <w:spacing w:after="0" w:line="240" w:lineRule="auto"/>
        <w:ind w:left="0" w:firstLine="0"/>
        <w:jc w:val="both"/>
        <w:rPr>
          <w:rFonts w:ascii="Times New Roman" w:hAnsi="Times New Roman"/>
          <w:bCs/>
        </w:rPr>
      </w:pPr>
      <w:r w:rsidRPr="00CE18D2">
        <w:rPr>
          <w:rFonts w:ascii="Times New Roman" w:hAnsi="Times New Roman"/>
          <w:bCs/>
        </w:rPr>
        <w:t>Медична інформація, яка стала відома співробітникам Виконавця в ході виконання цього Договору є лікарською таємницею і захищена відповідно до законодавства України.</w:t>
      </w:r>
    </w:p>
    <w:p w:rsidR="00F802AF" w:rsidRPr="00CE18D2" w:rsidRDefault="00F802AF" w:rsidP="00F802AF">
      <w:pPr>
        <w:tabs>
          <w:tab w:val="left" w:pos="1200"/>
        </w:tabs>
        <w:spacing w:after="0"/>
        <w:jc w:val="both"/>
        <w:rPr>
          <w:rFonts w:ascii="Times New Roman" w:hAnsi="Times New Roman"/>
          <w:bCs/>
        </w:rPr>
      </w:pPr>
    </w:p>
    <w:p w:rsidR="00F802AF" w:rsidRPr="00CE18D2" w:rsidRDefault="00F802AF" w:rsidP="00F802AF">
      <w:pPr>
        <w:numPr>
          <w:ilvl w:val="0"/>
          <w:numId w:val="1"/>
        </w:numPr>
        <w:tabs>
          <w:tab w:val="left" w:pos="1200"/>
        </w:tabs>
        <w:spacing w:after="0" w:line="240" w:lineRule="auto"/>
        <w:ind w:left="0" w:firstLine="0"/>
        <w:jc w:val="center"/>
        <w:rPr>
          <w:rFonts w:ascii="Times New Roman" w:hAnsi="Times New Roman"/>
          <w:b/>
        </w:rPr>
      </w:pPr>
      <w:r w:rsidRPr="00CE18D2">
        <w:rPr>
          <w:rFonts w:ascii="Times New Roman" w:hAnsi="Times New Roman"/>
          <w:b/>
        </w:rPr>
        <w:t>Відповідальність сторін.</w:t>
      </w:r>
    </w:p>
    <w:p w:rsidR="00F802AF" w:rsidRPr="00CE18D2" w:rsidRDefault="00F802AF" w:rsidP="00F802AF">
      <w:pPr>
        <w:numPr>
          <w:ilvl w:val="1"/>
          <w:numId w:val="1"/>
        </w:numPr>
        <w:tabs>
          <w:tab w:val="left" w:pos="1200"/>
        </w:tabs>
        <w:spacing w:after="0" w:line="240" w:lineRule="auto"/>
        <w:ind w:left="0" w:firstLine="0"/>
        <w:jc w:val="both"/>
        <w:rPr>
          <w:rFonts w:ascii="Times New Roman" w:hAnsi="Times New Roman"/>
          <w:bCs/>
        </w:rPr>
      </w:pPr>
      <w:r w:rsidRPr="00CE18D2">
        <w:rPr>
          <w:rFonts w:ascii="Times New Roman" w:hAnsi="Times New Roman"/>
          <w:bCs/>
        </w:rPr>
        <w:t>За невиконання або неналежне виконання своїх зобов’язань по цьому договору Сторони несуть відповідальність згідно чинного законодавства України.</w:t>
      </w:r>
    </w:p>
    <w:p w:rsidR="00F802AF" w:rsidRPr="00CE18D2" w:rsidRDefault="00F802AF" w:rsidP="00F802AF">
      <w:pPr>
        <w:numPr>
          <w:ilvl w:val="1"/>
          <w:numId w:val="1"/>
        </w:numPr>
        <w:tabs>
          <w:tab w:val="left" w:pos="1200"/>
        </w:tabs>
        <w:spacing w:after="0" w:line="240" w:lineRule="auto"/>
        <w:ind w:left="0" w:firstLine="0"/>
        <w:jc w:val="both"/>
        <w:rPr>
          <w:rFonts w:ascii="Times New Roman" w:hAnsi="Times New Roman"/>
          <w:bCs/>
        </w:rPr>
      </w:pPr>
      <w:r w:rsidRPr="00CE18D2">
        <w:rPr>
          <w:rFonts w:ascii="Times New Roman" w:hAnsi="Times New Roman"/>
          <w:bCs/>
        </w:rPr>
        <w:t xml:space="preserve">Виконавець несе відповідальність за порушення чи неналежне виконання умов договору, які стались з вини Виконавця, і сплачує Замовнику штрафні санкції: за затримку видачі результату дослідження понад встановлені цим Договором терміни – у розмірі подвійної облікової ставки НБУ від ціни послуги за кожен день відтермінування видачі результату за кожну пробу біологічного матеріалу, щодо якої відтермінована видача результату. </w:t>
      </w:r>
    </w:p>
    <w:p w:rsidR="00F802AF" w:rsidRPr="00CE18D2" w:rsidRDefault="00F802AF" w:rsidP="00F802AF">
      <w:pPr>
        <w:numPr>
          <w:ilvl w:val="1"/>
          <w:numId w:val="1"/>
        </w:numPr>
        <w:tabs>
          <w:tab w:val="left" w:pos="1200"/>
        </w:tabs>
        <w:spacing w:after="0" w:line="240" w:lineRule="auto"/>
        <w:ind w:left="0" w:firstLine="0"/>
        <w:jc w:val="both"/>
        <w:rPr>
          <w:rFonts w:ascii="Times New Roman" w:hAnsi="Times New Roman"/>
          <w:bCs/>
        </w:rPr>
      </w:pPr>
      <w:r w:rsidRPr="00CE18D2">
        <w:rPr>
          <w:rFonts w:ascii="Times New Roman" w:hAnsi="Times New Roman"/>
          <w:bCs/>
        </w:rPr>
        <w:t xml:space="preserve">Відповідальність Виконавця, передбачена пунктом 5.2 не настає, якщо видача результату дослідження пізніше встановленого терміну сталась з вини Замовника. </w:t>
      </w:r>
    </w:p>
    <w:p w:rsidR="00F802AF" w:rsidRPr="00CE18D2" w:rsidRDefault="00F802AF" w:rsidP="00F802AF">
      <w:pPr>
        <w:numPr>
          <w:ilvl w:val="1"/>
          <w:numId w:val="1"/>
        </w:numPr>
        <w:tabs>
          <w:tab w:val="left" w:pos="1200"/>
        </w:tabs>
        <w:spacing w:after="0" w:line="240" w:lineRule="auto"/>
        <w:ind w:left="0" w:firstLine="0"/>
        <w:jc w:val="both"/>
        <w:rPr>
          <w:rFonts w:ascii="Times New Roman" w:hAnsi="Times New Roman"/>
          <w:bCs/>
        </w:rPr>
      </w:pPr>
      <w:r w:rsidRPr="00CE18D2">
        <w:rPr>
          <w:rFonts w:ascii="Times New Roman" w:hAnsi="Times New Roman"/>
          <w:bCs/>
        </w:rPr>
        <w:t xml:space="preserve">Замовник несе відповідальність за порушення чи неналежне виконання умов договору, які стались з вини Замовника, і сплачує Виконавцю штрафні санкції: за невчасну оплату послуг, наданих Виконавцем – в розмірі подвійної облікової ставки НБУ від суми оплати за кожен день відтермінування оплати. </w:t>
      </w:r>
    </w:p>
    <w:p w:rsidR="00F802AF" w:rsidRPr="00CE18D2" w:rsidRDefault="00F802AF" w:rsidP="00F802AF">
      <w:pPr>
        <w:numPr>
          <w:ilvl w:val="1"/>
          <w:numId w:val="1"/>
        </w:numPr>
        <w:tabs>
          <w:tab w:val="left" w:pos="1200"/>
        </w:tabs>
        <w:spacing w:after="0" w:line="240" w:lineRule="auto"/>
        <w:ind w:left="0" w:firstLine="0"/>
        <w:jc w:val="both"/>
        <w:rPr>
          <w:rFonts w:ascii="Times New Roman" w:hAnsi="Times New Roman"/>
          <w:bCs/>
        </w:rPr>
      </w:pPr>
      <w:r w:rsidRPr="00CE18D2">
        <w:rPr>
          <w:rFonts w:ascii="Times New Roman" w:hAnsi="Times New Roman"/>
          <w:bCs/>
        </w:rPr>
        <w:t>Виконавець не несе відповідальності перед клієнтами Замовника по будь-яким зобов’язанням Замовника перед його клієнтами.</w:t>
      </w:r>
    </w:p>
    <w:p w:rsidR="00F802AF" w:rsidRPr="00CE18D2" w:rsidRDefault="00F802AF" w:rsidP="00F802AF">
      <w:pPr>
        <w:numPr>
          <w:ilvl w:val="0"/>
          <w:numId w:val="1"/>
        </w:numPr>
        <w:spacing w:after="0" w:line="240" w:lineRule="auto"/>
        <w:ind w:left="0" w:firstLine="0"/>
        <w:jc w:val="center"/>
        <w:rPr>
          <w:rFonts w:ascii="Times New Roman" w:hAnsi="Times New Roman"/>
          <w:b/>
        </w:rPr>
      </w:pPr>
      <w:r w:rsidRPr="00CE18D2">
        <w:rPr>
          <w:rFonts w:ascii="Times New Roman" w:hAnsi="Times New Roman"/>
          <w:b/>
        </w:rPr>
        <w:t>Форс-мажорні обставини.</w:t>
      </w:r>
    </w:p>
    <w:p w:rsidR="00F802AF" w:rsidRPr="00CE18D2" w:rsidRDefault="00F802AF" w:rsidP="00F802AF">
      <w:pPr>
        <w:numPr>
          <w:ilvl w:val="1"/>
          <w:numId w:val="1"/>
        </w:numPr>
        <w:spacing w:after="0" w:line="240" w:lineRule="auto"/>
        <w:ind w:left="0" w:firstLine="0"/>
        <w:jc w:val="both"/>
        <w:rPr>
          <w:rFonts w:ascii="Times New Roman" w:hAnsi="Times New Roman"/>
          <w:b/>
        </w:rPr>
      </w:pPr>
      <w:r w:rsidRPr="00CE18D2">
        <w:rPr>
          <w:rFonts w:ascii="Times New Roman" w:hAnsi="Times New Roman"/>
        </w:rPr>
        <w:t>Сторони звільняються від відповідальності за часткове чи повне невиконання зобов’язань по цьому Договору, якщо воно є наслідком непереборної  сили, а саме: пожежі, повені, землетруси, страйки, військові дії, рішення компетентних владних органів, якщо такі обставин вплинули на виконання цього Договору.</w:t>
      </w:r>
    </w:p>
    <w:p w:rsidR="00F802AF" w:rsidRPr="00CE18D2" w:rsidRDefault="00F802AF" w:rsidP="00F802AF">
      <w:pPr>
        <w:numPr>
          <w:ilvl w:val="1"/>
          <w:numId w:val="1"/>
        </w:numPr>
        <w:spacing w:after="0" w:line="240" w:lineRule="auto"/>
        <w:ind w:left="0" w:firstLine="0"/>
        <w:jc w:val="both"/>
        <w:rPr>
          <w:rFonts w:ascii="Times New Roman" w:hAnsi="Times New Roman"/>
          <w:b/>
        </w:rPr>
      </w:pPr>
      <w:r w:rsidRPr="00CE18D2">
        <w:rPr>
          <w:rFonts w:ascii="Times New Roman" w:hAnsi="Times New Roman"/>
        </w:rPr>
        <w:t>Сторона, яка не в змозі виконувати зобов’язання по цьому Договору внаслідок форс-мажорних обставин, зобов’язана в триденний термін повідомити іншу Сторону про настання чи припинення таких обставин засобами телекомунікації, і в 10-ти денний термін – письмово.</w:t>
      </w:r>
    </w:p>
    <w:p w:rsidR="00F802AF" w:rsidRPr="00CE18D2" w:rsidRDefault="00F802AF" w:rsidP="00F802AF">
      <w:pPr>
        <w:numPr>
          <w:ilvl w:val="0"/>
          <w:numId w:val="1"/>
        </w:numPr>
        <w:spacing w:after="0" w:line="240" w:lineRule="auto"/>
        <w:ind w:left="0" w:firstLine="0"/>
        <w:jc w:val="center"/>
        <w:rPr>
          <w:rFonts w:ascii="Times New Roman" w:hAnsi="Times New Roman"/>
          <w:b/>
        </w:rPr>
      </w:pPr>
      <w:r w:rsidRPr="00CE18D2">
        <w:rPr>
          <w:rFonts w:ascii="Times New Roman" w:hAnsi="Times New Roman"/>
          <w:b/>
        </w:rPr>
        <w:t>Вирішення спорів.</w:t>
      </w:r>
    </w:p>
    <w:p w:rsidR="00F802AF" w:rsidRPr="00CE18D2" w:rsidRDefault="00F802AF" w:rsidP="00F802AF">
      <w:pPr>
        <w:numPr>
          <w:ilvl w:val="1"/>
          <w:numId w:val="1"/>
        </w:numPr>
        <w:spacing w:after="0" w:line="240" w:lineRule="auto"/>
        <w:ind w:left="0" w:firstLine="0"/>
        <w:jc w:val="both"/>
        <w:rPr>
          <w:rFonts w:ascii="Times New Roman" w:hAnsi="Times New Roman"/>
        </w:rPr>
      </w:pPr>
      <w:r w:rsidRPr="00CE18D2">
        <w:rPr>
          <w:rFonts w:ascii="Times New Roman" w:hAnsi="Times New Roman"/>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F802AF" w:rsidRPr="00CE18D2" w:rsidRDefault="00F802AF" w:rsidP="00F802AF">
      <w:pPr>
        <w:numPr>
          <w:ilvl w:val="1"/>
          <w:numId w:val="1"/>
        </w:numPr>
        <w:shd w:val="clear" w:color="auto" w:fill="FFFFFF"/>
        <w:spacing w:after="0" w:line="240" w:lineRule="auto"/>
        <w:ind w:left="0" w:firstLine="0"/>
        <w:jc w:val="both"/>
        <w:rPr>
          <w:rFonts w:ascii="Times New Roman" w:hAnsi="Times New Roman"/>
          <w:b/>
          <w:color w:val="000000"/>
        </w:rPr>
      </w:pPr>
      <w:r w:rsidRPr="00CE18D2">
        <w:rPr>
          <w:rFonts w:ascii="Times New Roman" w:hAnsi="Times New Roman"/>
        </w:rPr>
        <w:t>У разі недосягнення Сторонами згоди спори (розбіжності) всі спори та розбіжності підлягають вирішенню в Господарському суді</w:t>
      </w:r>
    </w:p>
    <w:p w:rsidR="00F802AF" w:rsidRPr="00CE18D2" w:rsidRDefault="00F802AF" w:rsidP="00F802AF">
      <w:pPr>
        <w:numPr>
          <w:ilvl w:val="1"/>
          <w:numId w:val="1"/>
        </w:numPr>
        <w:shd w:val="clear" w:color="auto" w:fill="FFFFFF"/>
        <w:spacing w:after="0" w:line="240" w:lineRule="auto"/>
        <w:ind w:left="0" w:firstLine="0"/>
        <w:jc w:val="both"/>
        <w:rPr>
          <w:rFonts w:ascii="Times New Roman" w:hAnsi="Times New Roman"/>
          <w:b/>
          <w:color w:val="000000"/>
        </w:rPr>
      </w:pPr>
      <w:r w:rsidRPr="00CE18D2">
        <w:rPr>
          <w:rFonts w:ascii="Times New Roman" w:hAnsi="Times New Roman"/>
        </w:rPr>
        <w:t>У випадках не передбачених даним Договором, сторони керуються чинним законодавством України.</w:t>
      </w:r>
    </w:p>
    <w:p w:rsidR="00F802AF" w:rsidRPr="00CE18D2" w:rsidRDefault="00F802AF" w:rsidP="00F802AF">
      <w:pPr>
        <w:numPr>
          <w:ilvl w:val="0"/>
          <w:numId w:val="1"/>
        </w:numPr>
        <w:spacing w:after="0" w:line="240" w:lineRule="auto"/>
        <w:ind w:left="0" w:firstLine="0"/>
        <w:jc w:val="center"/>
        <w:rPr>
          <w:rFonts w:ascii="Times New Roman" w:hAnsi="Times New Roman"/>
          <w:b/>
        </w:rPr>
      </w:pPr>
      <w:r w:rsidRPr="00CE18D2">
        <w:rPr>
          <w:rFonts w:ascii="Times New Roman" w:hAnsi="Times New Roman"/>
          <w:b/>
        </w:rPr>
        <w:t>Термін дії договору.</w:t>
      </w:r>
    </w:p>
    <w:p w:rsidR="00F802AF" w:rsidRPr="00CE18D2" w:rsidRDefault="00F802AF" w:rsidP="00F802AF">
      <w:pPr>
        <w:numPr>
          <w:ilvl w:val="1"/>
          <w:numId w:val="1"/>
        </w:numPr>
        <w:spacing w:after="0" w:line="240" w:lineRule="auto"/>
        <w:ind w:left="0" w:firstLine="0"/>
        <w:jc w:val="both"/>
        <w:rPr>
          <w:rFonts w:ascii="Times New Roman" w:hAnsi="Times New Roman"/>
        </w:rPr>
      </w:pPr>
      <w:r w:rsidRPr="00CE18D2">
        <w:rPr>
          <w:rFonts w:ascii="Times New Roman" w:hAnsi="Times New Roman"/>
        </w:rPr>
        <w:t>Цей Договір набирає чинності  з моменту підп</w:t>
      </w:r>
      <w:r>
        <w:rPr>
          <w:rFonts w:ascii="Times New Roman" w:hAnsi="Times New Roman"/>
        </w:rPr>
        <w:t>исання і діє до «31» грудня 2023</w:t>
      </w:r>
      <w:r w:rsidRPr="00CE18D2">
        <w:rPr>
          <w:rFonts w:ascii="Times New Roman" w:hAnsi="Times New Roman"/>
        </w:rPr>
        <w:t xml:space="preserve"> року, але, в будь-якому випадку, до виконання сторонами своїх зобов’язань в частині розрахунків</w:t>
      </w:r>
    </w:p>
    <w:p w:rsidR="00F802AF" w:rsidRPr="00CE18D2" w:rsidRDefault="00F802AF" w:rsidP="00F802AF">
      <w:pPr>
        <w:numPr>
          <w:ilvl w:val="1"/>
          <w:numId w:val="1"/>
        </w:numPr>
        <w:spacing w:after="0" w:line="240" w:lineRule="auto"/>
        <w:ind w:left="0" w:right="67" w:firstLine="0"/>
        <w:jc w:val="both"/>
        <w:rPr>
          <w:rFonts w:ascii="Times New Roman" w:hAnsi="Times New Roman"/>
        </w:rPr>
      </w:pPr>
      <w:r w:rsidRPr="00CE18D2">
        <w:rPr>
          <w:rFonts w:ascii="Times New Roman" w:hAnsi="Times New Roman"/>
        </w:rPr>
        <w:t>Усі доповнення та зміни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rsidR="00F802AF" w:rsidRPr="00CE18D2" w:rsidRDefault="00F802AF" w:rsidP="00F802AF">
      <w:pPr>
        <w:numPr>
          <w:ilvl w:val="1"/>
          <w:numId w:val="1"/>
        </w:numPr>
        <w:spacing w:after="0" w:line="240" w:lineRule="auto"/>
        <w:ind w:left="0" w:firstLine="0"/>
        <w:jc w:val="both"/>
        <w:rPr>
          <w:rFonts w:ascii="Times New Roman" w:hAnsi="Times New Roman"/>
          <w:color w:val="000000"/>
        </w:rPr>
      </w:pPr>
      <w:r w:rsidRPr="00CE18D2">
        <w:rPr>
          <w:rFonts w:ascii="Times New Roman" w:hAnsi="Times New Roman"/>
        </w:rPr>
        <w:t>Дія Договору може бути припинена у випадку:</w:t>
      </w:r>
    </w:p>
    <w:p w:rsidR="00F802AF" w:rsidRPr="00CE18D2" w:rsidRDefault="00F802AF" w:rsidP="00F802AF">
      <w:pPr>
        <w:numPr>
          <w:ilvl w:val="2"/>
          <w:numId w:val="1"/>
        </w:numPr>
        <w:shd w:val="clear" w:color="auto" w:fill="FFFFFF"/>
        <w:tabs>
          <w:tab w:val="clear" w:pos="720"/>
          <w:tab w:val="left" w:pos="851"/>
        </w:tabs>
        <w:spacing w:after="0" w:line="240" w:lineRule="auto"/>
        <w:ind w:left="0" w:firstLine="0"/>
        <w:jc w:val="both"/>
        <w:rPr>
          <w:rFonts w:ascii="Times New Roman" w:hAnsi="Times New Roman"/>
          <w:color w:val="000000"/>
        </w:rPr>
      </w:pPr>
      <w:r w:rsidRPr="00CE18D2">
        <w:rPr>
          <w:rFonts w:ascii="Times New Roman" w:hAnsi="Times New Roman"/>
        </w:rPr>
        <w:t xml:space="preserve">невиконання Сторонами своїх зобов'язань; </w:t>
      </w:r>
    </w:p>
    <w:p w:rsidR="00F802AF" w:rsidRPr="00CE18D2" w:rsidRDefault="00F802AF" w:rsidP="00F802AF">
      <w:pPr>
        <w:numPr>
          <w:ilvl w:val="2"/>
          <w:numId w:val="1"/>
        </w:numPr>
        <w:shd w:val="clear" w:color="auto" w:fill="FFFFFF"/>
        <w:tabs>
          <w:tab w:val="clear" w:pos="720"/>
          <w:tab w:val="left" w:pos="851"/>
        </w:tabs>
        <w:spacing w:after="0" w:line="240" w:lineRule="auto"/>
        <w:ind w:left="0" w:firstLine="0"/>
        <w:jc w:val="both"/>
        <w:rPr>
          <w:rFonts w:ascii="Times New Roman" w:hAnsi="Times New Roman"/>
          <w:color w:val="000000"/>
        </w:rPr>
      </w:pPr>
      <w:r w:rsidRPr="00CE18D2">
        <w:rPr>
          <w:rFonts w:ascii="Times New Roman" w:hAnsi="Times New Roman"/>
        </w:rPr>
        <w:t xml:space="preserve">за рішенням однієї зі Сторін; </w:t>
      </w:r>
    </w:p>
    <w:p w:rsidR="00F802AF" w:rsidRPr="00CE18D2" w:rsidRDefault="00F802AF" w:rsidP="00F802AF">
      <w:pPr>
        <w:numPr>
          <w:ilvl w:val="2"/>
          <w:numId w:val="1"/>
        </w:numPr>
        <w:shd w:val="clear" w:color="auto" w:fill="FFFFFF"/>
        <w:tabs>
          <w:tab w:val="clear" w:pos="720"/>
          <w:tab w:val="left" w:pos="851"/>
        </w:tabs>
        <w:spacing w:after="0" w:line="240" w:lineRule="auto"/>
        <w:ind w:left="0" w:firstLine="0"/>
        <w:jc w:val="both"/>
        <w:rPr>
          <w:rFonts w:ascii="Times New Roman" w:hAnsi="Times New Roman"/>
          <w:color w:val="000000"/>
        </w:rPr>
      </w:pPr>
      <w:r w:rsidRPr="00CE18D2">
        <w:rPr>
          <w:rFonts w:ascii="Times New Roman" w:hAnsi="Times New Roman"/>
        </w:rPr>
        <w:t>за рішенням суду;</w:t>
      </w:r>
    </w:p>
    <w:p w:rsidR="00F802AF" w:rsidRPr="00CE18D2" w:rsidRDefault="00F802AF" w:rsidP="00F802AF">
      <w:pPr>
        <w:numPr>
          <w:ilvl w:val="2"/>
          <w:numId w:val="1"/>
        </w:numPr>
        <w:shd w:val="clear" w:color="auto" w:fill="FFFFFF"/>
        <w:tabs>
          <w:tab w:val="clear" w:pos="720"/>
          <w:tab w:val="left" w:pos="851"/>
        </w:tabs>
        <w:spacing w:after="0" w:line="240" w:lineRule="auto"/>
        <w:ind w:left="0" w:firstLine="0"/>
        <w:jc w:val="both"/>
        <w:rPr>
          <w:rFonts w:ascii="Times New Roman" w:hAnsi="Times New Roman"/>
          <w:color w:val="000000"/>
        </w:rPr>
      </w:pPr>
      <w:r w:rsidRPr="00CE18D2">
        <w:rPr>
          <w:rFonts w:ascii="Times New Roman" w:hAnsi="Times New Roman"/>
        </w:rPr>
        <w:t>в інших випадках, передбачених законодавством України</w:t>
      </w:r>
    </w:p>
    <w:p w:rsidR="00F802AF" w:rsidRPr="00CE18D2" w:rsidRDefault="00F802AF" w:rsidP="00F802AF">
      <w:pPr>
        <w:numPr>
          <w:ilvl w:val="2"/>
          <w:numId w:val="1"/>
        </w:numPr>
        <w:shd w:val="clear" w:color="auto" w:fill="FFFFFF"/>
        <w:tabs>
          <w:tab w:val="clear" w:pos="720"/>
          <w:tab w:val="left" w:pos="851"/>
        </w:tabs>
        <w:spacing w:after="0" w:line="240" w:lineRule="auto"/>
        <w:ind w:left="0" w:firstLine="0"/>
        <w:jc w:val="both"/>
        <w:rPr>
          <w:rFonts w:ascii="Times New Roman" w:hAnsi="Times New Roman"/>
          <w:color w:val="000000"/>
        </w:rPr>
      </w:pPr>
      <w:r w:rsidRPr="00CE18D2">
        <w:rPr>
          <w:rFonts w:ascii="Times New Roman" w:hAnsi="Times New Roman"/>
        </w:rPr>
        <w:t>за згодою Сторін.</w:t>
      </w:r>
    </w:p>
    <w:p w:rsidR="00F802AF" w:rsidRPr="00CE18D2" w:rsidRDefault="00F802AF" w:rsidP="00F802AF">
      <w:pPr>
        <w:numPr>
          <w:ilvl w:val="1"/>
          <w:numId w:val="1"/>
        </w:numPr>
        <w:shd w:val="clear" w:color="auto" w:fill="FFFFFF"/>
        <w:spacing w:after="0" w:line="240" w:lineRule="auto"/>
        <w:ind w:left="0" w:firstLine="0"/>
        <w:jc w:val="both"/>
        <w:rPr>
          <w:rFonts w:ascii="Times New Roman" w:hAnsi="Times New Roman"/>
          <w:bCs/>
          <w:color w:val="000000"/>
        </w:rPr>
      </w:pPr>
      <w:r w:rsidRPr="00CE18D2">
        <w:rPr>
          <w:rFonts w:ascii="Times New Roman" w:hAnsi="Times New Roman"/>
          <w:bCs/>
          <w:color w:val="000000"/>
        </w:rPr>
        <w:t>У випадках, передбачених пунктах 8.3.1, 8.3.2 цього Договору, Сторона, що ініціює розірвання Договору, повідомляє письмово про це іншу Сторону у термін не менше десяти робочих днів до запланованого розірвання Договору.</w:t>
      </w:r>
    </w:p>
    <w:p w:rsidR="00F802AF" w:rsidRPr="00CE18D2" w:rsidRDefault="00F802AF" w:rsidP="00F802AF">
      <w:pPr>
        <w:numPr>
          <w:ilvl w:val="1"/>
          <w:numId w:val="1"/>
        </w:numPr>
        <w:shd w:val="clear" w:color="auto" w:fill="FFFFFF"/>
        <w:spacing w:after="0" w:line="240" w:lineRule="auto"/>
        <w:ind w:left="0" w:firstLine="0"/>
        <w:jc w:val="both"/>
        <w:rPr>
          <w:rFonts w:ascii="Times New Roman" w:hAnsi="Times New Roman"/>
          <w:bCs/>
          <w:color w:val="000000"/>
        </w:rPr>
      </w:pPr>
      <w:r w:rsidRPr="00CE18D2">
        <w:rPr>
          <w:rFonts w:ascii="Times New Roman" w:hAnsi="Times New Roman"/>
          <w:bCs/>
          <w:color w:val="000000"/>
        </w:rPr>
        <w:t>У випадках розірвання Договору, передбачених пунктами 8.3.3, 8.3.4, Сторона, якій стали відомі підстави для розірвання Договору, повідомляє письмово про це іншу Сторону у термін не більше трьох робочих днів, з того моменту, коли стали відомими такі підстави.</w:t>
      </w:r>
    </w:p>
    <w:p w:rsidR="00F802AF" w:rsidRPr="00CE18D2" w:rsidRDefault="00F802AF" w:rsidP="00F802AF">
      <w:pPr>
        <w:numPr>
          <w:ilvl w:val="0"/>
          <w:numId w:val="1"/>
        </w:numPr>
        <w:spacing w:after="0" w:line="240" w:lineRule="auto"/>
        <w:ind w:left="0" w:firstLine="0"/>
        <w:jc w:val="center"/>
        <w:rPr>
          <w:rFonts w:ascii="Times New Roman" w:hAnsi="Times New Roman"/>
          <w:b/>
          <w:bCs/>
        </w:rPr>
      </w:pPr>
      <w:r w:rsidRPr="00CE18D2">
        <w:rPr>
          <w:rFonts w:ascii="Times New Roman" w:hAnsi="Times New Roman"/>
          <w:b/>
          <w:bCs/>
        </w:rPr>
        <w:t>Прикінцеві положення</w:t>
      </w:r>
    </w:p>
    <w:p w:rsidR="00F802AF" w:rsidRPr="00CE18D2" w:rsidRDefault="00F802AF" w:rsidP="00F802AF">
      <w:pPr>
        <w:numPr>
          <w:ilvl w:val="1"/>
          <w:numId w:val="1"/>
        </w:numPr>
        <w:spacing w:after="0" w:line="240" w:lineRule="auto"/>
        <w:ind w:left="0" w:firstLine="0"/>
        <w:jc w:val="both"/>
        <w:rPr>
          <w:rFonts w:ascii="Times New Roman" w:hAnsi="Times New Roman"/>
        </w:rPr>
      </w:pPr>
      <w:r w:rsidRPr="00CE18D2">
        <w:rPr>
          <w:rFonts w:ascii="Times New Roman" w:hAnsi="Times New Roman"/>
        </w:rPr>
        <w:t xml:space="preserve">Цей Договір складено українською мовою в 2-х оригінальних примірниках, по одному для </w:t>
      </w:r>
      <w:r w:rsidRPr="00CE18D2">
        <w:rPr>
          <w:rFonts w:ascii="Times New Roman" w:hAnsi="Times New Roman"/>
          <w:bCs/>
        </w:rPr>
        <w:t xml:space="preserve">Виконавця і Замовника, </w:t>
      </w:r>
      <w:r w:rsidRPr="00CE18D2">
        <w:rPr>
          <w:rFonts w:ascii="Times New Roman" w:hAnsi="Times New Roman"/>
        </w:rPr>
        <w:t>кожен з яких має однакову юридичну силу.</w:t>
      </w:r>
    </w:p>
    <w:p w:rsidR="00F802AF" w:rsidRPr="00CE18D2" w:rsidRDefault="00F802AF" w:rsidP="00F802AF">
      <w:pPr>
        <w:numPr>
          <w:ilvl w:val="1"/>
          <w:numId w:val="1"/>
        </w:numPr>
        <w:spacing w:after="0" w:line="240" w:lineRule="auto"/>
        <w:ind w:left="0" w:firstLine="0"/>
        <w:jc w:val="both"/>
        <w:rPr>
          <w:rFonts w:ascii="Times New Roman" w:hAnsi="Times New Roman"/>
        </w:rPr>
      </w:pPr>
      <w:r w:rsidRPr="00CE18D2">
        <w:rPr>
          <w:rFonts w:ascii="Times New Roman" w:hAnsi="Times New Roman"/>
        </w:rPr>
        <w:t xml:space="preserve">Всі зміни до цього договору разом з додатками складають його невід’ємну частину і вважаються дійсними тільки в тому випадку, якщо вони виконані у письмовій формі і завірені печатками та підписами уповноваженими представниками обох </w:t>
      </w:r>
      <w:r w:rsidRPr="00CE18D2">
        <w:rPr>
          <w:rFonts w:ascii="Times New Roman" w:hAnsi="Times New Roman"/>
          <w:bCs/>
        </w:rPr>
        <w:t>Сторін.</w:t>
      </w:r>
    </w:p>
    <w:p w:rsidR="00F802AF" w:rsidRPr="00CE18D2" w:rsidRDefault="00F802AF" w:rsidP="00F802AF">
      <w:pPr>
        <w:numPr>
          <w:ilvl w:val="1"/>
          <w:numId w:val="1"/>
        </w:numPr>
        <w:shd w:val="clear" w:color="auto" w:fill="FFFFFF"/>
        <w:spacing w:after="0" w:line="240" w:lineRule="auto"/>
        <w:ind w:left="0" w:firstLine="0"/>
        <w:jc w:val="both"/>
        <w:rPr>
          <w:rFonts w:ascii="Times New Roman" w:hAnsi="Times New Roman"/>
          <w:b/>
          <w:color w:val="000000"/>
        </w:rPr>
      </w:pPr>
      <w:r w:rsidRPr="00CE18D2">
        <w:rPr>
          <w:rFonts w:ascii="Times New Roman" w:hAnsi="Times New Roman"/>
        </w:rPr>
        <w:t>Жодна зі Сторін не має права передавати права та обов'язки за цим Договором іншим особам, ніж ті, що зазначені у цьому Договорі, без отримання письмової згоди іншої Сторони</w:t>
      </w:r>
    </w:p>
    <w:p w:rsidR="00F802AF" w:rsidRPr="00CE18D2" w:rsidRDefault="00F802AF" w:rsidP="00F802AF">
      <w:pPr>
        <w:numPr>
          <w:ilvl w:val="1"/>
          <w:numId w:val="1"/>
        </w:numPr>
        <w:shd w:val="clear" w:color="auto" w:fill="FFFFFF"/>
        <w:spacing w:after="0" w:line="240" w:lineRule="auto"/>
        <w:ind w:left="0" w:firstLine="0"/>
        <w:jc w:val="both"/>
        <w:rPr>
          <w:rFonts w:ascii="Times New Roman" w:hAnsi="Times New Roman"/>
          <w:b/>
          <w:color w:val="000000"/>
        </w:rPr>
      </w:pPr>
      <w:r w:rsidRPr="00CE18D2">
        <w:rPr>
          <w:rFonts w:ascii="Times New Roman" w:hAnsi="Times New Roman"/>
        </w:rPr>
        <w:t>У випадку зміни будь-яких реквізитів, вказаних у розділі 10 цього Договору, Сторони зобов’язуються в триденний термін з моменту настання таких змін повідомити одна одну, а у разі неповідомлення несуть ризик настання пов’язаних із цим несприятливих наслідків.</w:t>
      </w:r>
    </w:p>
    <w:p w:rsidR="00F802AF" w:rsidRPr="00CE18D2" w:rsidRDefault="00F802AF" w:rsidP="00F802AF">
      <w:pPr>
        <w:numPr>
          <w:ilvl w:val="1"/>
          <w:numId w:val="1"/>
        </w:numPr>
        <w:shd w:val="clear" w:color="auto" w:fill="FFFFFF"/>
        <w:spacing w:after="0" w:line="240" w:lineRule="auto"/>
        <w:ind w:left="0" w:firstLine="0"/>
        <w:jc w:val="both"/>
        <w:rPr>
          <w:rFonts w:ascii="Times New Roman" w:hAnsi="Times New Roman"/>
          <w:b/>
          <w:color w:val="000000"/>
        </w:rPr>
      </w:pPr>
      <w:r w:rsidRPr="00CE18D2">
        <w:rPr>
          <w:rFonts w:ascii="Times New Roman" w:hAnsi="Times New Roman"/>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F802AF" w:rsidRPr="00CE18D2" w:rsidRDefault="00F802AF" w:rsidP="00F802AF">
      <w:pPr>
        <w:numPr>
          <w:ilvl w:val="1"/>
          <w:numId w:val="1"/>
        </w:numPr>
        <w:shd w:val="clear" w:color="auto" w:fill="FFFFFF"/>
        <w:spacing w:after="0" w:line="240" w:lineRule="auto"/>
        <w:ind w:left="0" w:firstLine="0"/>
        <w:jc w:val="both"/>
        <w:rPr>
          <w:rFonts w:ascii="Times New Roman" w:hAnsi="Times New Roman"/>
          <w:b/>
          <w:color w:val="000000"/>
        </w:rPr>
      </w:pPr>
      <w:r w:rsidRPr="00CE18D2">
        <w:rPr>
          <w:rFonts w:ascii="Times New Roman" w:hAnsi="Times New Roman"/>
        </w:rPr>
        <w:t>Підписуючи цей Договір Сторони дають згоду (дозвіл) на обробку персональних даних уповноважених представників Сторін,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і статистики, а також для забезпечення реалізації інших передбачених законодавством відносин. Сторони підписанням цього Договору підтверджує, що він повідомлений про права відповідно до ст.8 ЗУ «Про захист персональних даних».</w:t>
      </w:r>
    </w:p>
    <w:p w:rsidR="00F802AF" w:rsidRPr="00CE18D2" w:rsidRDefault="00F802AF" w:rsidP="00F802AF">
      <w:pPr>
        <w:numPr>
          <w:ilvl w:val="1"/>
          <w:numId w:val="1"/>
        </w:numPr>
        <w:shd w:val="clear" w:color="auto" w:fill="FFFFFF"/>
        <w:spacing w:after="0" w:line="240" w:lineRule="auto"/>
        <w:ind w:left="0" w:firstLine="0"/>
        <w:jc w:val="both"/>
        <w:rPr>
          <w:rFonts w:ascii="Times New Roman" w:hAnsi="Times New Roman"/>
          <w:b/>
          <w:color w:val="000000"/>
        </w:rPr>
      </w:pPr>
      <w:r w:rsidRPr="00CE18D2">
        <w:rPr>
          <w:rFonts w:ascii="Times New Roman" w:hAnsi="Times New Roman"/>
          <w:color w:val="000000"/>
        </w:rPr>
        <w:t xml:space="preserve">Виконавець </w:t>
      </w:r>
      <w:r w:rsidRPr="00CE18D2">
        <w:rPr>
          <w:rFonts w:ascii="Times New Roman" w:hAnsi="Times New Roman"/>
        </w:rPr>
        <w:t>не заперечує щодо оприлюднення Замовником на єдиному Веб-порталі про використання публічних коштів інформації, визначену п.1-2 ст. 3 Закону України «Про відкритість використання публічних коштів» від 11.02.2015 № 183-VII.</w:t>
      </w:r>
    </w:p>
    <w:p w:rsidR="00F802AF" w:rsidRPr="00CE18D2" w:rsidRDefault="00F802AF" w:rsidP="00F802AF">
      <w:pPr>
        <w:shd w:val="clear" w:color="auto" w:fill="FFFFFF"/>
        <w:spacing w:after="0"/>
        <w:ind w:left="360"/>
        <w:jc w:val="center"/>
        <w:rPr>
          <w:rFonts w:ascii="Times New Roman" w:hAnsi="Times New Roman"/>
        </w:rPr>
      </w:pPr>
      <w:r w:rsidRPr="00CE18D2">
        <w:rPr>
          <w:rFonts w:ascii="Times New Roman" w:hAnsi="Times New Roman"/>
          <w:b/>
          <w:bCs/>
        </w:rPr>
        <w:t>10. Антикорупційні застереження</w:t>
      </w:r>
    </w:p>
    <w:p w:rsidR="00F802AF" w:rsidRPr="00CE18D2" w:rsidRDefault="00F802AF" w:rsidP="00F802AF">
      <w:pPr>
        <w:spacing w:after="0"/>
        <w:jc w:val="both"/>
        <w:rPr>
          <w:rFonts w:ascii="Times New Roman" w:hAnsi="Times New Roman"/>
        </w:rPr>
      </w:pPr>
      <w:r w:rsidRPr="00CE18D2">
        <w:rPr>
          <w:rFonts w:ascii="Times New Roman" w:hAnsi="Times New Roman"/>
        </w:rPr>
        <w:t>10.1. Кожна із Сторін справжнім засвідчує і гарантує іншій Стороні, що на момент підписання Сторонами даного Договору:</w:t>
      </w:r>
    </w:p>
    <w:p w:rsidR="00F802AF" w:rsidRPr="00CE18D2" w:rsidRDefault="00F802AF" w:rsidP="00F802AF">
      <w:pPr>
        <w:spacing w:after="0"/>
        <w:jc w:val="both"/>
        <w:rPr>
          <w:rFonts w:ascii="Times New Roman" w:hAnsi="Times New Roman"/>
        </w:rPr>
      </w:pPr>
      <w:r w:rsidRPr="00CE18D2">
        <w:rPr>
          <w:rFonts w:ascii="Times New Roman" w:hAnsi="Times New Roman"/>
        </w:rPr>
        <w:t>10.1.1. На Сторону не поширюється дія економічних Санкцій*.</w:t>
      </w:r>
    </w:p>
    <w:p w:rsidR="00F802AF" w:rsidRPr="00CE18D2" w:rsidRDefault="00F802AF" w:rsidP="00F802AF">
      <w:pPr>
        <w:spacing w:after="0"/>
        <w:jc w:val="both"/>
        <w:rPr>
          <w:rFonts w:ascii="Times New Roman" w:hAnsi="Times New Roman"/>
        </w:rPr>
      </w:pPr>
      <w:r w:rsidRPr="00CE18D2">
        <w:rPr>
          <w:rFonts w:ascii="Times New Roman" w:hAnsi="Times New Roman"/>
        </w:rPr>
        <w:t>10.1.2. Сторона не співпрацює і не вступає в відносини контролю з особами, на яких поширюється дія Санкцій.</w:t>
      </w:r>
    </w:p>
    <w:p w:rsidR="00F802AF" w:rsidRPr="00CE18D2" w:rsidRDefault="00F802AF" w:rsidP="00F802AF">
      <w:pPr>
        <w:spacing w:after="0"/>
        <w:jc w:val="both"/>
        <w:rPr>
          <w:rFonts w:ascii="Times New Roman" w:hAnsi="Times New Roman"/>
        </w:rPr>
      </w:pPr>
      <w:r w:rsidRPr="00CE18D2">
        <w:rPr>
          <w:rFonts w:ascii="Times New Roman" w:hAnsi="Times New Roman"/>
        </w:rPr>
        <w:t>10.2.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w:t>
      </w:r>
    </w:p>
    <w:p w:rsidR="00F802AF" w:rsidRPr="00CE18D2" w:rsidRDefault="00F802AF" w:rsidP="00F802AF">
      <w:pPr>
        <w:spacing w:after="0"/>
        <w:jc w:val="both"/>
        <w:rPr>
          <w:rFonts w:ascii="Times New Roman" w:hAnsi="Times New Roman"/>
        </w:rPr>
      </w:pPr>
      <w:r w:rsidRPr="00CE18D2">
        <w:rPr>
          <w:rFonts w:ascii="Times New Roman" w:hAnsi="Times New Roman"/>
        </w:rPr>
        <w:t>10.3.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хабарництва та корупції:</w:t>
      </w:r>
    </w:p>
    <w:p w:rsidR="00F802AF" w:rsidRPr="00CE18D2" w:rsidRDefault="00F802AF" w:rsidP="00F802AF">
      <w:pPr>
        <w:spacing w:after="0"/>
        <w:jc w:val="both"/>
        <w:rPr>
          <w:rFonts w:ascii="Times New Roman" w:hAnsi="Times New Roman"/>
        </w:rPr>
      </w:pPr>
      <w:r w:rsidRPr="00CE18D2">
        <w:rPr>
          <w:rFonts w:ascii="Times New Roman" w:hAnsi="Times New Roman"/>
        </w:rPr>
        <w:t>10.4. Кожна Сторона зобов’язується дотримуватися і забезпечити дотримання всіх законів, які повинні застосовуватися, включно з законами про протидію корупції та хабарництву, відмиванню капіталів і економічних санкцій (далі «Антикорупційне законодавство»), (i) своїм Персоналом **, також, як і (ii) її дочірніми підприємствами і Персоналом цих дочірніх підприємств, а також субпідрядників та Персоналу субпідрядників.</w:t>
      </w:r>
    </w:p>
    <w:p w:rsidR="00F802AF" w:rsidRPr="00CE18D2" w:rsidRDefault="00F802AF" w:rsidP="00F802AF">
      <w:pPr>
        <w:spacing w:after="0"/>
        <w:jc w:val="both"/>
        <w:rPr>
          <w:rFonts w:ascii="Times New Roman" w:hAnsi="Times New Roman"/>
        </w:rPr>
      </w:pPr>
      <w:r w:rsidRPr="00CE18D2">
        <w:rPr>
          <w:rFonts w:ascii="Times New Roman" w:hAnsi="Times New Roman"/>
        </w:rPr>
        <w:t>10.5.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w:t>
      </w:r>
    </w:p>
    <w:p w:rsidR="00F802AF" w:rsidRPr="00CE18D2" w:rsidRDefault="00F802AF" w:rsidP="00F802AF">
      <w:pPr>
        <w:spacing w:after="0"/>
        <w:jc w:val="both"/>
        <w:rPr>
          <w:rFonts w:ascii="Times New Roman" w:hAnsi="Times New Roman"/>
        </w:rPr>
      </w:pPr>
      <w:r w:rsidRPr="00CE18D2">
        <w:rPr>
          <w:rFonts w:ascii="Times New Roman" w:hAnsi="Times New Roman"/>
        </w:rPr>
        <w:t>10.6. Кожна Сторона стверджує і гарантує, що ні Персонал Сторони, ні пов’язані особи Сторони не є державними службовцями або працівниками урядового апарату відповідної країни або будь-якої державної служби чи відділу; особою політичної партії; особою, яка офіційно працює на уряд, близьким родичем кого-небудь з перерахованих вище осіб, і зобов'язуються повідомити негайно, як тільки виникне даний факт.</w:t>
      </w:r>
    </w:p>
    <w:p w:rsidR="00F802AF" w:rsidRPr="00CE18D2" w:rsidRDefault="00F802AF" w:rsidP="00F802AF">
      <w:pPr>
        <w:spacing w:after="0"/>
        <w:jc w:val="both"/>
        <w:rPr>
          <w:rFonts w:ascii="Times New Roman" w:hAnsi="Times New Roman"/>
        </w:rPr>
      </w:pPr>
      <w:r w:rsidRPr="00CE18D2">
        <w:rPr>
          <w:rFonts w:ascii="Times New Roman" w:hAnsi="Times New Roman"/>
        </w:rPr>
        <w:t>10.7  Кожна із Сторін (включно з її Персонал)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w:t>
      </w:r>
    </w:p>
    <w:p w:rsidR="00F802AF" w:rsidRPr="00CE18D2" w:rsidRDefault="00F802AF" w:rsidP="00F802AF">
      <w:pPr>
        <w:spacing w:after="0"/>
        <w:jc w:val="both"/>
        <w:rPr>
          <w:rFonts w:ascii="Times New Roman" w:hAnsi="Times New Roman"/>
        </w:rPr>
      </w:pPr>
      <w:r w:rsidRPr="00CE18D2">
        <w:rPr>
          <w:rFonts w:ascii="Times New Roman" w:hAnsi="Times New Roman"/>
        </w:rPr>
        <w:t>10.8.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w:t>
      </w:r>
    </w:p>
    <w:p w:rsidR="00F802AF" w:rsidRPr="00CE18D2" w:rsidRDefault="00F802AF" w:rsidP="00F802AF">
      <w:pPr>
        <w:spacing w:after="0"/>
        <w:jc w:val="both"/>
        <w:rPr>
          <w:rFonts w:ascii="Times New Roman" w:hAnsi="Times New Roman"/>
        </w:rPr>
      </w:pPr>
      <w:r w:rsidRPr="00CE18D2">
        <w:rPr>
          <w:rFonts w:ascii="Times New Roman" w:hAnsi="Times New Roman"/>
        </w:rPr>
        <w:t>10.9.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представникам іншої Сторони, вартістю понад затвердженого ліміту ділової гостинності іншої Сторони на дату укладення цього Договору.</w:t>
      </w:r>
    </w:p>
    <w:p w:rsidR="00F802AF" w:rsidRPr="00CE18D2" w:rsidRDefault="00F802AF" w:rsidP="00F802AF">
      <w:pPr>
        <w:spacing w:after="0"/>
        <w:jc w:val="both"/>
        <w:rPr>
          <w:rFonts w:ascii="Times New Roman" w:hAnsi="Times New Roman"/>
        </w:rPr>
      </w:pPr>
      <w:r w:rsidRPr="00CE18D2">
        <w:rPr>
          <w:rFonts w:ascii="Times New Roman" w:hAnsi="Times New Roman"/>
        </w:rPr>
        <w:t>10.10.У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шкоди, штрафів та комісій.</w:t>
      </w:r>
    </w:p>
    <w:p w:rsidR="00F802AF" w:rsidRPr="00CE18D2" w:rsidRDefault="00F802AF" w:rsidP="00F802AF">
      <w:pPr>
        <w:spacing w:after="0"/>
        <w:jc w:val="both"/>
        <w:rPr>
          <w:rFonts w:ascii="Times New Roman" w:hAnsi="Times New Roman"/>
          <w:i/>
          <w:iCs/>
        </w:rPr>
      </w:pPr>
      <w:r w:rsidRPr="00CE18D2">
        <w:rPr>
          <w:rFonts w:ascii="Times New Roman" w:hAnsi="Times New Roman"/>
          <w:i/>
          <w:iCs/>
          <w:color w:val="000000"/>
        </w:rPr>
        <w:t>Санкції *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 .</w:t>
      </w:r>
    </w:p>
    <w:p w:rsidR="00F802AF" w:rsidRPr="00CE18D2" w:rsidRDefault="00F802AF" w:rsidP="00F802AF">
      <w:pPr>
        <w:spacing w:after="0"/>
        <w:jc w:val="both"/>
        <w:rPr>
          <w:rFonts w:ascii="Times New Roman" w:hAnsi="Times New Roman"/>
          <w:i/>
          <w:iCs/>
        </w:rPr>
      </w:pPr>
      <w:r w:rsidRPr="00CE18D2">
        <w:rPr>
          <w:rFonts w:ascii="Times New Roman" w:hAnsi="Times New Roman"/>
          <w:i/>
          <w:iCs/>
          <w:color w:val="000000"/>
        </w:rPr>
        <w:t>Персонал ** - керівники, члени органів управління, службовці, співробітники Сторони Договору, а також будь-хто з осіб, які на працюють Сторону або діють від її імені (наприклад: агенти, брокери, дистриб'ютори, субпідрядники, учасники спільного підприємства).</w:t>
      </w:r>
    </w:p>
    <w:p w:rsidR="00F802AF" w:rsidRPr="00CE18D2" w:rsidRDefault="00F802AF" w:rsidP="00F802AF">
      <w:pPr>
        <w:pStyle w:val="a5"/>
        <w:spacing w:after="0" w:line="240" w:lineRule="auto"/>
        <w:ind w:left="1080"/>
        <w:jc w:val="center"/>
        <w:rPr>
          <w:rFonts w:ascii="Times New Roman" w:hAnsi="Times New Roman"/>
        </w:rPr>
      </w:pPr>
      <w:r w:rsidRPr="00CE18D2">
        <w:rPr>
          <w:rFonts w:ascii="Times New Roman" w:hAnsi="Times New Roman"/>
          <w:b/>
        </w:rPr>
        <w:t>11. ДОДАТКИ ДО ДОГОВОРУ</w:t>
      </w:r>
    </w:p>
    <w:p w:rsidR="00F802AF" w:rsidRPr="00CE18D2" w:rsidRDefault="00F802AF" w:rsidP="00F802AF">
      <w:pPr>
        <w:pStyle w:val="a5"/>
        <w:spacing w:after="0" w:line="240" w:lineRule="auto"/>
        <w:ind w:left="1070"/>
        <w:rPr>
          <w:rFonts w:ascii="Times New Roman" w:hAnsi="Times New Roman"/>
        </w:rPr>
      </w:pPr>
      <w:r w:rsidRPr="00CE18D2">
        <w:rPr>
          <w:rFonts w:ascii="Times New Roman" w:hAnsi="Times New Roman"/>
        </w:rPr>
        <w:t>11.1. Специфікація – Додаток №1.</w:t>
      </w:r>
    </w:p>
    <w:p w:rsidR="00F802AF" w:rsidRPr="00CE18D2" w:rsidRDefault="00F802AF" w:rsidP="00F802AF">
      <w:pPr>
        <w:pStyle w:val="a5"/>
        <w:spacing w:after="0" w:line="240" w:lineRule="auto"/>
        <w:ind w:left="1070"/>
        <w:rPr>
          <w:rFonts w:ascii="Times New Roman" w:hAnsi="Times New Roman"/>
        </w:rPr>
      </w:pPr>
      <w:r w:rsidRPr="00CE18D2">
        <w:rPr>
          <w:rFonts w:ascii="Times New Roman" w:hAnsi="Times New Roman"/>
        </w:rPr>
        <w:t>11.2. Вимоги до відбору, зберігання, транспортування та якості біологічного матеріалу – Додаток № 2.</w:t>
      </w:r>
    </w:p>
    <w:p w:rsidR="00F802AF" w:rsidRPr="00CE18D2" w:rsidRDefault="00F802AF" w:rsidP="00F802AF">
      <w:pPr>
        <w:pStyle w:val="a5"/>
        <w:spacing w:after="0" w:line="240" w:lineRule="auto"/>
        <w:ind w:left="1070"/>
        <w:rPr>
          <w:rFonts w:ascii="Times New Roman" w:hAnsi="Times New Roman"/>
        </w:rPr>
      </w:pPr>
      <w:r w:rsidRPr="00CE18D2">
        <w:rPr>
          <w:rFonts w:ascii="Times New Roman" w:hAnsi="Times New Roman"/>
        </w:rPr>
        <w:t>11.3. Форма направлення на дослідження – Додаток №3.</w:t>
      </w:r>
    </w:p>
    <w:p w:rsidR="00F802AF" w:rsidRPr="00CE18D2" w:rsidRDefault="00F802AF" w:rsidP="00F802AF">
      <w:pPr>
        <w:spacing w:after="0"/>
        <w:rPr>
          <w:rFonts w:ascii="Times New Roman" w:hAnsi="Times New Roman"/>
        </w:rPr>
      </w:pPr>
    </w:p>
    <w:p w:rsidR="00F802AF" w:rsidRPr="00CE18D2" w:rsidRDefault="00F802AF" w:rsidP="00F802AF">
      <w:pPr>
        <w:pStyle w:val="a8"/>
        <w:spacing w:before="0"/>
        <w:ind w:left="360" w:firstLine="0"/>
        <w:jc w:val="center"/>
        <w:rPr>
          <w:rFonts w:ascii="Times New Roman" w:hAnsi="Times New Roman"/>
          <w:b/>
          <w:caps/>
          <w:sz w:val="22"/>
          <w:szCs w:val="22"/>
        </w:rPr>
      </w:pPr>
      <w:r w:rsidRPr="00CE18D2">
        <w:rPr>
          <w:rFonts w:ascii="Times New Roman" w:hAnsi="Times New Roman"/>
          <w:b/>
          <w:caps/>
          <w:sz w:val="22"/>
          <w:szCs w:val="22"/>
        </w:rPr>
        <w:t>12. АДРЕСИ ТА реквізити сторін</w:t>
      </w:r>
    </w:p>
    <w:p w:rsidR="00F802AF" w:rsidRPr="00CE18D2" w:rsidRDefault="00F802AF" w:rsidP="00F802AF">
      <w:pPr>
        <w:pStyle w:val="a8"/>
        <w:spacing w:before="0"/>
        <w:ind w:left="360" w:firstLine="0"/>
        <w:rPr>
          <w:rFonts w:ascii="Times New Roman" w:hAnsi="Times New Roman"/>
          <w:b/>
          <w:caps/>
          <w:sz w:val="22"/>
          <w:szCs w:val="22"/>
        </w:rPr>
      </w:pPr>
    </w:p>
    <w:tbl>
      <w:tblPr>
        <w:tblW w:w="9696" w:type="dxa"/>
        <w:jc w:val="center"/>
        <w:tblLook w:val="0000"/>
      </w:tblPr>
      <w:tblGrid>
        <w:gridCol w:w="4849"/>
        <w:gridCol w:w="4847"/>
      </w:tblGrid>
      <w:tr w:rsidR="00F802AF" w:rsidRPr="00CE18D2" w:rsidTr="0090330B">
        <w:trPr>
          <w:trHeight w:val="382"/>
          <w:jc w:val="center"/>
        </w:trPr>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spacing w:after="0"/>
              <w:ind w:left="56"/>
              <w:jc w:val="center"/>
              <w:rPr>
                <w:rFonts w:ascii="Times New Roman" w:hAnsi="Times New Roman"/>
                <w:color w:val="000000"/>
              </w:rPr>
            </w:pPr>
            <w:r w:rsidRPr="00CE18D2">
              <w:rPr>
                <w:rFonts w:ascii="Times New Roman" w:hAnsi="Times New Roman"/>
                <w:b/>
                <w:color w:val="000000"/>
              </w:rPr>
              <w:t>ЗАМОВНИК:</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spacing w:after="0"/>
              <w:jc w:val="center"/>
              <w:rPr>
                <w:rFonts w:ascii="Times New Roman" w:hAnsi="Times New Roman"/>
                <w:color w:val="000000"/>
              </w:rPr>
            </w:pPr>
            <w:r w:rsidRPr="00CE18D2">
              <w:rPr>
                <w:rFonts w:ascii="Times New Roman" w:hAnsi="Times New Roman"/>
                <w:b/>
                <w:color w:val="000000"/>
              </w:rPr>
              <w:t>ВИКОНАВЕЦЬ:</w:t>
            </w:r>
          </w:p>
        </w:tc>
      </w:tr>
      <w:tr w:rsidR="00F802AF" w:rsidRPr="00CE18D2" w:rsidTr="0090330B">
        <w:trPr>
          <w:trHeight w:val="3952"/>
          <w:jc w:val="center"/>
        </w:trPr>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spacing w:after="0"/>
              <w:jc w:val="both"/>
              <w:rPr>
                <w:rFonts w:ascii="Times New Roman" w:hAnsi="Times New Roman"/>
                <w:b/>
              </w:rPr>
            </w:pPr>
            <w:r w:rsidRPr="00CE18D2">
              <w:rPr>
                <w:rFonts w:ascii="Times New Roman" w:hAnsi="Times New Roman"/>
                <w:b/>
              </w:rPr>
              <w:t xml:space="preserve">КНП "Захарівська багатопрофільна лікарня "Захарівської селищної ради Роздільнянського району Одеської області </w:t>
            </w:r>
          </w:p>
          <w:p w:rsidR="00F802AF" w:rsidRPr="00CE18D2" w:rsidRDefault="00F802AF" w:rsidP="0090330B">
            <w:pPr>
              <w:spacing w:after="0"/>
              <w:jc w:val="both"/>
              <w:rPr>
                <w:rFonts w:ascii="Times New Roman" w:hAnsi="Times New Roman"/>
              </w:rPr>
            </w:pPr>
            <w:r w:rsidRPr="00CE18D2">
              <w:rPr>
                <w:rFonts w:ascii="Times New Roman" w:hAnsi="Times New Roman"/>
              </w:rPr>
              <w:t>Код ЄДРПОУ 01998928</w:t>
            </w:r>
          </w:p>
          <w:p w:rsidR="00F802AF" w:rsidRPr="00CE18D2" w:rsidRDefault="00F802AF" w:rsidP="0090330B">
            <w:pPr>
              <w:spacing w:after="0"/>
              <w:rPr>
                <w:rFonts w:ascii="Times New Roman" w:hAnsi="Times New Roman"/>
                <w:bCs/>
              </w:rPr>
            </w:pPr>
            <w:r w:rsidRPr="00CE18D2">
              <w:rPr>
                <w:rFonts w:ascii="Times New Roman" w:hAnsi="Times New Roman"/>
                <w:bCs/>
              </w:rPr>
              <w:t>66700, Одеська обл., смт. Захарівка, вул. Центральна, 40</w:t>
            </w:r>
          </w:p>
          <w:p w:rsidR="00F802AF" w:rsidRPr="00CE18D2" w:rsidRDefault="00F802AF" w:rsidP="0090330B">
            <w:pPr>
              <w:spacing w:after="0"/>
              <w:rPr>
                <w:rFonts w:ascii="Times New Roman" w:hAnsi="Times New Roman"/>
              </w:rPr>
            </w:pPr>
            <w:r w:rsidRPr="00CE18D2">
              <w:rPr>
                <w:rFonts w:ascii="Times New Roman" w:hAnsi="Times New Roman"/>
                <w:bCs/>
              </w:rPr>
              <w:t>р/р</w:t>
            </w:r>
            <w:r w:rsidRPr="00CE18D2">
              <w:rPr>
                <w:rFonts w:ascii="Times New Roman" w:hAnsi="Times New Roman"/>
              </w:rPr>
              <w:t>UA553287040000026000054224551,</w:t>
            </w:r>
          </w:p>
          <w:p w:rsidR="00F802AF" w:rsidRPr="00CE18D2" w:rsidRDefault="00F802AF" w:rsidP="0090330B">
            <w:pPr>
              <w:spacing w:after="0"/>
              <w:rPr>
                <w:rFonts w:ascii="Times New Roman" w:hAnsi="Times New Roman"/>
                <w:bCs/>
              </w:rPr>
            </w:pPr>
            <w:r w:rsidRPr="00CE18D2">
              <w:rPr>
                <w:rFonts w:ascii="Times New Roman" w:hAnsi="Times New Roman"/>
                <w:bCs/>
              </w:rPr>
              <w:t>UA223287040000026000054227376</w:t>
            </w:r>
          </w:p>
          <w:p w:rsidR="00F802AF" w:rsidRPr="00CE18D2" w:rsidRDefault="00F802AF" w:rsidP="0090330B">
            <w:pPr>
              <w:spacing w:after="0"/>
              <w:rPr>
                <w:rFonts w:ascii="Times New Roman" w:hAnsi="Times New Roman"/>
                <w:bCs/>
              </w:rPr>
            </w:pPr>
            <w:r w:rsidRPr="00CE18D2">
              <w:rPr>
                <w:rFonts w:ascii="Times New Roman" w:hAnsi="Times New Roman"/>
                <w:bCs/>
              </w:rPr>
              <w:t>ПАТ КБ “Приватбанк» м.Київ</w:t>
            </w:r>
          </w:p>
          <w:p w:rsidR="00F802AF" w:rsidRPr="000D118D" w:rsidRDefault="00F802AF" w:rsidP="0090330B">
            <w:pPr>
              <w:spacing w:after="0"/>
              <w:rPr>
                <w:rFonts w:ascii="Times New Roman" w:hAnsi="Times New Roman"/>
                <w:bCs/>
              </w:rPr>
            </w:pPr>
            <w:r w:rsidRPr="00CE18D2">
              <w:rPr>
                <w:rFonts w:ascii="Times New Roman" w:hAnsi="Times New Roman"/>
                <w:bCs/>
              </w:rPr>
              <w:t>Тел</w:t>
            </w:r>
            <w:r w:rsidRPr="000D118D">
              <w:rPr>
                <w:rFonts w:ascii="Times New Roman" w:hAnsi="Times New Roman"/>
                <w:bCs/>
              </w:rPr>
              <w:t>. 04860 9-13-05</w:t>
            </w:r>
          </w:p>
          <w:p w:rsidR="00F802AF" w:rsidRPr="00F802AF" w:rsidRDefault="00F802AF" w:rsidP="0090330B">
            <w:pPr>
              <w:spacing w:after="0"/>
              <w:rPr>
                <w:rFonts w:ascii="Times New Roman" w:hAnsi="Times New Roman"/>
                <w:b/>
                <w:bCs/>
                <w:lang w:val="en-US"/>
              </w:rPr>
            </w:pPr>
            <w:r w:rsidRPr="00CE18D2">
              <w:rPr>
                <w:rFonts w:ascii="Times New Roman" w:hAnsi="Times New Roman"/>
                <w:bCs/>
                <w:lang w:val="en-US"/>
              </w:rPr>
              <w:t>e</w:t>
            </w:r>
            <w:r w:rsidRPr="00F802AF">
              <w:rPr>
                <w:rFonts w:ascii="Times New Roman" w:hAnsi="Times New Roman"/>
                <w:bCs/>
                <w:lang w:val="en-US"/>
              </w:rPr>
              <w:t>-</w:t>
            </w:r>
            <w:r w:rsidRPr="00CE18D2">
              <w:rPr>
                <w:rFonts w:ascii="Times New Roman" w:hAnsi="Times New Roman"/>
                <w:bCs/>
                <w:lang w:val="en-US"/>
              </w:rPr>
              <w:t>mail</w:t>
            </w:r>
            <w:r w:rsidRPr="00F802AF">
              <w:rPr>
                <w:rFonts w:ascii="Times New Roman" w:hAnsi="Times New Roman"/>
                <w:bCs/>
                <w:lang w:val="en-US"/>
              </w:rPr>
              <w:t xml:space="preserve">: </w:t>
            </w:r>
            <w:r w:rsidRPr="00F802AF">
              <w:rPr>
                <w:rFonts w:ascii="Arial" w:hAnsi="Arial" w:cs="Arial"/>
                <w:b/>
                <w:bCs/>
                <w:color w:val="343840"/>
                <w:sz w:val="18"/>
                <w:szCs w:val="18"/>
                <w:shd w:val="clear" w:color="auto" w:fill="FFFFFF"/>
                <w:lang w:val="en-US"/>
              </w:rPr>
              <w:t>zach_zrb@ukr.net</w:t>
            </w:r>
          </w:p>
          <w:p w:rsidR="00F802AF" w:rsidRPr="00CE18D2" w:rsidRDefault="00F802AF" w:rsidP="0090330B">
            <w:pPr>
              <w:spacing w:after="0"/>
              <w:rPr>
                <w:rFonts w:ascii="Times New Roman" w:hAnsi="Times New Roman"/>
                <w:b/>
              </w:rPr>
            </w:pPr>
            <w:r w:rsidRPr="00CE18D2">
              <w:rPr>
                <w:rFonts w:ascii="Times New Roman" w:hAnsi="Times New Roman"/>
                <w:b/>
              </w:rPr>
              <w:t>Генеральний директор</w:t>
            </w:r>
          </w:p>
          <w:p w:rsidR="00F802AF" w:rsidRPr="00CE18D2" w:rsidRDefault="00F802AF" w:rsidP="0090330B">
            <w:pPr>
              <w:spacing w:after="0"/>
              <w:rPr>
                <w:rFonts w:ascii="Times New Roman" w:hAnsi="Times New Roman"/>
                <w:b/>
                <w:bCs/>
              </w:rPr>
            </w:pPr>
          </w:p>
          <w:p w:rsidR="00F802AF" w:rsidRPr="00CE18D2" w:rsidRDefault="00F802AF" w:rsidP="0090330B">
            <w:pPr>
              <w:spacing w:after="0"/>
              <w:rPr>
                <w:rFonts w:ascii="Times New Roman" w:hAnsi="Times New Roman"/>
                <w:b/>
                <w:bCs/>
              </w:rPr>
            </w:pPr>
            <w:r w:rsidRPr="00CE18D2">
              <w:rPr>
                <w:rFonts w:ascii="Times New Roman" w:hAnsi="Times New Roman"/>
                <w:b/>
                <w:bCs/>
              </w:rPr>
              <w:t xml:space="preserve">                  __________________ Ганзій А.М.</w:t>
            </w:r>
          </w:p>
          <w:p w:rsidR="00F802AF" w:rsidRPr="00CE18D2" w:rsidRDefault="00F802AF" w:rsidP="0090330B">
            <w:pPr>
              <w:spacing w:after="0"/>
              <w:rPr>
                <w:rFonts w:ascii="Times New Roman" w:hAnsi="Times New Roman"/>
              </w:rPr>
            </w:pPr>
            <w:r w:rsidRPr="00CE18D2">
              <w:rPr>
                <w:rFonts w:ascii="Times New Roman" w:hAnsi="Times New Roman"/>
              </w:rPr>
              <w:t xml:space="preserve">                      М.П.</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rPr>
                <w:rFonts w:ascii="Times New Roman" w:hAnsi="Times New Roman"/>
                <w:color w:val="000000"/>
              </w:rPr>
            </w:pPr>
            <w:r>
              <w:rPr>
                <w:rFonts w:ascii="Times New Roman" w:hAnsi="Times New Roman"/>
                <w:color w:val="000000"/>
              </w:rPr>
              <w:t xml:space="preserve">_____________________ </w:t>
            </w:r>
          </w:p>
          <w:p w:rsidR="00F802AF" w:rsidRPr="00CE18D2" w:rsidRDefault="00F802AF" w:rsidP="0090330B">
            <w:pPr>
              <w:spacing w:after="0"/>
              <w:rPr>
                <w:rFonts w:ascii="Times New Roman" w:hAnsi="Times New Roman"/>
                <w:color w:val="000000"/>
              </w:rPr>
            </w:pPr>
            <w:r>
              <w:rPr>
                <w:rFonts w:ascii="Times New Roman" w:hAnsi="Times New Roman"/>
                <w:color w:val="000000"/>
              </w:rPr>
              <w:t>М.П.</w:t>
            </w:r>
          </w:p>
        </w:tc>
      </w:tr>
    </w:tbl>
    <w:p w:rsidR="00F802AF" w:rsidRPr="00CE18D2" w:rsidRDefault="00F802AF" w:rsidP="00F802AF">
      <w:pPr>
        <w:pStyle w:val="a8"/>
        <w:spacing w:before="0"/>
        <w:jc w:val="center"/>
        <w:rPr>
          <w:rFonts w:ascii="Times New Roman" w:hAnsi="Times New Roman"/>
          <w:b/>
          <w:caps/>
          <w:sz w:val="22"/>
          <w:szCs w:val="22"/>
        </w:rPr>
      </w:pPr>
      <w:r w:rsidRPr="00CE18D2">
        <w:rPr>
          <w:rFonts w:ascii="Times New Roman" w:hAnsi="Times New Roman"/>
          <w:sz w:val="22"/>
          <w:szCs w:val="22"/>
        </w:rPr>
        <w:br w:type="page"/>
      </w:r>
    </w:p>
    <w:p w:rsidR="00F802AF" w:rsidRPr="00CE18D2" w:rsidRDefault="00F802AF" w:rsidP="00F802AF">
      <w:pPr>
        <w:keepNext/>
        <w:spacing w:after="0"/>
        <w:ind w:left="5103"/>
        <w:outlineLvl w:val="0"/>
        <w:rPr>
          <w:rFonts w:ascii="Times New Roman" w:hAnsi="Times New Roman"/>
          <w:b/>
          <w:color w:val="000000"/>
        </w:rPr>
      </w:pPr>
      <w:r w:rsidRPr="00CE18D2">
        <w:rPr>
          <w:rFonts w:ascii="Times New Roman" w:hAnsi="Times New Roman"/>
          <w:b/>
          <w:color w:val="000000"/>
        </w:rPr>
        <w:t xml:space="preserve">Додаток №1 </w:t>
      </w:r>
    </w:p>
    <w:p w:rsidR="00F802AF" w:rsidRPr="00CE18D2" w:rsidRDefault="00F802AF" w:rsidP="00F802AF">
      <w:pPr>
        <w:keepNext/>
        <w:spacing w:after="0"/>
        <w:ind w:left="5103"/>
        <w:outlineLvl w:val="0"/>
        <w:rPr>
          <w:rFonts w:ascii="Times New Roman" w:hAnsi="Times New Roman"/>
        </w:rPr>
      </w:pPr>
      <w:r w:rsidRPr="00CE18D2">
        <w:rPr>
          <w:rFonts w:ascii="Times New Roman" w:hAnsi="Times New Roman"/>
          <w:b/>
          <w:color w:val="000000"/>
        </w:rPr>
        <w:t>до догов</w:t>
      </w:r>
      <w:r>
        <w:rPr>
          <w:rFonts w:ascii="Times New Roman" w:hAnsi="Times New Roman"/>
          <w:b/>
          <w:color w:val="000000"/>
        </w:rPr>
        <w:t>ору №______ від «___»_______20__</w:t>
      </w:r>
      <w:r w:rsidRPr="00CE18D2">
        <w:rPr>
          <w:rFonts w:ascii="Times New Roman" w:hAnsi="Times New Roman"/>
          <w:b/>
          <w:color w:val="000000"/>
        </w:rPr>
        <w:t xml:space="preserve"> р.</w:t>
      </w:r>
    </w:p>
    <w:p w:rsidR="00F802AF" w:rsidRPr="00CE18D2" w:rsidRDefault="00F802AF" w:rsidP="00F802AF">
      <w:pPr>
        <w:shd w:val="clear" w:color="auto" w:fill="FFFFFF"/>
        <w:spacing w:after="0"/>
        <w:outlineLvl w:val="0"/>
        <w:rPr>
          <w:rFonts w:ascii="Times New Roman" w:hAnsi="Times New Roman"/>
          <w:b/>
        </w:rPr>
      </w:pPr>
    </w:p>
    <w:p w:rsidR="00F802AF" w:rsidRPr="00CE18D2" w:rsidRDefault="00F802AF" w:rsidP="00F802AF">
      <w:pPr>
        <w:shd w:val="clear" w:color="auto" w:fill="FFFFFF"/>
        <w:spacing w:after="0"/>
        <w:jc w:val="center"/>
        <w:outlineLvl w:val="0"/>
        <w:rPr>
          <w:rFonts w:ascii="Times New Roman" w:hAnsi="Times New Roman"/>
          <w:b/>
        </w:rPr>
      </w:pPr>
      <w:r w:rsidRPr="00CE18D2">
        <w:rPr>
          <w:rFonts w:ascii="Times New Roman" w:hAnsi="Times New Roman"/>
          <w:b/>
        </w:rPr>
        <w:t>СПЕЦИФІКАЦІЯ</w:t>
      </w:r>
    </w:p>
    <w:p w:rsidR="00F802AF" w:rsidRPr="00CE18D2" w:rsidRDefault="00F802AF" w:rsidP="00F802AF">
      <w:pPr>
        <w:shd w:val="clear" w:color="auto" w:fill="FFFFFF"/>
        <w:spacing w:after="0"/>
        <w:jc w:val="center"/>
        <w:outlineLvl w:val="0"/>
        <w:rPr>
          <w:rFonts w:ascii="Times New Roman" w:hAnsi="Times New Roman"/>
          <w:b/>
        </w:rPr>
      </w:pPr>
    </w:p>
    <w:tbl>
      <w:tblPr>
        <w:tblW w:w="9912" w:type="dxa"/>
        <w:jc w:val="center"/>
        <w:tblLook w:val="0000"/>
      </w:tblPr>
      <w:tblGrid>
        <w:gridCol w:w="629"/>
        <w:gridCol w:w="3610"/>
        <w:gridCol w:w="1125"/>
        <w:gridCol w:w="1332"/>
        <w:gridCol w:w="1632"/>
        <w:gridCol w:w="1584"/>
      </w:tblGrid>
      <w:tr w:rsidR="00F802AF" w:rsidRPr="00CE18D2" w:rsidTr="0090330B">
        <w:trPr>
          <w:cantSplit/>
          <w:trHeight w:val="675"/>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2AF" w:rsidRPr="00CE18D2" w:rsidRDefault="00F802AF" w:rsidP="0090330B">
            <w:pPr>
              <w:keepNext/>
              <w:keepLines/>
              <w:shd w:val="clear" w:color="auto" w:fill="FFFFFF"/>
              <w:tabs>
                <w:tab w:val="center" w:pos="6294"/>
                <w:tab w:val="center" w:pos="8038"/>
                <w:tab w:val="center" w:pos="9247"/>
              </w:tabs>
              <w:spacing w:after="0"/>
              <w:jc w:val="center"/>
              <w:rPr>
                <w:rFonts w:ascii="Times New Roman" w:hAnsi="Times New Roman"/>
                <w:b/>
                <w:bCs/>
              </w:rPr>
            </w:pPr>
            <w:r w:rsidRPr="00CE18D2">
              <w:rPr>
                <w:rFonts w:ascii="Times New Roman" w:hAnsi="Times New Roman"/>
                <w:b/>
                <w:bCs/>
              </w:rPr>
              <w:t>№</w:t>
            </w:r>
          </w:p>
          <w:p w:rsidR="00F802AF" w:rsidRPr="00CE18D2" w:rsidRDefault="00F802AF" w:rsidP="0090330B">
            <w:pPr>
              <w:keepNext/>
              <w:keepLines/>
              <w:shd w:val="clear" w:color="auto" w:fill="FFFFFF"/>
              <w:tabs>
                <w:tab w:val="center" w:pos="6294"/>
                <w:tab w:val="center" w:pos="8038"/>
                <w:tab w:val="center" w:pos="9247"/>
              </w:tabs>
              <w:spacing w:after="0"/>
              <w:jc w:val="center"/>
              <w:rPr>
                <w:rFonts w:ascii="Times New Roman" w:hAnsi="Times New Roman"/>
                <w:b/>
                <w:bCs/>
              </w:rPr>
            </w:pPr>
            <w:r w:rsidRPr="00CE18D2">
              <w:rPr>
                <w:rFonts w:ascii="Times New Roman" w:hAnsi="Times New Roman"/>
                <w:b/>
                <w:bCs/>
              </w:rPr>
              <w:t>з/п</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2AF" w:rsidRPr="00CE18D2" w:rsidRDefault="00F802AF" w:rsidP="0090330B">
            <w:pPr>
              <w:shd w:val="clear" w:color="auto" w:fill="FFFFFF"/>
              <w:spacing w:after="0"/>
              <w:jc w:val="center"/>
              <w:rPr>
                <w:rFonts w:ascii="Times New Roman" w:hAnsi="Times New Roman"/>
                <w:b/>
                <w:bCs/>
              </w:rPr>
            </w:pPr>
            <w:r w:rsidRPr="00CE18D2">
              <w:rPr>
                <w:rFonts w:ascii="Times New Roman" w:hAnsi="Times New Roman"/>
                <w:b/>
                <w:bCs/>
              </w:rPr>
              <w:t>Найменування послуги</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shd w:val="clear" w:color="auto" w:fill="FFFFFF"/>
              <w:spacing w:after="0"/>
              <w:jc w:val="center"/>
              <w:rPr>
                <w:rFonts w:ascii="Times New Roman" w:hAnsi="Times New Roman"/>
                <w:b/>
                <w:bCs/>
              </w:rPr>
            </w:pPr>
            <w:r w:rsidRPr="00CE18D2">
              <w:rPr>
                <w:rFonts w:ascii="Times New Roman" w:hAnsi="Times New Roman"/>
                <w:b/>
                <w:bCs/>
              </w:rPr>
              <w:t>Одиниця виміру</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2AF" w:rsidRPr="00CE18D2" w:rsidRDefault="00F802AF" w:rsidP="0090330B">
            <w:pPr>
              <w:shd w:val="clear" w:color="auto" w:fill="FFFFFF"/>
              <w:spacing w:after="0"/>
              <w:jc w:val="center"/>
              <w:rPr>
                <w:rFonts w:ascii="Times New Roman" w:hAnsi="Times New Roman"/>
                <w:b/>
                <w:bCs/>
              </w:rPr>
            </w:pPr>
            <w:r w:rsidRPr="00CE18D2">
              <w:rPr>
                <w:rFonts w:ascii="Times New Roman" w:hAnsi="Times New Roman"/>
                <w:b/>
                <w:bCs/>
              </w:rPr>
              <w:t>Кількість досліджень</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2AF" w:rsidRPr="00CE18D2" w:rsidRDefault="00F802AF" w:rsidP="0090330B">
            <w:pPr>
              <w:shd w:val="clear" w:color="auto" w:fill="FFFFFF"/>
              <w:spacing w:after="0"/>
              <w:jc w:val="center"/>
              <w:rPr>
                <w:rFonts w:ascii="Times New Roman" w:hAnsi="Times New Roman"/>
                <w:b/>
                <w:bCs/>
              </w:rPr>
            </w:pPr>
            <w:r w:rsidRPr="00CE18D2">
              <w:rPr>
                <w:rFonts w:ascii="Times New Roman" w:hAnsi="Times New Roman"/>
                <w:b/>
                <w:bCs/>
              </w:rPr>
              <w:t xml:space="preserve">Ціна за одиницю </w:t>
            </w:r>
            <w:r>
              <w:rPr>
                <w:rFonts w:ascii="Times New Roman" w:hAnsi="Times New Roman"/>
                <w:b/>
                <w:bCs/>
              </w:rPr>
              <w:t>з/</w:t>
            </w:r>
            <w:r w:rsidRPr="00CE18D2">
              <w:rPr>
                <w:rFonts w:ascii="Times New Roman" w:hAnsi="Times New Roman"/>
                <w:b/>
                <w:bCs/>
              </w:rPr>
              <w:t>без ПДВ (грн.)</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2AF" w:rsidRPr="00CE18D2" w:rsidRDefault="00F802AF" w:rsidP="0090330B">
            <w:pPr>
              <w:keepNext/>
              <w:keepLines/>
              <w:shd w:val="clear" w:color="auto" w:fill="FFFFFF"/>
              <w:tabs>
                <w:tab w:val="center" w:pos="6294"/>
                <w:tab w:val="center" w:pos="8038"/>
                <w:tab w:val="center" w:pos="9247"/>
              </w:tabs>
              <w:spacing w:after="0"/>
              <w:jc w:val="center"/>
              <w:rPr>
                <w:rFonts w:ascii="Times New Roman" w:hAnsi="Times New Roman"/>
                <w:b/>
                <w:bCs/>
              </w:rPr>
            </w:pPr>
            <w:r w:rsidRPr="00CE18D2">
              <w:rPr>
                <w:rFonts w:ascii="Times New Roman" w:hAnsi="Times New Roman"/>
                <w:b/>
                <w:bCs/>
              </w:rPr>
              <w:t xml:space="preserve">Сума </w:t>
            </w:r>
            <w:r>
              <w:rPr>
                <w:rFonts w:ascii="Times New Roman" w:hAnsi="Times New Roman"/>
                <w:b/>
                <w:bCs/>
              </w:rPr>
              <w:t>з/</w:t>
            </w:r>
            <w:r w:rsidRPr="00CE18D2">
              <w:rPr>
                <w:rFonts w:ascii="Times New Roman" w:hAnsi="Times New Roman"/>
                <w:b/>
                <w:bCs/>
              </w:rPr>
              <w:t>без ПДВ (грн.)</w:t>
            </w:r>
          </w:p>
        </w:tc>
      </w:tr>
      <w:tr w:rsidR="00F802AF" w:rsidRPr="00CE18D2" w:rsidTr="0090330B">
        <w:trPr>
          <w:cantSplit/>
          <w:trHeight w:val="381"/>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2AF" w:rsidRPr="00CE18D2" w:rsidRDefault="00F802AF" w:rsidP="0090330B">
            <w:pPr>
              <w:shd w:val="clear" w:color="auto" w:fill="FFFFFF"/>
              <w:spacing w:after="0"/>
              <w:jc w:val="center"/>
              <w:rPr>
                <w:rFonts w:ascii="Times New Roman" w:hAnsi="Times New Roman"/>
              </w:rPr>
            </w:pPr>
            <w:r w:rsidRPr="00CE18D2">
              <w:rPr>
                <w:rFonts w:ascii="Times New Roman" w:hAnsi="Times New Roman"/>
              </w:rPr>
              <w:t>1.</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spacing w:after="0"/>
              <w:jc w:val="both"/>
              <w:rPr>
                <w:rFonts w:ascii="Times New Roman" w:hAnsi="Times New Roman"/>
              </w:rPr>
            </w:pPr>
            <w:r w:rsidRPr="00CE18D2">
              <w:rPr>
                <w:rFonts w:ascii="Times New Roman" w:hAnsi="Times New Roman"/>
              </w:rPr>
              <w:t>Провірусна ДНК ВІЛ в крові у дітей, народжених ВІЛ-інфікованими матерями методом ПЛР</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Style w:val="1"/>
                <w:rFonts w:ascii="Times New Roman" w:hAnsi="Times New Roman"/>
                <w:spacing w:val="0"/>
                <w:sz w:val="22"/>
                <w:szCs w:val="22"/>
              </w:rPr>
            </w:pPr>
            <w:r>
              <w:rPr>
                <w:rStyle w:val="1"/>
                <w:rFonts w:ascii="Times New Roman" w:hAnsi="Times New Roman"/>
                <w:spacing w:val="0"/>
                <w:sz w:val="22"/>
                <w:szCs w:val="22"/>
              </w:rPr>
              <w:t>послуга</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Fonts w:ascii="Times New Roman" w:hAnsi="Times New Roman"/>
                <w:spacing w:val="0"/>
                <w:sz w:val="22"/>
                <w:szCs w:val="22"/>
                <w:lang w:val="uk-UA"/>
              </w:rPr>
            </w:pPr>
            <w:r>
              <w:rPr>
                <w:rFonts w:ascii="Times New Roman" w:hAnsi="Times New Roman"/>
                <w:spacing w:val="0"/>
                <w:sz w:val="22"/>
                <w:szCs w:val="22"/>
                <w:lang w:val="uk-UA"/>
              </w:rPr>
              <w:t>20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Fonts w:ascii="Times New Roman" w:hAnsi="Times New Roman"/>
                <w:spacing w:val="0"/>
                <w:sz w:val="22"/>
                <w:szCs w:val="22"/>
                <w:lang w:val="uk-UA"/>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keepNext/>
              <w:keepLines/>
              <w:shd w:val="clear" w:color="auto" w:fill="FFFFFF"/>
              <w:spacing w:after="0"/>
              <w:jc w:val="center"/>
              <w:rPr>
                <w:rFonts w:ascii="Times New Roman" w:hAnsi="Times New Roman"/>
              </w:rPr>
            </w:pPr>
          </w:p>
        </w:tc>
      </w:tr>
      <w:tr w:rsidR="00F802AF" w:rsidRPr="00CE18D2" w:rsidTr="0090330B">
        <w:trPr>
          <w:cantSplit/>
          <w:trHeight w:val="381"/>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2AF" w:rsidRPr="00CE18D2" w:rsidRDefault="00F802AF" w:rsidP="0090330B">
            <w:pPr>
              <w:shd w:val="clear" w:color="auto" w:fill="FFFFFF"/>
              <w:spacing w:after="0"/>
              <w:jc w:val="center"/>
              <w:rPr>
                <w:rFonts w:ascii="Times New Roman" w:hAnsi="Times New Roman"/>
              </w:rPr>
            </w:pPr>
            <w:r w:rsidRPr="00CE18D2">
              <w:rPr>
                <w:rFonts w:ascii="Times New Roman" w:hAnsi="Times New Roman"/>
              </w:rPr>
              <w:t>2.</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spacing w:after="0"/>
              <w:jc w:val="both"/>
              <w:rPr>
                <w:rFonts w:ascii="Times New Roman" w:hAnsi="Times New Roman"/>
              </w:rPr>
            </w:pPr>
            <w:r w:rsidRPr="00CE18D2">
              <w:rPr>
                <w:rFonts w:ascii="Times New Roman" w:hAnsi="Times New Roman"/>
              </w:rPr>
              <w:t>Дослідження біологічного матеріалу методом ІФА для визначення HIV 1/2, Ab/Ag p24</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Style w:val="1"/>
                <w:rFonts w:ascii="Times New Roman" w:hAnsi="Times New Roman"/>
                <w:spacing w:val="0"/>
                <w:sz w:val="22"/>
                <w:szCs w:val="22"/>
              </w:rPr>
            </w:pPr>
            <w:r>
              <w:rPr>
                <w:rStyle w:val="1"/>
                <w:rFonts w:ascii="Times New Roman" w:hAnsi="Times New Roman"/>
                <w:spacing w:val="0"/>
                <w:sz w:val="22"/>
                <w:szCs w:val="22"/>
              </w:rPr>
              <w:t>послуга</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Fonts w:ascii="Times New Roman" w:hAnsi="Times New Roman"/>
                <w:spacing w:val="0"/>
                <w:sz w:val="22"/>
                <w:szCs w:val="22"/>
                <w:lang w:val="uk-UA"/>
              </w:rPr>
            </w:pPr>
            <w:r>
              <w:rPr>
                <w:rFonts w:ascii="Times New Roman" w:hAnsi="Times New Roman"/>
                <w:spacing w:val="0"/>
                <w:sz w:val="22"/>
                <w:szCs w:val="22"/>
                <w:lang w:val="uk-UA"/>
              </w:rPr>
              <w:t>360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Fonts w:ascii="Times New Roman" w:hAnsi="Times New Roman"/>
                <w:spacing w:val="0"/>
                <w:sz w:val="22"/>
                <w:szCs w:val="22"/>
                <w:lang w:val="uk-UA"/>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keepNext/>
              <w:keepLines/>
              <w:shd w:val="clear" w:color="auto" w:fill="FFFFFF"/>
              <w:spacing w:after="0"/>
              <w:jc w:val="center"/>
              <w:rPr>
                <w:rFonts w:ascii="Times New Roman" w:hAnsi="Times New Roman"/>
              </w:rPr>
            </w:pPr>
          </w:p>
        </w:tc>
      </w:tr>
      <w:tr w:rsidR="00F802AF" w:rsidRPr="00CE18D2" w:rsidTr="0090330B">
        <w:trPr>
          <w:cantSplit/>
          <w:trHeight w:val="381"/>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2AF" w:rsidRPr="00CE18D2" w:rsidRDefault="00F802AF" w:rsidP="0090330B">
            <w:pPr>
              <w:shd w:val="clear" w:color="auto" w:fill="FFFFFF"/>
              <w:spacing w:after="0"/>
              <w:jc w:val="center"/>
              <w:rPr>
                <w:rFonts w:ascii="Times New Roman" w:hAnsi="Times New Roman"/>
                <w:lang w:val="en-US"/>
              </w:rPr>
            </w:pPr>
            <w:r w:rsidRPr="00CE18D2">
              <w:rPr>
                <w:rFonts w:ascii="Times New Roman" w:hAnsi="Times New Roman"/>
                <w:lang w:val="en-US"/>
              </w:rPr>
              <w:t>2</w:t>
            </w:r>
            <w:r w:rsidRPr="00CE18D2">
              <w:rPr>
                <w:rFonts w:ascii="Times New Roman" w:hAnsi="Times New Roman"/>
              </w:rPr>
              <w:t>.</w:t>
            </w:r>
            <w:r w:rsidRPr="00CE18D2">
              <w:rPr>
                <w:rFonts w:ascii="Times New Roman" w:hAnsi="Times New Roman"/>
                <w:lang w:val="en-US"/>
              </w:rPr>
              <w:t>1</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spacing w:after="0"/>
              <w:jc w:val="both"/>
              <w:rPr>
                <w:rFonts w:ascii="Times New Roman" w:hAnsi="Times New Roman"/>
              </w:rPr>
            </w:pPr>
            <w:r w:rsidRPr="00CE18D2">
              <w:rPr>
                <w:rFonts w:ascii="Times New Roman" w:hAnsi="Times New Roman"/>
              </w:rPr>
              <w:t>Дослідження біологічного матеріалу методом ІФА для визначення HIV 1/2, Ab/</w:t>
            </w:r>
            <w:r w:rsidRPr="00010F76">
              <w:rPr>
                <w:rFonts w:ascii="Times New Roman" w:hAnsi="Times New Roman"/>
              </w:rPr>
              <w:t>Ag</w:t>
            </w:r>
            <w:r>
              <w:rPr>
                <w:rFonts w:ascii="Times New Roman" w:hAnsi="Times New Roman"/>
              </w:rPr>
              <w:t>p24 (для вагі</w:t>
            </w:r>
            <w:r w:rsidRPr="00010F76">
              <w:rPr>
                <w:rFonts w:ascii="Times New Roman" w:hAnsi="Times New Roman"/>
              </w:rPr>
              <w:t>тних)</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Style w:val="1"/>
                <w:rFonts w:ascii="Times New Roman" w:hAnsi="Times New Roman"/>
                <w:spacing w:val="0"/>
                <w:sz w:val="22"/>
                <w:szCs w:val="22"/>
              </w:rPr>
            </w:pPr>
            <w:r>
              <w:rPr>
                <w:rStyle w:val="1"/>
                <w:rFonts w:ascii="Times New Roman" w:hAnsi="Times New Roman"/>
                <w:spacing w:val="0"/>
                <w:sz w:val="22"/>
                <w:szCs w:val="22"/>
              </w:rPr>
              <w:t>послуга</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Fonts w:ascii="Times New Roman" w:hAnsi="Times New Roman"/>
                <w:spacing w:val="0"/>
                <w:sz w:val="22"/>
                <w:szCs w:val="22"/>
                <w:lang w:val="uk-UA"/>
              </w:rPr>
            </w:pPr>
            <w:r>
              <w:rPr>
                <w:rFonts w:ascii="Times New Roman" w:hAnsi="Times New Roman"/>
                <w:spacing w:val="0"/>
                <w:sz w:val="22"/>
                <w:szCs w:val="22"/>
                <w:lang w:val="uk-UA"/>
              </w:rPr>
              <w:t>300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Fonts w:ascii="Times New Roman" w:hAnsi="Times New Roman"/>
                <w:spacing w:val="0"/>
                <w:sz w:val="22"/>
                <w:szCs w:val="22"/>
                <w:lang w:val="uk-UA"/>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keepNext/>
              <w:keepLines/>
              <w:shd w:val="clear" w:color="auto" w:fill="FFFFFF"/>
              <w:spacing w:after="0"/>
              <w:jc w:val="center"/>
              <w:rPr>
                <w:rFonts w:ascii="Times New Roman" w:hAnsi="Times New Roman"/>
              </w:rPr>
            </w:pPr>
          </w:p>
        </w:tc>
      </w:tr>
      <w:tr w:rsidR="00F802AF" w:rsidRPr="00CE18D2" w:rsidTr="0090330B">
        <w:trPr>
          <w:cantSplit/>
          <w:trHeight w:val="381"/>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2AF" w:rsidRPr="00CE18D2" w:rsidRDefault="00F802AF" w:rsidP="0090330B">
            <w:pPr>
              <w:shd w:val="clear" w:color="auto" w:fill="FFFFFF"/>
              <w:spacing w:after="0"/>
              <w:jc w:val="center"/>
              <w:rPr>
                <w:rFonts w:ascii="Times New Roman" w:hAnsi="Times New Roman"/>
              </w:rPr>
            </w:pPr>
            <w:r w:rsidRPr="00CE18D2">
              <w:rPr>
                <w:rFonts w:ascii="Times New Roman" w:hAnsi="Times New Roman"/>
              </w:rPr>
              <w:t>3.</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spacing w:after="0"/>
              <w:jc w:val="both"/>
              <w:rPr>
                <w:rFonts w:ascii="Times New Roman" w:hAnsi="Times New Roman"/>
              </w:rPr>
            </w:pPr>
            <w:r w:rsidRPr="00CE18D2">
              <w:rPr>
                <w:rFonts w:ascii="Times New Roman" w:hAnsi="Times New Roman"/>
              </w:rPr>
              <w:t>ІФА метод визначення поверхневого антигену до гепатиту В(HBsAg)</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Style w:val="1"/>
                <w:rFonts w:ascii="Times New Roman" w:hAnsi="Times New Roman"/>
                <w:spacing w:val="0"/>
                <w:sz w:val="22"/>
                <w:szCs w:val="22"/>
              </w:rPr>
            </w:pPr>
            <w:r>
              <w:rPr>
                <w:rStyle w:val="1"/>
                <w:rFonts w:ascii="Times New Roman" w:hAnsi="Times New Roman"/>
                <w:spacing w:val="0"/>
                <w:sz w:val="22"/>
                <w:szCs w:val="22"/>
              </w:rPr>
              <w:t>послуга</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Fonts w:ascii="Times New Roman" w:hAnsi="Times New Roman"/>
                <w:spacing w:val="0"/>
                <w:sz w:val="22"/>
                <w:szCs w:val="22"/>
                <w:lang w:val="uk-UA"/>
              </w:rPr>
            </w:pPr>
            <w:r>
              <w:rPr>
                <w:rFonts w:ascii="Times New Roman" w:hAnsi="Times New Roman"/>
                <w:spacing w:val="0"/>
                <w:sz w:val="22"/>
                <w:szCs w:val="22"/>
                <w:lang w:val="uk-UA"/>
              </w:rPr>
              <w:t>300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Fonts w:ascii="Times New Roman" w:hAnsi="Times New Roman"/>
                <w:spacing w:val="0"/>
                <w:sz w:val="22"/>
                <w:szCs w:val="22"/>
                <w:lang w:val="uk-UA"/>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keepNext/>
              <w:keepLines/>
              <w:shd w:val="clear" w:color="auto" w:fill="FFFFFF"/>
              <w:spacing w:after="0"/>
              <w:jc w:val="center"/>
              <w:rPr>
                <w:rFonts w:ascii="Times New Roman" w:hAnsi="Times New Roman"/>
              </w:rPr>
            </w:pPr>
          </w:p>
        </w:tc>
      </w:tr>
      <w:tr w:rsidR="00F802AF" w:rsidRPr="00CE18D2" w:rsidTr="0090330B">
        <w:trPr>
          <w:cantSplit/>
          <w:trHeight w:val="381"/>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2AF" w:rsidRPr="00CE18D2" w:rsidRDefault="00F802AF" w:rsidP="0090330B">
            <w:pPr>
              <w:shd w:val="clear" w:color="auto" w:fill="FFFFFF"/>
              <w:spacing w:after="0"/>
              <w:jc w:val="center"/>
              <w:rPr>
                <w:rFonts w:ascii="Times New Roman" w:hAnsi="Times New Roman"/>
              </w:rPr>
            </w:pPr>
            <w:r w:rsidRPr="00CE18D2">
              <w:rPr>
                <w:rFonts w:ascii="Times New Roman" w:hAnsi="Times New Roman"/>
              </w:rPr>
              <w:t>4.</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spacing w:after="0"/>
              <w:jc w:val="both"/>
              <w:rPr>
                <w:rFonts w:ascii="Times New Roman" w:hAnsi="Times New Roman"/>
              </w:rPr>
            </w:pPr>
            <w:r w:rsidRPr="00CE18D2">
              <w:rPr>
                <w:rFonts w:ascii="Times New Roman" w:hAnsi="Times New Roman"/>
              </w:rPr>
              <w:t xml:space="preserve">ІФА метод визначення сумарних антитіл до гепатиту С </w:t>
            </w:r>
            <w:r w:rsidR="000D118D" w:rsidRPr="0004714E">
              <w:rPr>
                <w:rFonts w:ascii="Times New Roman" w:hAnsi="Times New Roman"/>
                <w:sz w:val="24"/>
                <w:szCs w:val="24"/>
              </w:rPr>
              <w:t>(a</w:t>
            </w:r>
            <w:r w:rsidR="000D118D">
              <w:rPr>
                <w:rFonts w:ascii="Times New Roman" w:hAnsi="Times New Roman"/>
                <w:sz w:val="24"/>
                <w:szCs w:val="24"/>
                <w:lang w:val="uk-UA"/>
              </w:rPr>
              <w:t>-</w:t>
            </w:r>
            <w:r w:rsidR="000D118D">
              <w:rPr>
                <w:rFonts w:ascii="Times New Roman" w:hAnsi="Times New Roman"/>
                <w:sz w:val="24"/>
                <w:szCs w:val="24"/>
                <w:lang w:val="en-US"/>
              </w:rPr>
              <w:t>HCV</w:t>
            </w:r>
            <w:r w:rsidR="000D118D" w:rsidRPr="007104C6">
              <w:rPr>
                <w:rFonts w:ascii="Times New Roman" w:hAnsi="Times New Roman"/>
                <w:sz w:val="24"/>
                <w:szCs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Style w:val="1"/>
                <w:rFonts w:ascii="Times New Roman" w:hAnsi="Times New Roman"/>
                <w:spacing w:val="0"/>
                <w:sz w:val="22"/>
                <w:szCs w:val="22"/>
              </w:rPr>
            </w:pPr>
            <w:r>
              <w:rPr>
                <w:rStyle w:val="1"/>
                <w:rFonts w:ascii="Times New Roman" w:hAnsi="Times New Roman"/>
                <w:spacing w:val="0"/>
                <w:sz w:val="22"/>
                <w:szCs w:val="22"/>
              </w:rPr>
              <w:t>послуга</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Fonts w:ascii="Times New Roman" w:hAnsi="Times New Roman"/>
                <w:spacing w:val="0"/>
                <w:sz w:val="22"/>
                <w:szCs w:val="22"/>
                <w:lang w:val="uk-UA"/>
              </w:rPr>
            </w:pPr>
            <w:r>
              <w:rPr>
                <w:rFonts w:ascii="Times New Roman" w:hAnsi="Times New Roman"/>
                <w:spacing w:val="0"/>
                <w:sz w:val="22"/>
                <w:szCs w:val="22"/>
                <w:lang w:val="uk-UA"/>
              </w:rPr>
              <w:t>300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Fonts w:ascii="Times New Roman" w:hAnsi="Times New Roman"/>
                <w:spacing w:val="0"/>
                <w:sz w:val="22"/>
                <w:szCs w:val="22"/>
                <w:lang w:val="uk-UA"/>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keepNext/>
              <w:keepLines/>
              <w:shd w:val="clear" w:color="auto" w:fill="FFFFFF"/>
              <w:spacing w:after="0"/>
              <w:jc w:val="center"/>
              <w:rPr>
                <w:rFonts w:ascii="Times New Roman" w:hAnsi="Times New Roman"/>
              </w:rPr>
            </w:pPr>
          </w:p>
        </w:tc>
      </w:tr>
      <w:tr w:rsidR="00F802AF" w:rsidRPr="00CE18D2" w:rsidTr="0090330B">
        <w:trPr>
          <w:cantSplit/>
          <w:trHeight w:val="381"/>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2AF" w:rsidRPr="00CE18D2" w:rsidRDefault="00F802AF" w:rsidP="0090330B">
            <w:pPr>
              <w:shd w:val="clear" w:color="auto" w:fill="FFFFFF"/>
              <w:spacing w:after="0"/>
              <w:jc w:val="center"/>
              <w:rPr>
                <w:rFonts w:ascii="Times New Roman" w:hAnsi="Times New Roman"/>
              </w:rPr>
            </w:pPr>
            <w:r w:rsidRPr="00CE18D2">
              <w:rPr>
                <w:rFonts w:ascii="Times New Roman" w:hAnsi="Times New Roman"/>
              </w:rPr>
              <w:t>5.</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spacing w:after="0"/>
              <w:jc w:val="both"/>
              <w:rPr>
                <w:rFonts w:ascii="Times New Roman" w:hAnsi="Times New Roman"/>
              </w:rPr>
            </w:pPr>
            <w:r w:rsidRPr="00CE18D2">
              <w:rPr>
                <w:rFonts w:ascii="Times New Roman" w:hAnsi="Times New Roman"/>
              </w:rPr>
              <w:t>Дослідження: Рівень вірусного навантаження ВІЛ</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Style w:val="1"/>
                <w:rFonts w:ascii="Times New Roman" w:hAnsi="Times New Roman"/>
                <w:spacing w:val="0"/>
                <w:sz w:val="22"/>
                <w:szCs w:val="22"/>
              </w:rPr>
            </w:pPr>
            <w:r>
              <w:rPr>
                <w:rStyle w:val="1"/>
                <w:rFonts w:ascii="Times New Roman" w:hAnsi="Times New Roman"/>
                <w:spacing w:val="0"/>
                <w:sz w:val="22"/>
                <w:szCs w:val="22"/>
              </w:rPr>
              <w:t>послуга</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Fonts w:ascii="Times New Roman" w:hAnsi="Times New Roman"/>
                <w:spacing w:val="0"/>
                <w:sz w:val="22"/>
                <w:szCs w:val="22"/>
                <w:lang w:val="uk-UA"/>
              </w:rPr>
            </w:pPr>
            <w:r>
              <w:rPr>
                <w:rFonts w:ascii="Times New Roman" w:hAnsi="Times New Roman"/>
                <w:spacing w:val="0"/>
                <w:sz w:val="22"/>
                <w:szCs w:val="22"/>
                <w:lang w:val="uk-UA"/>
              </w:rPr>
              <w:t>100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Fonts w:ascii="Times New Roman" w:hAnsi="Times New Roman"/>
                <w:spacing w:val="0"/>
                <w:sz w:val="22"/>
                <w:szCs w:val="22"/>
                <w:lang w:val="uk-UA"/>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keepNext/>
              <w:keepLines/>
              <w:shd w:val="clear" w:color="auto" w:fill="FFFFFF"/>
              <w:spacing w:after="0"/>
              <w:jc w:val="center"/>
              <w:rPr>
                <w:rFonts w:ascii="Times New Roman" w:hAnsi="Times New Roman"/>
              </w:rPr>
            </w:pPr>
          </w:p>
        </w:tc>
      </w:tr>
      <w:tr w:rsidR="00F802AF" w:rsidRPr="00CE18D2" w:rsidTr="0090330B">
        <w:trPr>
          <w:cantSplit/>
          <w:trHeight w:val="381"/>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2AF" w:rsidRPr="00CE18D2" w:rsidRDefault="00F802AF" w:rsidP="0090330B">
            <w:pPr>
              <w:shd w:val="clear" w:color="auto" w:fill="FFFFFF"/>
              <w:spacing w:after="0"/>
              <w:jc w:val="center"/>
              <w:rPr>
                <w:rFonts w:ascii="Times New Roman" w:hAnsi="Times New Roman"/>
              </w:rPr>
            </w:pPr>
            <w:r w:rsidRPr="00CE18D2">
              <w:rPr>
                <w:rFonts w:ascii="Times New Roman" w:hAnsi="Times New Roman"/>
              </w:rPr>
              <w:t>6.</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spacing w:after="0"/>
              <w:jc w:val="both"/>
              <w:rPr>
                <w:rFonts w:ascii="Times New Roman" w:hAnsi="Times New Roman"/>
              </w:rPr>
            </w:pPr>
            <w:r w:rsidRPr="00CE18D2">
              <w:rPr>
                <w:rFonts w:ascii="Times New Roman" w:hAnsi="Times New Roman"/>
              </w:rPr>
              <w:t>Дослідження: Кількість CD3/CD4/CD8 лімфоцитів методом проточної цитометрії</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Style w:val="1"/>
                <w:rFonts w:ascii="Times New Roman" w:hAnsi="Times New Roman"/>
                <w:spacing w:val="0"/>
                <w:sz w:val="22"/>
                <w:szCs w:val="22"/>
              </w:rPr>
            </w:pPr>
            <w:r>
              <w:rPr>
                <w:rStyle w:val="1"/>
                <w:rFonts w:ascii="Times New Roman" w:hAnsi="Times New Roman"/>
                <w:spacing w:val="0"/>
                <w:sz w:val="22"/>
                <w:szCs w:val="22"/>
              </w:rPr>
              <w:t>послуга</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Fonts w:ascii="Times New Roman" w:hAnsi="Times New Roman"/>
                <w:spacing w:val="0"/>
                <w:sz w:val="22"/>
                <w:szCs w:val="22"/>
                <w:lang w:val="uk-UA"/>
              </w:rPr>
            </w:pPr>
            <w:r>
              <w:rPr>
                <w:rFonts w:ascii="Times New Roman" w:hAnsi="Times New Roman"/>
                <w:spacing w:val="0"/>
                <w:sz w:val="22"/>
                <w:szCs w:val="22"/>
                <w:lang w:val="uk-UA"/>
              </w:rPr>
              <w:t>70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Pr>
          <w:p w:rsidR="00F802AF" w:rsidRPr="00CE18D2" w:rsidRDefault="00F802AF" w:rsidP="0090330B">
            <w:pPr>
              <w:pStyle w:val="2"/>
              <w:shd w:val="clear" w:color="auto" w:fill="auto"/>
              <w:spacing w:before="0" w:after="0" w:line="240" w:lineRule="auto"/>
              <w:jc w:val="center"/>
              <w:rPr>
                <w:rFonts w:ascii="Times New Roman" w:hAnsi="Times New Roman"/>
                <w:spacing w:val="0"/>
                <w:sz w:val="22"/>
                <w:szCs w:val="22"/>
                <w:lang w:val="uk-UA"/>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keepNext/>
              <w:keepLines/>
              <w:shd w:val="clear" w:color="auto" w:fill="FFFFFF"/>
              <w:spacing w:after="0"/>
              <w:jc w:val="center"/>
              <w:rPr>
                <w:rFonts w:ascii="Times New Roman" w:hAnsi="Times New Roman"/>
              </w:rPr>
            </w:pPr>
          </w:p>
        </w:tc>
      </w:tr>
      <w:tr w:rsidR="00F802AF" w:rsidRPr="00CE18D2" w:rsidTr="0090330B">
        <w:trPr>
          <w:cantSplit/>
          <w:trHeight w:val="358"/>
          <w:jc w:val="center"/>
        </w:trPr>
        <w:tc>
          <w:tcPr>
            <w:tcW w:w="8328" w:type="dxa"/>
            <w:gridSpan w:val="5"/>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keepNext/>
              <w:keepLines/>
              <w:shd w:val="clear" w:color="auto" w:fill="FFFFFF"/>
              <w:spacing w:after="0"/>
              <w:jc w:val="right"/>
              <w:rPr>
                <w:rFonts w:ascii="Times New Roman" w:hAnsi="Times New Roman"/>
              </w:rPr>
            </w:pPr>
            <w:r w:rsidRPr="00CE18D2">
              <w:rPr>
                <w:rFonts w:ascii="Times New Roman" w:hAnsi="Times New Roman"/>
                <w:b/>
                <w:bCs/>
              </w:rPr>
              <w:t>Загальна вартість без ПДВ, грн.</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keepNext/>
              <w:keepLines/>
              <w:shd w:val="clear" w:color="auto" w:fill="FFFFFF"/>
              <w:spacing w:after="0"/>
              <w:rPr>
                <w:rFonts w:ascii="Times New Roman" w:hAnsi="Times New Roman"/>
                <w:b/>
              </w:rPr>
            </w:pPr>
          </w:p>
        </w:tc>
      </w:tr>
      <w:tr w:rsidR="00F802AF" w:rsidRPr="00CE18D2" w:rsidTr="0090330B">
        <w:trPr>
          <w:cantSplit/>
          <w:trHeight w:val="358"/>
          <w:jc w:val="center"/>
        </w:trPr>
        <w:tc>
          <w:tcPr>
            <w:tcW w:w="8328" w:type="dxa"/>
            <w:gridSpan w:val="5"/>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keepNext/>
              <w:keepLines/>
              <w:shd w:val="clear" w:color="auto" w:fill="FFFFFF"/>
              <w:spacing w:after="0"/>
              <w:jc w:val="right"/>
              <w:rPr>
                <w:rFonts w:ascii="Times New Roman" w:hAnsi="Times New Roman"/>
                <w:b/>
                <w:bCs/>
              </w:rPr>
            </w:pPr>
            <w:r w:rsidRPr="00CE18D2">
              <w:rPr>
                <w:rFonts w:ascii="Times New Roman" w:hAnsi="Times New Roman"/>
                <w:b/>
                <w:bCs/>
              </w:rPr>
              <w:t>В т.ч. ПДВ</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keepNext/>
              <w:keepLines/>
              <w:shd w:val="clear" w:color="auto" w:fill="FFFFFF"/>
              <w:spacing w:after="0"/>
              <w:rPr>
                <w:rFonts w:ascii="Times New Roman" w:hAnsi="Times New Roman"/>
                <w:b/>
              </w:rPr>
            </w:pPr>
          </w:p>
        </w:tc>
      </w:tr>
    </w:tbl>
    <w:p w:rsidR="00F802AF" w:rsidRPr="00CE18D2" w:rsidRDefault="00F802AF" w:rsidP="00F802AF">
      <w:pPr>
        <w:pStyle w:val="a8"/>
        <w:spacing w:before="0"/>
        <w:ind w:left="360" w:firstLine="0"/>
        <w:rPr>
          <w:rFonts w:ascii="Times New Roman" w:hAnsi="Times New Roman"/>
          <w:b/>
          <w:sz w:val="22"/>
          <w:szCs w:val="22"/>
        </w:rPr>
      </w:pPr>
    </w:p>
    <w:p w:rsidR="00F802AF" w:rsidRPr="00CE18D2" w:rsidRDefault="00F802AF" w:rsidP="00F802AF">
      <w:pPr>
        <w:pStyle w:val="a8"/>
        <w:spacing w:before="0"/>
        <w:ind w:left="360" w:firstLine="0"/>
        <w:rPr>
          <w:rFonts w:ascii="Times New Roman" w:hAnsi="Times New Roman"/>
          <w:b/>
          <w:sz w:val="22"/>
          <w:szCs w:val="22"/>
        </w:rPr>
      </w:pPr>
      <w:r w:rsidRPr="00CE18D2">
        <w:rPr>
          <w:rFonts w:ascii="Times New Roman" w:hAnsi="Times New Roman"/>
          <w:b/>
          <w:sz w:val="22"/>
          <w:szCs w:val="22"/>
        </w:rPr>
        <w:t xml:space="preserve">Загальна вартість Договору складає </w:t>
      </w:r>
      <w:r>
        <w:rPr>
          <w:rFonts w:ascii="Times New Roman" w:hAnsi="Times New Roman"/>
          <w:b/>
          <w:sz w:val="22"/>
          <w:szCs w:val="22"/>
        </w:rPr>
        <w:t>:________________________________(сума прописом) з/ без ПДВ.(сума прописом)</w:t>
      </w:r>
    </w:p>
    <w:p w:rsidR="00F802AF" w:rsidRPr="00CE18D2" w:rsidRDefault="00F802AF" w:rsidP="00F802AF">
      <w:pPr>
        <w:pStyle w:val="a8"/>
        <w:spacing w:before="0"/>
        <w:ind w:firstLine="0"/>
        <w:rPr>
          <w:rFonts w:ascii="Times New Roman" w:hAnsi="Times New Roman"/>
          <w:b/>
          <w:caps/>
          <w:sz w:val="22"/>
          <w:szCs w:val="22"/>
        </w:rPr>
      </w:pPr>
    </w:p>
    <w:tbl>
      <w:tblPr>
        <w:tblW w:w="10122" w:type="dxa"/>
        <w:jc w:val="center"/>
        <w:tblLook w:val="0000"/>
      </w:tblPr>
      <w:tblGrid>
        <w:gridCol w:w="5062"/>
        <w:gridCol w:w="5060"/>
      </w:tblGrid>
      <w:tr w:rsidR="00F802AF" w:rsidRPr="00CE18D2" w:rsidTr="0090330B">
        <w:trPr>
          <w:trHeight w:val="387"/>
          <w:jc w:val="center"/>
        </w:trPr>
        <w:tc>
          <w:tcPr>
            <w:tcW w:w="5062"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spacing w:after="0"/>
              <w:ind w:left="56"/>
              <w:jc w:val="center"/>
              <w:rPr>
                <w:rFonts w:ascii="Times New Roman" w:hAnsi="Times New Roman"/>
                <w:color w:val="000000"/>
              </w:rPr>
            </w:pPr>
            <w:r w:rsidRPr="00CE18D2">
              <w:rPr>
                <w:rFonts w:ascii="Times New Roman" w:hAnsi="Times New Roman"/>
                <w:b/>
                <w:color w:val="000000"/>
              </w:rPr>
              <w:t>ЗАМОВНИК:</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spacing w:after="0"/>
              <w:jc w:val="center"/>
              <w:rPr>
                <w:rFonts w:ascii="Times New Roman" w:hAnsi="Times New Roman"/>
                <w:color w:val="000000"/>
              </w:rPr>
            </w:pPr>
            <w:r w:rsidRPr="00CE18D2">
              <w:rPr>
                <w:rFonts w:ascii="Times New Roman" w:hAnsi="Times New Roman"/>
                <w:b/>
                <w:color w:val="000000"/>
              </w:rPr>
              <w:t>ВИКОНАВЕЦЬ:</w:t>
            </w:r>
          </w:p>
        </w:tc>
      </w:tr>
      <w:tr w:rsidR="00F802AF" w:rsidRPr="00CE18D2" w:rsidTr="0090330B">
        <w:trPr>
          <w:trHeight w:val="4005"/>
          <w:jc w:val="center"/>
        </w:trPr>
        <w:tc>
          <w:tcPr>
            <w:tcW w:w="5062" w:type="dxa"/>
            <w:tcBorders>
              <w:top w:val="single" w:sz="4" w:space="0" w:color="000000"/>
              <w:left w:val="single" w:sz="4" w:space="0" w:color="000000"/>
              <w:bottom w:val="single" w:sz="4" w:space="0" w:color="000000"/>
              <w:right w:val="single" w:sz="4" w:space="0" w:color="000000"/>
            </w:tcBorders>
            <w:shd w:val="clear" w:color="auto" w:fill="auto"/>
          </w:tcPr>
          <w:p w:rsidR="00F802AF" w:rsidRPr="00CE18D2" w:rsidRDefault="00F802AF" w:rsidP="0090330B">
            <w:pPr>
              <w:spacing w:after="0"/>
              <w:jc w:val="both"/>
              <w:rPr>
                <w:rFonts w:ascii="Times New Roman" w:hAnsi="Times New Roman"/>
                <w:b/>
              </w:rPr>
            </w:pPr>
            <w:r w:rsidRPr="00CE18D2">
              <w:rPr>
                <w:rFonts w:ascii="Times New Roman" w:hAnsi="Times New Roman"/>
                <w:b/>
              </w:rPr>
              <w:t>КНП "Захарівська багатопрофільна лікарня "Захарівської селищної ради Роздільнянського району Одеської області»</w:t>
            </w:r>
          </w:p>
          <w:p w:rsidR="00F802AF" w:rsidRPr="00CE18D2" w:rsidRDefault="00F802AF" w:rsidP="0090330B">
            <w:pPr>
              <w:spacing w:after="0"/>
              <w:jc w:val="both"/>
              <w:rPr>
                <w:rFonts w:ascii="Times New Roman" w:hAnsi="Times New Roman"/>
              </w:rPr>
            </w:pPr>
            <w:r w:rsidRPr="00CE18D2">
              <w:rPr>
                <w:rFonts w:ascii="Times New Roman" w:hAnsi="Times New Roman"/>
              </w:rPr>
              <w:t>Код ЄДРПОУ 01998928</w:t>
            </w:r>
          </w:p>
          <w:p w:rsidR="00F802AF" w:rsidRPr="00CE18D2" w:rsidRDefault="00F802AF" w:rsidP="0090330B">
            <w:pPr>
              <w:spacing w:after="0"/>
              <w:rPr>
                <w:rFonts w:ascii="Times New Roman" w:hAnsi="Times New Roman"/>
                <w:bCs/>
              </w:rPr>
            </w:pPr>
            <w:r w:rsidRPr="00CE18D2">
              <w:rPr>
                <w:rFonts w:ascii="Times New Roman" w:hAnsi="Times New Roman"/>
                <w:bCs/>
              </w:rPr>
              <w:t>66700, Одеська обл., смт. Захарівка, вул. Центральна, 40</w:t>
            </w:r>
          </w:p>
          <w:p w:rsidR="00F802AF" w:rsidRPr="00CE18D2" w:rsidRDefault="00F802AF" w:rsidP="0090330B">
            <w:pPr>
              <w:spacing w:after="0"/>
              <w:rPr>
                <w:rFonts w:ascii="Times New Roman" w:hAnsi="Times New Roman"/>
              </w:rPr>
            </w:pPr>
            <w:r w:rsidRPr="00CE18D2">
              <w:rPr>
                <w:rFonts w:ascii="Times New Roman" w:hAnsi="Times New Roman"/>
                <w:bCs/>
              </w:rPr>
              <w:t>р/р</w:t>
            </w:r>
            <w:r w:rsidRPr="00CE18D2">
              <w:rPr>
                <w:rFonts w:ascii="Times New Roman" w:hAnsi="Times New Roman"/>
              </w:rPr>
              <w:t>UA553287040000026000054224551,</w:t>
            </w:r>
          </w:p>
          <w:p w:rsidR="00F802AF" w:rsidRPr="00CE18D2" w:rsidRDefault="00F802AF" w:rsidP="0090330B">
            <w:pPr>
              <w:spacing w:after="0"/>
              <w:rPr>
                <w:rFonts w:ascii="Times New Roman" w:hAnsi="Times New Roman"/>
                <w:bCs/>
              </w:rPr>
            </w:pPr>
            <w:r w:rsidRPr="00CE18D2">
              <w:rPr>
                <w:rFonts w:ascii="Times New Roman" w:hAnsi="Times New Roman"/>
                <w:bCs/>
              </w:rPr>
              <w:t>UA223287040000026000054227376</w:t>
            </w:r>
          </w:p>
          <w:p w:rsidR="00F802AF" w:rsidRPr="00CE18D2" w:rsidRDefault="00F802AF" w:rsidP="0090330B">
            <w:pPr>
              <w:spacing w:after="0"/>
              <w:rPr>
                <w:rFonts w:ascii="Times New Roman" w:hAnsi="Times New Roman"/>
                <w:bCs/>
              </w:rPr>
            </w:pPr>
            <w:r w:rsidRPr="00CE18D2">
              <w:rPr>
                <w:rFonts w:ascii="Times New Roman" w:hAnsi="Times New Roman"/>
                <w:bCs/>
              </w:rPr>
              <w:t>ПАТ КБ “Приватбанк» м.Київ</w:t>
            </w:r>
          </w:p>
          <w:p w:rsidR="00F802AF" w:rsidRPr="000D118D" w:rsidRDefault="00F802AF" w:rsidP="0090330B">
            <w:pPr>
              <w:spacing w:after="0"/>
              <w:rPr>
                <w:rFonts w:ascii="Times New Roman" w:hAnsi="Times New Roman"/>
                <w:bCs/>
              </w:rPr>
            </w:pPr>
            <w:r w:rsidRPr="00CE18D2">
              <w:rPr>
                <w:rFonts w:ascii="Times New Roman" w:hAnsi="Times New Roman"/>
                <w:bCs/>
              </w:rPr>
              <w:t>Тел</w:t>
            </w:r>
            <w:r w:rsidRPr="000D118D">
              <w:rPr>
                <w:rFonts w:ascii="Times New Roman" w:hAnsi="Times New Roman"/>
                <w:bCs/>
              </w:rPr>
              <w:t>. 04860 9-13-05</w:t>
            </w:r>
          </w:p>
          <w:p w:rsidR="00F802AF" w:rsidRPr="00F802AF" w:rsidRDefault="00F802AF" w:rsidP="0090330B">
            <w:pPr>
              <w:spacing w:after="0"/>
              <w:rPr>
                <w:rFonts w:ascii="Times New Roman" w:hAnsi="Times New Roman"/>
                <w:bCs/>
                <w:lang w:val="en-US"/>
              </w:rPr>
            </w:pPr>
            <w:r w:rsidRPr="00CE18D2">
              <w:rPr>
                <w:rFonts w:ascii="Times New Roman" w:hAnsi="Times New Roman"/>
                <w:bCs/>
                <w:lang w:val="en-US"/>
              </w:rPr>
              <w:t>e</w:t>
            </w:r>
            <w:r w:rsidRPr="00F802AF">
              <w:rPr>
                <w:rFonts w:ascii="Times New Roman" w:hAnsi="Times New Roman"/>
                <w:bCs/>
                <w:lang w:val="en-US"/>
              </w:rPr>
              <w:t>-</w:t>
            </w:r>
            <w:r w:rsidRPr="00CE18D2">
              <w:rPr>
                <w:rFonts w:ascii="Times New Roman" w:hAnsi="Times New Roman"/>
                <w:bCs/>
                <w:lang w:val="en-US"/>
              </w:rPr>
              <w:t>mail</w:t>
            </w:r>
            <w:r w:rsidRPr="00F802AF">
              <w:rPr>
                <w:rFonts w:ascii="Times New Roman" w:hAnsi="Times New Roman"/>
                <w:bCs/>
                <w:lang w:val="en-US"/>
              </w:rPr>
              <w:t xml:space="preserve">: </w:t>
            </w:r>
            <w:r w:rsidRPr="00F802AF">
              <w:rPr>
                <w:rFonts w:ascii="Arial" w:hAnsi="Arial" w:cs="Arial"/>
                <w:b/>
                <w:bCs/>
                <w:color w:val="343840"/>
                <w:sz w:val="18"/>
                <w:szCs w:val="18"/>
                <w:shd w:val="clear" w:color="auto" w:fill="FFFFFF"/>
                <w:lang w:val="en-US"/>
              </w:rPr>
              <w:t>zach_zrb@ukr.net</w:t>
            </w:r>
          </w:p>
          <w:p w:rsidR="00F802AF" w:rsidRPr="00CE18D2" w:rsidRDefault="00F802AF" w:rsidP="0090330B">
            <w:pPr>
              <w:spacing w:after="0"/>
              <w:rPr>
                <w:rFonts w:ascii="Times New Roman" w:hAnsi="Times New Roman"/>
              </w:rPr>
            </w:pPr>
            <w:r w:rsidRPr="00CE18D2">
              <w:rPr>
                <w:rFonts w:ascii="Times New Roman" w:hAnsi="Times New Roman"/>
              </w:rPr>
              <w:t>Генеральний директор</w:t>
            </w:r>
          </w:p>
          <w:p w:rsidR="00F802AF" w:rsidRPr="00CE18D2" w:rsidRDefault="00F802AF" w:rsidP="0090330B">
            <w:pPr>
              <w:spacing w:after="0"/>
              <w:rPr>
                <w:rFonts w:ascii="Times New Roman" w:hAnsi="Times New Roman"/>
                <w:bCs/>
              </w:rPr>
            </w:pPr>
          </w:p>
          <w:p w:rsidR="00F802AF" w:rsidRPr="00CE18D2" w:rsidRDefault="00F802AF" w:rsidP="0090330B">
            <w:pPr>
              <w:spacing w:after="0"/>
              <w:rPr>
                <w:rFonts w:ascii="Times New Roman" w:hAnsi="Times New Roman"/>
                <w:bCs/>
              </w:rPr>
            </w:pPr>
            <w:r w:rsidRPr="00CE18D2">
              <w:rPr>
                <w:rFonts w:ascii="Times New Roman" w:hAnsi="Times New Roman"/>
                <w:bCs/>
              </w:rPr>
              <w:t xml:space="preserve">                  __________________ Ганзій А.М.</w:t>
            </w:r>
          </w:p>
          <w:p w:rsidR="00F802AF" w:rsidRPr="00CE18D2" w:rsidRDefault="00F802AF" w:rsidP="0090330B">
            <w:pPr>
              <w:spacing w:after="0"/>
              <w:rPr>
                <w:rFonts w:ascii="Times New Roman" w:hAnsi="Times New Roman"/>
              </w:rPr>
            </w:pPr>
            <w:r w:rsidRPr="00CE18D2">
              <w:rPr>
                <w:rFonts w:ascii="Times New Roman" w:hAnsi="Times New Roman"/>
              </w:rPr>
              <w:t xml:space="preserve">                      М.П.</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r>
              <w:rPr>
                <w:rFonts w:ascii="Times New Roman" w:hAnsi="Times New Roman"/>
                <w:color w:val="000000"/>
              </w:rPr>
              <w:t>_____________</w:t>
            </w:r>
          </w:p>
          <w:p w:rsidR="00F802AF" w:rsidRPr="00CE18D2" w:rsidRDefault="00F802AF" w:rsidP="0090330B">
            <w:pPr>
              <w:spacing w:after="0"/>
              <w:ind w:left="180"/>
              <w:rPr>
                <w:rFonts w:ascii="Times New Roman" w:hAnsi="Times New Roman"/>
                <w:color w:val="000000"/>
              </w:rPr>
            </w:pPr>
            <w:r>
              <w:rPr>
                <w:rFonts w:ascii="Times New Roman" w:hAnsi="Times New Roman"/>
                <w:color w:val="000000"/>
              </w:rPr>
              <w:t>М.П.</w:t>
            </w:r>
          </w:p>
        </w:tc>
      </w:tr>
    </w:tbl>
    <w:p w:rsidR="00F802AF" w:rsidRPr="00CE18D2" w:rsidRDefault="00F802AF" w:rsidP="00F802AF">
      <w:pPr>
        <w:pStyle w:val="a8"/>
        <w:spacing w:before="0"/>
        <w:jc w:val="center"/>
        <w:rPr>
          <w:rFonts w:ascii="Times New Roman" w:hAnsi="Times New Roman"/>
          <w:b/>
          <w:caps/>
          <w:sz w:val="22"/>
          <w:szCs w:val="22"/>
        </w:rPr>
      </w:pPr>
    </w:p>
    <w:p w:rsidR="00F802AF" w:rsidRPr="00CE18D2" w:rsidRDefault="00F802AF" w:rsidP="00F802AF">
      <w:pPr>
        <w:keepNext/>
        <w:spacing w:after="0"/>
        <w:ind w:left="5103"/>
        <w:outlineLvl w:val="0"/>
        <w:rPr>
          <w:rFonts w:ascii="Times New Roman" w:hAnsi="Times New Roman"/>
          <w:b/>
          <w:color w:val="000000"/>
        </w:rPr>
      </w:pPr>
      <w:r w:rsidRPr="00CE18D2">
        <w:rPr>
          <w:rFonts w:ascii="Times New Roman" w:hAnsi="Times New Roman"/>
          <w:b/>
          <w:color w:val="000000"/>
        </w:rPr>
        <w:t>Додаток №2</w:t>
      </w:r>
    </w:p>
    <w:p w:rsidR="00F802AF" w:rsidRPr="00CE18D2" w:rsidRDefault="00F802AF" w:rsidP="00F802AF">
      <w:pPr>
        <w:keepNext/>
        <w:spacing w:after="0"/>
        <w:ind w:left="5103"/>
        <w:outlineLvl w:val="0"/>
        <w:rPr>
          <w:rFonts w:ascii="Times New Roman" w:hAnsi="Times New Roman"/>
          <w:b/>
          <w:color w:val="000000"/>
        </w:rPr>
      </w:pPr>
      <w:r w:rsidRPr="00CE18D2">
        <w:rPr>
          <w:rFonts w:ascii="Times New Roman" w:hAnsi="Times New Roman"/>
          <w:b/>
          <w:color w:val="000000"/>
        </w:rPr>
        <w:t>до договору №______ від «___»_______20</w:t>
      </w:r>
      <w:r>
        <w:rPr>
          <w:rFonts w:ascii="Times New Roman" w:hAnsi="Times New Roman"/>
          <w:b/>
          <w:color w:val="000000"/>
        </w:rPr>
        <w:t>__</w:t>
      </w:r>
      <w:r w:rsidRPr="00CE18D2">
        <w:rPr>
          <w:rFonts w:ascii="Times New Roman" w:hAnsi="Times New Roman"/>
          <w:b/>
          <w:color w:val="000000"/>
        </w:rPr>
        <w:t xml:space="preserve"> р.</w:t>
      </w:r>
    </w:p>
    <w:p w:rsidR="00F802AF" w:rsidRPr="00CE18D2" w:rsidRDefault="00F802AF" w:rsidP="00F802AF">
      <w:pPr>
        <w:spacing w:after="0"/>
        <w:jc w:val="center"/>
        <w:rPr>
          <w:rFonts w:ascii="Times New Roman" w:hAnsi="Times New Roman"/>
          <w:b/>
          <w:bCs/>
        </w:rPr>
      </w:pPr>
      <w:r w:rsidRPr="00CE18D2">
        <w:rPr>
          <w:rFonts w:ascii="Times New Roman" w:hAnsi="Times New Roman"/>
          <w:b/>
          <w:bCs/>
        </w:rPr>
        <w:t>ВИМОГИ</w:t>
      </w:r>
    </w:p>
    <w:p w:rsidR="00F802AF" w:rsidRPr="00CE18D2" w:rsidRDefault="00F802AF" w:rsidP="00F802AF">
      <w:pPr>
        <w:spacing w:after="0"/>
        <w:jc w:val="center"/>
        <w:rPr>
          <w:rFonts w:ascii="Times New Roman" w:hAnsi="Times New Roman"/>
          <w:b/>
          <w:bCs/>
        </w:rPr>
      </w:pPr>
      <w:r w:rsidRPr="00CE18D2">
        <w:rPr>
          <w:rFonts w:ascii="Times New Roman" w:hAnsi="Times New Roman"/>
          <w:b/>
          <w:bCs/>
        </w:rPr>
        <w:t>до відбору, зберігання, транспортування та якості біологічного матеріалу</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7037"/>
      </w:tblGrid>
      <w:tr w:rsidR="00F802AF" w:rsidRPr="00CE18D2" w:rsidTr="0090330B">
        <w:trPr>
          <w:trHeight w:val="252"/>
        </w:trPr>
        <w:tc>
          <w:tcPr>
            <w:tcW w:w="2805" w:type="dxa"/>
            <w:shd w:val="clear" w:color="auto" w:fill="auto"/>
          </w:tcPr>
          <w:p w:rsidR="00F802AF" w:rsidRPr="00CE18D2" w:rsidRDefault="00F802AF" w:rsidP="0090330B">
            <w:pPr>
              <w:spacing w:after="0"/>
              <w:jc w:val="center"/>
              <w:rPr>
                <w:rFonts w:ascii="Times New Roman" w:hAnsi="Times New Roman"/>
                <w:b/>
              </w:rPr>
            </w:pPr>
            <w:r w:rsidRPr="00CE18D2">
              <w:rPr>
                <w:rFonts w:ascii="Times New Roman" w:hAnsi="Times New Roman"/>
                <w:b/>
              </w:rPr>
              <w:t>Показник</w:t>
            </w:r>
          </w:p>
        </w:tc>
        <w:tc>
          <w:tcPr>
            <w:tcW w:w="7037" w:type="dxa"/>
            <w:shd w:val="clear" w:color="auto" w:fill="auto"/>
          </w:tcPr>
          <w:p w:rsidR="00F802AF" w:rsidRPr="00CE18D2" w:rsidRDefault="00F802AF" w:rsidP="0090330B">
            <w:pPr>
              <w:spacing w:after="0"/>
              <w:jc w:val="center"/>
              <w:rPr>
                <w:rFonts w:ascii="Times New Roman" w:hAnsi="Times New Roman"/>
                <w:b/>
              </w:rPr>
            </w:pPr>
            <w:r w:rsidRPr="00CE18D2">
              <w:rPr>
                <w:rFonts w:ascii="Times New Roman" w:hAnsi="Times New Roman"/>
                <w:b/>
              </w:rPr>
              <w:t>Вимога</w:t>
            </w:r>
          </w:p>
        </w:tc>
      </w:tr>
      <w:tr w:rsidR="00F802AF" w:rsidRPr="00CE18D2" w:rsidTr="0090330B">
        <w:trPr>
          <w:trHeight w:val="504"/>
        </w:trPr>
        <w:tc>
          <w:tcPr>
            <w:tcW w:w="2805" w:type="dxa"/>
            <w:shd w:val="clear" w:color="auto" w:fill="auto"/>
          </w:tcPr>
          <w:p w:rsidR="00F802AF" w:rsidRPr="00CE18D2" w:rsidRDefault="00F802AF" w:rsidP="0090330B">
            <w:pPr>
              <w:spacing w:after="0"/>
              <w:rPr>
                <w:rFonts w:ascii="Times New Roman" w:hAnsi="Times New Roman"/>
              </w:rPr>
            </w:pPr>
            <w:r w:rsidRPr="00CE18D2">
              <w:rPr>
                <w:rFonts w:ascii="Times New Roman" w:hAnsi="Times New Roman"/>
              </w:rPr>
              <w:t>Біологічний матеріал, що відбирається у пацієнта</w:t>
            </w:r>
          </w:p>
        </w:tc>
        <w:tc>
          <w:tcPr>
            <w:tcW w:w="7037" w:type="dxa"/>
            <w:shd w:val="clear" w:color="auto" w:fill="auto"/>
          </w:tcPr>
          <w:p w:rsidR="00F802AF" w:rsidRPr="00CE18D2" w:rsidRDefault="00F802AF" w:rsidP="0090330B">
            <w:pPr>
              <w:spacing w:after="0"/>
              <w:rPr>
                <w:rFonts w:ascii="Times New Roman" w:hAnsi="Times New Roman"/>
              </w:rPr>
            </w:pPr>
            <w:r w:rsidRPr="00CE18D2">
              <w:rPr>
                <w:rFonts w:ascii="Times New Roman" w:hAnsi="Times New Roman"/>
              </w:rPr>
              <w:t>Кров венозна</w:t>
            </w:r>
          </w:p>
        </w:tc>
      </w:tr>
      <w:tr w:rsidR="00F802AF" w:rsidRPr="00CE18D2" w:rsidTr="0090330B">
        <w:trPr>
          <w:trHeight w:val="509"/>
        </w:trPr>
        <w:tc>
          <w:tcPr>
            <w:tcW w:w="2805" w:type="dxa"/>
            <w:shd w:val="clear" w:color="auto" w:fill="auto"/>
          </w:tcPr>
          <w:p w:rsidR="00F802AF" w:rsidRPr="00CE18D2" w:rsidRDefault="00F802AF" w:rsidP="0090330B">
            <w:pPr>
              <w:spacing w:after="0"/>
              <w:rPr>
                <w:rFonts w:ascii="Times New Roman" w:hAnsi="Times New Roman"/>
              </w:rPr>
            </w:pPr>
            <w:r w:rsidRPr="00CE18D2">
              <w:rPr>
                <w:rFonts w:ascii="Times New Roman" w:hAnsi="Times New Roman"/>
              </w:rPr>
              <w:t>Кількість біологічного матеріалу</w:t>
            </w:r>
          </w:p>
        </w:tc>
        <w:tc>
          <w:tcPr>
            <w:tcW w:w="7037" w:type="dxa"/>
            <w:shd w:val="clear" w:color="auto" w:fill="auto"/>
          </w:tcPr>
          <w:p w:rsidR="00F802AF" w:rsidRPr="00CE18D2" w:rsidRDefault="00F802AF" w:rsidP="0090330B">
            <w:pPr>
              <w:spacing w:after="0"/>
              <w:rPr>
                <w:rFonts w:ascii="Times New Roman" w:hAnsi="Times New Roman"/>
              </w:rPr>
            </w:pPr>
            <w:r w:rsidRPr="00CE18D2">
              <w:rPr>
                <w:rFonts w:ascii="Times New Roman" w:hAnsi="Times New Roman"/>
              </w:rPr>
              <w:t>Необхідно не менш 5 мл.</w:t>
            </w:r>
          </w:p>
        </w:tc>
      </w:tr>
      <w:tr w:rsidR="00F802AF" w:rsidRPr="00CE18D2" w:rsidTr="0090330B">
        <w:trPr>
          <w:trHeight w:val="758"/>
        </w:trPr>
        <w:tc>
          <w:tcPr>
            <w:tcW w:w="2805" w:type="dxa"/>
            <w:shd w:val="clear" w:color="auto" w:fill="auto"/>
          </w:tcPr>
          <w:p w:rsidR="00F802AF" w:rsidRPr="00CE18D2" w:rsidRDefault="00F802AF" w:rsidP="0090330B">
            <w:pPr>
              <w:spacing w:after="0"/>
              <w:rPr>
                <w:rFonts w:ascii="Times New Roman" w:hAnsi="Times New Roman"/>
              </w:rPr>
            </w:pPr>
            <w:r w:rsidRPr="00CE18D2">
              <w:rPr>
                <w:rFonts w:ascii="Times New Roman" w:hAnsi="Times New Roman"/>
              </w:rPr>
              <w:t>Тара, в яку здійснюється відбір біологічного матеріалу</w:t>
            </w:r>
          </w:p>
        </w:tc>
        <w:tc>
          <w:tcPr>
            <w:tcW w:w="7037" w:type="dxa"/>
            <w:shd w:val="clear" w:color="auto" w:fill="auto"/>
          </w:tcPr>
          <w:p w:rsidR="00F802AF" w:rsidRPr="00CE18D2" w:rsidRDefault="00F802AF" w:rsidP="0090330B">
            <w:pPr>
              <w:spacing w:after="0"/>
              <w:rPr>
                <w:rFonts w:ascii="Times New Roman" w:hAnsi="Times New Roman"/>
              </w:rPr>
            </w:pPr>
            <w:r w:rsidRPr="00CE18D2">
              <w:rPr>
                <w:rFonts w:ascii="Times New Roman" w:hAnsi="Times New Roman"/>
              </w:rPr>
              <w:t>Пробірка Вакутайнер, висота – 70 мм, вакуум - 4мл,</w:t>
            </w:r>
          </w:p>
          <w:p w:rsidR="00F802AF" w:rsidRPr="00CE18D2" w:rsidRDefault="00F802AF" w:rsidP="0090330B">
            <w:pPr>
              <w:pStyle w:val="a7"/>
              <w:ind w:left="0" w:firstLine="5"/>
              <w:jc w:val="both"/>
              <w:rPr>
                <w:bCs/>
                <w:iCs/>
                <w:sz w:val="22"/>
                <w:szCs w:val="22"/>
                <w:lang w:val="uk-UA"/>
              </w:rPr>
            </w:pPr>
            <w:r w:rsidRPr="00CE18D2">
              <w:rPr>
                <w:sz w:val="22"/>
                <w:szCs w:val="22"/>
              </w:rPr>
              <w:t>антикоагулянт-К3</w:t>
            </w:r>
            <w:r w:rsidRPr="00CE18D2">
              <w:rPr>
                <w:sz w:val="22"/>
                <w:szCs w:val="22"/>
                <w:lang w:val="uk-UA"/>
              </w:rPr>
              <w:t>Е</w:t>
            </w:r>
            <w:r w:rsidRPr="00CE18D2">
              <w:rPr>
                <w:sz w:val="22"/>
                <w:szCs w:val="22"/>
              </w:rPr>
              <w:t xml:space="preserve">ДТА,К2 </w:t>
            </w:r>
            <w:r w:rsidRPr="00CE18D2">
              <w:rPr>
                <w:sz w:val="22"/>
                <w:szCs w:val="22"/>
                <w:lang w:val="uk-UA"/>
              </w:rPr>
              <w:t>Е</w:t>
            </w:r>
            <w:r w:rsidRPr="00CE18D2">
              <w:rPr>
                <w:sz w:val="22"/>
                <w:szCs w:val="22"/>
              </w:rPr>
              <w:t>ДТА</w:t>
            </w:r>
          </w:p>
        </w:tc>
      </w:tr>
      <w:tr w:rsidR="00F802AF" w:rsidRPr="00CE18D2" w:rsidTr="0090330B">
        <w:trPr>
          <w:trHeight w:val="2022"/>
        </w:trPr>
        <w:tc>
          <w:tcPr>
            <w:tcW w:w="2805" w:type="dxa"/>
            <w:shd w:val="clear" w:color="auto" w:fill="auto"/>
          </w:tcPr>
          <w:p w:rsidR="00F802AF" w:rsidRPr="00CE18D2" w:rsidRDefault="00F802AF" w:rsidP="0090330B">
            <w:pPr>
              <w:spacing w:after="0"/>
              <w:rPr>
                <w:rFonts w:ascii="Times New Roman" w:hAnsi="Times New Roman"/>
              </w:rPr>
            </w:pPr>
            <w:r w:rsidRPr="00CE18D2">
              <w:rPr>
                <w:rFonts w:ascii="Times New Roman" w:hAnsi="Times New Roman"/>
              </w:rPr>
              <w:t>Умови відбору біологічного матеріалу</w:t>
            </w:r>
          </w:p>
        </w:tc>
        <w:tc>
          <w:tcPr>
            <w:tcW w:w="7037" w:type="dxa"/>
            <w:shd w:val="clear" w:color="auto" w:fill="auto"/>
          </w:tcPr>
          <w:p w:rsidR="00F802AF" w:rsidRPr="00CE18D2" w:rsidRDefault="00F802AF" w:rsidP="0090330B">
            <w:pPr>
              <w:pStyle w:val="a7"/>
              <w:ind w:left="0" w:firstLine="0"/>
              <w:jc w:val="both"/>
              <w:rPr>
                <w:bCs/>
                <w:iCs/>
                <w:sz w:val="22"/>
                <w:szCs w:val="22"/>
                <w:lang w:val="uk-UA"/>
              </w:rPr>
            </w:pPr>
            <w:r w:rsidRPr="00CE18D2">
              <w:rPr>
                <w:bCs/>
                <w:iCs/>
                <w:sz w:val="22"/>
                <w:szCs w:val="22"/>
                <w:lang w:val="uk-UA"/>
              </w:rPr>
              <w:t>Кров необхідно збирати з вени в стерильну пробірку з червоним корком, з активатором згортання, з дотриманням правил асептики та антисептики.</w:t>
            </w:r>
          </w:p>
          <w:p w:rsidR="00F802AF" w:rsidRPr="00CE18D2" w:rsidRDefault="00F802AF" w:rsidP="0090330B">
            <w:pPr>
              <w:pStyle w:val="a7"/>
              <w:ind w:left="0" w:firstLine="0"/>
              <w:jc w:val="both"/>
              <w:rPr>
                <w:bCs/>
                <w:iCs/>
                <w:sz w:val="22"/>
                <w:szCs w:val="22"/>
                <w:lang w:val="uk-UA"/>
              </w:rPr>
            </w:pPr>
            <w:r w:rsidRPr="00CE18D2">
              <w:rPr>
                <w:sz w:val="22"/>
                <w:szCs w:val="22"/>
                <w:lang w:val="uk-UA"/>
              </w:rPr>
              <w:t xml:space="preserve">Забір крові необхідно здійснювати вранці натщесерце (з моменту останнього прийому їжі повинно пройти </w:t>
            </w:r>
            <w:r w:rsidRPr="00CE18D2">
              <w:rPr>
                <w:b/>
                <w:bCs/>
                <w:sz w:val="22"/>
                <w:szCs w:val="22"/>
                <w:lang w:val="uk-UA"/>
              </w:rPr>
              <w:t>не менше 12 годин</w:t>
            </w:r>
            <w:r w:rsidRPr="00CE18D2">
              <w:rPr>
                <w:sz w:val="22"/>
                <w:szCs w:val="22"/>
                <w:lang w:val="uk-UA"/>
              </w:rPr>
              <w:t>). У день напередодні взяття крові пацієнтові краще утриматися від вживання алкоголю, великої кількості їжі, особливо жирної, а також від надмірного фізичного навантаження. Також, за годину перед маніпуляцією потрібно випити близько 300-500 мл. чистої води, або чаю без цукру.</w:t>
            </w:r>
          </w:p>
        </w:tc>
      </w:tr>
      <w:tr w:rsidR="00F802AF" w:rsidRPr="00CE18D2" w:rsidTr="0090330B">
        <w:trPr>
          <w:trHeight w:val="1267"/>
        </w:trPr>
        <w:tc>
          <w:tcPr>
            <w:tcW w:w="2805" w:type="dxa"/>
            <w:shd w:val="clear" w:color="auto" w:fill="auto"/>
          </w:tcPr>
          <w:p w:rsidR="00F802AF" w:rsidRPr="00CE18D2" w:rsidRDefault="00F802AF" w:rsidP="0090330B">
            <w:pPr>
              <w:spacing w:after="0"/>
              <w:rPr>
                <w:rFonts w:ascii="Times New Roman" w:hAnsi="Times New Roman"/>
              </w:rPr>
            </w:pPr>
            <w:r w:rsidRPr="00CE18D2">
              <w:rPr>
                <w:rFonts w:ascii="Times New Roman" w:hAnsi="Times New Roman"/>
              </w:rPr>
              <w:t>Умови зберігання біологічного матеріалу до моменту відправки Виконавцю</w:t>
            </w:r>
          </w:p>
        </w:tc>
        <w:tc>
          <w:tcPr>
            <w:tcW w:w="7037" w:type="dxa"/>
            <w:shd w:val="clear" w:color="auto" w:fill="auto"/>
          </w:tcPr>
          <w:p w:rsidR="00F802AF" w:rsidRPr="00CE18D2" w:rsidRDefault="00F802AF" w:rsidP="0090330B">
            <w:pPr>
              <w:pStyle w:val="tekst-tekst-podpunkt-1-"/>
              <w:shd w:val="clear" w:color="auto" w:fill="FFFFFF"/>
              <w:spacing w:afterAutospacing="0"/>
              <w:jc w:val="both"/>
              <w:rPr>
                <w:sz w:val="22"/>
                <w:szCs w:val="22"/>
              </w:rPr>
            </w:pPr>
            <w:r w:rsidRPr="00CE18D2">
              <w:rPr>
                <w:sz w:val="22"/>
                <w:szCs w:val="22"/>
              </w:rPr>
              <w:t xml:space="preserve">Після забору пробірки з кров'ю зберігають при температурі +2- +8° С. Слід уникати заморожування або перегрівання зразків, так як порушення температурного режиму може вплинути на результати іммунофенотіпіювання. Зразки крові повинні бути доставлені в лабораторію якомога швидше, але не пізніше </w:t>
            </w:r>
            <w:r w:rsidRPr="00CE18D2">
              <w:rPr>
                <w:b/>
                <w:bCs/>
                <w:sz w:val="22"/>
                <w:szCs w:val="22"/>
              </w:rPr>
              <w:t>24</w:t>
            </w:r>
            <w:r w:rsidRPr="00CE18D2">
              <w:rPr>
                <w:sz w:val="22"/>
                <w:szCs w:val="22"/>
              </w:rPr>
              <w:t xml:space="preserve"> годин </w:t>
            </w:r>
            <w:r w:rsidRPr="00CE18D2">
              <w:rPr>
                <w:b/>
                <w:bCs/>
                <w:sz w:val="22"/>
                <w:szCs w:val="22"/>
              </w:rPr>
              <w:t>після взяття</w:t>
            </w:r>
            <w:r w:rsidRPr="00CE18D2">
              <w:rPr>
                <w:sz w:val="22"/>
                <w:szCs w:val="22"/>
              </w:rPr>
              <w:t xml:space="preserve"> крові. </w:t>
            </w:r>
          </w:p>
        </w:tc>
      </w:tr>
      <w:tr w:rsidR="00F802AF" w:rsidRPr="00CE18D2" w:rsidTr="0090330B">
        <w:trPr>
          <w:trHeight w:val="2780"/>
        </w:trPr>
        <w:tc>
          <w:tcPr>
            <w:tcW w:w="2805" w:type="dxa"/>
            <w:shd w:val="clear" w:color="auto" w:fill="auto"/>
          </w:tcPr>
          <w:p w:rsidR="00F802AF" w:rsidRPr="00CE18D2" w:rsidRDefault="00F802AF" w:rsidP="0090330B">
            <w:pPr>
              <w:spacing w:after="0"/>
              <w:rPr>
                <w:rFonts w:ascii="Times New Roman" w:hAnsi="Times New Roman"/>
              </w:rPr>
            </w:pPr>
            <w:r w:rsidRPr="00CE18D2">
              <w:rPr>
                <w:rFonts w:ascii="Times New Roman" w:hAnsi="Times New Roman"/>
              </w:rPr>
              <w:t>Умови транспортування біологічного матеріалу</w:t>
            </w:r>
          </w:p>
        </w:tc>
        <w:tc>
          <w:tcPr>
            <w:tcW w:w="7037" w:type="dxa"/>
            <w:shd w:val="clear" w:color="auto" w:fill="auto"/>
          </w:tcPr>
          <w:p w:rsidR="00F802AF" w:rsidRPr="00CE18D2" w:rsidRDefault="00F802AF" w:rsidP="0090330B">
            <w:pPr>
              <w:pStyle w:val="tekst-tekst-podpunkt-1-"/>
              <w:shd w:val="clear" w:color="auto" w:fill="FFFFFF"/>
              <w:spacing w:beforeAutospacing="0" w:afterAutospacing="0"/>
              <w:rPr>
                <w:sz w:val="22"/>
                <w:szCs w:val="22"/>
              </w:rPr>
            </w:pPr>
            <w:r w:rsidRPr="00CE18D2">
              <w:rPr>
                <w:sz w:val="22"/>
                <w:szCs w:val="22"/>
              </w:rPr>
              <w:t xml:space="preserve">Використовується система потрійної упаковки: </w:t>
            </w:r>
            <w:r w:rsidRPr="00CE18D2">
              <w:rPr>
                <w:b/>
                <w:bCs/>
                <w:sz w:val="22"/>
                <w:szCs w:val="22"/>
              </w:rPr>
              <w:t>Пе</w:t>
            </w:r>
            <w:r w:rsidRPr="00CE18D2">
              <w:rPr>
                <w:b/>
                <w:sz w:val="22"/>
                <w:szCs w:val="22"/>
              </w:rPr>
              <w:t>рвинна тара</w:t>
            </w:r>
            <w:r w:rsidRPr="00CE18D2">
              <w:rPr>
                <w:sz w:val="22"/>
                <w:szCs w:val="22"/>
              </w:rPr>
              <w:t xml:space="preserve"> - це сама вакуумна пробірка, на якій вказана вся необхідна інформація. Кожну пробірку обертати в салфетку для запобігання розливу крові при аварійній ситуації. </w:t>
            </w:r>
          </w:p>
          <w:p w:rsidR="00F802AF" w:rsidRPr="00CE18D2" w:rsidRDefault="00F802AF" w:rsidP="0090330B">
            <w:pPr>
              <w:pStyle w:val="tekst-tekst-podpunkt-1-"/>
              <w:shd w:val="clear" w:color="auto" w:fill="FFFFFF"/>
              <w:spacing w:beforeAutospacing="0" w:afterAutospacing="0"/>
              <w:ind w:firstLine="34"/>
              <w:rPr>
                <w:sz w:val="22"/>
                <w:szCs w:val="22"/>
              </w:rPr>
            </w:pPr>
            <w:r w:rsidRPr="00CE18D2">
              <w:rPr>
                <w:b/>
                <w:sz w:val="22"/>
                <w:szCs w:val="22"/>
              </w:rPr>
              <w:t>Вторинна упаковка</w:t>
            </w:r>
            <w:r w:rsidRPr="00CE18D2">
              <w:rPr>
                <w:sz w:val="22"/>
                <w:szCs w:val="22"/>
              </w:rPr>
              <w:t xml:space="preserve"> – ємність, в яку вертикально встановлюються пробірки. В ємності має бути достатня кількість адсорбуючого матеріалу (салфетки або спеціальні губки). </w:t>
            </w:r>
          </w:p>
          <w:p w:rsidR="00F802AF" w:rsidRPr="00CE18D2" w:rsidRDefault="00F802AF" w:rsidP="0090330B">
            <w:pPr>
              <w:pStyle w:val="tekst-tekst-podpunkt-1-"/>
              <w:shd w:val="clear" w:color="auto" w:fill="FFFFFF"/>
              <w:spacing w:beforeAutospacing="0" w:afterAutospacing="0"/>
              <w:ind w:firstLine="34"/>
              <w:rPr>
                <w:sz w:val="22"/>
                <w:szCs w:val="22"/>
              </w:rPr>
            </w:pPr>
            <w:r w:rsidRPr="00CE18D2">
              <w:rPr>
                <w:b/>
                <w:sz w:val="22"/>
                <w:szCs w:val="22"/>
              </w:rPr>
              <w:t xml:space="preserve">Третинний контейнер </w:t>
            </w:r>
            <w:r w:rsidRPr="00CE18D2">
              <w:rPr>
                <w:sz w:val="22"/>
                <w:szCs w:val="22"/>
              </w:rPr>
              <w:t xml:space="preserve">– термосумка з холодовими агентами (влітку). Пробірки з кров’ю не повинні торкатися холодагентів. Термосумка може бути з будь-якого матеріалу, що тримає температуру, і повинна витримувати дезінфекцію. </w:t>
            </w:r>
          </w:p>
        </w:tc>
      </w:tr>
      <w:tr w:rsidR="00F802AF" w:rsidRPr="00CE18D2" w:rsidTr="0090330B">
        <w:trPr>
          <w:trHeight w:val="763"/>
        </w:trPr>
        <w:tc>
          <w:tcPr>
            <w:tcW w:w="2805" w:type="dxa"/>
            <w:shd w:val="clear" w:color="auto" w:fill="auto"/>
          </w:tcPr>
          <w:p w:rsidR="00F802AF" w:rsidRPr="00CE18D2" w:rsidRDefault="00F802AF" w:rsidP="0090330B">
            <w:pPr>
              <w:spacing w:after="0"/>
              <w:rPr>
                <w:rFonts w:ascii="Times New Roman" w:hAnsi="Times New Roman"/>
              </w:rPr>
            </w:pPr>
            <w:r w:rsidRPr="00CE18D2">
              <w:rPr>
                <w:rFonts w:ascii="Times New Roman" w:hAnsi="Times New Roman"/>
              </w:rPr>
              <w:t>Якість біологічного матеріалу на момент передачі Виконавцю</w:t>
            </w:r>
          </w:p>
        </w:tc>
        <w:tc>
          <w:tcPr>
            <w:tcW w:w="7037" w:type="dxa"/>
            <w:shd w:val="clear" w:color="auto" w:fill="auto"/>
          </w:tcPr>
          <w:p w:rsidR="00F802AF" w:rsidRPr="00CE18D2" w:rsidRDefault="00F802AF" w:rsidP="0090330B">
            <w:pPr>
              <w:spacing w:after="0"/>
              <w:ind w:firstLine="33"/>
              <w:rPr>
                <w:rFonts w:ascii="Times New Roman" w:hAnsi="Times New Roman"/>
              </w:rPr>
            </w:pPr>
            <w:r w:rsidRPr="00CE18D2">
              <w:rPr>
                <w:rFonts w:ascii="Times New Roman" w:hAnsi="Times New Roman"/>
              </w:rPr>
              <w:t xml:space="preserve">Матеріал, який має гемоліз, хільоз або недостатню  його кількість, </w:t>
            </w:r>
            <w:r w:rsidRPr="00CE18D2">
              <w:rPr>
                <w:rFonts w:ascii="Times New Roman" w:hAnsi="Times New Roman"/>
                <w:b/>
              </w:rPr>
              <w:t>відбраковується.</w:t>
            </w:r>
          </w:p>
        </w:tc>
      </w:tr>
    </w:tbl>
    <w:p w:rsidR="00F802AF" w:rsidRPr="00CE18D2" w:rsidRDefault="00F802AF" w:rsidP="00F802AF">
      <w:pPr>
        <w:spacing w:after="0"/>
        <w:rPr>
          <w:rFonts w:ascii="Times New Roman" w:hAnsi="Times New Roman"/>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5"/>
        <w:gridCol w:w="4963"/>
      </w:tblGrid>
      <w:tr w:rsidR="00F802AF" w:rsidRPr="00CE18D2" w:rsidTr="0090330B">
        <w:trPr>
          <w:trHeight w:val="245"/>
        </w:trPr>
        <w:tc>
          <w:tcPr>
            <w:tcW w:w="4895" w:type="dxa"/>
            <w:shd w:val="clear" w:color="auto" w:fill="auto"/>
          </w:tcPr>
          <w:p w:rsidR="00F802AF" w:rsidRPr="00CE18D2" w:rsidRDefault="00F802AF" w:rsidP="0090330B">
            <w:pPr>
              <w:spacing w:after="0"/>
              <w:rPr>
                <w:rFonts w:ascii="Times New Roman" w:hAnsi="Times New Roman"/>
              </w:rPr>
            </w:pPr>
            <w:r w:rsidRPr="00CE18D2">
              <w:rPr>
                <w:rFonts w:ascii="Times New Roman" w:hAnsi="Times New Roman"/>
                <w:b/>
                <w:color w:val="000000"/>
              </w:rPr>
              <w:t>ЗАМОВНИК:</w:t>
            </w:r>
          </w:p>
        </w:tc>
        <w:tc>
          <w:tcPr>
            <w:tcW w:w="4963" w:type="dxa"/>
            <w:shd w:val="clear" w:color="auto" w:fill="auto"/>
          </w:tcPr>
          <w:p w:rsidR="00F802AF" w:rsidRPr="00CE18D2" w:rsidRDefault="00F802AF" w:rsidP="0090330B">
            <w:pPr>
              <w:spacing w:after="0"/>
              <w:ind w:left="317" w:hanging="142"/>
              <w:rPr>
                <w:rFonts w:ascii="Times New Roman" w:hAnsi="Times New Roman"/>
              </w:rPr>
            </w:pPr>
            <w:r w:rsidRPr="00CE18D2">
              <w:rPr>
                <w:rFonts w:ascii="Times New Roman" w:hAnsi="Times New Roman"/>
                <w:b/>
                <w:color w:val="000000"/>
              </w:rPr>
              <w:t>ВИКОНАВЕЦЬ:</w:t>
            </w:r>
          </w:p>
        </w:tc>
      </w:tr>
      <w:tr w:rsidR="00F802AF" w:rsidRPr="00CE18D2" w:rsidTr="0090330B">
        <w:trPr>
          <w:trHeight w:val="1720"/>
        </w:trPr>
        <w:tc>
          <w:tcPr>
            <w:tcW w:w="4895" w:type="dxa"/>
            <w:shd w:val="clear" w:color="auto" w:fill="auto"/>
          </w:tcPr>
          <w:p w:rsidR="00F802AF" w:rsidRPr="00CE18D2" w:rsidRDefault="00F802AF" w:rsidP="0090330B">
            <w:pPr>
              <w:spacing w:after="0"/>
              <w:jc w:val="both"/>
              <w:rPr>
                <w:rFonts w:ascii="Times New Roman" w:hAnsi="Times New Roman"/>
                <w:b/>
              </w:rPr>
            </w:pPr>
            <w:r w:rsidRPr="00CE18D2">
              <w:rPr>
                <w:rFonts w:ascii="Times New Roman" w:hAnsi="Times New Roman"/>
                <w:b/>
              </w:rPr>
              <w:t xml:space="preserve">КНП "Захарівська багатопрофільна лікарня "Захарівської селищної ради Роздільнянського району Одеської області </w:t>
            </w:r>
          </w:p>
          <w:p w:rsidR="00F802AF" w:rsidRPr="00CE18D2" w:rsidRDefault="00F802AF" w:rsidP="0090330B">
            <w:pPr>
              <w:spacing w:after="0"/>
              <w:rPr>
                <w:rFonts w:ascii="Times New Roman" w:hAnsi="Times New Roman"/>
                <w:b/>
                <w:bCs/>
              </w:rPr>
            </w:pPr>
          </w:p>
          <w:p w:rsidR="00F802AF" w:rsidRPr="00CE18D2" w:rsidRDefault="00F802AF" w:rsidP="0090330B">
            <w:pPr>
              <w:spacing w:after="0"/>
              <w:rPr>
                <w:rFonts w:ascii="Times New Roman" w:hAnsi="Times New Roman"/>
              </w:rPr>
            </w:pPr>
            <w:r w:rsidRPr="00CE18D2">
              <w:rPr>
                <w:rFonts w:ascii="Times New Roman" w:hAnsi="Times New Roman"/>
              </w:rPr>
              <w:t>Генеральний директор</w:t>
            </w:r>
          </w:p>
          <w:p w:rsidR="00F802AF" w:rsidRPr="00CE18D2" w:rsidRDefault="00F802AF" w:rsidP="0090330B">
            <w:pPr>
              <w:spacing w:after="0"/>
              <w:rPr>
                <w:rFonts w:ascii="Times New Roman" w:hAnsi="Times New Roman"/>
                <w:bCs/>
              </w:rPr>
            </w:pPr>
          </w:p>
          <w:p w:rsidR="00F802AF" w:rsidRPr="00CE18D2" w:rsidRDefault="00F802AF" w:rsidP="0090330B">
            <w:pPr>
              <w:spacing w:after="0"/>
              <w:rPr>
                <w:rFonts w:ascii="Times New Roman" w:hAnsi="Times New Roman"/>
                <w:bCs/>
              </w:rPr>
            </w:pPr>
            <w:r w:rsidRPr="00CE18D2">
              <w:rPr>
                <w:rFonts w:ascii="Times New Roman" w:hAnsi="Times New Roman"/>
                <w:bCs/>
              </w:rPr>
              <w:t xml:space="preserve">                  __________________ Ганзій А.М.</w:t>
            </w:r>
          </w:p>
          <w:p w:rsidR="00F802AF" w:rsidRPr="00CE18D2" w:rsidRDefault="00F802AF" w:rsidP="0090330B">
            <w:pPr>
              <w:spacing w:after="0"/>
              <w:rPr>
                <w:rFonts w:ascii="Times New Roman" w:hAnsi="Times New Roman"/>
              </w:rPr>
            </w:pPr>
            <w:r w:rsidRPr="00CE18D2">
              <w:rPr>
                <w:rFonts w:ascii="Times New Roman" w:hAnsi="Times New Roman"/>
              </w:rPr>
              <w:t xml:space="preserve">                      М.П.</w:t>
            </w:r>
          </w:p>
        </w:tc>
        <w:tc>
          <w:tcPr>
            <w:tcW w:w="4963" w:type="dxa"/>
            <w:shd w:val="clear" w:color="auto" w:fill="auto"/>
          </w:tcPr>
          <w:p w:rsidR="00F802AF" w:rsidRDefault="00F802AF" w:rsidP="0090330B">
            <w:pPr>
              <w:spacing w:after="0"/>
              <w:ind w:left="180"/>
              <w:rPr>
                <w:rFonts w:ascii="Times New Roman" w:hAnsi="Times New Roman"/>
                <w:color w:val="000000"/>
              </w:rPr>
            </w:pPr>
            <w:r>
              <w:rPr>
                <w:rFonts w:ascii="Times New Roman" w:hAnsi="Times New Roman"/>
                <w:color w:val="000000"/>
              </w:rPr>
              <w:t xml:space="preserve">  </w:t>
            </w: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Pr="00CE18D2" w:rsidRDefault="00F802AF" w:rsidP="0090330B">
            <w:pPr>
              <w:spacing w:after="0"/>
              <w:ind w:left="180"/>
              <w:rPr>
                <w:rFonts w:ascii="Times New Roman" w:hAnsi="Times New Roman"/>
                <w:color w:val="000000"/>
              </w:rPr>
            </w:pPr>
          </w:p>
          <w:p w:rsidR="00F802AF" w:rsidRPr="00CE18D2" w:rsidRDefault="00F802AF" w:rsidP="0090330B">
            <w:pPr>
              <w:spacing w:after="0"/>
              <w:ind w:left="180"/>
              <w:rPr>
                <w:rFonts w:ascii="Times New Roman" w:hAnsi="Times New Roman"/>
                <w:color w:val="000000"/>
              </w:rPr>
            </w:pPr>
            <w:r w:rsidRPr="00CE18D2">
              <w:rPr>
                <w:rFonts w:ascii="Times New Roman" w:hAnsi="Times New Roman"/>
                <w:color w:val="000000"/>
              </w:rPr>
              <w:t>___________________</w:t>
            </w:r>
          </w:p>
          <w:p w:rsidR="00F802AF" w:rsidRPr="00CE18D2" w:rsidRDefault="00F802AF" w:rsidP="0090330B">
            <w:pPr>
              <w:spacing w:after="0"/>
              <w:rPr>
                <w:rFonts w:ascii="Times New Roman" w:hAnsi="Times New Roman"/>
              </w:rPr>
            </w:pPr>
            <w:r w:rsidRPr="00CE18D2">
              <w:rPr>
                <w:rFonts w:ascii="Times New Roman" w:hAnsi="Times New Roman"/>
                <w:color w:val="000000"/>
              </w:rPr>
              <w:t>М.П.</w:t>
            </w:r>
          </w:p>
        </w:tc>
      </w:tr>
    </w:tbl>
    <w:p w:rsidR="00F802AF" w:rsidRPr="00CE18D2" w:rsidRDefault="00F802AF" w:rsidP="00F802AF">
      <w:pPr>
        <w:spacing w:after="0"/>
        <w:rPr>
          <w:rFonts w:ascii="Times New Roman" w:hAnsi="Times New Roman"/>
        </w:rPr>
        <w:sectPr w:rsidR="00F802AF" w:rsidRPr="00CE18D2">
          <w:headerReference w:type="default" r:id="rId7"/>
          <w:pgSz w:w="11906" w:h="16838"/>
          <w:pgMar w:top="850" w:right="850" w:bottom="850" w:left="1417" w:header="567" w:footer="0" w:gutter="0"/>
          <w:cols w:space="720"/>
          <w:formProt w:val="0"/>
          <w:titlePg/>
          <w:docGrid w:linePitch="360"/>
        </w:sectPr>
      </w:pPr>
    </w:p>
    <w:p w:rsidR="00F802AF" w:rsidRPr="008257E7" w:rsidRDefault="00F802AF" w:rsidP="00F802AF">
      <w:pPr>
        <w:keepNext/>
        <w:spacing w:after="0"/>
        <w:ind w:left="5103"/>
        <w:outlineLvl w:val="0"/>
        <w:rPr>
          <w:rFonts w:ascii="Times New Roman" w:hAnsi="Times New Roman"/>
          <w:b/>
          <w:color w:val="000000"/>
        </w:rPr>
      </w:pPr>
      <w:r w:rsidRPr="008257E7">
        <w:rPr>
          <w:rFonts w:ascii="Times New Roman" w:hAnsi="Times New Roman"/>
          <w:b/>
          <w:color w:val="000000"/>
        </w:rPr>
        <w:t>Додаток № 3</w:t>
      </w:r>
    </w:p>
    <w:p w:rsidR="00F802AF" w:rsidRPr="008257E7" w:rsidRDefault="00F802AF" w:rsidP="00F802AF">
      <w:pPr>
        <w:keepNext/>
        <w:ind w:left="5103"/>
        <w:outlineLvl w:val="0"/>
        <w:rPr>
          <w:rFonts w:ascii="Times New Roman" w:hAnsi="Times New Roman"/>
          <w:b/>
          <w:color w:val="000000"/>
        </w:rPr>
      </w:pPr>
      <w:r w:rsidRPr="008257E7">
        <w:rPr>
          <w:rFonts w:ascii="Times New Roman" w:hAnsi="Times New Roman"/>
          <w:b/>
          <w:color w:val="000000"/>
        </w:rPr>
        <w:t>до договору №______ від «___»_______20</w:t>
      </w:r>
      <w:r>
        <w:rPr>
          <w:rFonts w:ascii="Times New Roman" w:hAnsi="Times New Roman"/>
          <w:b/>
          <w:color w:val="000000"/>
        </w:rPr>
        <w:t>___</w:t>
      </w:r>
      <w:r w:rsidRPr="008257E7">
        <w:rPr>
          <w:rFonts w:ascii="Times New Roman" w:hAnsi="Times New Roman"/>
          <w:b/>
          <w:color w:val="000000"/>
        </w:rPr>
        <w:t>р.</w:t>
      </w:r>
    </w:p>
    <w:p w:rsidR="00F802AF" w:rsidRPr="008257E7" w:rsidRDefault="00F802AF" w:rsidP="00F802AF">
      <w:pPr>
        <w:pStyle w:val="a8"/>
        <w:spacing w:before="0"/>
        <w:jc w:val="center"/>
        <w:rPr>
          <w:rFonts w:ascii="Times New Roman" w:hAnsi="Times New Roman"/>
          <w:b/>
          <w:sz w:val="22"/>
          <w:szCs w:val="22"/>
        </w:rPr>
      </w:pPr>
    </w:p>
    <w:p w:rsidR="00F802AF" w:rsidRPr="008257E7" w:rsidRDefault="00F802AF" w:rsidP="00F802AF">
      <w:pPr>
        <w:pStyle w:val="a8"/>
        <w:spacing w:before="0"/>
        <w:jc w:val="center"/>
        <w:rPr>
          <w:rFonts w:ascii="Times New Roman" w:hAnsi="Times New Roman"/>
          <w:b/>
          <w:sz w:val="22"/>
          <w:szCs w:val="22"/>
        </w:rPr>
      </w:pPr>
      <w:r w:rsidRPr="008257E7">
        <w:rPr>
          <w:rFonts w:ascii="Times New Roman" w:hAnsi="Times New Roman"/>
          <w:b/>
          <w:sz w:val="22"/>
          <w:szCs w:val="22"/>
        </w:rPr>
        <w:t>ФОРМА</w:t>
      </w:r>
    </w:p>
    <w:p w:rsidR="00F802AF" w:rsidRPr="008257E7" w:rsidRDefault="00F802AF" w:rsidP="00F802AF">
      <w:pPr>
        <w:pStyle w:val="a8"/>
        <w:spacing w:before="0"/>
        <w:jc w:val="center"/>
        <w:rPr>
          <w:rFonts w:ascii="Times New Roman" w:hAnsi="Times New Roman"/>
          <w:b/>
          <w:sz w:val="22"/>
          <w:szCs w:val="22"/>
        </w:rPr>
      </w:pPr>
      <w:r w:rsidRPr="008257E7">
        <w:rPr>
          <w:rFonts w:ascii="Times New Roman" w:hAnsi="Times New Roman"/>
          <w:b/>
          <w:sz w:val="22"/>
          <w:szCs w:val="22"/>
        </w:rPr>
        <w:t>направлення на дослідження</w:t>
      </w:r>
    </w:p>
    <w:tbl>
      <w:tblPr>
        <w:tblW w:w="4900" w:type="pct"/>
        <w:jc w:val="center"/>
        <w:shd w:val="clear" w:color="auto" w:fill="FFFFFF"/>
        <w:tblCellMar>
          <w:left w:w="7" w:type="dxa"/>
          <w:right w:w="7" w:type="dxa"/>
        </w:tblCellMar>
        <w:tblLook w:val="04A0"/>
      </w:tblPr>
      <w:tblGrid>
        <w:gridCol w:w="4761"/>
        <w:gridCol w:w="258"/>
        <w:gridCol w:w="4165"/>
      </w:tblGrid>
      <w:tr w:rsidR="00F802AF" w:rsidRPr="008257E7" w:rsidTr="0090330B">
        <w:trPr>
          <w:trHeight w:val="707"/>
          <w:jc w:val="center"/>
        </w:trPr>
        <w:tc>
          <w:tcPr>
            <w:tcW w:w="5201" w:type="dxa"/>
            <w:tcBorders>
              <w:top w:val="single" w:sz="6" w:space="0" w:color="989898"/>
              <w:left w:val="single" w:sz="6" w:space="0" w:color="989898"/>
              <w:bottom w:val="single" w:sz="6" w:space="0" w:color="989898"/>
              <w:right w:val="single" w:sz="6" w:space="0" w:color="989898"/>
            </w:tcBorders>
            <w:shd w:val="clear" w:color="auto" w:fill="FFFFFF"/>
          </w:tcPr>
          <w:p w:rsidR="00F802AF" w:rsidRPr="008257E7" w:rsidRDefault="00F802AF" w:rsidP="0090330B">
            <w:pPr>
              <w:rPr>
                <w:rFonts w:ascii="Times New Roman" w:hAnsi="Times New Roman"/>
                <w:lang w:eastAsia="uk-UA"/>
              </w:rPr>
            </w:pPr>
            <w:r w:rsidRPr="008257E7">
              <w:rPr>
                <w:rFonts w:ascii="Times New Roman" w:hAnsi="Times New Roman"/>
                <w:lang w:eastAsia="uk-UA"/>
              </w:rPr>
              <w:t>Найменування міністерства, іншого органу виконавчої влади, підприємства, установи, організації, до сфери управління якого (якої) належить заклад охорони здоров'я</w:t>
            </w:r>
          </w:p>
        </w:tc>
        <w:tc>
          <w:tcPr>
            <w:tcW w:w="286" w:type="dxa"/>
            <w:vMerge w:val="restart"/>
            <w:tcBorders>
              <w:top w:val="single" w:sz="6" w:space="0" w:color="989898"/>
              <w:left w:val="single" w:sz="6" w:space="0" w:color="989898"/>
              <w:bottom w:val="single" w:sz="6" w:space="0" w:color="989898"/>
              <w:right w:val="single" w:sz="6" w:space="0" w:color="989898"/>
            </w:tcBorders>
            <w:shd w:val="clear" w:color="auto" w:fill="FFFFFF"/>
          </w:tcPr>
          <w:p w:rsidR="00F802AF" w:rsidRPr="008257E7" w:rsidRDefault="00F802AF" w:rsidP="0090330B">
            <w:pPr>
              <w:jc w:val="center"/>
              <w:rPr>
                <w:rFonts w:ascii="Times New Roman" w:hAnsi="Times New Roman"/>
                <w:lang w:eastAsia="uk-UA"/>
              </w:rPr>
            </w:pPr>
            <w:r w:rsidRPr="008257E7">
              <w:rPr>
                <w:rFonts w:ascii="Times New Roman" w:hAnsi="Times New Roman"/>
                <w:lang w:eastAsia="uk-UA"/>
              </w:rPr>
              <w:t> </w:t>
            </w:r>
          </w:p>
        </w:tc>
        <w:tc>
          <w:tcPr>
            <w:tcW w:w="4513" w:type="dxa"/>
            <w:vMerge w:val="restart"/>
            <w:tcBorders>
              <w:top w:val="single" w:sz="6" w:space="0" w:color="989898"/>
              <w:left w:val="single" w:sz="6" w:space="0" w:color="989898"/>
              <w:bottom w:val="single" w:sz="6" w:space="0" w:color="989898"/>
              <w:right w:val="single" w:sz="6" w:space="0" w:color="989898"/>
            </w:tcBorders>
            <w:shd w:val="clear" w:color="auto" w:fill="FFFFFF"/>
          </w:tcPr>
          <w:p w:rsidR="00F802AF" w:rsidRPr="008257E7" w:rsidRDefault="00F802AF" w:rsidP="0090330B">
            <w:pPr>
              <w:jc w:val="center"/>
              <w:rPr>
                <w:rFonts w:ascii="Times New Roman" w:hAnsi="Times New Roman"/>
                <w:lang w:eastAsia="uk-UA"/>
              </w:rPr>
            </w:pPr>
            <w:r w:rsidRPr="008257E7">
              <w:rPr>
                <w:rFonts w:ascii="Times New Roman" w:hAnsi="Times New Roman"/>
                <w:lang w:eastAsia="uk-UA"/>
              </w:rPr>
              <w:t>МЕДИЧНА ДОКУМЕНТАЦІЯ</w:t>
            </w:r>
            <w:r w:rsidRPr="008257E7">
              <w:rPr>
                <w:rFonts w:ascii="Times New Roman" w:hAnsi="Times New Roman"/>
                <w:lang w:eastAsia="uk-UA"/>
              </w:rPr>
              <w:br/>
              <w:t>Форма первинної облікової документації</w:t>
            </w:r>
            <w:r w:rsidRPr="008257E7">
              <w:rPr>
                <w:rFonts w:ascii="Times New Roman" w:hAnsi="Times New Roman"/>
                <w:lang w:eastAsia="uk-UA"/>
              </w:rPr>
              <w:br/>
            </w:r>
            <w:r w:rsidRPr="008257E7">
              <w:rPr>
                <w:rFonts w:ascii="Times New Roman" w:hAnsi="Times New Roman"/>
                <w:b/>
                <w:bCs/>
                <w:lang w:eastAsia="uk-UA"/>
              </w:rPr>
              <w:t>N 249-7/о</w:t>
            </w:r>
          </w:p>
          <w:p w:rsidR="00F802AF" w:rsidRPr="008257E7" w:rsidRDefault="00F802AF" w:rsidP="0090330B">
            <w:pPr>
              <w:jc w:val="center"/>
              <w:rPr>
                <w:rFonts w:ascii="Times New Roman" w:hAnsi="Times New Roman"/>
                <w:lang w:eastAsia="uk-UA"/>
              </w:rPr>
            </w:pPr>
            <w:r w:rsidRPr="008257E7">
              <w:rPr>
                <w:rFonts w:ascii="Times New Roman" w:hAnsi="Times New Roman"/>
                <w:b/>
                <w:bCs/>
                <w:lang w:eastAsia="uk-UA"/>
              </w:rPr>
              <w:t>ЗАТВЕРДЖЕНО</w:t>
            </w:r>
            <w:r w:rsidRPr="008257E7">
              <w:rPr>
                <w:rFonts w:ascii="Times New Roman" w:hAnsi="Times New Roman"/>
                <w:b/>
                <w:bCs/>
                <w:lang w:eastAsia="uk-UA"/>
              </w:rPr>
              <w:br/>
              <w:t>Наказ МОЗ</w:t>
            </w:r>
          </w:p>
          <w:p w:rsidR="00F802AF" w:rsidRPr="008257E7" w:rsidRDefault="00F802AF" w:rsidP="0090330B">
            <w:pPr>
              <w:jc w:val="center"/>
              <w:rPr>
                <w:rFonts w:ascii="Times New Roman" w:hAnsi="Times New Roman"/>
                <w:lang w:eastAsia="uk-UA"/>
              </w:rPr>
            </w:pPr>
            <w:r w:rsidRPr="008257E7">
              <w:rPr>
                <w:rFonts w:ascii="Times New Roman" w:hAnsi="Times New Roman"/>
                <w:b/>
                <w:bCs/>
                <w:lang w:eastAsia="uk-UA"/>
              </w:rPr>
              <w:t>05 квітня 2019 року N 794</w:t>
            </w:r>
          </w:p>
        </w:tc>
      </w:tr>
      <w:tr w:rsidR="00F802AF" w:rsidRPr="008257E7" w:rsidTr="0090330B">
        <w:trPr>
          <w:trHeight w:val="239"/>
          <w:jc w:val="center"/>
        </w:trPr>
        <w:tc>
          <w:tcPr>
            <w:tcW w:w="5201" w:type="dxa"/>
            <w:tcBorders>
              <w:top w:val="single" w:sz="6" w:space="0" w:color="989898"/>
              <w:left w:val="single" w:sz="6" w:space="0" w:color="989898"/>
              <w:bottom w:val="single" w:sz="6" w:space="0" w:color="989898"/>
              <w:right w:val="single" w:sz="6" w:space="0" w:color="989898"/>
            </w:tcBorders>
            <w:shd w:val="clear" w:color="auto" w:fill="FFFFFF"/>
          </w:tcPr>
          <w:p w:rsidR="00F802AF" w:rsidRPr="008257E7" w:rsidRDefault="00F802AF" w:rsidP="0090330B">
            <w:pPr>
              <w:rPr>
                <w:rFonts w:ascii="Times New Roman" w:hAnsi="Times New Roman"/>
                <w:lang w:eastAsia="uk-UA"/>
              </w:rPr>
            </w:pPr>
            <w:r w:rsidRPr="008257E7">
              <w:rPr>
                <w:rFonts w:ascii="Times New Roman" w:hAnsi="Times New Roman"/>
                <w:lang w:eastAsia="uk-UA"/>
              </w:rPr>
              <w:t> </w:t>
            </w:r>
          </w:p>
        </w:tc>
        <w:tc>
          <w:tcPr>
            <w:tcW w:w="286" w:type="dxa"/>
            <w:vMerge/>
            <w:tcBorders>
              <w:top w:val="single" w:sz="6" w:space="0" w:color="989898"/>
              <w:left w:val="single" w:sz="6" w:space="0" w:color="989898"/>
              <w:bottom w:val="single" w:sz="6" w:space="0" w:color="989898"/>
              <w:right w:val="single" w:sz="6" w:space="0" w:color="989898"/>
            </w:tcBorders>
            <w:shd w:val="clear" w:color="auto" w:fill="FFFFFF"/>
          </w:tcPr>
          <w:p w:rsidR="00F802AF" w:rsidRPr="008257E7" w:rsidRDefault="00F802AF" w:rsidP="0090330B">
            <w:pPr>
              <w:rPr>
                <w:rFonts w:ascii="Times New Roman" w:hAnsi="Times New Roman"/>
                <w:lang w:eastAsia="uk-UA"/>
              </w:rPr>
            </w:pPr>
          </w:p>
        </w:tc>
        <w:tc>
          <w:tcPr>
            <w:tcW w:w="4513" w:type="dxa"/>
            <w:vMerge/>
            <w:tcBorders>
              <w:top w:val="single" w:sz="6" w:space="0" w:color="989898"/>
              <w:left w:val="single" w:sz="6" w:space="0" w:color="989898"/>
              <w:bottom w:val="single" w:sz="6" w:space="0" w:color="989898"/>
              <w:right w:val="single" w:sz="6" w:space="0" w:color="989898"/>
            </w:tcBorders>
            <w:shd w:val="clear" w:color="auto" w:fill="FFFFFF"/>
          </w:tcPr>
          <w:p w:rsidR="00F802AF" w:rsidRPr="008257E7" w:rsidRDefault="00F802AF" w:rsidP="0090330B">
            <w:pPr>
              <w:rPr>
                <w:rFonts w:ascii="Times New Roman" w:hAnsi="Times New Roman"/>
                <w:lang w:eastAsia="uk-UA"/>
              </w:rPr>
            </w:pPr>
          </w:p>
        </w:tc>
      </w:tr>
      <w:tr w:rsidR="00F802AF" w:rsidRPr="008257E7" w:rsidTr="0090330B">
        <w:trPr>
          <w:trHeight w:val="470"/>
          <w:jc w:val="center"/>
        </w:trPr>
        <w:tc>
          <w:tcPr>
            <w:tcW w:w="5201" w:type="dxa"/>
            <w:tcBorders>
              <w:top w:val="single" w:sz="6" w:space="0" w:color="989898"/>
              <w:left w:val="single" w:sz="6" w:space="0" w:color="989898"/>
              <w:bottom w:val="single" w:sz="6" w:space="0" w:color="989898"/>
              <w:right w:val="single" w:sz="6" w:space="0" w:color="989898"/>
            </w:tcBorders>
            <w:shd w:val="clear" w:color="auto" w:fill="FFFFFF"/>
          </w:tcPr>
          <w:p w:rsidR="00F802AF" w:rsidRPr="008257E7" w:rsidRDefault="00F802AF" w:rsidP="0090330B">
            <w:pPr>
              <w:rPr>
                <w:rFonts w:ascii="Times New Roman" w:hAnsi="Times New Roman"/>
                <w:lang w:eastAsia="uk-UA"/>
              </w:rPr>
            </w:pPr>
            <w:r w:rsidRPr="008257E7">
              <w:rPr>
                <w:rFonts w:ascii="Times New Roman" w:hAnsi="Times New Roman"/>
                <w:lang w:eastAsia="uk-UA"/>
              </w:rPr>
              <w:t>(найменування та місцезнаходження закладу, в якому заповнюється форма)</w:t>
            </w:r>
          </w:p>
        </w:tc>
        <w:tc>
          <w:tcPr>
            <w:tcW w:w="286" w:type="dxa"/>
            <w:vMerge/>
            <w:tcBorders>
              <w:top w:val="single" w:sz="6" w:space="0" w:color="989898"/>
              <w:left w:val="single" w:sz="6" w:space="0" w:color="989898"/>
              <w:bottom w:val="single" w:sz="6" w:space="0" w:color="989898"/>
              <w:right w:val="single" w:sz="6" w:space="0" w:color="989898"/>
            </w:tcBorders>
            <w:shd w:val="clear" w:color="auto" w:fill="FFFFFF"/>
          </w:tcPr>
          <w:p w:rsidR="00F802AF" w:rsidRPr="008257E7" w:rsidRDefault="00F802AF" w:rsidP="0090330B">
            <w:pPr>
              <w:rPr>
                <w:rFonts w:ascii="Times New Roman" w:hAnsi="Times New Roman"/>
                <w:lang w:eastAsia="uk-UA"/>
              </w:rPr>
            </w:pPr>
          </w:p>
        </w:tc>
        <w:tc>
          <w:tcPr>
            <w:tcW w:w="4513" w:type="dxa"/>
            <w:vMerge/>
            <w:tcBorders>
              <w:top w:val="single" w:sz="6" w:space="0" w:color="989898"/>
              <w:left w:val="single" w:sz="6" w:space="0" w:color="989898"/>
              <w:bottom w:val="single" w:sz="6" w:space="0" w:color="989898"/>
              <w:right w:val="single" w:sz="6" w:space="0" w:color="989898"/>
            </w:tcBorders>
            <w:shd w:val="clear" w:color="auto" w:fill="FFFFFF"/>
          </w:tcPr>
          <w:p w:rsidR="00F802AF" w:rsidRPr="008257E7" w:rsidRDefault="00F802AF" w:rsidP="0090330B">
            <w:pPr>
              <w:rPr>
                <w:rFonts w:ascii="Times New Roman" w:hAnsi="Times New Roman"/>
                <w:lang w:eastAsia="uk-UA"/>
              </w:rPr>
            </w:pPr>
          </w:p>
        </w:tc>
      </w:tr>
      <w:tr w:rsidR="00F802AF" w:rsidRPr="008257E7" w:rsidTr="0090330B">
        <w:trPr>
          <w:trHeight w:val="235"/>
          <w:jc w:val="center"/>
        </w:trPr>
        <w:tc>
          <w:tcPr>
            <w:tcW w:w="5201" w:type="dxa"/>
            <w:tcBorders>
              <w:top w:val="single" w:sz="6" w:space="0" w:color="989898"/>
              <w:left w:val="single" w:sz="6" w:space="0" w:color="989898"/>
              <w:bottom w:val="single" w:sz="6" w:space="0" w:color="989898"/>
              <w:right w:val="single" w:sz="6" w:space="0" w:color="989898"/>
            </w:tcBorders>
            <w:shd w:val="clear" w:color="auto" w:fill="FFFFFF"/>
          </w:tcPr>
          <w:p w:rsidR="00F802AF" w:rsidRPr="008257E7" w:rsidRDefault="00F802AF" w:rsidP="0090330B">
            <w:pPr>
              <w:rPr>
                <w:rFonts w:ascii="Times New Roman" w:hAnsi="Times New Roman"/>
                <w:lang w:eastAsia="uk-UA"/>
              </w:rPr>
            </w:pPr>
            <w:r w:rsidRPr="008257E7">
              <w:rPr>
                <w:rFonts w:ascii="Times New Roman" w:hAnsi="Times New Roman"/>
                <w:lang w:eastAsia="uk-UA"/>
              </w:rPr>
              <w:t>Ідентифікаційний код ЄДРПОУ</w:t>
            </w:r>
          </w:p>
        </w:tc>
        <w:tc>
          <w:tcPr>
            <w:tcW w:w="286" w:type="dxa"/>
            <w:vMerge/>
            <w:tcBorders>
              <w:top w:val="single" w:sz="6" w:space="0" w:color="989898"/>
              <w:left w:val="single" w:sz="6" w:space="0" w:color="989898"/>
              <w:bottom w:val="single" w:sz="6" w:space="0" w:color="989898"/>
              <w:right w:val="single" w:sz="6" w:space="0" w:color="989898"/>
            </w:tcBorders>
            <w:shd w:val="clear" w:color="auto" w:fill="FFFFFF"/>
          </w:tcPr>
          <w:p w:rsidR="00F802AF" w:rsidRPr="008257E7" w:rsidRDefault="00F802AF" w:rsidP="0090330B">
            <w:pPr>
              <w:rPr>
                <w:rFonts w:ascii="Times New Roman" w:hAnsi="Times New Roman"/>
                <w:lang w:eastAsia="uk-UA"/>
              </w:rPr>
            </w:pPr>
          </w:p>
        </w:tc>
        <w:tc>
          <w:tcPr>
            <w:tcW w:w="4513" w:type="dxa"/>
            <w:vMerge/>
            <w:tcBorders>
              <w:top w:val="single" w:sz="6" w:space="0" w:color="989898"/>
              <w:left w:val="single" w:sz="6" w:space="0" w:color="989898"/>
              <w:bottom w:val="single" w:sz="6" w:space="0" w:color="989898"/>
              <w:right w:val="single" w:sz="6" w:space="0" w:color="989898"/>
            </w:tcBorders>
            <w:shd w:val="clear" w:color="auto" w:fill="FFFFFF"/>
          </w:tcPr>
          <w:p w:rsidR="00F802AF" w:rsidRPr="008257E7" w:rsidRDefault="00F802AF" w:rsidP="0090330B">
            <w:pPr>
              <w:rPr>
                <w:rFonts w:ascii="Times New Roman" w:hAnsi="Times New Roman"/>
                <w:lang w:eastAsia="uk-UA"/>
              </w:rPr>
            </w:pPr>
          </w:p>
        </w:tc>
      </w:tr>
    </w:tbl>
    <w:p w:rsidR="00F802AF" w:rsidRPr="008257E7" w:rsidRDefault="00F802AF" w:rsidP="00F802AF">
      <w:pPr>
        <w:shd w:val="clear" w:color="auto" w:fill="FFFFFF"/>
        <w:spacing w:line="435" w:lineRule="atLeast"/>
        <w:jc w:val="center"/>
        <w:outlineLvl w:val="2"/>
        <w:rPr>
          <w:rFonts w:ascii="Times New Roman" w:hAnsi="Times New Roman"/>
          <w:b/>
          <w:color w:val="2A2928"/>
          <w:lang w:eastAsia="uk-UA"/>
        </w:rPr>
      </w:pPr>
      <w:r w:rsidRPr="008257E7">
        <w:rPr>
          <w:rFonts w:ascii="Times New Roman" w:hAnsi="Times New Roman"/>
          <w:b/>
          <w:color w:val="2A2928"/>
          <w:lang w:eastAsia="uk-UA"/>
        </w:rPr>
        <w:t>Направлення на проведення обстеження з виявлення серологічних маркерів ВІЛ № _______________</w:t>
      </w:r>
    </w:p>
    <w:tbl>
      <w:tblPr>
        <w:tblW w:w="10205" w:type="dxa"/>
        <w:jc w:val="center"/>
        <w:tblCellMar>
          <w:left w:w="0" w:type="dxa"/>
          <w:right w:w="0" w:type="dxa"/>
        </w:tblCellMar>
        <w:tblLook w:val="04A0"/>
      </w:tblPr>
      <w:tblGrid>
        <w:gridCol w:w="1562"/>
        <w:gridCol w:w="3600"/>
        <w:gridCol w:w="5013"/>
        <w:gridCol w:w="30"/>
      </w:tblGrid>
      <w:tr w:rsidR="00F802AF" w:rsidRPr="008257E7" w:rsidTr="0090330B">
        <w:trPr>
          <w:trHeight w:val="349"/>
          <w:jc w:val="center"/>
        </w:trPr>
        <w:tc>
          <w:tcPr>
            <w:tcW w:w="10205" w:type="dxa"/>
            <w:gridSpan w:val="4"/>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Дата та час забору крові ___ ____________ 20__ року _____ годин _____ хвилин</w:t>
            </w:r>
          </w:p>
        </w:tc>
      </w:tr>
      <w:tr w:rsidR="00F802AF" w:rsidRPr="008257E7" w:rsidTr="0090330B">
        <w:trPr>
          <w:trHeight w:val="1272"/>
          <w:jc w:val="center"/>
        </w:trPr>
        <w:tc>
          <w:tcPr>
            <w:tcW w:w="5162" w:type="dxa"/>
            <w:gridSpan w:val="2"/>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Прізвище, ім'я, по батькові</w:t>
            </w:r>
          </w:p>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Індивідуальний номер пацієнта</w:t>
            </w:r>
          </w:p>
        </w:tc>
        <w:tc>
          <w:tcPr>
            <w:tcW w:w="5043" w:type="dxa"/>
            <w:gridSpan w:val="2"/>
            <w:shd w:val="clear" w:color="auto" w:fill="auto"/>
          </w:tcPr>
          <w:tbl>
            <w:tblPr>
              <w:tblW w:w="4950" w:type="pct"/>
              <w:tblCellMar>
                <w:left w:w="22" w:type="dxa"/>
                <w:right w:w="22" w:type="dxa"/>
              </w:tblCellMar>
              <w:tblLook w:val="04A0"/>
            </w:tblPr>
            <w:tblGrid>
              <w:gridCol w:w="454"/>
              <w:gridCol w:w="348"/>
              <w:gridCol w:w="347"/>
              <w:gridCol w:w="347"/>
              <w:gridCol w:w="347"/>
              <w:gridCol w:w="347"/>
              <w:gridCol w:w="344"/>
              <w:gridCol w:w="345"/>
              <w:gridCol w:w="343"/>
              <w:gridCol w:w="345"/>
              <w:gridCol w:w="347"/>
              <w:gridCol w:w="345"/>
              <w:gridCol w:w="343"/>
              <w:gridCol w:w="375"/>
            </w:tblGrid>
            <w:tr w:rsidR="00F802AF" w:rsidRPr="008257E7" w:rsidTr="0090330B">
              <w:trPr>
                <w:trHeight w:val="349"/>
              </w:trPr>
              <w:tc>
                <w:tcPr>
                  <w:tcW w:w="457"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50"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9"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9"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9"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50"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7"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8"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6"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8"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50"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8"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6"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78"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r>
            <w:tr w:rsidR="00F802AF" w:rsidRPr="008257E7" w:rsidTr="0090330B">
              <w:trPr>
                <w:trHeight w:val="349"/>
              </w:trPr>
              <w:tc>
                <w:tcPr>
                  <w:tcW w:w="457"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50"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9"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9"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9"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50"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7"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8"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6"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8"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50"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8"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46"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c>
                <w:tcPr>
                  <w:tcW w:w="378" w:type="dxa"/>
                  <w:tcBorders>
                    <w:top w:val="outset" w:sz="6" w:space="0" w:color="000000"/>
                    <w:left w:val="outset" w:sz="6" w:space="0" w:color="000000"/>
                    <w:bottom w:val="outset" w:sz="6" w:space="0" w:color="000000"/>
                    <w:right w:val="outset" w:sz="6" w:space="0" w:color="000000"/>
                  </w:tcBorders>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r>
          </w:tbl>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p>
        </w:tc>
      </w:tr>
      <w:tr w:rsidR="00F802AF" w:rsidRPr="008257E7" w:rsidTr="0090330B">
        <w:trPr>
          <w:trHeight w:val="2456"/>
          <w:jc w:val="center"/>
        </w:trPr>
        <w:tc>
          <w:tcPr>
            <w:tcW w:w="10205" w:type="dxa"/>
            <w:gridSpan w:val="4"/>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Дата народження________________________</w:t>
            </w:r>
            <w:r w:rsidRPr="008257E7">
              <w:rPr>
                <w:rFonts w:ascii="Times New Roman" w:hAnsi="Times New Roman"/>
                <w:lang w:eastAsia="uk-UA"/>
              </w:rPr>
              <w:br/>
              <w:t>                                     (число, місяць, рік)</w:t>
            </w:r>
          </w:p>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Стать _____________________</w:t>
            </w:r>
          </w:p>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Код обстеження ____________</w:t>
            </w:r>
          </w:p>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Дата відправлення до лабораторії _________________________________</w:t>
            </w:r>
            <w:r w:rsidRPr="008257E7">
              <w:rPr>
                <w:rFonts w:ascii="Times New Roman" w:hAnsi="Times New Roman"/>
                <w:lang w:eastAsia="uk-UA"/>
              </w:rPr>
              <w:br/>
              <w:t>                                                                                  (число, місяць, рік)</w:t>
            </w:r>
          </w:p>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Повторне обстеження через:</w:t>
            </w:r>
          </w:p>
        </w:tc>
      </w:tr>
      <w:tr w:rsidR="00F802AF" w:rsidRPr="008257E7" w:rsidTr="0090330B">
        <w:trPr>
          <w:trHeight w:val="703"/>
          <w:jc w:val="center"/>
        </w:trPr>
        <w:tc>
          <w:tcPr>
            <w:tcW w:w="1562" w:type="dxa"/>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14 днів</w:t>
            </w:r>
            <w:r w:rsidRPr="008257E7">
              <w:rPr>
                <w:rFonts w:ascii="Times New Roman" w:hAnsi="Times New Roman"/>
                <w:lang w:eastAsia="uk-UA"/>
              </w:rPr>
              <w:br/>
              <w:t>1 місяць</w:t>
            </w:r>
          </w:p>
        </w:tc>
        <w:tc>
          <w:tcPr>
            <w:tcW w:w="8643" w:type="dxa"/>
            <w:gridSpan w:val="3"/>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 </w:t>
            </w:r>
            <w:r>
              <w:rPr>
                <w:noProof/>
              </w:rPr>
              <w:drawing>
                <wp:inline distT="0" distB="0" distL="0" distR="0">
                  <wp:extent cx="294005" cy="370205"/>
                  <wp:effectExtent l="19050" t="0" r="0" b="0"/>
                  <wp:docPr id="1" name="Рисунок 1" descr="http://search.ligazakon.ua/l_flib1.nsf/LookupFiles/Re33672_IMG_001.gif/$file/Re3367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arch.ligazakon.ua/l_flib1.nsf/LookupFiles/Re33672_IMG_001.gif/$file/Re33672_IMG_001.gif"/>
                          <pic:cNvPicPr>
                            <a:picLocks noChangeAspect="1" noChangeArrowheads="1"/>
                          </pic:cNvPicPr>
                        </pic:nvPicPr>
                        <pic:blipFill>
                          <a:blip r:embed="rId8"/>
                          <a:srcRect/>
                          <a:stretch>
                            <a:fillRect/>
                          </a:stretch>
                        </pic:blipFill>
                        <pic:spPr bwMode="auto">
                          <a:xfrm>
                            <a:off x="0" y="0"/>
                            <a:ext cx="294005" cy="370205"/>
                          </a:xfrm>
                          <a:prstGeom prst="rect">
                            <a:avLst/>
                          </a:prstGeom>
                          <a:noFill/>
                          <a:ln w="9525">
                            <a:noFill/>
                            <a:miter lim="800000"/>
                            <a:headEnd/>
                            <a:tailEnd/>
                          </a:ln>
                        </pic:spPr>
                      </pic:pic>
                    </a:graphicData>
                  </a:graphic>
                </wp:inline>
              </w:drawing>
            </w:r>
            <w:r w:rsidRPr="008257E7">
              <w:rPr>
                <w:rFonts w:ascii="Times New Roman" w:hAnsi="Times New Roman"/>
                <w:lang w:eastAsia="uk-UA"/>
              </w:rPr>
              <w:t> </w:t>
            </w:r>
          </w:p>
        </w:tc>
      </w:tr>
      <w:tr w:rsidR="00F802AF" w:rsidRPr="008257E7" w:rsidTr="0090330B">
        <w:trPr>
          <w:trHeight w:val="1402"/>
          <w:jc w:val="center"/>
        </w:trPr>
        <w:tc>
          <w:tcPr>
            <w:tcW w:w="10205" w:type="dxa"/>
            <w:gridSpan w:val="4"/>
            <w:shd w:val="clear" w:color="auto" w:fill="auto"/>
          </w:tcPr>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____________________________________________________________                        __________________</w:t>
            </w:r>
            <w:r w:rsidRPr="008257E7">
              <w:rPr>
                <w:rFonts w:ascii="Times New Roman" w:hAnsi="Times New Roman"/>
                <w:lang w:eastAsia="uk-UA"/>
              </w:rPr>
              <w:br/>
              <w:t>(прізвище, ім'я, по батькові лікаря, який направив особу на обстеження)                                    (підпис)</w:t>
            </w:r>
          </w:p>
          <w:p w:rsidR="00F802AF" w:rsidRPr="008257E7" w:rsidRDefault="00F802AF" w:rsidP="0090330B">
            <w:pPr>
              <w:spacing w:line="360" w:lineRule="atLeast"/>
              <w:rPr>
                <w:rFonts w:ascii="Times New Roman" w:hAnsi="Times New Roman"/>
                <w:lang w:eastAsia="uk-UA"/>
              </w:rPr>
            </w:pPr>
          </w:p>
          <w:p w:rsidR="00F802AF" w:rsidRPr="008257E7" w:rsidRDefault="00F802AF" w:rsidP="0090330B">
            <w:pPr>
              <w:spacing w:line="360" w:lineRule="atLeast"/>
              <w:rPr>
                <w:rFonts w:ascii="Times New Roman" w:hAnsi="Times New Roman"/>
                <w:lang w:eastAsia="uk-UA"/>
              </w:rPr>
            </w:pPr>
            <w:r w:rsidRPr="008257E7">
              <w:rPr>
                <w:rFonts w:ascii="Times New Roman" w:hAnsi="Times New Roman"/>
                <w:lang w:eastAsia="uk-UA"/>
              </w:rPr>
              <w:t>Дата заповнення направлення ___ ____________ 20__ року</w:t>
            </w:r>
          </w:p>
        </w:tc>
      </w:tr>
      <w:tr w:rsidR="00F802AF" w:rsidRPr="008257E7" w:rsidTr="0090330B">
        <w:trPr>
          <w:gridAfter w:val="1"/>
          <w:wAfter w:w="30" w:type="dxa"/>
          <w:trHeight w:val="750"/>
          <w:jc w:val="center"/>
        </w:trPr>
        <w:tc>
          <w:tcPr>
            <w:tcW w:w="10175" w:type="dxa"/>
            <w:gridSpan w:val="3"/>
            <w:shd w:val="clear" w:color="auto" w:fill="auto"/>
          </w:tcPr>
          <w:p w:rsidR="00F802AF" w:rsidRPr="008257E7" w:rsidRDefault="00F802AF" w:rsidP="0090330B">
            <w:pPr>
              <w:rPr>
                <w:rFonts w:ascii="Times New Roman" w:hAnsi="Times New Roman"/>
                <w:b/>
              </w:rPr>
            </w:pPr>
            <w:r w:rsidRPr="008257E7">
              <w:rPr>
                <w:rFonts w:ascii="Times New Roman" w:hAnsi="Times New Roman"/>
                <w:b/>
              </w:rPr>
              <w:t xml:space="preserve">Додаткова інформація: </w:t>
            </w:r>
          </w:p>
          <w:p w:rsidR="00F802AF" w:rsidRPr="008257E7" w:rsidRDefault="00F802AF" w:rsidP="0090330B">
            <w:pPr>
              <w:rPr>
                <w:rFonts w:ascii="Times New Roman" w:hAnsi="Times New Roman"/>
              </w:rPr>
            </w:pPr>
            <w:r w:rsidRPr="008257E7">
              <w:rPr>
                <w:rFonts w:ascii="Times New Roman" w:hAnsi="Times New Roman"/>
                <w:b/>
              </w:rPr>
              <w:t>домашня адреса</w:t>
            </w:r>
            <w:r>
              <w:rPr>
                <w:rFonts w:ascii="Times New Roman" w:hAnsi="Times New Roman"/>
                <w:b/>
              </w:rPr>
              <w:t xml:space="preserve"> </w:t>
            </w:r>
            <w:r w:rsidRPr="008257E7">
              <w:rPr>
                <w:rFonts w:ascii="Times New Roman" w:hAnsi="Times New Roman"/>
                <w:b/>
                <w:bCs/>
              </w:rPr>
              <w:t>пацієнта</w:t>
            </w:r>
            <w:r w:rsidRPr="008257E7">
              <w:rPr>
                <w:rFonts w:ascii="Times New Roman" w:hAnsi="Times New Roman"/>
              </w:rPr>
              <w:t>__________________________________________________________________</w:t>
            </w:r>
          </w:p>
        </w:tc>
      </w:tr>
    </w:tbl>
    <w:p w:rsidR="00F802AF" w:rsidRPr="008257E7" w:rsidRDefault="00F802AF" w:rsidP="00F802AF"/>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7"/>
        <w:gridCol w:w="5065"/>
      </w:tblGrid>
      <w:tr w:rsidR="00F802AF" w:rsidRPr="00010F76" w:rsidTr="0090330B">
        <w:trPr>
          <w:trHeight w:val="249"/>
        </w:trPr>
        <w:tc>
          <w:tcPr>
            <w:tcW w:w="5066" w:type="dxa"/>
            <w:shd w:val="clear" w:color="auto" w:fill="auto"/>
          </w:tcPr>
          <w:p w:rsidR="00F802AF" w:rsidRPr="00010F76" w:rsidRDefault="00F802AF" w:rsidP="0090330B">
            <w:pPr>
              <w:spacing w:after="0"/>
              <w:rPr>
                <w:rFonts w:ascii="Times New Roman" w:hAnsi="Times New Roman"/>
              </w:rPr>
            </w:pPr>
            <w:r w:rsidRPr="00010F76">
              <w:rPr>
                <w:rFonts w:ascii="Times New Roman" w:hAnsi="Times New Roman"/>
                <w:b/>
                <w:color w:val="000000"/>
              </w:rPr>
              <w:t>ЗАМОВНИК:</w:t>
            </w:r>
          </w:p>
        </w:tc>
        <w:tc>
          <w:tcPr>
            <w:tcW w:w="5065" w:type="dxa"/>
            <w:shd w:val="clear" w:color="auto" w:fill="auto"/>
          </w:tcPr>
          <w:p w:rsidR="00F802AF" w:rsidRPr="00010F76" w:rsidRDefault="00F802AF" w:rsidP="0090330B">
            <w:pPr>
              <w:spacing w:after="0"/>
              <w:ind w:left="317" w:hanging="142"/>
              <w:rPr>
                <w:rFonts w:ascii="Times New Roman" w:hAnsi="Times New Roman"/>
              </w:rPr>
            </w:pPr>
            <w:r w:rsidRPr="00010F76">
              <w:rPr>
                <w:rFonts w:ascii="Times New Roman" w:hAnsi="Times New Roman"/>
                <w:b/>
                <w:color w:val="000000"/>
              </w:rPr>
              <w:t>ВИКОНАВЕЦЬ:</w:t>
            </w:r>
          </w:p>
        </w:tc>
      </w:tr>
      <w:tr w:rsidR="00F802AF" w:rsidRPr="00010F76" w:rsidTr="0090330B">
        <w:trPr>
          <w:trHeight w:val="1755"/>
        </w:trPr>
        <w:tc>
          <w:tcPr>
            <w:tcW w:w="5066" w:type="dxa"/>
            <w:shd w:val="clear" w:color="auto" w:fill="auto"/>
          </w:tcPr>
          <w:p w:rsidR="00F802AF" w:rsidRPr="00010F76" w:rsidRDefault="00F802AF" w:rsidP="0090330B">
            <w:pPr>
              <w:spacing w:after="0"/>
              <w:jc w:val="both"/>
              <w:rPr>
                <w:rFonts w:ascii="Times New Roman" w:hAnsi="Times New Roman"/>
                <w:b/>
              </w:rPr>
            </w:pPr>
            <w:r w:rsidRPr="00010F76">
              <w:rPr>
                <w:rFonts w:ascii="Times New Roman" w:hAnsi="Times New Roman"/>
                <w:b/>
              </w:rPr>
              <w:t xml:space="preserve">КНП "Захарівська багатопрофільна лікарня "Захарівської селищної ради Роздільнянського району Одеської області </w:t>
            </w:r>
          </w:p>
          <w:p w:rsidR="00F802AF" w:rsidRPr="00010F76" w:rsidRDefault="00F802AF" w:rsidP="0090330B">
            <w:pPr>
              <w:spacing w:after="0"/>
              <w:jc w:val="both"/>
              <w:rPr>
                <w:rFonts w:ascii="Times New Roman" w:hAnsi="Times New Roman"/>
                <w:b/>
              </w:rPr>
            </w:pPr>
          </w:p>
          <w:p w:rsidR="00F802AF" w:rsidRPr="00010F76" w:rsidRDefault="00F802AF" w:rsidP="0090330B">
            <w:pPr>
              <w:spacing w:after="0"/>
              <w:rPr>
                <w:rFonts w:ascii="Times New Roman" w:hAnsi="Times New Roman"/>
              </w:rPr>
            </w:pPr>
            <w:r w:rsidRPr="00010F76">
              <w:rPr>
                <w:rFonts w:ascii="Times New Roman" w:hAnsi="Times New Roman"/>
              </w:rPr>
              <w:t>Генеральний директор</w:t>
            </w:r>
          </w:p>
          <w:p w:rsidR="00F802AF" w:rsidRPr="00010F76" w:rsidRDefault="00F802AF" w:rsidP="0090330B">
            <w:pPr>
              <w:spacing w:after="0"/>
              <w:rPr>
                <w:rFonts w:ascii="Times New Roman" w:hAnsi="Times New Roman"/>
                <w:bCs/>
              </w:rPr>
            </w:pPr>
          </w:p>
          <w:p w:rsidR="00F802AF" w:rsidRPr="00010F76" w:rsidRDefault="00F802AF" w:rsidP="0090330B">
            <w:pPr>
              <w:spacing w:after="0"/>
              <w:rPr>
                <w:rFonts w:ascii="Times New Roman" w:hAnsi="Times New Roman"/>
                <w:bCs/>
              </w:rPr>
            </w:pPr>
            <w:r w:rsidRPr="00010F76">
              <w:rPr>
                <w:rFonts w:ascii="Times New Roman" w:hAnsi="Times New Roman"/>
                <w:bCs/>
              </w:rPr>
              <w:t xml:space="preserve">                  __________________ Ганзій А.М.</w:t>
            </w:r>
          </w:p>
          <w:p w:rsidR="00F802AF" w:rsidRPr="00010F76" w:rsidRDefault="00F802AF" w:rsidP="0090330B">
            <w:pPr>
              <w:spacing w:after="0"/>
              <w:rPr>
                <w:rFonts w:ascii="Times New Roman" w:hAnsi="Times New Roman"/>
              </w:rPr>
            </w:pPr>
            <w:r w:rsidRPr="00010F76">
              <w:rPr>
                <w:rFonts w:ascii="Times New Roman" w:hAnsi="Times New Roman"/>
              </w:rPr>
              <w:t xml:space="preserve">                      М.П.</w:t>
            </w:r>
          </w:p>
        </w:tc>
        <w:tc>
          <w:tcPr>
            <w:tcW w:w="5065" w:type="dxa"/>
            <w:shd w:val="clear" w:color="auto" w:fill="auto"/>
          </w:tcPr>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p>
          <w:p w:rsidR="00F802AF" w:rsidRPr="00010F76" w:rsidRDefault="00F802AF" w:rsidP="0090330B">
            <w:pPr>
              <w:spacing w:after="0"/>
              <w:ind w:left="180"/>
              <w:rPr>
                <w:rFonts w:ascii="Times New Roman" w:hAnsi="Times New Roman"/>
                <w:color w:val="000000"/>
              </w:rPr>
            </w:pPr>
          </w:p>
          <w:p w:rsidR="00F802AF" w:rsidRDefault="00F802AF" w:rsidP="0090330B">
            <w:pPr>
              <w:spacing w:after="0"/>
              <w:ind w:left="180"/>
              <w:rPr>
                <w:rFonts w:ascii="Times New Roman" w:hAnsi="Times New Roman"/>
                <w:color w:val="000000"/>
              </w:rPr>
            </w:pPr>
            <w:r w:rsidRPr="00010F76">
              <w:rPr>
                <w:rFonts w:ascii="Times New Roman" w:hAnsi="Times New Roman"/>
                <w:color w:val="000000"/>
              </w:rPr>
              <w:t>___________________</w:t>
            </w:r>
          </w:p>
          <w:p w:rsidR="00F802AF" w:rsidRPr="00010F76" w:rsidRDefault="00F802AF" w:rsidP="0090330B">
            <w:pPr>
              <w:spacing w:after="0"/>
              <w:ind w:left="180"/>
              <w:rPr>
                <w:rFonts w:ascii="Times New Roman" w:hAnsi="Times New Roman"/>
              </w:rPr>
            </w:pPr>
            <w:r w:rsidRPr="00010F76">
              <w:rPr>
                <w:rFonts w:ascii="Times New Roman" w:hAnsi="Times New Roman"/>
                <w:color w:val="000000"/>
              </w:rPr>
              <w:t xml:space="preserve"> М.П</w:t>
            </w:r>
          </w:p>
        </w:tc>
      </w:tr>
    </w:tbl>
    <w:p w:rsidR="00E77B82" w:rsidRDefault="00E77B82"/>
    <w:sectPr w:rsidR="00E77B82" w:rsidSect="00D86F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5D0" w:rsidRDefault="00A945D0" w:rsidP="00D86F8E">
      <w:pPr>
        <w:spacing w:after="0" w:line="240" w:lineRule="auto"/>
      </w:pPr>
      <w:r>
        <w:separator/>
      </w:r>
    </w:p>
  </w:endnote>
  <w:endnote w:type="continuationSeparator" w:id="1">
    <w:p w:rsidR="00A945D0" w:rsidRDefault="00A945D0" w:rsidP="00D86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5D0" w:rsidRDefault="00A945D0" w:rsidP="00D86F8E">
      <w:pPr>
        <w:spacing w:after="0" w:line="240" w:lineRule="auto"/>
      </w:pPr>
      <w:r>
        <w:separator/>
      </w:r>
    </w:p>
  </w:footnote>
  <w:footnote w:type="continuationSeparator" w:id="1">
    <w:p w:rsidR="00A945D0" w:rsidRDefault="00A945D0" w:rsidP="00D86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D2" w:rsidRDefault="00D86F8E">
    <w:pPr>
      <w:pStyle w:val="a3"/>
      <w:jc w:val="center"/>
    </w:pPr>
    <w:r>
      <w:rPr>
        <w:rFonts w:ascii="Times New Roman" w:hAnsi="Times New Roman"/>
        <w:sz w:val="24"/>
        <w:szCs w:val="24"/>
      </w:rPr>
      <w:fldChar w:fldCharType="begin"/>
    </w:r>
    <w:r w:rsidR="00E77B82">
      <w:rPr>
        <w:rFonts w:ascii="Times New Roman" w:hAnsi="Times New Roman"/>
        <w:sz w:val="24"/>
        <w:szCs w:val="24"/>
      </w:rPr>
      <w:instrText>PAGE</w:instrText>
    </w:r>
    <w:r>
      <w:rPr>
        <w:rFonts w:ascii="Times New Roman" w:hAnsi="Times New Roman"/>
        <w:sz w:val="24"/>
        <w:szCs w:val="24"/>
      </w:rPr>
      <w:fldChar w:fldCharType="separate"/>
    </w:r>
    <w:r w:rsidR="000D118D">
      <w:rPr>
        <w:rFonts w:ascii="Times New Roman" w:hAnsi="Times New Roman"/>
        <w:noProof/>
        <w:sz w:val="24"/>
        <w:szCs w:val="24"/>
      </w:rPr>
      <w:t>3</w:t>
    </w:r>
    <w:r>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C3B3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B6B1524"/>
    <w:multiLevelType w:val="multilevel"/>
    <w:tmpl w:val="8D186BBC"/>
    <w:lvl w:ilvl="0">
      <w:start w:val="1"/>
      <w:numFmt w:val="decimal"/>
      <w:lvlText w:val="%1."/>
      <w:lvlJc w:val="left"/>
      <w:pPr>
        <w:tabs>
          <w:tab w:val="num" w:pos="360"/>
        </w:tabs>
        <w:ind w:left="360" w:hanging="360"/>
      </w:pPr>
    </w:lvl>
    <w:lvl w:ilvl="1">
      <w:start w:val="1"/>
      <w:numFmt w:val="decimal"/>
      <w:lvlText w:val="%1.%2."/>
      <w:lvlJc w:val="left"/>
      <w:pPr>
        <w:tabs>
          <w:tab w:val="num" w:pos="600"/>
        </w:tabs>
        <w:ind w:left="600" w:hanging="600"/>
      </w:pPr>
      <w:rPr>
        <w:rFonts w:ascii="Times New Roman" w:hAnsi="Times New Roman"/>
        <w:b/>
        <w:i w:val="0"/>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savePreviewPicture/>
  <w:footnotePr>
    <w:footnote w:id="0"/>
    <w:footnote w:id="1"/>
  </w:footnotePr>
  <w:endnotePr>
    <w:endnote w:id="0"/>
    <w:endnote w:id="1"/>
  </w:endnotePr>
  <w:compat>
    <w:useFELayout/>
  </w:compat>
  <w:rsids>
    <w:rsidRoot w:val="00F802AF"/>
    <w:rsid w:val="000D118D"/>
    <w:rsid w:val="00A945D0"/>
    <w:rsid w:val="00D86F8E"/>
    <w:rsid w:val="00E77B82"/>
    <w:rsid w:val="00F80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02A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F802AF"/>
    <w:rPr>
      <w:rFonts w:ascii="Calibri" w:eastAsia="Calibri" w:hAnsi="Calibri" w:cs="Times New Roman"/>
      <w:sz w:val="20"/>
      <w:szCs w:val="20"/>
    </w:rPr>
  </w:style>
  <w:style w:type="paragraph" w:styleId="a5">
    <w:name w:val="List Paragraph"/>
    <w:basedOn w:val="a"/>
    <w:link w:val="a6"/>
    <w:uiPriority w:val="34"/>
    <w:qFormat/>
    <w:rsid w:val="00F802AF"/>
    <w:pPr>
      <w:ind w:left="720"/>
      <w:contextualSpacing/>
    </w:pPr>
    <w:rPr>
      <w:rFonts w:ascii="Calibri" w:eastAsia="Calibri" w:hAnsi="Calibri" w:cs="Times New Roman"/>
      <w:lang w:val="uk-UA" w:eastAsia="en-US"/>
    </w:rPr>
  </w:style>
  <w:style w:type="character" w:customStyle="1" w:styleId="a6">
    <w:name w:val="Абзац списка Знак"/>
    <w:link w:val="a5"/>
    <w:uiPriority w:val="34"/>
    <w:locked/>
    <w:rsid w:val="00F802AF"/>
    <w:rPr>
      <w:rFonts w:ascii="Calibri" w:eastAsia="Calibri" w:hAnsi="Calibri" w:cs="Times New Roman"/>
      <w:lang w:val="uk-UA" w:eastAsia="en-US"/>
    </w:rPr>
  </w:style>
  <w:style w:type="character" w:customStyle="1" w:styleId="1">
    <w:name w:val="Основной текст1"/>
    <w:uiPriority w:val="99"/>
    <w:qFormat/>
    <w:rsid w:val="00F802AF"/>
    <w:rPr>
      <w:color w:val="000000"/>
      <w:spacing w:val="10"/>
      <w:w w:val="100"/>
      <w:sz w:val="19"/>
      <w:szCs w:val="19"/>
      <w:shd w:val="clear" w:color="auto" w:fill="FFFFFF"/>
      <w:lang w:val="uk-UA"/>
    </w:rPr>
  </w:style>
  <w:style w:type="paragraph" w:customStyle="1" w:styleId="2">
    <w:name w:val="Основной текст2"/>
    <w:basedOn w:val="a"/>
    <w:uiPriority w:val="99"/>
    <w:qFormat/>
    <w:rsid w:val="00F802AF"/>
    <w:pPr>
      <w:widowControl w:val="0"/>
      <w:shd w:val="clear" w:color="auto" w:fill="FFFFFF"/>
      <w:spacing w:before="120" w:after="120" w:line="278" w:lineRule="exact"/>
      <w:jc w:val="both"/>
    </w:pPr>
    <w:rPr>
      <w:rFonts w:ascii="Calibri" w:eastAsia="Calibri" w:hAnsi="Calibri" w:cs="Times New Roman"/>
      <w:spacing w:val="10"/>
      <w:sz w:val="19"/>
      <w:szCs w:val="19"/>
    </w:rPr>
  </w:style>
  <w:style w:type="paragraph" w:styleId="a7">
    <w:name w:val="List"/>
    <w:basedOn w:val="a"/>
    <w:rsid w:val="00F802AF"/>
    <w:pPr>
      <w:spacing w:after="0" w:line="240" w:lineRule="auto"/>
      <w:ind w:left="283" w:hanging="283"/>
    </w:pPr>
    <w:rPr>
      <w:rFonts w:ascii="Times New Roman" w:eastAsia="Times New Roman" w:hAnsi="Times New Roman" w:cs="Times New Roman"/>
      <w:sz w:val="24"/>
      <w:szCs w:val="24"/>
      <w:lang w:bidi="ru-RU"/>
    </w:rPr>
  </w:style>
  <w:style w:type="paragraph" w:customStyle="1" w:styleId="a8">
    <w:name w:val="Нормальний текст"/>
    <w:basedOn w:val="a"/>
    <w:qFormat/>
    <w:rsid w:val="00F802AF"/>
    <w:pPr>
      <w:spacing w:before="120" w:after="0" w:line="240" w:lineRule="auto"/>
      <w:ind w:firstLine="567"/>
    </w:pPr>
    <w:rPr>
      <w:rFonts w:ascii="Antiqua" w:eastAsia="Times New Roman" w:hAnsi="Antiqua" w:cs="Times New Roman"/>
      <w:sz w:val="26"/>
      <w:szCs w:val="20"/>
      <w:lang w:val="uk-UA"/>
    </w:rPr>
  </w:style>
  <w:style w:type="paragraph" w:customStyle="1" w:styleId="10">
    <w:name w:val="Абзац списка1"/>
    <w:basedOn w:val="a"/>
    <w:qFormat/>
    <w:rsid w:val="00F802AF"/>
    <w:pPr>
      <w:ind w:left="720"/>
      <w:contextualSpacing/>
    </w:pPr>
    <w:rPr>
      <w:rFonts w:ascii="Calibri" w:eastAsia="Times New Roman" w:hAnsi="Calibri" w:cs="Times New Roman"/>
      <w:lang w:eastAsia="en-US"/>
    </w:rPr>
  </w:style>
  <w:style w:type="paragraph" w:customStyle="1" w:styleId="tekst-tekst-podpunkt-1-">
    <w:name w:val="tekst-tekst-podpunkt-1-"/>
    <w:basedOn w:val="a"/>
    <w:qFormat/>
    <w:rsid w:val="00F802AF"/>
    <w:pPr>
      <w:spacing w:beforeAutospacing="1" w:after="0" w:afterAutospacing="1" w:line="240" w:lineRule="auto"/>
    </w:pPr>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F802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02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3844</Words>
  <Characters>21912</Characters>
  <Application>Microsoft Office Word</Application>
  <DocSecurity>0</DocSecurity>
  <Lines>182</Lines>
  <Paragraphs>51</Paragraphs>
  <ScaleCrop>false</ScaleCrop>
  <Company>Reanimator Extreme Edition</Company>
  <LinksUpToDate>false</LinksUpToDate>
  <CharactersWithSpaces>25705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Юзерs</dc:creator>
  <cp:keywords/>
  <dc:description/>
  <cp:lastModifiedBy>Юзерs</cp:lastModifiedBy>
  <cp:revision>3</cp:revision>
  <dcterms:created xsi:type="dcterms:W3CDTF">2023-01-16T10:15:00Z</dcterms:created>
  <dcterms:modified xsi:type="dcterms:W3CDTF">2023-01-16T10:55:00Z</dcterms:modified>
</cp:coreProperties>
</file>