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CE435F" w:rsidRDefault="00D0643F" w:rsidP="00CE43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42850" w:rsidRDefault="00942850" w:rsidP="00CE435F">
      <w:pPr>
        <w:spacing w:after="0" w:line="240" w:lineRule="auto"/>
        <w:jc w:val="center"/>
        <w:rPr>
          <w:rFonts w:ascii="Times New Roman" w:eastAsia="Times New Roman" w:hAnsi="Times New Roman" w:cs="Times New Roman"/>
          <w:b/>
          <w:i/>
          <w:sz w:val="24"/>
          <w:szCs w:val="24"/>
        </w:rPr>
      </w:pPr>
    </w:p>
    <w:p w:rsidR="00942850" w:rsidRDefault="00686669" w:rsidP="009A08F8">
      <w:pPr>
        <w:spacing w:after="0" w:line="240" w:lineRule="auto"/>
        <w:jc w:val="center"/>
        <w:rPr>
          <w:rFonts w:ascii="Times New Roman" w:hAnsi="Times New Roman" w:cs="Times New Roman"/>
          <w:b/>
          <w:sz w:val="24"/>
          <w:szCs w:val="24"/>
          <w:lang w:eastAsia="en-US"/>
        </w:rPr>
      </w:pPr>
      <w:r w:rsidRPr="00686669">
        <w:rPr>
          <w:rFonts w:ascii="Times New Roman" w:hAnsi="Times New Roman" w:cs="Times New Roman"/>
          <w:b/>
          <w:sz w:val="24"/>
          <w:szCs w:val="24"/>
          <w:lang w:eastAsia="en-US"/>
        </w:rPr>
        <w:t>Абразивні вироби згідно ДК021:2015 код 14810000-2 – Абразивні вироби</w:t>
      </w:r>
    </w:p>
    <w:p w:rsidR="00686669" w:rsidRPr="00686669" w:rsidRDefault="00686669"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B70778" w:rsidTr="009A08F8">
        <w:tc>
          <w:tcPr>
            <w:tcW w:w="4740" w:type="dxa"/>
            <w:shd w:val="clear" w:color="auto" w:fill="auto"/>
            <w:tcMar>
              <w:top w:w="100" w:type="dxa"/>
              <w:left w:w="100" w:type="dxa"/>
              <w:bottom w:w="100" w:type="dxa"/>
              <w:right w:w="100" w:type="dxa"/>
            </w:tcMar>
          </w:tcPr>
          <w:p w:rsidR="00B70778" w:rsidRPr="00942850" w:rsidRDefault="00B70778">
            <w:pPr>
              <w:widowControl w:val="0"/>
              <w:spacing w:after="0" w:line="240" w:lineRule="auto"/>
              <w:rPr>
                <w:rFonts w:ascii="Times New Roman" w:eastAsia="Times New Roman" w:hAnsi="Times New Roman" w:cs="Times New Roman"/>
                <w:sz w:val="24"/>
                <w:szCs w:val="24"/>
                <w:highlight w:val="white"/>
              </w:rPr>
            </w:pPr>
            <w:r w:rsidRPr="00942850">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686669" w:rsidRDefault="00686669" w:rsidP="00686669">
            <w:pPr>
              <w:spacing w:after="0" w:line="240" w:lineRule="auto"/>
              <w:rPr>
                <w:rFonts w:ascii="Times New Roman" w:hAnsi="Times New Roman" w:cs="Times New Roman"/>
                <w:b/>
                <w:sz w:val="24"/>
                <w:szCs w:val="24"/>
                <w:lang w:eastAsia="en-US"/>
              </w:rPr>
            </w:pPr>
            <w:r w:rsidRPr="00686669">
              <w:rPr>
                <w:rFonts w:ascii="Times New Roman" w:hAnsi="Times New Roman" w:cs="Times New Roman"/>
                <w:b/>
                <w:sz w:val="24"/>
                <w:szCs w:val="24"/>
                <w:lang w:eastAsia="en-US"/>
              </w:rPr>
              <w:t>Абразивні вироби згідно ДК021:2015 код 14810000-2 – Абразивні вироби</w:t>
            </w:r>
          </w:p>
          <w:p w:rsidR="00B70778" w:rsidRPr="00942850" w:rsidRDefault="00B70778" w:rsidP="00865284">
            <w:pPr>
              <w:spacing w:after="0" w:line="240" w:lineRule="auto"/>
              <w:outlineLvl w:val="1"/>
              <w:rPr>
                <w:rFonts w:ascii="Times New Roman" w:hAnsi="Times New Roman" w:cs="Times New Roman"/>
                <w:b/>
                <w:color w:val="000000" w:themeColor="text1"/>
                <w:sz w:val="24"/>
                <w:szCs w:val="24"/>
              </w:rPr>
            </w:pPr>
          </w:p>
        </w:tc>
      </w:tr>
      <w:tr w:rsidR="00EE5A32" w:rsidTr="009A08F8">
        <w:tc>
          <w:tcPr>
            <w:tcW w:w="4740" w:type="dxa"/>
            <w:shd w:val="clear" w:color="auto" w:fill="auto"/>
            <w:tcMar>
              <w:top w:w="100" w:type="dxa"/>
              <w:left w:w="100" w:type="dxa"/>
              <w:bottom w:w="100" w:type="dxa"/>
              <w:right w:w="100" w:type="dxa"/>
            </w:tcMar>
          </w:tcPr>
          <w:p w:rsidR="00EE5A32" w:rsidRPr="00942850" w:rsidRDefault="00EE5A32">
            <w:pPr>
              <w:widowControl w:val="0"/>
              <w:spacing w:after="0" w:line="240" w:lineRule="auto"/>
              <w:rPr>
                <w:rFonts w:ascii="Times New Roman" w:eastAsia="Times New Roman" w:hAnsi="Times New Roman" w:cs="Times New Roman"/>
                <w:sz w:val="24"/>
                <w:szCs w:val="24"/>
                <w:highlight w:val="white"/>
              </w:rPr>
            </w:pPr>
            <w:r w:rsidRPr="00942850">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EE5A32" w:rsidRPr="00942850" w:rsidRDefault="00942850">
            <w:pPr>
              <w:rPr>
                <w:rFonts w:ascii="Times New Roman" w:hAnsi="Times New Roman" w:cs="Times New Roman"/>
                <w:sz w:val="24"/>
                <w:szCs w:val="24"/>
              </w:rPr>
            </w:pPr>
            <w:r w:rsidRPr="00942850">
              <w:rPr>
                <w:rFonts w:ascii="Times New Roman" w:hAnsi="Times New Roman" w:cs="Times New Roman"/>
                <w:sz w:val="24"/>
                <w:szCs w:val="24"/>
              </w:rPr>
              <w:t xml:space="preserve">за кодом CPV ДК 021:2015: </w:t>
            </w:r>
            <w:r w:rsidR="00686669" w:rsidRPr="00686669">
              <w:rPr>
                <w:rFonts w:ascii="Times New Roman" w:hAnsi="Times New Roman" w:cs="Times New Roman"/>
                <w:sz w:val="24"/>
                <w:szCs w:val="24"/>
                <w:lang w:eastAsia="en-US"/>
              </w:rPr>
              <w:t>14810000-2 – Абразивні вироби</w:t>
            </w:r>
          </w:p>
        </w:tc>
      </w:tr>
      <w:tr w:rsidR="00EE5A32" w:rsidTr="00942850">
        <w:trPr>
          <w:trHeight w:val="1522"/>
        </w:trPr>
        <w:tc>
          <w:tcPr>
            <w:tcW w:w="4740" w:type="dxa"/>
            <w:shd w:val="clear" w:color="auto" w:fill="auto"/>
            <w:tcMar>
              <w:top w:w="100" w:type="dxa"/>
              <w:left w:w="100" w:type="dxa"/>
              <w:bottom w:w="100" w:type="dxa"/>
              <w:right w:w="100" w:type="dxa"/>
            </w:tcMar>
          </w:tcPr>
          <w:p w:rsidR="00EE5A32" w:rsidRPr="00942850" w:rsidRDefault="00EE5A32" w:rsidP="00D0643F">
            <w:pPr>
              <w:widowControl w:val="0"/>
              <w:spacing w:after="0" w:line="240" w:lineRule="auto"/>
              <w:rPr>
                <w:rFonts w:ascii="Times New Roman" w:eastAsia="Times New Roman" w:hAnsi="Times New Roman" w:cs="Times New Roman"/>
                <w:sz w:val="24"/>
                <w:szCs w:val="24"/>
                <w:highlight w:val="white"/>
              </w:rPr>
            </w:pPr>
            <w:r w:rsidRPr="00942850">
              <w:rPr>
                <w:rFonts w:ascii="Times New Roman" w:eastAsia="Times New Roman" w:hAnsi="Times New Roman" w:cs="Times New Roman"/>
                <w:sz w:val="24"/>
                <w:szCs w:val="24"/>
                <w:highlight w:val="white"/>
              </w:rPr>
              <w:t xml:space="preserve">Назва </w:t>
            </w:r>
            <w:r w:rsidRPr="00942850">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942850">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EE5A32" w:rsidRPr="00942850" w:rsidRDefault="00942850" w:rsidP="00942850">
            <w:pPr>
              <w:pStyle w:val="rvps2"/>
              <w:shd w:val="clear" w:color="auto" w:fill="FFFFFF"/>
              <w:spacing w:before="0" w:beforeAutospacing="0" w:after="0" w:afterAutospacing="0"/>
              <w:jc w:val="both"/>
              <w:rPr>
                <w:rFonts w:eastAsia="SimSun"/>
                <w:lang w:val="uk-UA" w:eastAsia="uk-UA"/>
              </w:rPr>
            </w:pPr>
            <w:r w:rsidRPr="00942850">
              <w:rPr>
                <w:rFonts w:eastAsia="SimSun"/>
                <w:lang w:eastAsia="uk-UA"/>
              </w:rPr>
              <w:t>за кодом CPV ДК 021:2015:</w:t>
            </w:r>
            <w:r w:rsidRPr="00942850">
              <w:rPr>
                <w:rFonts w:eastAsia="SimSun"/>
                <w:lang w:val="uk-UA" w:eastAsia="uk-UA"/>
              </w:rPr>
              <w:t xml:space="preserve"> </w:t>
            </w:r>
            <w:r w:rsidR="00686669" w:rsidRPr="00686669">
              <w:rPr>
                <w:rFonts w:eastAsia="Calibri"/>
                <w:lang w:val="uk-UA" w:eastAsia="en-US"/>
              </w:rPr>
              <w:t>14810000-2 – Абразивні вироби</w:t>
            </w:r>
          </w:p>
        </w:tc>
      </w:tr>
      <w:tr w:rsidR="00A37923" w:rsidTr="00686669">
        <w:trPr>
          <w:trHeight w:val="906"/>
        </w:trPr>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46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33"/>
              <w:gridCol w:w="843"/>
              <w:gridCol w:w="1475"/>
              <w:gridCol w:w="658"/>
              <w:gridCol w:w="567"/>
            </w:tblGrid>
            <w:tr w:rsidR="00686669" w:rsidRPr="00686669" w:rsidTr="008920E5">
              <w:trPr>
                <w:cantSplit/>
                <w:trHeight w:val="1779"/>
              </w:trPr>
              <w:tc>
                <w:tcPr>
                  <w:tcW w:w="468" w:type="dxa"/>
                  <w:shd w:val="clear" w:color="auto" w:fill="auto"/>
                  <w:noWrap/>
                  <w:vAlign w:val="center"/>
                </w:tcPr>
                <w:p w:rsidR="00686669" w:rsidRPr="00686669" w:rsidRDefault="00686669" w:rsidP="008920E5">
                  <w:pPr>
                    <w:spacing w:after="0" w:line="240" w:lineRule="auto"/>
                    <w:jc w:val="center"/>
                    <w:rPr>
                      <w:rFonts w:ascii="Times New Roman" w:hAnsi="Times New Roman"/>
                      <w:b/>
                      <w:sz w:val="16"/>
                      <w:szCs w:val="20"/>
                    </w:rPr>
                  </w:pPr>
                  <w:r w:rsidRPr="00686669">
                    <w:rPr>
                      <w:rFonts w:ascii="Times New Roman" w:hAnsi="Times New Roman"/>
                      <w:b/>
                      <w:sz w:val="16"/>
                      <w:szCs w:val="20"/>
                    </w:rPr>
                    <w:t>№</w:t>
                  </w:r>
                </w:p>
                <w:p w:rsidR="00686669" w:rsidRPr="00686669" w:rsidRDefault="00686669" w:rsidP="008920E5">
                  <w:pPr>
                    <w:spacing w:after="0" w:line="240" w:lineRule="auto"/>
                    <w:jc w:val="center"/>
                    <w:rPr>
                      <w:rFonts w:ascii="Times New Roman" w:hAnsi="Times New Roman"/>
                      <w:b/>
                      <w:sz w:val="16"/>
                      <w:szCs w:val="20"/>
                    </w:rPr>
                  </w:pPr>
                  <w:r w:rsidRPr="00686669">
                    <w:rPr>
                      <w:rFonts w:ascii="Times New Roman" w:hAnsi="Times New Roman"/>
                      <w:b/>
                      <w:sz w:val="16"/>
                      <w:szCs w:val="20"/>
                    </w:rPr>
                    <w:t>п/</w:t>
                  </w:r>
                  <w:proofErr w:type="spellStart"/>
                  <w:r w:rsidRPr="00686669">
                    <w:rPr>
                      <w:rFonts w:ascii="Times New Roman" w:hAnsi="Times New Roman"/>
                      <w:b/>
                      <w:sz w:val="16"/>
                      <w:szCs w:val="20"/>
                    </w:rPr>
                    <w:t>п</w:t>
                  </w:r>
                  <w:proofErr w:type="spellEnd"/>
                </w:p>
              </w:tc>
              <w:tc>
                <w:tcPr>
                  <w:tcW w:w="633" w:type="dxa"/>
                  <w:shd w:val="clear" w:color="auto" w:fill="auto"/>
                  <w:textDirection w:val="btLr"/>
                  <w:vAlign w:val="center"/>
                </w:tcPr>
                <w:p w:rsidR="00686669" w:rsidRPr="00686669" w:rsidRDefault="00686669" w:rsidP="008920E5">
                  <w:pPr>
                    <w:spacing w:after="0" w:line="240" w:lineRule="auto"/>
                    <w:jc w:val="center"/>
                    <w:rPr>
                      <w:rFonts w:ascii="Times New Roman" w:hAnsi="Times New Roman"/>
                      <w:b/>
                      <w:sz w:val="16"/>
                      <w:szCs w:val="20"/>
                    </w:rPr>
                  </w:pPr>
                  <w:r w:rsidRPr="00686669">
                    <w:rPr>
                      <w:rFonts w:ascii="Times New Roman" w:hAnsi="Times New Roman"/>
                      <w:b/>
                      <w:sz w:val="16"/>
                      <w:szCs w:val="20"/>
                    </w:rPr>
                    <w:t>Код ДКПП 021:2015</w:t>
                  </w:r>
                </w:p>
                <w:p w:rsidR="00686669" w:rsidRPr="00686669" w:rsidRDefault="00686669" w:rsidP="008920E5">
                  <w:pPr>
                    <w:spacing w:after="0" w:line="240" w:lineRule="auto"/>
                    <w:jc w:val="center"/>
                    <w:rPr>
                      <w:rFonts w:ascii="Times New Roman" w:hAnsi="Times New Roman"/>
                      <w:b/>
                      <w:sz w:val="16"/>
                      <w:szCs w:val="20"/>
                    </w:rPr>
                  </w:pPr>
                  <w:r w:rsidRPr="00686669">
                    <w:rPr>
                      <w:rFonts w:ascii="Times New Roman" w:hAnsi="Times New Roman"/>
                      <w:b/>
                      <w:sz w:val="16"/>
                      <w:szCs w:val="20"/>
                    </w:rPr>
                    <w:t>предмета закупівлі</w:t>
                  </w:r>
                </w:p>
              </w:tc>
              <w:tc>
                <w:tcPr>
                  <w:tcW w:w="843" w:type="dxa"/>
                  <w:shd w:val="clear" w:color="auto" w:fill="auto"/>
                  <w:textDirection w:val="btLr"/>
                  <w:vAlign w:val="center"/>
                </w:tcPr>
                <w:p w:rsidR="00686669" w:rsidRPr="00686669" w:rsidRDefault="00686669" w:rsidP="008920E5">
                  <w:pPr>
                    <w:spacing w:after="0" w:line="240" w:lineRule="auto"/>
                    <w:jc w:val="center"/>
                    <w:rPr>
                      <w:rFonts w:ascii="Times New Roman" w:hAnsi="Times New Roman"/>
                      <w:b/>
                      <w:sz w:val="16"/>
                      <w:szCs w:val="20"/>
                    </w:rPr>
                  </w:pPr>
                  <w:r w:rsidRPr="00686669">
                    <w:rPr>
                      <w:rFonts w:ascii="Times New Roman" w:hAnsi="Times New Roman"/>
                      <w:b/>
                      <w:sz w:val="16"/>
                      <w:szCs w:val="20"/>
                    </w:rPr>
                    <w:t>Код ДКПП</w:t>
                  </w:r>
                  <w:r w:rsidRPr="00686669">
                    <w:rPr>
                      <w:rFonts w:ascii="Times New Roman" w:hAnsi="Times New Roman"/>
                      <w:b/>
                      <w:sz w:val="16"/>
                      <w:szCs w:val="20"/>
                    </w:rPr>
                    <w:br/>
                    <w:t>021:2015 номенклатури предмета закупівлі</w:t>
                  </w:r>
                </w:p>
              </w:tc>
              <w:tc>
                <w:tcPr>
                  <w:tcW w:w="1475" w:type="dxa"/>
                  <w:shd w:val="clear" w:color="auto" w:fill="auto"/>
                  <w:vAlign w:val="center"/>
                </w:tcPr>
                <w:p w:rsidR="00686669" w:rsidRPr="00686669" w:rsidRDefault="00686669" w:rsidP="008920E5">
                  <w:pPr>
                    <w:spacing w:after="0" w:line="240" w:lineRule="auto"/>
                    <w:jc w:val="center"/>
                    <w:rPr>
                      <w:rFonts w:ascii="Times New Roman" w:hAnsi="Times New Roman"/>
                      <w:b/>
                      <w:sz w:val="16"/>
                      <w:szCs w:val="20"/>
                    </w:rPr>
                  </w:pPr>
                  <w:r w:rsidRPr="00686669">
                    <w:rPr>
                      <w:rFonts w:ascii="Times New Roman" w:hAnsi="Times New Roman"/>
                      <w:b/>
                      <w:sz w:val="16"/>
                      <w:szCs w:val="20"/>
                    </w:rPr>
                    <w:t>Най</w:t>
                  </w:r>
                  <w:bookmarkStart w:id="0" w:name="_GoBack"/>
                  <w:bookmarkEnd w:id="0"/>
                  <w:r w:rsidRPr="00686669">
                    <w:rPr>
                      <w:rFonts w:ascii="Times New Roman" w:hAnsi="Times New Roman"/>
                      <w:b/>
                      <w:sz w:val="16"/>
                      <w:szCs w:val="20"/>
                    </w:rPr>
                    <w:t>менування</w:t>
                  </w:r>
                  <w:r w:rsidRPr="00686669">
                    <w:rPr>
                      <w:rFonts w:ascii="Times New Roman" w:hAnsi="Times New Roman"/>
                      <w:b/>
                      <w:sz w:val="16"/>
                      <w:szCs w:val="20"/>
                    </w:rPr>
                    <w:br/>
                    <w:t>товару</w:t>
                  </w:r>
                </w:p>
              </w:tc>
              <w:tc>
                <w:tcPr>
                  <w:tcW w:w="658" w:type="dxa"/>
                  <w:shd w:val="clear" w:color="auto" w:fill="auto"/>
                  <w:vAlign w:val="center"/>
                </w:tcPr>
                <w:p w:rsidR="00686669" w:rsidRPr="00686669" w:rsidRDefault="00686669" w:rsidP="008920E5">
                  <w:pPr>
                    <w:spacing w:after="0" w:line="240" w:lineRule="auto"/>
                    <w:jc w:val="center"/>
                    <w:rPr>
                      <w:rFonts w:ascii="Times New Roman" w:hAnsi="Times New Roman"/>
                      <w:b/>
                      <w:sz w:val="16"/>
                      <w:szCs w:val="20"/>
                    </w:rPr>
                  </w:pPr>
                  <w:r w:rsidRPr="00686669">
                    <w:rPr>
                      <w:rFonts w:ascii="Times New Roman" w:hAnsi="Times New Roman"/>
                      <w:b/>
                      <w:sz w:val="16"/>
                      <w:szCs w:val="20"/>
                    </w:rPr>
                    <w:t xml:space="preserve">Од. </w:t>
                  </w:r>
                  <w:proofErr w:type="spellStart"/>
                  <w:r w:rsidRPr="00686669">
                    <w:rPr>
                      <w:rFonts w:ascii="Times New Roman" w:hAnsi="Times New Roman"/>
                      <w:b/>
                      <w:sz w:val="16"/>
                      <w:szCs w:val="20"/>
                    </w:rPr>
                    <w:t>вим</w:t>
                  </w:r>
                  <w:proofErr w:type="spellEnd"/>
                  <w:r w:rsidRPr="00686669">
                    <w:rPr>
                      <w:rFonts w:ascii="Times New Roman" w:hAnsi="Times New Roman"/>
                      <w:b/>
                      <w:sz w:val="16"/>
                      <w:szCs w:val="20"/>
                    </w:rPr>
                    <w:t>.</w:t>
                  </w:r>
                </w:p>
              </w:tc>
              <w:tc>
                <w:tcPr>
                  <w:tcW w:w="567" w:type="dxa"/>
                  <w:shd w:val="clear" w:color="auto" w:fill="auto"/>
                  <w:vAlign w:val="center"/>
                </w:tcPr>
                <w:p w:rsidR="00686669" w:rsidRPr="00686669" w:rsidRDefault="00686669" w:rsidP="008920E5">
                  <w:pPr>
                    <w:spacing w:after="0" w:line="240" w:lineRule="auto"/>
                    <w:jc w:val="center"/>
                    <w:rPr>
                      <w:rFonts w:ascii="Times New Roman" w:hAnsi="Times New Roman"/>
                      <w:b/>
                      <w:sz w:val="16"/>
                      <w:szCs w:val="20"/>
                    </w:rPr>
                  </w:pPr>
                  <w:proofErr w:type="spellStart"/>
                  <w:r w:rsidRPr="00686669">
                    <w:rPr>
                      <w:rFonts w:ascii="Times New Roman" w:hAnsi="Times New Roman"/>
                      <w:b/>
                      <w:sz w:val="16"/>
                      <w:szCs w:val="20"/>
                    </w:rPr>
                    <w:t>К-сть</w:t>
                  </w:r>
                  <w:proofErr w:type="spellEnd"/>
                </w:p>
              </w:tc>
            </w:tr>
            <w:tr w:rsidR="00686669" w:rsidRPr="00686669" w:rsidTr="008920E5">
              <w:trPr>
                <w:trHeight w:val="469"/>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w:t>
                  </w:r>
                </w:p>
              </w:tc>
              <w:tc>
                <w:tcPr>
                  <w:tcW w:w="633" w:type="dxa"/>
                  <w:vMerge w:val="restart"/>
                  <w:noWrap/>
                  <w:textDirection w:val="btLr"/>
                  <w:vAlign w:val="center"/>
                </w:tcPr>
                <w:p w:rsidR="00686669" w:rsidRPr="00686669" w:rsidRDefault="00686669" w:rsidP="008920E5">
                  <w:pPr>
                    <w:spacing w:after="0" w:line="240" w:lineRule="auto"/>
                    <w:jc w:val="center"/>
                    <w:rPr>
                      <w:rFonts w:ascii="Times New Roman" w:hAnsi="Times New Roman"/>
                      <w:b/>
                      <w:sz w:val="16"/>
                      <w:szCs w:val="20"/>
                    </w:rPr>
                  </w:pPr>
                  <w:r w:rsidRPr="00686669">
                    <w:rPr>
                      <w:rFonts w:ascii="Times New Roman" w:hAnsi="Times New Roman"/>
                      <w:b/>
                      <w:sz w:val="16"/>
                      <w:szCs w:val="20"/>
                    </w:rPr>
                    <w:t>14810000-2 Абразивні вироби</w:t>
                  </w:r>
                </w:p>
              </w:tc>
              <w:tc>
                <w:tcPr>
                  <w:tcW w:w="843" w:type="dxa"/>
                  <w:vMerge w:val="restart"/>
                  <w:noWrap/>
                  <w:textDirection w:val="btLr"/>
                  <w:vAlign w:val="center"/>
                </w:tcPr>
                <w:p w:rsidR="00686669" w:rsidRPr="00686669" w:rsidRDefault="00686669" w:rsidP="008920E5">
                  <w:pPr>
                    <w:spacing w:after="0" w:line="240" w:lineRule="auto"/>
                    <w:jc w:val="center"/>
                    <w:rPr>
                      <w:rFonts w:ascii="Times New Roman" w:hAnsi="Times New Roman"/>
                      <w:b/>
                      <w:sz w:val="16"/>
                      <w:szCs w:val="20"/>
                    </w:rPr>
                  </w:pPr>
                  <w:r w:rsidRPr="00686669">
                    <w:rPr>
                      <w:rFonts w:ascii="Times New Roman" w:hAnsi="Times New Roman"/>
                      <w:b/>
                      <w:sz w:val="16"/>
                      <w:szCs w:val="20"/>
                    </w:rPr>
                    <w:t>14810000-2 Абразивні вироби</w:t>
                  </w: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Круг відрізний 125х1.6х22,23</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1 500</w:t>
                  </w:r>
                </w:p>
              </w:tc>
            </w:tr>
            <w:tr w:rsidR="00686669" w:rsidRPr="00686669" w:rsidTr="008920E5">
              <w:trPr>
                <w:trHeight w:val="42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2</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Круг відрізний 150х1,6х22,23</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300</w:t>
                  </w:r>
                </w:p>
              </w:tc>
            </w:tr>
            <w:tr w:rsidR="00686669" w:rsidRPr="00686669" w:rsidTr="008920E5">
              <w:trPr>
                <w:trHeight w:val="264"/>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3</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Круг зачисний 125х6,0х22,23</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200</w:t>
                  </w:r>
                </w:p>
              </w:tc>
            </w:tr>
            <w:tr w:rsidR="00686669" w:rsidRPr="00686669" w:rsidTr="008920E5">
              <w:trPr>
                <w:trHeight w:val="294"/>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4</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Круг шліфувальний 64С ПП 150х20х32 F46CM</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4</w:t>
                  </w:r>
                </w:p>
              </w:tc>
            </w:tr>
            <w:tr w:rsidR="00686669" w:rsidRPr="00686669" w:rsidTr="008920E5">
              <w:trPr>
                <w:trHeight w:val="284"/>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5</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Круг шліфувальний 25А ПП 400х40х203 F46 CM</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2</w:t>
                  </w:r>
                </w:p>
              </w:tc>
            </w:tr>
            <w:tr w:rsidR="00686669" w:rsidRPr="00686669" w:rsidTr="008920E5">
              <w:trPr>
                <w:trHeight w:val="568"/>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6</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Круг шліфувальний 64С ПП 600х63х305 F46 CM</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8</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7</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Алмазна чашка 12А2-45х150х40х20х3х32 В2 -01 АС4 125/100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2</w:t>
                  </w:r>
                </w:p>
              </w:tc>
            </w:tr>
            <w:tr w:rsidR="00686669" w:rsidRPr="00686669" w:rsidTr="008920E5">
              <w:trPr>
                <w:trHeight w:val="45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8</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 xml:space="preserve">Диски </w:t>
                  </w:r>
                  <w:proofErr w:type="spellStart"/>
                  <w:r w:rsidRPr="00686669">
                    <w:rPr>
                      <w:rFonts w:ascii="Times New Roman" w:hAnsi="Times New Roman"/>
                      <w:sz w:val="16"/>
                      <w:szCs w:val="20"/>
                    </w:rPr>
                    <w:t>самозачипні</w:t>
                  </w:r>
                  <w:proofErr w:type="spellEnd"/>
                  <w:r w:rsidRPr="00686669">
                    <w:rPr>
                      <w:rFonts w:ascii="Times New Roman" w:hAnsi="Times New Roman"/>
                      <w:sz w:val="16"/>
                      <w:szCs w:val="20"/>
                    </w:rPr>
                    <w:t xml:space="preserve"> </w:t>
                  </w:r>
                  <w:smartTag w:uri="urn:schemas-microsoft-com:office:smarttags" w:element="metricconverter">
                    <w:smartTagPr>
                      <w:attr w:name="ProductID" w:val="125 мм"/>
                    </w:smartTagPr>
                    <w:r w:rsidRPr="00686669">
                      <w:rPr>
                        <w:rFonts w:ascii="Times New Roman" w:hAnsi="Times New Roman"/>
                        <w:sz w:val="16"/>
                        <w:szCs w:val="20"/>
                      </w:rPr>
                      <w:t>125 мм</w:t>
                    </w:r>
                  </w:smartTag>
                  <w:r w:rsidRPr="00686669">
                    <w:rPr>
                      <w:rFonts w:ascii="Times New Roman" w:hAnsi="Times New Roman"/>
                      <w:sz w:val="16"/>
                      <w:szCs w:val="20"/>
                    </w:rPr>
                    <w:t xml:space="preserve"> зерно 40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523"/>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9</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bookmarkStart w:id="1" w:name="RANGE!D10"/>
                  <w:bookmarkEnd w:id="1"/>
                  <w:r w:rsidRPr="00686669">
                    <w:rPr>
                      <w:rFonts w:ascii="Times New Roman" w:hAnsi="Times New Roman"/>
                      <w:sz w:val="16"/>
                      <w:szCs w:val="20"/>
                    </w:rPr>
                    <w:t xml:space="preserve">Диски  </w:t>
                  </w:r>
                  <w:proofErr w:type="spellStart"/>
                  <w:r w:rsidRPr="00686669">
                    <w:rPr>
                      <w:rFonts w:ascii="Times New Roman" w:hAnsi="Times New Roman"/>
                      <w:sz w:val="16"/>
                      <w:szCs w:val="20"/>
                    </w:rPr>
                    <w:t>самозачипні</w:t>
                  </w:r>
                  <w:proofErr w:type="spellEnd"/>
                  <w:r w:rsidRPr="00686669">
                    <w:rPr>
                      <w:rFonts w:ascii="Times New Roman" w:hAnsi="Times New Roman"/>
                      <w:sz w:val="16"/>
                      <w:szCs w:val="20"/>
                    </w:rPr>
                    <w:t xml:space="preserve"> </w:t>
                  </w:r>
                  <w:smartTag w:uri="urn:schemas-microsoft-com:office:smarttags" w:element="metricconverter">
                    <w:smartTagPr>
                      <w:attr w:name="ProductID" w:val="125 мм"/>
                    </w:smartTagPr>
                    <w:r w:rsidRPr="00686669">
                      <w:rPr>
                        <w:rFonts w:ascii="Times New Roman" w:hAnsi="Times New Roman"/>
                        <w:sz w:val="16"/>
                        <w:szCs w:val="20"/>
                      </w:rPr>
                      <w:t>125 мм</w:t>
                    </w:r>
                  </w:smartTag>
                  <w:r w:rsidRPr="00686669">
                    <w:rPr>
                      <w:rFonts w:ascii="Times New Roman" w:hAnsi="Times New Roman"/>
                      <w:sz w:val="16"/>
                      <w:szCs w:val="20"/>
                    </w:rPr>
                    <w:t xml:space="preserve"> зерно 60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 xml:space="preserve">Диски  </w:t>
                  </w:r>
                  <w:proofErr w:type="spellStart"/>
                  <w:r w:rsidRPr="00686669">
                    <w:rPr>
                      <w:rFonts w:ascii="Times New Roman" w:hAnsi="Times New Roman"/>
                      <w:sz w:val="16"/>
                      <w:szCs w:val="20"/>
                    </w:rPr>
                    <w:t>самозачипні</w:t>
                  </w:r>
                  <w:proofErr w:type="spellEnd"/>
                  <w:r w:rsidRPr="00686669">
                    <w:rPr>
                      <w:rFonts w:ascii="Times New Roman" w:hAnsi="Times New Roman"/>
                      <w:sz w:val="16"/>
                      <w:szCs w:val="20"/>
                    </w:rPr>
                    <w:t xml:space="preserve"> </w:t>
                  </w:r>
                  <w:smartTag w:uri="urn:schemas-microsoft-com:office:smarttags" w:element="metricconverter">
                    <w:smartTagPr>
                      <w:attr w:name="ProductID" w:val="125 мм"/>
                    </w:smartTagPr>
                    <w:r w:rsidRPr="00686669">
                      <w:rPr>
                        <w:rFonts w:ascii="Times New Roman" w:hAnsi="Times New Roman"/>
                        <w:sz w:val="16"/>
                        <w:szCs w:val="20"/>
                      </w:rPr>
                      <w:t>125 мм</w:t>
                    </w:r>
                  </w:smartTag>
                  <w:r w:rsidRPr="00686669">
                    <w:rPr>
                      <w:rFonts w:ascii="Times New Roman" w:hAnsi="Times New Roman"/>
                      <w:sz w:val="16"/>
                      <w:szCs w:val="20"/>
                    </w:rPr>
                    <w:t xml:space="preserve"> зерно 80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lastRenderedPageBreak/>
                    <w:t>11</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 xml:space="preserve">Диски  </w:t>
                  </w:r>
                  <w:proofErr w:type="spellStart"/>
                  <w:r w:rsidRPr="00686669">
                    <w:rPr>
                      <w:rFonts w:ascii="Times New Roman" w:hAnsi="Times New Roman"/>
                      <w:sz w:val="16"/>
                      <w:szCs w:val="20"/>
                    </w:rPr>
                    <w:t>самозачипні</w:t>
                  </w:r>
                  <w:proofErr w:type="spellEnd"/>
                  <w:r w:rsidRPr="00686669">
                    <w:rPr>
                      <w:rFonts w:ascii="Times New Roman" w:hAnsi="Times New Roman"/>
                      <w:sz w:val="16"/>
                      <w:szCs w:val="20"/>
                    </w:rPr>
                    <w:t xml:space="preserve"> </w:t>
                  </w:r>
                  <w:smartTag w:uri="urn:schemas-microsoft-com:office:smarttags" w:element="metricconverter">
                    <w:smartTagPr>
                      <w:attr w:name="ProductID" w:val="125 мм"/>
                    </w:smartTagPr>
                    <w:r w:rsidRPr="00686669">
                      <w:rPr>
                        <w:rFonts w:ascii="Times New Roman" w:hAnsi="Times New Roman"/>
                        <w:sz w:val="16"/>
                        <w:szCs w:val="20"/>
                      </w:rPr>
                      <w:t>125 мм</w:t>
                    </w:r>
                  </w:smartTag>
                  <w:r w:rsidRPr="00686669">
                    <w:rPr>
                      <w:rFonts w:ascii="Times New Roman" w:hAnsi="Times New Roman"/>
                      <w:sz w:val="16"/>
                      <w:szCs w:val="20"/>
                    </w:rPr>
                    <w:t xml:space="preserve"> зерно 100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12</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 xml:space="preserve">Диски </w:t>
                  </w:r>
                  <w:proofErr w:type="spellStart"/>
                  <w:r w:rsidRPr="00686669">
                    <w:rPr>
                      <w:rFonts w:ascii="Times New Roman" w:hAnsi="Times New Roman"/>
                      <w:sz w:val="16"/>
                      <w:szCs w:val="20"/>
                    </w:rPr>
                    <w:t>самозачипні</w:t>
                  </w:r>
                  <w:proofErr w:type="spellEnd"/>
                  <w:r w:rsidRPr="00686669">
                    <w:rPr>
                      <w:rFonts w:ascii="Times New Roman" w:hAnsi="Times New Roman"/>
                      <w:sz w:val="16"/>
                      <w:szCs w:val="20"/>
                    </w:rPr>
                    <w:t xml:space="preserve"> </w:t>
                  </w:r>
                  <w:smartTag w:uri="urn:schemas-microsoft-com:office:smarttags" w:element="metricconverter">
                    <w:smartTagPr>
                      <w:attr w:name="ProductID" w:val="125 мм"/>
                    </w:smartTagPr>
                    <w:r w:rsidRPr="00686669">
                      <w:rPr>
                        <w:rFonts w:ascii="Times New Roman" w:hAnsi="Times New Roman"/>
                        <w:sz w:val="16"/>
                        <w:szCs w:val="20"/>
                      </w:rPr>
                      <w:t>125 мм</w:t>
                    </w:r>
                  </w:smartTag>
                  <w:r w:rsidRPr="00686669">
                    <w:rPr>
                      <w:rFonts w:ascii="Times New Roman" w:hAnsi="Times New Roman"/>
                      <w:sz w:val="16"/>
                      <w:szCs w:val="20"/>
                    </w:rPr>
                    <w:t xml:space="preserve"> зерно 120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13</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 xml:space="preserve">Диски  </w:t>
                  </w:r>
                  <w:proofErr w:type="spellStart"/>
                  <w:r w:rsidRPr="00686669">
                    <w:rPr>
                      <w:rFonts w:ascii="Times New Roman" w:hAnsi="Times New Roman"/>
                      <w:sz w:val="16"/>
                      <w:szCs w:val="20"/>
                    </w:rPr>
                    <w:t>самозачипні</w:t>
                  </w:r>
                  <w:proofErr w:type="spellEnd"/>
                  <w:r w:rsidRPr="00686669">
                    <w:rPr>
                      <w:rFonts w:ascii="Times New Roman" w:hAnsi="Times New Roman"/>
                      <w:sz w:val="16"/>
                      <w:szCs w:val="20"/>
                    </w:rPr>
                    <w:t xml:space="preserve"> </w:t>
                  </w:r>
                  <w:smartTag w:uri="urn:schemas-microsoft-com:office:smarttags" w:element="metricconverter">
                    <w:smartTagPr>
                      <w:attr w:name="ProductID" w:val="150 мм"/>
                    </w:smartTagPr>
                    <w:r w:rsidRPr="00686669">
                      <w:rPr>
                        <w:rFonts w:ascii="Times New Roman" w:hAnsi="Times New Roman"/>
                        <w:sz w:val="16"/>
                        <w:szCs w:val="20"/>
                      </w:rPr>
                      <w:t>150 мм</w:t>
                    </w:r>
                  </w:smartTag>
                  <w:r w:rsidRPr="00686669">
                    <w:rPr>
                      <w:rFonts w:ascii="Times New Roman" w:hAnsi="Times New Roman"/>
                      <w:sz w:val="16"/>
                      <w:szCs w:val="20"/>
                    </w:rPr>
                    <w:t xml:space="preserve"> зерно 40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14</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 xml:space="preserve">Диски </w:t>
                  </w:r>
                  <w:proofErr w:type="spellStart"/>
                  <w:r w:rsidRPr="00686669">
                    <w:rPr>
                      <w:rFonts w:ascii="Times New Roman" w:hAnsi="Times New Roman"/>
                      <w:sz w:val="16"/>
                      <w:szCs w:val="20"/>
                    </w:rPr>
                    <w:t>самозачипні</w:t>
                  </w:r>
                  <w:proofErr w:type="spellEnd"/>
                  <w:r w:rsidRPr="00686669">
                    <w:rPr>
                      <w:rFonts w:ascii="Times New Roman" w:hAnsi="Times New Roman"/>
                      <w:sz w:val="16"/>
                      <w:szCs w:val="20"/>
                    </w:rPr>
                    <w:t xml:space="preserve"> </w:t>
                  </w:r>
                  <w:smartTag w:uri="urn:schemas-microsoft-com:office:smarttags" w:element="metricconverter">
                    <w:smartTagPr>
                      <w:attr w:name="ProductID" w:val="150 мм"/>
                    </w:smartTagPr>
                    <w:r w:rsidRPr="00686669">
                      <w:rPr>
                        <w:rFonts w:ascii="Times New Roman" w:hAnsi="Times New Roman"/>
                        <w:sz w:val="16"/>
                        <w:szCs w:val="20"/>
                      </w:rPr>
                      <w:t>150 мм</w:t>
                    </w:r>
                  </w:smartTag>
                  <w:r w:rsidRPr="00686669">
                    <w:rPr>
                      <w:rFonts w:ascii="Times New Roman" w:hAnsi="Times New Roman"/>
                      <w:sz w:val="16"/>
                      <w:szCs w:val="20"/>
                    </w:rPr>
                    <w:t xml:space="preserve"> зерно 60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15</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 xml:space="preserve">Диски </w:t>
                  </w:r>
                  <w:proofErr w:type="spellStart"/>
                  <w:r w:rsidRPr="00686669">
                    <w:rPr>
                      <w:rFonts w:ascii="Times New Roman" w:hAnsi="Times New Roman"/>
                      <w:sz w:val="16"/>
                      <w:szCs w:val="20"/>
                    </w:rPr>
                    <w:t>самозачипні</w:t>
                  </w:r>
                  <w:proofErr w:type="spellEnd"/>
                  <w:r w:rsidRPr="00686669">
                    <w:rPr>
                      <w:rFonts w:ascii="Times New Roman" w:hAnsi="Times New Roman"/>
                      <w:sz w:val="16"/>
                      <w:szCs w:val="20"/>
                    </w:rPr>
                    <w:t xml:space="preserve"> </w:t>
                  </w:r>
                  <w:smartTag w:uri="urn:schemas-microsoft-com:office:smarttags" w:element="metricconverter">
                    <w:smartTagPr>
                      <w:attr w:name="ProductID" w:val="150 мм"/>
                    </w:smartTagPr>
                    <w:r w:rsidRPr="00686669">
                      <w:rPr>
                        <w:rFonts w:ascii="Times New Roman" w:hAnsi="Times New Roman"/>
                        <w:sz w:val="16"/>
                        <w:szCs w:val="20"/>
                      </w:rPr>
                      <w:t>150 мм</w:t>
                    </w:r>
                  </w:smartTag>
                  <w:r w:rsidRPr="00686669">
                    <w:rPr>
                      <w:rFonts w:ascii="Times New Roman" w:hAnsi="Times New Roman"/>
                      <w:sz w:val="16"/>
                      <w:szCs w:val="20"/>
                    </w:rPr>
                    <w:t xml:space="preserve"> зерно 80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16</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 xml:space="preserve">Диски  </w:t>
                  </w:r>
                  <w:proofErr w:type="spellStart"/>
                  <w:r w:rsidRPr="00686669">
                    <w:rPr>
                      <w:rFonts w:ascii="Times New Roman" w:hAnsi="Times New Roman"/>
                      <w:sz w:val="16"/>
                      <w:szCs w:val="20"/>
                    </w:rPr>
                    <w:t>самозачипні</w:t>
                  </w:r>
                  <w:proofErr w:type="spellEnd"/>
                  <w:r w:rsidRPr="00686669">
                    <w:rPr>
                      <w:rFonts w:ascii="Times New Roman" w:hAnsi="Times New Roman"/>
                      <w:sz w:val="16"/>
                      <w:szCs w:val="20"/>
                    </w:rPr>
                    <w:t xml:space="preserve"> </w:t>
                  </w:r>
                  <w:smartTag w:uri="urn:schemas-microsoft-com:office:smarttags" w:element="metricconverter">
                    <w:smartTagPr>
                      <w:attr w:name="ProductID" w:val="150 мм"/>
                    </w:smartTagPr>
                    <w:r w:rsidRPr="00686669">
                      <w:rPr>
                        <w:rFonts w:ascii="Times New Roman" w:hAnsi="Times New Roman"/>
                        <w:sz w:val="16"/>
                        <w:szCs w:val="20"/>
                      </w:rPr>
                      <w:t>150 мм</w:t>
                    </w:r>
                  </w:smartTag>
                  <w:r w:rsidRPr="00686669">
                    <w:rPr>
                      <w:rFonts w:ascii="Times New Roman" w:hAnsi="Times New Roman"/>
                      <w:sz w:val="16"/>
                      <w:szCs w:val="20"/>
                    </w:rPr>
                    <w:t xml:space="preserve"> зерно 100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17</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 xml:space="preserve">Диски  </w:t>
                  </w:r>
                  <w:proofErr w:type="spellStart"/>
                  <w:r w:rsidRPr="00686669">
                    <w:rPr>
                      <w:rFonts w:ascii="Times New Roman" w:hAnsi="Times New Roman"/>
                      <w:sz w:val="16"/>
                      <w:szCs w:val="20"/>
                    </w:rPr>
                    <w:t>самозачипні</w:t>
                  </w:r>
                  <w:proofErr w:type="spellEnd"/>
                  <w:r w:rsidRPr="00686669">
                    <w:rPr>
                      <w:rFonts w:ascii="Times New Roman" w:hAnsi="Times New Roman"/>
                      <w:sz w:val="16"/>
                      <w:szCs w:val="20"/>
                    </w:rPr>
                    <w:t xml:space="preserve"> </w:t>
                  </w:r>
                  <w:smartTag w:uri="urn:schemas-microsoft-com:office:smarttags" w:element="metricconverter">
                    <w:smartTagPr>
                      <w:attr w:name="ProductID" w:val="150 мм"/>
                    </w:smartTagPr>
                    <w:r w:rsidRPr="00686669">
                      <w:rPr>
                        <w:rFonts w:ascii="Times New Roman" w:hAnsi="Times New Roman"/>
                        <w:sz w:val="16"/>
                        <w:szCs w:val="20"/>
                      </w:rPr>
                      <w:t>150 мм</w:t>
                    </w:r>
                  </w:smartTag>
                  <w:r w:rsidRPr="00686669">
                    <w:rPr>
                      <w:rFonts w:ascii="Times New Roman" w:hAnsi="Times New Roman"/>
                      <w:sz w:val="16"/>
                      <w:szCs w:val="20"/>
                    </w:rPr>
                    <w:t xml:space="preserve"> зерно 120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18</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Диски пелюсткові  125х22 мм Р40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19</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Диски пелюсткові 125х22 мм Р60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20</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Диски пелюсткові 125х22 мм Р80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21</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Диски пелюсткові  125х22 мм Р100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r w:rsidR="00686669" w:rsidRPr="00686669" w:rsidTr="008920E5">
              <w:trPr>
                <w:trHeight w:val="466"/>
              </w:trPr>
              <w:tc>
                <w:tcPr>
                  <w:tcW w:w="46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22</w:t>
                  </w:r>
                </w:p>
              </w:tc>
              <w:tc>
                <w:tcPr>
                  <w:tcW w:w="63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843" w:type="dxa"/>
                  <w:vMerge/>
                  <w:vAlign w:val="center"/>
                </w:tcPr>
                <w:p w:rsidR="00686669" w:rsidRPr="00686669" w:rsidRDefault="00686669" w:rsidP="008920E5">
                  <w:pPr>
                    <w:spacing w:after="0" w:line="240" w:lineRule="auto"/>
                    <w:jc w:val="center"/>
                    <w:rPr>
                      <w:rFonts w:ascii="Times New Roman" w:hAnsi="Times New Roman"/>
                      <w:sz w:val="16"/>
                      <w:szCs w:val="20"/>
                    </w:rPr>
                  </w:pPr>
                </w:p>
              </w:tc>
              <w:tc>
                <w:tcPr>
                  <w:tcW w:w="1475" w:type="dxa"/>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Диски пелюсткові 125х22 мм Р120</w:t>
                  </w:r>
                </w:p>
              </w:tc>
              <w:tc>
                <w:tcPr>
                  <w:tcW w:w="658"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шт</w:t>
                  </w:r>
                </w:p>
              </w:tc>
              <w:tc>
                <w:tcPr>
                  <w:tcW w:w="567" w:type="dxa"/>
                  <w:noWrap/>
                  <w:vAlign w:val="center"/>
                </w:tcPr>
                <w:p w:rsidR="00686669" w:rsidRPr="00686669" w:rsidRDefault="00686669" w:rsidP="008920E5">
                  <w:pPr>
                    <w:spacing w:after="0" w:line="240" w:lineRule="auto"/>
                    <w:jc w:val="center"/>
                    <w:rPr>
                      <w:rFonts w:ascii="Times New Roman" w:hAnsi="Times New Roman"/>
                      <w:sz w:val="16"/>
                      <w:szCs w:val="20"/>
                    </w:rPr>
                  </w:pPr>
                  <w:r w:rsidRPr="00686669">
                    <w:rPr>
                      <w:rFonts w:ascii="Times New Roman" w:hAnsi="Times New Roman"/>
                      <w:sz w:val="16"/>
                      <w:szCs w:val="20"/>
                    </w:rPr>
                    <w:t>100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42850">
        <w:trPr>
          <w:trHeight w:val="702"/>
        </w:trPr>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A37923" w:rsidRPr="00942850" w:rsidRDefault="00D0643F" w:rsidP="00942850">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00942850">
              <w:rPr>
                <w:rFonts w:ascii="Times New Roman" w:eastAsia="SimSun" w:hAnsi="Times New Roman" w:cs="SimSun"/>
                <w:b/>
                <w:color w:val="000000"/>
                <w:sz w:val="24"/>
                <w:szCs w:val="24"/>
                <w:lang w:eastAsia="zh-CN"/>
              </w:rPr>
              <w:t>, вул. Водопровідна, 1</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B70778" w:rsidRPr="00942850" w:rsidRDefault="00B70778" w:rsidP="00B70778">
            <w:pPr>
              <w:shd w:val="clear" w:color="auto" w:fill="FFFFFF"/>
              <w:spacing w:after="0" w:line="240" w:lineRule="auto"/>
              <w:jc w:val="both"/>
              <w:rPr>
                <w:rFonts w:ascii="Times New Roman" w:eastAsia="SimSun" w:hAnsi="Times New Roman" w:cs="Times New Roman"/>
                <w:color w:val="000000"/>
                <w:sz w:val="24"/>
                <w:szCs w:val="24"/>
                <w:lang w:eastAsia="en-US"/>
              </w:rPr>
            </w:pPr>
            <w:r w:rsidRPr="00942850">
              <w:rPr>
                <w:rFonts w:ascii="Times New Roman" w:eastAsia="SimSun" w:hAnsi="Times New Roman" w:cs="Times New Roman"/>
                <w:color w:val="000000"/>
                <w:sz w:val="24"/>
                <w:szCs w:val="24"/>
                <w:lang w:eastAsia="en-US"/>
              </w:rPr>
              <w:t>з дати підписання уповноваженими представниками Сторін та скріплення їх підписів печатками та діє до 3</w:t>
            </w:r>
            <w:r w:rsidR="00686669">
              <w:rPr>
                <w:rFonts w:ascii="Times New Roman" w:eastAsia="SimSun" w:hAnsi="Times New Roman" w:cs="Times New Roman"/>
                <w:color w:val="000000"/>
                <w:sz w:val="24"/>
                <w:szCs w:val="24"/>
                <w:lang w:eastAsia="en-US"/>
              </w:rPr>
              <w:t>0</w:t>
            </w:r>
            <w:r w:rsidRPr="00942850">
              <w:rPr>
                <w:rFonts w:ascii="Times New Roman" w:eastAsia="SimSun" w:hAnsi="Times New Roman" w:cs="Times New Roman"/>
                <w:color w:val="000000"/>
                <w:sz w:val="24"/>
                <w:szCs w:val="24"/>
                <w:lang w:eastAsia="en-US"/>
              </w:rPr>
              <w:t>.</w:t>
            </w:r>
            <w:r w:rsidR="00686669">
              <w:rPr>
                <w:rFonts w:ascii="Times New Roman" w:eastAsia="SimSun" w:hAnsi="Times New Roman" w:cs="Times New Roman"/>
                <w:color w:val="000000"/>
                <w:sz w:val="24"/>
                <w:szCs w:val="24"/>
                <w:lang w:eastAsia="en-US"/>
              </w:rPr>
              <w:t>06</w:t>
            </w:r>
            <w:r w:rsidRPr="00942850">
              <w:rPr>
                <w:rFonts w:ascii="Times New Roman" w:eastAsia="SimSun" w:hAnsi="Times New Roman" w:cs="Times New Roman"/>
                <w:color w:val="000000"/>
                <w:sz w:val="24"/>
                <w:szCs w:val="24"/>
                <w:lang w:eastAsia="en-US"/>
              </w:rPr>
              <w:t>.2024 року (включно)</w:t>
            </w:r>
          </w:p>
          <w:p w:rsidR="00A37923" w:rsidRPr="00596BBD" w:rsidRDefault="00725E01" w:rsidP="00725E01">
            <w:pPr>
              <w:shd w:val="clear" w:color="auto" w:fill="FFFFFF"/>
              <w:spacing w:after="0" w:line="240" w:lineRule="auto"/>
              <w:jc w:val="both"/>
              <w:rPr>
                <w:rFonts w:ascii="Times New Roman" w:eastAsia="SimSun" w:hAnsi="Times New Roman" w:cs="Times New Roman"/>
                <w:b/>
                <w:color w:val="000000"/>
                <w:sz w:val="24"/>
                <w:szCs w:val="24"/>
                <w:lang w:eastAsia="en-US"/>
              </w:rPr>
            </w:pPr>
            <w:r>
              <w:rPr>
                <w:rFonts w:ascii="Times New Roman" w:eastAsia="SimSun" w:hAnsi="Times New Roman" w:cs="Times New Roman"/>
                <w:color w:val="000000"/>
                <w:sz w:val="24"/>
                <w:szCs w:val="24"/>
                <w:lang w:eastAsia="en-US"/>
              </w:rPr>
              <w:t>Строк поставки Товару 10</w:t>
            </w:r>
            <w:r w:rsidR="00B70778" w:rsidRPr="00942850">
              <w:rPr>
                <w:rFonts w:ascii="Times New Roman" w:eastAsia="SimSun" w:hAnsi="Times New Roman" w:cs="Times New Roman"/>
                <w:color w:val="000000"/>
                <w:sz w:val="24"/>
                <w:szCs w:val="24"/>
                <w:lang w:eastAsia="en-US"/>
              </w:rPr>
              <w:t xml:space="preserve"> (</w:t>
            </w:r>
            <w:r>
              <w:rPr>
                <w:rFonts w:ascii="Times New Roman" w:eastAsia="SimSun" w:hAnsi="Times New Roman" w:cs="Times New Roman"/>
                <w:color w:val="000000"/>
                <w:sz w:val="24"/>
                <w:szCs w:val="24"/>
                <w:lang w:eastAsia="en-US"/>
              </w:rPr>
              <w:t>десять</w:t>
            </w:r>
            <w:r w:rsidR="00B70778" w:rsidRPr="00942850">
              <w:rPr>
                <w:rFonts w:ascii="Times New Roman" w:eastAsia="SimSun" w:hAnsi="Times New Roman" w:cs="Times New Roman"/>
                <w:color w:val="000000"/>
                <w:sz w:val="24"/>
                <w:szCs w:val="24"/>
                <w:lang w:eastAsia="en-US"/>
              </w:rPr>
              <w:t>) календарних днів з дня отримання письмової заявки Замовника в залежності від потреби на електронну чи поштову адресу Постачальника.</w:t>
            </w:r>
          </w:p>
        </w:tc>
      </w:tr>
    </w:tbl>
    <w:p w:rsidR="00A37923" w:rsidRDefault="00A37923">
      <w:pPr>
        <w:spacing w:after="0" w:line="240" w:lineRule="auto"/>
        <w:rPr>
          <w:rFonts w:ascii="Times New Roman" w:eastAsia="Times New Roman" w:hAnsi="Times New Roman" w:cs="Times New Roman"/>
          <w:i/>
          <w:sz w:val="24"/>
          <w:szCs w:val="24"/>
        </w:rPr>
      </w:pPr>
    </w:p>
    <w:p w:rsidR="00910FB9" w:rsidRDefault="00910FB9" w:rsidP="00910FB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10FB9" w:rsidRPr="00BA2951" w:rsidRDefault="00910FB9" w:rsidP="00910FB9">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910FB9" w:rsidRPr="00FC2A58" w:rsidRDefault="00910FB9" w:rsidP="00910FB9">
      <w:pPr>
        <w:pStyle w:val="20"/>
        <w:ind w:firstLine="460"/>
        <w:jc w:val="both"/>
        <w:rPr>
          <w:rFonts w:ascii="Times New Roman" w:hAnsi="Times New Roman" w:cs="Times New Roman"/>
          <w:b/>
          <w:sz w:val="24"/>
          <w:szCs w:val="24"/>
        </w:rPr>
      </w:pPr>
      <w:r w:rsidRPr="001167BE">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b/>
          <w:sz w:val="24"/>
          <w:szCs w:val="24"/>
        </w:rPr>
        <w:t>Renault</w:t>
      </w:r>
      <w:proofErr w:type="spellEnd"/>
      <w:r w:rsidRPr="001167BE">
        <w:rPr>
          <w:rFonts w:ascii="Times New Roman" w:hAnsi="Times New Roman" w:cs="Times New Roman"/>
          <w:b/>
          <w:sz w:val="24"/>
          <w:szCs w:val="24"/>
        </w:rPr>
        <w:t xml:space="preserve"> </w:t>
      </w:r>
      <w:proofErr w:type="spellStart"/>
      <w:r w:rsidRPr="001167BE">
        <w:rPr>
          <w:rFonts w:ascii="Times New Roman" w:hAnsi="Times New Roman" w:cs="Times New Roman"/>
          <w:b/>
          <w:sz w:val="24"/>
          <w:szCs w:val="24"/>
        </w:rPr>
        <w:t>Duster</w:t>
      </w:r>
      <w:proofErr w:type="spellEnd"/>
      <w:r w:rsidRPr="001167BE">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B14A07" w:rsidRDefault="00B14A07"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649" w:type="dxa"/>
        <w:tblInd w:w="108" w:type="dxa"/>
        <w:tblLayout w:type="fixed"/>
        <w:tblLook w:val="0000" w:firstRow="0" w:lastRow="0" w:firstColumn="0" w:lastColumn="0" w:noHBand="0" w:noVBand="0"/>
      </w:tblPr>
      <w:tblGrid>
        <w:gridCol w:w="567"/>
        <w:gridCol w:w="1985"/>
        <w:gridCol w:w="2431"/>
        <w:gridCol w:w="932"/>
        <w:gridCol w:w="1069"/>
        <w:gridCol w:w="1252"/>
        <w:gridCol w:w="1413"/>
      </w:tblGrid>
      <w:tr w:rsidR="003372C5" w:rsidRPr="006D1FA3" w:rsidTr="008920E5">
        <w:trPr>
          <w:trHeight w:val="712"/>
        </w:trPr>
        <w:tc>
          <w:tcPr>
            <w:tcW w:w="567" w:type="dxa"/>
            <w:tcBorders>
              <w:top w:val="single" w:sz="8" w:space="0" w:color="000000"/>
              <w:left w:val="single" w:sz="8" w:space="0" w:color="000000"/>
              <w:bottom w:val="single" w:sz="8" w:space="0" w:color="000000"/>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sz w:val="20"/>
                <w:szCs w:val="20"/>
                <w:highlight w:val="white"/>
              </w:rPr>
            </w:pPr>
            <w:r w:rsidRPr="006D1FA3">
              <w:rPr>
                <w:rFonts w:ascii="Times New Roman" w:hAnsi="Times New Roman" w:cs="Times New Roman"/>
                <w:b/>
                <w:sz w:val="20"/>
                <w:szCs w:val="20"/>
                <w:highlight w:val="white"/>
              </w:rPr>
              <w:t>№ з/п</w:t>
            </w:r>
          </w:p>
        </w:tc>
        <w:tc>
          <w:tcPr>
            <w:tcW w:w="1985" w:type="dxa"/>
            <w:tcBorders>
              <w:top w:val="single" w:sz="8" w:space="0" w:color="000000"/>
              <w:left w:val="nil"/>
              <w:bottom w:val="single" w:sz="8" w:space="0" w:color="000000"/>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sz w:val="20"/>
                <w:szCs w:val="20"/>
                <w:highlight w:val="white"/>
              </w:rPr>
            </w:pPr>
            <w:r w:rsidRPr="006D1FA3">
              <w:rPr>
                <w:rFonts w:ascii="Times New Roman" w:hAnsi="Times New Roman" w:cs="Times New Roman"/>
                <w:b/>
                <w:sz w:val="20"/>
                <w:szCs w:val="20"/>
                <w:highlight w:val="white"/>
              </w:rPr>
              <w:t>Найменування  товару</w:t>
            </w:r>
          </w:p>
        </w:tc>
        <w:tc>
          <w:tcPr>
            <w:tcW w:w="2431" w:type="dxa"/>
            <w:tcBorders>
              <w:top w:val="single" w:sz="8" w:space="0" w:color="000000"/>
              <w:left w:val="nil"/>
              <w:bottom w:val="single" w:sz="8" w:space="0" w:color="000000"/>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b/>
                <w:sz w:val="20"/>
                <w:szCs w:val="20"/>
                <w:highlight w:val="yellow"/>
              </w:rPr>
            </w:pPr>
            <w:r w:rsidRPr="006D1FA3">
              <w:rPr>
                <w:rFonts w:ascii="Times New Roman" w:hAnsi="Times New Roman" w:cs="Times New Roman"/>
                <w:b/>
                <w:sz w:val="20"/>
                <w:szCs w:val="20"/>
                <w:highlight w:val="white"/>
              </w:rPr>
              <w:t>Технічні характеристики товару</w:t>
            </w:r>
          </w:p>
        </w:tc>
        <w:tc>
          <w:tcPr>
            <w:tcW w:w="93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b/>
                <w:sz w:val="20"/>
                <w:szCs w:val="20"/>
                <w:highlight w:val="white"/>
              </w:rPr>
            </w:pPr>
            <w:r w:rsidRPr="006D1FA3">
              <w:rPr>
                <w:rFonts w:ascii="Times New Roman" w:hAnsi="Times New Roman" w:cs="Times New Roman"/>
                <w:b/>
                <w:sz w:val="20"/>
                <w:szCs w:val="20"/>
                <w:highlight w:val="white"/>
              </w:rPr>
              <w:t>Од. виміру</w:t>
            </w:r>
          </w:p>
        </w:tc>
        <w:tc>
          <w:tcPr>
            <w:tcW w:w="10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b/>
                <w:sz w:val="20"/>
                <w:szCs w:val="20"/>
                <w:highlight w:val="white"/>
              </w:rPr>
            </w:pPr>
            <w:proofErr w:type="spellStart"/>
            <w:r w:rsidRPr="006D1FA3">
              <w:rPr>
                <w:rFonts w:ascii="Times New Roman" w:hAnsi="Times New Roman" w:cs="Times New Roman"/>
                <w:b/>
                <w:sz w:val="20"/>
                <w:szCs w:val="20"/>
                <w:highlight w:val="white"/>
              </w:rPr>
              <w:t>К-сть</w:t>
            </w:r>
            <w:proofErr w:type="spellEnd"/>
          </w:p>
        </w:tc>
        <w:tc>
          <w:tcPr>
            <w:tcW w:w="12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b/>
                <w:sz w:val="20"/>
                <w:szCs w:val="20"/>
                <w:highlight w:val="white"/>
              </w:rPr>
            </w:pPr>
            <w:r w:rsidRPr="006D1FA3">
              <w:rPr>
                <w:rFonts w:ascii="Times New Roman" w:hAnsi="Times New Roman" w:cs="Times New Roman"/>
                <w:b/>
                <w:sz w:val="20"/>
                <w:szCs w:val="20"/>
              </w:rPr>
              <w:t>Виробник товару</w:t>
            </w:r>
          </w:p>
        </w:tc>
        <w:tc>
          <w:tcPr>
            <w:tcW w:w="14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b/>
                <w:sz w:val="20"/>
                <w:szCs w:val="20"/>
                <w:highlight w:val="white"/>
              </w:rPr>
            </w:pPr>
            <w:r w:rsidRPr="006D1FA3">
              <w:rPr>
                <w:rFonts w:ascii="Times New Roman" w:hAnsi="Times New Roman" w:cs="Times New Roman"/>
                <w:b/>
                <w:sz w:val="20"/>
                <w:szCs w:val="20"/>
                <w:highlight w:val="white"/>
              </w:rPr>
              <w:t>Країна  походження товару</w:t>
            </w:r>
          </w:p>
        </w:tc>
      </w:tr>
      <w:tr w:rsidR="003372C5" w:rsidRPr="006D1FA3" w:rsidTr="008920E5">
        <w:trPr>
          <w:trHeight w:val="126"/>
        </w:trPr>
        <w:tc>
          <w:tcPr>
            <w:tcW w:w="567" w:type="dxa"/>
            <w:tcBorders>
              <w:top w:val="nil"/>
              <w:left w:val="single" w:sz="8" w:space="0" w:color="000000"/>
              <w:bottom w:val="single" w:sz="8" w:space="0" w:color="000000"/>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1</w:t>
            </w:r>
          </w:p>
        </w:tc>
        <w:tc>
          <w:tcPr>
            <w:tcW w:w="1985" w:type="dxa"/>
            <w:tcBorders>
              <w:top w:val="nil"/>
              <w:left w:val="nil"/>
              <w:bottom w:val="single" w:sz="8" w:space="0" w:color="000000"/>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 xml:space="preserve">Круг відрізний </w:t>
            </w:r>
            <w:r w:rsidRPr="006D1FA3">
              <w:rPr>
                <w:rFonts w:ascii="Times New Roman" w:hAnsi="Times New Roman" w:cs="Times New Roman"/>
                <w:sz w:val="20"/>
                <w:szCs w:val="20"/>
              </w:rPr>
              <w:lastRenderedPageBreak/>
              <w:t>125х1.6х22,23</w:t>
            </w:r>
          </w:p>
        </w:tc>
        <w:tc>
          <w:tcPr>
            <w:tcW w:w="2431" w:type="dxa"/>
            <w:tcBorders>
              <w:top w:val="nil"/>
              <w:left w:val="nil"/>
              <w:bottom w:val="single" w:sz="8" w:space="0" w:color="000000"/>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lastRenderedPageBreak/>
              <w:t>ДСТУ ГОСТ 21963:2003,</w:t>
            </w:r>
          </w:p>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lastRenderedPageBreak/>
              <w:t>або еквівалент</w:t>
            </w:r>
          </w:p>
        </w:tc>
        <w:tc>
          <w:tcPr>
            <w:tcW w:w="9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lastRenderedPageBreak/>
              <w:t>шт</w:t>
            </w:r>
          </w:p>
        </w:tc>
        <w:tc>
          <w:tcPr>
            <w:tcW w:w="106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1 500</w:t>
            </w:r>
          </w:p>
        </w:tc>
        <w:tc>
          <w:tcPr>
            <w:tcW w:w="12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126"/>
        </w:trPr>
        <w:tc>
          <w:tcPr>
            <w:tcW w:w="567" w:type="dxa"/>
            <w:tcBorders>
              <w:top w:val="nil"/>
              <w:left w:val="single" w:sz="8" w:space="0" w:color="000000"/>
              <w:bottom w:val="nil"/>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lastRenderedPageBreak/>
              <w:t>2</w:t>
            </w:r>
          </w:p>
        </w:tc>
        <w:tc>
          <w:tcPr>
            <w:tcW w:w="1985" w:type="dxa"/>
            <w:tcBorders>
              <w:top w:val="nil"/>
              <w:left w:val="nil"/>
              <w:bottom w:val="nil"/>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Круг відрізний 150х1,6х22,23</w:t>
            </w:r>
          </w:p>
        </w:tc>
        <w:tc>
          <w:tcPr>
            <w:tcW w:w="2431" w:type="dxa"/>
            <w:tcBorders>
              <w:top w:val="nil"/>
              <w:left w:val="nil"/>
              <w:bottom w:val="nil"/>
              <w:right w:val="single" w:sz="4" w:space="0" w:color="000000"/>
            </w:tcBorders>
            <w:vAlign w:val="center"/>
          </w:tcPr>
          <w:p w:rsidR="003372C5"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ДСТУ ГОСТ 21963:2003,</w:t>
            </w:r>
          </w:p>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або еквівалент</w:t>
            </w:r>
          </w:p>
        </w:tc>
        <w:tc>
          <w:tcPr>
            <w:tcW w:w="932"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nil"/>
              <w:left w:val="nil"/>
              <w:bottom w:val="nil"/>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300</w:t>
            </w:r>
          </w:p>
        </w:tc>
        <w:tc>
          <w:tcPr>
            <w:tcW w:w="1252" w:type="dxa"/>
            <w:tcBorders>
              <w:top w:val="nil"/>
              <w:left w:val="nil"/>
              <w:bottom w:val="nil"/>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nil"/>
              <w:left w:val="nil"/>
              <w:bottom w:val="nil"/>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126"/>
        </w:trPr>
        <w:tc>
          <w:tcPr>
            <w:tcW w:w="567" w:type="dxa"/>
            <w:tcBorders>
              <w:top w:val="single" w:sz="4" w:space="0" w:color="auto"/>
              <w:left w:val="single" w:sz="8" w:space="0" w:color="000000"/>
              <w:bottom w:val="nil"/>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3</w:t>
            </w:r>
          </w:p>
        </w:tc>
        <w:tc>
          <w:tcPr>
            <w:tcW w:w="1985" w:type="dxa"/>
            <w:tcBorders>
              <w:top w:val="single" w:sz="4" w:space="0" w:color="auto"/>
              <w:left w:val="nil"/>
              <w:bottom w:val="nil"/>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Круг зачисний 125х6,0х22,23</w:t>
            </w:r>
          </w:p>
        </w:tc>
        <w:tc>
          <w:tcPr>
            <w:tcW w:w="2431" w:type="dxa"/>
            <w:tcBorders>
              <w:top w:val="single" w:sz="4" w:space="0" w:color="auto"/>
              <w:left w:val="nil"/>
              <w:bottom w:val="nil"/>
              <w:right w:val="single" w:sz="4" w:space="0" w:color="000000"/>
            </w:tcBorders>
            <w:vAlign w:val="center"/>
          </w:tcPr>
          <w:p w:rsidR="003372C5"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ДСТУ ГОСТ 21963:2003,</w:t>
            </w:r>
          </w:p>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200</w:t>
            </w:r>
          </w:p>
        </w:tc>
        <w:tc>
          <w:tcPr>
            <w:tcW w:w="1252"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682"/>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4</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Круг шліфувальний 64С ПП 150х20х32 F46CM</w:t>
            </w:r>
          </w:p>
        </w:tc>
        <w:tc>
          <w:tcPr>
            <w:tcW w:w="2431" w:type="dxa"/>
            <w:tcBorders>
              <w:top w:val="single" w:sz="4" w:space="0" w:color="auto"/>
              <w:left w:val="nil"/>
              <w:bottom w:val="single" w:sz="4" w:space="0" w:color="auto"/>
              <w:right w:val="single" w:sz="4" w:space="0" w:color="000000"/>
            </w:tcBorders>
            <w:vAlign w:val="center"/>
          </w:tcPr>
          <w:p w:rsidR="003372C5"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ДСТУ ГОСТ 21963:2003,</w:t>
            </w:r>
          </w:p>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4</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5</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Круг шліфувальний 25А ПП 400х40х203 F46 CM</w:t>
            </w:r>
          </w:p>
        </w:tc>
        <w:tc>
          <w:tcPr>
            <w:tcW w:w="2431" w:type="dxa"/>
            <w:tcBorders>
              <w:top w:val="single" w:sz="4" w:space="0" w:color="auto"/>
              <w:left w:val="nil"/>
              <w:bottom w:val="single" w:sz="4" w:space="0" w:color="auto"/>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ДСТУ ГОСТ 21963:2003,або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2</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6</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Круг шліфувальний 64С ПП 600х63х305 F46 CM</w:t>
            </w:r>
          </w:p>
        </w:tc>
        <w:tc>
          <w:tcPr>
            <w:tcW w:w="2431" w:type="dxa"/>
            <w:tcBorders>
              <w:top w:val="single" w:sz="4" w:space="0" w:color="auto"/>
              <w:left w:val="nil"/>
              <w:bottom w:val="single" w:sz="4" w:space="0" w:color="auto"/>
              <w:right w:val="single" w:sz="4" w:space="0" w:color="000000"/>
            </w:tcBorders>
            <w:vAlign w:val="center"/>
          </w:tcPr>
          <w:p w:rsidR="003372C5"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ДСТУ ГОСТ 21963:2003,</w:t>
            </w:r>
          </w:p>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8</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678"/>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7</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Алмазна чашка 12А2</w:t>
            </w:r>
          </w:p>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45х150х40х20х3х32 В2 -01 АС4 125/100</w:t>
            </w:r>
          </w:p>
        </w:tc>
        <w:tc>
          <w:tcPr>
            <w:tcW w:w="2431" w:type="dxa"/>
            <w:tcBorders>
              <w:top w:val="single" w:sz="4" w:space="0" w:color="auto"/>
              <w:left w:val="nil"/>
              <w:bottom w:val="single" w:sz="4" w:space="0" w:color="auto"/>
              <w:right w:val="single" w:sz="4" w:space="0" w:color="000000"/>
            </w:tcBorders>
            <w:vAlign w:val="center"/>
          </w:tcPr>
          <w:p w:rsidR="003372C5"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ДСТУ ГОСТ 21963:2003,</w:t>
            </w:r>
          </w:p>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2</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8</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 xml:space="preserve">Диски </w:t>
            </w:r>
            <w:proofErr w:type="spellStart"/>
            <w:r w:rsidRPr="006D1FA3">
              <w:rPr>
                <w:rFonts w:ascii="Times New Roman" w:hAnsi="Times New Roman" w:cs="Times New Roman"/>
                <w:sz w:val="20"/>
                <w:szCs w:val="20"/>
              </w:rPr>
              <w:t>самозачипні</w:t>
            </w:r>
            <w:proofErr w:type="spellEnd"/>
            <w:r w:rsidRPr="006D1FA3">
              <w:rPr>
                <w:rFonts w:ascii="Times New Roman" w:hAnsi="Times New Roman" w:cs="Times New Roman"/>
                <w:sz w:val="20"/>
                <w:szCs w:val="20"/>
              </w:rPr>
              <w:t xml:space="preserve"> 125 мм зерно 40</w:t>
            </w:r>
          </w:p>
        </w:tc>
        <w:tc>
          <w:tcPr>
            <w:tcW w:w="2431" w:type="dxa"/>
            <w:tcBorders>
              <w:top w:val="single" w:sz="4" w:space="0" w:color="auto"/>
              <w:left w:val="nil"/>
              <w:bottom w:val="single" w:sz="4" w:space="0" w:color="auto"/>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ГОСТ 5009-82,</w:t>
            </w:r>
            <w:r>
              <w:rPr>
                <w:rFonts w:ascii="Times New Roman" w:hAnsi="Times New Roman" w:cs="Times New Roman"/>
                <w:sz w:val="20"/>
                <w:szCs w:val="20"/>
              </w:rPr>
              <w:t xml:space="preserve"> </w:t>
            </w: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9</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 xml:space="preserve">Диски  </w:t>
            </w:r>
            <w:proofErr w:type="spellStart"/>
            <w:r w:rsidRPr="006D1FA3">
              <w:rPr>
                <w:rFonts w:ascii="Times New Roman" w:hAnsi="Times New Roman" w:cs="Times New Roman"/>
                <w:sz w:val="20"/>
                <w:szCs w:val="20"/>
              </w:rPr>
              <w:t>самозачипні</w:t>
            </w:r>
            <w:proofErr w:type="spellEnd"/>
            <w:r w:rsidRPr="006D1FA3">
              <w:rPr>
                <w:rFonts w:ascii="Times New Roman" w:hAnsi="Times New Roman" w:cs="Times New Roman"/>
                <w:sz w:val="20"/>
                <w:szCs w:val="20"/>
              </w:rPr>
              <w:t xml:space="preserve"> 125 мм зерно 60</w:t>
            </w:r>
          </w:p>
        </w:tc>
        <w:tc>
          <w:tcPr>
            <w:tcW w:w="2431" w:type="dxa"/>
            <w:tcBorders>
              <w:top w:val="single" w:sz="4" w:space="0" w:color="auto"/>
              <w:left w:val="nil"/>
              <w:bottom w:val="single" w:sz="4" w:space="0" w:color="auto"/>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ГОСТ 5009-82,</w:t>
            </w:r>
            <w:r>
              <w:rPr>
                <w:rFonts w:ascii="Times New Roman" w:hAnsi="Times New Roman" w:cs="Times New Roman"/>
                <w:sz w:val="20"/>
                <w:szCs w:val="20"/>
              </w:rPr>
              <w:t xml:space="preserve"> </w:t>
            </w: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10</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 xml:space="preserve">Диски  </w:t>
            </w:r>
            <w:proofErr w:type="spellStart"/>
            <w:r w:rsidRPr="006D1FA3">
              <w:rPr>
                <w:rFonts w:ascii="Times New Roman" w:hAnsi="Times New Roman" w:cs="Times New Roman"/>
                <w:sz w:val="20"/>
                <w:szCs w:val="20"/>
              </w:rPr>
              <w:t>самозачипні</w:t>
            </w:r>
            <w:proofErr w:type="spellEnd"/>
            <w:r w:rsidRPr="006D1FA3">
              <w:rPr>
                <w:rFonts w:ascii="Times New Roman" w:hAnsi="Times New Roman" w:cs="Times New Roman"/>
                <w:sz w:val="20"/>
                <w:szCs w:val="20"/>
              </w:rPr>
              <w:t xml:space="preserve"> 125 мм зерно 80</w:t>
            </w:r>
          </w:p>
        </w:tc>
        <w:tc>
          <w:tcPr>
            <w:tcW w:w="2431" w:type="dxa"/>
            <w:tcBorders>
              <w:top w:val="single" w:sz="4" w:space="0" w:color="auto"/>
              <w:left w:val="nil"/>
              <w:bottom w:val="single" w:sz="4" w:space="0" w:color="auto"/>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ГОСТ 5009-82,</w:t>
            </w:r>
            <w:r>
              <w:rPr>
                <w:rFonts w:ascii="Times New Roman" w:hAnsi="Times New Roman" w:cs="Times New Roman"/>
                <w:sz w:val="20"/>
                <w:szCs w:val="20"/>
              </w:rPr>
              <w:t xml:space="preserve"> </w:t>
            </w: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11</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 xml:space="preserve">Диски  </w:t>
            </w:r>
            <w:proofErr w:type="spellStart"/>
            <w:r w:rsidRPr="006D1FA3">
              <w:rPr>
                <w:rFonts w:ascii="Times New Roman" w:hAnsi="Times New Roman" w:cs="Times New Roman"/>
                <w:sz w:val="20"/>
                <w:szCs w:val="20"/>
              </w:rPr>
              <w:t>самозачипні</w:t>
            </w:r>
            <w:proofErr w:type="spellEnd"/>
            <w:r w:rsidRPr="006D1FA3">
              <w:rPr>
                <w:rFonts w:ascii="Times New Roman" w:hAnsi="Times New Roman" w:cs="Times New Roman"/>
                <w:sz w:val="20"/>
                <w:szCs w:val="20"/>
              </w:rPr>
              <w:t xml:space="preserve"> 125 мм зерно 100</w:t>
            </w:r>
          </w:p>
        </w:tc>
        <w:tc>
          <w:tcPr>
            <w:tcW w:w="2431" w:type="dxa"/>
            <w:tcBorders>
              <w:top w:val="single" w:sz="4" w:space="0" w:color="auto"/>
              <w:left w:val="nil"/>
              <w:bottom w:val="single" w:sz="4" w:space="0" w:color="auto"/>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ГОСТ 5009-82,</w:t>
            </w:r>
            <w:r>
              <w:rPr>
                <w:rFonts w:ascii="Times New Roman" w:hAnsi="Times New Roman" w:cs="Times New Roman"/>
                <w:sz w:val="20"/>
                <w:szCs w:val="20"/>
              </w:rPr>
              <w:t xml:space="preserve"> </w:t>
            </w: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12</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 xml:space="preserve">Диски </w:t>
            </w:r>
            <w:proofErr w:type="spellStart"/>
            <w:r w:rsidRPr="006D1FA3">
              <w:rPr>
                <w:rFonts w:ascii="Times New Roman" w:hAnsi="Times New Roman" w:cs="Times New Roman"/>
                <w:sz w:val="20"/>
                <w:szCs w:val="20"/>
              </w:rPr>
              <w:t>самозачипні</w:t>
            </w:r>
            <w:proofErr w:type="spellEnd"/>
            <w:r w:rsidRPr="006D1FA3">
              <w:rPr>
                <w:rFonts w:ascii="Times New Roman" w:hAnsi="Times New Roman" w:cs="Times New Roman"/>
                <w:sz w:val="20"/>
                <w:szCs w:val="20"/>
              </w:rPr>
              <w:t xml:space="preserve"> 125 мм зерно 120</w:t>
            </w:r>
          </w:p>
        </w:tc>
        <w:tc>
          <w:tcPr>
            <w:tcW w:w="2431" w:type="dxa"/>
            <w:tcBorders>
              <w:top w:val="single" w:sz="4" w:space="0" w:color="auto"/>
              <w:left w:val="nil"/>
              <w:bottom w:val="single" w:sz="4" w:space="0" w:color="auto"/>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ГОСТ 5009-82,або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13</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 xml:space="preserve">Диски  </w:t>
            </w:r>
            <w:proofErr w:type="spellStart"/>
            <w:r w:rsidRPr="006D1FA3">
              <w:rPr>
                <w:rFonts w:ascii="Times New Roman" w:hAnsi="Times New Roman" w:cs="Times New Roman"/>
                <w:sz w:val="20"/>
                <w:szCs w:val="20"/>
              </w:rPr>
              <w:t>самозачипні</w:t>
            </w:r>
            <w:proofErr w:type="spellEnd"/>
            <w:r w:rsidRPr="006D1FA3">
              <w:rPr>
                <w:rFonts w:ascii="Times New Roman" w:hAnsi="Times New Roman" w:cs="Times New Roman"/>
                <w:sz w:val="20"/>
                <w:szCs w:val="20"/>
              </w:rPr>
              <w:t xml:space="preserve"> 150 мм зерно 40</w:t>
            </w:r>
          </w:p>
        </w:tc>
        <w:tc>
          <w:tcPr>
            <w:tcW w:w="2431" w:type="dxa"/>
            <w:tcBorders>
              <w:top w:val="single" w:sz="4" w:space="0" w:color="auto"/>
              <w:left w:val="nil"/>
              <w:bottom w:val="single" w:sz="4" w:space="0" w:color="auto"/>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ГОСТ 5009-82,або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14</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 xml:space="preserve">Диски </w:t>
            </w:r>
            <w:proofErr w:type="spellStart"/>
            <w:r w:rsidRPr="006D1FA3">
              <w:rPr>
                <w:rFonts w:ascii="Times New Roman" w:hAnsi="Times New Roman" w:cs="Times New Roman"/>
                <w:sz w:val="20"/>
                <w:szCs w:val="20"/>
              </w:rPr>
              <w:t>самозачипні</w:t>
            </w:r>
            <w:proofErr w:type="spellEnd"/>
            <w:r w:rsidRPr="006D1FA3">
              <w:rPr>
                <w:rFonts w:ascii="Times New Roman" w:hAnsi="Times New Roman" w:cs="Times New Roman"/>
                <w:sz w:val="20"/>
                <w:szCs w:val="20"/>
              </w:rPr>
              <w:t xml:space="preserve"> 150 мм зерно 60</w:t>
            </w:r>
          </w:p>
        </w:tc>
        <w:tc>
          <w:tcPr>
            <w:tcW w:w="2431" w:type="dxa"/>
            <w:tcBorders>
              <w:top w:val="single" w:sz="4" w:space="0" w:color="auto"/>
              <w:left w:val="nil"/>
              <w:bottom w:val="single" w:sz="4" w:space="0" w:color="auto"/>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ГОСТ 5009-82,або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15</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 xml:space="preserve">Диски </w:t>
            </w:r>
            <w:proofErr w:type="spellStart"/>
            <w:r w:rsidRPr="006D1FA3">
              <w:rPr>
                <w:rFonts w:ascii="Times New Roman" w:hAnsi="Times New Roman" w:cs="Times New Roman"/>
                <w:sz w:val="20"/>
                <w:szCs w:val="20"/>
              </w:rPr>
              <w:t>самозачипні</w:t>
            </w:r>
            <w:proofErr w:type="spellEnd"/>
            <w:r w:rsidRPr="006D1FA3">
              <w:rPr>
                <w:rFonts w:ascii="Times New Roman" w:hAnsi="Times New Roman" w:cs="Times New Roman"/>
                <w:sz w:val="20"/>
                <w:szCs w:val="20"/>
              </w:rPr>
              <w:t xml:space="preserve"> 150 мм зерно 80</w:t>
            </w:r>
          </w:p>
        </w:tc>
        <w:tc>
          <w:tcPr>
            <w:tcW w:w="2431" w:type="dxa"/>
            <w:tcBorders>
              <w:top w:val="single" w:sz="4" w:space="0" w:color="auto"/>
              <w:left w:val="nil"/>
              <w:bottom w:val="single" w:sz="4" w:space="0" w:color="auto"/>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ГОСТ 5009-82,або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16</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 xml:space="preserve">Диски  </w:t>
            </w:r>
            <w:proofErr w:type="spellStart"/>
            <w:r w:rsidRPr="006D1FA3">
              <w:rPr>
                <w:rFonts w:ascii="Times New Roman" w:hAnsi="Times New Roman" w:cs="Times New Roman"/>
                <w:sz w:val="20"/>
                <w:szCs w:val="20"/>
              </w:rPr>
              <w:t>самозачипні</w:t>
            </w:r>
            <w:proofErr w:type="spellEnd"/>
            <w:r w:rsidRPr="006D1FA3">
              <w:rPr>
                <w:rFonts w:ascii="Times New Roman" w:hAnsi="Times New Roman" w:cs="Times New Roman"/>
                <w:sz w:val="20"/>
                <w:szCs w:val="20"/>
              </w:rPr>
              <w:t xml:space="preserve"> 150 мм зерно 100</w:t>
            </w:r>
          </w:p>
        </w:tc>
        <w:tc>
          <w:tcPr>
            <w:tcW w:w="2431" w:type="dxa"/>
            <w:tcBorders>
              <w:top w:val="single" w:sz="4" w:space="0" w:color="auto"/>
              <w:left w:val="nil"/>
              <w:bottom w:val="single" w:sz="4" w:space="0" w:color="auto"/>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ГОСТ 5009-82,або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17</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 xml:space="preserve">Диски  </w:t>
            </w:r>
            <w:proofErr w:type="spellStart"/>
            <w:r w:rsidRPr="006D1FA3">
              <w:rPr>
                <w:rFonts w:ascii="Times New Roman" w:hAnsi="Times New Roman" w:cs="Times New Roman"/>
                <w:sz w:val="20"/>
                <w:szCs w:val="20"/>
              </w:rPr>
              <w:t>самозачипні</w:t>
            </w:r>
            <w:proofErr w:type="spellEnd"/>
            <w:r w:rsidRPr="006D1FA3">
              <w:rPr>
                <w:rFonts w:ascii="Times New Roman" w:hAnsi="Times New Roman" w:cs="Times New Roman"/>
                <w:sz w:val="20"/>
                <w:szCs w:val="20"/>
              </w:rPr>
              <w:t xml:space="preserve"> 150 мм зерно 120</w:t>
            </w:r>
          </w:p>
        </w:tc>
        <w:tc>
          <w:tcPr>
            <w:tcW w:w="2431" w:type="dxa"/>
            <w:tcBorders>
              <w:top w:val="single" w:sz="4" w:space="0" w:color="auto"/>
              <w:left w:val="nil"/>
              <w:bottom w:val="single" w:sz="4" w:space="0" w:color="auto"/>
              <w:right w:val="single" w:sz="4"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ГОСТ </w:t>
            </w:r>
            <w:r w:rsidRPr="006D1FA3">
              <w:rPr>
                <w:rFonts w:ascii="Times New Roman" w:hAnsi="Times New Roman" w:cs="Times New Roman"/>
                <w:sz w:val="20"/>
                <w:szCs w:val="20"/>
              </w:rPr>
              <w:t>5009-82,</w:t>
            </w:r>
            <w:r>
              <w:rPr>
                <w:rFonts w:ascii="Times New Roman" w:hAnsi="Times New Roman" w:cs="Times New Roman"/>
                <w:sz w:val="20"/>
                <w:szCs w:val="20"/>
              </w:rPr>
              <w:t xml:space="preserve"> </w:t>
            </w: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18</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Диски пелюсткові  125х22 мм Р40</w:t>
            </w:r>
          </w:p>
        </w:tc>
        <w:tc>
          <w:tcPr>
            <w:tcW w:w="2431" w:type="dxa"/>
            <w:tcBorders>
              <w:top w:val="single" w:sz="4" w:space="0" w:color="auto"/>
              <w:left w:val="nil"/>
              <w:bottom w:val="single" w:sz="4" w:space="0" w:color="auto"/>
              <w:right w:val="single" w:sz="4" w:space="0" w:color="000000"/>
            </w:tcBorders>
            <w:vAlign w:val="center"/>
          </w:tcPr>
          <w:p w:rsidR="003372C5" w:rsidRDefault="003372C5" w:rsidP="00892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ДСТУ </w:t>
            </w:r>
            <w:r w:rsidRPr="006D1FA3">
              <w:rPr>
                <w:rFonts w:ascii="Times New Roman" w:hAnsi="Times New Roman" w:cs="Times New Roman"/>
                <w:sz w:val="20"/>
                <w:szCs w:val="20"/>
              </w:rPr>
              <w:t>ГОСТ</w:t>
            </w:r>
            <w:r w:rsidR="00D40D5D">
              <w:rPr>
                <w:rFonts w:ascii="Times New Roman" w:hAnsi="Times New Roman" w:cs="Times New Roman"/>
                <w:sz w:val="20"/>
                <w:szCs w:val="20"/>
              </w:rPr>
              <w:t xml:space="preserve"> </w:t>
            </w:r>
            <w:r w:rsidRPr="006D1FA3">
              <w:rPr>
                <w:rFonts w:ascii="Times New Roman" w:hAnsi="Times New Roman" w:cs="Times New Roman"/>
                <w:sz w:val="20"/>
                <w:szCs w:val="20"/>
              </w:rPr>
              <w:t>21963-2003,</w:t>
            </w:r>
          </w:p>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19</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Диски пелюсткові 125х22 мм Р60</w:t>
            </w:r>
          </w:p>
        </w:tc>
        <w:tc>
          <w:tcPr>
            <w:tcW w:w="2431" w:type="dxa"/>
            <w:tcBorders>
              <w:top w:val="single" w:sz="4" w:space="0" w:color="auto"/>
              <w:left w:val="nil"/>
              <w:bottom w:val="single" w:sz="4" w:space="0" w:color="auto"/>
              <w:right w:val="single" w:sz="4" w:space="0" w:color="000000"/>
            </w:tcBorders>
            <w:vAlign w:val="center"/>
          </w:tcPr>
          <w:p w:rsidR="003372C5" w:rsidRDefault="003372C5" w:rsidP="00892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ДСТУ </w:t>
            </w:r>
            <w:r w:rsidRPr="006D1FA3">
              <w:rPr>
                <w:rFonts w:ascii="Times New Roman" w:hAnsi="Times New Roman" w:cs="Times New Roman"/>
                <w:sz w:val="20"/>
                <w:szCs w:val="20"/>
              </w:rPr>
              <w:t>ГОСТ</w:t>
            </w:r>
            <w:r w:rsidR="00D40D5D">
              <w:rPr>
                <w:rFonts w:ascii="Times New Roman" w:hAnsi="Times New Roman" w:cs="Times New Roman"/>
                <w:sz w:val="20"/>
                <w:szCs w:val="20"/>
              </w:rPr>
              <w:t xml:space="preserve"> </w:t>
            </w:r>
            <w:r w:rsidRPr="006D1FA3">
              <w:rPr>
                <w:rFonts w:ascii="Times New Roman" w:hAnsi="Times New Roman" w:cs="Times New Roman"/>
                <w:sz w:val="20"/>
                <w:szCs w:val="20"/>
              </w:rPr>
              <w:t>21963-200</w:t>
            </w:r>
            <w:r w:rsidR="00D40D5D">
              <w:rPr>
                <w:rFonts w:ascii="Times New Roman" w:hAnsi="Times New Roman" w:cs="Times New Roman"/>
                <w:sz w:val="20"/>
                <w:szCs w:val="20"/>
              </w:rPr>
              <w:t>3</w:t>
            </w:r>
            <w:r w:rsidRPr="006D1FA3">
              <w:rPr>
                <w:rFonts w:ascii="Times New Roman" w:hAnsi="Times New Roman" w:cs="Times New Roman"/>
                <w:sz w:val="20"/>
                <w:szCs w:val="20"/>
              </w:rPr>
              <w:t>,</w:t>
            </w:r>
          </w:p>
          <w:p w:rsidR="003372C5" w:rsidRPr="006D1FA3" w:rsidRDefault="00D40D5D" w:rsidP="00892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20</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Диски пелюсткові 125х22 мм Р80</w:t>
            </w:r>
          </w:p>
        </w:tc>
        <w:tc>
          <w:tcPr>
            <w:tcW w:w="2431" w:type="dxa"/>
            <w:tcBorders>
              <w:top w:val="single" w:sz="4" w:space="0" w:color="auto"/>
              <w:left w:val="nil"/>
              <w:bottom w:val="single" w:sz="4" w:space="0" w:color="auto"/>
              <w:right w:val="single" w:sz="4" w:space="0" w:color="000000"/>
            </w:tcBorders>
            <w:vAlign w:val="center"/>
          </w:tcPr>
          <w:p w:rsidR="003372C5" w:rsidRDefault="003372C5" w:rsidP="00892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ДСТУ </w:t>
            </w:r>
            <w:r w:rsidRPr="006D1FA3">
              <w:rPr>
                <w:rFonts w:ascii="Times New Roman" w:hAnsi="Times New Roman" w:cs="Times New Roman"/>
                <w:sz w:val="20"/>
                <w:szCs w:val="20"/>
              </w:rPr>
              <w:t>ГОСТ</w:t>
            </w:r>
            <w:r w:rsidR="00D40D5D">
              <w:rPr>
                <w:rFonts w:ascii="Times New Roman" w:hAnsi="Times New Roman" w:cs="Times New Roman"/>
                <w:sz w:val="20"/>
                <w:szCs w:val="20"/>
              </w:rPr>
              <w:t xml:space="preserve"> </w:t>
            </w:r>
            <w:r w:rsidRPr="006D1FA3">
              <w:rPr>
                <w:rFonts w:ascii="Times New Roman" w:hAnsi="Times New Roman" w:cs="Times New Roman"/>
                <w:sz w:val="20"/>
                <w:szCs w:val="20"/>
              </w:rPr>
              <w:t>21963-2003,</w:t>
            </w:r>
          </w:p>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t>21</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Диски пелюсткові  125х22 мм Р100</w:t>
            </w:r>
          </w:p>
        </w:tc>
        <w:tc>
          <w:tcPr>
            <w:tcW w:w="2431" w:type="dxa"/>
            <w:tcBorders>
              <w:top w:val="single" w:sz="4" w:space="0" w:color="auto"/>
              <w:left w:val="nil"/>
              <w:bottom w:val="single" w:sz="4" w:space="0" w:color="auto"/>
              <w:right w:val="single" w:sz="4" w:space="0" w:color="000000"/>
            </w:tcBorders>
            <w:vAlign w:val="center"/>
          </w:tcPr>
          <w:p w:rsidR="003372C5" w:rsidRDefault="003372C5" w:rsidP="00892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ДСТУ </w:t>
            </w:r>
            <w:r w:rsidRPr="006D1FA3">
              <w:rPr>
                <w:rFonts w:ascii="Times New Roman" w:hAnsi="Times New Roman" w:cs="Times New Roman"/>
                <w:sz w:val="20"/>
                <w:szCs w:val="20"/>
              </w:rPr>
              <w:t>ГОСТ</w:t>
            </w:r>
            <w:r w:rsidR="00D40D5D">
              <w:rPr>
                <w:rFonts w:ascii="Times New Roman" w:hAnsi="Times New Roman" w:cs="Times New Roman"/>
                <w:sz w:val="20"/>
                <w:szCs w:val="20"/>
              </w:rPr>
              <w:t xml:space="preserve"> </w:t>
            </w:r>
            <w:r w:rsidRPr="006D1FA3">
              <w:rPr>
                <w:rFonts w:ascii="Times New Roman" w:hAnsi="Times New Roman" w:cs="Times New Roman"/>
                <w:sz w:val="20"/>
                <w:szCs w:val="20"/>
              </w:rPr>
              <w:t>21963-2003,</w:t>
            </w:r>
          </w:p>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r w:rsidR="003372C5" w:rsidRPr="006D1FA3" w:rsidTr="008920E5">
        <w:trPr>
          <w:trHeight w:val="473"/>
        </w:trPr>
        <w:tc>
          <w:tcPr>
            <w:tcW w:w="567" w:type="dxa"/>
            <w:tcBorders>
              <w:top w:val="single" w:sz="4" w:space="0" w:color="auto"/>
              <w:left w:val="single" w:sz="8" w:space="0" w:color="000000"/>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b/>
                <w:bCs/>
                <w:sz w:val="20"/>
                <w:szCs w:val="20"/>
              </w:rPr>
            </w:pPr>
            <w:r w:rsidRPr="006D1FA3">
              <w:rPr>
                <w:rFonts w:ascii="Times New Roman" w:hAnsi="Times New Roman" w:cs="Times New Roman"/>
                <w:b/>
                <w:bCs/>
                <w:sz w:val="20"/>
                <w:szCs w:val="20"/>
              </w:rPr>
              <w:lastRenderedPageBreak/>
              <w:t>22</w:t>
            </w:r>
          </w:p>
        </w:tc>
        <w:tc>
          <w:tcPr>
            <w:tcW w:w="1985" w:type="dxa"/>
            <w:tcBorders>
              <w:top w:val="single" w:sz="4" w:space="0" w:color="auto"/>
              <w:left w:val="nil"/>
              <w:bottom w:val="single" w:sz="4" w:space="0" w:color="auto"/>
              <w:right w:val="single" w:sz="8" w:space="0" w:color="000000"/>
            </w:tcBorders>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Диски пелюсткові 125х22 мм Р120</w:t>
            </w:r>
          </w:p>
        </w:tc>
        <w:tc>
          <w:tcPr>
            <w:tcW w:w="2431" w:type="dxa"/>
            <w:tcBorders>
              <w:top w:val="single" w:sz="4" w:space="0" w:color="auto"/>
              <w:left w:val="nil"/>
              <w:bottom w:val="single" w:sz="4" w:space="0" w:color="auto"/>
              <w:right w:val="single" w:sz="4" w:space="0" w:color="000000"/>
            </w:tcBorders>
            <w:vAlign w:val="center"/>
          </w:tcPr>
          <w:p w:rsidR="003372C5" w:rsidRDefault="003372C5" w:rsidP="00892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ДСТУ </w:t>
            </w:r>
            <w:r w:rsidRPr="006D1FA3">
              <w:rPr>
                <w:rFonts w:ascii="Times New Roman" w:hAnsi="Times New Roman" w:cs="Times New Roman"/>
                <w:sz w:val="20"/>
                <w:szCs w:val="20"/>
              </w:rPr>
              <w:t>ГОСТ</w:t>
            </w:r>
            <w:r w:rsidR="00D40D5D">
              <w:rPr>
                <w:rFonts w:ascii="Times New Roman" w:hAnsi="Times New Roman" w:cs="Times New Roman"/>
                <w:sz w:val="20"/>
                <w:szCs w:val="20"/>
              </w:rPr>
              <w:t xml:space="preserve"> </w:t>
            </w:r>
            <w:r w:rsidRPr="006D1FA3">
              <w:rPr>
                <w:rFonts w:ascii="Times New Roman" w:hAnsi="Times New Roman" w:cs="Times New Roman"/>
                <w:sz w:val="20"/>
                <w:szCs w:val="20"/>
              </w:rPr>
              <w:t>21963-2003,</w:t>
            </w:r>
          </w:p>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або еквівалент</w:t>
            </w:r>
          </w:p>
        </w:tc>
        <w:tc>
          <w:tcPr>
            <w:tcW w:w="93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шт</w:t>
            </w:r>
          </w:p>
        </w:tc>
        <w:tc>
          <w:tcPr>
            <w:tcW w:w="106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rPr>
            </w:pPr>
            <w:r w:rsidRPr="006D1FA3">
              <w:rPr>
                <w:rFonts w:ascii="Times New Roman" w:hAnsi="Times New Roman" w:cs="Times New Roman"/>
                <w:sz w:val="20"/>
                <w:szCs w:val="20"/>
              </w:rPr>
              <w:t>100</w:t>
            </w:r>
          </w:p>
        </w:tc>
        <w:tc>
          <w:tcPr>
            <w:tcW w:w="12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yellow"/>
              </w:rPr>
            </w:pPr>
          </w:p>
        </w:tc>
        <w:tc>
          <w:tcPr>
            <w:tcW w:w="141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372C5" w:rsidRPr="006D1FA3" w:rsidRDefault="003372C5" w:rsidP="008920E5">
            <w:pPr>
              <w:spacing w:after="0" w:line="240" w:lineRule="auto"/>
              <w:jc w:val="center"/>
              <w:rPr>
                <w:rFonts w:ascii="Times New Roman" w:hAnsi="Times New Roman" w:cs="Times New Roman"/>
                <w:sz w:val="20"/>
                <w:szCs w:val="20"/>
                <w:highlight w:val="white"/>
              </w:rPr>
            </w:pPr>
          </w:p>
        </w:tc>
      </w:tr>
    </w:tbl>
    <w:p w:rsidR="00A83CA4" w:rsidRPr="0042200A" w:rsidRDefault="00A83CA4" w:rsidP="00596BBD">
      <w:pPr>
        <w:spacing w:after="0" w:line="240" w:lineRule="auto"/>
        <w:jc w:val="both"/>
        <w:rPr>
          <w:rFonts w:ascii="Times New Roman" w:hAnsi="Times New Roman" w:cs="Times New Roman"/>
          <w:sz w:val="24"/>
          <w:szCs w:val="24"/>
        </w:rPr>
      </w:pPr>
    </w:p>
    <w:p w:rsidR="00910FB9" w:rsidRDefault="00910FB9" w:rsidP="00910FB9">
      <w:pPr>
        <w:pStyle w:val="20"/>
        <w:ind w:firstLine="460"/>
        <w:jc w:val="both"/>
        <w:rPr>
          <w:rFonts w:ascii="Times New Roman" w:hAnsi="Times New Roman" w:cs="Times New Roman"/>
          <w:sz w:val="24"/>
          <w:szCs w:val="24"/>
        </w:rPr>
      </w:pPr>
      <w:r w:rsidRPr="00576CD7">
        <w:rPr>
          <w:rFonts w:ascii="Times New Roman" w:hAnsi="Times New Roman" w:cs="Times New Roman"/>
          <w:b/>
          <w:sz w:val="24"/>
          <w:szCs w:val="24"/>
          <w:u w:val="single"/>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42200A">
        <w:rPr>
          <w:rFonts w:ascii="Times New Roman" w:hAnsi="Times New Roman" w:cs="Times New Roman"/>
          <w:sz w:val="24"/>
          <w:szCs w:val="24"/>
        </w:rPr>
        <w:t xml:space="preserve"> </w:t>
      </w:r>
      <w:r w:rsidRPr="001167BE">
        <w:rPr>
          <w:rFonts w:ascii="Times New Roman" w:hAnsi="Times New Roman" w:cs="Times New Roman"/>
          <w:sz w:val="24"/>
          <w:szCs w:val="24"/>
        </w:rPr>
        <w:t xml:space="preserve">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sz w:val="24"/>
          <w:szCs w:val="24"/>
        </w:rPr>
        <w:t>Renault</w:t>
      </w:r>
      <w:proofErr w:type="spellEnd"/>
      <w:r w:rsidRPr="001167BE">
        <w:rPr>
          <w:rFonts w:ascii="Times New Roman" w:hAnsi="Times New Roman" w:cs="Times New Roman"/>
          <w:sz w:val="24"/>
          <w:szCs w:val="24"/>
        </w:rPr>
        <w:t xml:space="preserve"> </w:t>
      </w:r>
      <w:proofErr w:type="spellStart"/>
      <w:r w:rsidRPr="001167BE">
        <w:rPr>
          <w:rFonts w:ascii="Times New Roman" w:hAnsi="Times New Roman" w:cs="Times New Roman"/>
          <w:sz w:val="24"/>
          <w:szCs w:val="24"/>
        </w:rPr>
        <w:t>Duster</w:t>
      </w:r>
      <w:proofErr w:type="spellEnd"/>
      <w:r w:rsidRPr="001167BE">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910FB9" w:rsidRPr="00966BF2" w:rsidRDefault="00910FB9" w:rsidP="00910FB9">
      <w:pPr>
        <w:pStyle w:val="20"/>
        <w:ind w:firstLine="460"/>
        <w:jc w:val="both"/>
        <w:rPr>
          <w:rFonts w:ascii="Times New Roman" w:hAnsi="Times New Roman" w:cs="Times New Roman"/>
          <w:sz w:val="24"/>
          <w:szCs w:val="24"/>
        </w:rPr>
      </w:pPr>
    </w:p>
    <w:p w:rsidR="00910FB9" w:rsidRPr="00966BF2" w:rsidRDefault="00910FB9" w:rsidP="00910FB9">
      <w:pPr>
        <w:pStyle w:val="20"/>
        <w:ind w:firstLine="460"/>
        <w:jc w:val="both"/>
        <w:rPr>
          <w:rFonts w:ascii="Times New Roman" w:hAnsi="Times New Roman" w:cs="Times New Roman"/>
          <w:b/>
          <w:i/>
          <w:szCs w:val="24"/>
        </w:rPr>
      </w:pPr>
      <w:r w:rsidRPr="00966BF2">
        <w:rPr>
          <w:rFonts w:ascii="Times New Roman" w:hAnsi="Times New Roman" w:cs="Times New Roman"/>
          <w:b/>
          <w:i/>
          <w:szCs w:val="24"/>
        </w:rPr>
        <w:t>*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910FB9" w:rsidRDefault="00910FB9" w:rsidP="00910FB9">
      <w:pPr>
        <w:spacing w:after="0" w:line="240" w:lineRule="auto"/>
        <w:jc w:val="both"/>
        <w:rPr>
          <w:rFonts w:ascii="Times New Roman" w:hAnsi="Times New Roman" w:cs="Times New Roman"/>
          <w:sz w:val="24"/>
          <w:szCs w:val="24"/>
        </w:rPr>
      </w:pPr>
    </w:p>
    <w:p w:rsidR="00910FB9" w:rsidRPr="00596BBD" w:rsidRDefault="00910FB9" w:rsidP="00910FB9">
      <w:pPr>
        <w:spacing w:after="0"/>
        <w:ind w:firstLine="567"/>
        <w:jc w:val="both"/>
        <w:rPr>
          <w:rFonts w:ascii="Times New Roman" w:hAnsi="Times New Roman" w:cs="Times New Roman"/>
          <w:sz w:val="24"/>
          <w:szCs w:val="24"/>
        </w:rPr>
      </w:pPr>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910FB9" w:rsidRDefault="00910FB9" w:rsidP="00910FB9">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910FB9" w:rsidRPr="00596BBD" w:rsidRDefault="00910FB9" w:rsidP="00910FB9">
      <w:pPr>
        <w:shd w:val="clear" w:color="auto" w:fill="FFFFFF"/>
        <w:spacing w:after="0" w:line="240" w:lineRule="auto"/>
        <w:ind w:firstLine="460"/>
        <w:jc w:val="both"/>
        <w:rPr>
          <w:rFonts w:ascii="Times New Roman" w:hAnsi="Times New Roman" w:cs="Times New Roman"/>
          <w:sz w:val="24"/>
          <w:szCs w:val="24"/>
        </w:rPr>
      </w:pPr>
    </w:p>
    <w:p w:rsidR="00910FB9" w:rsidRPr="00810C0D" w:rsidRDefault="00910FB9" w:rsidP="00910FB9">
      <w:pPr>
        <w:shd w:val="clear" w:color="auto" w:fill="FFFFFF"/>
        <w:spacing w:after="0" w:line="240" w:lineRule="auto"/>
        <w:ind w:firstLine="460"/>
        <w:jc w:val="both"/>
        <w:rPr>
          <w:rFonts w:ascii="Times New Roman" w:eastAsia="Times New Roman" w:hAnsi="Times New Roman" w:cs="Times New Roman"/>
          <w:b/>
          <w:sz w:val="24"/>
          <w:szCs w:val="24"/>
        </w:rPr>
      </w:pPr>
      <w:r w:rsidRPr="001177BA">
        <w:rPr>
          <w:rFonts w:ascii="Times New Roman" w:eastAsia="Times New Roman" w:hAnsi="Times New Roman" w:cs="Times New Roman"/>
          <w:b/>
          <w:sz w:val="24"/>
          <w:szCs w:val="24"/>
        </w:rPr>
        <w:t>У складі тендерної про</w:t>
      </w:r>
      <w:r>
        <w:rPr>
          <w:rFonts w:ascii="Times New Roman" w:eastAsia="Times New Roman" w:hAnsi="Times New Roman" w:cs="Times New Roman"/>
          <w:b/>
          <w:sz w:val="24"/>
          <w:szCs w:val="24"/>
        </w:rPr>
        <w:t>позиції Учасник повинен надати:</w:t>
      </w:r>
    </w:p>
    <w:p w:rsidR="00910FB9" w:rsidRDefault="00910FB9" w:rsidP="00910FB9">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 </w:t>
      </w:r>
      <w:r w:rsidRPr="00FC2A58">
        <w:rPr>
          <w:rFonts w:ascii="Times New Roman" w:eastAsia="Times New Roman" w:hAnsi="Times New Roman"/>
          <w:b/>
          <w:snapToGrid w:val="0"/>
          <w:color w:val="000000"/>
          <w:sz w:val="24"/>
          <w:szCs w:val="28"/>
          <w:u w:val="single"/>
        </w:rPr>
        <w:t>про що у складі пропозиції надає гарантійний лист</w:t>
      </w:r>
      <w:r>
        <w:rPr>
          <w:rFonts w:ascii="Times New Roman" w:eastAsia="Times New Roman" w:hAnsi="Times New Roman"/>
          <w:snapToGrid w:val="0"/>
          <w:color w:val="000000"/>
          <w:sz w:val="24"/>
          <w:szCs w:val="28"/>
        </w:rPr>
        <w:t>.</w:t>
      </w:r>
    </w:p>
    <w:p w:rsidR="00910FB9" w:rsidRDefault="00910FB9" w:rsidP="00910FB9">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sidRPr="00704052">
        <w:rPr>
          <w:rStyle w:val="hps"/>
          <w:rFonts w:ascii="Times New Roman" w:hAnsi="Times New Roman" w:cs="Times New Roman"/>
          <w:color w:val="222222"/>
          <w:sz w:val="24"/>
          <w:szCs w:val="24"/>
        </w:rPr>
        <w:t>Учасник гарантує, що п</w:t>
      </w:r>
      <w:r w:rsidRPr="00704052">
        <w:rPr>
          <w:rFonts w:ascii="Times New Roman" w:hAnsi="Times New Roman" w:cs="Times New Roman"/>
          <w:sz w:val="24"/>
          <w:szCs w:val="24"/>
        </w:rPr>
        <w:t>редмет закупівлі (продукція, та</w:t>
      </w:r>
      <w:r>
        <w:rPr>
          <w:rFonts w:ascii="Times New Roman" w:hAnsi="Times New Roman" w:cs="Times New Roman"/>
          <w:sz w:val="24"/>
          <w:szCs w:val="24"/>
        </w:rPr>
        <w:t xml:space="preserve">ра, пакування, транспортування) не </w:t>
      </w:r>
      <w:r>
        <w:rPr>
          <w:rFonts w:ascii="Times New Roman" w:hAnsi="Times New Roman"/>
          <w:sz w:val="24"/>
          <w:szCs w:val="24"/>
        </w:rPr>
        <w:t xml:space="preserve">завдаватиме шкоди навколишньому середовищу та передбачатиме заходи щодо захисту довкілля, </w:t>
      </w:r>
      <w:r w:rsidRPr="0001686D">
        <w:rPr>
          <w:rFonts w:ascii="Times New Roman" w:hAnsi="Times New Roman"/>
          <w:b/>
          <w:sz w:val="24"/>
          <w:szCs w:val="24"/>
          <w:u w:val="single"/>
        </w:rPr>
        <w:t>про що у складі пропозиції надає гарантійний лист.</w:t>
      </w:r>
    </w:p>
    <w:p w:rsidR="00910FB9" w:rsidRPr="00550268" w:rsidRDefault="00910FB9" w:rsidP="00910FB9">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910FB9" w:rsidRDefault="00910FB9" w:rsidP="00910FB9">
      <w:pPr>
        <w:spacing w:before="20" w:after="20"/>
        <w:ind w:left="-10" w:firstLine="54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 xml:space="preserve">, таким, що не був у використані, </w:t>
      </w:r>
      <w:r w:rsidRPr="0001686D">
        <w:rPr>
          <w:rFonts w:ascii="Times New Roman" w:hAnsi="Times New Roman"/>
          <w:b/>
          <w:sz w:val="24"/>
          <w:szCs w:val="24"/>
          <w:u w:val="single"/>
        </w:rPr>
        <w:t>про що у складі пропозиції надає гарантійний лист</w:t>
      </w:r>
      <w:r>
        <w:rPr>
          <w:rFonts w:ascii="Times New Roman" w:eastAsia="Tahoma" w:hAnsi="Times New Roman"/>
          <w:bCs/>
          <w:color w:val="000000"/>
          <w:sz w:val="24"/>
          <w:szCs w:val="24"/>
        </w:rPr>
        <w:t>.</w:t>
      </w:r>
    </w:p>
    <w:p w:rsidR="00910FB9" w:rsidRPr="00FC2A58" w:rsidRDefault="00910FB9" w:rsidP="00910FB9">
      <w:pPr>
        <w:spacing w:after="0" w:line="240" w:lineRule="auto"/>
        <w:ind w:firstLine="539"/>
        <w:jc w:val="both"/>
        <w:rPr>
          <w:rFonts w:ascii="Times New Roman" w:hAnsi="Times New Roman"/>
          <w:b/>
          <w:sz w:val="24"/>
          <w:szCs w:val="24"/>
          <w:u w:val="single"/>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 xml:space="preserve">У разі надання еквіваленту (товару з аналогічними технічними та якісними характеристиками) учасник у складі пропозиції </w:t>
      </w:r>
      <w:r w:rsidRPr="00FC2A58">
        <w:rPr>
          <w:rFonts w:ascii="Times New Roman" w:hAnsi="Times New Roman"/>
          <w:b/>
          <w:sz w:val="24"/>
          <w:szCs w:val="24"/>
          <w:u w:val="single"/>
        </w:rPr>
        <w:t>надає документ (лист) з детальними технічними характеристиками запропонованого еквіваленту.</w:t>
      </w:r>
    </w:p>
    <w:p w:rsidR="00910FB9" w:rsidRPr="00A035F6" w:rsidRDefault="00910FB9" w:rsidP="00910FB9">
      <w:pPr>
        <w:pStyle w:val="12"/>
        <w:numPr>
          <w:ilvl w:val="0"/>
          <w:numId w:val="10"/>
        </w:numPr>
        <w:suppressAutoHyphens w:val="0"/>
        <w:spacing w:after="0" w:line="240" w:lineRule="auto"/>
        <w:ind w:left="0" w:firstLine="709"/>
        <w:contextualSpacing w:val="0"/>
        <w:jc w:val="both"/>
        <w:rPr>
          <w:rFonts w:ascii="Times New Roman" w:hAnsi="Times New Roman"/>
          <w:sz w:val="24"/>
          <w:szCs w:val="24"/>
          <w:lang w:val="uk-UA" w:eastAsia="uk-UA"/>
        </w:rPr>
      </w:pPr>
      <w:r w:rsidRPr="00A035F6">
        <w:rPr>
          <w:rFonts w:ascii="Times New Roman" w:hAnsi="Times New Roman"/>
          <w:b/>
          <w:sz w:val="24"/>
          <w:szCs w:val="24"/>
          <w:u w:val="single"/>
          <w:lang w:val="uk-UA" w:eastAsia="uk-UA"/>
        </w:rPr>
        <w:t>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w:t>
      </w:r>
      <w:r w:rsidRPr="00A035F6">
        <w:rPr>
          <w:rFonts w:ascii="Times New Roman" w:hAnsi="Times New Roman"/>
          <w:sz w:val="24"/>
          <w:szCs w:val="24"/>
          <w:lang w:val="uk-UA" w:eastAsia="uk-UA"/>
        </w:rPr>
        <w:t xml:space="preserve">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w:t>
      </w:r>
      <w:r>
        <w:rPr>
          <w:rFonts w:ascii="Times New Roman" w:hAnsi="Times New Roman"/>
          <w:sz w:val="24"/>
          <w:szCs w:val="24"/>
          <w:lang w:val="uk-UA" w:eastAsia="uk-UA"/>
        </w:rPr>
        <w:t>я.</w:t>
      </w:r>
    </w:p>
    <w:p w:rsidR="00910FB9" w:rsidRDefault="00910FB9" w:rsidP="00910FB9">
      <w:pPr>
        <w:pStyle w:val="20"/>
        <w:jc w:val="both"/>
        <w:rPr>
          <w:rFonts w:ascii="Times New Roman" w:hAnsi="Times New Roman" w:cs="Times New Roman"/>
          <w:sz w:val="24"/>
          <w:szCs w:val="24"/>
        </w:rPr>
      </w:pPr>
    </w:p>
    <w:p w:rsidR="00910FB9" w:rsidRPr="00596BBD" w:rsidRDefault="00910FB9" w:rsidP="00910FB9">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910FB9" w:rsidRDefault="00910FB9" w:rsidP="00910FB9">
      <w:pPr>
        <w:spacing w:before="240" w:after="0" w:line="240" w:lineRule="auto"/>
        <w:jc w:val="both"/>
        <w:rPr>
          <w:rFonts w:ascii="Times New Roman" w:hAnsi="Times New Roman" w:cs="Times New Roman"/>
          <w:b/>
          <w:i/>
          <w:spacing w:val="-2"/>
          <w:sz w:val="24"/>
          <w:szCs w:val="24"/>
        </w:rPr>
      </w:pPr>
      <w:r w:rsidRPr="00596BBD">
        <w:rPr>
          <w:rFonts w:ascii="Times New Roman" w:hAnsi="Times New Roman" w:cs="Times New Roman"/>
          <w:b/>
          <w:i/>
          <w:spacing w:val="-2"/>
          <w:sz w:val="24"/>
          <w:szCs w:val="24"/>
        </w:rPr>
        <w:lastRenderedPageBreak/>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10FB9" w:rsidRPr="00B652B1" w:rsidRDefault="00910FB9" w:rsidP="00910FB9">
      <w:pPr>
        <w:spacing w:before="240" w:after="0" w:line="240" w:lineRule="auto"/>
        <w:jc w:val="both"/>
        <w:rPr>
          <w:rFonts w:ascii="Times New Roman" w:hAnsi="Times New Roman" w:cs="Times New Roman"/>
          <w:b/>
          <w:i/>
          <w:spacing w:val="-2"/>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10FB9" w:rsidRPr="00596BBD" w:rsidRDefault="00910FB9" w:rsidP="00910FB9">
      <w:pPr>
        <w:shd w:val="clear" w:color="auto" w:fill="FFFFFF"/>
        <w:spacing w:after="0" w:line="240" w:lineRule="auto"/>
        <w:ind w:firstLine="720"/>
        <w:jc w:val="both"/>
        <w:rPr>
          <w:rFonts w:ascii="Times New Roman" w:hAnsi="Times New Roman" w:cs="Times New Roman"/>
          <w:sz w:val="24"/>
          <w:szCs w:val="24"/>
          <w:highlight w:val="white"/>
        </w:rPr>
      </w:pPr>
    </w:p>
    <w:p w:rsidR="00910FB9" w:rsidRPr="00596BBD" w:rsidRDefault="00910FB9" w:rsidP="00910FB9">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910FB9" w:rsidRPr="00596BBD" w:rsidRDefault="00910FB9" w:rsidP="00910FB9">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Pr>
          <w:rFonts w:ascii="Times New Roman" w:hAnsi="Times New Roman" w:cs="Times New Roman"/>
          <w:sz w:val="24"/>
          <w:szCs w:val="24"/>
        </w:rPr>
        <w:t>бництва дорівнює чи перевищує 20</w:t>
      </w:r>
      <w:r w:rsidRPr="00596BBD">
        <w:rPr>
          <w:rFonts w:ascii="Times New Roman" w:hAnsi="Times New Roman" w:cs="Times New Roman"/>
          <w:sz w:val="24"/>
          <w:szCs w:val="24"/>
        </w:rPr>
        <w:t xml:space="preserve"> відсотків.</w:t>
      </w:r>
    </w:p>
    <w:p w:rsidR="00910FB9" w:rsidRPr="00596BBD" w:rsidRDefault="00910FB9" w:rsidP="00910FB9">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910FB9" w:rsidRPr="00596BBD" w:rsidRDefault="00910FB9" w:rsidP="00910FB9">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910FB9" w:rsidRPr="00596BBD" w:rsidRDefault="00910FB9" w:rsidP="00910FB9">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910FB9" w:rsidRPr="00596BBD" w:rsidRDefault="00910FB9" w:rsidP="00910FB9">
      <w:pPr>
        <w:shd w:val="clear" w:color="auto" w:fill="FFFFFF"/>
        <w:spacing w:after="0" w:line="240" w:lineRule="auto"/>
        <w:ind w:firstLine="720"/>
        <w:jc w:val="both"/>
        <w:rPr>
          <w:rFonts w:ascii="Times New Roman" w:hAnsi="Times New Roman" w:cs="Times New Roman"/>
          <w:i/>
          <w:color w:val="FF0000"/>
          <w:sz w:val="24"/>
          <w:szCs w:val="24"/>
        </w:rPr>
      </w:pPr>
    </w:p>
    <w:p w:rsidR="00910FB9" w:rsidRPr="00596BBD" w:rsidRDefault="00910FB9" w:rsidP="00910FB9">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910FB9" w:rsidRDefault="00910FB9" w:rsidP="00910FB9">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391CBD" w:rsidRPr="00596BBD" w:rsidRDefault="00391CBD" w:rsidP="00910FB9">
      <w:pPr>
        <w:shd w:val="clear" w:color="auto" w:fill="FFFFFF"/>
        <w:spacing w:after="0" w:line="240" w:lineRule="auto"/>
        <w:jc w:val="both"/>
        <w:rPr>
          <w:rFonts w:ascii="Times New Roman" w:hAnsi="Times New Roman" w:cs="Times New Roman"/>
          <w:sz w:val="24"/>
          <w:szCs w:val="24"/>
        </w:rPr>
      </w:pPr>
    </w:p>
    <w:p w:rsidR="00910FB9" w:rsidRDefault="00910FB9" w:rsidP="00910FB9">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7"/>
        <w:gridCol w:w="1718"/>
        <w:gridCol w:w="1035"/>
        <w:gridCol w:w="1230"/>
        <w:gridCol w:w="2220"/>
        <w:gridCol w:w="1245"/>
        <w:gridCol w:w="1624"/>
      </w:tblGrid>
      <w:tr w:rsidR="00910FB9" w:rsidTr="00391CBD">
        <w:trPr>
          <w:trHeight w:val="9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center"/>
              <w:rPr>
                <w:rFonts w:ascii="Times New Roman" w:eastAsia="Times New Roman" w:hAnsi="Times New Roman" w:cs="Times New Roman"/>
                <w:i/>
                <w:sz w:val="24"/>
                <w:szCs w:val="24"/>
                <w:highlight w:val="white"/>
              </w:rPr>
            </w:pPr>
            <w:bookmarkStart w:id="2" w:name="_heading=h.gjdgxs" w:colFirst="0" w:colLast="0"/>
            <w:bookmarkEnd w:id="2"/>
            <w:r>
              <w:rPr>
                <w:rFonts w:ascii="Times New Roman" w:eastAsia="Times New Roman" w:hAnsi="Times New Roman" w:cs="Times New Roman"/>
                <w:i/>
                <w:sz w:val="24"/>
                <w:szCs w:val="24"/>
                <w:highlight w:val="white"/>
              </w:rPr>
              <w:t>№ з/п</w:t>
            </w:r>
          </w:p>
        </w:tc>
        <w:tc>
          <w:tcPr>
            <w:tcW w:w="17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910FB9" w:rsidRDefault="00910FB9" w:rsidP="00BD395D">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0FB9" w:rsidRPr="00EB5D1A" w:rsidRDefault="00910FB9" w:rsidP="00BD395D">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0FB9" w:rsidRPr="00EB5D1A" w:rsidRDefault="00910FB9" w:rsidP="00BD395D">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910FB9" w:rsidTr="00391CBD">
        <w:trPr>
          <w:trHeight w:val="464"/>
        </w:trPr>
        <w:tc>
          <w:tcPr>
            <w:tcW w:w="5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718" w:type="dxa"/>
            <w:tcBorders>
              <w:top w:val="nil"/>
              <w:left w:val="nil"/>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910FB9" w:rsidRDefault="00910FB9" w:rsidP="00BD395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910FB9" w:rsidTr="00391CBD">
        <w:trPr>
          <w:trHeight w:val="128"/>
        </w:trPr>
        <w:tc>
          <w:tcPr>
            <w:tcW w:w="5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18" w:type="dxa"/>
            <w:tcBorders>
              <w:top w:val="nil"/>
              <w:left w:val="nil"/>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910FB9" w:rsidRDefault="00910FB9" w:rsidP="00BD395D">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910FB9" w:rsidRDefault="00910FB9" w:rsidP="00BD395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910FB9" w:rsidRDefault="00910FB9" w:rsidP="00910FB9">
      <w:pPr>
        <w:spacing w:after="0" w:line="240" w:lineRule="auto"/>
        <w:ind w:firstLine="283"/>
        <w:jc w:val="both"/>
        <w:rPr>
          <w:rFonts w:ascii="Times New Roman" w:eastAsia="Times New Roman" w:hAnsi="Times New Roman" w:cs="Times New Roman"/>
          <w:i/>
        </w:rPr>
      </w:pPr>
    </w:p>
    <w:p w:rsidR="00910FB9" w:rsidRPr="00EB5D1A" w:rsidRDefault="00910FB9" w:rsidP="00910FB9">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10FB9" w:rsidRPr="009A08F8" w:rsidRDefault="00910FB9" w:rsidP="00910FB9">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sectPr w:rsidR="00A3792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0633967"/>
    <w:multiLevelType w:val="hybridMultilevel"/>
    <w:tmpl w:val="CA3E37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C8F7D2B"/>
    <w:multiLevelType w:val="hybridMultilevel"/>
    <w:tmpl w:val="7778D71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8"/>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96AF8"/>
    <w:rsid w:val="001202CC"/>
    <w:rsid w:val="00146966"/>
    <w:rsid w:val="00146EE3"/>
    <w:rsid w:val="00154C69"/>
    <w:rsid w:val="001A2789"/>
    <w:rsid w:val="001C5D5F"/>
    <w:rsid w:val="00213FF6"/>
    <w:rsid w:val="0028141E"/>
    <w:rsid w:val="002C5415"/>
    <w:rsid w:val="002D66DE"/>
    <w:rsid w:val="002E0F70"/>
    <w:rsid w:val="00324D35"/>
    <w:rsid w:val="00331C82"/>
    <w:rsid w:val="003343FF"/>
    <w:rsid w:val="003372C5"/>
    <w:rsid w:val="00340100"/>
    <w:rsid w:val="0037666A"/>
    <w:rsid w:val="00391CBD"/>
    <w:rsid w:val="003F154F"/>
    <w:rsid w:val="003F3B27"/>
    <w:rsid w:val="003F5183"/>
    <w:rsid w:val="003F7399"/>
    <w:rsid w:val="00421D61"/>
    <w:rsid w:val="0042200A"/>
    <w:rsid w:val="00423C86"/>
    <w:rsid w:val="004374EA"/>
    <w:rsid w:val="00492DAA"/>
    <w:rsid w:val="004F1A3A"/>
    <w:rsid w:val="0050383C"/>
    <w:rsid w:val="005444F8"/>
    <w:rsid w:val="005457F2"/>
    <w:rsid w:val="00561B6E"/>
    <w:rsid w:val="00571A04"/>
    <w:rsid w:val="00582415"/>
    <w:rsid w:val="00592612"/>
    <w:rsid w:val="00596BBD"/>
    <w:rsid w:val="005E225D"/>
    <w:rsid w:val="005F07C9"/>
    <w:rsid w:val="0062149D"/>
    <w:rsid w:val="00686669"/>
    <w:rsid w:val="006928B7"/>
    <w:rsid w:val="006B1875"/>
    <w:rsid w:val="00725E01"/>
    <w:rsid w:val="00755B1B"/>
    <w:rsid w:val="007619D2"/>
    <w:rsid w:val="007739E7"/>
    <w:rsid w:val="00807A2C"/>
    <w:rsid w:val="008249DE"/>
    <w:rsid w:val="0083086B"/>
    <w:rsid w:val="00865284"/>
    <w:rsid w:val="008748A4"/>
    <w:rsid w:val="008920E5"/>
    <w:rsid w:val="008A0767"/>
    <w:rsid w:val="008A60A0"/>
    <w:rsid w:val="008D2517"/>
    <w:rsid w:val="00910FB9"/>
    <w:rsid w:val="00942850"/>
    <w:rsid w:val="00961923"/>
    <w:rsid w:val="00992729"/>
    <w:rsid w:val="00996169"/>
    <w:rsid w:val="009A08F8"/>
    <w:rsid w:val="009B066D"/>
    <w:rsid w:val="00A04BA3"/>
    <w:rsid w:val="00A05896"/>
    <w:rsid w:val="00A108F0"/>
    <w:rsid w:val="00A231A1"/>
    <w:rsid w:val="00A37923"/>
    <w:rsid w:val="00A47FD8"/>
    <w:rsid w:val="00A83CA4"/>
    <w:rsid w:val="00A83FBF"/>
    <w:rsid w:val="00A96A10"/>
    <w:rsid w:val="00B14A07"/>
    <w:rsid w:val="00B363FD"/>
    <w:rsid w:val="00B5480E"/>
    <w:rsid w:val="00B60BA0"/>
    <w:rsid w:val="00B70778"/>
    <w:rsid w:val="00B70E0A"/>
    <w:rsid w:val="00B75A1E"/>
    <w:rsid w:val="00BA2951"/>
    <w:rsid w:val="00BB6819"/>
    <w:rsid w:val="00BD14C3"/>
    <w:rsid w:val="00BD395D"/>
    <w:rsid w:val="00C14579"/>
    <w:rsid w:val="00C309D0"/>
    <w:rsid w:val="00C80510"/>
    <w:rsid w:val="00CA5FFF"/>
    <w:rsid w:val="00CC0B00"/>
    <w:rsid w:val="00CE2209"/>
    <w:rsid w:val="00CE435F"/>
    <w:rsid w:val="00D0643F"/>
    <w:rsid w:val="00D077EA"/>
    <w:rsid w:val="00D269C7"/>
    <w:rsid w:val="00D40D5D"/>
    <w:rsid w:val="00D44B2F"/>
    <w:rsid w:val="00D772FC"/>
    <w:rsid w:val="00D83F30"/>
    <w:rsid w:val="00DB4129"/>
    <w:rsid w:val="00DB6364"/>
    <w:rsid w:val="00DD0A37"/>
    <w:rsid w:val="00DF17A8"/>
    <w:rsid w:val="00DF3B29"/>
    <w:rsid w:val="00E00FFC"/>
    <w:rsid w:val="00E202B8"/>
    <w:rsid w:val="00E27A64"/>
    <w:rsid w:val="00E33D36"/>
    <w:rsid w:val="00E75B33"/>
    <w:rsid w:val="00EB5D1A"/>
    <w:rsid w:val="00ED0360"/>
    <w:rsid w:val="00EE43D5"/>
    <w:rsid w:val="00EE455B"/>
    <w:rsid w:val="00EE5A32"/>
    <w:rsid w:val="00EF720B"/>
    <w:rsid w:val="00F00879"/>
    <w:rsid w:val="00F064E1"/>
    <w:rsid w:val="00F34019"/>
    <w:rsid w:val="00F7057F"/>
    <w:rsid w:val="00FB2E8B"/>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6552">
      <w:bodyDiv w:val="1"/>
      <w:marLeft w:val="0"/>
      <w:marRight w:val="0"/>
      <w:marTop w:val="0"/>
      <w:marBottom w:val="0"/>
      <w:divBdr>
        <w:top w:val="none" w:sz="0" w:space="0" w:color="auto"/>
        <w:left w:val="none" w:sz="0" w:space="0" w:color="auto"/>
        <w:bottom w:val="none" w:sz="0" w:space="0" w:color="auto"/>
        <w:right w:val="none" w:sz="0" w:space="0" w:color="auto"/>
      </w:divBdr>
    </w:div>
    <w:div w:id="171379821">
      <w:bodyDiv w:val="1"/>
      <w:marLeft w:val="0"/>
      <w:marRight w:val="0"/>
      <w:marTop w:val="0"/>
      <w:marBottom w:val="0"/>
      <w:divBdr>
        <w:top w:val="none" w:sz="0" w:space="0" w:color="auto"/>
        <w:left w:val="none" w:sz="0" w:space="0" w:color="auto"/>
        <w:bottom w:val="none" w:sz="0" w:space="0" w:color="auto"/>
        <w:right w:val="none" w:sz="0" w:space="0" w:color="auto"/>
      </w:divBdr>
    </w:div>
    <w:div w:id="386807125">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 w:id="2119254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search/products?local_shar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7303</Words>
  <Characters>4164</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117</cp:revision>
  <dcterms:created xsi:type="dcterms:W3CDTF">2022-08-17T14:44:00Z</dcterms:created>
  <dcterms:modified xsi:type="dcterms:W3CDTF">2024-03-14T13:50:00Z</dcterms:modified>
</cp:coreProperties>
</file>