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91" w:rsidRPr="00DC22AF" w:rsidRDefault="00BB5391" w:rsidP="00BB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val="uk-UA"/>
        </w:rPr>
      </w:pPr>
      <w:r w:rsidRPr="00DC22AF">
        <w:rPr>
          <w:b/>
          <w:bCs/>
          <w:lang w:val="uk-UA"/>
        </w:rPr>
        <w:t>ПРОЕКТ ДОГОВРУ № ___</w:t>
      </w:r>
    </w:p>
    <w:tbl>
      <w:tblPr>
        <w:tblW w:w="9589" w:type="dxa"/>
        <w:jc w:val="center"/>
        <w:tblLayout w:type="fixed"/>
        <w:tblLook w:val="0000" w:firstRow="0" w:lastRow="0" w:firstColumn="0" w:lastColumn="0" w:noHBand="0" w:noVBand="0"/>
      </w:tblPr>
      <w:tblGrid>
        <w:gridCol w:w="4485"/>
        <w:gridCol w:w="5104"/>
      </w:tblGrid>
      <w:tr w:rsidR="00BB5391" w:rsidRPr="00DC22AF" w:rsidTr="00EA1BA9">
        <w:trPr>
          <w:jc w:val="center"/>
        </w:trPr>
        <w:tc>
          <w:tcPr>
            <w:tcW w:w="4485" w:type="dxa"/>
          </w:tcPr>
          <w:p w:rsidR="00BB5391" w:rsidRPr="00DC22AF" w:rsidRDefault="00BB5391" w:rsidP="00EA1BA9">
            <w:pPr>
              <w:widowControl w:val="0"/>
              <w:contextualSpacing/>
              <w:rPr>
                <w:rFonts w:eastAsia="Calibri"/>
                <w:snapToGrid w:val="0"/>
                <w:color w:val="000000"/>
                <w:lang w:val="uk-UA" w:eastAsia="en-US"/>
              </w:rPr>
            </w:pPr>
            <w:bookmarkStart w:id="0" w:name="17"/>
            <w:bookmarkEnd w:id="0"/>
            <w:r w:rsidRPr="00DC22AF">
              <w:rPr>
                <w:rFonts w:eastAsia="Calibri"/>
                <w:snapToGrid w:val="0"/>
                <w:color w:val="000000"/>
                <w:lang w:val="uk-UA" w:eastAsia="en-US"/>
              </w:rPr>
              <w:t xml:space="preserve">смт. </w:t>
            </w:r>
            <w:proofErr w:type="spellStart"/>
            <w:r w:rsidRPr="00DC22AF">
              <w:rPr>
                <w:rFonts w:eastAsia="Calibri"/>
                <w:snapToGrid w:val="0"/>
                <w:color w:val="000000"/>
                <w:lang w:val="uk-UA" w:eastAsia="en-US"/>
              </w:rPr>
              <w:t>Новомиколаївка</w:t>
            </w:r>
            <w:proofErr w:type="spellEnd"/>
          </w:p>
        </w:tc>
        <w:tc>
          <w:tcPr>
            <w:tcW w:w="5104" w:type="dxa"/>
          </w:tcPr>
          <w:p w:rsidR="00BB5391" w:rsidRPr="00DC22AF" w:rsidRDefault="00BB5391" w:rsidP="0068434C">
            <w:pPr>
              <w:widowControl w:val="0"/>
              <w:contextualSpacing/>
              <w:jc w:val="right"/>
              <w:rPr>
                <w:rFonts w:eastAsia="Calibri"/>
                <w:snapToGrid w:val="0"/>
                <w:color w:val="000000"/>
                <w:lang w:val="uk-UA" w:eastAsia="en-US"/>
              </w:rPr>
            </w:pPr>
            <w:r w:rsidRPr="00DC22AF">
              <w:rPr>
                <w:rFonts w:eastAsia="Calibri"/>
                <w:color w:val="000000"/>
                <w:lang w:val="uk-UA" w:eastAsia="en-US"/>
              </w:rPr>
              <w:t>______.202</w:t>
            </w:r>
            <w:r w:rsidR="0068434C">
              <w:rPr>
                <w:rFonts w:eastAsia="Calibri"/>
                <w:color w:val="000000"/>
                <w:lang w:val="uk-UA" w:eastAsia="en-US"/>
              </w:rPr>
              <w:t>4</w:t>
            </w:r>
            <w:r w:rsidRPr="00DC22AF">
              <w:rPr>
                <w:rFonts w:eastAsia="Calibri"/>
                <w:color w:val="000000"/>
                <w:lang w:val="uk-UA" w:eastAsia="en-US"/>
              </w:rPr>
              <w:t xml:space="preserve"> р.</w:t>
            </w:r>
          </w:p>
        </w:tc>
      </w:tr>
    </w:tbl>
    <w:p w:rsidR="00BB5391" w:rsidRPr="00DC22AF" w:rsidRDefault="00BB5391" w:rsidP="00BB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val="uk-UA"/>
        </w:rPr>
      </w:pPr>
    </w:p>
    <w:p w:rsidR="00BB5391" w:rsidRPr="00DC22AF" w:rsidRDefault="00BB5391" w:rsidP="00BB5391">
      <w:pPr>
        <w:ind w:firstLine="708"/>
        <w:contextualSpacing/>
        <w:jc w:val="both"/>
        <w:rPr>
          <w:lang w:val="uk-UA"/>
        </w:rPr>
      </w:pPr>
      <w:r w:rsidRPr="00DC22AF">
        <w:rPr>
          <w:lang w:val="uk-UA"/>
        </w:rPr>
        <w:t xml:space="preserve">_______________________________________________    (надалі іменується «Постачальник»), в особі _________________________, що діє на підставі  ___________ з однієї сторони, та </w:t>
      </w:r>
    </w:p>
    <w:p w:rsidR="00BB5391" w:rsidRPr="00DC22AF" w:rsidRDefault="00BB5391" w:rsidP="00BB5391">
      <w:pPr>
        <w:ind w:firstLine="708"/>
        <w:jc w:val="both"/>
        <w:rPr>
          <w:rFonts w:eastAsia="Calibri"/>
          <w:lang w:val="uk-UA" w:eastAsia="en-US"/>
        </w:rPr>
      </w:pPr>
      <w:proofErr w:type="spellStart"/>
      <w:r w:rsidRPr="00DC22AF">
        <w:rPr>
          <w:rFonts w:eastAsia="Calibri"/>
          <w:lang w:val="uk-UA" w:eastAsia="en-US"/>
        </w:rPr>
        <w:t>Новомиколаївське</w:t>
      </w:r>
      <w:proofErr w:type="spellEnd"/>
      <w:r w:rsidRPr="00DC22AF">
        <w:rPr>
          <w:rFonts w:eastAsia="Calibri"/>
          <w:lang w:val="uk-UA" w:eastAsia="en-US"/>
        </w:rPr>
        <w:t xml:space="preserve"> селищне комунальне підприємство «Варта»</w:t>
      </w:r>
      <w:r w:rsidRPr="00DC22AF">
        <w:rPr>
          <w:rFonts w:eastAsia="Calibri"/>
          <w:lang w:eastAsia="en-US"/>
        </w:rPr>
        <w:t xml:space="preserve"> в </w:t>
      </w:r>
      <w:proofErr w:type="spellStart"/>
      <w:r w:rsidRPr="00DC22AF">
        <w:rPr>
          <w:rFonts w:eastAsia="Calibri"/>
          <w:lang w:eastAsia="en-US"/>
        </w:rPr>
        <w:t>особі</w:t>
      </w:r>
      <w:proofErr w:type="spellEnd"/>
      <w:r w:rsidRPr="00DC22AF">
        <w:rPr>
          <w:rFonts w:eastAsia="Calibri"/>
          <w:lang w:eastAsia="en-US"/>
        </w:rPr>
        <w:t xml:space="preserve"> директора </w:t>
      </w:r>
      <w:r w:rsidRPr="00DC22AF">
        <w:rPr>
          <w:rFonts w:eastAsia="Calibri"/>
          <w:lang w:val="uk-UA" w:eastAsia="en-US"/>
        </w:rPr>
        <w:t>Лопати Миколи Івановича</w:t>
      </w:r>
      <w:r w:rsidRPr="00DC22AF">
        <w:rPr>
          <w:rFonts w:eastAsia="Calibri"/>
          <w:lang w:eastAsia="en-US"/>
        </w:rPr>
        <w:t xml:space="preserve">, </w:t>
      </w:r>
      <w:proofErr w:type="spellStart"/>
      <w:r w:rsidRPr="00DC22AF">
        <w:rPr>
          <w:rFonts w:eastAsia="Calibri"/>
          <w:lang w:eastAsia="en-US"/>
        </w:rPr>
        <w:t>що</w:t>
      </w:r>
      <w:proofErr w:type="spellEnd"/>
      <w:r w:rsidRPr="00DC22AF">
        <w:rPr>
          <w:rFonts w:eastAsia="Calibri"/>
          <w:lang w:eastAsia="en-US"/>
        </w:rPr>
        <w:t xml:space="preserve"> </w:t>
      </w:r>
      <w:proofErr w:type="spellStart"/>
      <w:r w:rsidRPr="00DC22AF">
        <w:rPr>
          <w:rFonts w:eastAsia="Calibri"/>
          <w:lang w:eastAsia="en-US"/>
        </w:rPr>
        <w:t>діє</w:t>
      </w:r>
      <w:proofErr w:type="spellEnd"/>
      <w:r w:rsidRPr="00DC22AF">
        <w:rPr>
          <w:rFonts w:eastAsia="Calibri"/>
          <w:lang w:eastAsia="en-US"/>
        </w:rPr>
        <w:t xml:space="preserve"> на </w:t>
      </w:r>
      <w:proofErr w:type="spellStart"/>
      <w:r w:rsidRPr="00DC22AF">
        <w:rPr>
          <w:rFonts w:eastAsia="Calibri"/>
          <w:lang w:eastAsia="en-US"/>
        </w:rPr>
        <w:t>підставі</w:t>
      </w:r>
      <w:proofErr w:type="spellEnd"/>
      <w:r w:rsidRPr="00DC22AF">
        <w:rPr>
          <w:rFonts w:eastAsia="Calibri"/>
          <w:lang w:eastAsia="en-US"/>
        </w:rPr>
        <w:t xml:space="preserve"> </w:t>
      </w:r>
      <w:r w:rsidRPr="00DC22AF">
        <w:rPr>
          <w:rFonts w:eastAsia="Calibri"/>
          <w:lang w:val="uk-UA" w:eastAsia="en-US"/>
        </w:rPr>
        <w:t>Статуту</w:t>
      </w:r>
      <w:r w:rsidRPr="00DC22AF">
        <w:rPr>
          <w:rFonts w:eastAsia="Calibri"/>
          <w:lang w:eastAsia="en-US"/>
        </w:rPr>
        <w:t xml:space="preserve">, з </w:t>
      </w:r>
      <w:proofErr w:type="spellStart"/>
      <w:r w:rsidRPr="00DC22AF">
        <w:rPr>
          <w:rFonts w:eastAsia="Calibri"/>
          <w:lang w:eastAsia="en-US"/>
        </w:rPr>
        <w:t>другої</w:t>
      </w:r>
      <w:proofErr w:type="spellEnd"/>
      <w:r w:rsidRPr="00DC22AF">
        <w:rPr>
          <w:rFonts w:eastAsia="Calibri"/>
          <w:lang w:eastAsia="en-US"/>
        </w:rPr>
        <w:t xml:space="preserve"> </w:t>
      </w:r>
      <w:proofErr w:type="spellStart"/>
      <w:r w:rsidRPr="00DC22AF">
        <w:rPr>
          <w:rFonts w:eastAsia="Calibri"/>
          <w:lang w:eastAsia="en-US"/>
        </w:rPr>
        <w:t>сторони</w:t>
      </w:r>
      <w:proofErr w:type="spellEnd"/>
      <w:r w:rsidRPr="00DC22AF">
        <w:rPr>
          <w:rFonts w:eastAsia="Calibri"/>
          <w:lang w:eastAsia="en-US"/>
        </w:rPr>
        <w:t xml:space="preserve">, (в </w:t>
      </w:r>
      <w:proofErr w:type="spellStart"/>
      <w:r w:rsidRPr="00DC22AF">
        <w:rPr>
          <w:rFonts w:eastAsia="Calibri"/>
          <w:lang w:eastAsia="en-US"/>
        </w:rPr>
        <w:t>подальшому</w:t>
      </w:r>
      <w:proofErr w:type="spellEnd"/>
      <w:r w:rsidRPr="00DC22AF">
        <w:rPr>
          <w:rFonts w:eastAsia="Calibri"/>
          <w:lang w:eastAsia="en-US"/>
        </w:rPr>
        <w:t xml:space="preserve"> разом </w:t>
      </w:r>
      <w:proofErr w:type="spellStart"/>
      <w:r w:rsidRPr="00DC22AF">
        <w:rPr>
          <w:rFonts w:eastAsia="Calibri"/>
          <w:lang w:eastAsia="en-US"/>
        </w:rPr>
        <w:t>іменуються</w:t>
      </w:r>
      <w:proofErr w:type="spellEnd"/>
      <w:r w:rsidRPr="00DC22AF">
        <w:rPr>
          <w:rFonts w:eastAsia="Calibri"/>
          <w:lang w:eastAsia="en-US"/>
        </w:rPr>
        <w:t xml:space="preserve"> «</w:t>
      </w:r>
      <w:proofErr w:type="spellStart"/>
      <w:r w:rsidRPr="00DC22AF">
        <w:rPr>
          <w:rFonts w:eastAsia="Calibri"/>
          <w:lang w:eastAsia="en-US"/>
        </w:rPr>
        <w:t>Сторони</w:t>
      </w:r>
      <w:proofErr w:type="spellEnd"/>
      <w:r w:rsidRPr="00DC22AF">
        <w:rPr>
          <w:rFonts w:eastAsia="Calibri"/>
          <w:lang w:eastAsia="en-US"/>
        </w:rPr>
        <w:t xml:space="preserve">», а </w:t>
      </w:r>
      <w:proofErr w:type="spellStart"/>
      <w:r w:rsidRPr="00DC22AF">
        <w:rPr>
          <w:rFonts w:eastAsia="Calibri"/>
          <w:lang w:eastAsia="en-US"/>
        </w:rPr>
        <w:t>кожна</w:t>
      </w:r>
      <w:proofErr w:type="spellEnd"/>
      <w:r w:rsidRPr="00DC22AF">
        <w:rPr>
          <w:rFonts w:eastAsia="Calibri"/>
          <w:lang w:eastAsia="en-US"/>
        </w:rPr>
        <w:t xml:space="preserve"> </w:t>
      </w:r>
      <w:proofErr w:type="spellStart"/>
      <w:r w:rsidRPr="00DC22AF">
        <w:rPr>
          <w:rFonts w:eastAsia="Calibri"/>
          <w:lang w:eastAsia="en-US"/>
        </w:rPr>
        <w:t>окремо</w:t>
      </w:r>
      <w:proofErr w:type="spellEnd"/>
      <w:r w:rsidRPr="00DC22AF">
        <w:rPr>
          <w:rFonts w:eastAsia="Calibri"/>
          <w:lang w:eastAsia="en-US"/>
        </w:rPr>
        <w:t xml:space="preserve"> – «Сторона»), </w:t>
      </w:r>
      <w:proofErr w:type="spellStart"/>
      <w:r w:rsidRPr="00DC22AF">
        <w:rPr>
          <w:rFonts w:eastAsia="Calibri"/>
          <w:lang w:eastAsia="en-US"/>
        </w:rPr>
        <w:t>уклали</w:t>
      </w:r>
      <w:proofErr w:type="spellEnd"/>
      <w:r w:rsidRPr="00DC22AF">
        <w:rPr>
          <w:rFonts w:eastAsia="Calibri"/>
          <w:lang w:eastAsia="en-US"/>
        </w:rPr>
        <w:t xml:space="preserve"> </w:t>
      </w:r>
      <w:proofErr w:type="spellStart"/>
      <w:r w:rsidRPr="00DC22AF">
        <w:rPr>
          <w:rFonts w:eastAsia="Calibri"/>
          <w:lang w:eastAsia="en-US"/>
        </w:rPr>
        <w:t>цей</w:t>
      </w:r>
      <w:proofErr w:type="spellEnd"/>
      <w:r w:rsidRPr="00DC22AF">
        <w:rPr>
          <w:rFonts w:eastAsia="Calibri"/>
          <w:lang w:eastAsia="en-US"/>
        </w:rPr>
        <w:t xml:space="preserve"> </w:t>
      </w:r>
      <w:proofErr w:type="spellStart"/>
      <w:r w:rsidRPr="00DC22AF">
        <w:rPr>
          <w:rFonts w:eastAsia="Calibri"/>
          <w:lang w:eastAsia="en-US"/>
        </w:rPr>
        <w:t>Договір</w:t>
      </w:r>
      <w:proofErr w:type="spellEnd"/>
      <w:r w:rsidRPr="00DC22AF">
        <w:rPr>
          <w:rFonts w:eastAsia="Calibri"/>
          <w:lang w:eastAsia="en-US"/>
        </w:rPr>
        <w:t xml:space="preserve"> про </w:t>
      </w:r>
      <w:proofErr w:type="spellStart"/>
      <w:r w:rsidRPr="00DC22AF">
        <w:rPr>
          <w:rFonts w:eastAsia="Calibri"/>
          <w:lang w:eastAsia="en-US"/>
        </w:rPr>
        <w:t>наступне</w:t>
      </w:r>
      <w:proofErr w:type="spellEnd"/>
      <w:r w:rsidRPr="00DC22AF">
        <w:rPr>
          <w:rFonts w:eastAsia="Calibri"/>
          <w:lang w:eastAsia="en-US"/>
        </w:rPr>
        <w:t>:</w:t>
      </w:r>
    </w:p>
    <w:p w:rsidR="00BB5391" w:rsidRPr="00DC22AF" w:rsidRDefault="00BB5391" w:rsidP="00BB5391">
      <w:pPr>
        <w:ind w:firstLine="708"/>
        <w:jc w:val="both"/>
        <w:rPr>
          <w:rFonts w:eastAsia="Calibri"/>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bookmarkStart w:id="1" w:name="24"/>
      <w:bookmarkStart w:id="2" w:name="34"/>
      <w:bookmarkStart w:id="3" w:name="35"/>
      <w:bookmarkEnd w:id="1"/>
      <w:bookmarkEnd w:id="2"/>
      <w:bookmarkEnd w:id="3"/>
      <w:r w:rsidRPr="00DC22AF">
        <w:rPr>
          <w:b/>
          <w:lang w:val="uk-UA"/>
        </w:rPr>
        <w:t xml:space="preserve">ПРЕДМЕТ ДОГОВОРУ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4" w:name="25"/>
      <w:bookmarkEnd w:id="4"/>
      <w:r w:rsidRPr="00DC22AF">
        <w:rPr>
          <w:rFonts w:eastAsia="Calibri"/>
          <w:snapToGrid w:val="0"/>
          <w:lang w:val="uk-UA" w:eastAsia="en-US"/>
        </w:rPr>
        <w:t>Постачальник приймає на себе зобов’язання передати Покупцю у власність Товар, а Покупець зобов'язується прийняти і сплатити вказаний Товар.</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b/>
          <w:snapToGrid w:val="0"/>
          <w:lang w:val="uk-UA" w:eastAsia="en-US"/>
        </w:rPr>
      </w:pPr>
      <w:r w:rsidRPr="00DC22AF">
        <w:rPr>
          <w:rFonts w:eastAsia="Calibri"/>
          <w:snapToGrid w:val="0"/>
          <w:lang w:val="uk-UA" w:eastAsia="en-US"/>
        </w:rPr>
        <w:t xml:space="preserve">Найменування Товару: </w:t>
      </w:r>
      <w:r w:rsidRPr="00906488">
        <w:rPr>
          <w:rFonts w:eastAsia="Calibri"/>
          <w:b/>
          <w:snapToGrid w:val="0"/>
          <w:lang w:val="uk-UA" w:eastAsia="en-US"/>
        </w:rPr>
        <w:t>Бензин А-95</w:t>
      </w:r>
      <w:r>
        <w:rPr>
          <w:rFonts w:eastAsia="Calibri"/>
          <w:snapToGrid w:val="0"/>
          <w:lang w:val="uk-UA" w:eastAsia="en-US"/>
        </w:rPr>
        <w:t xml:space="preserve">, </w:t>
      </w:r>
      <w:r>
        <w:rPr>
          <w:rFonts w:eastAsia="Calibri"/>
          <w:b/>
          <w:snapToGrid w:val="0"/>
          <w:lang w:val="uk-UA" w:eastAsia="en-US"/>
        </w:rPr>
        <w:t>д</w:t>
      </w:r>
      <w:r w:rsidRPr="00DC22AF">
        <w:rPr>
          <w:rFonts w:eastAsia="Calibri"/>
          <w:b/>
          <w:snapToGrid w:val="0"/>
          <w:lang w:val="uk-UA" w:eastAsia="en-US"/>
        </w:rPr>
        <w:t>изельне паливо   (Код за ДК 021:2015 09130000-9 «Нафта і дистиляти».</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 xml:space="preserve">Одиниця вимірювання: літр.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 xml:space="preserve">Кількість: </w:t>
      </w:r>
      <w:r w:rsidRPr="00DC22AF">
        <w:rPr>
          <w:rFonts w:eastAsia="Calibri"/>
          <w:lang w:val="uk-UA" w:eastAsia="en-US"/>
        </w:rPr>
        <w:t>зазначено у Специфікації (Додаток №1), що додається до Договору і є його невід'ємною частиною.</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Відпуск Товару з автозаправних станцій Постачальника (далі – «АЗС Постачальника») здійснюється за довірчими документами (талонами/</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 xml:space="preserve">-картками) на отримання товару відповідно "Правил роздрібної торгівлі нафтопродуктами", затверджених Постановою Кабінету Міністрів України від 20.12.1997 № 1442.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Довірчі документи, за якими поставляється Товар - це талони/</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 xml:space="preserve">-картки єдиного зразка номіналом </w:t>
      </w:r>
      <w:r w:rsidRPr="00DC22AF">
        <w:rPr>
          <w:rFonts w:eastAsia="Calibri"/>
          <w:lang w:val="uk-UA" w:eastAsia="en-US"/>
        </w:rPr>
        <w:t>10, 15, 20 літрів, за якими здійснюється відпуск Товару на будь-якій АЗС Постачальника.</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lang w:val="uk-UA" w:eastAsia="en-US"/>
        </w:rPr>
        <w:t>Обсяги закупівлі Товару можуть бути зменшені залежно від фактичного обсягу видатків, фактичних потреб Покупця та фінансування.</w:t>
      </w:r>
    </w:p>
    <w:p w:rsidR="00BB5391" w:rsidRPr="00DC22AF" w:rsidRDefault="00BB5391" w:rsidP="00BB5391">
      <w:pPr>
        <w:widowControl w:val="0"/>
        <w:numPr>
          <w:ilvl w:val="1"/>
          <w:numId w:val="1"/>
        </w:numPr>
        <w:tabs>
          <w:tab w:val="left" w:pos="426"/>
        </w:tabs>
        <w:spacing w:after="200" w:line="276" w:lineRule="auto"/>
        <w:contextualSpacing/>
        <w:jc w:val="both"/>
        <w:rPr>
          <w:lang w:val="uk-UA"/>
        </w:rPr>
      </w:pPr>
      <w:r w:rsidRPr="00DC22AF">
        <w:rPr>
          <w:lang w:val="uk-UA"/>
        </w:rPr>
        <w:t>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rsidR="00BB5391" w:rsidRPr="00DC22AF" w:rsidRDefault="00BB5391" w:rsidP="00BB5391">
      <w:pPr>
        <w:widowControl w:val="0"/>
        <w:tabs>
          <w:tab w:val="left" w:pos="426"/>
        </w:tabs>
        <w:contextualSpacing/>
        <w:jc w:val="both"/>
        <w:rPr>
          <w:lang w:val="uk-UA"/>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ЯКІСТЬ ТОВАРІВ, РОБІТ ЧИ ПОСЛУГ</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5" w:name="36"/>
      <w:bookmarkStart w:id="6" w:name="38"/>
      <w:bookmarkEnd w:id="5"/>
      <w:bookmarkEnd w:id="6"/>
      <w:r w:rsidRPr="00DC22AF">
        <w:rPr>
          <w:rFonts w:eastAsia="Calibri"/>
          <w:snapToGrid w:val="0"/>
          <w:lang w:val="uk-UA" w:eastAsia="en-US"/>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Якість Товару повинна відповідати дійсним на дату отримання Товару ДСТУ</w:t>
      </w:r>
      <w:r w:rsidRPr="00DC22AF">
        <w:rPr>
          <w:lang w:val="uk-UA"/>
        </w:rPr>
        <w:t>, що підтверджується паспортами якості і сертифікатами відповідності заводу-виробника</w:t>
      </w:r>
      <w:r w:rsidRPr="00DC22AF">
        <w:rPr>
          <w:noProof/>
          <w:lang w:val="uk-UA"/>
        </w:rPr>
        <w:t>.</w:t>
      </w:r>
    </w:p>
    <w:p w:rsidR="00BB5391" w:rsidRPr="00DC22AF" w:rsidRDefault="00BB5391" w:rsidP="00BB5391">
      <w:pPr>
        <w:widowControl w:val="0"/>
        <w:tabs>
          <w:tab w:val="left" w:pos="426"/>
        </w:tabs>
        <w:contextualSpacing/>
        <w:jc w:val="both"/>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ВАРТІСТЬ ДОГОВОРУ, ЦІНА ТОВАРУ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7" w:name="39"/>
      <w:bookmarkEnd w:id="7"/>
      <w:r w:rsidRPr="00DC22AF">
        <w:rPr>
          <w:rFonts w:eastAsia="Calibri"/>
          <w:snapToGrid w:val="0"/>
          <w:lang w:val="uk-UA" w:eastAsia="en-US"/>
        </w:rPr>
        <w:t xml:space="preserve">Ціна 1 літра Товару: </w:t>
      </w:r>
      <w:r w:rsidRPr="00DC22AF">
        <w:rPr>
          <w:rFonts w:eastAsia="Calibri"/>
          <w:lang w:val="uk-UA" w:eastAsia="en-US"/>
        </w:rPr>
        <w:t>зазначено у Специфікації, що додається до Договору, і є його невід'ємною частиною. Ціна Товару зберігається незмінною на весь період дії довірчих документів (талонів/</w:t>
      </w:r>
      <w:proofErr w:type="spellStart"/>
      <w:r w:rsidRPr="00DC22AF">
        <w:rPr>
          <w:rFonts w:eastAsia="Calibri"/>
          <w:lang w:val="uk-UA" w:eastAsia="en-US"/>
        </w:rPr>
        <w:t>скретч</w:t>
      </w:r>
      <w:proofErr w:type="spellEnd"/>
      <w:r w:rsidRPr="00DC22AF">
        <w:rPr>
          <w:rFonts w:eastAsia="Calibri"/>
          <w:lang w:val="uk-UA" w:eastAsia="en-US"/>
        </w:rPr>
        <w:t>-карток).</w:t>
      </w:r>
    </w:p>
    <w:p w:rsidR="00BB5391" w:rsidRPr="00DC22AF" w:rsidRDefault="00BB5391" w:rsidP="00BB5391">
      <w:pPr>
        <w:widowControl w:val="0"/>
        <w:numPr>
          <w:ilvl w:val="1"/>
          <w:numId w:val="1"/>
        </w:numPr>
        <w:tabs>
          <w:tab w:val="left" w:pos="0"/>
        </w:tabs>
        <w:spacing w:after="200" w:line="276" w:lineRule="auto"/>
        <w:contextualSpacing/>
        <w:jc w:val="both"/>
        <w:rPr>
          <w:rFonts w:eastAsia="Calibri"/>
          <w:i/>
          <w:lang w:val="uk-UA" w:eastAsia="en-US"/>
        </w:rPr>
      </w:pPr>
      <w:r w:rsidRPr="00DC22AF">
        <w:rPr>
          <w:rFonts w:eastAsia="Calibri"/>
          <w:snapToGrid w:val="0"/>
          <w:lang w:val="uk-UA" w:eastAsia="en-US"/>
        </w:rPr>
        <w:t xml:space="preserve">Загальна вартість Договору складає: __________________________ (____________________________гривень _____ копійок) гривень, в </w:t>
      </w:r>
      <w:proofErr w:type="spellStart"/>
      <w:r w:rsidRPr="00DC22AF">
        <w:rPr>
          <w:rFonts w:eastAsia="Calibri"/>
          <w:snapToGrid w:val="0"/>
          <w:lang w:val="uk-UA" w:eastAsia="en-US"/>
        </w:rPr>
        <w:t>т.ч</w:t>
      </w:r>
      <w:proofErr w:type="spellEnd"/>
      <w:r w:rsidRPr="00DC22AF">
        <w:rPr>
          <w:rFonts w:eastAsia="Calibri"/>
          <w:snapToGrid w:val="0"/>
          <w:lang w:val="uk-UA" w:eastAsia="en-US"/>
        </w:rPr>
        <w:t>. ПДВ (</w:t>
      </w:r>
      <w:r>
        <w:rPr>
          <w:rFonts w:eastAsia="Calibri"/>
          <w:snapToGrid w:val="0"/>
          <w:lang w:val="uk-UA" w:eastAsia="en-US"/>
        </w:rPr>
        <w:t xml:space="preserve"> </w:t>
      </w:r>
      <w:r w:rsidRPr="00DC22AF">
        <w:rPr>
          <w:rFonts w:eastAsia="Calibri"/>
          <w:snapToGrid w:val="0"/>
          <w:lang w:val="uk-UA" w:eastAsia="en-US"/>
        </w:rPr>
        <w:t>%): _____________________</w:t>
      </w:r>
    </w:p>
    <w:p w:rsidR="00BB5391" w:rsidRPr="00DC22AF" w:rsidRDefault="00BB5391" w:rsidP="00BB5391">
      <w:pPr>
        <w:widowControl w:val="0"/>
        <w:tabs>
          <w:tab w:val="left" w:pos="0"/>
        </w:tabs>
        <w:contextualSpacing/>
        <w:jc w:val="both"/>
        <w:rPr>
          <w:rFonts w:eastAsia="Calibri"/>
          <w:i/>
          <w:lang w:val="uk-UA" w:eastAsia="en-US"/>
        </w:rPr>
      </w:pPr>
    </w:p>
    <w:p w:rsidR="00BB5391" w:rsidRPr="00DC22AF" w:rsidRDefault="00BB5391" w:rsidP="00BB5391">
      <w:pPr>
        <w:widowControl w:val="0"/>
        <w:tabs>
          <w:tab w:val="left" w:pos="426"/>
        </w:tabs>
        <w:contextualSpacing/>
        <w:jc w:val="both"/>
        <w:rPr>
          <w:rFonts w:eastAsia="Calibri"/>
          <w:i/>
          <w:lang w:val="uk-UA" w:eastAsia="en-US"/>
        </w:rPr>
      </w:pPr>
    </w:p>
    <w:p w:rsidR="00BB5391" w:rsidRPr="00DC22AF" w:rsidRDefault="00BB5391" w:rsidP="00BB5391">
      <w:pPr>
        <w:widowControl w:val="0"/>
        <w:tabs>
          <w:tab w:val="left" w:pos="426"/>
        </w:tabs>
        <w:contextualSpacing/>
        <w:jc w:val="both"/>
        <w:rPr>
          <w:rFonts w:eastAsia="Calibri"/>
          <w:i/>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bookmarkStart w:id="8" w:name="41"/>
      <w:bookmarkStart w:id="9" w:name="44"/>
      <w:bookmarkEnd w:id="8"/>
      <w:bookmarkEnd w:id="9"/>
      <w:r w:rsidRPr="00DC22AF">
        <w:rPr>
          <w:b/>
          <w:lang w:val="uk-UA"/>
        </w:rPr>
        <w:t>ПОРЯДОК ЗДІЙСНЕННЯ ОПЛАТИ</w:t>
      </w:r>
    </w:p>
    <w:p w:rsidR="00BB5391" w:rsidRPr="00DC22AF" w:rsidRDefault="00BB5391" w:rsidP="00BB5391">
      <w:pPr>
        <w:widowControl w:val="0"/>
        <w:numPr>
          <w:ilvl w:val="1"/>
          <w:numId w:val="1"/>
        </w:numPr>
        <w:tabs>
          <w:tab w:val="left" w:pos="0"/>
          <w:tab w:val="left" w:pos="426"/>
        </w:tabs>
        <w:spacing w:after="200" w:line="276" w:lineRule="auto"/>
        <w:contextualSpacing/>
        <w:jc w:val="both"/>
        <w:rPr>
          <w:snapToGrid w:val="0"/>
          <w:lang w:eastAsia="en-US"/>
        </w:rPr>
      </w:pPr>
      <w:proofErr w:type="spellStart"/>
      <w:r w:rsidRPr="00DC22AF">
        <w:rPr>
          <w:snapToGrid w:val="0"/>
          <w:lang w:eastAsia="en-US"/>
        </w:rPr>
        <w:t>Умови</w:t>
      </w:r>
      <w:proofErr w:type="spellEnd"/>
      <w:r w:rsidRPr="00DC22AF">
        <w:rPr>
          <w:snapToGrid w:val="0"/>
          <w:lang w:eastAsia="en-US"/>
        </w:rPr>
        <w:t xml:space="preserve"> оплати: </w:t>
      </w:r>
      <w:proofErr w:type="spellStart"/>
      <w:r w:rsidRPr="00DC22AF">
        <w:rPr>
          <w:snapToGrid w:val="0"/>
          <w:lang w:eastAsia="en-US"/>
        </w:rPr>
        <w:t>післяоплата</w:t>
      </w:r>
      <w:proofErr w:type="spellEnd"/>
      <w:r w:rsidRPr="00DC22AF">
        <w:rPr>
          <w:snapToGrid w:val="0"/>
          <w:lang w:eastAsia="en-US"/>
        </w:rPr>
        <w:t xml:space="preserve"> за Товар </w:t>
      </w:r>
      <w:proofErr w:type="spellStart"/>
      <w:r w:rsidRPr="00DC22AF">
        <w:rPr>
          <w:snapToGrid w:val="0"/>
          <w:lang w:eastAsia="en-US"/>
        </w:rPr>
        <w:t>здійснюється</w:t>
      </w:r>
      <w:proofErr w:type="spellEnd"/>
      <w:r w:rsidRPr="00DC22AF">
        <w:rPr>
          <w:snapToGrid w:val="0"/>
          <w:lang w:eastAsia="en-US"/>
        </w:rPr>
        <w:t xml:space="preserve"> </w:t>
      </w:r>
      <w:proofErr w:type="spellStart"/>
      <w:r w:rsidRPr="00DC22AF">
        <w:rPr>
          <w:snapToGrid w:val="0"/>
          <w:lang w:eastAsia="en-US"/>
        </w:rPr>
        <w:t>Покупцем</w:t>
      </w:r>
      <w:proofErr w:type="spellEnd"/>
      <w:r w:rsidRPr="00DC22AF">
        <w:rPr>
          <w:snapToGrid w:val="0"/>
          <w:lang w:eastAsia="en-US"/>
        </w:rPr>
        <w:t xml:space="preserve"> в </w:t>
      </w:r>
      <w:proofErr w:type="spellStart"/>
      <w:r w:rsidRPr="00DC22AF">
        <w:rPr>
          <w:snapToGrid w:val="0"/>
          <w:lang w:eastAsia="en-US"/>
        </w:rPr>
        <w:t>національній</w:t>
      </w:r>
      <w:proofErr w:type="spellEnd"/>
      <w:r w:rsidRPr="00DC22AF">
        <w:rPr>
          <w:snapToGrid w:val="0"/>
          <w:lang w:eastAsia="en-US"/>
        </w:rPr>
        <w:t xml:space="preserve"> </w:t>
      </w:r>
      <w:proofErr w:type="spellStart"/>
      <w:r w:rsidRPr="00DC22AF">
        <w:rPr>
          <w:snapToGrid w:val="0"/>
          <w:lang w:eastAsia="en-US"/>
        </w:rPr>
        <w:t>валюті</w:t>
      </w:r>
      <w:proofErr w:type="spellEnd"/>
      <w:r w:rsidRPr="00DC22AF">
        <w:rPr>
          <w:snapToGrid w:val="0"/>
          <w:lang w:eastAsia="en-US"/>
        </w:rPr>
        <w:t xml:space="preserve"> </w:t>
      </w:r>
      <w:proofErr w:type="spellStart"/>
      <w:r w:rsidRPr="00DC22AF">
        <w:rPr>
          <w:snapToGrid w:val="0"/>
          <w:lang w:eastAsia="en-US"/>
        </w:rPr>
        <w:t>України</w:t>
      </w:r>
      <w:proofErr w:type="spellEnd"/>
      <w:r w:rsidRPr="00DC22AF">
        <w:rPr>
          <w:snapToGrid w:val="0"/>
          <w:lang w:eastAsia="en-US"/>
        </w:rPr>
        <w:t xml:space="preserve"> в </w:t>
      </w:r>
      <w:proofErr w:type="spellStart"/>
      <w:r w:rsidRPr="00DC22AF">
        <w:rPr>
          <w:snapToGrid w:val="0"/>
          <w:lang w:eastAsia="en-US"/>
        </w:rPr>
        <w:t>безготівковій</w:t>
      </w:r>
      <w:proofErr w:type="spellEnd"/>
      <w:r w:rsidRPr="00DC22AF">
        <w:rPr>
          <w:snapToGrid w:val="0"/>
          <w:lang w:eastAsia="en-US"/>
        </w:rPr>
        <w:t xml:space="preserve"> </w:t>
      </w:r>
      <w:proofErr w:type="spellStart"/>
      <w:r w:rsidRPr="00DC22AF">
        <w:rPr>
          <w:snapToGrid w:val="0"/>
          <w:lang w:eastAsia="en-US"/>
        </w:rPr>
        <w:t>формі</w:t>
      </w:r>
      <w:proofErr w:type="spellEnd"/>
      <w:r w:rsidRPr="00DC22AF">
        <w:rPr>
          <w:snapToGrid w:val="0"/>
          <w:lang w:eastAsia="en-US"/>
        </w:rPr>
        <w:t xml:space="preserve">, шляхом </w:t>
      </w:r>
      <w:proofErr w:type="spellStart"/>
      <w:r w:rsidRPr="00DC22AF">
        <w:rPr>
          <w:snapToGrid w:val="0"/>
          <w:lang w:eastAsia="en-US"/>
        </w:rPr>
        <w:t>перерахування</w:t>
      </w:r>
      <w:proofErr w:type="spellEnd"/>
      <w:r w:rsidRPr="00DC22AF">
        <w:rPr>
          <w:snapToGrid w:val="0"/>
          <w:lang w:eastAsia="en-US"/>
        </w:rPr>
        <w:t xml:space="preserve"> </w:t>
      </w:r>
      <w:proofErr w:type="spellStart"/>
      <w:r w:rsidRPr="00DC22AF">
        <w:rPr>
          <w:snapToGrid w:val="0"/>
          <w:lang w:eastAsia="en-US"/>
        </w:rPr>
        <w:t>коштів</w:t>
      </w:r>
      <w:proofErr w:type="spellEnd"/>
      <w:r w:rsidRPr="00DC22AF">
        <w:rPr>
          <w:snapToGrid w:val="0"/>
          <w:lang w:eastAsia="en-US"/>
        </w:rPr>
        <w:t xml:space="preserve"> на </w:t>
      </w:r>
      <w:proofErr w:type="spellStart"/>
      <w:r w:rsidRPr="00DC22AF">
        <w:rPr>
          <w:snapToGrid w:val="0"/>
          <w:lang w:eastAsia="en-US"/>
        </w:rPr>
        <w:t>рахунок</w:t>
      </w:r>
      <w:proofErr w:type="spellEnd"/>
      <w:r w:rsidRPr="00DC22AF">
        <w:rPr>
          <w:snapToGrid w:val="0"/>
          <w:lang w:eastAsia="en-US"/>
        </w:rPr>
        <w:t xml:space="preserve"> </w:t>
      </w:r>
      <w:proofErr w:type="spellStart"/>
      <w:r w:rsidRPr="00DC22AF">
        <w:rPr>
          <w:snapToGrid w:val="0"/>
          <w:lang w:eastAsia="en-US"/>
        </w:rPr>
        <w:t>Постачальника</w:t>
      </w:r>
      <w:proofErr w:type="spellEnd"/>
      <w:r w:rsidRPr="00DC22AF">
        <w:rPr>
          <w:snapToGrid w:val="0"/>
          <w:lang w:eastAsia="en-US"/>
        </w:rPr>
        <w:t xml:space="preserve"> в </w:t>
      </w:r>
      <w:proofErr w:type="spellStart"/>
      <w:r w:rsidRPr="00DC22AF">
        <w:rPr>
          <w:snapToGrid w:val="0"/>
          <w:lang w:eastAsia="en-US"/>
        </w:rPr>
        <w:t>розмірі</w:t>
      </w:r>
      <w:proofErr w:type="spellEnd"/>
      <w:r w:rsidRPr="00DC22AF">
        <w:rPr>
          <w:snapToGrid w:val="0"/>
          <w:lang w:eastAsia="en-US"/>
        </w:rPr>
        <w:t xml:space="preserve"> 100% </w:t>
      </w:r>
      <w:proofErr w:type="spellStart"/>
      <w:r w:rsidRPr="00DC22AF">
        <w:rPr>
          <w:snapToGrid w:val="0"/>
          <w:lang w:eastAsia="en-US"/>
        </w:rPr>
        <w:t>від</w:t>
      </w:r>
      <w:proofErr w:type="spellEnd"/>
      <w:r w:rsidRPr="00DC22AF">
        <w:rPr>
          <w:snapToGrid w:val="0"/>
          <w:lang w:eastAsia="en-US"/>
        </w:rPr>
        <w:t xml:space="preserve"> </w:t>
      </w:r>
      <w:proofErr w:type="spellStart"/>
      <w:r w:rsidRPr="00DC22AF">
        <w:rPr>
          <w:snapToGrid w:val="0"/>
          <w:lang w:eastAsia="en-US"/>
        </w:rPr>
        <w:t>загальної</w:t>
      </w:r>
      <w:proofErr w:type="spellEnd"/>
      <w:r w:rsidRPr="00DC22AF">
        <w:rPr>
          <w:snapToGrid w:val="0"/>
          <w:lang w:eastAsia="en-US"/>
        </w:rPr>
        <w:t xml:space="preserve"> </w:t>
      </w:r>
      <w:proofErr w:type="spellStart"/>
      <w:r w:rsidRPr="00DC22AF">
        <w:rPr>
          <w:snapToGrid w:val="0"/>
          <w:lang w:eastAsia="en-US"/>
        </w:rPr>
        <w:t>суми</w:t>
      </w:r>
      <w:proofErr w:type="spellEnd"/>
      <w:r w:rsidRPr="00DC22AF">
        <w:rPr>
          <w:snapToGrid w:val="0"/>
          <w:lang w:eastAsia="en-US"/>
        </w:rPr>
        <w:t xml:space="preserve"> Договору (п.3.2) </w:t>
      </w:r>
      <w:proofErr w:type="spellStart"/>
      <w:r w:rsidRPr="00DC22AF">
        <w:rPr>
          <w:snapToGrid w:val="0"/>
          <w:lang w:eastAsia="en-US"/>
        </w:rPr>
        <w:t>протягом</w:t>
      </w:r>
      <w:proofErr w:type="spellEnd"/>
      <w:r w:rsidRPr="00DC22AF">
        <w:rPr>
          <w:snapToGrid w:val="0"/>
          <w:lang w:eastAsia="en-US"/>
        </w:rPr>
        <w:t xml:space="preserve"> 10 </w:t>
      </w:r>
      <w:proofErr w:type="spellStart"/>
      <w:r w:rsidRPr="00DC22AF">
        <w:rPr>
          <w:snapToGrid w:val="0"/>
          <w:lang w:eastAsia="en-US"/>
        </w:rPr>
        <w:t>банківських</w:t>
      </w:r>
      <w:proofErr w:type="spellEnd"/>
      <w:r w:rsidRPr="00DC22AF">
        <w:rPr>
          <w:snapToGrid w:val="0"/>
          <w:lang w:eastAsia="en-US"/>
        </w:rPr>
        <w:t xml:space="preserve"> </w:t>
      </w:r>
      <w:proofErr w:type="spellStart"/>
      <w:r w:rsidRPr="00DC22AF">
        <w:rPr>
          <w:snapToGrid w:val="0"/>
          <w:lang w:eastAsia="en-US"/>
        </w:rPr>
        <w:t>днів</w:t>
      </w:r>
      <w:proofErr w:type="spellEnd"/>
      <w:r w:rsidRPr="00DC22AF">
        <w:rPr>
          <w:snapToGrid w:val="0"/>
          <w:lang w:eastAsia="en-US"/>
        </w:rPr>
        <w:t xml:space="preserve"> з моменту </w:t>
      </w:r>
      <w:r w:rsidRPr="00DC22AF">
        <w:rPr>
          <w:lang w:eastAsia="en-US"/>
        </w:rPr>
        <w:t>поставки товару</w:t>
      </w:r>
      <w:r w:rsidRPr="00DC22AF">
        <w:rPr>
          <w:snapToGrid w:val="0"/>
          <w:lang w:eastAsia="en-US"/>
        </w:rPr>
        <w:t xml:space="preserve">. </w:t>
      </w:r>
      <w:r w:rsidRPr="00DC22AF">
        <w:rPr>
          <w:lang w:eastAsia="en-US"/>
        </w:rPr>
        <w:t xml:space="preserve">Оплата за </w:t>
      </w:r>
      <w:proofErr w:type="spellStart"/>
      <w:r w:rsidRPr="00DC22AF">
        <w:rPr>
          <w:lang w:eastAsia="en-US"/>
        </w:rPr>
        <w:t>переданий</w:t>
      </w:r>
      <w:proofErr w:type="spellEnd"/>
      <w:r w:rsidRPr="00DC22AF">
        <w:rPr>
          <w:lang w:eastAsia="en-US"/>
        </w:rPr>
        <w:t xml:space="preserve"> (</w:t>
      </w:r>
      <w:proofErr w:type="spellStart"/>
      <w:r w:rsidRPr="00DC22AF">
        <w:rPr>
          <w:lang w:eastAsia="en-US"/>
        </w:rPr>
        <w:t>поставлений</w:t>
      </w:r>
      <w:proofErr w:type="spellEnd"/>
      <w:r w:rsidRPr="00DC22AF">
        <w:rPr>
          <w:lang w:eastAsia="en-US"/>
        </w:rPr>
        <w:t xml:space="preserve">) Товар проводиться </w:t>
      </w:r>
      <w:proofErr w:type="spellStart"/>
      <w:r w:rsidRPr="00DC22AF">
        <w:rPr>
          <w:snapToGrid w:val="0"/>
          <w:lang w:eastAsia="en-US"/>
        </w:rPr>
        <w:t>Покупцем</w:t>
      </w:r>
      <w:proofErr w:type="spellEnd"/>
      <w:r w:rsidRPr="00DC22AF">
        <w:rPr>
          <w:snapToGrid w:val="0"/>
          <w:lang w:eastAsia="en-US"/>
        </w:rPr>
        <w:t xml:space="preserve"> </w:t>
      </w:r>
      <w:r w:rsidRPr="00DC22AF">
        <w:rPr>
          <w:lang w:eastAsia="en-US"/>
        </w:rPr>
        <w:t xml:space="preserve">на </w:t>
      </w:r>
      <w:proofErr w:type="spellStart"/>
      <w:r w:rsidRPr="00DC22AF">
        <w:rPr>
          <w:lang w:eastAsia="en-US"/>
        </w:rPr>
        <w:t>підставі</w:t>
      </w:r>
      <w:proofErr w:type="spellEnd"/>
      <w:r w:rsidRPr="00DC22AF">
        <w:rPr>
          <w:lang w:eastAsia="en-US"/>
        </w:rPr>
        <w:t xml:space="preserve"> </w:t>
      </w:r>
      <w:proofErr w:type="spellStart"/>
      <w:r w:rsidRPr="00DC22AF">
        <w:rPr>
          <w:lang w:eastAsia="en-US"/>
        </w:rPr>
        <w:t>видаткової</w:t>
      </w:r>
      <w:proofErr w:type="spellEnd"/>
      <w:r w:rsidRPr="00DC22AF">
        <w:rPr>
          <w:lang w:eastAsia="en-US"/>
        </w:rPr>
        <w:t xml:space="preserve"> </w:t>
      </w:r>
      <w:proofErr w:type="spellStart"/>
      <w:r w:rsidRPr="00DC22AF">
        <w:rPr>
          <w:lang w:eastAsia="en-US"/>
        </w:rPr>
        <w:t>накладної</w:t>
      </w:r>
      <w:proofErr w:type="spellEnd"/>
      <w:r w:rsidRPr="00DC22AF">
        <w:rPr>
          <w:lang w:eastAsia="en-US"/>
        </w:rPr>
        <w:t>.</w:t>
      </w:r>
      <w:bookmarkStart w:id="10" w:name="45"/>
      <w:bookmarkStart w:id="11" w:name="55"/>
      <w:bookmarkStart w:id="12" w:name="80"/>
      <w:bookmarkStart w:id="13" w:name="81"/>
      <w:bookmarkEnd w:id="10"/>
      <w:bookmarkEnd w:id="11"/>
      <w:bookmarkEnd w:id="12"/>
      <w:bookmarkEnd w:id="13"/>
    </w:p>
    <w:p w:rsidR="00BB5391" w:rsidRPr="00DC22AF" w:rsidRDefault="00BB5391" w:rsidP="00BB5391">
      <w:pPr>
        <w:widowControl w:val="0"/>
        <w:numPr>
          <w:ilvl w:val="1"/>
          <w:numId w:val="1"/>
        </w:numPr>
        <w:tabs>
          <w:tab w:val="left" w:pos="0"/>
          <w:tab w:val="left" w:pos="426"/>
        </w:tabs>
        <w:spacing w:after="200" w:line="276" w:lineRule="auto"/>
        <w:contextualSpacing/>
        <w:jc w:val="both"/>
        <w:rPr>
          <w:snapToGrid w:val="0"/>
          <w:lang w:val="en-US" w:eastAsia="en-US"/>
        </w:rPr>
      </w:pPr>
      <w:proofErr w:type="spellStart"/>
      <w:r w:rsidRPr="00DC22AF">
        <w:rPr>
          <w:snapToGrid w:val="0"/>
          <w:lang w:eastAsia="en-US"/>
        </w:rPr>
        <w:t>Постачальник</w:t>
      </w:r>
      <w:proofErr w:type="spellEnd"/>
      <w:r w:rsidRPr="00DC22AF">
        <w:rPr>
          <w:snapToGrid w:val="0"/>
          <w:lang w:eastAsia="en-US"/>
        </w:rPr>
        <w:t xml:space="preserve"> </w:t>
      </w:r>
      <w:proofErr w:type="spellStart"/>
      <w:r w:rsidRPr="00DC22AF">
        <w:rPr>
          <w:snapToGrid w:val="0"/>
          <w:lang w:eastAsia="en-US"/>
        </w:rPr>
        <w:t>зобов’язується</w:t>
      </w:r>
      <w:proofErr w:type="spellEnd"/>
      <w:r w:rsidRPr="00DC22AF">
        <w:rPr>
          <w:snapToGrid w:val="0"/>
          <w:lang w:eastAsia="en-US"/>
        </w:rPr>
        <w:t xml:space="preserve"> </w:t>
      </w:r>
      <w:proofErr w:type="spellStart"/>
      <w:r w:rsidRPr="00DC22AF">
        <w:rPr>
          <w:snapToGrid w:val="0"/>
          <w:lang w:eastAsia="en-US"/>
        </w:rPr>
        <w:t>видати</w:t>
      </w:r>
      <w:proofErr w:type="spellEnd"/>
      <w:r w:rsidRPr="00DC22AF">
        <w:rPr>
          <w:snapToGrid w:val="0"/>
          <w:lang w:eastAsia="en-US"/>
        </w:rPr>
        <w:t xml:space="preserve"> </w:t>
      </w:r>
      <w:proofErr w:type="spellStart"/>
      <w:r w:rsidRPr="00DC22AF">
        <w:rPr>
          <w:snapToGrid w:val="0"/>
          <w:lang w:eastAsia="en-US"/>
        </w:rPr>
        <w:t>довірчі</w:t>
      </w:r>
      <w:proofErr w:type="spellEnd"/>
      <w:r w:rsidRPr="00DC22AF">
        <w:rPr>
          <w:snapToGrid w:val="0"/>
          <w:lang w:eastAsia="en-US"/>
        </w:rPr>
        <w:t xml:space="preserve"> </w:t>
      </w:r>
      <w:proofErr w:type="spellStart"/>
      <w:r w:rsidRPr="00DC22AF">
        <w:rPr>
          <w:snapToGrid w:val="0"/>
          <w:lang w:eastAsia="en-US"/>
        </w:rPr>
        <w:t>документи</w:t>
      </w:r>
      <w:proofErr w:type="spellEnd"/>
      <w:r w:rsidRPr="00DC22AF">
        <w:rPr>
          <w:snapToGrid w:val="0"/>
          <w:lang w:eastAsia="en-US"/>
        </w:rPr>
        <w:t xml:space="preserve"> (</w:t>
      </w:r>
      <w:proofErr w:type="spellStart"/>
      <w:r w:rsidRPr="00DC22AF">
        <w:rPr>
          <w:snapToGrid w:val="0"/>
          <w:lang w:eastAsia="en-US"/>
        </w:rPr>
        <w:t>талони</w:t>
      </w:r>
      <w:proofErr w:type="spellEnd"/>
      <w:r w:rsidRPr="00DC22AF">
        <w:rPr>
          <w:snapToGrid w:val="0"/>
          <w:lang w:eastAsia="en-US"/>
        </w:rPr>
        <w:t>/</w:t>
      </w:r>
      <w:proofErr w:type="spellStart"/>
      <w:r w:rsidRPr="00DC22AF">
        <w:rPr>
          <w:snapToGrid w:val="0"/>
          <w:lang w:eastAsia="en-US"/>
        </w:rPr>
        <w:t>скретч-картки</w:t>
      </w:r>
      <w:proofErr w:type="spellEnd"/>
      <w:r w:rsidRPr="00DC22AF">
        <w:rPr>
          <w:snapToGrid w:val="0"/>
          <w:lang w:eastAsia="en-US"/>
        </w:rPr>
        <w:t xml:space="preserve">) та </w:t>
      </w:r>
      <w:proofErr w:type="spellStart"/>
      <w:r w:rsidRPr="00DC22AF">
        <w:rPr>
          <w:snapToGrid w:val="0"/>
          <w:lang w:eastAsia="en-US"/>
        </w:rPr>
        <w:t>видаткову</w:t>
      </w:r>
      <w:proofErr w:type="spellEnd"/>
      <w:r w:rsidRPr="00DC22AF">
        <w:rPr>
          <w:snapToGrid w:val="0"/>
          <w:lang w:eastAsia="en-US"/>
        </w:rPr>
        <w:t xml:space="preserve"> </w:t>
      </w:r>
      <w:proofErr w:type="spellStart"/>
      <w:r w:rsidRPr="00DC22AF">
        <w:rPr>
          <w:snapToGrid w:val="0"/>
          <w:lang w:eastAsia="en-US"/>
        </w:rPr>
        <w:t>накладну</w:t>
      </w:r>
      <w:proofErr w:type="spellEnd"/>
      <w:r w:rsidRPr="00DC22AF">
        <w:rPr>
          <w:snapToGrid w:val="0"/>
          <w:lang w:eastAsia="en-US"/>
        </w:rPr>
        <w:t xml:space="preserve"> на Товар </w:t>
      </w:r>
      <w:proofErr w:type="spellStart"/>
      <w:r w:rsidRPr="00DC22AF">
        <w:rPr>
          <w:snapToGrid w:val="0"/>
          <w:lang w:eastAsia="en-US"/>
        </w:rPr>
        <w:t>представнику</w:t>
      </w:r>
      <w:proofErr w:type="spellEnd"/>
      <w:r w:rsidRPr="00DC22AF">
        <w:rPr>
          <w:snapToGrid w:val="0"/>
          <w:lang w:eastAsia="en-US"/>
        </w:rPr>
        <w:t xml:space="preserve"> </w:t>
      </w:r>
      <w:proofErr w:type="spellStart"/>
      <w:r w:rsidRPr="00DC22AF">
        <w:rPr>
          <w:snapToGrid w:val="0"/>
          <w:lang w:eastAsia="en-US"/>
        </w:rPr>
        <w:t>Покупця</w:t>
      </w:r>
      <w:proofErr w:type="spellEnd"/>
      <w:r w:rsidRPr="00DC22AF">
        <w:rPr>
          <w:snapToGrid w:val="0"/>
          <w:lang w:eastAsia="en-US"/>
        </w:rPr>
        <w:t xml:space="preserve">, за </w:t>
      </w:r>
      <w:proofErr w:type="spellStart"/>
      <w:r w:rsidRPr="00DC22AF">
        <w:rPr>
          <w:snapToGrid w:val="0"/>
          <w:lang w:eastAsia="en-US"/>
        </w:rPr>
        <w:t>умови</w:t>
      </w:r>
      <w:proofErr w:type="spellEnd"/>
      <w:r w:rsidRPr="00DC22AF">
        <w:rPr>
          <w:snapToGrid w:val="0"/>
          <w:lang w:eastAsia="en-US"/>
        </w:rPr>
        <w:t xml:space="preserve"> </w:t>
      </w:r>
      <w:proofErr w:type="spellStart"/>
      <w:r w:rsidRPr="00DC22AF">
        <w:rPr>
          <w:snapToGrid w:val="0"/>
          <w:lang w:eastAsia="en-US"/>
        </w:rPr>
        <w:t>надання</w:t>
      </w:r>
      <w:proofErr w:type="spellEnd"/>
      <w:r w:rsidRPr="00DC22AF">
        <w:rPr>
          <w:snapToGrid w:val="0"/>
          <w:lang w:eastAsia="en-US"/>
        </w:rPr>
        <w:t xml:space="preserve"> </w:t>
      </w:r>
      <w:proofErr w:type="spellStart"/>
      <w:r w:rsidRPr="00DC22AF">
        <w:rPr>
          <w:snapToGrid w:val="0"/>
          <w:lang w:eastAsia="en-US"/>
        </w:rPr>
        <w:t>представником</w:t>
      </w:r>
      <w:proofErr w:type="spellEnd"/>
      <w:r w:rsidRPr="00DC22AF">
        <w:rPr>
          <w:snapToGrid w:val="0"/>
          <w:lang w:eastAsia="en-US"/>
        </w:rPr>
        <w:t xml:space="preserve"> </w:t>
      </w:r>
      <w:proofErr w:type="spellStart"/>
      <w:r w:rsidRPr="00DC22AF">
        <w:rPr>
          <w:snapToGrid w:val="0"/>
          <w:lang w:eastAsia="en-US"/>
        </w:rPr>
        <w:t>довіреності</w:t>
      </w:r>
      <w:proofErr w:type="spellEnd"/>
      <w:r w:rsidRPr="00DC22AF">
        <w:rPr>
          <w:snapToGrid w:val="0"/>
          <w:lang w:eastAsia="en-US"/>
        </w:rPr>
        <w:t xml:space="preserve"> на </w:t>
      </w:r>
      <w:proofErr w:type="spellStart"/>
      <w:r w:rsidRPr="00DC22AF">
        <w:rPr>
          <w:snapToGrid w:val="0"/>
          <w:lang w:eastAsia="en-US"/>
        </w:rPr>
        <w:t>отримання</w:t>
      </w:r>
      <w:proofErr w:type="spellEnd"/>
      <w:r w:rsidRPr="00DC22AF">
        <w:rPr>
          <w:snapToGrid w:val="0"/>
          <w:lang w:eastAsia="en-US"/>
        </w:rPr>
        <w:t xml:space="preserve"> Товару </w:t>
      </w:r>
      <w:proofErr w:type="spellStart"/>
      <w:r w:rsidRPr="00DC22AF">
        <w:rPr>
          <w:snapToGrid w:val="0"/>
          <w:lang w:eastAsia="en-US"/>
        </w:rPr>
        <w:t>із</w:t>
      </w:r>
      <w:proofErr w:type="spellEnd"/>
      <w:r w:rsidRPr="00DC22AF">
        <w:rPr>
          <w:snapToGrid w:val="0"/>
          <w:lang w:eastAsia="en-US"/>
        </w:rPr>
        <w:t xml:space="preserve"> </w:t>
      </w:r>
      <w:proofErr w:type="spellStart"/>
      <w:r w:rsidRPr="00DC22AF">
        <w:rPr>
          <w:snapToGrid w:val="0"/>
          <w:lang w:eastAsia="en-US"/>
        </w:rPr>
        <w:t>зазначенням</w:t>
      </w:r>
      <w:proofErr w:type="spellEnd"/>
      <w:r w:rsidRPr="00DC22AF">
        <w:rPr>
          <w:snapToGrid w:val="0"/>
          <w:lang w:eastAsia="en-US"/>
        </w:rPr>
        <w:t xml:space="preserve">: ПІБ </w:t>
      </w:r>
      <w:proofErr w:type="spellStart"/>
      <w:r w:rsidRPr="00DC22AF">
        <w:rPr>
          <w:snapToGrid w:val="0"/>
          <w:lang w:eastAsia="en-US"/>
        </w:rPr>
        <w:t>довіреної</w:t>
      </w:r>
      <w:proofErr w:type="spellEnd"/>
      <w:r w:rsidRPr="00DC22AF">
        <w:rPr>
          <w:snapToGrid w:val="0"/>
          <w:lang w:eastAsia="en-US"/>
        </w:rPr>
        <w:t xml:space="preserve"> особи, </w:t>
      </w:r>
      <w:proofErr w:type="spellStart"/>
      <w:r w:rsidRPr="00DC22AF">
        <w:rPr>
          <w:snapToGrid w:val="0"/>
          <w:lang w:eastAsia="en-US"/>
        </w:rPr>
        <w:t>паспортних</w:t>
      </w:r>
      <w:proofErr w:type="spellEnd"/>
      <w:r w:rsidRPr="00DC22AF">
        <w:rPr>
          <w:snapToGrid w:val="0"/>
          <w:lang w:eastAsia="en-US"/>
        </w:rPr>
        <w:t xml:space="preserve"> </w:t>
      </w:r>
      <w:proofErr w:type="spellStart"/>
      <w:r w:rsidRPr="00DC22AF">
        <w:rPr>
          <w:snapToGrid w:val="0"/>
          <w:lang w:eastAsia="en-US"/>
        </w:rPr>
        <w:t>даних</w:t>
      </w:r>
      <w:proofErr w:type="spellEnd"/>
      <w:r w:rsidRPr="00DC22AF">
        <w:rPr>
          <w:snapToGrid w:val="0"/>
          <w:lang w:eastAsia="en-US"/>
        </w:rPr>
        <w:t xml:space="preserve">, </w:t>
      </w:r>
      <w:proofErr w:type="spellStart"/>
      <w:r w:rsidRPr="00DC22AF">
        <w:rPr>
          <w:snapToGrid w:val="0"/>
          <w:lang w:eastAsia="en-US"/>
        </w:rPr>
        <w:t>номенклатури</w:t>
      </w:r>
      <w:proofErr w:type="spellEnd"/>
      <w:r w:rsidRPr="00DC22AF">
        <w:rPr>
          <w:snapToGrid w:val="0"/>
          <w:lang w:eastAsia="en-US"/>
        </w:rPr>
        <w:t xml:space="preserve"> та </w:t>
      </w:r>
      <w:proofErr w:type="spellStart"/>
      <w:r w:rsidRPr="00DC22AF">
        <w:rPr>
          <w:snapToGrid w:val="0"/>
          <w:lang w:eastAsia="en-US"/>
        </w:rPr>
        <w:t>кількості</w:t>
      </w:r>
      <w:proofErr w:type="spellEnd"/>
      <w:r w:rsidRPr="00DC22AF">
        <w:rPr>
          <w:snapToGrid w:val="0"/>
          <w:lang w:eastAsia="en-US"/>
        </w:rPr>
        <w:t xml:space="preserve"> ТМЦ, </w:t>
      </w:r>
      <w:proofErr w:type="spellStart"/>
      <w:r w:rsidRPr="00DC22AF">
        <w:rPr>
          <w:snapToGrid w:val="0"/>
          <w:lang w:eastAsia="en-US"/>
        </w:rPr>
        <w:t>що</w:t>
      </w:r>
      <w:proofErr w:type="spellEnd"/>
      <w:r w:rsidRPr="00DC22AF">
        <w:rPr>
          <w:snapToGrid w:val="0"/>
          <w:lang w:eastAsia="en-US"/>
        </w:rPr>
        <w:t xml:space="preserve"> </w:t>
      </w:r>
      <w:proofErr w:type="spellStart"/>
      <w:r w:rsidRPr="00DC22AF">
        <w:rPr>
          <w:snapToGrid w:val="0"/>
          <w:lang w:eastAsia="en-US"/>
        </w:rPr>
        <w:t>скріплена</w:t>
      </w:r>
      <w:proofErr w:type="spellEnd"/>
      <w:r w:rsidRPr="00DC22AF">
        <w:rPr>
          <w:snapToGrid w:val="0"/>
          <w:lang w:eastAsia="en-US"/>
        </w:rPr>
        <w:t xml:space="preserve"> </w:t>
      </w:r>
      <w:proofErr w:type="spellStart"/>
      <w:r w:rsidRPr="00DC22AF">
        <w:rPr>
          <w:snapToGrid w:val="0"/>
          <w:lang w:eastAsia="en-US"/>
        </w:rPr>
        <w:t>підписом</w:t>
      </w:r>
      <w:proofErr w:type="spellEnd"/>
      <w:r w:rsidRPr="00DC22AF">
        <w:rPr>
          <w:snapToGrid w:val="0"/>
          <w:lang w:eastAsia="en-US"/>
        </w:rPr>
        <w:t xml:space="preserve"> </w:t>
      </w:r>
      <w:proofErr w:type="spellStart"/>
      <w:r w:rsidRPr="00DC22AF">
        <w:rPr>
          <w:snapToGrid w:val="0"/>
          <w:lang w:eastAsia="en-US"/>
        </w:rPr>
        <w:t>керівника</w:t>
      </w:r>
      <w:proofErr w:type="spellEnd"/>
      <w:r w:rsidRPr="00DC22AF">
        <w:rPr>
          <w:snapToGrid w:val="0"/>
          <w:lang w:eastAsia="en-US"/>
        </w:rPr>
        <w:t xml:space="preserve"> </w:t>
      </w:r>
      <w:proofErr w:type="spellStart"/>
      <w:r w:rsidRPr="00DC22AF">
        <w:rPr>
          <w:snapToGrid w:val="0"/>
          <w:lang w:eastAsia="en-US"/>
        </w:rPr>
        <w:t>Покупця</w:t>
      </w:r>
      <w:proofErr w:type="spellEnd"/>
      <w:r w:rsidRPr="00DC22AF">
        <w:rPr>
          <w:snapToGrid w:val="0"/>
          <w:lang w:eastAsia="en-US"/>
        </w:rPr>
        <w:t xml:space="preserve"> та </w:t>
      </w:r>
      <w:proofErr w:type="spellStart"/>
      <w:r w:rsidRPr="00DC22AF">
        <w:rPr>
          <w:snapToGrid w:val="0"/>
          <w:lang w:eastAsia="en-US"/>
        </w:rPr>
        <w:t>печаткою</w:t>
      </w:r>
      <w:proofErr w:type="spellEnd"/>
      <w:r w:rsidRPr="00DC22AF">
        <w:rPr>
          <w:snapToGrid w:val="0"/>
          <w:lang w:eastAsia="en-US"/>
        </w:rPr>
        <w:t xml:space="preserve"> </w:t>
      </w:r>
      <w:proofErr w:type="spellStart"/>
      <w:r w:rsidRPr="00DC22AF">
        <w:rPr>
          <w:snapToGrid w:val="0"/>
          <w:lang w:val="en-US" w:eastAsia="en-US"/>
        </w:rPr>
        <w:t>Покупця</w:t>
      </w:r>
      <w:proofErr w:type="spellEnd"/>
      <w:r w:rsidRPr="00DC22AF">
        <w:rPr>
          <w:snapToGrid w:val="0"/>
          <w:lang w:val="en-US" w:eastAsia="en-US"/>
        </w:rPr>
        <w:t xml:space="preserve"> </w:t>
      </w:r>
      <w:proofErr w:type="spellStart"/>
      <w:r w:rsidRPr="00DC22AF">
        <w:rPr>
          <w:snapToGrid w:val="0"/>
          <w:lang w:val="en-US" w:eastAsia="en-US"/>
        </w:rPr>
        <w:t>та</w:t>
      </w:r>
      <w:proofErr w:type="spellEnd"/>
      <w:r w:rsidRPr="00DC22AF">
        <w:rPr>
          <w:snapToGrid w:val="0"/>
          <w:lang w:val="en-US" w:eastAsia="en-US"/>
        </w:rPr>
        <w:t xml:space="preserve"> </w:t>
      </w:r>
      <w:proofErr w:type="spellStart"/>
      <w:r w:rsidRPr="00DC22AF">
        <w:rPr>
          <w:snapToGrid w:val="0"/>
          <w:lang w:val="en-US" w:eastAsia="en-US"/>
        </w:rPr>
        <w:t>при</w:t>
      </w:r>
      <w:proofErr w:type="spellEnd"/>
      <w:r w:rsidRPr="00DC22AF">
        <w:rPr>
          <w:snapToGrid w:val="0"/>
          <w:lang w:val="en-US" w:eastAsia="en-US"/>
        </w:rPr>
        <w:t xml:space="preserve"> </w:t>
      </w:r>
      <w:proofErr w:type="spellStart"/>
      <w:r w:rsidRPr="00DC22AF">
        <w:rPr>
          <w:snapToGrid w:val="0"/>
          <w:lang w:val="en-US" w:eastAsia="en-US"/>
        </w:rPr>
        <w:t>наявності</w:t>
      </w:r>
      <w:proofErr w:type="spellEnd"/>
      <w:r w:rsidRPr="00DC22AF">
        <w:rPr>
          <w:snapToGrid w:val="0"/>
          <w:lang w:val="en-US" w:eastAsia="en-US"/>
        </w:rPr>
        <w:t xml:space="preserve"> в </w:t>
      </w:r>
      <w:proofErr w:type="spellStart"/>
      <w:r w:rsidRPr="00DC22AF">
        <w:rPr>
          <w:snapToGrid w:val="0"/>
          <w:lang w:val="en-US" w:eastAsia="en-US"/>
        </w:rPr>
        <w:t>нього</w:t>
      </w:r>
      <w:proofErr w:type="spellEnd"/>
      <w:r w:rsidRPr="00DC22AF">
        <w:rPr>
          <w:snapToGrid w:val="0"/>
          <w:lang w:val="en-US" w:eastAsia="en-US"/>
        </w:rPr>
        <w:t xml:space="preserve"> </w:t>
      </w:r>
      <w:proofErr w:type="spellStart"/>
      <w:r w:rsidRPr="00DC22AF">
        <w:rPr>
          <w:snapToGrid w:val="0"/>
          <w:lang w:val="en-US" w:eastAsia="en-US"/>
        </w:rPr>
        <w:t>паспорту</w:t>
      </w:r>
      <w:proofErr w:type="spellEnd"/>
      <w:r w:rsidRPr="00DC22AF">
        <w:rPr>
          <w:snapToGrid w:val="0"/>
          <w:lang w:val="en-US" w:eastAsia="en-US"/>
        </w:rPr>
        <w:t>.</w:t>
      </w:r>
    </w:p>
    <w:p w:rsidR="00BB5391" w:rsidRPr="00DC22AF" w:rsidRDefault="00BB5391" w:rsidP="00BB5391">
      <w:pPr>
        <w:widowControl w:val="0"/>
        <w:tabs>
          <w:tab w:val="left" w:pos="426"/>
        </w:tabs>
        <w:contextualSpacing/>
        <w:jc w:val="both"/>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ПОСТАВКА ТОВАРУ</w:t>
      </w:r>
      <w:bookmarkStart w:id="14" w:name="56"/>
      <w:bookmarkEnd w:id="14"/>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Строк поставки товару (талонів/</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 xml:space="preserve">-карток) – до </w:t>
      </w:r>
      <w:r>
        <w:rPr>
          <w:rFonts w:eastAsia="Calibri"/>
          <w:snapToGrid w:val="0"/>
          <w:lang w:val="uk-UA" w:eastAsia="en-US"/>
        </w:rPr>
        <w:t>15</w:t>
      </w:r>
      <w:r w:rsidRPr="00DC22AF">
        <w:rPr>
          <w:rFonts w:eastAsia="Calibri"/>
          <w:snapToGrid w:val="0"/>
          <w:lang w:val="uk-UA" w:eastAsia="en-US"/>
        </w:rPr>
        <w:t xml:space="preserve"> грудня 202</w:t>
      </w:r>
      <w:r w:rsidR="003A7D51">
        <w:rPr>
          <w:rFonts w:eastAsia="Calibri"/>
          <w:snapToGrid w:val="0"/>
          <w:lang w:val="uk-UA" w:eastAsia="en-US"/>
        </w:rPr>
        <w:t>4</w:t>
      </w:r>
      <w:r w:rsidRPr="00DC22AF">
        <w:rPr>
          <w:rFonts w:eastAsia="Calibri"/>
          <w:snapToGrid w:val="0"/>
          <w:lang w:val="uk-UA" w:eastAsia="en-US"/>
        </w:rPr>
        <w:t xml:space="preserve"> року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15" w:name="58"/>
      <w:bookmarkEnd w:id="15"/>
      <w:r w:rsidRPr="00DC22AF">
        <w:rPr>
          <w:rFonts w:eastAsia="Calibri"/>
          <w:snapToGrid w:val="0"/>
          <w:lang w:val="uk-UA" w:eastAsia="en-US"/>
        </w:rPr>
        <w:t xml:space="preserve">Місце поставки (передачі) Товару: </w:t>
      </w:r>
    </w:p>
    <w:p w:rsidR="00BB5391" w:rsidRPr="00DC22AF" w:rsidRDefault="00BB5391" w:rsidP="00BB5391">
      <w:pPr>
        <w:widowControl w:val="0"/>
        <w:numPr>
          <w:ilvl w:val="2"/>
          <w:numId w:val="2"/>
        </w:numPr>
        <w:tabs>
          <w:tab w:val="left" w:pos="426"/>
        </w:tabs>
        <w:spacing w:after="200" w:line="276" w:lineRule="auto"/>
        <w:ind w:left="0" w:firstLine="0"/>
        <w:contextualSpacing/>
        <w:jc w:val="both"/>
        <w:rPr>
          <w:rFonts w:eastAsia="Calibri"/>
          <w:snapToGrid w:val="0"/>
          <w:lang w:val="uk-UA" w:eastAsia="en-US"/>
        </w:rPr>
      </w:pPr>
      <w:r w:rsidRPr="00DC22AF">
        <w:rPr>
          <w:rFonts w:eastAsia="Calibri"/>
          <w:snapToGrid w:val="0"/>
          <w:lang w:val="uk-UA" w:eastAsia="en-US"/>
        </w:rPr>
        <w:t xml:space="preserve">Передача Покупцю Товару за цим Договором здійснюється за </w:t>
      </w:r>
      <w:proofErr w:type="spellStart"/>
      <w:r w:rsidRPr="00DC22AF">
        <w:rPr>
          <w:rFonts w:eastAsia="Calibri"/>
          <w:snapToGrid w:val="0"/>
          <w:lang w:val="uk-UA" w:eastAsia="en-US"/>
        </w:rPr>
        <w:t>адресою</w:t>
      </w:r>
      <w:proofErr w:type="spellEnd"/>
      <w:r w:rsidRPr="00DC22AF">
        <w:rPr>
          <w:rFonts w:eastAsia="Calibri"/>
          <w:snapToGrid w:val="0"/>
          <w:lang w:val="uk-UA" w:eastAsia="en-US"/>
        </w:rPr>
        <w:t xml:space="preserve">: Україна, 70101, Запорізька область </w:t>
      </w:r>
      <w:proofErr w:type="spellStart"/>
      <w:r w:rsidRPr="00DC22AF">
        <w:rPr>
          <w:rFonts w:eastAsia="Calibri"/>
          <w:snapToGrid w:val="0"/>
          <w:lang w:val="uk-UA" w:eastAsia="en-US"/>
        </w:rPr>
        <w:t>смт.Новомиколаївка</w:t>
      </w:r>
      <w:proofErr w:type="spellEnd"/>
      <w:r w:rsidRPr="00DC22AF">
        <w:rPr>
          <w:rFonts w:eastAsia="Calibri"/>
          <w:snapToGrid w:val="0"/>
          <w:lang w:val="uk-UA" w:eastAsia="en-US"/>
        </w:rPr>
        <w:t xml:space="preserve">, вул. Українська 34, або на будь-якій АЗС Постачальника, </w:t>
      </w:r>
      <w:r w:rsidRPr="00DC22AF">
        <w:rPr>
          <w:rFonts w:eastAsia="Calibri"/>
          <w:color w:val="000000"/>
          <w:lang w:val="uk-UA" w:eastAsia="en-US"/>
        </w:rPr>
        <w:t xml:space="preserve">згідно переліку АЗС, що наведений у Додатку №2, який є невід’ємною частиною Договору та на інших АЗС </w:t>
      </w:r>
      <w:r w:rsidRPr="00DC22AF">
        <w:rPr>
          <w:rFonts w:eastAsia="Calibri"/>
          <w:snapToGrid w:val="0"/>
          <w:lang w:val="uk-UA" w:eastAsia="en-US"/>
        </w:rPr>
        <w:t>Постачальника</w:t>
      </w:r>
      <w:r w:rsidRPr="00DC22AF">
        <w:rPr>
          <w:rFonts w:eastAsia="Calibri"/>
          <w:color w:val="000000"/>
          <w:lang w:val="uk-UA" w:eastAsia="en-US"/>
        </w:rPr>
        <w:t xml:space="preserve"> на території України, </w:t>
      </w:r>
      <w:r w:rsidRPr="00DC22AF">
        <w:rPr>
          <w:rFonts w:eastAsia="Calibri"/>
          <w:snapToGrid w:val="0"/>
          <w:lang w:val="uk-UA" w:eastAsia="en-US"/>
        </w:rPr>
        <w:t>шляхом заправки автомобілів Покупця при пред’явленні довіреними особами Покупця талонів/</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-карток.</w:t>
      </w:r>
    </w:p>
    <w:p w:rsidR="00BB5391" w:rsidRPr="00DC22AF" w:rsidRDefault="00BB5391" w:rsidP="00BB5391">
      <w:pPr>
        <w:widowControl w:val="0"/>
        <w:numPr>
          <w:ilvl w:val="2"/>
          <w:numId w:val="2"/>
        </w:numPr>
        <w:tabs>
          <w:tab w:val="left" w:pos="426"/>
        </w:tabs>
        <w:spacing w:after="200" w:line="276" w:lineRule="auto"/>
        <w:ind w:left="0" w:firstLine="0"/>
        <w:contextualSpacing/>
        <w:jc w:val="both"/>
        <w:rPr>
          <w:rFonts w:eastAsia="Calibri"/>
          <w:snapToGrid w:val="0"/>
          <w:lang w:val="uk-UA" w:eastAsia="en-US"/>
        </w:rPr>
      </w:pPr>
      <w:r w:rsidRPr="00DC22AF">
        <w:rPr>
          <w:rFonts w:eastAsia="Calibri"/>
          <w:snapToGrid w:val="0"/>
          <w:lang w:val="uk-UA" w:eastAsia="en-US"/>
        </w:rPr>
        <w:t>Талон/</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-картка є підставою для видачі (заправки) з АЗС вказаного у картці об’єму і марки Товару, після чого всі обов’язки Сторін по погашених талонах/</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-картках вважаються виконаними, при цьому Постачальник не може передати Покупцю Товар іншої марки чи в кількості меншій, ніж зазначено в талоні/</w:t>
      </w:r>
      <w:proofErr w:type="spellStart"/>
      <w:r w:rsidRPr="00DC22AF">
        <w:rPr>
          <w:rFonts w:eastAsia="Calibri"/>
          <w:snapToGrid w:val="0"/>
          <w:lang w:val="uk-UA" w:eastAsia="en-US"/>
        </w:rPr>
        <w:t>скретч</w:t>
      </w:r>
      <w:proofErr w:type="spellEnd"/>
      <w:r w:rsidRPr="00DC22AF">
        <w:rPr>
          <w:rFonts w:eastAsia="Calibri"/>
          <w:snapToGrid w:val="0"/>
          <w:lang w:val="uk-UA" w:eastAsia="en-US"/>
        </w:rPr>
        <w:t>-картці.</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16" w:name="61"/>
      <w:bookmarkEnd w:id="16"/>
      <w:r w:rsidRPr="00DC22AF">
        <w:rPr>
          <w:rFonts w:eastAsia="Calibri"/>
          <w:snapToGrid w:val="0"/>
          <w:lang w:val="uk-UA" w:eastAsia="en-US"/>
        </w:rPr>
        <w:t xml:space="preserve">Умови постачання Товару – </w:t>
      </w:r>
      <w:proofErr w:type="spellStart"/>
      <w:r w:rsidRPr="00DC22AF">
        <w:rPr>
          <w:rFonts w:eastAsia="Calibri"/>
          <w:snapToGrid w:val="0"/>
          <w:lang w:val="uk-UA" w:eastAsia="en-US"/>
        </w:rPr>
        <w:t>самовивезення</w:t>
      </w:r>
      <w:proofErr w:type="spellEnd"/>
      <w:r w:rsidRPr="00DC22AF">
        <w:rPr>
          <w:rFonts w:eastAsia="Calibri"/>
          <w:snapToGrid w:val="0"/>
          <w:lang w:val="uk-UA" w:eastAsia="en-US"/>
        </w:rPr>
        <w:t>. Покупець зобов’язується отримати Товар на АЗС до закінчення терміну дії довірчого документу, який зазначений на довірчому документі.</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color w:val="000000"/>
          <w:lang w:val="uk-UA" w:eastAsia="en-US"/>
        </w:rPr>
      </w:pPr>
      <w:r w:rsidRPr="00DC22AF">
        <w:rPr>
          <w:rFonts w:eastAsia="Calibri"/>
          <w:color w:val="000000"/>
          <w:lang w:val="uk-UA" w:eastAsia="en-US"/>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BB5391" w:rsidRPr="00DC22AF" w:rsidRDefault="00BB5391" w:rsidP="00BB5391">
      <w:pPr>
        <w:numPr>
          <w:ilvl w:val="1"/>
          <w:numId w:val="1"/>
        </w:numPr>
        <w:spacing w:after="200" w:line="276" w:lineRule="auto"/>
        <w:contextualSpacing/>
        <w:jc w:val="both"/>
        <w:rPr>
          <w:snapToGrid w:val="0"/>
          <w:lang w:val="uk-UA" w:eastAsia="en-US"/>
        </w:rPr>
      </w:pPr>
      <w:r w:rsidRPr="00DC22AF">
        <w:rPr>
          <w:snapToGrid w:val="0"/>
          <w:lang w:val="uk-UA" w:eastAsia="en-US"/>
        </w:rPr>
        <w:t xml:space="preserve">Право власності на Товар від Постачальника до Покупця переходить з моменту підписання Сторонами видаткової накладної. </w:t>
      </w:r>
      <w:r w:rsidRPr="00DC22AF">
        <w:rPr>
          <w:rFonts w:eastAsia="Calibri"/>
          <w:color w:val="000000"/>
          <w:lang w:val="uk-UA" w:eastAsia="en-US"/>
        </w:rPr>
        <w:t>При цьому Товар залишається на</w:t>
      </w:r>
      <w:r w:rsidRPr="00DC22AF">
        <w:rPr>
          <w:snapToGrid w:val="0"/>
          <w:lang w:val="uk-UA" w:eastAsia="en-US"/>
        </w:rPr>
        <w:t xml:space="preserve"> зберіганні в резервуарах АЗС Постачальника.</w:t>
      </w:r>
    </w:p>
    <w:p w:rsidR="00BB5391" w:rsidRPr="00DC22AF" w:rsidRDefault="00BB5391" w:rsidP="00BB5391">
      <w:pPr>
        <w:widowControl w:val="0"/>
        <w:numPr>
          <w:ilvl w:val="1"/>
          <w:numId w:val="1"/>
        </w:numPr>
        <w:tabs>
          <w:tab w:val="left" w:pos="0"/>
        </w:tabs>
        <w:spacing w:after="200" w:line="276" w:lineRule="auto"/>
        <w:contextualSpacing/>
        <w:jc w:val="both"/>
        <w:rPr>
          <w:snapToGrid w:val="0"/>
          <w:lang w:val="uk-UA" w:eastAsia="en-US"/>
        </w:rPr>
      </w:pPr>
      <w:r w:rsidRPr="00DC22AF">
        <w:rPr>
          <w:snapToGrid w:val="0"/>
          <w:lang w:val="uk-UA" w:eastAsia="en-US"/>
        </w:rPr>
        <w:t>Покупець звільняється від відшкодування здійснених Постачальником витрат, пов’язаних з безоплатним зберіганням Товару.</w:t>
      </w:r>
    </w:p>
    <w:p w:rsidR="00BB5391" w:rsidRPr="00DC22AF" w:rsidRDefault="00BB5391" w:rsidP="00BB5391">
      <w:pPr>
        <w:numPr>
          <w:ilvl w:val="1"/>
          <w:numId w:val="1"/>
        </w:numPr>
        <w:spacing w:after="200" w:line="276" w:lineRule="auto"/>
        <w:contextualSpacing/>
        <w:jc w:val="both"/>
        <w:rPr>
          <w:snapToGrid w:val="0"/>
          <w:lang w:val="uk-UA" w:eastAsia="en-US"/>
        </w:rPr>
      </w:pPr>
      <w:r w:rsidRPr="00DC22AF">
        <w:rPr>
          <w:snapToGrid w:val="0"/>
          <w:lang w:val="uk-UA" w:eastAsia="en-US"/>
        </w:rPr>
        <w:t>Постачальник несе всі ризики щодо втрати чи пошкодження Товару до моменту фактичного відпуску.</w:t>
      </w:r>
    </w:p>
    <w:p w:rsidR="00BB5391" w:rsidRPr="00DC22AF" w:rsidRDefault="00BB5391" w:rsidP="00BB5391">
      <w:pPr>
        <w:contextualSpacing/>
        <w:jc w:val="both"/>
        <w:rPr>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ПРАВА ТА ОБОВ'ЯЗКИ СТОРІН</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17" w:name="62"/>
      <w:bookmarkStart w:id="18" w:name="65"/>
      <w:bookmarkStart w:id="19" w:name="66"/>
      <w:bookmarkEnd w:id="17"/>
      <w:bookmarkEnd w:id="18"/>
      <w:bookmarkEnd w:id="19"/>
      <w:r w:rsidRPr="00DC22AF">
        <w:rPr>
          <w:rFonts w:eastAsia="Calibri"/>
          <w:snapToGrid w:val="0"/>
          <w:lang w:val="uk-UA" w:eastAsia="en-US"/>
        </w:rPr>
        <w:t xml:space="preserve">Покупець має право: </w:t>
      </w:r>
      <w:bookmarkStart w:id="20" w:name="67"/>
      <w:bookmarkEnd w:id="20"/>
      <w:r w:rsidRPr="00DC22AF">
        <w:rPr>
          <w:rFonts w:eastAsia="Calibri"/>
          <w:snapToGrid w:val="0"/>
          <w:lang w:val="uk-UA" w:eastAsia="en-US"/>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1" w:name="68"/>
      <w:bookmarkEnd w:id="21"/>
      <w:r w:rsidRPr="00DC22AF">
        <w:rPr>
          <w:rFonts w:eastAsia="Calibri"/>
          <w:snapToGrid w:val="0"/>
          <w:lang w:val="uk-UA" w:eastAsia="en-US"/>
        </w:rPr>
        <w:t>контролювати поставку Товару у строки, встановлені цим Договором.</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lastRenderedPageBreak/>
        <w:t xml:space="preserve">Покупець має право вимагати від Постачальника, а Постачальник зобов’язується надати на вимогу Покупця,  копії </w:t>
      </w:r>
      <w:r w:rsidRPr="00DC22AF">
        <w:rPr>
          <w:lang w:val="uk-UA"/>
        </w:rPr>
        <w:t xml:space="preserve">паспортів якості і сертифікатів відповідності заводу-виробника, дійсні на момент </w:t>
      </w:r>
      <w:r w:rsidRPr="00DC22AF">
        <w:rPr>
          <w:rFonts w:eastAsia="Calibri"/>
          <w:snapToGrid w:val="0"/>
          <w:lang w:val="uk-UA" w:eastAsia="en-US"/>
        </w:rPr>
        <w:t xml:space="preserve">отримання Товару на АЗС, </w:t>
      </w:r>
      <w:r w:rsidRPr="00DC22AF">
        <w:rPr>
          <w:lang w:val="uk-UA"/>
        </w:rPr>
        <w:t>завірені Постачальником.</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22" w:name="69"/>
      <w:bookmarkStart w:id="23" w:name="70"/>
      <w:bookmarkStart w:id="24" w:name="71"/>
      <w:bookmarkStart w:id="25" w:name="72"/>
      <w:bookmarkEnd w:id="22"/>
      <w:bookmarkEnd w:id="23"/>
      <w:bookmarkEnd w:id="24"/>
      <w:bookmarkEnd w:id="25"/>
      <w:r w:rsidRPr="00DC22AF">
        <w:rPr>
          <w:rFonts w:eastAsia="Calibri"/>
          <w:snapToGrid w:val="0"/>
          <w:lang w:val="uk-UA" w:eastAsia="en-US"/>
        </w:rPr>
        <w:t>Постачальник зобов'язаний:</w:t>
      </w:r>
      <w:bookmarkStart w:id="26" w:name="73"/>
      <w:bookmarkEnd w:id="26"/>
      <w:r w:rsidRPr="00DC22AF">
        <w:rPr>
          <w:rFonts w:eastAsia="Calibri"/>
          <w:snapToGrid w:val="0"/>
          <w:lang w:val="uk-UA" w:eastAsia="en-US"/>
        </w:rPr>
        <w:t xml:space="preserve"> забезпечити поставку Товару у строки, встановлені цим Договором; забезпечити поставку Товару, якість якого відповідає умовам, установленим розділом 2 цього Договору.</w:t>
      </w:r>
      <w:bookmarkStart w:id="27" w:name="76"/>
      <w:bookmarkEnd w:id="27"/>
    </w:p>
    <w:p w:rsidR="00BB5391" w:rsidRPr="00DC22AF" w:rsidRDefault="00BB5391" w:rsidP="00BB5391">
      <w:pPr>
        <w:widowControl w:val="0"/>
        <w:tabs>
          <w:tab w:val="left" w:pos="426"/>
        </w:tabs>
        <w:contextualSpacing/>
        <w:jc w:val="both"/>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bookmarkStart w:id="28" w:name="78"/>
      <w:bookmarkStart w:id="29" w:name="79"/>
      <w:bookmarkEnd w:id="28"/>
      <w:bookmarkEnd w:id="29"/>
      <w:r w:rsidRPr="00DC22AF">
        <w:rPr>
          <w:b/>
          <w:lang w:val="uk-UA"/>
        </w:rPr>
        <w:t>ВІДПОВІДАЛЬНІСТЬ СТОРІН</w:t>
      </w:r>
    </w:p>
    <w:p w:rsidR="00BB5391" w:rsidRPr="00DC22AF" w:rsidRDefault="00BB5391" w:rsidP="00BB5391">
      <w:pPr>
        <w:numPr>
          <w:ilvl w:val="1"/>
          <w:numId w:val="3"/>
        </w:numPr>
        <w:tabs>
          <w:tab w:val="left" w:pos="426"/>
        </w:tabs>
        <w:spacing w:after="200" w:line="276" w:lineRule="auto"/>
        <w:ind w:left="0" w:hanging="11"/>
        <w:jc w:val="both"/>
        <w:rPr>
          <w:rFonts w:ascii="Peterburg" w:hAnsi="Peterburg"/>
          <w:lang w:val="uk-UA"/>
        </w:rPr>
      </w:pPr>
      <w:bookmarkStart w:id="30" w:name="82"/>
      <w:bookmarkEnd w:id="30"/>
      <w:r w:rsidRPr="00DC22AF">
        <w:rPr>
          <w:rFonts w:ascii="Peterburg" w:hAnsi="Peterburg"/>
          <w:lang w:val="uk-UA"/>
        </w:rPr>
        <w:t xml:space="preserve">За невиконання або неналежне виконання своїх зобов'язань за даним Договором Сторони несуть відповідальність визначену цим Договором та чинним законодавством України. </w:t>
      </w:r>
    </w:p>
    <w:p w:rsidR="00BB5391" w:rsidRPr="00DC22AF" w:rsidRDefault="00BB5391" w:rsidP="00BB5391">
      <w:pPr>
        <w:numPr>
          <w:ilvl w:val="1"/>
          <w:numId w:val="3"/>
        </w:numPr>
        <w:tabs>
          <w:tab w:val="left" w:pos="426"/>
        </w:tabs>
        <w:spacing w:after="200" w:line="276" w:lineRule="auto"/>
        <w:ind w:left="0" w:hanging="11"/>
        <w:jc w:val="both"/>
        <w:rPr>
          <w:rFonts w:ascii="Peterburg" w:hAnsi="Peterburg"/>
          <w:lang w:val="uk-UA"/>
        </w:rPr>
      </w:pPr>
      <w:r w:rsidRPr="00DC22AF">
        <w:rPr>
          <w:rFonts w:ascii="Peterburg" w:hAnsi="Peterburg"/>
          <w:lang w:val="uk-UA"/>
        </w:rPr>
        <w:t>Покупець не несе відповідальності за несвоєчасну оплату, якщо таке порушення сталося з причини відсутності фінансування.</w:t>
      </w:r>
    </w:p>
    <w:p w:rsidR="00BB5391" w:rsidRPr="00DC22AF" w:rsidRDefault="00BB5391" w:rsidP="00BB5391">
      <w:pPr>
        <w:numPr>
          <w:ilvl w:val="1"/>
          <w:numId w:val="3"/>
        </w:numPr>
        <w:tabs>
          <w:tab w:val="left" w:pos="426"/>
        </w:tabs>
        <w:spacing w:after="200" w:line="276" w:lineRule="auto"/>
        <w:ind w:left="0" w:hanging="11"/>
        <w:jc w:val="both"/>
        <w:rPr>
          <w:rFonts w:ascii="Peterburg" w:hAnsi="Peterburg"/>
          <w:lang w:val="uk-UA"/>
        </w:rPr>
      </w:pPr>
      <w:proofErr w:type="spellStart"/>
      <w:r w:rsidRPr="00DC22AF">
        <w:rPr>
          <w:szCs w:val="20"/>
        </w:rPr>
        <w:t>Сплата</w:t>
      </w:r>
      <w:proofErr w:type="spellEnd"/>
      <w:r w:rsidRPr="00DC22AF">
        <w:rPr>
          <w:szCs w:val="20"/>
        </w:rPr>
        <w:t xml:space="preserve"> та (</w:t>
      </w:r>
      <w:proofErr w:type="spellStart"/>
      <w:r w:rsidRPr="00DC22AF">
        <w:rPr>
          <w:szCs w:val="20"/>
        </w:rPr>
        <w:t>або</w:t>
      </w:r>
      <w:proofErr w:type="spellEnd"/>
      <w:r w:rsidRPr="00DC22AF">
        <w:rPr>
          <w:szCs w:val="20"/>
        </w:rPr>
        <w:t xml:space="preserve">) </w:t>
      </w:r>
      <w:proofErr w:type="spellStart"/>
      <w:r w:rsidRPr="00DC22AF">
        <w:rPr>
          <w:szCs w:val="20"/>
        </w:rPr>
        <w:t>відшкодування</w:t>
      </w:r>
      <w:proofErr w:type="spellEnd"/>
      <w:r w:rsidRPr="00DC22AF">
        <w:rPr>
          <w:szCs w:val="20"/>
        </w:rPr>
        <w:t xml:space="preserve"> </w:t>
      </w:r>
      <w:proofErr w:type="spellStart"/>
      <w:r w:rsidRPr="00DC22AF">
        <w:rPr>
          <w:szCs w:val="20"/>
        </w:rPr>
        <w:t>збитків</w:t>
      </w:r>
      <w:proofErr w:type="spellEnd"/>
      <w:r w:rsidRPr="00DC22AF">
        <w:rPr>
          <w:szCs w:val="20"/>
        </w:rPr>
        <w:t xml:space="preserve"> Стороною, </w:t>
      </w:r>
      <w:proofErr w:type="spellStart"/>
      <w:r w:rsidRPr="00DC22AF">
        <w:rPr>
          <w:szCs w:val="20"/>
        </w:rPr>
        <w:t>завданих</w:t>
      </w:r>
      <w:proofErr w:type="spellEnd"/>
      <w:r w:rsidRPr="00DC22AF">
        <w:rPr>
          <w:szCs w:val="20"/>
        </w:rPr>
        <w:t xml:space="preserve"> </w:t>
      </w:r>
      <w:proofErr w:type="spellStart"/>
      <w:r w:rsidRPr="00DC22AF">
        <w:rPr>
          <w:szCs w:val="20"/>
        </w:rPr>
        <w:t>порушенням</w:t>
      </w:r>
      <w:proofErr w:type="spellEnd"/>
      <w:r w:rsidRPr="00DC22AF">
        <w:rPr>
          <w:szCs w:val="20"/>
        </w:rPr>
        <w:t xml:space="preserve"> Договору, не </w:t>
      </w:r>
      <w:proofErr w:type="spellStart"/>
      <w:r w:rsidRPr="00DC22AF">
        <w:rPr>
          <w:szCs w:val="20"/>
        </w:rPr>
        <w:t>звільняє</w:t>
      </w:r>
      <w:proofErr w:type="spellEnd"/>
      <w:r w:rsidRPr="00DC22AF">
        <w:rPr>
          <w:szCs w:val="20"/>
        </w:rPr>
        <w:t xml:space="preserve"> </w:t>
      </w:r>
      <w:proofErr w:type="spellStart"/>
      <w:r w:rsidRPr="00DC22AF">
        <w:rPr>
          <w:szCs w:val="20"/>
        </w:rPr>
        <w:t>її</w:t>
      </w:r>
      <w:proofErr w:type="spellEnd"/>
      <w:r w:rsidRPr="00DC22AF">
        <w:rPr>
          <w:szCs w:val="20"/>
        </w:rPr>
        <w:t xml:space="preserve"> </w:t>
      </w:r>
      <w:proofErr w:type="spellStart"/>
      <w:r w:rsidRPr="00DC22AF">
        <w:rPr>
          <w:szCs w:val="20"/>
        </w:rPr>
        <w:t>від</w:t>
      </w:r>
      <w:proofErr w:type="spellEnd"/>
      <w:r w:rsidRPr="00DC22AF">
        <w:rPr>
          <w:szCs w:val="20"/>
        </w:rPr>
        <w:t xml:space="preserve"> </w:t>
      </w:r>
      <w:proofErr w:type="spellStart"/>
      <w:r w:rsidRPr="00DC22AF">
        <w:rPr>
          <w:szCs w:val="20"/>
        </w:rPr>
        <w:t>обов'язку</w:t>
      </w:r>
      <w:proofErr w:type="spellEnd"/>
      <w:r w:rsidRPr="00DC22AF">
        <w:rPr>
          <w:szCs w:val="20"/>
        </w:rPr>
        <w:t xml:space="preserve"> </w:t>
      </w:r>
      <w:proofErr w:type="spellStart"/>
      <w:r w:rsidRPr="00DC22AF">
        <w:rPr>
          <w:szCs w:val="20"/>
        </w:rPr>
        <w:t>виконати</w:t>
      </w:r>
      <w:proofErr w:type="spellEnd"/>
      <w:r w:rsidRPr="00DC22AF">
        <w:rPr>
          <w:szCs w:val="20"/>
        </w:rPr>
        <w:t xml:space="preserve"> </w:t>
      </w:r>
      <w:proofErr w:type="spellStart"/>
      <w:r w:rsidRPr="00DC22AF">
        <w:rPr>
          <w:szCs w:val="20"/>
        </w:rPr>
        <w:t>цей</w:t>
      </w:r>
      <w:proofErr w:type="spellEnd"/>
      <w:r w:rsidRPr="00DC22AF">
        <w:rPr>
          <w:szCs w:val="20"/>
        </w:rPr>
        <w:t xml:space="preserve"> </w:t>
      </w:r>
      <w:proofErr w:type="spellStart"/>
      <w:r w:rsidRPr="00DC22AF">
        <w:rPr>
          <w:szCs w:val="20"/>
        </w:rPr>
        <w:t>Договір</w:t>
      </w:r>
      <w:proofErr w:type="spellEnd"/>
      <w:r w:rsidRPr="00DC22AF">
        <w:rPr>
          <w:szCs w:val="20"/>
        </w:rPr>
        <w:t xml:space="preserve"> в </w:t>
      </w:r>
      <w:proofErr w:type="spellStart"/>
      <w:r w:rsidRPr="00DC22AF">
        <w:rPr>
          <w:szCs w:val="20"/>
        </w:rPr>
        <w:t>натурі</w:t>
      </w:r>
      <w:proofErr w:type="spellEnd"/>
      <w:r w:rsidRPr="00DC22AF">
        <w:rPr>
          <w:szCs w:val="20"/>
        </w:rPr>
        <w:t xml:space="preserve">, </w:t>
      </w:r>
      <w:proofErr w:type="spellStart"/>
      <w:r w:rsidRPr="00DC22AF">
        <w:rPr>
          <w:szCs w:val="20"/>
        </w:rPr>
        <w:t>якщо</w:t>
      </w:r>
      <w:proofErr w:type="spellEnd"/>
      <w:r w:rsidRPr="00DC22AF">
        <w:rPr>
          <w:szCs w:val="20"/>
        </w:rPr>
        <w:t xml:space="preserve"> </w:t>
      </w:r>
      <w:proofErr w:type="spellStart"/>
      <w:r w:rsidRPr="00DC22AF">
        <w:rPr>
          <w:szCs w:val="20"/>
        </w:rPr>
        <w:t>інше</w:t>
      </w:r>
      <w:proofErr w:type="spellEnd"/>
      <w:r w:rsidRPr="00DC22AF">
        <w:rPr>
          <w:szCs w:val="20"/>
        </w:rPr>
        <w:t xml:space="preserve"> прямо не </w:t>
      </w:r>
      <w:proofErr w:type="spellStart"/>
      <w:r w:rsidRPr="00DC22AF">
        <w:rPr>
          <w:szCs w:val="20"/>
        </w:rPr>
        <w:t>передбачено</w:t>
      </w:r>
      <w:proofErr w:type="spellEnd"/>
      <w:r w:rsidRPr="00DC22AF">
        <w:rPr>
          <w:szCs w:val="20"/>
        </w:rPr>
        <w:t xml:space="preserve"> </w:t>
      </w:r>
      <w:proofErr w:type="spellStart"/>
      <w:r w:rsidRPr="00DC22AF">
        <w:rPr>
          <w:szCs w:val="20"/>
        </w:rPr>
        <w:t>чинним</w:t>
      </w:r>
      <w:proofErr w:type="spellEnd"/>
      <w:r w:rsidRPr="00DC22AF">
        <w:rPr>
          <w:szCs w:val="20"/>
        </w:rPr>
        <w:t xml:space="preserve"> </w:t>
      </w:r>
      <w:proofErr w:type="spellStart"/>
      <w:r w:rsidRPr="00DC22AF">
        <w:rPr>
          <w:szCs w:val="20"/>
        </w:rPr>
        <w:t>законодавством</w:t>
      </w:r>
      <w:proofErr w:type="spellEnd"/>
      <w:r w:rsidRPr="00DC22AF">
        <w:rPr>
          <w:szCs w:val="20"/>
        </w:rPr>
        <w:t xml:space="preserve"> </w:t>
      </w:r>
      <w:proofErr w:type="spellStart"/>
      <w:r w:rsidRPr="00DC22AF">
        <w:rPr>
          <w:szCs w:val="20"/>
        </w:rPr>
        <w:t>України</w:t>
      </w:r>
      <w:proofErr w:type="spellEnd"/>
      <w:r w:rsidRPr="00DC22AF">
        <w:rPr>
          <w:szCs w:val="20"/>
        </w:rPr>
        <w:t>.</w:t>
      </w:r>
    </w:p>
    <w:p w:rsidR="00BB5391" w:rsidRPr="00DC22AF" w:rsidRDefault="00BB5391" w:rsidP="00BB5391">
      <w:pPr>
        <w:widowControl w:val="0"/>
        <w:tabs>
          <w:tab w:val="left" w:pos="0"/>
          <w:tab w:val="left" w:pos="360"/>
          <w:tab w:val="left" w:pos="900"/>
        </w:tabs>
        <w:ind w:right="-1"/>
        <w:contextualSpacing/>
        <w:jc w:val="both"/>
        <w:rPr>
          <w:rFonts w:eastAsia="Calibri"/>
          <w:lang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bookmarkStart w:id="31" w:name="84"/>
      <w:bookmarkStart w:id="32" w:name="86"/>
      <w:bookmarkEnd w:id="31"/>
      <w:bookmarkEnd w:id="32"/>
      <w:r w:rsidRPr="00DC22AF">
        <w:rPr>
          <w:b/>
          <w:lang w:val="uk-UA"/>
        </w:rPr>
        <w:t>ОБСТАВИНИ НЕПЕРЕБОРНОЇ СИЛИ</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33" w:name="87"/>
      <w:bookmarkStart w:id="34" w:name="92"/>
      <w:bookmarkEnd w:id="33"/>
      <w:bookmarkEnd w:id="34"/>
      <w:r w:rsidRPr="00DC22AF">
        <w:rPr>
          <w:rFonts w:eastAsia="Calibri"/>
          <w:snapToGrid w:val="0"/>
          <w:lang w:val="uk-UA" w:eastAsia="en-US"/>
        </w:rPr>
        <w:t xml:space="preserve">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r w:rsidRPr="00DC22AF">
        <w:rPr>
          <w:rFonts w:eastAsia="Calibri"/>
          <w:lang w:val="uk-UA" w:eastAsia="en-US"/>
        </w:rPr>
        <w:t>які не існували на дату укладання Договору</w:t>
      </w:r>
      <w:r w:rsidRPr="00DC22AF">
        <w:rPr>
          <w:rFonts w:eastAsia="Calibri"/>
          <w:snapToGrid w:val="0"/>
          <w:lang w:val="uk-UA" w:eastAsia="en-US"/>
        </w:rPr>
        <w:t>, визначених у цьому Договорі, за умови, що їх настання було засвідчено у визначеному цим Договором порядку.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 xml:space="preserve">Під форс-мажорними обставинами у цьому Договорі розуміються непереборна сила та випадок: </w:t>
      </w:r>
    </w:p>
    <w:p w:rsidR="00BB5391" w:rsidRPr="00DC22AF" w:rsidRDefault="00BB5391" w:rsidP="00BB5391">
      <w:pPr>
        <w:widowControl w:val="0"/>
        <w:numPr>
          <w:ilvl w:val="2"/>
          <w:numId w:val="2"/>
        </w:numPr>
        <w:tabs>
          <w:tab w:val="left" w:pos="426"/>
        </w:tabs>
        <w:spacing w:after="200" w:line="276" w:lineRule="auto"/>
        <w:ind w:left="0" w:firstLine="0"/>
        <w:contextualSpacing/>
        <w:jc w:val="both"/>
        <w:rPr>
          <w:rFonts w:eastAsia="Calibri"/>
          <w:snapToGrid w:val="0"/>
          <w:lang w:val="uk-UA" w:eastAsia="en-US"/>
        </w:rPr>
      </w:pPr>
      <w:r w:rsidRPr="00DC22AF">
        <w:rPr>
          <w:rFonts w:eastAsia="Calibri"/>
          <w:snapToGrid w:val="0"/>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B5391" w:rsidRPr="00DC22AF" w:rsidRDefault="00BB5391" w:rsidP="00BB5391">
      <w:pPr>
        <w:widowControl w:val="0"/>
        <w:numPr>
          <w:ilvl w:val="2"/>
          <w:numId w:val="2"/>
        </w:numPr>
        <w:tabs>
          <w:tab w:val="left" w:pos="426"/>
        </w:tabs>
        <w:spacing w:after="200" w:line="276" w:lineRule="auto"/>
        <w:ind w:left="0" w:firstLine="0"/>
        <w:contextualSpacing/>
        <w:jc w:val="both"/>
        <w:rPr>
          <w:rFonts w:eastAsia="Calibri"/>
          <w:snapToGrid w:val="0"/>
          <w:lang w:val="uk-UA" w:eastAsia="en-US"/>
        </w:rPr>
      </w:pPr>
      <w:r w:rsidRPr="00DC22AF">
        <w:rPr>
          <w:rFonts w:eastAsia="Calibri"/>
          <w:snapToGrid w:val="0"/>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lastRenderedPageBreak/>
        <w:t xml:space="preserve">Настання непереборної сили має бути засвідчено компетентним органом, що визначений чинним законодавством України.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B5391" w:rsidRPr="00DC22AF" w:rsidRDefault="00BB5391" w:rsidP="00BB5391">
      <w:pPr>
        <w:widowControl w:val="0"/>
        <w:tabs>
          <w:tab w:val="left" w:pos="426"/>
        </w:tabs>
        <w:contextualSpacing/>
        <w:jc w:val="both"/>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ВИРІШЕННЯ СПОРІВ</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35" w:name="93"/>
      <w:bookmarkStart w:id="36" w:name="95"/>
      <w:bookmarkStart w:id="37" w:name="98"/>
      <w:bookmarkEnd w:id="35"/>
      <w:bookmarkEnd w:id="36"/>
      <w:bookmarkEnd w:id="37"/>
      <w:r w:rsidRPr="00DC22AF">
        <w:rPr>
          <w:rFonts w:eastAsia="Calibri"/>
          <w:snapToGrid w:val="0"/>
          <w:lang w:val="uk-UA" w:eastAsia="en-US"/>
        </w:rPr>
        <w:t>Усі спори, що виникають з цього Договору або пов'язані із ним, вирішуються шляхом переговорів між Сторонами.</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BB5391" w:rsidRPr="00DC22AF" w:rsidRDefault="00BB5391" w:rsidP="00BB5391">
      <w:pPr>
        <w:widowControl w:val="0"/>
        <w:tabs>
          <w:tab w:val="left" w:pos="426"/>
        </w:tabs>
        <w:contextualSpacing/>
        <w:jc w:val="both"/>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СТРОК ДІЇ ДОГОВОРУ</w:t>
      </w:r>
    </w:p>
    <w:p w:rsidR="00BB5391" w:rsidRPr="00DC22AF" w:rsidRDefault="00BB5391" w:rsidP="00BB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uk-UA"/>
        </w:rPr>
      </w:pP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38" w:name="99"/>
      <w:bookmarkStart w:id="39" w:name="101"/>
      <w:bookmarkEnd w:id="38"/>
      <w:bookmarkEnd w:id="39"/>
      <w:r w:rsidRPr="00DC22AF">
        <w:rPr>
          <w:rFonts w:eastAsia="Calibri"/>
          <w:snapToGrid w:val="0"/>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bookmarkStart w:id="40" w:name="102"/>
      <w:bookmarkStart w:id="41" w:name="106"/>
      <w:bookmarkEnd w:id="40"/>
      <w:bookmarkEnd w:id="41"/>
      <w:r w:rsidRPr="00DC22AF">
        <w:rPr>
          <w:rFonts w:eastAsia="Calibri"/>
          <w:snapToGrid w:val="0"/>
          <w:lang w:val="uk-UA" w:eastAsia="en-US"/>
        </w:rPr>
        <w:t>Даний Договір діє до 31 грудня 202</w:t>
      </w:r>
      <w:r w:rsidR="003A7D51">
        <w:rPr>
          <w:rFonts w:eastAsia="Calibri"/>
          <w:snapToGrid w:val="0"/>
          <w:lang w:val="uk-UA" w:eastAsia="en-US"/>
        </w:rPr>
        <w:t>4</w:t>
      </w:r>
      <w:r w:rsidRPr="00DC22AF">
        <w:rPr>
          <w:rFonts w:eastAsia="Calibri"/>
          <w:snapToGrid w:val="0"/>
          <w:lang w:val="uk-UA" w:eastAsia="en-US"/>
        </w:rPr>
        <w:t xml:space="preserve"> року, але </w:t>
      </w:r>
      <w:r w:rsidRPr="00DC22AF">
        <w:rPr>
          <w:rFonts w:eastAsia="Calibri"/>
          <w:color w:val="000000"/>
          <w:lang w:val="uk-UA" w:eastAsia="en-US"/>
        </w:rPr>
        <w:t>в будь якому випадку до повного  виконання зобов’язань в частині поставки Товару.</w:t>
      </w:r>
    </w:p>
    <w:p w:rsidR="00BB5391" w:rsidRPr="00DC22AF" w:rsidRDefault="00BB5391" w:rsidP="00BB5391">
      <w:pPr>
        <w:numPr>
          <w:ilvl w:val="1"/>
          <w:numId w:val="1"/>
        </w:numPr>
        <w:tabs>
          <w:tab w:val="left" w:pos="0"/>
        </w:tabs>
        <w:spacing w:after="200" w:line="276" w:lineRule="auto"/>
        <w:contextualSpacing/>
        <w:jc w:val="both"/>
        <w:outlineLvl w:val="2"/>
        <w:rPr>
          <w:noProof/>
          <w:lang w:val="uk-UA"/>
        </w:rPr>
      </w:pPr>
      <w:r w:rsidRPr="00DC22AF">
        <w:rPr>
          <w:noProof/>
          <w:lang w:val="uk-UA"/>
        </w:rPr>
        <w:t>Договір вважається виконаним Постачальником після відвантаження Товару Покупцеві зі зберігання в повному обсязі.</w:t>
      </w:r>
    </w:p>
    <w:p w:rsidR="00BB5391" w:rsidRPr="00DC22AF" w:rsidRDefault="00BB5391" w:rsidP="00BB5391">
      <w:pPr>
        <w:tabs>
          <w:tab w:val="left" w:pos="0"/>
        </w:tabs>
        <w:contextualSpacing/>
        <w:jc w:val="both"/>
        <w:outlineLvl w:val="2"/>
        <w:rPr>
          <w:noProof/>
          <w:lang w:val="uk-UA"/>
        </w:rPr>
      </w:pPr>
    </w:p>
    <w:p w:rsidR="00BB5391" w:rsidRPr="00DC22AF" w:rsidRDefault="00BB5391" w:rsidP="00BB5391">
      <w:pPr>
        <w:numPr>
          <w:ilvl w:val="0"/>
          <w:numId w:val="1"/>
        </w:numPr>
        <w:spacing w:after="200" w:line="276" w:lineRule="auto"/>
        <w:contextualSpacing/>
        <w:jc w:val="center"/>
        <w:rPr>
          <w:b/>
          <w:lang w:eastAsia="en-US"/>
        </w:rPr>
      </w:pPr>
      <w:r w:rsidRPr="00DC22AF">
        <w:rPr>
          <w:b/>
          <w:lang w:eastAsia="en-US"/>
        </w:rPr>
        <w:t>ЗМІНА УМОВ І РОЗІРВАННЯ ДОГОВОРУ.</w:t>
      </w:r>
    </w:p>
    <w:p w:rsidR="00BB5391" w:rsidRPr="00DC22AF" w:rsidRDefault="00BB5391" w:rsidP="00BB5391">
      <w:pPr>
        <w:ind w:left="360"/>
        <w:contextualSpacing/>
        <w:rPr>
          <w:b/>
          <w:lang w:eastAsia="en-US"/>
        </w:rPr>
      </w:pPr>
    </w:p>
    <w:p w:rsidR="00BB5391" w:rsidRPr="00DC22AF" w:rsidRDefault="00BB5391" w:rsidP="00BB5391">
      <w:pPr>
        <w:numPr>
          <w:ilvl w:val="1"/>
          <w:numId w:val="1"/>
        </w:numPr>
        <w:spacing w:after="200" w:line="276" w:lineRule="auto"/>
        <w:contextualSpacing/>
        <w:jc w:val="both"/>
        <w:rPr>
          <w:lang w:val="uk-UA" w:eastAsia="en-US"/>
        </w:rPr>
      </w:pPr>
      <w:r w:rsidRPr="00DC22AF">
        <w:rPr>
          <w:snapToGrid w:val="0"/>
          <w:lang w:val="uk-UA" w:eastAsia="en-US"/>
        </w:rPr>
        <w:t>Умови даного Договору можуть бути змінені за взаємною згодою Сторін з обов’язковим укладанням відповідної додаткової угоди до цього Договору.</w:t>
      </w:r>
    </w:p>
    <w:p w:rsidR="00BB5391" w:rsidRPr="00DC22AF" w:rsidRDefault="00BB5391" w:rsidP="00BB5391">
      <w:pPr>
        <w:numPr>
          <w:ilvl w:val="1"/>
          <w:numId w:val="1"/>
        </w:numPr>
        <w:spacing w:after="200" w:line="276" w:lineRule="auto"/>
        <w:contextualSpacing/>
        <w:jc w:val="both"/>
        <w:rPr>
          <w:lang w:val="uk-UA" w:eastAsia="en-US"/>
        </w:rPr>
      </w:pPr>
      <w:r w:rsidRPr="00DC22AF">
        <w:rPr>
          <w:lang w:val="uk-UA" w:eastAsia="en-US"/>
        </w:rPr>
        <w:t>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 денний строк після одержання пропозиції письмово повідомляє другу Сторону про результат її розгляду.</w:t>
      </w:r>
    </w:p>
    <w:p w:rsidR="00BB5391" w:rsidRPr="00DC22AF" w:rsidRDefault="00BB5391" w:rsidP="00BB5391">
      <w:pPr>
        <w:numPr>
          <w:ilvl w:val="1"/>
          <w:numId w:val="1"/>
        </w:numPr>
        <w:spacing w:after="200" w:line="276" w:lineRule="auto"/>
        <w:contextualSpacing/>
        <w:jc w:val="both"/>
        <w:rPr>
          <w:lang w:val="uk-UA" w:eastAsia="en-US"/>
        </w:rPr>
      </w:pPr>
      <w:r w:rsidRPr="00DC22AF">
        <w:rPr>
          <w:lang w:val="uk-UA" w:eastAsia="en-US"/>
        </w:rPr>
        <w:t>Дострокове розірвання Договору може бути здійснене:</w:t>
      </w:r>
    </w:p>
    <w:p w:rsidR="00BB5391" w:rsidRPr="00DC22AF" w:rsidRDefault="00BB5391" w:rsidP="00BB5391">
      <w:pPr>
        <w:numPr>
          <w:ilvl w:val="2"/>
          <w:numId w:val="1"/>
        </w:numPr>
        <w:spacing w:after="200" w:line="276" w:lineRule="auto"/>
        <w:contextualSpacing/>
        <w:jc w:val="both"/>
        <w:rPr>
          <w:lang w:val="uk-UA" w:eastAsia="en-US"/>
        </w:rPr>
      </w:pPr>
      <w:r w:rsidRPr="00DC22AF">
        <w:rPr>
          <w:lang w:val="uk-UA" w:eastAsia="en-US"/>
        </w:rPr>
        <w:t>за згодою Сторін;</w:t>
      </w:r>
    </w:p>
    <w:p w:rsidR="00BB5391" w:rsidRPr="00DC22AF" w:rsidRDefault="00BB5391" w:rsidP="00BB5391">
      <w:pPr>
        <w:numPr>
          <w:ilvl w:val="2"/>
          <w:numId w:val="1"/>
        </w:numPr>
        <w:spacing w:after="200" w:line="276" w:lineRule="auto"/>
        <w:contextualSpacing/>
        <w:jc w:val="both"/>
        <w:rPr>
          <w:lang w:val="uk-UA" w:eastAsia="en-US"/>
        </w:rPr>
      </w:pPr>
      <w:r w:rsidRPr="00DC22AF">
        <w:rPr>
          <w:lang w:val="uk-UA" w:eastAsia="en-US"/>
        </w:rPr>
        <w:t>в інших випадках, передбачених чинним законодавством України.</w:t>
      </w:r>
    </w:p>
    <w:p w:rsidR="00BB5391" w:rsidRPr="00DC22AF" w:rsidRDefault="00BB5391" w:rsidP="00BB5391">
      <w:pPr>
        <w:contextualSpacing/>
        <w:jc w:val="both"/>
        <w:rPr>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r w:rsidRPr="00DC22AF">
        <w:rPr>
          <w:b/>
          <w:lang w:val="uk-UA"/>
        </w:rPr>
        <w:t>ІНШІ УМОВИ</w:t>
      </w:r>
    </w:p>
    <w:p w:rsidR="00BB5391" w:rsidRPr="00DC22AF" w:rsidRDefault="00BB5391" w:rsidP="00BB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uk-UA"/>
        </w:rPr>
      </w:pPr>
    </w:p>
    <w:p w:rsidR="00BB5391" w:rsidRPr="00DC22AF" w:rsidRDefault="00BB5391" w:rsidP="00BB5391">
      <w:pPr>
        <w:numPr>
          <w:ilvl w:val="1"/>
          <w:numId w:val="1"/>
        </w:numPr>
        <w:spacing w:after="200" w:line="276" w:lineRule="auto"/>
        <w:ind w:hanging="6"/>
        <w:contextualSpacing/>
        <w:jc w:val="both"/>
        <w:rPr>
          <w:lang w:eastAsia="zh-CN"/>
        </w:rPr>
      </w:pPr>
      <w:bookmarkStart w:id="42" w:name="107"/>
      <w:bookmarkEnd w:id="42"/>
      <w:proofErr w:type="spellStart"/>
      <w:r w:rsidRPr="00DC22AF">
        <w:rPr>
          <w:shd w:val="clear" w:color="auto" w:fill="FDFEFD"/>
          <w:lang w:eastAsia="en-US"/>
        </w:rPr>
        <w:lastRenderedPageBreak/>
        <w:t>Постачальник</w:t>
      </w:r>
      <w:proofErr w:type="spellEnd"/>
      <w:r w:rsidRPr="00DC22AF">
        <w:rPr>
          <w:shd w:val="clear" w:color="auto" w:fill="FDFEFD"/>
          <w:lang w:eastAsia="en-US"/>
        </w:rPr>
        <w:t xml:space="preserve"> </w:t>
      </w:r>
      <w:proofErr w:type="spellStart"/>
      <w:r w:rsidRPr="00DC22AF">
        <w:rPr>
          <w:shd w:val="clear" w:color="auto" w:fill="FDFEFD"/>
          <w:lang w:eastAsia="en-US"/>
        </w:rPr>
        <w:t>має</w:t>
      </w:r>
      <w:proofErr w:type="spellEnd"/>
      <w:r w:rsidRPr="00DC22AF">
        <w:rPr>
          <w:shd w:val="clear" w:color="auto" w:fill="FDFEFD"/>
          <w:lang w:eastAsia="en-US"/>
        </w:rPr>
        <w:t xml:space="preserve"> АЗС, </w:t>
      </w:r>
      <w:proofErr w:type="spellStart"/>
      <w:r w:rsidRPr="00DC22AF">
        <w:rPr>
          <w:shd w:val="clear" w:color="auto" w:fill="FDFEFD"/>
          <w:lang w:eastAsia="en-US"/>
        </w:rPr>
        <w:t>які</w:t>
      </w:r>
      <w:proofErr w:type="spellEnd"/>
      <w:r w:rsidRPr="00DC22AF">
        <w:rPr>
          <w:shd w:val="clear" w:color="auto" w:fill="FDFEFD"/>
          <w:lang w:eastAsia="en-US"/>
        </w:rPr>
        <w:t xml:space="preserve"> </w:t>
      </w:r>
      <w:proofErr w:type="spellStart"/>
      <w:r w:rsidRPr="00DC22AF">
        <w:rPr>
          <w:shd w:val="clear" w:color="auto" w:fill="FDFEFD"/>
          <w:lang w:eastAsia="en-US"/>
        </w:rPr>
        <w:t>знаходяться</w:t>
      </w:r>
      <w:proofErr w:type="spellEnd"/>
      <w:r w:rsidRPr="00DC22AF">
        <w:rPr>
          <w:shd w:val="clear" w:color="auto" w:fill="FDFEFD"/>
          <w:lang w:eastAsia="en-US"/>
        </w:rPr>
        <w:t xml:space="preserve"> на </w:t>
      </w:r>
      <w:proofErr w:type="spellStart"/>
      <w:r w:rsidRPr="00DC22AF">
        <w:rPr>
          <w:shd w:val="clear" w:color="auto" w:fill="FDFEFD"/>
          <w:lang w:eastAsia="en-US"/>
        </w:rPr>
        <w:t>території</w:t>
      </w:r>
      <w:proofErr w:type="spellEnd"/>
      <w:r w:rsidRPr="00DC22AF">
        <w:rPr>
          <w:shd w:val="clear" w:color="auto" w:fill="FDFEFD"/>
          <w:lang w:eastAsia="en-US"/>
        </w:rPr>
        <w:t xml:space="preserve"> </w:t>
      </w:r>
      <w:proofErr w:type="spellStart"/>
      <w:r w:rsidRPr="00DC22AF">
        <w:rPr>
          <w:shd w:val="clear" w:color="auto" w:fill="FDFEFD"/>
          <w:lang w:eastAsia="en-US"/>
        </w:rPr>
        <w:t>Запорізького</w:t>
      </w:r>
      <w:proofErr w:type="spellEnd"/>
      <w:r w:rsidRPr="00DC22AF">
        <w:rPr>
          <w:shd w:val="clear" w:color="auto" w:fill="FDFEFD"/>
          <w:lang w:eastAsia="en-US"/>
        </w:rPr>
        <w:t xml:space="preserve"> району </w:t>
      </w:r>
      <w:proofErr w:type="spellStart"/>
      <w:r w:rsidRPr="00DC22AF">
        <w:rPr>
          <w:shd w:val="clear" w:color="auto" w:fill="FDFEFD"/>
          <w:lang w:eastAsia="en-US"/>
        </w:rPr>
        <w:t>Запорізької</w:t>
      </w:r>
      <w:proofErr w:type="spellEnd"/>
      <w:r w:rsidRPr="00DC22AF">
        <w:rPr>
          <w:shd w:val="clear" w:color="auto" w:fill="FDFEFD"/>
          <w:lang w:eastAsia="en-US"/>
        </w:rPr>
        <w:t xml:space="preserve"> </w:t>
      </w:r>
      <w:proofErr w:type="spellStart"/>
      <w:r w:rsidRPr="00DC22AF">
        <w:rPr>
          <w:shd w:val="clear" w:color="auto" w:fill="FDFEFD"/>
          <w:lang w:eastAsia="en-US"/>
        </w:rPr>
        <w:t>області</w:t>
      </w:r>
      <w:proofErr w:type="spellEnd"/>
      <w:r w:rsidRPr="00DC22AF">
        <w:rPr>
          <w:shd w:val="clear" w:color="auto" w:fill="FDFEFD"/>
          <w:lang w:eastAsia="en-US"/>
        </w:rPr>
        <w:t xml:space="preserve"> та </w:t>
      </w:r>
      <w:proofErr w:type="spellStart"/>
      <w:r w:rsidRPr="00DC22AF">
        <w:rPr>
          <w:shd w:val="clear" w:color="auto" w:fill="FDFEFD"/>
          <w:lang w:eastAsia="en-US"/>
        </w:rPr>
        <w:t>має</w:t>
      </w:r>
      <w:proofErr w:type="spellEnd"/>
      <w:r w:rsidRPr="00DC22AF">
        <w:rPr>
          <w:shd w:val="clear" w:color="auto" w:fill="FDFEFD"/>
          <w:lang w:eastAsia="en-US"/>
        </w:rPr>
        <w:t xml:space="preserve"> </w:t>
      </w:r>
      <w:proofErr w:type="spellStart"/>
      <w:r w:rsidRPr="00DC22AF">
        <w:rPr>
          <w:shd w:val="clear" w:color="auto" w:fill="FDFEFD"/>
          <w:lang w:eastAsia="en-US"/>
        </w:rPr>
        <w:t>розгалужену</w:t>
      </w:r>
      <w:proofErr w:type="spellEnd"/>
      <w:r w:rsidRPr="00DC22AF">
        <w:rPr>
          <w:shd w:val="clear" w:color="auto" w:fill="FDFEFD"/>
          <w:lang w:eastAsia="en-US"/>
        </w:rPr>
        <w:t xml:space="preserve"> мережу АЗС по </w:t>
      </w:r>
      <w:proofErr w:type="spellStart"/>
      <w:r w:rsidRPr="00DC22AF">
        <w:rPr>
          <w:shd w:val="clear" w:color="auto" w:fill="FDFEFD"/>
          <w:lang w:eastAsia="en-US"/>
        </w:rPr>
        <w:t>території</w:t>
      </w:r>
      <w:proofErr w:type="spellEnd"/>
      <w:r w:rsidRPr="00DC22AF">
        <w:rPr>
          <w:shd w:val="clear" w:color="auto" w:fill="FDFEFD"/>
          <w:lang w:eastAsia="en-US"/>
        </w:rPr>
        <w:t xml:space="preserve"> </w:t>
      </w:r>
      <w:proofErr w:type="spellStart"/>
      <w:r w:rsidRPr="00DC22AF">
        <w:rPr>
          <w:shd w:val="clear" w:color="auto" w:fill="FDFEFD"/>
          <w:lang w:eastAsia="en-US"/>
        </w:rPr>
        <w:t>України</w:t>
      </w:r>
      <w:proofErr w:type="spellEnd"/>
      <w:r w:rsidRPr="00DC22AF">
        <w:rPr>
          <w:shd w:val="clear" w:color="auto" w:fill="FDFEFD"/>
          <w:lang w:eastAsia="en-US"/>
        </w:rPr>
        <w:t>.</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 xml:space="preserve">Постачальник є платником податку на прибуток на загальних умовах згідно чинного законодавства України.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lang w:val="uk-UA" w:eastAsia="en-US"/>
        </w:rPr>
        <w:t>Замовник є  платником податку на прибуток і податку на додану вартість.</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lang w:val="uk-UA" w:eastAsia="en-US"/>
        </w:rPr>
        <w:t>Сторони зобов’язуються виконувати вимоги Антикорупційного законодавства.</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lang w:val="uk-UA" w:eastAsia="en-US"/>
        </w:rPr>
        <w:t>Інформація про предмет Договору, Постачальника, вартість Договору, ціни за одиницю, обсяг платежів за Договором, строк дії Договору, наявність або відсутність претензій і штрафних санкцій, що виникли в результаті виконання Договору підлягає оприлюдненню на єдиному веб-порталі використання публічних коштів, відповідно до ст.3  Закону України «Про відкритість використання публічних коштів».</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lang w:val="uk-UA" w:eastAsia="en-US"/>
        </w:rPr>
        <w:t>У разі припинення своєї діяльності, в установленому Законом порядку, однієї із Сторін, права та обов’язки за цим Договором переходять до правонаступника цієї Сторони. Сторони зобов’язані надати відповідну інформацію з підтверджуючими документами на електрону адресу або поштове відділення зв’язку на адресу зазначену у цьому Договору.</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У випадках, не передбачених Даним Договором, Сторони керуються чинним законодавством України.</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До цього Договору додаються та є його невід’ємною частиною наступні додатки:</w:t>
      </w:r>
    </w:p>
    <w:p w:rsidR="00BB5391" w:rsidRPr="00DC22AF" w:rsidRDefault="00BB5391" w:rsidP="00BB5391">
      <w:pPr>
        <w:widowControl w:val="0"/>
        <w:tabs>
          <w:tab w:val="left" w:pos="426"/>
        </w:tabs>
        <w:ind w:firstLine="709"/>
        <w:contextualSpacing/>
        <w:rPr>
          <w:rFonts w:eastAsia="Calibri"/>
          <w:snapToGrid w:val="0"/>
          <w:lang w:val="uk-UA" w:eastAsia="en-US"/>
        </w:rPr>
      </w:pPr>
      <w:r w:rsidRPr="00DC22AF">
        <w:rPr>
          <w:rFonts w:eastAsia="Calibri"/>
          <w:snapToGrid w:val="0"/>
          <w:lang w:val="uk-UA" w:eastAsia="en-US"/>
        </w:rPr>
        <w:t>Додаток №1 Специфікація.</w:t>
      </w:r>
    </w:p>
    <w:p w:rsidR="00BB5391" w:rsidRPr="00DC22AF" w:rsidRDefault="00BB5391" w:rsidP="00BB5391">
      <w:pPr>
        <w:widowControl w:val="0"/>
        <w:tabs>
          <w:tab w:val="left" w:pos="426"/>
        </w:tabs>
        <w:ind w:left="709"/>
        <w:contextualSpacing/>
        <w:jc w:val="both"/>
        <w:rPr>
          <w:rFonts w:eastAsia="Calibri"/>
          <w:snapToGrid w:val="0"/>
          <w:lang w:val="uk-UA" w:eastAsia="en-US"/>
        </w:rPr>
      </w:pPr>
      <w:r w:rsidRPr="00DC22AF">
        <w:rPr>
          <w:rFonts w:eastAsia="Calibri"/>
          <w:snapToGrid w:val="0"/>
          <w:lang w:val="uk-UA" w:eastAsia="en-US"/>
        </w:rPr>
        <w:t xml:space="preserve">Додаток №2 </w:t>
      </w:r>
      <w:r w:rsidRPr="00DC22AF">
        <w:rPr>
          <w:rFonts w:eastAsia="Calibri"/>
          <w:lang w:val="uk-UA" w:eastAsia="en-US"/>
        </w:rPr>
        <w:t>Перелік АЗС для заправки автотранспорту Покупця паливом за талонами/</w:t>
      </w:r>
      <w:proofErr w:type="spellStart"/>
      <w:r w:rsidRPr="00DC22AF">
        <w:rPr>
          <w:rFonts w:eastAsia="Calibri"/>
          <w:lang w:val="uk-UA" w:eastAsia="en-US"/>
        </w:rPr>
        <w:t>скретч</w:t>
      </w:r>
      <w:proofErr w:type="spellEnd"/>
      <w:r w:rsidRPr="00DC22AF">
        <w:rPr>
          <w:rFonts w:eastAsia="Calibri"/>
          <w:lang w:val="uk-UA" w:eastAsia="en-US"/>
        </w:rPr>
        <w:t>-картками Постачальника</w:t>
      </w:r>
      <w:r w:rsidRPr="00DC22AF">
        <w:rPr>
          <w:rFonts w:eastAsia="Calibri"/>
          <w:snapToGrid w:val="0"/>
          <w:lang w:val="uk-UA" w:eastAsia="en-US"/>
        </w:rPr>
        <w:t xml:space="preserve">. </w:t>
      </w:r>
    </w:p>
    <w:p w:rsidR="00BB5391" w:rsidRPr="00DC22AF" w:rsidRDefault="00BB5391" w:rsidP="00BB5391">
      <w:pPr>
        <w:widowControl w:val="0"/>
        <w:numPr>
          <w:ilvl w:val="1"/>
          <w:numId w:val="1"/>
        </w:numPr>
        <w:tabs>
          <w:tab w:val="left" w:pos="426"/>
        </w:tabs>
        <w:spacing w:after="200" w:line="276" w:lineRule="auto"/>
        <w:contextualSpacing/>
        <w:jc w:val="both"/>
        <w:rPr>
          <w:rFonts w:eastAsia="Calibri"/>
          <w:snapToGrid w:val="0"/>
          <w:lang w:val="uk-UA" w:eastAsia="en-US"/>
        </w:rPr>
      </w:pPr>
      <w:r w:rsidRPr="00DC22AF">
        <w:rPr>
          <w:rFonts w:eastAsia="Calibri"/>
          <w:snapToGrid w:val="0"/>
          <w:lang w:val="uk-UA" w:eastAsia="en-US"/>
        </w:rPr>
        <w:t>Договір складено у двох примірниках, кожний із яких має однакову юридичну силу, по одному для кожної із Сторін.</w:t>
      </w:r>
    </w:p>
    <w:p w:rsidR="00BB5391" w:rsidRPr="00DC22AF" w:rsidRDefault="00BB5391" w:rsidP="00BB5391">
      <w:pPr>
        <w:ind w:firstLine="708"/>
        <w:contextualSpacing/>
        <w:rPr>
          <w:rFonts w:eastAsia="Calibri"/>
          <w:snapToGrid w:val="0"/>
          <w:lang w:val="uk-UA" w:eastAsia="en-US"/>
        </w:rPr>
      </w:pPr>
    </w:p>
    <w:p w:rsidR="00BB5391" w:rsidRPr="00DC22AF" w:rsidRDefault="00BB5391" w:rsidP="00BB539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center"/>
        <w:rPr>
          <w:b/>
          <w:lang w:val="uk-UA"/>
        </w:rPr>
      </w:pPr>
      <w:bookmarkStart w:id="43" w:name="108"/>
      <w:bookmarkStart w:id="44" w:name="111"/>
      <w:bookmarkEnd w:id="43"/>
      <w:bookmarkEnd w:id="44"/>
      <w:r w:rsidRPr="00DC22AF">
        <w:rPr>
          <w:b/>
          <w:lang w:val="uk-UA"/>
        </w:rPr>
        <w:t>МІСЦЕЗНАХОДЖЕННЯ ТА БАНКІВСЬКІ РЕКВІЗИТИ СТОРІН</w:t>
      </w:r>
    </w:p>
    <w:p w:rsidR="00BB5391" w:rsidRPr="00DC22AF" w:rsidRDefault="00BB5391" w:rsidP="00BB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uk-UA"/>
        </w:rPr>
      </w:pPr>
    </w:p>
    <w:tbl>
      <w:tblPr>
        <w:tblW w:w="10085" w:type="dxa"/>
        <w:tblLayout w:type="fixed"/>
        <w:tblLook w:val="0000" w:firstRow="0" w:lastRow="0" w:firstColumn="0" w:lastColumn="0" w:noHBand="0" w:noVBand="0"/>
      </w:tblPr>
      <w:tblGrid>
        <w:gridCol w:w="5211"/>
        <w:gridCol w:w="4874"/>
      </w:tblGrid>
      <w:tr w:rsidR="00BB5391" w:rsidRPr="00DC22AF" w:rsidTr="00EA1BA9">
        <w:trPr>
          <w:trHeight w:val="4767"/>
        </w:trPr>
        <w:tc>
          <w:tcPr>
            <w:tcW w:w="5211"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t>ПОСТАЧАЛЬНИК</w:t>
            </w:r>
          </w:p>
          <w:p w:rsidR="00BB5391" w:rsidRPr="00DC22AF" w:rsidRDefault="00BB5391" w:rsidP="00EA1BA9">
            <w:pPr>
              <w:ind w:firstLine="567"/>
              <w:jc w:val="both"/>
              <w:rPr>
                <w:rFonts w:eastAsia="Calibri"/>
                <w:color w:val="000000"/>
                <w:lang w:val="uk-UA" w:eastAsia="en-US"/>
              </w:rPr>
            </w:pPr>
          </w:p>
        </w:tc>
        <w:tc>
          <w:tcPr>
            <w:tcW w:w="4874"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t>ПОКУПЕЦЬ</w:t>
            </w:r>
          </w:p>
          <w:p w:rsidR="00BB5391" w:rsidRPr="00DC22AF" w:rsidRDefault="00BB5391" w:rsidP="00EA1BA9">
            <w:pPr>
              <w:tabs>
                <w:tab w:val="left" w:pos="7211"/>
              </w:tabs>
              <w:spacing w:line="276" w:lineRule="auto"/>
              <w:jc w:val="both"/>
              <w:rPr>
                <w:rFonts w:eastAsia="Calibri"/>
                <w:b/>
                <w:sz w:val="22"/>
                <w:szCs w:val="22"/>
                <w:lang w:val="uk-UA" w:eastAsia="en-US"/>
              </w:rPr>
            </w:pPr>
            <w:proofErr w:type="spellStart"/>
            <w:r w:rsidRPr="00DC22AF">
              <w:rPr>
                <w:rFonts w:eastAsia="Calibri"/>
                <w:b/>
                <w:sz w:val="22"/>
                <w:szCs w:val="22"/>
                <w:lang w:val="uk-UA" w:eastAsia="en-US"/>
              </w:rPr>
              <w:t>Новомиколаївське</w:t>
            </w:r>
            <w:proofErr w:type="spellEnd"/>
            <w:r w:rsidRPr="00DC22AF">
              <w:rPr>
                <w:rFonts w:eastAsia="Calibri"/>
                <w:b/>
                <w:sz w:val="22"/>
                <w:szCs w:val="22"/>
                <w:lang w:val="uk-UA" w:eastAsia="en-US"/>
              </w:rPr>
              <w:t xml:space="preserve"> селищне комунальне підприємство «Варта»</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Україна,70101 Запорізька обл..</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Запорізький р-н. </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Селище міського типу </w:t>
            </w:r>
            <w:proofErr w:type="spellStart"/>
            <w:r w:rsidRPr="00DC22AF">
              <w:rPr>
                <w:rFonts w:eastAsia="Calibri"/>
                <w:sz w:val="22"/>
                <w:szCs w:val="22"/>
                <w:lang w:val="uk-UA" w:eastAsia="en-US"/>
              </w:rPr>
              <w:t>Новомиколаївка</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Вул.Українська,34</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ЄДРПОУ32456533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ІПН 324565308137</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р/р </w:t>
            </w:r>
            <w:r w:rsidRPr="00DC22AF">
              <w:rPr>
                <w:rFonts w:eastAsia="Calibri"/>
                <w:sz w:val="22"/>
                <w:szCs w:val="22"/>
                <w:lang w:val="en-US" w:eastAsia="en-US"/>
              </w:rPr>
              <w:t>UA</w:t>
            </w:r>
            <w:r w:rsidRPr="00DC22AF">
              <w:rPr>
                <w:rFonts w:eastAsia="Calibri"/>
                <w:sz w:val="22"/>
                <w:szCs w:val="22"/>
                <w:lang w:val="uk-UA" w:eastAsia="en-US"/>
              </w:rPr>
              <w:t>198201720344310005000099073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МФО 820172</w:t>
            </w:r>
          </w:p>
          <w:p w:rsidR="00BB5391" w:rsidRPr="00DC22AF" w:rsidRDefault="00BB5391" w:rsidP="00EA1BA9">
            <w:pPr>
              <w:tabs>
                <w:tab w:val="left" w:pos="7211"/>
              </w:tabs>
              <w:spacing w:line="276" w:lineRule="auto"/>
              <w:jc w:val="both"/>
              <w:rPr>
                <w:rFonts w:eastAsia="Calibri"/>
                <w:sz w:val="22"/>
                <w:szCs w:val="22"/>
                <w:lang w:val="uk-UA" w:eastAsia="en-US"/>
              </w:rPr>
            </w:pPr>
            <w:proofErr w:type="spellStart"/>
            <w:r w:rsidRPr="00DC22AF">
              <w:rPr>
                <w:rFonts w:eastAsia="Calibri"/>
                <w:sz w:val="22"/>
                <w:szCs w:val="22"/>
                <w:lang w:val="uk-UA" w:eastAsia="en-US"/>
              </w:rPr>
              <w:t>Держказначейська</w:t>
            </w:r>
            <w:proofErr w:type="spellEnd"/>
            <w:r w:rsidRPr="00DC22AF">
              <w:rPr>
                <w:rFonts w:eastAsia="Calibri"/>
                <w:sz w:val="22"/>
                <w:szCs w:val="22"/>
                <w:lang w:val="uk-UA" w:eastAsia="en-US"/>
              </w:rPr>
              <w:t xml:space="preserve"> служба </w:t>
            </w:r>
            <w:proofErr w:type="spellStart"/>
            <w:r w:rsidRPr="00DC22AF">
              <w:rPr>
                <w:rFonts w:eastAsia="Calibri"/>
                <w:sz w:val="22"/>
                <w:szCs w:val="22"/>
                <w:lang w:val="uk-UA" w:eastAsia="en-US"/>
              </w:rPr>
              <w:t>України,м.Київ</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тел.:099-267-37-86</w:t>
            </w: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Директор</w:t>
            </w:r>
          </w:p>
          <w:p w:rsidR="00BB5391" w:rsidRPr="00DC22AF" w:rsidRDefault="00BB5391" w:rsidP="00EA1BA9">
            <w:pPr>
              <w:tabs>
                <w:tab w:val="left" w:pos="7211"/>
              </w:tabs>
              <w:spacing w:line="276" w:lineRule="auto"/>
              <w:jc w:val="both"/>
              <w:rPr>
                <w:rFonts w:eastAsia="Calibri"/>
                <w:b/>
                <w:sz w:val="22"/>
                <w:szCs w:val="22"/>
                <w:lang w:val="uk-UA" w:eastAsia="en-US"/>
              </w:rPr>
            </w:pP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___________________Лопата М.І.</w:t>
            </w:r>
          </w:p>
          <w:p w:rsidR="00BB5391" w:rsidRPr="00DC22AF" w:rsidRDefault="00BB5391" w:rsidP="00EA1BA9">
            <w:pPr>
              <w:tabs>
                <w:tab w:val="left" w:pos="7211"/>
              </w:tabs>
              <w:spacing w:line="276" w:lineRule="auto"/>
              <w:jc w:val="both"/>
              <w:rPr>
                <w:rFonts w:eastAsia="Calibri"/>
                <w:sz w:val="22"/>
                <w:szCs w:val="22"/>
                <w:lang w:val="uk-UA" w:eastAsia="en-US"/>
              </w:rPr>
            </w:pPr>
          </w:p>
          <w:p w:rsidR="00BB5391" w:rsidRPr="00DC22AF" w:rsidRDefault="00BB5391" w:rsidP="00EA1BA9">
            <w:pPr>
              <w:tabs>
                <w:tab w:val="left" w:pos="465"/>
              </w:tabs>
              <w:spacing w:after="200" w:line="276" w:lineRule="auto"/>
              <w:rPr>
                <w:rFonts w:eastAsia="Calibri"/>
                <w:lang w:val="uk-UA" w:eastAsia="en-US"/>
              </w:rPr>
            </w:pPr>
          </w:p>
          <w:p w:rsidR="00BB5391" w:rsidRPr="00DC22AF" w:rsidRDefault="00BB5391" w:rsidP="00EA1BA9">
            <w:pPr>
              <w:contextualSpacing/>
              <w:rPr>
                <w:color w:val="000000"/>
                <w:lang w:val="uk-UA"/>
              </w:rPr>
            </w:pPr>
          </w:p>
        </w:tc>
      </w:tr>
    </w:tbl>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p w:rsidR="00BB5391" w:rsidRPr="00DC22AF" w:rsidRDefault="00BB5391" w:rsidP="00BB5391">
      <w:pPr>
        <w:contextualSpacing/>
        <w:rPr>
          <w:rFonts w:eastAsia="Calibri"/>
          <w:b/>
          <w:lang w:val="uk-UA" w:eastAsia="en-US"/>
        </w:rPr>
      </w:pPr>
    </w:p>
    <w:tbl>
      <w:tblPr>
        <w:tblW w:w="0" w:type="auto"/>
        <w:tblLook w:val="04A0" w:firstRow="1" w:lastRow="0" w:firstColumn="1" w:lastColumn="0" w:noHBand="0" w:noVBand="1"/>
      </w:tblPr>
      <w:tblGrid>
        <w:gridCol w:w="6069"/>
        <w:gridCol w:w="3286"/>
      </w:tblGrid>
      <w:tr w:rsidR="00BB5391" w:rsidRPr="00DC22AF" w:rsidTr="00EA1BA9">
        <w:tc>
          <w:tcPr>
            <w:tcW w:w="6228" w:type="dxa"/>
          </w:tcPr>
          <w:p w:rsidR="00BB5391" w:rsidRPr="00DC22AF" w:rsidRDefault="00BB5391" w:rsidP="00EA1BA9">
            <w:pPr>
              <w:contextualSpacing/>
              <w:jc w:val="center"/>
              <w:rPr>
                <w:rFonts w:eastAsia="Calibri"/>
                <w:b/>
                <w:lang w:val="uk-UA" w:eastAsia="en-US"/>
              </w:rPr>
            </w:pPr>
          </w:p>
          <w:p w:rsidR="00BB5391" w:rsidRPr="00DC22AF" w:rsidRDefault="00BB5391" w:rsidP="00EA1BA9">
            <w:pPr>
              <w:contextualSpacing/>
              <w:jc w:val="center"/>
              <w:rPr>
                <w:rFonts w:eastAsia="Calibri"/>
                <w:b/>
                <w:lang w:val="uk-UA" w:eastAsia="en-US"/>
              </w:rPr>
            </w:pPr>
          </w:p>
          <w:p w:rsidR="00BB5391" w:rsidRPr="00DC22AF" w:rsidRDefault="00BB5391" w:rsidP="00EA1BA9">
            <w:pPr>
              <w:contextualSpacing/>
              <w:jc w:val="center"/>
              <w:rPr>
                <w:rFonts w:eastAsia="Calibri"/>
                <w:b/>
                <w:lang w:val="uk-UA" w:eastAsia="en-US"/>
              </w:rPr>
            </w:pPr>
          </w:p>
          <w:p w:rsidR="00BB5391" w:rsidRPr="00DC22AF" w:rsidRDefault="00BB5391" w:rsidP="00EA1BA9">
            <w:pPr>
              <w:contextualSpacing/>
              <w:jc w:val="center"/>
              <w:rPr>
                <w:rFonts w:eastAsia="Calibri"/>
                <w:b/>
                <w:lang w:val="uk-UA" w:eastAsia="en-US"/>
              </w:rPr>
            </w:pPr>
          </w:p>
        </w:tc>
        <w:tc>
          <w:tcPr>
            <w:tcW w:w="3343" w:type="dxa"/>
          </w:tcPr>
          <w:p w:rsidR="00BB5391" w:rsidRPr="00DC22AF" w:rsidRDefault="00BB5391" w:rsidP="00EA1BA9">
            <w:pPr>
              <w:contextualSpacing/>
              <w:rPr>
                <w:rFonts w:eastAsia="Calibri"/>
                <w:lang w:val="uk-UA" w:eastAsia="en-US"/>
              </w:rPr>
            </w:pPr>
          </w:p>
          <w:p w:rsidR="00BB5391" w:rsidRPr="00DC22AF" w:rsidRDefault="00BB5391" w:rsidP="00EA1BA9">
            <w:pPr>
              <w:contextualSpacing/>
              <w:rPr>
                <w:rFonts w:eastAsia="Calibri"/>
                <w:lang w:val="uk-UA" w:eastAsia="en-US"/>
              </w:rPr>
            </w:pPr>
          </w:p>
          <w:p w:rsidR="00BB5391" w:rsidRPr="00DC22AF" w:rsidRDefault="00BB5391" w:rsidP="00EA1BA9">
            <w:pPr>
              <w:contextualSpacing/>
              <w:rPr>
                <w:rFonts w:eastAsia="Calibri"/>
                <w:lang w:val="uk-UA" w:eastAsia="en-US"/>
              </w:rPr>
            </w:pPr>
          </w:p>
          <w:p w:rsidR="00BB5391" w:rsidRPr="00DC22AF" w:rsidRDefault="00BB5391" w:rsidP="00EA1BA9">
            <w:pPr>
              <w:contextualSpacing/>
              <w:rPr>
                <w:rFonts w:eastAsia="Calibri"/>
                <w:lang w:val="uk-UA" w:eastAsia="en-US"/>
              </w:rPr>
            </w:pPr>
          </w:p>
          <w:p w:rsidR="00BB5391" w:rsidRPr="00DC22AF" w:rsidRDefault="00BB5391" w:rsidP="00EA1BA9">
            <w:pPr>
              <w:contextualSpacing/>
              <w:rPr>
                <w:rFonts w:eastAsia="Calibri"/>
                <w:lang w:val="uk-UA" w:eastAsia="en-US"/>
              </w:rPr>
            </w:pPr>
            <w:r w:rsidRPr="00DC22AF">
              <w:rPr>
                <w:rFonts w:eastAsia="Calibri"/>
                <w:lang w:val="uk-UA" w:eastAsia="en-US"/>
              </w:rPr>
              <w:t xml:space="preserve">Додаток № 1 </w:t>
            </w:r>
          </w:p>
          <w:p w:rsidR="00BB5391" w:rsidRPr="00DC22AF" w:rsidRDefault="00BB5391" w:rsidP="00EA1BA9">
            <w:pPr>
              <w:contextualSpacing/>
              <w:rPr>
                <w:rFonts w:eastAsia="Calibri"/>
                <w:lang w:eastAsia="en-US"/>
              </w:rPr>
            </w:pPr>
            <w:r w:rsidRPr="00DC22AF">
              <w:rPr>
                <w:rFonts w:eastAsia="Calibri"/>
                <w:lang w:val="uk-UA" w:eastAsia="en-US"/>
              </w:rPr>
              <w:t>до Договору №</w:t>
            </w:r>
            <w:r w:rsidRPr="00DC22AF">
              <w:rPr>
                <w:rFonts w:eastAsia="Calibri"/>
                <w:lang w:eastAsia="en-US"/>
              </w:rPr>
              <w:t>__</w:t>
            </w:r>
          </w:p>
          <w:p w:rsidR="00BB5391" w:rsidRPr="00DC22AF" w:rsidRDefault="00BB5391" w:rsidP="00EA1BA9">
            <w:pPr>
              <w:contextualSpacing/>
              <w:rPr>
                <w:rFonts w:eastAsia="Calibri"/>
                <w:lang w:val="uk-UA" w:eastAsia="en-US"/>
              </w:rPr>
            </w:pPr>
            <w:r w:rsidRPr="00DC22AF">
              <w:rPr>
                <w:rFonts w:eastAsia="Calibri"/>
                <w:lang w:val="uk-UA" w:eastAsia="en-US"/>
              </w:rPr>
              <w:t>від «</w:t>
            </w:r>
            <w:r w:rsidRPr="00DC22AF">
              <w:rPr>
                <w:rFonts w:eastAsia="Calibri"/>
                <w:lang w:eastAsia="en-US"/>
              </w:rPr>
              <w:t>___</w:t>
            </w:r>
            <w:r w:rsidRPr="00DC22AF">
              <w:rPr>
                <w:rFonts w:eastAsia="Calibri"/>
                <w:lang w:val="uk-UA" w:eastAsia="en-US"/>
              </w:rPr>
              <w:t xml:space="preserve"> » </w:t>
            </w:r>
            <w:r w:rsidRPr="00DC22AF">
              <w:rPr>
                <w:rFonts w:eastAsia="Calibri"/>
                <w:lang w:eastAsia="en-US"/>
              </w:rPr>
              <w:t>__</w:t>
            </w:r>
            <w:r w:rsidRPr="00DC22AF">
              <w:rPr>
                <w:rFonts w:eastAsia="Calibri"/>
                <w:lang w:val="uk-UA" w:eastAsia="en-US"/>
              </w:rPr>
              <w:t>. 202</w:t>
            </w:r>
            <w:r w:rsidR="003A7D51">
              <w:rPr>
                <w:rFonts w:eastAsia="Calibri"/>
                <w:lang w:val="uk-UA" w:eastAsia="en-US"/>
              </w:rPr>
              <w:t>4</w:t>
            </w:r>
            <w:r w:rsidRPr="00DC22AF">
              <w:rPr>
                <w:rFonts w:eastAsia="Calibri"/>
                <w:lang w:val="uk-UA" w:eastAsia="en-US"/>
              </w:rPr>
              <w:t>р</w:t>
            </w:r>
          </w:p>
          <w:p w:rsidR="00BB5391" w:rsidRPr="00DC22AF" w:rsidRDefault="00BB5391" w:rsidP="00EA1BA9">
            <w:pPr>
              <w:contextualSpacing/>
              <w:rPr>
                <w:rFonts w:eastAsia="Calibri"/>
                <w:b/>
                <w:lang w:val="uk-UA" w:eastAsia="en-US"/>
              </w:rPr>
            </w:pPr>
          </w:p>
        </w:tc>
      </w:tr>
    </w:tbl>
    <w:p w:rsidR="00BB5391" w:rsidRPr="00DC22AF" w:rsidRDefault="00BB5391" w:rsidP="00BB5391">
      <w:pPr>
        <w:contextualSpacing/>
        <w:jc w:val="center"/>
        <w:rPr>
          <w:rFonts w:eastAsia="Calibri"/>
          <w:b/>
          <w:lang w:val="uk-UA" w:eastAsia="en-US"/>
        </w:rPr>
      </w:pPr>
    </w:p>
    <w:p w:rsidR="00BB5391" w:rsidRPr="00DC22AF" w:rsidRDefault="00BB5391" w:rsidP="00BB5391">
      <w:pPr>
        <w:contextualSpacing/>
        <w:jc w:val="center"/>
        <w:rPr>
          <w:rFonts w:eastAsia="Calibri"/>
          <w:b/>
          <w:lang w:val="uk-UA" w:eastAsia="en-US"/>
        </w:rPr>
      </w:pPr>
      <w:r w:rsidRPr="00DC22AF">
        <w:rPr>
          <w:rFonts w:eastAsia="Calibri"/>
          <w:b/>
          <w:lang w:val="uk-UA" w:eastAsia="en-US"/>
        </w:rPr>
        <w:t>Специфікація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32"/>
        <w:gridCol w:w="1144"/>
        <w:gridCol w:w="1590"/>
        <w:gridCol w:w="1558"/>
        <w:gridCol w:w="1584"/>
      </w:tblGrid>
      <w:tr w:rsidR="00BB5391" w:rsidRPr="00DC22AF" w:rsidTr="00EA1BA9">
        <w:tc>
          <w:tcPr>
            <w:tcW w:w="640"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w:t>
            </w:r>
          </w:p>
          <w:p w:rsidR="00BB5391" w:rsidRPr="00DC22AF" w:rsidRDefault="00BB5391" w:rsidP="00EA1BA9">
            <w:pPr>
              <w:contextualSpacing/>
              <w:jc w:val="center"/>
              <w:rPr>
                <w:rFonts w:eastAsia="Calibri"/>
                <w:lang w:val="uk-UA" w:eastAsia="en-US"/>
              </w:rPr>
            </w:pPr>
            <w:r w:rsidRPr="00DC22AF">
              <w:rPr>
                <w:rFonts w:eastAsia="Calibri"/>
                <w:b/>
                <w:lang w:val="uk-UA" w:eastAsia="en-US"/>
              </w:rPr>
              <w:t>п/п</w:t>
            </w:r>
          </w:p>
        </w:tc>
        <w:tc>
          <w:tcPr>
            <w:tcW w:w="3132"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Найменування товару</w:t>
            </w:r>
          </w:p>
        </w:tc>
        <w:tc>
          <w:tcPr>
            <w:tcW w:w="1144"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Одиниці виміру</w:t>
            </w:r>
          </w:p>
        </w:tc>
        <w:tc>
          <w:tcPr>
            <w:tcW w:w="1590"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Кількість</w:t>
            </w:r>
          </w:p>
        </w:tc>
        <w:tc>
          <w:tcPr>
            <w:tcW w:w="1558"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Ціна за одиницю</w:t>
            </w:r>
          </w:p>
          <w:p w:rsidR="00BB5391" w:rsidRPr="00DC22AF" w:rsidRDefault="00BB5391" w:rsidP="00EA1BA9">
            <w:pPr>
              <w:contextualSpacing/>
              <w:jc w:val="center"/>
              <w:rPr>
                <w:rFonts w:eastAsia="Calibri"/>
                <w:b/>
                <w:lang w:val="uk-UA" w:eastAsia="en-US"/>
              </w:rPr>
            </w:pPr>
            <w:r w:rsidRPr="00DC22AF">
              <w:rPr>
                <w:rFonts w:eastAsia="Calibri"/>
                <w:b/>
                <w:lang w:val="uk-UA" w:eastAsia="en-US"/>
              </w:rPr>
              <w:t xml:space="preserve"> з ПДВ*,грн.</w:t>
            </w:r>
          </w:p>
        </w:tc>
        <w:tc>
          <w:tcPr>
            <w:tcW w:w="1584" w:type="dxa"/>
            <w:vAlign w:val="center"/>
          </w:tcPr>
          <w:p w:rsidR="00BB5391" w:rsidRPr="00DC22AF" w:rsidRDefault="00BB5391" w:rsidP="00EA1BA9">
            <w:pPr>
              <w:contextualSpacing/>
              <w:jc w:val="center"/>
              <w:rPr>
                <w:rFonts w:eastAsia="Calibri"/>
                <w:b/>
                <w:lang w:val="uk-UA" w:eastAsia="en-US"/>
              </w:rPr>
            </w:pPr>
            <w:r w:rsidRPr="00DC22AF">
              <w:rPr>
                <w:rFonts w:eastAsia="Calibri"/>
                <w:b/>
                <w:lang w:val="uk-UA" w:eastAsia="en-US"/>
              </w:rPr>
              <w:t xml:space="preserve">Загальна вартість з ПДВ, грн. </w:t>
            </w:r>
          </w:p>
        </w:tc>
      </w:tr>
      <w:tr w:rsidR="00BB5391" w:rsidRPr="00DC22AF" w:rsidTr="00EA1BA9">
        <w:tc>
          <w:tcPr>
            <w:tcW w:w="640" w:type="dxa"/>
            <w:vAlign w:val="center"/>
          </w:tcPr>
          <w:p w:rsidR="00BB5391" w:rsidRPr="00DC22AF" w:rsidRDefault="00BB5391" w:rsidP="00EA1BA9">
            <w:pPr>
              <w:contextualSpacing/>
              <w:jc w:val="center"/>
              <w:rPr>
                <w:rFonts w:eastAsia="Calibri"/>
                <w:lang w:val="uk-UA" w:eastAsia="en-US"/>
              </w:rPr>
            </w:pPr>
            <w:r w:rsidRPr="00DC22AF">
              <w:rPr>
                <w:rFonts w:eastAsia="Calibri"/>
                <w:lang w:val="uk-UA" w:eastAsia="en-US"/>
              </w:rPr>
              <w:t>1</w:t>
            </w:r>
          </w:p>
        </w:tc>
        <w:tc>
          <w:tcPr>
            <w:tcW w:w="3132" w:type="dxa"/>
            <w:vAlign w:val="center"/>
          </w:tcPr>
          <w:p w:rsidR="00BB5391" w:rsidRPr="00DC22AF" w:rsidRDefault="00BB5391" w:rsidP="00EA1BA9">
            <w:pPr>
              <w:contextualSpacing/>
              <w:rPr>
                <w:rFonts w:eastAsia="Calibri"/>
                <w:lang w:val="uk-UA" w:eastAsia="en-US"/>
              </w:rPr>
            </w:pPr>
            <w:r>
              <w:rPr>
                <w:rFonts w:eastAsia="Calibri"/>
                <w:lang w:val="uk-UA" w:eastAsia="en-US"/>
              </w:rPr>
              <w:t>Бензин А-95</w:t>
            </w:r>
          </w:p>
        </w:tc>
        <w:tc>
          <w:tcPr>
            <w:tcW w:w="1144" w:type="dxa"/>
            <w:vAlign w:val="center"/>
          </w:tcPr>
          <w:p w:rsidR="00BB5391" w:rsidRPr="00DC22AF" w:rsidRDefault="00BB5391" w:rsidP="00EA1BA9">
            <w:pPr>
              <w:contextualSpacing/>
              <w:jc w:val="center"/>
              <w:rPr>
                <w:rFonts w:eastAsia="Calibri"/>
                <w:lang w:val="uk-UA" w:eastAsia="en-US"/>
              </w:rPr>
            </w:pPr>
            <w:r w:rsidRPr="00DC22AF">
              <w:rPr>
                <w:rFonts w:eastAsia="Calibri"/>
                <w:lang w:val="uk-UA" w:eastAsia="en-US"/>
              </w:rPr>
              <w:t>л</w:t>
            </w:r>
          </w:p>
        </w:tc>
        <w:tc>
          <w:tcPr>
            <w:tcW w:w="1590" w:type="dxa"/>
            <w:vAlign w:val="center"/>
          </w:tcPr>
          <w:p w:rsidR="00BB5391" w:rsidRPr="00DC22AF" w:rsidRDefault="009D4890" w:rsidP="00EA1BA9">
            <w:pPr>
              <w:contextualSpacing/>
              <w:jc w:val="center"/>
              <w:rPr>
                <w:rFonts w:eastAsia="Calibri"/>
                <w:lang w:val="uk-UA" w:eastAsia="en-US"/>
              </w:rPr>
            </w:pPr>
            <w:r>
              <w:rPr>
                <w:rFonts w:eastAsia="Calibri"/>
                <w:lang w:val="uk-UA" w:eastAsia="en-US"/>
              </w:rPr>
              <w:t>1000</w:t>
            </w:r>
          </w:p>
        </w:tc>
        <w:tc>
          <w:tcPr>
            <w:tcW w:w="1558" w:type="dxa"/>
            <w:vAlign w:val="center"/>
          </w:tcPr>
          <w:p w:rsidR="00BB5391" w:rsidRPr="00DC22AF" w:rsidRDefault="00BB5391" w:rsidP="00EA1BA9">
            <w:pPr>
              <w:contextualSpacing/>
              <w:jc w:val="center"/>
              <w:rPr>
                <w:rFonts w:eastAsia="Calibri"/>
                <w:lang w:val="uk-UA" w:eastAsia="en-US"/>
              </w:rPr>
            </w:pPr>
          </w:p>
        </w:tc>
        <w:tc>
          <w:tcPr>
            <w:tcW w:w="1584" w:type="dxa"/>
            <w:vAlign w:val="center"/>
          </w:tcPr>
          <w:p w:rsidR="00BB5391" w:rsidRPr="00DC22AF" w:rsidRDefault="00BB5391" w:rsidP="00EA1BA9">
            <w:pPr>
              <w:contextualSpacing/>
              <w:jc w:val="right"/>
              <w:rPr>
                <w:rFonts w:eastAsia="Calibri"/>
                <w:lang w:val="uk-UA" w:eastAsia="en-US"/>
              </w:rPr>
            </w:pPr>
          </w:p>
        </w:tc>
      </w:tr>
      <w:tr w:rsidR="00BB5391" w:rsidRPr="00DC22AF" w:rsidTr="00EA1BA9">
        <w:tc>
          <w:tcPr>
            <w:tcW w:w="640" w:type="dxa"/>
            <w:vAlign w:val="center"/>
          </w:tcPr>
          <w:p w:rsidR="00BB5391" w:rsidRPr="00DC22AF" w:rsidRDefault="00BB5391" w:rsidP="00EA1BA9">
            <w:pPr>
              <w:contextualSpacing/>
              <w:jc w:val="center"/>
              <w:rPr>
                <w:rFonts w:eastAsia="Calibri"/>
                <w:lang w:val="uk-UA" w:eastAsia="en-US"/>
              </w:rPr>
            </w:pPr>
            <w:r w:rsidRPr="00DC22AF">
              <w:rPr>
                <w:rFonts w:eastAsia="Calibri"/>
                <w:lang w:val="uk-UA" w:eastAsia="en-US"/>
              </w:rPr>
              <w:t>2</w:t>
            </w:r>
          </w:p>
        </w:tc>
        <w:tc>
          <w:tcPr>
            <w:tcW w:w="3132" w:type="dxa"/>
            <w:vAlign w:val="center"/>
          </w:tcPr>
          <w:p w:rsidR="00BB5391" w:rsidRPr="00DC22AF" w:rsidRDefault="00BB5391" w:rsidP="00EA1BA9">
            <w:pPr>
              <w:contextualSpacing/>
              <w:rPr>
                <w:rFonts w:eastAsia="Calibri"/>
                <w:lang w:val="uk-UA" w:eastAsia="en-US"/>
              </w:rPr>
            </w:pPr>
            <w:r w:rsidRPr="00DC22AF">
              <w:rPr>
                <w:rFonts w:eastAsia="Calibri"/>
                <w:lang w:val="uk-UA" w:eastAsia="en-US"/>
              </w:rPr>
              <w:t>Дизельне паливо</w:t>
            </w:r>
          </w:p>
        </w:tc>
        <w:tc>
          <w:tcPr>
            <w:tcW w:w="1144" w:type="dxa"/>
            <w:vAlign w:val="center"/>
          </w:tcPr>
          <w:p w:rsidR="00BB5391" w:rsidRPr="00DC22AF" w:rsidRDefault="00BB5391" w:rsidP="00EA1BA9">
            <w:pPr>
              <w:contextualSpacing/>
              <w:jc w:val="center"/>
              <w:rPr>
                <w:rFonts w:eastAsia="Calibri"/>
                <w:lang w:val="uk-UA" w:eastAsia="en-US"/>
              </w:rPr>
            </w:pPr>
            <w:r w:rsidRPr="00DC22AF">
              <w:rPr>
                <w:rFonts w:eastAsia="Calibri"/>
                <w:lang w:val="uk-UA" w:eastAsia="en-US"/>
              </w:rPr>
              <w:t>л</w:t>
            </w:r>
          </w:p>
        </w:tc>
        <w:tc>
          <w:tcPr>
            <w:tcW w:w="1590" w:type="dxa"/>
            <w:vAlign w:val="center"/>
          </w:tcPr>
          <w:p w:rsidR="00BB5391" w:rsidRPr="00DC22AF" w:rsidRDefault="009D4890" w:rsidP="00EA1BA9">
            <w:pPr>
              <w:contextualSpacing/>
              <w:jc w:val="center"/>
              <w:rPr>
                <w:rFonts w:eastAsia="Calibri"/>
                <w:lang w:val="en-US" w:eastAsia="en-US"/>
              </w:rPr>
            </w:pPr>
            <w:r>
              <w:rPr>
                <w:rFonts w:eastAsia="Calibri"/>
                <w:lang w:val="uk-UA" w:eastAsia="en-US"/>
              </w:rPr>
              <w:t>3000</w:t>
            </w:r>
            <w:bookmarkStart w:id="45" w:name="_GoBack"/>
            <w:bookmarkEnd w:id="45"/>
          </w:p>
        </w:tc>
        <w:tc>
          <w:tcPr>
            <w:tcW w:w="1558" w:type="dxa"/>
            <w:vAlign w:val="center"/>
          </w:tcPr>
          <w:p w:rsidR="00BB5391" w:rsidRPr="00DC22AF" w:rsidRDefault="00BB5391" w:rsidP="00EA1BA9">
            <w:pPr>
              <w:contextualSpacing/>
              <w:jc w:val="center"/>
              <w:rPr>
                <w:rFonts w:eastAsia="Calibri"/>
                <w:lang w:val="uk-UA" w:eastAsia="en-US"/>
              </w:rPr>
            </w:pPr>
          </w:p>
        </w:tc>
        <w:tc>
          <w:tcPr>
            <w:tcW w:w="1584" w:type="dxa"/>
            <w:vAlign w:val="center"/>
          </w:tcPr>
          <w:p w:rsidR="00BB5391" w:rsidRPr="00DC22AF" w:rsidRDefault="00BB5391" w:rsidP="00EA1BA9">
            <w:pPr>
              <w:contextualSpacing/>
              <w:jc w:val="right"/>
              <w:rPr>
                <w:rFonts w:eastAsia="Calibri"/>
                <w:lang w:val="uk-UA" w:eastAsia="en-US"/>
              </w:rPr>
            </w:pPr>
          </w:p>
        </w:tc>
      </w:tr>
      <w:tr w:rsidR="00BB5391" w:rsidRPr="00DC22AF" w:rsidTr="00EA1BA9">
        <w:tc>
          <w:tcPr>
            <w:tcW w:w="640" w:type="dxa"/>
          </w:tcPr>
          <w:p w:rsidR="00BB5391" w:rsidRPr="00DC22AF" w:rsidRDefault="00BB5391" w:rsidP="00EA1BA9">
            <w:pPr>
              <w:contextualSpacing/>
              <w:jc w:val="center"/>
              <w:rPr>
                <w:rFonts w:eastAsia="Calibri"/>
                <w:lang w:val="uk-UA" w:eastAsia="en-US"/>
              </w:rPr>
            </w:pPr>
          </w:p>
        </w:tc>
        <w:tc>
          <w:tcPr>
            <w:tcW w:w="7424" w:type="dxa"/>
            <w:gridSpan w:val="4"/>
          </w:tcPr>
          <w:p w:rsidR="00BB5391" w:rsidRPr="00DC22AF" w:rsidRDefault="00BB5391" w:rsidP="00EA1BA9">
            <w:pPr>
              <w:contextualSpacing/>
              <w:jc w:val="right"/>
              <w:rPr>
                <w:rFonts w:eastAsia="Calibri"/>
                <w:b/>
                <w:lang w:val="uk-UA" w:eastAsia="en-US"/>
              </w:rPr>
            </w:pPr>
            <w:r w:rsidRPr="00DC22AF">
              <w:rPr>
                <w:rFonts w:eastAsia="Calibri"/>
                <w:b/>
                <w:lang w:val="uk-UA" w:eastAsia="en-US"/>
              </w:rPr>
              <w:t>Разом, грн:</w:t>
            </w:r>
          </w:p>
        </w:tc>
        <w:tc>
          <w:tcPr>
            <w:tcW w:w="1584" w:type="dxa"/>
            <w:vAlign w:val="center"/>
          </w:tcPr>
          <w:p w:rsidR="00BB5391" w:rsidRPr="00DC22AF" w:rsidRDefault="00BB5391" w:rsidP="00EA1BA9">
            <w:pPr>
              <w:contextualSpacing/>
              <w:jc w:val="right"/>
              <w:rPr>
                <w:rFonts w:eastAsia="Calibri"/>
                <w:lang w:val="uk-UA" w:eastAsia="en-US"/>
              </w:rPr>
            </w:pPr>
          </w:p>
        </w:tc>
      </w:tr>
      <w:tr w:rsidR="00BB5391" w:rsidRPr="00DC22AF" w:rsidTr="00EA1BA9">
        <w:tc>
          <w:tcPr>
            <w:tcW w:w="640" w:type="dxa"/>
          </w:tcPr>
          <w:p w:rsidR="00BB5391" w:rsidRPr="00DC22AF" w:rsidRDefault="00BB5391" w:rsidP="00EA1BA9">
            <w:pPr>
              <w:contextualSpacing/>
              <w:jc w:val="center"/>
              <w:rPr>
                <w:rFonts w:eastAsia="Calibri"/>
                <w:lang w:val="uk-UA" w:eastAsia="en-US"/>
              </w:rPr>
            </w:pPr>
          </w:p>
        </w:tc>
        <w:tc>
          <w:tcPr>
            <w:tcW w:w="7424" w:type="dxa"/>
            <w:gridSpan w:val="4"/>
          </w:tcPr>
          <w:p w:rsidR="00BB5391" w:rsidRPr="00DC22AF" w:rsidRDefault="00BB5391" w:rsidP="00EA1BA9">
            <w:pPr>
              <w:contextualSpacing/>
              <w:jc w:val="right"/>
              <w:rPr>
                <w:rFonts w:eastAsia="Calibri"/>
                <w:b/>
                <w:lang w:val="uk-UA" w:eastAsia="en-US"/>
              </w:rPr>
            </w:pPr>
            <w:r w:rsidRPr="00DC22AF">
              <w:rPr>
                <w:rFonts w:eastAsia="Calibri"/>
                <w:b/>
                <w:lang w:val="uk-UA" w:eastAsia="en-US"/>
              </w:rPr>
              <w:t>у тому числі ПДВ, грн:</w:t>
            </w:r>
          </w:p>
        </w:tc>
        <w:tc>
          <w:tcPr>
            <w:tcW w:w="1584" w:type="dxa"/>
            <w:vAlign w:val="center"/>
          </w:tcPr>
          <w:p w:rsidR="00BB5391" w:rsidRPr="00DC22AF" w:rsidRDefault="00BB5391" w:rsidP="00EA1BA9">
            <w:pPr>
              <w:contextualSpacing/>
              <w:jc w:val="right"/>
              <w:rPr>
                <w:rFonts w:eastAsia="Calibri"/>
                <w:lang w:eastAsia="en-US"/>
              </w:rPr>
            </w:pPr>
          </w:p>
        </w:tc>
      </w:tr>
    </w:tbl>
    <w:p w:rsidR="00BB5391" w:rsidRPr="00DC22AF" w:rsidRDefault="00BB5391" w:rsidP="00BB5391">
      <w:pPr>
        <w:tabs>
          <w:tab w:val="center" w:pos="4677"/>
        </w:tabs>
        <w:contextualSpacing/>
        <w:rPr>
          <w:rFonts w:eastAsia="Calibri"/>
          <w:lang w:val="uk-UA"/>
        </w:rPr>
      </w:pPr>
      <w:r w:rsidRPr="00DC22AF">
        <w:rPr>
          <w:b/>
          <w:i/>
          <w:sz w:val="20"/>
          <w:szCs w:val="20"/>
          <w:lang w:val="uk-UA" w:eastAsia="uk-UA"/>
        </w:rPr>
        <w:t>*</w:t>
      </w:r>
      <w:r w:rsidRPr="00DC22AF">
        <w:rPr>
          <w:rFonts w:eastAsia="Calibri"/>
          <w:lang w:val="uk-UA"/>
        </w:rPr>
        <w:t xml:space="preserve"> </w:t>
      </w:r>
    </w:p>
    <w:tbl>
      <w:tblPr>
        <w:tblW w:w="14621" w:type="dxa"/>
        <w:tblLayout w:type="fixed"/>
        <w:tblLook w:val="0000" w:firstRow="0" w:lastRow="0" w:firstColumn="0" w:lastColumn="0" w:noHBand="0" w:noVBand="0"/>
      </w:tblPr>
      <w:tblGrid>
        <w:gridCol w:w="4873"/>
        <w:gridCol w:w="4874"/>
        <w:gridCol w:w="4874"/>
      </w:tblGrid>
      <w:tr w:rsidR="00BB5391" w:rsidRPr="00DC22AF" w:rsidTr="00EA1BA9">
        <w:trPr>
          <w:trHeight w:val="4591"/>
        </w:trPr>
        <w:tc>
          <w:tcPr>
            <w:tcW w:w="4873"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lastRenderedPageBreak/>
              <w:t>ПОСТАЧАЛЬНИК</w:t>
            </w:r>
          </w:p>
          <w:p w:rsidR="00BB5391" w:rsidRPr="00DC22AF" w:rsidRDefault="00BB5391" w:rsidP="00EA1BA9">
            <w:pPr>
              <w:ind w:firstLine="567"/>
              <w:jc w:val="both"/>
              <w:rPr>
                <w:rFonts w:eastAsia="Calibri"/>
                <w:color w:val="000000"/>
                <w:sz w:val="22"/>
                <w:lang w:val="uk-UA" w:eastAsia="en-US"/>
              </w:rPr>
            </w:pPr>
          </w:p>
        </w:tc>
        <w:tc>
          <w:tcPr>
            <w:tcW w:w="4874"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t>ПОКУПЕЦЬ</w:t>
            </w:r>
          </w:p>
          <w:p w:rsidR="00BB5391" w:rsidRPr="00DC22AF" w:rsidRDefault="00BB5391" w:rsidP="00EA1BA9">
            <w:pPr>
              <w:tabs>
                <w:tab w:val="left" w:pos="7211"/>
              </w:tabs>
              <w:spacing w:line="276" w:lineRule="auto"/>
              <w:jc w:val="both"/>
              <w:rPr>
                <w:rFonts w:eastAsia="Calibri"/>
                <w:b/>
                <w:sz w:val="22"/>
                <w:szCs w:val="22"/>
                <w:lang w:val="uk-UA" w:eastAsia="en-US"/>
              </w:rPr>
            </w:pPr>
            <w:proofErr w:type="spellStart"/>
            <w:r w:rsidRPr="00DC22AF">
              <w:rPr>
                <w:rFonts w:eastAsia="Calibri"/>
                <w:b/>
                <w:sz w:val="22"/>
                <w:szCs w:val="22"/>
                <w:lang w:val="uk-UA" w:eastAsia="en-US"/>
              </w:rPr>
              <w:t>Новомиколаївське</w:t>
            </w:r>
            <w:proofErr w:type="spellEnd"/>
            <w:r w:rsidRPr="00DC22AF">
              <w:rPr>
                <w:rFonts w:eastAsia="Calibri"/>
                <w:b/>
                <w:sz w:val="22"/>
                <w:szCs w:val="22"/>
                <w:lang w:val="uk-UA" w:eastAsia="en-US"/>
              </w:rPr>
              <w:t xml:space="preserve"> селищне комунальне підприємство «Варта»</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Україна,70101 Запорізька обл..</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Запорізький р-н. </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Селище міського типу </w:t>
            </w:r>
            <w:proofErr w:type="spellStart"/>
            <w:r w:rsidRPr="00DC22AF">
              <w:rPr>
                <w:rFonts w:eastAsia="Calibri"/>
                <w:sz w:val="22"/>
                <w:szCs w:val="22"/>
                <w:lang w:val="uk-UA" w:eastAsia="en-US"/>
              </w:rPr>
              <w:t>Новомиколаївка</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Вул.Українська,34</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ЄДРПОУ32456533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ІПН 324565308137</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р/р </w:t>
            </w:r>
            <w:r w:rsidRPr="00DC22AF">
              <w:rPr>
                <w:rFonts w:eastAsia="Calibri"/>
                <w:sz w:val="22"/>
                <w:szCs w:val="22"/>
                <w:lang w:val="en-US" w:eastAsia="en-US"/>
              </w:rPr>
              <w:t>UA</w:t>
            </w:r>
            <w:r w:rsidRPr="00DC22AF">
              <w:rPr>
                <w:rFonts w:eastAsia="Calibri"/>
                <w:sz w:val="22"/>
                <w:szCs w:val="22"/>
                <w:lang w:val="uk-UA" w:eastAsia="en-US"/>
              </w:rPr>
              <w:t>198201720344310005000099073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МФО 820172</w:t>
            </w:r>
          </w:p>
          <w:p w:rsidR="00BB5391" w:rsidRPr="00DC22AF" w:rsidRDefault="00BB5391" w:rsidP="00EA1BA9">
            <w:pPr>
              <w:tabs>
                <w:tab w:val="left" w:pos="7211"/>
              </w:tabs>
              <w:spacing w:line="276" w:lineRule="auto"/>
              <w:jc w:val="both"/>
              <w:rPr>
                <w:rFonts w:eastAsia="Calibri"/>
                <w:sz w:val="22"/>
                <w:szCs w:val="22"/>
                <w:lang w:val="uk-UA" w:eastAsia="en-US"/>
              </w:rPr>
            </w:pPr>
            <w:proofErr w:type="spellStart"/>
            <w:r w:rsidRPr="00DC22AF">
              <w:rPr>
                <w:rFonts w:eastAsia="Calibri"/>
                <w:sz w:val="22"/>
                <w:szCs w:val="22"/>
                <w:lang w:val="uk-UA" w:eastAsia="en-US"/>
              </w:rPr>
              <w:t>Держказначейська</w:t>
            </w:r>
            <w:proofErr w:type="spellEnd"/>
            <w:r w:rsidRPr="00DC22AF">
              <w:rPr>
                <w:rFonts w:eastAsia="Calibri"/>
                <w:sz w:val="22"/>
                <w:szCs w:val="22"/>
                <w:lang w:val="uk-UA" w:eastAsia="en-US"/>
              </w:rPr>
              <w:t xml:space="preserve"> служба </w:t>
            </w:r>
            <w:proofErr w:type="spellStart"/>
            <w:r w:rsidRPr="00DC22AF">
              <w:rPr>
                <w:rFonts w:eastAsia="Calibri"/>
                <w:sz w:val="22"/>
                <w:szCs w:val="22"/>
                <w:lang w:val="uk-UA" w:eastAsia="en-US"/>
              </w:rPr>
              <w:t>України,м.Київ</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тел.:099-267-37-86</w:t>
            </w: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Директор</w:t>
            </w:r>
          </w:p>
          <w:p w:rsidR="00BB5391" w:rsidRPr="00DC22AF" w:rsidRDefault="00BB5391" w:rsidP="00EA1BA9">
            <w:pPr>
              <w:tabs>
                <w:tab w:val="left" w:pos="7211"/>
              </w:tabs>
              <w:spacing w:line="276" w:lineRule="auto"/>
              <w:jc w:val="both"/>
              <w:rPr>
                <w:rFonts w:eastAsia="Calibri"/>
                <w:b/>
                <w:sz w:val="22"/>
                <w:szCs w:val="22"/>
                <w:lang w:val="uk-UA" w:eastAsia="en-US"/>
              </w:rPr>
            </w:pP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___________________Лопата М.І.</w:t>
            </w:r>
          </w:p>
          <w:p w:rsidR="00BB5391" w:rsidRPr="00DC22AF" w:rsidRDefault="00BB5391" w:rsidP="00EA1BA9">
            <w:pPr>
              <w:tabs>
                <w:tab w:val="left" w:pos="7211"/>
              </w:tabs>
              <w:spacing w:line="276" w:lineRule="auto"/>
              <w:jc w:val="both"/>
              <w:rPr>
                <w:rFonts w:eastAsia="Calibri"/>
                <w:sz w:val="22"/>
                <w:szCs w:val="22"/>
                <w:lang w:val="uk-UA" w:eastAsia="en-US"/>
              </w:rPr>
            </w:pPr>
          </w:p>
          <w:p w:rsidR="00BB5391" w:rsidRPr="00DC22AF" w:rsidRDefault="00BB5391" w:rsidP="00EA1BA9">
            <w:pPr>
              <w:tabs>
                <w:tab w:val="left" w:pos="465"/>
              </w:tabs>
              <w:spacing w:after="200" w:line="276" w:lineRule="auto"/>
              <w:rPr>
                <w:rFonts w:eastAsia="Calibri" w:cs="Calibri"/>
                <w:color w:val="000000"/>
                <w:sz w:val="22"/>
                <w:lang w:val="uk-UA" w:eastAsia="en-US"/>
              </w:rPr>
            </w:pPr>
          </w:p>
        </w:tc>
        <w:tc>
          <w:tcPr>
            <w:tcW w:w="4874"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p>
          <w:p w:rsidR="00BB5391" w:rsidRPr="00DC22AF" w:rsidRDefault="00BB5391" w:rsidP="00EA1BA9">
            <w:pPr>
              <w:jc w:val="both"/>
              <w:rPr>
                <w:rFonts w:eastAsia="Calibri"/>
              </w:rPr>
            </w:pPr>
          </w:p>
          <w:p w:rsidR="00BB5391" w:rsidRPr="00DC22AF" w:rsidRDefault="00BB5391" w:rsidP="00EA1BA9">
            <w:pPr>
              <w:jc w:val="both"/>
              <w:rPr>
                <w:rFonts w:eastAsia="Calibri"/>
              </w:rPr>
            </w:pPr>
          </w:p>
          <w:p w:rsidR="00BB5391" w:rsidRPr="00DC22AF" w:rsidRDefault="00BB5391" w:rsidP="00EA1BA9">
            <w:pPr>
              <w:jc w:val="both"/>
              <w:rPr>
                <w:rFonts w:eastAsia="Calibri"/>
              </w:rPr>
            </w:pPr>
          </w:p>
          <w:p w:rsidR="00BB5391" w:rsidRPr="00DC22AF" w:rsidRDefault="00BB5391" w:rsidP="00EA1BA9">
            <w:pPr>
              <w:contextualSpacing/>
              <w:rPr>
                <w:color w:val="000000"/>
                <w:lang w:val="uk-UA"/>
              </w:rPr>
            </w:pPr>
            <w:r w:rsidRPr="00DC22AF">
              <w:rPr>
                <w:rFonts w:ascii="Peterburg" w:hAnsi="Peterburg"/>
                <w:lang w:val="uk-UA"/>
              </w:rPr>
              <w:br w:type="page"/>
            </w:r>
          </w:p>
        </w:tc>
      </w:tr>
    </w:tbl>
    <w:p w:rsidR="00BB5391" w:rsidRPr="00DC22AF" w:rsidRDefault="00BB5391" w:rsidP="00BB5391">
      <w:pPr>
        <w:tabs>
          <w:tab w:val="center" w:pos="4677"/>
        </w:tabs>
        <w:contextualSpacing/>
        <w:rPr>
          <w:rFonts w:eastAsia="Calibri"/>
          <w:lang w:val="uk-UA"/>
        </w:rPr>
      </w:pPr>
    </w:p>
    <w:p w:rsidR="00BB5391" w:rsidRPr="00DC22AF" w:rsidRDefault="00BB5391" w:rsidP="00BB5391">
      <w:pPr>
        <w:tabs>
          <w:tab w:val="center" w:pos="4677"/>
        </w:tabs>
        <w:contextualSpacing/>
        <w:rPr>
          <w:rFonts w:eastAsia="Calibri"/>
          <w:lang w:val="uk-UA"/>
        </w:rPr>
      </w:pPr>
      <w:r w:rsidRPr="00DC22AF">
        <w:rPr>
          <w:rFonts w:eastAsia="Calibri"/>
          <w:lang w:val="uk-UA"/>
        </w:rPr>
        <w:br w:type="page"/>
      </w:r>
    </w:p>
    <w:tbl>
      <w:tblPr>
        <w:tblW w:w="0" w:type="auto"/>
        <w:tblLook w:val="04A0" w:firstRow="1" w:lastRow="0" w:firstColumn="1" w:lastColumn="0" w:noHBand="0" w:noVBand="1"/>
      </w:tblPr>
      <w:tblGrid>
        <w:gridCol w:w="4771"/>
        <w:gridCol w:w="4584"/>
      </w:tblGrid>
      <w:tr w:rsidR="00BB5391" w:rsidRPr="00DC22AF" w:rsidTr="00EA1BA9">
        <w:tc>
          <w:tcPr>
            <w:tcW w:w="4977" w:type="dxa"/>
          </w:tcPr>
          <w:p w:rsidR="00BB5391" w:rsidRPr="00DC22AF" w:rsidRDefault="00BB5391" w:rsidP="00EA1BA9">
            <w:pPr>
              <w:contextualSpacing/>
              <w:jc w:val="center"/>
              <w:rPr>
                <w:rFonts w:eastAsia="Calibri"/>
                <w:b/>
                <w:lang w:val="uk-UA" w:eastAsia="en-US"/>
              </w:rPr>
            </w:pPr>
          </w:p>
        </w:tc>
        <w:tc>
          <w:tcPr>
            <w:tcW w:w="4737" w:type="dxa"/>
          </w:tcPr>
          <w:p w:rsidR="00BB5391" w:rsidRPr="00DC22AF" w:rsidRDefault="00BB5391" w:rsidP="00EA1BA9">
            <w:pPr>
              <w:contextualSpacing/>
              <w:jc w:val="center"/>
              <w:rPr>
                <w:rFonts w:eastAsia="Calibri"/>
                <w:lang w:val="uk-UA" w:eastAsia="en-US"/>
              </w:rPr>
            </w:pPr>
            <w:r w:rsidRPr="00DC22AF">
              <w:rPr>
                <w:rFonts w:eastAsia="Calibri"/>
                <w:lang w:val="uk-UA" w:eastAsia="en-US"/>
              </w:rPr>
              <w:t xml:space="preserve">Додаток № 2 </w:t>
            </w:r>
          </w:p>
          <w:p w:rsidR="00BB5391" w:rsidRPr="00DC22AF" w:rsidRDefault="00BB5391" w:rsidP="00EA1BA9">
            <w:pPr>
              <w:contextualSpacing/>
              <w:jc w:val="center"/>
              <w:rPr>
                <w:rFonts w:eastAsia="Calibri"/>
                <w:lang w:val="uk-UA" w:eastAsia="en-US"/>
              </w:rPr>
            </w:pPr>
            <w:r w:rsidRPr="00DC22AF">
              <w:rPr>
                <w:rFonts w:eastAsia="Calibri"/>
                <w:lang w:val="uk-UA" w:eastAsia="en-US"/>
              </w:rPr>
              <w:t>до Договору №</w:t>
            </w:r>
          </w:p>
          <w:p w:rsidR="00BB5391" w:rsidRPr="00DC22AF" w:rsidRDefault="00BB5391" w:rsidP="00EA1BA9">
            <w:pPr>
              <w:contextualSpacing/>
              <w:jc w:val="right"/>
              <w:rPr>
                <w:rFonts w:eastAsia="Calibri"/>
                <w:lang w:val="uk-UA" w:eastAsia="en-US"/>
              </w:rPr>
            </w:pPr>
            <w:r w:rsidRPr="00DC22AF">
              <w:rPr>
                <w:rFonts w:eastAsia="Calibri"/>
                <w:lang w:val="uk-UA" w:eastAsia="en-US"/>
              </w:rPr>
              <w:t xml:space="preserve"> </w:t>
            </w:r>
          </w:p>
          <w:p w:rsidR="00BB5391" w:rsidRPr="00DC22AF" w:rsidRDefault="00BB5391" w:rsidP="00EA1BA9">
            <w:pPr>
              <w:contextualSpacing/>
              <w:jc w:val="right"/>
              <w:rPr>
                <w:rFonts w:eastAsia="Calibri"/>
                <w:lang w:val="uk-UA" w:eastAsia="en-US"/>
              </w:rPr>
            </w:pPr>
          </w:p>
        </w:tc>
      </w:tr>
    </w:tbl>
    <w:p w:rsidR="00BB5391" w:rsidRPr="00DC22AF" w:rsidRDefault="00BB5391" w:rsidP="00BB5391">
      <w:pPr>
        <w:contextualSpacing/>
        <w:jc w:val="center"/>
        <w:rPr>
          <w:rFonts w:eastAsia="Calibri"/>
          <w:b/>
          <w:lang w:eastAsia="en-US"/>
        </w:rPr>
      </w:pPr>
    </w:p>
    <w:p w:rsidR="00BB5391" w:rsidRPr="00DC22AF" w:rsidRDefault="00BB5391" w:rsidP="00BB5391">
      <w:pPr>
        <w:contextualSpacing/>
        <w:jc w:val="center"/>
        <w:rPr>
          <w:rFonts w:eastAsia="Calibri"/>
          <w:b/>
          <w:lang w:val="uk-UA" w:eastAsia="en-US"/>
        </w:rPr>
      </w:pPr>
      <w:r w:rsidRPr="00DC22AF">
        <w:rPr>
          <w:rFonts w:eastAsia="Calibri"/>
          <w:b/>
          <w:lang w:val="uk-UA" w:eastAsia="en-US"/>
        </w:rPr>
        <w:t>Перелік АЗС для заправки автотранспорту Покупця</w:t>
      </w:r>
    </w:p>
    <w:p w:rsidR="00BB5391" w:rsidRPr="00DC22AF" w:rsidRDefault="00BB5391" w:rsidP="00BB5391">
      <w:pPr>
        <w:contextualSpacing/>
        <w:jc w:val="center"/>
        <w:rPr>
          <w:rFonts w:eastAsia="Calibri"/>
          <w:b/>
          <w:lang w:val="uk-UA" w:eastAsia="en-US"/>
        </w:rPr>
      </w:pPr>
      <w:r w:rsidRPr="00DC22AF">
        <w:rPr>
          <w:rFonts w:eastAsia="Calibri"/>
          <w:b/>
          <w:lang w:val="uk-UA" w:eastAsia="en-US"/>
        </w:rPr>
        <w:t xml:space="preserve"> паливом за талонами/</w:t>
      </w:r>
      <w:proofErr w:type="spellStart"/>
      <w:r w:rsidRPr="00DC22AF">
        <w:rPr>
          <w:rFonts w:eastAsia="Calibri"/>
          <w:b/>
          <w:lang w:val="uk-UA" w:eastAsia="en-US"/>
        </w:rPr>
        <w:t>скретч</w:t>
      </w:r>
      <w:proofErr w:type="spellEnd"/>
      <w:r w:rsidRPr="00DC22AF">
        <w:rPr>
          <w:rFonts w:eastAsia="Calibri"/>
          <w:b/>
          <w:lang w:val="uk-UA" w:eastAsia="en-US"/>
        </w:rPr>
        <w:t>-картками Постачальника</w:t>
      </w:r>
    </w:p>
    <w:p w:rsidR="00BB5391" w:rsidRPr="00DC22AF" w:rsidRDefault="00BB5391" w:rsidP="00BB5391">
      <w:pPr>
        <w:contextualSpacing/>
        <w:jc w:val="center"/>
        <w:rPr>
          <w:rFonts w:eastAsia="Calibri"/>
          <w:lang w:val="uk-UA" w:eastAsia="en-US"/>
        </w:rPr>
      </w:pPr>
    </w:p>
    <w:p w:rsidR="00BB5391" w:rsidRPr="00DC22AF" w:rsidRDefault="00BB5391" w:rsidP="00BB5391">
      <w:pPr>
        <w:contextualSpacing/>
        <w:rPr>
          <w:rFonts w:eastAsia="Calibri"/>
          <w:lang w:val="uk-UA" w:eastAsia="en-US"/>
        </w:rPr>
      </w:pPr>
      <w:r w:rsidRPr="00DC22AF">
        <w:rPr>
          <w:rFonts w:eastAsia="Calibri"/>
          <w:lang w:val="uk-UA" w:eastAsia="en-US"/>
        </w:rPr>
        <w:t xml:space="preserve">1. Перелік АЗС </w:t>
      </w:r>
      <w:proofErr w:type="spellStart"/>
      <w:r w:rsidRPr="00DC22AF">
        <w:rPr>
          <w:rFonts w:eastAsia="Calibri"/>
          <w:lang w:val="uk-UA" w:eastAsia="en-US"/>
        </w:rPr>
        <w:t>смт.Новомиколаївка</w:t>
      </w:r>
      <w:proofErr w:type="spellEnd"/>
      <w:r w:rsidRPr="00DC22AF">
        <w:rPr>
          <w:rFonts w:eastAsia="Calibri"/>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344"/>
        <w:gridCol w:w="3951"/>
      </w:tblGrid>
      <w:tr w:rsidR="00BB5391" w:rsidRPr="00DC22AF" w:rsidTr="00EA1BA9">
        <w:tc>
          <w:tcPr>
            <w:tcW w:w="1069" w:type="dxa"/>
            <w:shd w:val="clear" w:color="auto" w:fill="auto"/>
          </w:tcPr>
          <w:p w:rsidR="00BB5391" w:rsidRPr="00DC22AF" w:rsidRDefault="00BB5391" w:rsidP="00EA1BA9">
            <w:pPr>
              <w:contextualSpacing/>
              <w:jc w:val="center"/>
              <w:rPr>
                <w:rFonts w:eastAsia="Calibri"/>
                <w:lang w:val="uk-UA" w:eastAsia="en-US"/>
              </w:rPr>
            </w:pPr>
            <w:r w:rsidRPr="00DC22AF">
              <w:rPr>
                <w:rFonts w:eastAsia="Calibri"/>
                <w:lang w:val="uk-UA" w:eastAsia="en-US"/>
              </w:rPr>
              <w:t>№ п/п</w:t>
            </w:r>
          </w:p>
        </w:tc>
        <w:tc>
          <w:tcPr>
            <w:tcW w:w="4467" w:type="dxa"/>
            <w:shd w:val="clear" w:color="auto" w:fill="auto"/>
          </w:tcPr>
          <w:p w:rsidR="00BB5391" w:rsidRPr="00DC22AF" w:rsidRDefault="00BB5391" w:rsidP="00EA1BA9">
            <w:pPr>
              <w:contextualSpacing/>
              <w:jc w:val="center"/>
              <w:rPr>
                <w:rFonts w:eastAsia="Calibri"/>
                <w:lang w:val="uk-UA" w:eastAsia="en-US"/>
              </w:rPr>
            </w:pPr>
            <w:r w:rsidRPr="00DC22AF">
              <w:rPr>
                <w:rFonts w:eastAsia="Calibri"/>
                <w:lang w:val="uk-UA" w:eastAsia="en-US"/>
              </w:rPr>
              <w:t>Назва АЗС/№</w:t>
            </w:r>
          </w:p>
        </w:tc>
        <w:tc>
          <w:tcPr>
            <w:tcW w:w="4035" w:type="dxa"/>
            <w:shd w:val="clear" w:color="auto" w:fill="auto"/>
          </w:tcPr>
          <w:p w:rsidR="00BB5391" w:rsidRPr="00DC22AF" w:rsidRDefault="00BB5391" w:rsidP="00EA1BA9">
            <w:pPr>
              <w:contextualSpacing/>
              <w:jc w:val="center"/>
              <w:rPr>
                <w:rFonts w:eastAsia="Calibri"/>
                <w:lang w:val="uk-UA" w:eastAsia="en-US"/>
              </w:rPr>
            </w:pPr>
            <w:r w:rsidRPr="00DC22AF">
              <w:rPr>
                <w:rFonts w:eastAsia="Calibri"/>
                <w:lang w:val="uk-UA" w:eastAsia="en-US"/>
              </w:rPr>
              <w:t>Адреса розташування</w:t>
            </w:r>
          </w:p>
        </w:tc>
      </w:tr>
      <w:tr w:rsidR="00BB5391" w:rsidRPr="00DC22AF" w:rsidTr="00EA1BA9">
        <w:tc>
          <w:tcPr>
            <w:tcW w:w="1069" w:type="dxa"/>
            <w:shd w:val="clear" w:color="auto" w:fill="auto"/>
          </w:tcPr>
          <w:p w:rsidR="00BB5391" w:rsidRPr="00DC22AF" w:rsidRDefault="00BB5391" w:rsidP="00EA1BA9">
            <w:pPr>
              <w:contextualSpacing/>
              <w:jc w:val="center"/>
              <w:rPr>
                <w:rFonts w:eastAsia="Calibri"/>
                <w:lang w:val="uk-UA" w:eastAsia="en-US"/>
              </w:rPr>
            </w:pPr>
            <w:r w:rsidRPr="00DC22AF">
              <w:rPr>
                <w:rFonts w:eastAsia="Calibri"/>
                <w:lang w:val="uk-UA" w:eastAsia="en-US"/>
              </w:rPr>
              <w:t>1</w:t>
            </w:r>
          </w:p>
        </w:tc>
        <w:tc>
          <w:tcPr>
            <w:tcW w:w="4467" w:type="dxa"/>
            <w:shd w:val="clear" w:color="auto" w:fill="auto"/>
          </w:tcPr>
          <w:p w:rsidR="00BB5391" w:rsidRPr="00DC22AF" w:rsidRDefault="00BB5391" w:rsidP="00EA1BA9">
            <w:pPr>
              <w:contextualSpacing/>
              <w:jc w:val="center"/>
              <w:rPr>
                <w:rFonts w:eastAsia="Calibri"/>
                <w:lang w:val="uk-UA" w:eastAsia="en-US"/>
              </w:rPr>
            </w:pPr>
          </w:p>
        </w:tc>
        <w:tc>
          <w:tcPr>
            <w:tcW w:w="4035" w:type="dxa"/>
            <w:shd w:val="clear" w:color="auto" w:fill="auto"/>
          </w:tcPr>
          <w:p w:rsidR="00BB5391" w:rsidRPr="00DC22AF" w:rsidRDefault="00BB5391" w:rsidP="00EA1BA9">
            <w:pPr>
              <w:contextualSpacing/>
              <w:jc w:val="center"/>
              <w:rPr>
                <w:rFonts w:eastAsia="Calibri"/>
                <w:lang w:val="uk-UA" w:eastAsia="en-US"/>
              </w:rPr>
            </w:pPr>
          </w:p>
        </w:tc>
      </w:tr>
    </w:tbl>
    <w:p w:rsidR="00BB5391" w:rsidRPr="00DC22AF" w:rsidRDefault="00BB5391" w:rsidP="00BB5391">
      <w:pPr>
        <w:contextualSpacing/>
        <w:rPr>
          <w:rFonts w:eastAsia="Calibri"/>
          <w:vanish/>
          <w:lang w:val="uk-UA" w:eastAsia="en-US"/>
        </w:rPr>
      </w:pPr>
    </w:p>
    <w:p w:rsidR="00BB5391" w:rsidRPr="00DC22AF" w:rsidRDefault="00BB5391" w:rsidP="00BB5391">
      <w:pPr>
        <w:contextualSpacing/>
        <w:jc w:val="both"/>
        <w:rPr>
          <w:rFonts w:eastAsia="Calibri"/>
          <w:lang w:val="uk-UA" w:eastAsia="en-US"/>
        </w:rPr>
      </w:pPr>
      <w:r w:rsidRPr="00DC22AF">
        <w:rPr>
          <w:rFonts w:eastAsia="Calibri"/>
          <w:lang w:val="uk-UA" w:eastAsia="en-US"/>
        </w:rPr>
        <w:t>2. Посилання на сторінки в мережі Інтернет з актуальною інформацією щодо переліку всіх АЗС для заправки автотранспорту Покупця паливом за талонами/</w:t>
      </w:r>
      <w:proofErr w:type="spellStart"/>
      <w:r w:rsidRPr="00DC22AF">
        <w:rPr>
          <w:rFonts w:eastAsia="Calibri"/>
          <w:lang w:val="uk-UA" w:eastAsia="en-US"/>
        </w:rPr>
        <w:t>скретч</w:t>
      </w:r>
      <w:proofErr w:type="spellEnd"/>
      <w:r w:rsidRPr="00DC22AF">
        <w:rPr>
          <w:rFonts w:eastAsia="Calibri"/>
          <w:lang w:val="uk-UA" w:eastAsia="en-US"/>
        </w:rPr>
        <w:t>-картками Постачальника на території України з зазначенням їх місцезнаходження  .</w:t>
      </w:r>
    </w:p>
    <w:p w:rsidR="00BB5391" w:rsidRPr="00DC22AF" w:rsidRDefault="00BB5391" w:rsidP="00BB5391">
      <w:pPr>
        <w:contextualSpacing/>
        <w:jc w:val="both"/>
        <w:rPr>
          <w:rFonts w:eastAsia="Calibri"/>
          <w:lang w:val="uk-UA" w:eastAsia="en-US"/>
        </w:rPr>
      </w:pPr>
      <w:r w:rsidRPr="00DC22AF">
        <w:rPr>
          <w:rFonts w:eastAsia="Calibri"/>
          <w:lang w:val="uk-UA" w:eastAsia="en-US"/>
        </w:rPr>
        <w:t>У разі відсутності сторінки в мережі Інтернет з вищевказаною актуальною інформацією, Постачальник надає дані щодо переліку АЗС на території України у вигляді таблиці за формою згідно п.1 даного Додатку.</w:t>
      </w:r>
    </w:p>
    <w:p w:rsidR="00BB5391" w:rsidRPr="00DC22AF" w:rsidRDefault="00BB5391" w:rsidP="00BB5391">
      <w:pPr>
        <w:tabs>
          <w:tab w:val="center" w:pos="4677"/>
        </w:tabs>
        <w:contextualSpacing/>
        <w:rPr>
          <w:rFonts w:eastAsia="Calibri"/>
          <w:lang w:val="uk-UA"/>
        </w:rPr>
      </w:pPr>
    </w:p>
    <w:tbl>
      <w:tblPr>
        <w:tblW w:w="14621" w:type="dxa"/>
        <w:tblLayout w:type="fixed"/>
        <w:tblLook w:val="0000" w:firstRow="0" w:lastRow="0" w:firstColumn="0" w:lastColumn="0" w:noHBand="0" w:noVBand="0"/>
      </w:tblPr>
      <w:tblGrid>
        <w:gridCol w:w="4873"/>
        <w:gridCol w:w="4874"/>
        <w:gridCol w:w="4874"/>
      </w:tblGrid>
      <w:tr w:rsidR="00BB5391" w:rsidRPr="00DC22AF" w:rsidTr="00EA1BA9">
        <w:trPr>
          <w:trHeight w:val="4919"/>
        </w:trPr>
        <w:tc>
          <w:tcPr>
            <w:tcW w:w="4873"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t>ПОСТАЧАЛЬНИК</w:t>
            </w:r>
          </w:p>
          <w:p w:rsidR="00BB5391" w:rsidRPr="00DC22AF" w:rsidRDefault="00BB5391" w:rsidP="00EA1BA9">
            <w:pPr>
              <w:contextualSpacing/>
              <w:rPr>
                <w:rFonts w:eastAsia="Calibri"/>
                <w:color w:val="000000"/>
                <w:lang w:val="uk-UA" w:eastAsia="en-US"/>
              </w:rPr>
            </w:pPr>
          </w:p>
          <w:p w:rsidR="00BB5391" w:rsidRPr="00DC22AF" w:rsidRDefault="00BB5391" w:rsidP="00EA1BA9">
            <w:pPr>
              <w:ind w:firstLine="567"/>
              <w:jc w:val="both"/>
              <w:rPr>
                <w:rFonts w:eastAsia="Calibri"/>
                <w:color w:val="000000"/>
                <w:sz w:val="22"/>
                <w:lang w:val="uk-UA" w:eastAsia="en-US"/>
              </w:rPr>
            </w:pPr>
          </w:p>
        </w:tc>
        <w:tc>
          <w:tcPr>
            <w:tcW w:w="4874" w:type="dxa"/>
          </w:tcPr>
          <w:p w:rsidR="00BB5391" w:rsidRPr="00DC22AF" w:rsidRDefault="00BB5391" w:rsidP="00EA1BA9">
            <w:pPr>
              <w:widowControl w:val="0"/>
              <w:autoSpaceDE w:val="0"/>
              <w:autoSpaceDN w:val="0"/>
              <w:adjustRightInd w:val="0"/>
              <w:contextualSpacing/>
              <w:outlineLvl w:val="0"/>
              <w:rPr>
                <w:rFonts w:eastAsia="Calibri"/>
                <w:color w:val="000000"/>
                <w:lang w:val="uk-UA"/>
              </w:rPr>
            </w:pPr>
            <w:r w:rsidRPr="00DC22AF">
              <w:rPr>
                <w:rFonts w:eastAsia="Calibri"/>
                <w:color w:val="000000"/>
                <w:lang w:val="uk-UA"/>
              </w:rPr>
              <w:t>ПОКУПЕЦЬ</w:t>
            </w:r>
          </w:p>
          <w:p w:rsidR="00BB5391" w:rsidRPr="00DC22AF" w:rsidRDefault="00BB5391" w:rsidP="00EA1BA9">
            <w:pPr>
              <w:tabs>
                <w:tab w:val="left" w:pos="7211"/>
              </w:tabs>
              <w:spacing w:line="276" w:lineRule="auto"/>
              <w:jc w:val="both"/>
              <w:rPr>
                <w:rFonts w:eastAsia="Calibri"/>
                <w:b/>
                <w:sz w:val="22"/>
                <w:szCs w:val="22"/>
                <w:lang w:val="uk-UA" w:eastAsia="en-US"/>
              </w:rPr>
            </w:pPr>
            <w:proofErr w:type="spellStart"/>
            <w:r w:rsidRPr="00DC22AF">
              <w:rPr>
                <w:rFonts w:eastAsia="Calibri"/>
                <w:b/>
                <w:sz w:val="22"/>
                <w:szCs w:val="22"/>
                <w:lang w:val="uk-UA" w:eastAsia="en-US"/>
              </w:rPr>
              <w:t>Новомиколаївське</w:t>
            </w:r>
            <w:proofErr w:type="spellEnd"/>
            <w:r w:rsidRPr="00DC22AF">
              <w:rPr>
                <w:rFonts w:eastAsia="Calibri"/>
                <w:b/>
                <w:sz w:val="22"/>
                <w:szCs w:val="22"/>
                <w:lang w:val="uk-UA" w:eastAsia="en-US"/>
              </w:rPr>
              <w:t xml:space="preserve"> селищне комунальне підприємство «Варта»</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Україна,70101 Запорізька обл..</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Запорізький р-н. </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Селище міського типу </w:t>
            </w:r>
            <w:proofErr w:type="spellStart"/>
            <w:r w:rsidRPr="00DC22AF">
              <w:rPr>
                <w:rFonts w:eastAsia="Calibri"/>
                <w:sz w:val="22"/>
                <w:szCs w:val="22"/>
                <w:lang w:val="uk-UA" w:eastAsia="en-US"/>
              </w:rPr>
              <w:t>Новомиколаївка</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Вул.Українська,34</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ЄДРПОУ32456533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ІПН 324565308137</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 xml:space="preserve">р/р </w:t>
            </w:r>
            <w:r w:rsidRPr="00DC22AF">
              <w:rPr>
                <w:rFonts w:eastAsia="Calibri"/>
                <w:sz w:val="22"/>
                <w:szCs w:val="22"/>
                <w:lang w:val="en-US" w:eastAsia="en-US"/>
              </w:rPr>
              <w:t>UA</w:t>
            </w:r>
            <w:r w:rsidRPr="00DC22AF">
              <w:rPr>
                <w:rFonts w:eastAsia="Calibri"/>
                <w:sz w:val="22"/>
                <w:szCs w:val="22"/>
                <w:lang w:val="uk-UA" w:eastAsia="en-US"/>
              </w:rPr>
              <w:t>198201720344310005000099073</w:t>
            </w:r>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МФО 820172</w:t>
            </w:r>
          </w:p>
          <w:p w:rsidR="00BB5391" w:rsidRPr="00DC22AF" w:rsidRDefault="00BB5391" w:rsidP="00EA1BA9">
            <w:pPr>
              <w:tabs>
                <w:tab w:val="left" w:pos="7211"/>
              </w:tabs>
              <w:spacing w:line="276" w:lineRule="auto"/>
              <w:jc w:val="both"/>
              <w:rPr>
                <w:rFonts w:eastAsia="Calibri"/>
                <w:sz w:val="22"/>
                <w:szCs w:val="22"/>
                <w:lang w:val="uk-UA" w:eastAsia="en-US"/>
              </w:rPr>
            </w:pPr>
            <w:proofErr w:type="spellStart"/>
            <w:r w:rsidRPr="00DC22AF">
              <w:rPr>
                <w:rFonts w:eastAsia="Calibri"/>
                <w:sz w:val="22"/>
                <w:szCs w:val="22"/>
                <w:lang w:val="uk-UA" w:eastAsia="en-US"/>
              </w:rPr>
              <w:t>Держказначейська</w:t>
            </w:r>
            <w:proofErr w:type="spellEnd"/>
            <w:r w:rsidRPr="00DC22AF">
              <w:rPr>
                <w:rFonts w:eastAsia="Calibri"/>
                <w:sz w:val="22"/>
                <w:szCs w:val="22"/>
                <w:lang w:val="uk-UA" w:eastAsia="en-US"/>
              </w:rPr>
              <w:t xml:space="preserve"> служба </w:t>
            </w:r>
            <w:proofErr w:type="spellStart"/>
            <w:r w:rsidRPr="00DC22AF">
              <w:rPr>
                <w:rFonts w:eastAsia="Calibri"/>
                <w:sz w:val="22"/>
                <w:szCs w:val="22"/>
                <w:lang w:val="uk-UA" w:eastAsia="en-US"/>
              </w:rPr>
              <w:t>України,м.Київ</w:t>
            </w:r>
            <w:proofErr w:type="spellEnd"/>
          </w:p>
          <w:p w:rsidR="00BB5391" w:rsidRPr="00DC22AF" w:rsidRDefault="00BB5391" w:rsidP="00EA1BA9">
            <w:pPr>
              <w:tabs>
                <w:tab w:val="left" w:pos="7211"/>
              </w:tabs>
              <w:spacing w:line="276" w:lineRule="auto"/>
              <w:jc w:val="both"/>
              <w:rPr>
                <w:rFonts w:eastAsia="Calibri"/>
                <w:sz w:val="22"/>
                <w:szCs w:val="22"/>
                <w:lang w:val="uk-UA" w:eastAsia="en-US"/>
              </w:rPr>
            </w:pPr>
            <w:r w:rsidRPr="00DC22AF">
              <w:rPr>
                <w:rFonts w:eastAsia="Calibri"/>
                <w:sz w:val="22"/>
                <w:szCs w:val="22"/>
                <w:lang w:val="uk-UA" w:eastAsia="en-US"/>
              </w:rPr>
              <w:t>тел.:099-267-37-86</w:t>
            </w: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Директор</w:t>
            </w:r>
          </w:p>
          <w:p w:rsidR="00BB5391" w:rsidRPr="00DC22AF" w:rsidRDefault="00BB5391" w:rsidP="00EA1BA9">
            <w:pPr>
              <w:tabs>
                <w:tab w:val="left" w:pos="7211"/>
              </w:tabs>
              <w:spacing w:line="276" w:lineRule="auto"/>
              <w:jc w:val="both"/>
              <w:rPr>
                <w:rFonts w:eastAsia="Calibri"/>
                <w:b/>
                <w:sz w:val="22"/>
                <w:szCs w:val="22"/>
                <w:lang w:val="uk-UA" w:eastAsia="en-US"/>
              </w:rPr>
            </w:pPr>
          </w:p>
          <w:p w:rsidR="00BB5391" w:rsidRPr="00DC22AF" w:rsidRDefault="00BB5391" w:rsidP="00EA1BA9">
            <w:pPr>
              <w:tabs>
                <w:tab w:val="left" w:pos="7211"/>
              </w:tabs>
              <w:spacing w:line="276" w:lineRule="auto"/>
              <w:jc w:val="both"/>
              <w:rPr>
                <w:rFonts w:eastAsia="Calibri"/>
                <w:b/>
                <w:sz w:val="22"/>
                <w:szCs w:val="22"/>
                <w:lang w:val="uk-UA" w:eastAsia="en-US"/>
              </w:rPr>
            </w:pPr>
            <w:r w:rsidRPr="00DC22AF">
              <w:rPr>
                <w:rFonts w:eastAsia="Calibri"/>
                <w:b/>
                <w:sz w:val="22"/>
                <w:szCs w:val="22"/>
                <w:lang w:val="uk-UA" w:eastAsia="en-US"/>
              </w:rPr>
              <w:t>___________________Лопата М.І.</w:t>
            </w:r>
          </w:p>
          <w:p w:rsidR="00BB5391" w:rsidRPr="00DC22AF" w:rsidRDefault="00BB5391" w:rsidP="00EA1BA9">
            <w:pPr>
              <w:tabs>
                <w:tab w:val="left" w:pos="7211"/>
              </w:tabs>
              <w:spacing w:line="276" w:lineRule="auto"/>
              <w:jc w:val="both"/>
              <w:rPr>
                <w:rFonts w:eastAsia="Calibri"/>
                <w:sz w:val="22"/>
                <w:szCs w:val="22"/>
                <w:lang w:val="uk-UA" w:eastAsia="en-US"/>
              </w:rPr>
            </w:pPr>
          </w:p>
          <w:p w:rsidR="00BB5391" w:rsidRPr="00DC22AF" w:rsidRDefault="00BB5391" w:rsidP="00EA1BA9">
            <w:pPr>
              <w:tabs>
                <w:tab w:val="left" w:pos="465"/>
              </w:tabs>
              <w:spacing w:after="200" w:line="276" w:lineRule="auto"/>
              <w:rPr>
                <w:rFonts w:eastAsia="Calibri" w:cs="Calibri"/>
                <w:color w:val="000000"/>
                <w:sz w:val="22"/>
                <w:lang w:val="uk-UA" w:eastAsia="en-US"/>
              </w:rPr>
            </w:pPr>
          </w:p>
        </w:tc>
        <w:tc>
          <w:tcPr>
            <w:tcW w:w="4874" w:type="dxa"/>
          </w:tcPr>
          <w:p w:rsidR="00BB5391" w:rsidRPr="00DC22AF" w:rsidRDefault="00BB5391" w:rsidP="00EA1BA9">
            <w:pPr>
              <w:widowControl w:val="0"/>
              <w:autoSpaceDE w:val="0"/>
              <w:autoSpaceDN w:val="0"/>
              <w:adjustRightInd w:val="0"/>
              <w:contextualSpacing/>
              <w:outlineLvl w:val="0"/>
              <w:rPr>
                <w:rFonts w:eastAsia="Calibri" w:cs="Times New Roman CYR"/>
                <w:color w:val="000000"/>
                <w:lang w:val="uk-UA"/>
              </w:rPr>
            </w:pPr>
          </w:p>
        </w:tc>
      </w:tr>
    </w:tbl>
    <w:p w:rsidR="00BB5391" w:rsidRPr="00DC22AF" w:rsidRDefault="00BB5391" w:rsidP="00BB5391">
      <w:pPr>
        <w:contextualSpacing/>
        <w:rPr>
          <w:rFonts w:eastAsia="Calibri"/>
          <w:lang w:val="uk-UA" w:eastAsia="en-US"/>
        </w:rPr>
      </w:pPr>
    </w:p>
    <w:p w:rsidR="00BB5391" w:rsidRPr="00DC22AF" w:rsidRDefault="00BB5391" w:rsidP="00BB5391">
      <w:pPr>
        <w:rPr>
          <w:rFonts w:ascii="Calibri" w:eastAsia="Calibri" w:hAnsi="Calibri" w:cs="Calibri"/>
          <w:sz w:val="22"/>
          <w:szCs w:val="22"/>
          <w:lang w:val="uk-UA" w:eastAsia="en-US"/>
        </w:rPr>
      </w:pPr>
    </w:p>
    <w:p w:rsidR="005731C6" w:rsidRDefault="005731C6"/>
    <w:sectPr w:rsidR="00573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D0E7C"/>
    <w:multiLevelType w:val="multilevel"/>
    <w:tmpl w:val="A1FCEC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81"/>
    <w:rsid w:val="00126781"/>
    <w:rsid w:val="003A7D51"/>
    <w:rsid w:val="005731C6"/>
    <w:rsid w:val="0068434C"/>
    <w:rsid w:val="009D4890"/>
    <w:rsid w:val="00BB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BB11-4D71-4E1F-A735-55DFA74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2070</Words>
  <Characters>11803</Characters>
  <Application>Microsoft Office Word</Application>
  <DocSecurity>0</DocSecurity>
  <Lines>98</Lines>
  <Paragraphs>27</Paragraphs>
  <ScaleCrop>false</ScaleCrop>
  <Company>SPecialiST RePack</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Varta</dc:creator>
  <cp:keywords/>
  <dc:description/>
  <cp:lastModifiedBy>Varta</cp:lastModifiedBy>
  <cp:revision>6</cp:revision>
  <dcterms:created xsi:type="dcterms:W3CDTF">2024-02-22T08:51:00Z</dcterms:created>
  <dcterms:modified xsi:type="dcterms:W3CDTF">2024-02-22T08:54:00Z</dcterms:modified>
</cp:coreProperties>
</file>