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4DC4" w14:textId="645F70C2" w:rsidR="00E576D8" w:rsidRDefault="009838B9" w:rsidP="00C94655">
      <w:pPr>
        <w:spacing w:after="0" w:line="240" w:lineRule="auto"/>
        <w:contextualSpacing/>
        <w:jc w:val="center"/>
        <w:rPr>
          <w:rFonts w:ascii="Times New Roman" w:eastAsia="Times New Roman" w:hAnsi="Times New Roman" w:cs="Times New Roman"/>
          <w:b/>
          <w:lang w:val="uk-UA"/>
        </w:rPr>
      </w:pPr>
      <w:r w:rsidRPr="00DD091E">
        <w:rPr>
          <w:rFonts w:ascii="Times New Roman" w:eastAsia="Times New Roman" w:hAnsi="Times New Roman" w:cs="Times New Roman"/>
          <w:b/>
          <w:bCs/>
          <w:color w:val="000000"/>
          <w:sz w:val="24"/>
          <w:szCs w:val="24"/>
          <w:lang w:val="uk-UA" w:eastAsia="ru-RU"/>
        </w:rPr>
        <w:t> </w:t>
      </w:r>
    </w:p>
    <w:p w14:paraId="134D2B90" w14:textId="19D70C78" w:rsidR="00B44CD0" w:rsidRPr="00B44CD0" w:rsidRDefault="007A00B6"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 xml:space="preserve">                                                                                                                                                       Додаток 2</w:t>
      </w:r>
      <w:r w:rsidR="00B44CD0" w:rsidRPr="00B44CD0">
        <w:rPr>
          <w:rFonts w:ascii="Times New Roman" w:eastAsia="Times New Roman" w:hAnsi="Times New Roman" w:cs="Times New Roman"/>
          <w:b/>
          <w:lang w:val="uk-UA" w:eastAsia="ar-SA"/>
        </w:rPr>
        <w:t xml:space="preserve">                                                                                       </w:t>
      </w:r>
    </w:p>
    <w:p w14:paraId="128CE944" w14:textId="77777777" w:rsidR="00B44CD0" w:rsidRPr="00B44CD0" w:rsidRDefault="00B44CD0"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lang w:val="uk-UA" w:eastAsia="ar-SA"/>
        </w:rPr>
      </w:pPr>
      <w:r w:rsidRPr="00B44CD0">
        <w:rPr>
          <w:rFonts w:ascii="Times New Roman" w:eastAsia="Times New Roman" w:hAnsi="Times New Roman" w:cs="Times New Roman"/>
          <w:b/>
          <w:lang w:val="uk-UA" w:eastAsia="ar-SA"/>
        </w:rPr>
        <w:t>Проект</w:t>
      </w:r>
    </w:p>
    <w:p w14:paraId="42DD80C9" w14:textId="77777777" w:rsidR="00B44CD0" w:rsidRPr="00B44CD0" w:rsidRDefault="00B44CD0"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lang w:val="uk-UA" w:eastAsia="ar-SA"/>
        </w:rPr>
      </w:pPr>
      <w:r w:rsidRPr="00B44CD0">
        <w:rPr>
          <w:rFonts w:ascii="Times New Roman" w:eastAsia="Times New Roman" w:hAnsi="Times New Roman" w:cs="Times New Roman"/>
          <w:b/>
          <w:lang w:val="uk-UA" w:eastAsia="ar-SA"/>
        </w:rPr>
        <w:t>Договору про надання послуг</w:t>
      </w:r>
    </w:p>
    <w:p w14:paraId="46A289DE" w14:textId="77777777" w:rsidR="00B44CD0" w:rsidRPr="00B44CD0" w:rsidRDefault="00B44CD0"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lang w:val="uk-UA" w:eastAsia="ar-SA"/>
        </w:rPr>
      </w:pPr>
    </w:p>
    <w:p w14:paraId="648FE43C" w14:textId="66700909" w:rsidR="00B44CD0" w:rsidRPr="00B44CD0" w:rsidRDefault="00B44CD0"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bCs/>
          <w:lang w:val="uk-UA" w:eastAsia="ar-SA"/>
        </w:rPr>
      </w:pPr>
      <w:r w:rsidRPr="00B44CD0">
        <w:rPr>
          <w:rFonts w:ascii="Times New Roman" w:eastAsia="Times New Roman" w:hAnsi="Times New Roman" w:cs="Times New Roman"/>
          <w:b/>
          <w:bCs/>
          <w:spacing w:val="-1"/>
          <w:lang w:val="uk-UA" w:eastAsia="ar-SA"/>
        </w:rPr>
        <w:t>м</w:t>
      </w:r>
      <w:r w:rsidRPr="00B44CD0">
        <w:rPr>
          <w:rFonts w:ascii="Times New Roman" w:eastAsia="Times New Roman" w:hAnsi="Times New Roman" w:cs="Times New Roman"/>
          <w:b/>
          <w:bCs/>
          <w:lang w:val="uk-UA" w:eastAsia="ar-SA"/>
        </w:rPr>
        <w:t xml:space="preserve">. Павлоград                                                                                    </w:t>
      </w:r>
      <w:r w:rsidR="00704905">
        <w:rPr>
          <w:rFonts w:ascii="Times New Roman" w:eastAsia="Times New Roman" w:hAnsi="Times New Roman" w:cs="Times New Roman"/>
          <w:b/>
          <w:bCs/>
          <w:lang w:val="uk-UA" w:eastAsia="ar-SA"/>
        </w:rPr>
        <w:t xml:space="preserve">                 </w:t>
      </w:r>
      <w:r w:rsidRPr="00B44CD0">
        <w:rPr>
          <w:rFonts w:ascii="Times New Roman" w:eastAsia="Times New Roman" w:hAnsi="Times New Roman" w:cs="Times New Roman"/>
          <w:b/>
          <w:bCs/>
          <w:lang w:val="uk-UA" w:eastAsia="ar-SA"/>
        </w:rPr>
        <w:t xml:space="preserve">   «___»________202</w:t>
      </w:r>
      <w:r w:rsidR="00CC44C2">
        <w:rPr>
          <w:rFonts w:ascii="Times New Roman" w:eastAsia="Times New Roman" w:hAnsi="Times New Roman" w:cs="Times New Roman"/>
          <w:b/>
          <w:bCs/>
          <w:lang w:val="uk-UA" w:eastAsia="ar-SA"/>
        </w:rPr>
        <w:t>3</w:t>
      </w:r>
      <w:r w:rsidRPr="00B44CD0">
        <w:rPr>
          <w:rFonts w:ascii="Times New Roman" w:eastAsia="Times New Roman" w:hAnsi="Times New Roman" w:cs="Times New Roman"/>
          <w:b/>
          <w:bCs/>
          <w:lang w:val="uk-UA" w:eastAsia="ar-SA"/>
        </w:rPr>
        <w:t xml:space="preserve"> року</w:t>
      </w:r>
    </w:p>
    <w:p w14:paraId="7F33C2C9" w14:textId="77777777" w:rsidR="00B44CD0" w:rsidRPr="00B44CD0" w:rsidRDefault="00B44CD0"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bCs/>
          <w:lang w:val="uk-UA" w:eastAsia="ar-SA"/>
        </w:rPr>
      </w:pPr>
    </w:p>
    <w:p w14:paraId="7FC495EC" w14:textId="67833C75"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uk-UA" w:eastAsia="ar-SA"/>
        </w:rPr>
      </w:pPr>
      <w:r w:rsidRPr="00B44CD0">
        <w:rPr>
          <w:rFonts w:ascii="Times New Roman" w:eastAsia="Times New Roman" w:hAnsi="Times New Roman" w:cs="Times New Roman"/>
          <w:b/>
          <w:lang w:val="uk-UA" w:eastAsia="ar-SA"/>
        </w:rPr>
        <w:t xml:space="preserve">       Восьмий воєнізований гірничорятувальний загін</w:t>
      </w:r>
      <w:r w:rsidRPr="00B44CD0">
        <w:rPr>
          <w:rFonts w:ascii="Times New Roman" w:eastAsia="Times New Roman" w:hAnsi="Times New Roman" w:cs="Times New Roman"/>
          <w:lang w:val="uk-UA" w:eastAsia="ar-SA"/>
        </w:rPr>
        <w:t xml:space="preserve">, в особі командира Ігнашова Івана Олександровича, що діє на підставі Положення  (далі  - Замовник), з однієї сторони, і </w:t>
      </w:r>
      <w:r w:rsidRPr="00B44CD0">
        <w:rPr>
          <w:rFonts w:ascii="Times New Roman" w:eastAsia="Times New Roman" w:hAnsi="Times New Roman" w:cs="Times New Roman"/>
          <w:b/>
          <w:lang w:val="uk-UA" w:eastAsia="ar-SA"/>
        </w:rPr>
        <w:t>___________________________________________________</w:t>
      </w:r>
      <w:r w:rsidRPr="00B44CD0">
        <w:rPr>
          <w:rFonts w:ascii="Times New Roman" w:eastAsia="Times New Roman" w:hAnsi="Times New Roman" w:cs="Times New Roman"/>
          <w:lang w:val="uk-UA" w:eastAsia="ar-SA"/>
        </w:rPr>
        <w:t xml:space="preserve">, в особі </w:t>
      </w:r>
      <w:r w:rsidRPr="00B44CD0">
        <w:rPr>
          <w:rFonts w:ascii="Times New Roman" w:eastAsia="Times New Roman" w:hAnsi="Times New Roman" w:cs="Times New Roman"/>
          <w:b/>
          <w:lang w:val="uk-UA" w:eastAsia="ar-SA"/>
        </w:rPr>
        <w:t>_________________________</w:t>
      </w:r>
      <w:r w:rsidRPr="00B44CD0">
        <w:rPr>
          <w:rFonts w:ascii="Times New Roman" w:eastAsia="Times New Roman" w:hAnsi="Times New Roman" w:cs="Times New Roman"/>
          <w:lang w:val="uk-UA" w:eastAsia="ar-SA"/>
        </w:rPr>
        <w:t>, що діє на підставі ________  (далі – Виконавець), з іншої сторони , разо</w:t>
      </w:r>
      <w:r w:rsidR="00065F81">
        <w:rPr>
          <w:rFonts w:ascii="Times New Roman" w:eastAsia="Times New Roman" w:hAnsi="Times New Roman" w:cs="Times New Roman"/>
          <w:lang w:val="uk-UA" w:eastAsia="ar-SA"/>
        </w:rPr>
        <w:t>м – Сторони, уклали цей Договір (надалі – Договір),</w:t>
      </w:r>
      <w:r w:rsidRPr="00B44CD0">
        <w:rPr>
          <w:rFonts w:ascii="Times New Roman" w:eastAsia="Times New Roman" w:hAnsi="Times New Roman" w:cs="Times New Roman"/>
          <w:lang w:val="uk-UA" w:eastAsia="ar-SA"/>
        </w:rPr>
        <w:t xml:space="preserve"> про таке: </w:t>
      </w:r>
    </w:p>
    <w:p w14:paraId="33B87725"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uk-UA" w:eastAsia="ar-SA"/>
        </w:rPr>
      </w:pPr>
    </w:p>
    <w:p w14:paraId="46BF9C62" w14:textId="77777777" w:rsidR="00B44CD0" w:rsidRPr="00B44CD0" w:rsidRDefault="00B44CD0" w:rsidP="00B44CD0">
      <w:pPr>
        <w:widowControl w:val="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contextualSpacing/>
        <w:jc w:val="center"/>
        <w:rPr>
          <w:rFonts w:ascii="Times New Roman" w:eastAsia="Times New Roman" w:hAnsi="Times New Roman" w:cs="Times New Roman"/>
          <w:b/>
          <w:bCs/>
          <w:lang w:val="uk-UA" w:eastAsia="ru-RU"/>
        </w:rPr>
      </w:pPr>
      <w:r w:rsidRPr="00B44CD0">
        <w:rPr>
          <w:rFonts w:ascii="Times New Roman" w:eastAsia="Times New Roman" w:hAnsi="Times New Roman" w:cs="Times New Roman"/>
          <w:b/>
          <w:bCs/>
          <w:lang w:val="uk-UA" w:eastAsia="ru-RU"/>
        </w:rPr>
        <w:t>Пред</w:t>
      </w:r>
      <w:r w:rsidRPr="00B44CD0">
        <w:rPr>
          <w:rFonts w:ascii="Times New Roman" w:eastAsia="Times New Roman" w:hAnsi="Times New Roman" w:cs="Times New Roman"/>
          <w:b/>
          <w:bCs/>
          <w:spacing w:val="2"/>
          <w:lang w:val="uk-UA" w:eastAsia="ru-RU"/>
        </w:rPr>
        <w:t>ме</w:t>
      </w:r>
      <w:r w:rsidRPr="00B44CD0">
        <w:rPr>
          <w:rFonts w:ascii="Times New Roman" w:eastAsia="Times New Roman" w:hAnsi="Times New Roman" w:cs="Times New Roman"/>
          <w:b/>
          <w:bCs/>
          <w:lang w:val="uk-UA" w:eastAsia="ru-RU"/>
        </w:rPr>
        <w:t>т До</w:t>
      </w:r>
      <w:r w:rsidRPr="00B44CD0">
        <w:rPr>
          <w:rFonts w:ascii="Times New Roman" w:eastAsia="Times New Roman" w:hAnsi="Times New Roman" w:cs="Times New Roman"/>
          <w:b/>
          <w:bCs/>
          <w:spacing w:val="1"/>
          <w:lang w:val="uk-UA" w:eastAsia="ru-RU"/>
        </w:rPr>
        <w:t>г</w:t>
      </w:r>
      <w:r w:rsidRPr="00B44CD0">
        <w:rPr>
          <w:rFonts w:ascii="Times New Roman" w:eastAsia="Times New Roman" w:hAnsi="Times New Roman" w:cs="Times New Roman"/>
          <w:b/>
          <w:bCs/>
          <w:lang w:val="uk-UA" w:eastAsia="ru-RU"/>
        </w:rPr>
        <w:t>ово</w:t>
      </w:r>
      <w:r w:rsidRPr="00B44CD0">
        <w:rPr>
          <w:rFonts w:ascii="Times New Roman" w:eastAsia="Times New Roman" w:hAnsi="Times New Roman" w:cs="Times New Roman"/>
          <w:b/>
          <w:bCs/>
          <w:spacing w:val="3"/>
          <w:lang w:val="uk-UA" w:eastAsia="ru-RU"/>
        </w:rPr>
        <w:t>р</w:t>
      </w:r>
      <w:r w:rsidRPr="00B44CD0">
        <w:rPr>
          <w:rFonts w:ascii="Times New Roman" w:eastAsia="Times New Roman" w:hAnsi="Times New Roman" w:cs="Times New Roman"/>
          <w:b/>
          <w:bCs/>
          <w:lang w:val="uk-UA" w:eastAsia="ru-RU"/>
        </w:rPr>
        <w:t>у</w:t>
      </w:r>
    </w:p>
    <w:p w14:paraId="3FDF428E" w14:textId="30B32FC5" w:rsid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1.1. </w:t>
      </w:r>
      <w:r w:rsidRPr="00B44CD0">
        <w:rPr>
          <w:rFonts w:ascii="Times New Roman" w:eastAsia="Times New Roman" w:hAnsi="Times New Roman" w:cs="Times New Roman"/>
          <w:spacing w:val="-1"/>
          <w:lang w:val="uk-UA" w:eastAsia="ru-RU"/>
        </w:rPr>
        <w:t>В</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spacing w:val="-1"/>
          <w:lang w:val="uk-UA" w:eastAsia="ru-RU"/>
        </w:rPr>
        <w:t>к</w:t>
      </w:r>
      <w:r w:rsidRPr="00B44CD0">
        <w:rPr>
          <w:rFonts w:ascii="Times New Roman" w:eastAsia="Times New Roman" w:hAnsi="Times New Roman" w:cs="Times New Roman"/>
          <w:lang w:val="uk-UA" w:eastAsia="ru-RU"/>
        </w:rPr>
        <w:t>он</w:t>
      </w:r>
      <w:r w:rsidRPr="00B44CD0">
        <w:rPr>
          <w:rFonts w:ascii="Times New Roman" w:eastAsia="Times New Roman" w:hAnsi="Times New Roman" w:cs="Times New Roman"/>
          <w:spacing w:val="2"/>
          <w:lang w:val="uk-UA" w:eastAsia="ru-RU"/>
        </w:rPr>
        <w:t>а</w:t>
      </w:r>
      <w:r w:rsidRPr="00B44CD0">
        <w:rPr>
          <w:rFonts w:ascii="Times New Roman" w:eastAsia="Times New Roman" w:hAnsi="Times New Roman" w:cs="Times New Roman"/>
          <w:lang w:val="uk-UA" w:eastAsia="ru-RU"/>
        </w:rPr>
        <w:t>вець зоб</w:t>
      </w:r>
      <w:r w:rsidRPr="00B44CD0">
        <w:rPr>
          <w:rFonts w:ascii="Times New Roman" w:eastAsia="Times New Roman" w:hAnsi="Times New Roman" w:cs="Times New Roman"/>
          <w:spacing w:val="2"/>
          <w:lang w:val="uk-UA" w:eastAsia="ru-RU"/>
        </w:rPr>
        <w:t>о</w:t>
      </w:r>
      <w:r w:rsidRPr="00B44CD0">
        <w:rPr>
          <w:rFonts w:ascii="Times New Roman" w:eastAsia="Times New Roman" w:hAnsi="Times New Roman" w:cs="Times New Roman"/>
          <w:lang w:val="uk-UA" w:eastAsia="ru-RU"/>
        </w:rPr>
        <w:t>в</w:t>
      </w:r>
      <w:r w:rsidRPr="00B44CD0">
        <w:rPr>
          <w:rFonts w:ascii="Times New Roman" w:eastAsia="Times New Roman" w:hAnsi="Times New Roman" w:cs="Times New Roman"/>
          <w:spacing w:val="-1"/>
          <w:lang w:val="uk-UA" w:eastAsia="ru-RU"/>
        </w:rPr>
        <w:t>’</w:t>
      </w:r>
      <w:r w:rsidRPr="00B44CD0">
        <w:rPr>
          <w:rFonts w:ascii="Times New Roman" w:eastAsia="Times New Roman" w:hAnsi="Times New Roman" w:cs="Times New Roman"/>
          <w:lang w:val="uk-UA" w:eastAsia="ru-RU"/>
        </w:rPr>
        <w:t>я</w:t>
      </w:r>
      <w:r w:rsidRPr="00B44CD0">
        <w:rPr>
          <w:rFonts w:ascii="Times New Roman" w:eastAsia="Times New Roman" w:hAnsi="Times New Roman" w:cs="Times New Roman"/>
          <w:spacing w:val="5"/>
          <w:lang w:val="uk-UA" w:eastAsia="ru-RU"/>
        </w:rPr>
        <w:t>з</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1"/>
          <w:lang w:val="uk-UA" w:eastAsia="ru-RU"/>
        </w:rPr>
        <w:t>є</w:t>
      </w:r>
      <w:r w:rsidRPr="00B44CD0">
        <w:rPr>
          <w:rFonts w:ascii="Times New Roman" w:eastAsia="Times New Roman" w:hAnsi="Times New Roman" w:cs="Times New Roman"/>
          <w:lang w:val="uk-UA" w:eastAsia="ru-RU"/>
        </w:rPr>
        <w:t>т</w:t>
      </w:r>
      <w:r w:rsidRPr="00B44CD0">
        <w:rPr>
          <w:rFonts w:ascii="Times New Roman" w:eastAsia="Times New Roman" w:hAnsi="Times New Roman" w:cs="Times New Roman"/>
          <w:spacing w:val="2"/>
          <w:lang w:val="uk-UA" w:eastAsia="ru-RU"/>
        </w:rPr>
        <w:t>ь</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lang w:val="uk-UA" w:eastAsia="ru-RU"/>
        </w:rPr>
        <w:t>я</w:t>
      </w:r>
      <w:r w:rsidRPr="00B44CD0">
        <w:rPr>
          <w:rFonts w:ascii="Times New Roman" w:eastAsia="Times New Roman" w:hAnsi="Times New Roman" w:cs="Times New Roman"/>
          <w:lang w:eastAsia="ru-RU"/>
        </w:rPr>
        <w:t xml:space="preserve"> надати </w:t>
      </w:r>
      <w:r w:rsidRPr="00B44CD0">
        <w:rPr>
          <w:rFonts w:ascii="Times New Roman" w:eastAsia="Times New Roman" w:hAnsi="Times New Roman" w:cs="Times New Roman"/>
          <w:lang w:val="uk-UA" w:eastAsia="ru-RU"/>
        </w:rPr>
        <w:t>по</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spacing w:val="4"/>
          <w:lang w:val="uk-UA" w:eastAsia="ru-RU"/>
        </w:rPr>
        <w:t>л</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1"/>
          <w:lang w:val="uk-UA" w:eastAsia="ru-RU"/>
        </w:rPr>
        <w:t>г</w:t>
      </w:r>
      <w:r w:rsidRPr="00B44CD0">
        <w:rPr>
          <w:rFonts w:ascii="Times New Roman" w:eastAsia="Times New Roman" w:hAnsi="Times New Roman" w:cs="Times New Roman"/>
          <w:spacing w:val="-1"/>
          <w:lang w:val="uk-UA" w:eastAsia="ru-RU"/>
        </w:rPr>
        <w:t>и</w:t>
      </w:r>
      <w:r w:rsidR="00E55B9B">
        <w:rPr>
          <w:rFonts w:ascii="Times New Roman" w:eastAsia="Times New Roman" w:hAnsi="Times New Roman" w:cs="Times New Roman"/>
          <w:spacing w:val="-1"/>
          <w:lang w:val="uk-UA" w:eastAsia="ru-RU"/>
        </w:rPr>
        <w:t xml:space="preserve"> з технічного обслуговування (перевірк</w:t>
      </w:r>
      <w:r w:rsidR="003727AC">
        <w:rPr>
          <w:rFonts w:ascii="Times New Roman" w:eastAsia="Times New Roman" w:hAnsi="Times New Roman" w:cs="Times New Roman"/>
          <w:spacing w:val="-1"/>
          <w:lang w:val="uk-UA" w:eastAsia="ru-RU"/>
        </w:rPr>
        <w:t>и</w:t>
      </w:r>
      <w:r w:rsidR="00E55B9B">
        <w:rPr>
          <w:rFonts w:ascii="Times New Roman" w:eastAsia="Times New Roman" w:hAnsi="Times New Roman" w:cs="Times New Roman"/>
          <w:spacing w:val="-1"/>
          <w:lang w:val="uk-UA" w:eastAsia="ru-RU"/>
        </w:rPr>
        <w:t xml:space="preserve"> метрологічних характеристик) приладів</w:t>
      </w:r>
      <w:r w:rsidR="00AA41C4">
        <w:rPr>
          <w:rFonts w:ascii="Times New Roman" w:eastAsia="Times New Roman" w:hAnsi="Times New Roman" w:cs="Times New Roman"/>
          <w:spacing w:val="-1"/>
          <w:lang w:val="uk-UA" w:eastAsia="ru-RU"/>
        </w:rPr>
        <w:t xml:space="preserve"> (далі за текстом – послуги)</w:t>
      </w:r>
      <w:r w:rsidRPr="00B44CD0">
        <w:rPr>
          <w:rFonts w:ascii="Times New Roman" w:eastAsia="Times New Roman" w:hAnsi="Times New Roman" w:cs="Times New Roman"/>
          <w:lang w:val="uk-UA" w:eastAsia="ru-RU"/>
        </w:rPr>
        <w:t>, а З</w:t>
      </w:r>
      <w:r w:rsidRPr="00B44CD0">
        <w:rPr>
          <w:rFonts w:ascii="Times New Roman" w:eastAsia="Times New Roman" w:hAnsi="Times New Roman" w:cs="Times New Roman"/>
          <w:spacing w:val="-1"/>
          <w:lang w:val="uk-UA" w:eastAsia="ru-RU"/>
        </w:rPr>
        <w:t>а</w:t>
      </w:r>
      <w:r w:rsidRPr="00B44CD0">
        <w:rPr>
          <w:rFonts w:ascii="Times New Roman" w:eastAsia="Times New Roman" w:hAnsi="Times New Roman" w:cs="Times New Roman"/>
          <w:lang w:val="uk-UA" w:eastAsia="ru-RU"/>
        </w:rPr>
        <w:t>м</w:t>
      </w:r>
      <w:r w:rsidRPr="00B44CD0">
        <w:rPr>
          <w:rFonts w:ascii="Times New Roman" w:eastAsia="Times New Roman" w:hAnsi="Times New Roman" w:cs="Times New Roman"/>
          <w:spacing w:val="2"/>
          <w:lang w:val="uk-UA" w:eastAsia="ru-RU"/>
        </w:rPr>
        <w:t>о</w:t>
      </w:r>
      <w:r w:rsidRPr="00B44CD0">
        <w:rPr>
          <w:rFonts w:ascii="Times New Roman" w:eastAsia="Times New Roman" w:hAnsi="Times New Roman" w:cs="Times New Roman"/>
          <w:lang w:val="uk-UA" w:eastAsia="ru-RU"/>
        </w:rPr>
        <w:t>вн</w:t>
      </w:r>
      <w:r w:rsidRPr="00B44CD0">
        <w:rPr>
          <w:rFonts w:ascii="Times New Roman" w:eastAsia="Times New Roman" w:hAnsi="Times New Roman" w:cs="Times New Roman"/>
          <w:spacing w:val="2"/>
          <w:lang w:val="uk-UA" w:eastAsia="ru-RU"/>
        </w:rPr>
        <w:t>и</w:t>
      </w:r>
      <w:r w:rsidRPr="00B44CD0">
        <w:rPr>
          <w:rFonts w:ascii="Times New Roman" w:eastAsia="Times New Roman" w:hAnsi="Times New Roman" w:cs="Times New Roman"/>
          <w:lang w:val="uk-UA" w:eastAsia="ru-RU"/>
        </w:rPr>
        <w:t>к зобо</w:t>
      </w:r>
      <w:r w:rsidRPr="00B44CD0">
        <w:rPr>
          <w:rFonts w:ascii="Times New Roman" w:eastAsia="Times New Roman" w:hAnsi="Times New Roman" w:cs="Times New Roman"/>
          <w:spacing w:val="2"/>
          <w:lang w:val="uk-UA" w:eastAsia="ru-RU"/>
        </w:rPr>
        <w:t>в</w:t>
      </w:r>
      <w:r w:rsidRPr="00B44CD0">
        <w:rPr>
          <w:rFonts w:ascii="Times New Roman" w:eastAsia="Times New Roman" w:hAnsi="Times New Roman" w:cs="Times New Roman"/>
          <w:spacing w:val="-1"/>
          <w:lang w:val="uk-UA" w:eastAsia="ru-RU"/>
        </w:rPr>
        <w:t>’</w:t>
      </w:r>
      <w:r w:rsidRPr="00B44CD0">
        <w:rPr>
          <w:rFonts w:ascii="Times New Roman" w:eastAsia="Times New Roman" w:hAnsi="Times New Roman" w:cs="Times New Roman"/>
          <w:lang w:val="uk-UA" w:eastAsia="ru-RU"/>
        </w:rPr>
        <w:t>я</w:t>
      </w:r>
      <w:r w:rsidRPr="00B44CD0">
        <w:rPr>
          <w:rFonts w:ascii="Times New Roman" w:eastAsia="Times New Roman" w:hAnsi="Times New Roman" w:cs="Times New Roman"/>
          <w:spacing w:val="5"/>
          <w:lang w:val="uk-UA" w:eastAsia="ru-RU"/>
        </w:rPr>
        <w:t>з</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1"/>
          <w:lang w:val="uk-UA" w:eastAsia="ru-RU"/>
        </w:rPr>
        <w:t>є</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lang w:val="uk-UA" w:eastAsia="ru-RU"/>
        </w:rPr>
        <w:t xml:space="preserve">ься </w:t>
      </w:r>
      <w:r w:rsidRPr="00B44CD0">
        <w:rPr>
          <w:rFonts w:ascii="Times New Roman" w:eastAsia="Times New Roman" w:hAnsi="Times New Roman" w:cs="Times New Roman"/>
          <w:spacing w:val="2"/>
          <w:lang w:val="uk-UA" w:eastAsia="ru-RU"/>
        </w:rPr>
        <w:t>п</w:t>
      </w:r>
      <w:r w:rsidRPr="00B44CD0">
        <w:rPr>
          <w:rFonts w:ascii="Times New Roman" w:eastAsia="Times New Roman" w:hAnsi="Times New Roman" w:cs="Times New Roman"/>
          <w:lang w:val="uk-UA" w:eastAsia="ru-RU"/>
        </w:rPr>
        <w:t>р</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spacing w:val="-1"/>
          <w:lang w:val="uk-UA" w:eastAsia="ru-RU"/>
        </w:rPr>
        <w:t>й</w:t>
      </w:r>
      <w:r w:rsidRPr="00B44CD0">
        <w:rPr>
          <w:rFonts w:ascii="Times New Roman" w:eastAsia="Times New Roman" w:hAnsi="Times New Roman" w:cs="Times New Roman"/>
          <w:lang w:val="uk-UA" w:eastAsia="ru-RU"/>
        </w:rPr>
        <w:t>ня</w:t>
      </w:r>
      <w:r w:rsidRPr="00B44CD0">
        <w:rPr>
          <w:rFonts w:ascii="Times New Roman" w:eastAsia="Times New Roman" w:hAnsi="Times New Roman" w:cs="Times New Roman"/>
          <w:spacing w:val="3"/>
          <w:lang w:val="uk-UA" w:eastAsia="ru-RU"/>
        </w:rPr>
        <w:t>т</w:t>
      </w:r>
      <w:r w:rsidRPr="00B44CD0">
        <w:rPr>
          <w:rFonts w:ascii="Times New Roman" w:eastAsia="Times New Roman" w:hAnsi="Times New Roman" w:cs="Times New Roman"/>
          <w:lang w:val="uk-UA" w:eastAsia="ru-RU"/>
        </w:rPr>
        <w:t xml:space="preserve">и </w:t>
      </w:r>
      <w:r w:rsidRPr="00B44CD0">
        <w:rPr>
          <w:rFonts w:ascii="Times New Roman" w:eastAsia="Times New Roman" w:hAnsi="Times New Roman" w:cs="Times New Roman"/>
          <w:spacing w:val="2"/>
          <w:lang w:val="uk-UA" w:eastAsia="ru-RU"/>
        </w:rPr>
        <w:t>надані</w:t>
      </w:r>
      <w:r w:rsidRPr="00B44CD0">
        <w:rPr>
          <w:rFonts w:ascii="Times New Roman" w:eastAsia="Times New Roman" w:hAnsi="Times New Roman" w:cs="Times New Roman"/>
          <w:lang w:val="uk-UA" w:eastAsia="ru-RU"/>
        </w:rPr>
        <w:t xml:space="preserve"> </w:t>
      </w:r>
      <w:r w:rsidRPr="00B44CD0">
        <w:rPr>
          <w:rFonts w:ascii="Times New Roman" w:eastAsia="Times New Roman" w:hAnsi="Times New Roman" w:cs="Times New Roman"/>
          <w:spacing w:val="2"/>
          <w:lang w:val="uk-UA" w:eastAsia="ru-RU"/>
        </w:rPr>
        <w:t>п</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spacing w:val="4"/>
          <w:lang w:val="uk-UA" w:eastAsia="ru-RU"/>
        </w:rPr>
        <w:t>л</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1"/>
          <w:lang w:val="uk-UA" w:eastAsia="ru-RU"/>
        </w:rPr>
        <w:t>г</w:t>
      </w:r>
      <w:r w:rsidRPr="00B44CD0">
        <w:rPr>
          <w:rFonts w:ascii="Times New Roman" w:eastAsia="Times New Roman" w:hAnsi="Times New Roman" w:cs="Times New Roman"/>
          <w:lang w:val="uk-UA" w:eastAsia="ru-RU"/>
        </w:rPr>
        <w:t>и та в повно</w:t>
      </w:r>
      <w:r w:rsidRPr="00B44CD0">
        <w:rPr>
          <w:rFonts w:ascii="Times New Roman" w:eastAsia="Times New Roman" w:hAnsi="Times New Roman" w:cs="Times New Roman"/>
          <w:spacing w:val="4"/>
          <w:lang w:val="uk-UA" w:eastAsia="ru-RU"/>
        </w:rPr>
        <w:t>м</w:t>
      </w:r>
      <w:r w:rsidRPr="00B44CD0">
        <w:rPr>
          <w:rFonts w:ascii="Times New Roman" w:eastAsia="Times New Roman" w:hAnsi="Times New Roman" w:cs="Times New Roman"/>
          <w:lang w:val="uk-UA" w:eastAsia="ru-RU"/>
        </w:rPr>
        <w:t>у о</w:t>
      </w:r>
      <w:r w:rsidRPr="00B44CD0">
        <w:rPr>
          <w:rFonts w:ascii="Times New Roman" w:eastAsia="Times New Roman" w:hAnsi="Times New Roman" w:cs="Times New Roman"/>
          <w:spacing w:val="1"/>
          <w:lang w:val="uk-UA" w:eastAsia="ru-RU"/>
        </w:rPr>
        <w:t>бс</w:t>
      </w:r>
      <w:r w:rsidRPr="00B44CD0">
        <w:rPr>
          <w:rFonts w:ascii="Times New Roman" w:eastAsia="Times New Roman" w:hAnsi="Times New Roman" w:cs="Times New Roman"/>
          <w:lang w:val="uk-UA" w:eastAsia="ru-RU"/>
        </w:rPr>
        <w:t>язі о</w:t>
      </w:r>
      <w:r w:rsidRPr="00B44CD0">
        <w:rPr>
          <w:rFonts w:ascii="Times New Roman" w:eastAsia="Times New Roman" w:hAnsi="Times New Roman" w:cs="Times New Roman"/>
          <w:spacing w:val="2"/>
          <w:lang w:val="uk-UA" w:eastAsia="ru-RU"/>
        </w:rPr>
        <w:t>п</w:t>
      </w:r>
      <w:r w:rsidRPr="00B44CD0">
        <w:rPr>
          <w:rFonts w:ascii="Times New Roman" w:eastAsia="Times New Roman" w:hAnsi="Times New Roman" w:cs="Times New Roman"/>
          <w:lang w:val="uk-UA" w:eastAsia="ru-RU"/>
        </w:rPr>
        <w:t>ла</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 xml:space="preserve">ти  </w:t>
      </w:r>
      <w:r w:rsidRPr="00B44CD0">
        <w:rPr>
          <w:rFonts w:ascii="Times New Roman" w:eastAsia="Times New Roman" w:hAnsi="Times New Roman" w:cs="Times New Roman"/>
          <w:spacing w:val="1"/>
          <w:lang w:val="uk-UA" w:eastAsia="ru-RU"/>
        </w:rPr>
        <w:t>в</w:t>
      </w:r>
      <w:r w:rsidRPr="00B44CD0">
        <w:rPr>
          <w:rFonts w:ascii="Times New Roman" w:eastAsia="Times New Roman" w:hAnsi="Times New Roman" w:cs="Times New Roman"/>
          <w:lang w:val="uk-UA" w:eastAsia="ru-RU"/>
        </w:rPr>
        <w:t>ч</w:t>
      </w:r>
      <w:r w:rsidRPr="00B44CD0">
        <w:rPr>
          <w:rFonts w:ascii="Times New Roman" w:eastAsia="Times New Roman" w:hAnsi="Times New Roman" w:cs="Times New Roman"/>
          <w:spacing w:val="-1"/>
          <w:lang w:val="uk-UA" w:eastAsia="ru-RU"/>
        </w:rPr>
        <w:t>а</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lang w:val="uk-UA" w:eastAsia="ru-RU"/>
        </w:rPr>
        <w:t xml:space="preserve">но та </w:t>
      </w:r>
      <w:r w:rsidRPr="00B44CD0">
        <w:rPr>
          <w:rFonts w:ascii="Times New Roman" w:eastAsia="Times New Roman" w:hAnsi="Times New Roman" w:cs="Times New Roman"/>
          <w:spacing w:val="2"/>
          <w:lang w:val="uk-UA" w:eastAsia="ru-RU"/>
        </w:rPr>
        <w:t>н</w:t>
      </w:r>
      <w:r w:rsidRPr="00B44CD0">
        <w:rPr>
          <w:rFonts w:ascii="Times New Roman" w:eastAsia="Times New Roman" w:hAnsi="Times New Roman" w:cs="Times New Roman"/>
          <w:lang w:val="uk-UA" w:eastAsia="ru-RU"/>
        </w:rPr>
        <w:t xml:space="preserve">а </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2"/>
          <w:lang w:val="uk-UA" w:eastAsia="ru-RU"/>
        </w:rPr>
        <w:t>м</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2"/>
          <w:lang w:val="uk-UA" w:eastAsia="ru-RU"/>
        </w:rPr>
        <w:t>в</w:t>
      </w:r>
      <w:r w:rsidRPr="00B44CD0">
        <w:rPr>
          <w:rFonts w:ascii="Times New Roman" w:eastAsia="Times New Roman" w:hAnsi="Times New Roman" w:cs="Times New Roman"/>
          <w:lang w:val="uk-UA" w:eastAsia="ru-RU"/>
        </w:rPr>
        <w:t>ах</w:t>
      </w:r>
      <w:r w:rsidR="00065F81">
        <w:rPr>
          <w:rFonts w:ascii="Times New Roman" w:eastAsia="Times New Roman" w:hAnsi="Times New Roman" w:cs="Times New Roman"/>
          <w:lang w:val="uk-UA" w:eastAsia="ru-RU"/>
        </w:rPr>
        <w:t>,</w:t>
      </w:r>
      <w:r w:rsidRPr="00B44CD0">
        <w:rPr>
          <w:rFonts w:ascii="Times New Roman" w:eastAsia="Times New Roman" w:hAnsi="Times New Roman" w:cs="Times New Roman"/>
          <w:lang w:val="uk-UA" w:eastAsia="ru-RU"/>
        </w:rPr>
        <w:t xml:space="preserve"> п</w:t>
      </w:r>
      <w:r w:rsidRPr="00B44CD0">
        <w:rPr>
          <w:rFonts w:ascii="Times New Roman" w:eastAsia="Times New Roman" w:hAnsi="Times New Roman" w:cs="Times New Roman"/>
          <w:spacing w:val="2"/>
          <w:lang w:val="uk-UA" w:eastAsia="ru-RU"/>
        </w:rPr>
        <w:t>е</w:t>
      </w:r>
      <w:r w:rsidRPr="00B44CD0">
        <w:rPr>
          <w:rFonts w:ascii="Times New Roman" w:eastAsia="Times New Roman" w:hAnsi="Times New Roman" w:cs="Times New Roman"/>
          <w:lang w:val="uk-UA" w:eastAsia="ru-RU"/>
        </w:rPr>
        <w:t>р</w:t>
      </w:r>
      <w:r w:rsidRPr="00B44CD0">
        <w:rPr>
          <w:rFonts w:ascii="Times New Roman" w:eastAsia="Times New Roman" w:hAnsi="Times New Roman" w:cs="Times New Roman"/>
          <w:spacing w:val="1"/>
          <w:lang w:val="uk-UA" w:eastAsia="ru-RU"/>
        </w:rPr>
        <w:t>е</w:t>
      </w:r>
      <w:r w:rsidRPr="00B44CD0">
        <w:rPr>
          <w:rFonts w:ascii="Times New Roman" w:eastAsia="Times New Roman" w:hAnsi="Times New Roman" w:cs="Times New Roman"/>
          <w:spacing w:val="-1"/>
          <w:lang w:val="uk-UA" w:eastAsia="ru-RU"/>
        </w:rPr>
        <w:t>д</w:t>
      </w:r>
      <w:r w:rsidRPr="00B44CD0">
        <w:rPr>
          <w:rFonts w:ascii="Times New Roman" w:eastAsia="Times New Roman" w:hAnsi="Times New Roman" w:cs="Times New Roman"/>
          <w:spacing w:val="1"/>
          <w:lang w:val="uk-UA" w:eastAsia="ru-RU"/>
        </w:rPr>
        <w:t>б</w:t>
      </w:r>
      <w:r w:rsidRPr="00B44CD0">
        <w:rPr>
          <w:rFonts w:ascii="Times New Roman" w:eastAsia="Times New Roman" w:hAnsi="Times New Roman" w:cs="Times New Roman"/>
          <w:lang w:val="uk-UA" w:eastAsia="ru-RU"/>
        </w:rPr>
        <w:t>а</w:t>
      </w:r>
      <w:r w:rsidRPr="00B44CD0">
        <w:rPr>
          <w:rFonts w:ascii="Times New Roman" w:eastAsia="Times New Roman" w:hAnsi="Times New Roman" w:cs="Times New Roman"/>
          <w:spacing w:val="-1"/>
          <w:lang w:val="uk-UA" w:eastAsia="ru-RU"/>
        </w:rPr>
        <w:t>ч</w:t>
      </w:r>
      <w:r w:rsidRPr="00B44CD0">
        <w:rPr>
          <w:rFonts w:ascii="Times New Roman" w:eastAsia="Times New Roman" w:hAnsi="Times New Roman" w:cs="Times New Roman"/>
          <w:lang w:val="uk-UA" w:eastAsia="ru-RU"/>
        </w:rPr>
        <w:t>е</w:t>
      </w:r>
      <w:r w:rsidRPr="00B44CD0">
        <w:rPr>
          <w:rFonts w:ascii="Times New Roman" w:eastAsia="Times New Roman" w:hAnsi="Times New Roman" w:cs="Times New Roman"/>
          <w:spacing w:val="2"/>
          <w:lang w:val="uk-UA" w:eastAsia="ru-RU"/>
        </w:rPr>
        <w:t>н</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 xml:space="preserve">х </w:t>
      </w:r>
      <w:r w:rsidRPr="00B44CD0">
        <w:rPr>
          <w:rFonts w:ascii="Times New Roman" w:eastAsia="Times New Roman" w:hAnsi="Times New Roman" w:cs="Times New Roman"/>
          <w:spacing w:val="3"/>
          <w:lang w:val="uk-UA" w:eastAsia="ru-RU"/>
        </w:rPr>
        <w:t>ц</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м Д</w:t>
      </w:r>
      <w:r w:rsidRPr="00B44CD0">
        <w:rPr>
          <w:rFonts w:ascii="Times New Roman" w:eastAsia="Times New Roman" w:hAnsi="Times New Roman" w:cs="Times New Roman"/>
          <w:spacing w:val="-1"/>
          <w:lang w:val="uk-UA" w:eastAsia="ru-RU"/>
        </w:rPr>
        <w:t>о</w:t>
      </w:r>
      <w:r w:rsidRPr="00B44CD0">
        <w:rPr>
          <w:rFonts w:ascii="Times New Roman" w:eastAsia="Times New Roman" w:hAnsi="Times New Roman" w:cs="Times New Roman"/>
          <w:spacing w:val="1"/>
          <w:lang w:val="uk-UA" w:eastAsia="ru-RU"/>
        </w:rPr>
        <w:t>г</w:t>
      </w:r>
      <w:r w:rsidRPr="00B44CD0">
        <w:rPr>
          <w:rFonts w:ascii="Times New Roman" w:eastAsia="Times New Roman" w:hAnsi="Times New Roman" w:cs="Times New Roman"/>
          <w:lang w:val="uk-UA" w:eastAsia="ru-RU"/>
        </w:rPr>
        <w:t>ов</w:t>
      </w:r>
      <w:r w:rsidRPr="00B44CD0">
        <w:rPr>
          <w:rFonts w:ascii="Times New Roman" w:eastAsia="Times New Roman" w:hAnsi="Times New Roman" w:cs="Times New Roman"/>
          <w:spacing w:val="1"/>
          <w:lang w:val="uk-UA" w:eastAsia="ru-RU"/>
        </w:rPr>
        <w:t>о</w:t>
      </w:r>
      <w:r w:rsidRPr="00B44CD0">
        <w:rPr>
          <w:rFonts w:ascii="Times New Roman" w:eastAsia="Times New Roman" w:hAnsi="Times New Roman" w:cs="Times New Roman"/>
          <w:lang w:val="uk-UA" w:eastAsia="ru-RU"/>
        </w:rPr>
        <w:t>р</w:t>
      </w:r>
      <w:r w:rsidRPr="00B44CD0">
        <w:rPr>
          <w:rFonts w:ascii="Times New Roman" w:eastAsia="Times New Roman" w:hAnsi="Times New Roman" w:cs="Times New Roman"/>
          <w:spacing w:val="-1"/>
          <w:lang w:val="uk-UA" w:eastAsia="ru-RU"/>
        </w:rPr>
        <w:t>о</w:t>
      </w:r>
      <w:r w:rsidRPr="00B44CD0">
        <w:rPr>
          <w:rFonts w:ascii="Times New Roman" w:eastAsia="Times New Roman" w:hAnsi="Times New Roman" w:cs="Times New Roman"/>
          <w:lang w:val="uk-UA" w:eastAsia="ru-RU"/>
        </w:rPr>
        <w:t>м.</w:t>
      </w:r>
    </w:p>
    <w:p w14:paraId="4BD8437E" w14:textId="5995BD77" w:rsidR="00AA41C4" w:rsidRPr="00B44CD0" w:rsidRDefault="00AA41C4"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1.2. Виконавець здійснює </w:t>
      </w:r>
      <w:r w:rsidR="003727AC">
        <w:rPr>
          <w:rFonts w:ascii="Times New Roman" w:eastAsia="Times New Roman" w:hAnsi="Times New Roman" w:cs="Times New Roman"/>
          <w:lang w:val="uk-UA" w:eastAsia="ru-RU"/>
        </w:rPr>
        <w:t>технічне обслуговування (</w:t>
      </w:r>
      <w:r>
        <w:rPr>
          <w:rFonts w:ascii="Times New Roman" w:eastAsia="Times New Roman" w:hAnsi="Times New Roman" w:cs="Times New Roman"/>
          <w:lang w:val="uk-UA" w:eastAsia="ru-RU"/>
        </w:rPr>
        <w:t xml:space="preserve">перевірку метрологічних </w:t>
      </w:r>
      <w:r w:rsidR="003727AC">
        <w:rPr>
          <w:rFonts w:ascii="Times New Roman" w:eastAsia="Times New Roman" w:hAnsi="Times New Roman" w:cs="Times New Roman"/>
          <w:lang w:val="uk-UA" w:eastAsia="ru-RU"/>
        </w:rPr>
        <w:t xml:space="preserve">характнристик) </w:t>
      </w:r>
      <w:r w:rsidR="00B37825">
        <w:rPr>
          <w:rFonts w:ascii="Times New Roman" w:eastAsia="Times New Roman" w:hAnsi="Times New Roman" w:cs="Times New Roman"/>
          <w:lang w:val="uk-UA" w:eastAsia="ru-RU"/>
        </w:rPr>
        <w:t xml:space="preserve">приладів </w:t>
      </w:r>
      <w:r w:rsidR="003727AC">
        <w:rPr>
          <w:rFonts w:ascii="Times New Roman" w:eastAsia="Times New Roman" w:hAnsi="Times New Roman" w:cs="Times New Roman"/>
          <w:lang w:val="uk-UA" w:eastAsia="ru-RU"/>
        </w:rPr>
        <w:t xml:space="preserve">в обсязі та заціною </w:t>
      </w:r>
      <w:r w:rsidR="00B37825">
        <w:rPr>
          <w:rFonts w:ascii="Times New Roman" w:eastAsia="Times New Roman" w:hAnsi="Times New Roman" w:cs="Times New Roman"/>
          <w:lang w:val="uk-UA" w:eastAsia="ru-RU"/>
        </w:rPr>
        <w:t>згідно Специфікації, що є додатком № 1 до Договору.</w:t>
      </w:r>
    </w:p>
    <w:p w14:paraId="3CFB5277" w14:textId="688BA062" w:rsidR="00B44CD0" w:rsidRDefault="00B44CD0" w:rsidP="003727AC">
      <w:pPr>
        <w:spacing w:after="0" w:line="240" w:lineRule="auto"/>
        <w:jc w:val="both"/>
        <w:rPr>
          <w:rFonts w:ascii="Times New Roman" w:eastAsia="Times New Roman" w:hAnsi="Times New Roman" w:cs="Times New Roman"/>
          <w:lang w:val="uk-UA" w:eastAsia="ru-RU"/>
        </w:rPr>
      </w:pPr>
      <w:r w:rsidRPr="00B44CD0">
        <w:rPr>
          <w:rFonts w:ascii="Times New Roman" w:eastAsia="Times New Roman" w:hAnsi="Times New Roman" w:cs="Times New Roman"/>
          <w:spacing w:val="2"/>
          <w:lang w:val="uk-UA" w:eastAsia="ru-RU"/>
        </w:rPr>
        <w:t>1.</w:t>
      </w:r>
      <w:r w:rsidR="003727AC">
        <w:rPr>
          <w:rFonts w:ascii="Times New Roman" w:eastAsia="Times New Roman" w:hAnsi="Times New Roman" w:cs="Times New Roman"/>
          <w:spacing w:val="2"/>
          <w:lang w:val="uk-UA" w:eastAsia="ru-RU"/>
        </w:rPr>
        <w:t>3</w:t>
      </w:r>
      <w:r w:rsidRPr="00B44CD0">
        <w:rPr>
          <w:rFonts w:ascii="Times New Roman" w:eastAsia="Times New Roman" w:hAnsi="Times New Roman" w:cs="Times New Roman"/>
          <w:spacing w:val="2"/>
          <w:lang w:val="uk-UA" w:eastAsia="ru-RU"/>
        </w:rPr>
        <w:t xml:space="preserve"> </w:t>
      </w:r>
      <w:r w:rsidR="003727AC">
        <w:rPr>
          <w:rFonts w:ascii="Times New Roman" w:eastAsia="Times New Roman" w:hAnsi="Times New Roman" w:cs="Times New Roman"/>
          <w:spacing w:val="2"/>
          <w:lang w:val="uk-UA" w:eastAsia="ru-RU"/>
        </w:rPr>
        <w:t xml:space="preserve">Код закупівлі згідно </w:t>
      </w:r>
      <w:r w:rsidRPr="003727AC">
        <w:rPr>
          <w:rFonts w:ascii="Times New Roman" w:eastAsia="Times New Roman" w:hAnsi="Times New Roman" w:cs="Times New Roman"/>
          <w:color w:val="000000"/>
          <w:lang w:val="uk-UA" w:eastAsia="ru-RU"/>
        </w:rPr>
        <w:t xml:space="preserve">ДК 021:2015- 98110000-7 Послуги  підприємницьких, професійних  </w:t>
      </w:r>
      <w:r w:rsidR="00152358" w:rsidRPr="003727AC">
        <w:rPr>
          <w:rFonts w:ascii="Times New Roman" w:eastAsia="Times New Roman" w:hAnsi="Times New Roman" w:cs="Times New Roman"/>
          <w:color w:val="000000"/>
          <w:lang w:val="uk-UA" w:eastAsia="ru-RU"/>
        </w:rPr>
        <w:t xml:space="preserve">та спеціалізованих  організацій, </w:t>
      </w:r>
      <w:r w:rsidR="00152358" w:rsidRPr="003727AC">
        <w:rPr>
          <w:rFonts w:ascii="Times New Roman" w:hAnsi="Times New Roman" w:cs="Times New Roman"/>
          <w:sz w:val="24"/>
          <w:szCs w:val="24"/>
          <w:lang w:val="uk-UA"/>
        </w:rPr>
        <w:t>98113000-8 (Послуги спеціалізованих організацій)</w:t>
      </w:r>
      <w:r w:rsidR="00E55B9B" w:rsidRPr="003727AC">
        <w:rPr>
          <w:rFonts w:ascii="Times New Roman" w:eastAsia="Times New Roman" w:hAnsi="Times New Roman" w:cs="Times New Roman"/>
          <w:color w:val="000000"/>
          <w:lang w:val="uk-UA" w:eastAsia="ru-RU"/>
        </w:rPr>
        <w:t>.</w:t>
      </w:r>
      <w:r w:rsidRPr="00B44CD0">
        <w:rPr>
          <w:rFonts w:ascii="Times New Roman" w:eastAsia="Times New Roman" w:hAnsi="Times New Roman" w:cs="Times New Roman"/>
          <w:lang w:val="uk-UA" w:eastAsia="ru-RU"/>
        </w:rPr>
        <w:t xml:space="preserve"> </w:t>
      </w:r>
    </w:p>
    <w:p w14:paraId="4F94BDD3" w14:textId="77777777" w:rsidR="003727AC" w:rsidRPr="003727AC" w:rsidRDefault="003727AC" w:rsidP="003727AC">
      <w:pPr>
        <w:spacing w:after="0" w:line="240" w:lineRule="auto"/>
        <w:jc w:val="both"/>
        <w:rPr>
          <w:rFonts w:ascii="Times New Roman" w:eastAsia="Times New Roman" w:hAnsi="Times New Roman" w:cs="Times New Roman"/>
          <w:u w:val="single"/>
          <w:lang w:val="uk-UA" w:eastAsia="ru-RU"/>
        </w:rPr>
      </w:pPr>
    </w:p>
    <w:p w14:paraId="6BF5273E" w14:textId="77777777" w:rsidR="00B44CD0" w:rsidRPr="00B44CD0" w:rsidRDefault="00B44CD0" w:rsidP="00B44CD0">
      <w:pPr>
        <w:widowControl w:val="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contextualSpacing/>
        <w:jc w:val="center"/>
        <w:rPr>
          <w:rFonts w:ascii="Times New Roman" w:eastAsia="Times New Roman" w:hAnsi="Times New Roman" w:cs="Times New Roman"/>
          <w:b/>
          <w:bCs/>
          <w:lang w:val="uk-UA" w:eastAsia="ru-RU"/>
        </w:rPr>
      </w:pPr>
      <w:r w:rsidRPr="00B44CD0">
        <w:rPr>
          <w:rFonts w:ascii="Times New Roman" w:eastAsia="Times New Roman" w:hAnsi="Times New Roman" w:cs="Times New Roman"/>
          <w:b/>
          <w:bCs/>
          <w:spacing w:val="1"/>
          <w:lang w:val="uk-UA" w:eastAsia="ru-RU"/>
        </w:rPr>
        <w:t>Ц</w:t>
      </w:r>
      <w:r w:rsidRPr="00B44CD0">
        <w:rPr>
          <w:rFonts w:ascii="Times New Roman" w:eastAsia="Times New Roman" w:hAnsi="Times New Roman" w:cs="Times New Roman"/>
          <w:b/>
          <w:bCs/>
          <w:lang w:val="uk-UA" w:eastAsia="ru-RU"/>
        </w:rPr>
        <w:t>іна пос</w:t>
      </w:r>
      <w:r w:rsidRPr="00B44CD0">
        <w:rPr>
          <w:rFonts w:ascii="Times New Roman" w:eastAsia="Times New Roman" w:hAnsi="Times New Roman" w:cs="Times New Roman"/>
          <w:b/>
          <w:bCs/>
          <w:spacing w:val="3"/>
          <w:lang w:val="uk-UA" w:eastAsia="ru-RU"/>
        </w:rPr>
        <w:t>л</w:t>
      </w:r>
      <w:r w:rsidRPr="00B44CD0">
        <w:rPr>
          <w:rFonts w:ascii="Times New Roman" w:eastAsia="Times New Roman" w:hAnsi="Times New Roman" w:cs="Times New Roman"/>
          <w:b/>
          <w:bCs/>
          <w:spacing w:val="-3"/>
          <w:lang w:val="uk-UA" w:eastAsia="ru-RU"/>
        </w:rPr>
        <w:t>у</w:t>
      </w:r>
      <w:r w:rsidRPr="00B44CD0">
        <w:rPr>
          <w:rFonts w:ascii="Times New Roman" w:eastAsia="Times New Roman" w:hAnsi="Times New Roman" w:cs="Times New Roman"/>
          <w:b/>
          <w:bCs/>
          <w:lang w:val="uk-UA" w:eastAsia="ru-RU"/>
        </w:rPr>
        <w:t xml:space="preserve">г і </w:t>
      </w:r>
      <w:r w:rsidRPr="00B44CD0">
        <w:rPr>
          <w:rFonts w:ascii="Times New Roman" w:eastAsia="Times New Roman" w:hAnsi="Times New Roman" w:cs="Times New Roman"/>
          <w:b/>
          <w:bCs/>
          <w:spacing w:val="1"/>
          <w:lang w:val="uk-UA" w:eastAsia="ru-RU"/>
        </w:rPr>
        <w:t>з</w:t>
      </w:r>
      <w:r w:rsidRPr="00B44CD0">
        <w:rPr>
          <w:rFonts w:ascii="Times New Roman" w:eastAsia="Times New Roman" w:hAnsi="Times New Roman" w:cs="Times New Roman"/>
          <w:b/>
          <w:bCs/>
          <w:lang w:val="uk-UA" w:eastAsia="ru-RU"/>
        </w:rPr>
        <w:t>ага</w:t>
      </w:r>
      <w:r w:rsidRPr="00B44CD0">
        <w:rPr>
          <w:rFonts w:ascii="Times New Roman" w:eastAsia="Times New Roman" w:hAnsi="Times New Roman" w:cs="Times New Roman"/>
          <w:b/>
          <w:bCs/>
          <w:spacing w:val="1"/>
          <w:lang w:val="uk-UA" w:eastAsia="ru-RU"/>
        </w:rPr>
        <w:t>л</w:t>
      </w:r>
      <w:r w:rsidRPr="00B44CD0">
        <w:rPr>
          <w:rFonts w:ascii="Times New Roman" w:eastAsia="Times New Roman" w:hAnsi="Times New Roman" w:cs="Times New Roman"/>
          <w:b/>
          <w:bCs/>
          <w:lang w:val="uk-UA" w:eastAsia="ru-RU"/>
        </w:rPr>
        <w:t>ь</w:t>
      </w:r>
      <w:r w:rsidRPr="00B44CD0">
        <w:rPr>
          <w:rFonts w:ascii="Times New Roman" w:eastAsia="Times New Roman" w:hAnsi="Times New Roman" w:cs="Times New Roman"/>
          <w:b/>
          <w:bCs/>
          <w:spacing w:val="2"/>
          <w:lang w:val="uk-UA" w:eastAsia="ru-RU"/>
        </w:rPr>
        <w:t>н</w:t>
      </w:r>
      <w:r w:rsidRPr="00B44CD0">
        <w:rPr>
          <w:rFonts w:ascii="Times New Roman" w:eastAsia="Times New Roman" w:hAnsi="Times New Roman" w:cs="Times New Roman"/>
          <w:b/>
          <w:bCs/>
          <w:lang w:val="uk-UA" w:eastAsia="ru-RU"/>
        </w:rPr>
        <w:t xml:space="preserve">а </w:t>
      </w:r>
      <w:r w:rsidRPr="00B44CD0">
        <w:rPr>
          <w:rFonts w:ascii="Times New Roman" w:eastAsia="Times New Roman" w:hAnsi="Times New Roman" w:cs="Times New Roman"/>
          <w:b/>
          <w:bCs/>
          <w:spacing w:val="2"/>
          <w:lang w:val="uk-UA" w:eastAsia="ru-RU"/>
        </w:rPr>
        <w:t>в</w:t>
      </w:r>
      <w:r w:rsidRPr="00B44CD0">
        <w:rPr>
          <w:rFonts w:ascii="Times New Roman" w:eastAsia="Times New Roman" w:hAnsi="Times New Roman" w:cs="Times New Roman"/>
          <w:b/>
          <w:bCs/>
          <w:lang w:val="uk-UA" w:eastAsia="ru-RU"/>
        </w:rPr>
        <w:t>ар</w:t>
      </w:r>
      <w:r w:rsidRPr="00B44CD0">
        <w:rPr>
          <w:rFonts w:ascii="Times New Roman" w:eastAsia="Times New Roman" w:hAnsi="Times New Roman" w:cs="Times New Roman"/>
          <w:b/>
          <w:bCs/>
          <w:spacing w:val="-1"/>
          <w:lang w:val="uk-UA" w:eastAsia="ru-RU"/>
        </w:rPr>
        <w:t>т</w:t>
      </w:r>
      <w:r w:rsidRPr="00B44CD0">
        <w:rPr>
          <w:rFonts w:ascii="Times New Roman" w:eastAsia="Times New Roman" w:hAnsi="Times New Roman" w:cs="Times New Roman"/>
          <w:b/>
          <w:bCs/>
          <w:spacing w:val="2"/>
          <w:lang w:val="uk-UA" w:eastAsia="ru-RU"/>
        </w:rPr>
        <w:t>і</w:t>
      </w:r>
      <w:r w:rsidRPr="00B44CD0">
        <w:rPr>
          <w:rFonts w:ascii="Times New Roman" w:eastAsia="Times New Roman" w:hAnsi="Times New Roman" w:cs="Times New Roman"/>
          <w:b/>
          <w:bCs/>
          <w:lang w:val="uk-UA" w:eastAsia="ru-RU"/>
        </w:rPr>
        <w:t>сть До</w:t>
      </w:r>
      <w:r w:rsidRPr="00B44CD0">
        <w:rPr>
          <w:rFonts w:ascii="Times New Roman" w:eastAsia="Times New Roman" w:hAnsi="Times New Roman" w:cs="Times New Roman"/>
          <w:b/>
          <w:bCs/>
          <w:spacing w:val="1"/>
          <w:lang w:val="uk-UA" w:eastAsia="ru-RU"/>
        </w:rPr>
        <w:t>г</w:t>
      </w:r>
      <w:r w:rsidRPr="00B44CD0">
        <w:rPr>
          <w:rFonts w:ascii="Times New Roman" w:eastAsia="Times New Roman" w:hAnsi="Times New Roman" w:cs="Times New Roman"/>
          <w:b/>
          <w:bCs/>
          <w:lang w:val="uk-UA" w:eastAsia="ru-RU"/>
        </w:rPr>
        <w:t>ово</w:t>
      </w:r>
      <w:r w:rsidRPr="00B44CD0">
        <w:rPr>
          <w:rFonts w:ascii="Times New Roman" w:eastAsia="Times New Roman" w:hAnsi="Times New Roman" w:cs="Times New Roman"/>
          <w:b/>
          <w:bCs/>
          <w:spacing w:val="3"/>
          <w:lang w:val="uk-UA" w:eastAsia="ru-RU"/>
        </w:rPr>
        <w:t>р</w:t>
      </w:r>
      <w:r w:rsidRPr="00B44CD0">
        <w:rPr>
          <w:rFonts w:ascii="Times New Roman" w:eastAsia="Times New Roman" w:hAnsi="Times New Roman" w:cs="Times New Roman"/>
          <w:b/>
          <w:bCs/>
          <w:lang w:val="uk-UA" w:eastAsia="ru-RU"/>
        </w:rPr>
        <w:t>у</w:t>
      </w:r>
    </w:p>
    <w:p w14:paraId="36EF6B50" w14:textId="77777777" w:rsidR="00B44CD0" w:rsidRPr="00B44CD0" w:rsidRDefault="00B44CD0" w:rsidP="00B44CD0">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2"/>
          <w:lang w:val="uk-UA" w:eastAsia="ru-RU"/>
        </w:rPr>
      </w:pPr>
      <w:r w:rsidRPr="003727AC">
        <w:rPr>
          <w:rFonts w:ascii="Times New Roman" w:eastAsia="Times New Roman" w:hAnsi="Times New Roman" w:cs="Times New Roman"/>
          <w:spacing w:val="-1"/>
          <w:lang w:val="uk-UA" w:eastAsia="ru-RU"/>
        </w:rPr>
        <w:t xml:space="preserve"> 2.1. </w:t>
      </w:r>
      <w:r w:rsidRPr="00B44CD0">
        <w:rPr>
          <w:rFonts w:ascii="Times New Roman" w:eastAsia="Times New Roman" w:hAnsi="Times New Roman" w:cs="Times New Roman"/>
          <w:spacing w:val="-1"/>
          <w:lang w:val="uk-UA" w:eastAsia="ru-RU"/>
        </w:rPr>
        <w:t>Ці</w:t>
      </w:r>
      <w:r w:rsidRPr="00B44CD0">
        <w:rPr>
          <w:rFonts w:ascii="Times New Roman" w:eastAsia="Times New Roman" w:hAnsi="Times New Roman" w:cs="Times New Roman"/>
          <w:lang w:val="uk-UA" w:eastAsia="ru-RU"/>
        </w:rPr>
        <w:t xml:space="preserve">на </w:t>
      </w:r>
      <w:r w:rsidRPr="00B44CD0">
        <w:rPr>
          <w:rFonts w:ascii="Times New Roman" w:eastAsia="Times New Roman" w:hAnsi="Times New Roman" w:cs="Times New Roman"/>
          <w:spacing w:val="2"/>
          <w:lang w:val="uk-UA" w:eastAsia="ru-RU"/>
        </w:rPr>
        <w:t>п</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spacing w:val="4"/>
          <w:lang w:val="uk-UA" w:eastAsia="ru-RU"/>
        </w:rPr>
        <w:t>л</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lang w:val="uk-UA" w:eastAsia="ru-RU"/>
        </w:rPr>
        <w:t>г в</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lang w:val="uk-UA" w:eastAsia="ru-RU"/>
        </w:rPr>
        <w:t>та</w:t>
      </w:r>
      <w:r w:rsidRPr="00B44CD0">
        <w:rPr>
          <w:rFonts w:ascii="Times New Roman" w:eastAsia="Times New Roman" w:hAnsi="Times New Roman" w:cs="Times New Roman"/>
          <w:spacing w:val="2"/>
          <w:lang w:val="uk-UA" w:eastAsia="ru-RU"/>
        </w:rPr>
        <w:t>н</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2"/>
          <w:lang w:val="uk-UA" w:eastAsia="ru-RU"/>
        </w:rPr>
        <w:t>в</w:t>
      </w:r>
      <w:r w:rsidRPr="00B44CD0">
        <w:rPr>
          <w:rFonts w:ascii="Times New Roman" w:eastAsia="Times New Roman" w:hAnsi="Times New Roman" w:cs="Times New Roman"/>
          <w:spacing w:val="1"/>
          <w:lang w:val="uk-UA" w:eastAsia="ru-RU"/>
        </w:rPr>
        <w:t>л</w:t>
      </w:r>
      <w:r w:rsidRPr="00B44CD0">
        <w:rPr>
          <w:rFonts w:ascii="Times New Roman" w:eastAsia="Times New Roman" w:hAnsi="Times New Roman" w:cs="Times New Roman"/>
          <w:spacing w:val="-1"/>
          <w:lang w:val="uk-UA" w:eastAsia="ru-RU"/>
        </w:rPr>
        <w:t>ю</w:t>
      </w:r>
      <w:r w:rsidRPr="00B44CD0">
        <w:rPr>
          <w:rFonts w:ascii="Times New Roman" w:eastAsia="Times New Roman" w:hAnsi="Times New Roman" w:cs="Times New Roman"/>
          <w:spacing w:val="1"/>
          <w:lang w:val="uk-UA" w:eastAsia="ru-RU"/>
        </w:rPr>
        <w:t>є</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lang w:val="uk-UA" w:eastAsia="ru-RU"/>
        </w:rPr>
        <w:t>ься в на</w:t>
      </w:r>
      <w:r w:rsidRPr="00B44CD0">
        <w:rPr>
          <w:rFonts w:ascii="Times New Roman" w:eastAsia="Times New Roman" w:hAnsi="Times New Roman" w:cs="Times New Roman"/>
          <w:spacing w:val="1"/>
          <w:lang w:val="uk-UA" w:eastAsia="ru-RU"/>
        </w:rPr>
        <w:t>ц</w:t>
      </w:r>
      <w:r w:rsidRPr="00B44CD0">
        <w:rPr>
          <w:rFonts w:ascii="Times New Roman" w:eastAsia="Times New Roman" w:hAnsi="Times New Roman" w:cs="Times New Roman"/>
          <w:spacing w:val="-1"/>
          <w:lang w:val="uk-UA" w:eastAsia="ru-RU"/>
        </w:rPr>
        <w:t>і</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3"/>
          <w:lang w:val="uk-UA" w:eastAsia="ru-RU"/>
        </w:rPr>
        <w:t>н</w:t>
      </w:r>
      <w:r w:rsidRPr="00B44CD0">
        <w:rPr>
          <w:rFonts w:ascii="Times New Roman" w:eastAsia="Times New Roman" w:hAnsi="Times New Roman" w:cs="Times New Roman"/>
          <w:lang w:val="uk-UA" w:eastAsia="ru-RU"/>
        </w:rPr>
        <w:t>а</w:t>
      </w:r>
      <w:r w:rsidRPr="00B44CD0">
        <w:rPr>
          <w:rFonts w:ascii="Times New Roman" w:eastAsia="Times New Roman" w:hAnsi="Times New Roman" w:cs="Times New Roman"/>
          <w:spacing w:val="1"/>
          <w:lang w:val="uk-UA" w:eastAsia="ru-RU"/>
        </w:rPr>
        <w:t>л</w:t>
      </w:r>
      <w:r w:rsidRPr="00B44CD0">
        <w:rPr>
          <w:rFonts w:ascii="Times New Roman" w:eastAsia="Times New Roman" w:hAnsi="Times New Roman" w:cs="Times New Roman"/>
          <w:lang w:val="uk-UA" w:eastAsia="ru-RU"/>
        </w:rPr>
        <w:t>ьн</w:t>
      </w:r>
      <w:r w:rsidRPr="00B44CD0">
        <w:rPr>
          <w:rFonts w:ascii="Times New Roman" w:eastAsia="Times New Roman" w:hAnsi="Times New Roman" w:cs="Times New Roman"/>
          <w:spacing w:val="1"/>
          <w:lang w:val="uk-UA" w:eastAsia="ru-RU"/>
        </w:rPr>
        <w:t>і</w:t>
      </w:r>
      <w:r w:rsidRPr="00B44CD0">
        <w:rPr>
          <w:rFonts w:ascii="Times New Roman" w:eastAsia="Times New Roman" w:hAnsi="Times New Roman" w:cs="Times New Roman"/>
          <w:lang w:val="uk-UA" w:eastAsia="ru-RU"/>
        </w:rPr>
        <w:t>й в</w:t>
      </w:r>
      <w:r w:rsidRPr="00B44CD0">
        <w:rPr>
          <w:rFonts w:ascii="Times New Roman" w:eastAsia="Times New Roman" w:hAnsi="Times New Roman" w:cs="Times New Roman"/>
          <w:spacing w:val="2"/>
          <w:lang w:val="uk-UA" w:eastAsia="ru-RU"/>
        </w:rPr>
        <w:t>а</w:t>
      </w:r>
      <w:r w:rsidRPr="00B44CD0">
        <w:rPr>
          <w:rFonts w:ascii="Times New Roman" w:eastAsia="Times New Roman" w:hAnsi="Times New Roman" w:cs="Times New Roman"/>
          <w:spacing w:val="-1"/>
          <w:lang w:val="uk-UA" w:eastAsia="ru-RU"/>
        </w:rPr>
        <w:t>лю</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lang w:val="uk-UA" w:eastAsia="ru-RU"/>
        </w:rPr>
        <w:t xml:space="preserve">і </w:t>
      </w:r>
      <w:r w:rsidRPr="00B44CD0">
        <w:rPr>
          <w:rFonts w:ascii="Times New Roman" w:eastAsia="Times New Roman" w:hAnsi="Times New Roman" w:cs="Times New Roman"/>
          <w:spacing w:val="1"/>
          <w:lang w:val="uk-UA" w:eastAsia="ru-RU"/>
        </w:rPr>
        <w:t>У</w:t>
      </w:r>
      <w:r w:rsidRPr="00B44CD0">
        <w:rPr>
          <w:rFonts w:ascii="Times New Roman" w:eastAsia="Times New Roman" w:hAnsi="Times New Roman" w:cs="Times New Roman"/>
          <w:spacing w:val="-1"/>
          <w:lang w:val="uk-UA" w:eastAsia="ru-RU"/>
        </w:rPr>
        <w:t>к</w:t>
      </w:r>
      <w:r w:rsidRPr="00B44CD0">
        <w:rPr>
          <w:rFonts w:ascii="Times New Roman" w:eastAsia="Times New Roman" w:hAnsi="Times New Roman" w:cs="Times New Roman"/>
          <w:spacing w:val="2"/>
          <w:lang w:val="uk-UA" w:eastAsia="ru-RU"/>
        </w:rPr>
        <w:t>р</w:t>
      </w:r>
      <w:r w:rsidRPr="00B44CD0">
        <w:rPr>
          <w:rFonts w:ascii="Times New Roman" w:eastAsia="Times New Roman" w:hAnsi="Times New Roman" w:cs="Times New Roman"/>
          <w:lang w:val="uk-UA" w:eastAsia="ru-RU"/>
        </w:rPr>
        <w:t xml:space="preserve">аїни – </w:t>
      </w:r>
      <w:r w:rsidRPr="00B44CD0">
        <w:rPr>
          <w:rFonts w:ascii="Times New Roman" w:eastAsia="Times New Roman" w:hAnsi="Times New Roman" w:cs="Times New Roman"/>
          <w:spacing w:val="1"/>
          <w:lang w:val="uk-UA" w:eastAsia="ru-RU"/>
        </w:rPr>
        <w:t>г</w:t>
      </w:r>
      <w:r w:rsidRPr="00B44CD0">
        <w:rPr>
          <w:rFonts w:ascii="Times New Roman" w:eastAsia="Times New Roman" w:hAnsi="Times New Roman" w:cs="Times New Roman"/>
          <w:lang w:val="uk-UA" w:eastAsia="ru-RU"/>
        </w:rPr>
        <w:t>р</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 xml:space="preserve">вні, </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lang w:val="uk-UA" w:eastAsia="ru-RU"/>
        </w:rPr>
        <w:t>а в</w:t>
      </w:r>
      <w:r w:rsidRPr="00B44CD0">
        <w:rPr>
          <w:rFonts w:ascii="Times New Roman" w:eastAsia="Times New Roman" w:hAnsi="Times New Roman" w:cs="Times New Roman"/>
          <w:spacing w:val="-1"/>
          <w:lang w:val="uk-UA" w:eastAsia="ru-RU"/>
        </w:rPr>
        <w:t>к</w:t>
      </w:r>
      <w:r w:rsidRPr="00B44CD0">
        <w:rPr>
          <w:rFonts w:ascii="Times New Roman" w:eastAsia="Times New Roman" w:hAnsi="Times New Roman" w:cs="Times New Roman"/>
          <w:spacing w:val="1"/>
          <w:lang w:val="uk-UA" w:eastAsia="ru-RU"/>
        </w:rPr>
        <w:t>л</w:t>
      </w:r>
      <w:r w:rsidRPr="00B44CD0">
        <w:rPr>
          <w:rFonts w:ascii="Times New Roman" w:eastAsia="Times New Roman" w:hAnsi="Times New Roman" w:cs="Times New Roman"/>
          <w:spacing w:val="-1"/>
          <w:lang w:val="uk-UA" w:eastAsia="ru-RU"/>
        </w:rPr>
        <w:t>ю</w:t>
      </w:r>
      <w:r w:rsidRPr="00B44CD0">
        <w:rPr>
          <w:rFonts w:ascii="Times New Roman" w:eastAsia="Times New Roman" w:hAnsi="Times New Roman" w:cs="Times New Roman"/>
          <w:spacing w:val="2"/>
          <w:lang w:val="uk-UA" w:eastAsia="ru-RU"/>
        </w:rPr>
        <w:t>ч</w:t>
      </w:r>
      <w:r w:rsidRPr="00B44CD0">
        <w:rPr>
          <w:rFonts w:ascii="Times New Roman" w:eastAsia="Times New Roman" w:hAnsi="Times New Roman" w:cs="Times New Roman"/>
          <w:lang w:val="uk-UA" w:eastAsia="ru-RU"/>
        </w:rPr>
        <w:t>ає п</w:t>
      </w:r>
      <w:r w:rsidRPr="00B44CD0">
        <w:rPr>
          <w:rFonts w:ascii="Times New Roman" w:eastAsia="Times New Roman" w:hAnsi="Times New Roman" w:cs="Times New Roman"/>
          <w:spacing w:val="2"/>
          <w:lang w:val="uk-UA" w:eastAsia="ru-RU"/>
        </w:rPr>
        <w:t>о</w:t>
      </w:r>
      <w:r w:rsidRPr="00B44CD0">
        <w:rPr>
          <w:rFonts w:ascii="Times New Roman" w:eastAsia="Times New Roman" w:hAnsi="Times New Roman" w:cs="Times New Roman"/>
          <w:spacing w:val="-1"/>
          <w:lang w:val="uk-UA" w:eastAsia="ru-RU"/>
        </w:rPr>
        <w:t>д</w:t>
      </w:r>
      <w:r w:rsidRPr="00B44CD0">
        <w:rPr>
          <w:rFonts w:ascii="Times New Roman" w:eastAsia="Times New Roman" w:hAnsi="Times New Roman" w:cs="Times New Roman"/>
          <w:spacing w:val="2"/>
          <w:lang w:val="uk-UA" w:eastAsia="ru-RU"/>
        </w:rPr>
        <w:t>а</w:t>
      </w:r>
      <w:r w:rsidRPr="00B44CD0">
        <w:rPr>
          <w:rFonts w:ascii="Times New Roman" w:eastAsia="Times New Roman" w:hAnsi="Times New Roman" w:cs="Times New Roman"/>
          <w:lang w:val="uk-UA" w:eastAsia="ru-RU"/>
        </w:rPr>
        <w:t>т</w:t>
      </w:r>
      <w:r w:rsidRPr="00B44CD0">
        <w:rPr>
          <w:rFonts w:ascii="Times New Roman" w:eastAsia="Times New Roman" w:hAnsi="Times New Roman" w:cs="Times New Roman"/>
          <w:spacing w:val="1"/>
          <w:lang w:val="uk-UA" w:eastAsia="ru-RU"/>
        </w:rPr>
        <w:t>к</w:t>
      </w:r>
      <w:r w:rsidRPr="00B44CD0">
        <w:rPr>
          <w:rFonts w:ascii="Times New Roman" w:eastAsia="Times New Roman" w:hAnsi="Times New Roman" w:cs="Times New Roman"/>
          <w:lang w:val="uk-UA" w:eastAsia="ru-RU"/>
        </w:rPr>
        <w:t xml:space="preserve">и і </w:t>
      </w:r>
      <w:r w:rsidRPr="00B44CD0">
        <w:rPr>
          <w:rFonts w:ascii="Times New Roman" w:eastAsia="Times New Roman" w:hAnsi="Times New Roman" w:cs="Times New Roman"/>
          <w:spacing w:val="2"/>
          <w:lang w:val="uk-UA" w:eastAsia="ru-RU"/>
        </w:rPr>
        <w:t>в</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т</w:t>
      </w:r>
      <w:r w:rsidRPr="00B44CD0">
        <w:rPr>
          <w:rFonts w:ascii="Times New Roman" w:eastAsia="Times New Roman" w:hAnsi="Times New Roman" w:cs="Times New Roman"/>
          <w:spacing w:val="2"/>
          <w:lang w:val="uk-UA" w:eastAsia="ru-RU"/>
        </w:rPr>
        <w:t>р</w:t>
      </w:r>
      <w:r w:rsidRPr="00B44CD0">
        <w:rPr>
          <w:rFonts w:ascii="Times New Roman" w:eastAsia="Times New Roman" w:hAnsi="Times New Roman" w:cs="Times New Roman"/>
          <w:lang w:val="uk-UA" w:eastAsia="ru-RU"/>
        </w:rPr>
        <w:t>а</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 пов</w:t>
      </w:r>
      <w:r w:rsidRPr="00B44CD0">
        <w:rPr>
          <w:rFonts w:ascii="Times New Roman" w:eastAsia="Times New Roman" w:hAnsi="Times New Roman" w:cs="Times New Roman"/>
          <w:spacing w:val="-2"/>
          <w:lang w:val="uk-UA" w:eastAsia="ru-RU"/>
        </w:rPr>
        <w:t>’</w:t>
      </w:r>
      <w:r w:rsidRPr="00B44CD0">
        <w:rPr>
          <w:rFonts w:ascii="Times New Roman" w:eastAsia="Times New Roman" w:hAnsi="Times New Roman" w:cs="Times New Roman"/>
          <w:spacing w:val="2"/>
          <w:lang w:val="uk-UA" w:eastAsia="ru-RU"/>
        </w:rPr>
        <w:t>я</w:t>
      </w:r>
      <w:r w:rsidRPr="00B44CD0">
        <w:rPr>
          <w:rFonts w:ascii="Times New Roman" w:eastAsia="Times New Roman" w:hAnsi="Times New Roman" w:cs="Times New Roman"/>
          <w:lang w:val="uk-UA" w:eastAsia="ru-RU"/>
        </w:rPr>
        <w:t>зані з</w:t>
      </w:r>
      <w:r w:rsidRPr="00B44CD0">
        <w:rPr>
          <w:rFonts w:ascii="Times New Roman" w:eastAsia="Times New Roman" w:hAnsi="Times New Roman" w:cs="Times New Roman"/>
          <w:spacing w:val="2"/>
          <w:lang w:val="uk-UA" w:eastAsia="ru-RU"/>
        </w:rPr>
        <w:t xml:space="preserve"> наданням</w:t>
      </w:r>
      <w:r w:rsidRPr="00B44CD0">
        <w:rPr>
          <w:rFonts w:ascii="Times New Roman" w:eastAsia="Times New Roman" w:hAnsi="Times New Roman" w:cs="Times New Roman"/>
          <w:lang w:val="uk-UA" w:eastAsia="ru-RU"/>
        </w:rPr>
        <w:t xml:space="preserve"> п</w:t>
      </w:r>
      <w:r w:rsidRPr="00B44CD0">
        <w:rPr>
          <w:rFonts w:ascii="Times New Roman" w:eastAsia="Times New Roman" w:hAnsi="Times New Roman" w:cs="Times New Roman"/>
          <w:spacing w:val="2"/>
          <w:lang w:val="uk-UA" w:eastAsia="ru-RU"/>
        </w:rPr>
        <w:t>о</w:t>
      </w:r>
      <w:r w:rsidRPr="00B44CD0">
        <w:rPr>
          <w:rFonts w:ascii="Times New Roman" w:eastAsia="Times New Roman" w:hAnsi="Times New Roman" w:cs="Times New Roman"/>
          <w:spacing w:val="1"/>
          <w:lang w:val="uk-UA" w:eastAsia="ru-RU"/>
        </w:rPr>
        <w:t>сл</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2"/>
          <w:lang w:val="uk-UA" w:eastAsia="ru-RU"/>
        </w:rPr>
        <w:t>г.</w:t>
      </w:r>
    </w:p>
    <w:p w14:paraId="19F4A439" w14:textId="77777777" w:rsidR="00B44CD0" w:rsidRPr="00B44CD0" w:rsidRDefault="00B44CD0" w:rsidP="00B44CD0">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2.2  Вартість послуг за цим Договором визначається Калькуляцією </w:t>
      </w:r>
      <w:bookmarkStart w:id="0" w:name="BM39"/>
      <w:bookmarkEnd w:id="0"/>
      <w:r w:rsidRPr="00B44CD0">
        <w:rPr>
          <w:rFonts w:ascii="Times New Roman" w:eastAsia="Times New Roman" w:hAnsi="Times New Roman" w:cs="Times New Roman"/>
          <w:lang w:val="uk-UA" w:eastAsia="ru-RU"/>
        </w:rPr>
        <w:t xml:space="preserve">або іншим документом, що підтверджує формування вартості послуг/робіт (Додаток2), яка/який є невід’ємною частиною цього Договору. </w:t>
      </w:r>
    </w:p>
    <w:p w14:paraId="594CCF1C" w14:textId="77777777" w:rsidR="00B44CD0" w:rsidRPr="00B44CD0" w:rsidRDefault="00B44CD0" w:rsidP="00B44CD0">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2.3 Загальна вартість Договору складає:______________( _________грн._______коп.), в тому числі</w:t>
      </w:r>
      <w:bookmarkStart w:id="1" w:name="BM41"/>
      <w:bookmarkEnd w:id="1"/>
      <w:r w:rsidRPr="00B44CD0">
        <w:rPr>
          <w:rFonts w:ascii="Times New Roman" w:eastAsia="Times New Roman" w:hAnsi="Times New Roman" w:cs="Times New Roman"/>
          <w:lang w:val="uk-UA" w:eastAsia="ru-RU"/>
        </w:rPr>
        <w:t xml:space="preserve"> ПДВ _____.</w:t>
      </w:r>
    </w:p>
    <w:p w14:paraId="3D1C5142" w14:textId="77777777" w:rsidR="00B44CD0" w:rsidRPr="00B44CD0" w:rsidRDefault="00B44CD0" w:rsidP="00B44CD0">
      <w:pPr>
        <w:widowControl w:val="0"/>
        <w:numPr>
          <w:ilvl w:val="0"/>
          <w:numId w:val="31"/>
        </w:numPr>
        <w:tabs>
          <w:tab w:val="left" w:pos="916"/>
          <w:tab w:val="left" w:pos="1832"/>
          <w:tab w:val="left" w:pos="2748"/>
          <w:tab w:val="left" w:pos="32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contextualSpacing/>
        <w:jc w:val="center"/>
        <w:rPr>
          <w:rFonts w:ascii="Times New Roman" w:eastAsia="Times New Roman" w:hAnsi="Times New Roman" w:cs="Times New Roman"/>
          <w:b/>
          <w:bCs/>
          <w:lang w:val="uk-UA" w:eastAsia="ru-RU"/>
        </w:rPr>
      </w:pPr>
      <w:r w:rsidRPr="00B44CD0">
        <w:rPr>
          <w:rFonts w:ascii="Times New Roman" w:eastAsia="Times New Roman" w:hAnsi="Times New Roman" w:cs="Times New Roman"/>
          <w:b/>
          <w:bCs/>
          <w:spacing w:val="1"/>
          <w:lang w:val="uk-UA" w:eastAsia="ru-RU"/>
        </w:rPr>
        <w:t>У</w:t>
      </w:r>
      <w:r w:rsidRPr="00B44CD0">
        <w:rPr>
          <w:rFonts w:ascii="Times New Roman" w:eastAsia="Times New Roman" w:hAnsi="Times New Roman" w:cs="Times New Roman"/>
          <w:b/>
          <w:bCs/>
          <w:spacing w:val="-1"/>
          <w:lang w:val="uk-UA" w:eastAsia="ru-RU"/>
        </w:rPr>
        <w:t>м</w:t>
      </w:r>
      <w:r w:rsidRPr="00B44CD0">
        <w:rPr>
          <w:rFonts w:ascii="Times New Roman" w:eastAsia="Times New Roman" w:hAnsi="Times New Roman" w:cs="Times New Roman"/>
          <w:b/>
          <w:bCs/>
          <w:lang w:val="uk-UA" w:eastAsia="ru-RU"/>
        </w:rPr>
        <w:t>о</w:t>
      </w:r>
      <w:r w:rsidRPr="00B44CD0">
        <w:rPr>
          <w:rFonts w:ascii="Times New Roman" w:eastAsia="Times New Roman" w:hAnsi="Times New Roman" w:cs="Times New Roman"/>
          <w:b/>
          <w:bCs/>
          <w:spacing w:val="2"/>
          <w:lang w:val="uk-UA" w:eastAsia="ru-RU"/>
        </w:rPr>
        <w:t>в</w:t>
      </w:r>
      <w:r w:rsidRPr="00B44CD0">
        <w:rPr>
          <w:rFonts w:ascii="Times New Roman" w:eastAsia="Times New Roman" w:hAnsi="Times New Roman" w:cs="Times New Roman"/>
          <w:b/>
          <w:bCs/>
          <w:lang w:val="uk-UA" w:eastAsia="ru-RU"/>
        </w:rPr>
        <w:t>и та по</w:t>
      </w:r>
      <w:r w:rsidRPr="00B44CD0">
        <w:rPr>
          <w:rFonts w:ascii="Times New Roman" w:eastAsia="Times New Roman" w:hAnsi="Times New Roman" w:cs="Times New Roman"/>
          <w:b/>
          <w:bCs/>
          <w:spacing w:val="3"/>
          <w:lang w:val="uk-UA" w:eastAsia="ru-RU"/>
        </w:rPr>
        <w:t>р</w:t>
      </w:r>
      <w:r w:rsidRPr="00B44CD0">
        <w:rPr>
          <w:rFonts w:ascii="Times New Roman" w:eastAsia="Times New Roman" w:hAnsi="Times New Roman" w:cs="Times New Roman"/>
          <w:b/>
          <w:bCs/>
          <w:spacing w:val="-1"/>
          <w:lang w:val="uk-UA" w:eastAsia="ru-RU"/>
        </w:rPr>
        <w:t>я</w:t>
      </w:r>
      <w:r w:rsidRPr="00B44CD0">
        <w:rPr>
          <w:rFonts w:ascii="Times New Roman" w:eastAsia="Times New Roman" w:hAnsi="Times New Roman" w:cs="Times New Roman"/>
          <w:b/>
          <w:bCs/>
          <w:spacing w:val="1"/>
          <w:lang w:val="uk-UA" w:eastAsia="ru-RU"/>
        </w:rPr>
        <w:t>д</w:t>
      </w:r>
      <w:r w:rsidRPr="00B44CD0">
        <w:rPr>
          <w:rFonts w:ascii="Times New Roman" w:eastAsia="Times New Roman" w:hAnsi="Times New Roman" w:cs="Times New Roman"/>
          <w:b/>
          <w:bCs/>
          <w:lang w:val="uk-UA" w:eastAsia="ru-RU"/>
        </w:rPr>
        <w:t>ок р</w:t>
      </w:r>
      <w:r w:rsidRPr="00B44CD0">
        <w:rPr>
          <w:rFonts w:ascii="Times New Roman" w:eastAsia="Times New Roman" w:hAnsi="Times New Roman" w:cs="Times New Roman"/>
          <w:b/>
          <w:bCs/>
          <w:spacing w:val="1"/>
          <w:lang w:val="uk-UA" w:eastAsia="ru-RU"/>
        </w:rPr>
        <w:t>о</w:t>
      </w:r>
      <w:r w:rsidRPr="00B44CD0">
        <w:rPr>
          <w:rFonts w:ascii="Times New Roman" w:eastAsia="Times New Roman" w:hAnsi="Times New Roman" w:cs="Times New Roman"/>
          <w:b/>
          <w:bCs/>
          <w:spacing w:val="2"/>
          <w:lang w:val="uk-UA" w:eastAsia="ru-RU"/>
        </w:rPr>
        <w:t>з</w:t>
      </w:r>
      <w:r w:rsidRPr="00B44CD0">
        <w:rPr>
          <w:rFonts w:ascii="Times New Roman" w:eastAsia="Times New Roman" w:hAnsi="Times New Roman" w:cs="Times New Roman"/>
          <w:b/>
          <w:bCs/>
          <w:lang w:val="uk-UA" w:eastAsia="ru-RU"/>
        </w:rPr>
        <w:t>ра</w:t>
      </w:r>
      <w:r w:rsidRPr="00B44CD0">
        <w:rPr>
          <w:rFonts w:ascii="Times New Roman" w:eastAsia="Times New Roman" w:hAnsi="Times New Roman" w:cs="Times New Roman"/>
          <w:b/>
          <w:bCs/>
          <w:spacing w:val="1"/>
          <w:lang w:val="uk-UA" w:eastAsia="ru-RU"/>
        </w:rPr>
        <w:t>х</w:t>
      </w:r>
      <w:r w:rsidRPr="00B44CD0">
        <w:rPr>
          <w:rFonts w:ascii="Times New Roman" w:eastAsia="Times New Roman" w:hAnsi="Times New Roman" w:cs="Times New Roman"/>
          <w:b/>
          <w:bCs/>
          <w:spacing w:val="-3"/>
          <w:lang w:val="uk-UA" w:eastAsia="ru-RU"/>
        </w:rPr>
        <w:t>у</w:t>
      </w:r>
      <w:r w:rsidRPr="00B44CD0">
        <w:rPr>
          <w:rFonts w:ascii="Times New Roman" w:eastAsia="Times New Roman" w:hAnsi="Times New Roman" w:cs="Times New Roman"/>
          <w:b/>
          <w:bCs/>
          <w:lang w:val="uk-UA" w:eastAsia="ru-RU"/>
        </w:rPr>
        <w:t>н</w:t>
      </w:r>
      <w:r w:rsidRPr="00B44CD0">
        <w:rPr>
          <w:rFonts w:ascii="Times New Roman" w:eastAsia="Times New Roman" w:hAnsi="Times New Roman" w:cs="Times New Roman"/>
          <w:b/>
          <w:bCs/>
          <w:spacing w:val="1"/>
          <w:lang w:val="uk-UA" w:eastAsia="ru-RU"/>
        </w:rPr>
        <w:t>к</w:t>
      </w:r>
      <w:r w:rsidRPr="00B44CD0">
        <w:rPr>
          <w:rFonts w:ascii="Times New Roman" w:eastAsia="Times New Roman" w:hAnsi="Times New Roman" w:cs="Times New Roman"/>
          <w:b/>
          <w:bCs/>
          <w:lang w:val="uk-UA" w:eastAsia="ru-RU"/>
        </w:rPr>
        <w:t>ів</w:t>
      </w:r>
    </w:p>
    <w:p w14:paraId="02663635" w14:textId="57C8A2C4" w:rsidR="00B44CD0" w:rsidRPr="00B44CD0" w:rsidRDefault="00B44CD0" w:rsidP="00B44CD0">
      <w:pPr>
        <w:tabs>
          <w:tab w:val="left" w:pos="0"/>
        </w:tabs>
        <w:autoSpaceDE w:val="0"/>
        <w:autoSpaceDN w:val="0"/>
        <w:adjustRightInd w:val="0"/>
        <w:spacing w:after="0" w:line="240" w:lineRule="auto"/>
        <w:jc w:val="both"/>
        <w:rPr>
          <w:rFonts w:ascii="Times New Roman" w:eastAsia="Times New Roman" w:hAnsi="Times New Roman" w:cs="Times New Roman"/>
          <w:lang w:eastAsia="uk-UA"/>
        </w:rPr>
      </w:pPr>
      <w:r w:rsidRPr="00B44CD0">
        <w:rPr>
          <w:rFonts w:ascii="Times New Roman" w:eastAsia="Times New Roman" w:hAnsi="Times New Roman" w:cs="Times New Roman"/>
          <w:color w:val="000000"/>
          <w:lang w:val="uk-UA" w:eastAsia="ru-RU"/>
        </w:rPr>
        <w:t>3.1. Розрахунки за надані послуги здійснюються  за фактом надання послуг. Оплата вартості послуг проводиться   Замовником протягом 10-ти календарних днів після підписання Сторонами Акту здачі-</w:t>
      </w:r>
      <w:r w:rsidRPr="007A00B6">
        <w:rPr>
          <w:rFonts w:ascii="Times New Roman" w:eastAsia="Times New Roman" w:hAnsi="Times New Roman" w:cs="Times New Roman"/>
          <w:color w:val="000000"/>
          <w:lang w:val="uk-UA" w:eastAsia="ru-RU"/>
        </w:rPr>
        <w:t>приймання наданих послуг</w:t>
      </w:r>
      <w:r w:rsidRPr="007A00B6">
        <w:rPr>
          <w:rFonts w:ascii="Times New Roman" w:eastAsia="Times New Roman" w:hAnsi="Times New Roman" w:cs="Times New Roman"/>
          <w:sz w:val="24"/>
          <w:szCs w:val="24"/>
          <w:lang w:val="uk-UA" w:eastAsia="ru-RU"/>
        </w:rPr>
        <w:t xml:space="preserve"> </w:t>
      </w:r>
      <w:r w:rsidRPr="007A00B6">
        <w:rPr>
          <w:rFonts w:ascii="Times New Roman" w:eastAsia="Times New Roman" w:hAnsi="Times New Roman" w:cs="Times New Roman"/>
          <w:lang w:val="uk-UA" w:eastAsia="uk-UA"/>
        </w:rPr>
        <w:t>на підставі рахунку. Оплата послуг здійснюється за рахунок наявних бюджетних коштів, що передбачені Планом використання бюджетних коштів на 202</w:t>
      </w:r>
      <w:r w:rsidR="007A00B6">
        <w:rPr>
          <w:rFonts w:ascii="Times New Roman" w:eastAsia="Times New Roman" w:hAnsi="Times New Roman" w:cs="Times New Roman"/>
          <w:lang w:val="uk-UA" w:eastAsia="uk-UA"/>
        </w:rPr>
        <w:t>3</w:t>
      </w:r>
      <w:r w:rsidRPr="007A00B6">
        <w:rPr>
          <w:rFonts w:ascii="Times New Roman" w:eastAsia="Times New Roman" w:hAnsi="Times New Roman" w:cs="Times New Roman"/>
          <w:lang w:val="uk-UA" w:eastAsia="uk-UA"/>
        </w:rPr>
        <w:t xml:space="preserve"> рік</w:t>
      </w:r>
      <w:r w:rsidRPr="007A00B6">
        <w:rPr>
          <w:rFonts w:ascii="Times New Roman" w:eastAsia="Times New Roman" w:hAnsi="Times New Roman" w:cs="Times New Roman"/>
          <w:lang w:eastAsia="uk-UA"/>
        </w:rPr>
        <w:t>.</w:t>
      </w:r>
      <w:r w:rsidRPr="00B44CD0">
        <w:rPr>
          <w:rFonts w:ascii="Times New Roman" w:eastAsia="Times New Roman" w:hAnsi="Times New Roman" w:cs="Times New Roman"/>
          <w:lang w:val="uk-UA" w:eastAsia="uk-UA"/>
        </w:rPr>
        <w:t xml:space="preserve"> </w:t>
      </w:r>
    </w:p>
    <w:p w14:paraId="263A51F1" w14:textId="77777777" w:rsidR="00B44CD0" w:rsidRPr="00B44CD0" w:rsidRDefault="00B44CD0" w:rsidP="00B44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                                            </w:t>
      </w:r>
    </w:p>
    <w:p w14:paraId="2666575B" w14:textId="77777777" w:rsidR="00B44CD0" w:rsidRPr="00B44CD0" w:rsidRDefault="00B44CD0" w:rsidP="00B44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121212"/>
          <w:lang w:eastAsia="ru-RU"/>
        </w:rPr>
      </w:pPr>
      <w:r w:rsidRPr="00B44CD0">
        <w:rPr>
          <w:rFonts w:ascii="Times New Roman" w:eastAsia="Times New Roman" w:hAnsi="Times New Roman" w:cs="Times New Roman"/>
          <w:color w:val="000000"/>
          <w:lang w:val="uk-UA" w:eastAsia="ru-RU"/>
        </w:rPr>
        <w:t xml:space="preserve">         </w:t>
      </w:r>
      <w:r w:rsidRPr="00B44CD0">
        <w:rPr>
          <w:rFonts w:ascii="Times New Roman" w:eastAsia="Times New Roman" w:hAnsi="Times New Roman" w:cs="Times New Roman"/>
          <w:b/>
          <w:color w:val="000000"/>
          <w:lang w:val="uk-UA" w:eastAsia="ru-RU"/>
        </w:rPr>
        <w:t xml:space="preserve">                                         4.</w:t>
      </w:r>
      <w:r w:rsidRPr="00B44CD0">
        <w:rPr>
          <w:rFonts w:ascii="Times New Roman" w:eastAsia="Times New Roman" w:hAnsi="Times New Roman" w:cs="Times New Roman"/>
          <w:b/>
          <w:bCs/>
          <w:color w:val="000000"/>
          <w:lang w:val="uk-UA" w:eastAsia="ru-RU"/>
        </w:rPr>
        <w:t xml:space="preserve">   </w:t>
      </w:r>
      <w:r w:rsidRPr="00B44CD0">
        <w:rPr>
          <w:rFonts w:ascii="Times New Roman" w:eastAsia="Times New Roman" w:hAnsi="Times New Roman" w:cs="Times New Roman"/>
          <w:b/>
          <w:color w:val="121212"/>
          <w:lang w:val="uk-UA" w:eastAsia="ru-RU"/>
        </w:rPr>
        <w:t>Термін надання послуг та їх якість</w:t>
      </w:r>
    </w:p>
    <w:p w14:paraId="3F320F82" w14:textId="569CC3E4"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lang w:val="uk-UA" w:eastAsia="ru-RU"/>
        </w:rPr>
        <w:t>4.1. Виконавець повинен надати Замовнику відповідні послуги, передбачені цим Договором гарантувати якість наданих послуг, які повинні відповідати нормам і стандартам, законодавчо встановлени</w:t>
      </w:r>
      <w:r w:rsidR="00065F81">
        <w:rPr>
          <w:rFonts w:ascii="Times New Roman" w:eastAsia="Times New Roman" w:hAnsi="Times New Roman" w:cs="Times New Roman"/>
          <w:lang w:val="uk-UA" w:eastAsia="ru-RU"/>
        </w:rPr>
        <w:t>м</w:t>
      </w:r>
      <w:r w:rsidRPr="00B44CD0">
        <w:rPr>
          <w:rFonts w:ascii="Times New Roman" w:eastAsia="Times New Roman" w:hAnsi="Times New Roman" w:cs="Times New Roman"/>
          <w:lang w:val="uk-UA" w:eastAsia="ru-RU"/>
        </w:rPr>
        <w:t xml:space="preserve"> на території України та  які відповідають </w:t>
      </w:r>
      <w:r w:rsidRPr="00B44CD0">
        <w:rPr>
          <w:rFonts w:ascii="Times New Roman" w:eastAsia="Arial Unicode MS" w:hAnsi="Times New Roman" w:cs="Times New Roman"/>
          <w:lang w:val="uk-UA" w:eastAsia="ru-RU"/>
        </w:rPr>
        <w:t>вимогам нормативно-технічної (експлуатаційної</w:t>
      </w:r>
      <w:r w:rsidRPr="00B44CD0">
        <w:rPr>
          <w:rFonts w:ascii="Times New Roman" w:eastAsia="Arial Unicode MS" w:hAnsi="Times New Roman" w:cs="Times New Roman"/>
          <w:color w:val="000000"/>
          <w:lang w:val="uk-UA" w:eastAsia="ru-RU"/>
        </w:rPr>
        <w:t>) документації виробника обладнання.</w:t>
      </w:r>
    </w:p>
    <w:p w14:paraId="7E89B2B5" w14:textId="09ECCABF"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pacing w:val="6"/>
          <w:lang w:val="uk-UA" w:eastAsia="ru-RU"/>
        </w:rPr>
      </w:pPr>
      <w:r w:rsidRPr="00B44CD0">
        <w:rPr>
          <w:rFonts w:ascii="Times New Roman" w:eastAsia="Arial Unicode MS" w:hAnsi="Times New Roman" w:cs="Times New Roman"/>
          <w:color w:val="000000"/>
          <w:spacing w:val="6"/>
          <w:lang w:val="uk-UA" w:eastAsia="ru-RU"/>
        </w:rPr>
        <w:t xml:space="preserve">4.2. </w:t>
      </w:r>
      <w:r w:rsidRPr="00B44CD0">
        <w:rPr>
          <w:rFonts w:ascii="Times New Roman" w:eastAsia="Arial Unicode MS" w:hAnsi="Times New Roman" w:cs="Times New Roman"/>
          <w:spacing w:val="6"/>
          <w:lang w:val="uk-UA" w:eastAsia="ru-RU"/>
        </w:rPr>
        <w:t xml:space="preserve">Тривалість проведення перевірки </w:t>
      </w:r>
      <w:r w:rsidRPr="00B44CD0">
        <w:rPr>
          <w:rFonts w:ascii="Times New Roman" w:eastAsia="Arial Unicode MS" w:hAnsi="Times New Roman" w:cs="Times New Roman"/>
          <w:spacing w:val="6"/>
          <w:lang w:eastAsia="ru-RU"/>
        </w:rPr>
        <w:t>метрологічних характеристик приладів</w:t>
      </w:r>
      <w:r w:rsidRPr="00B44CD0">
        <w:rPr>
          <w:rFonts w:ascii="Times New Roman" w:eastAsia="Arial Unicode MS" w:hAnsi="Times New Roman" w:cs="Times New Roman"/>
          <w:spacing w:val="6"/>
          <w:lang w:val="uk-UA" w:eastAsia="ru-RU"/>
        </w:rPr>
        <w:t xml:space="preserve"> не повинна перевищувати </w:t>
      </w:r>
      <w:r w:rsidRPr="00B44CD0">
        <w:rPr>
          <w:rFonts w:ascii="Times New Roman" w:eastAsia="Arial Unicode MS" w:hAnsi="Times New Roman" w:cs="Times New Roman"/>
          <w:spacing w:val="6"/>
          <w:lang w:eastAsia="ru-RU"/>
        </w:rPr>
        <w:t>20</w:t>
      </w:r>
      <w:r w:rsidRPr="00B44CD0">
        <w:rPr>
          <w:rFonts w:ascii="Times New Roman" w:eastAsia="Arial Unicode MS" w:hAnsi="Times New Roman" w:cs="Times New Roman"/>
          <w:spacing w:val="6"/>
          <w:lang w:val="uk-UA" w:eastAsia="ru-RU"/>
        </w:rPr>
        <w:t xml:space="preserve"> робочих днів з дня надання Замовником приладів на перевірку (за винятком приладів, тривалість перевірки яких згідно з методикою перевірки перевищує цей строк). Кінцевий строк надання послуг: </w:t>
      </w:r>
      <w:r w:rsidR="00E55B9B">
        <w:rPr>
          <w:rFonts w:ascii="Times New Roman" w:eastAsia="Arial Unicode MS" w:hAnsi="Times New Roman" w:cs="Times New Roman"/>
          <w:spacing w:val="6"/>
          <w:lang w:val="uk-UA" w:eastAsia="ru-RU"/>
        </w:rPr>
        <w:t>20.10</w:t>
      </w:r>
      <w:r w:rsidRPr="00B44CD0">
        <w:rPr>
          <w:rFonts w:ascii="Times New Roman" w:eastAsia="Arial Unicode MS" w:hAnsi="Times New Roman" w:cs="Times New Roman"/>
          <w:spacing w:val="6"/>
          <w:lang w:val="uk-UA" w:eastAsia="ru-RU"/>
        </w:rPr>
        <w:t>.202</w:t>
      </w:r>
      <w:r w:rsidR="00CC44C2">
        <w:rPr>
          <w:rFonts w:ascii="Times New Roman" w:eastAsia="Arial Unicode MS" w:hAnsi="Times New Roman" w:cs="Times New Roman"/>
          <w:spacing w:val="6"/>
          <w:lang w:val="uk-UA" w:eastAsia="ru-RU"/>
        </w:rPr>
        <w:t>3</w:t>
      </w:r>
      <w:r w:rsidRPr="00B44CD0">
        <w:rPr>
          <w:rFonts w:ascii="Times New Roman" w:eastAsia="Arial Unicode MS" w:hAnsi="Times New Roman" w:cs="Times New Roman"/>
          <w:spacing w:val="6"/>
          <w:lang w:val="uk-UA" w:eastAsia="ru-RU"/>
        </w:rPr>
        <w:t>р.</w:t>
      </w:r>
    </w:p>
    <w:p w14:paraId="0399CAB6"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pacing w:val="6"/>
          <w:lang w:val="uk-UA" w:eastAsia="ru-RU"/>
        </w:rPr>
      </w:pPr>
      <w:r w:rsidRPr="00B44CD0">
        <w:rPr>
          <w:rFonts w:ascii="Times New Roman" w:eastAsia="Arial Unicode MS" w:hAnsi="Times New Roman" w:cs="Times New Roman"/>
          <w:spacing w:val="6"/>
          <w:lang w:eastAsia="ru-RU"/>
        </w:rPr>
        <w:t>4</w:t>
      </w:r>
      <w:r w:rsidRPr="00B44CD0">
        <w:rPr>
          <w:rFonts w:ascii="Times New Roman" w:eastAsia="Arial Unicode MS" w:hAnsi="Times New Roman" w:cs="Times New Roman"/>
          <w:spacing w:val="6"/>
          <w:lang w:val="uk-UA" w:eastAsia="ru-RU"/>
        </w:rPr>
        <w:t>.3.</w:t>
      </w:r>
      <w:r w:rsidRPr="00B44CD0">
        <w:rPr>
          <w:rFonts w:ascii="Times New Roman" w:eastAsia="Times New Roman" w:hAnsi="Times New Roman" w:cs="Times New Roman"/>
          <w:sz w:val="24"/>
          <w:szCs w:val="24"/>
          <w:lang w:val="uk-UA" w:eastAsia="ru-RU"/>
        </w:rPr>
        <w:t xml:space="preserve"> </w:t>
      </w:r>
      <w:r w:rsidRPr="00B44CD0">
        <w:rPr>
          <w:rFonts w:ascii="Times New Roman" w:eastAsia="Arial Unicode MS" w:hAnsi="Times New Roman" w:cs="Times New Roman"/>
          <w:spacing w:val="6"/>
          <w:lang w:val="uk-UA" w:eastAsia="ru-RU"/>
        </w:rPr>
        <w:t>Місце  надання  послуг:  за   місцем розташування  виробничих  потужностей Виконавця (адреса зазначена  в специфікації ( Додаток№1 Договору). Доставка  приладів до місця надання послуг та у зворотньому напрямку здійснюється засобами та силами Замовника.</w:t>
      </w:r>
    </w:p>
    <w:p w14:paraId="3E024C75"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4.4. Послуги надаються фахівцями, які мають досвід надання послуг щодо приладів. У разі завдання шкоди приладам Замовника в ході надання послуг, Виконавець зобов’язується відшкодувати збитки в повному обсязі за свій рахунок.</w:t>
      </w:r>
    </w:p>
    <w:p w14:paraId="0E26214F" w14:textId="2F32888E" w:rsidR="00B44CD0" w:rsidRPr="00B44CD0" w:rsidRDefault="00B44CD0" w:rsidP="00B44CD0">
      <w:pPr>
        <w:tabs>
          <w:tab w:val="left" w:pos="180"/>
        </w:tabs>
        <w:spacing w:after="0" w:line="240" w:lineRule="auto"/>
        <w:jc w:val="both"/>
        <w:rPr>
          <w:rFonts w:ascii="Times New Roman" w:eastAsia="Arial Unicode MS" w:hAnsi="Times New Roman" w:cs="Times New Roman"/>
          <w:color w:val="000000"/>
          <w:lang w:val="uk-UA" w:eastAsia="ru-RU"/>
        </w:rPr>
      </w:pPr>
      <w:r w:rsidRPr="00B44CD0">
        <w:rPr>
          <w:rFonts w:ascii="Times New Roman" w:eastAsia="Times New Roman" w:hAnsi="Times New Roman" w:cs="Times New Roman"/>
          <w:color w:val="000000"/>
          <w:lang w:val="uk-UA" w:eastAsia="ru-RU"/>
        </w:rPr>
        <w:t>4.</w:t>
      </w:r>
      <w:r w:rsidR="00065F81">
        <w:rPr>
          <w:rFonts w:ascii="Times New Roman" w:eastAsia="Times New Roman" w:hAnsi="Times New Roman" w:cs="Times New Roman"/>
          <w:color w:val="000000"/>
          <w:lang w:val="uk-UA" w:eastAsia="ru-RU"/>
        </w:rPr>
        <w:t>5</w:t>
      </w:r>
      <w:r w:rsidRPr="00B44CD0">
        <w:rPr>
          <w:rFonts w:ascii="Times New Roman" w:eastAsia="Times New Roman" w:hAnsi="Times New Roman" w:cs="Times New Roman"/>
          <w:color w:val="000000"/>
          <w:lang w:val="uk-UA" w:eastAsia="ru-RU"/>
        </w:rPr>
        <w:t>. Виконання послуг </w:t>
      </w:r>
      <w:r w:rsidRPr="00B44CD0">
        <w:rPr>
          <w:rFonts w:ascii="Times New Roman" w:eastAsia="Arial Unicode MS" w:hAnsi="Times New Roman" w:cs="Times New Roman"/>
          <w:color w:val="000000"/>
          <w:lang w:val="uk-UA" w:eastAsia="ru-RU"/>
        </w:rPr>
        <w:t>засвідчується Актом здачі-приймання наданих послуг, який складається Виконавцем та надається на підпис Замовнику. Датою закінчення виконання послуг є дата підписання Акту надання послуг обома сторонами.</w:t>
      </w:r>
    </w:p>
    <w:p w14:paraId="07763B8A" w14:textId="1843198D" w:rsidR="00C94655" w:rsidRDefault="00C94655"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lang w:val="uk-UA" w:eastAsia="ru-RU"/>
        </w:rPr>
      </w:pPr>
    </w:p>
    <w:p w14:paraId="77342D1F" w14:textId="3C759F8A"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pacing w:val="3"/>
          <w:lang w:val="uk-UA" w:eastAsia="ru-RU"/>
        </w:rPr>
      </w:pPr>
      <w:r w:rsidRPr="00B44CD0">
        <w:rPr>
          <w:rFonts w:ascii="Times New Roman" w:eastAsia="Times New Roman" w:hAnsi="Times New Roman" w:cs="Times New Roman"/>
          <w:b/>
          <w:bCs/>
          <w:color w:val="000000"/>
          <w:lang w:val="uk-UA" w:eastAsia="ru-RU"/>
        </w:rPr>
        <w:t xml:space="preserve">5.   </w:t>
      </w:r>
      <w:r w:rsidRPr="00B44CD0">
        <w:rPr>
          <w:rFonts w:ascii="Times New Roman" w:eastAsia="Times New Roman" w:hAnsi="Times New Roman" w:cs="Times New Roman"/>
          <w:b/>
          <w:bCs/>
          <w:color w:val="000000"/>
          <w:spacing w:val="3"/>
          <w:lang w:val="uk-UA" w:eastAsia="ru-RU"/>
        </w:rPr>
        <w:t>Обов’язки Виконавця</w:t>
      </w:r>
    </w:p>
    <w:p w14:paraId="27B3FF84"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5.1 Замовник зобов’язаний:</w:t>
      </w:r>
    </w:p>
    <w:p w14:paraId="3F5E2B2B"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5.1.1. Своєчасно та в повному обсязі сплачувати за надані  послуги згідно розділу 3 цього Договору.</w:t>
      </w:r>
    </w:p>
    <w:p w14:paraId="1AAADDA6" w14:textId="1F975D81" w:rsid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5.1.2. Приймати надані  послуги згідно з актом здачі-приймання наданих послуг.</w:t>
      </w:r>
    </w:p>
    <w:p w14:paraId="0CEADB15" w14:textId="28E37777" w:rsidR="003727AC" w:rsidRDefault="003727AC"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p>
    <w:p w14:paraId="396AEAF8" w14:textId="55C504A8" w:rsidR="003727AC" w:rsidRDefault="003727AC"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p>
    <w:p w14:paraId="025095B3" w14:textId="77777777" w:rsidR="003727AC" w:rsidRPr="00B44CD0" w:rsidRDefault="003727AC"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p>
    <w:p w14:paraId="389CBA12" w14:textId="77777777" w:rsidR="00FC7582" w:rsidRDefault="00FC7582"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p>
    <w:p w14:paraId="2805F8A8" w14:textId="7AA21F6E"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5.2. Замовник має право: </w:t>
      </w:r>
    </w:p>
    <w:p w14:paraId="08210639"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5.2.1. Достроково розірвати цей Договір у разі невиконання зобов'язань Виконавцем, повідомивши про це його у строк 10-ти (десяти) робочих днів; </w:t>
      </w:r>
    </w:p>
    <w:p w14:paraId="75F86D3B"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5.2.2. Контролювати надання послуг у строки, встановлені цим Договором; </w:t>
      </w:r>
    </w:p>
    <w:p w14:paraId="568356EF"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5.2.3. Повернути акт здачі-приймання наданих послуг Виконавцю без здійснення оплати в разі неналежного оформлення документів (відсутність печатки, підписів тощо); </w:t>
      </w:r>
    </w:p>
    <w:p w14:paraId="07AAFB40"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5.3. Виконавець зобов'язаний:</w:t>
      </w:r>
    </w:p>
    <w:p w14:paraId="4575735B"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5.3.1. Забезпечити надання послуг у строки, встановлені цим Договором;</w:t>
      </w:r>
    </w:p>
    <w:p w14:paraId="45D7513C"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5.3.2. Забезпечити надання послуг, якість яких відповідає умовам, установленим розділом 4 цього Договору.</w:t>
      </w:r>
    </w:p>
    <w:p w14:paraId="70544934"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5.4. Виконавець має право: </w:t>
      </w:r>
    </w:p>
    <w:p w14:paraId="6A0F0342" w14:textId="00DC0D21"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5.4.1. Своєчасно та в повному обсязі отримувати плату за надані  послуги відповідно  розділу 3 цього Договору.</w:t>
      </w:r>
    </w:p>
    <w:p w14:paraId="5CFCE719" w14:textId="77777777" w:rsidR="00B44CD0" w:rsidRPr="00B44CD0" w:rsidRDefault="00B44CD0" w:rsidP="00B44CD0">
      <w:pPr>
        <w:widowControl w:val="0"/>
        <w:numPr>
          <w:ilvl w:val="0"/>
          <w:numId w:val="32"/>
        </w:numPr>
        <w:spacing w:after="0" w:line="240" w:lineRule="auto"/>
        <w:ind w:right="-20"/>
        <w:contextualSpacing/>
        <w:jc w:val="center"/>
        <w:rPr>
          <w:rFonts w:ascii="Times New Roman" w:eastAsia="Times New Roman" w:hAnsi="Times New Roman" w:cs="Times New Roman"/>
          <w:b/>
          <w:bCs/>
          <w:lang w:val="uk-UA" w:eastAsia="ru-RU"/>
        </w:rPr>
      </w:pPr>
      <w:r w:rsidRPr="00B44CD0">
        <w:rPr>
          <w:rFonts w:ascii="Times New Roman" w:eastAsia="Times New Roman" w:hAnsi="Times New Roman" w:cs="Times New Roman"/>
          <w:b/>
          <w:bCs/>
          <w:lang w:val="uk-UA" w:eastAsia="ru-RU"/>
        </w:rPr>
        <w:t>Ві</w:t>
      </w:r>
      <w:r w:rsidRPr="00B44CD0">
        <w:rPr>
          <w:rFonts w:ascii="Times New Roman" w:eastAsia="Times New Roman" w:hAnsi="Times New Roman" w:cs="Times New Roman"/>
          <w:b/>
          <w:bCs/>
          <w:spacing w:val="1"/>
          <w:lang w:val="uk-UA" w:eastAsia="ru-RU"/>
        </w:rPr>
        <w:t>д</w:t>
      </w:r>
      <w:r w:rsidRPr="00B44CD0">
        <w:rPr>
          <w:rFonts w:ascii="Times New Roman" w:eastAsia="Times New Roman" w:hAnsi="Times New Roman" w:cs="Times New Roman"/>
          <w:b/>
          <w:bCs/>
          <w:lang w:val="uk-UA" w:eastAsia="ru-RU"/>
        </w:rPr>
        <w:t>по</w:t>
      </w:r>
      <w:r w:rsidRPr="00B44CD0">
        <w:rPr>
          <w:rFonts w:ascii="Times New Roman" w:eastAsia="Times New Roman" w:hAnsi="Times New Roman" w:cs="Times New Roman"/>
          <w:b/>
          <w:bCs/>
          <w:spacing w:val="2"/>
          <w:lang w:val="uk-UA" w:eastAsia="ru-RU"/>
        </w:rPr>
        <w:t>в</w:t>
      </w:r>
      <w:r w:rsidRPr="00B44CD0">
        <w:rPr>
          <w:rFonts w:ascii="Times New Roman" w:eastAsia="Times New Roman" w:hAnsi="Times New Roman" w:cs="Times New Roman"/>
          <w:b/>
          <w:bCs/>
          <w:lang w:val="uk-UA" w:eastAsia="ru-RU"/>
        </w:rPr>
        <w:t>іда</w:t>
      </w:r>
      <w:r w:rsidRPr="00B44CD0">
        <w:rPr>
          <w:rFonts w:ascii="Times New Roman" w:eastAsia="Times New Roman" w:hAnsi="Times New Roman" w:cs="Times New Roman"/>
          <w:b/>
          <w:bCs/>
          <w:spacing w:val="1"/>
          <w:lang w:val="uk-UA" w:eastAsia="ru-RU"/>
        </w:rPr>
        <w:t>л</w:t>
      </w:r>
      <w:r w:rsidRPr="00B44CD0">
        <w:rPr>
          <w:rFonts w:ascii="Times New Roman" w:eastAsia="Times New Roman" w:hAnsi="Times New Roman" w:cs="Times New Roman"/>
          <w:b/>
          <w:bCs/>
          <w:lang w:val="uk-UA" w:eastAsia="ru-RU"/>
        </w:rPr>
        <w:t>ьн</w:t>
      </w:r>
      <w:r w:rsidRPr="00B44CD0">
        <w:rPr>
          <w:rFonts w:ascii="Times New Roman" w:eastAsia="Times New Roman" w:hAnsi="Times New Roman" w:cs="Times New Roman"/>
          <w:b/>
          <w:bCs/>
          <w:spacing w:val="2"/>
          <w:lang w:val="uk-UA" w:eastAsia="ru-RU"/>
        </w:rPr>
        <w:t>іс</w:t>
      </w:r>
      <w:r w:rsidRPr="00B44CD0">
        <w:rPr>
          <w:rFonts w:ascii="Times New Roman" w:eastAsia="Times New Roman" w:hAnsi="Times New Roman" w:cs="Times New Roman"/>
          <w:b/>
          <w:bCs/>
          <w:spacing w:val="-2"/>
          <w:lang w:val="uk-UA" w:eastAsia="ru-RU"/>
        </w:rPr>
        <w:t>т</w:t>
      </w:r>
      <w:r w:rsidRPr="00B44CD0">
        <w:rPr>
          <w:rFonts w:ascii="Times New Roman" w:eastAsia="Times New Roman" w:hAnsi="Times New Roman" w:cs="Times New Roman"/>
          <w:b/>
          <w:bCs/>
          <w:lang w:val="uk-UA" w:eastAsia="ru-RU"/>
        </w:rPr>
        <w:t xml:space="preserve">ь </w:t>
      </w:r>
      <w:r w:rsidRPr="00B44CD0">
        <w:rPr>
          <w:rFonts w:ascii="Times New Roman" w:eastAsia="Times New Roman" w:hAnsi="Times New Roman" w:cs="Times New Roman"/>
          <w:b/>
          <w:bCs/>
          <w:spacing w:val="2"/>
          <w:lang w:val="uk-UA" w:eastAsia="ru-RU"/>
        </w:rPr>
        <w:t>С</w:t>
      </w:r>
      <w:r w:rsidRPr="00B44CD0">
        <w:rPr>
          <w:rFonts w:ascii="Times New Roman" w:eastAsia="Times New Roman" w:hAnsi="Times New Roman" w:cs="Times New Roman"/>
          <w:b/>
          <w:bCs/>
          <w:spacing w:val="-2"/>
          <w:lang w:val="uk-UA" w:eastAsia="ru-RU"/>
        </w:rPr>
        <w:t>т</w:t>
      </w:r>
      <w:r w:rsidRPr="00B44CD0">
        <w:rPr>
          <w:rFonts w:ascii="Times New Roman" w:eastAsia="Times New Roman" w:hAnsi="Times New Roman" w:cs="Times New Roman"/>
          <w:b/>
          <w:bCs/>
          <w:spacing w:val="3"/>
          <w:lang w:val="uk-UA" w:eastAsia="ru-RU"/>
        </w:rPr>
        <w:t>о</w:t>
      </w:r>
      <w:r w:rsidRPr="00B44CD0">
        <w:rPr>
          <w:rFonts w:ascii="Times New Roman" w:eastAsia="Times New Roman" w:hAnsi="Times New Roman" w:cs="Times New Roman"/>
          <w:b/>
          <w:bCs/>
          <w:lang w:val="uk-UA" w:eastAsia="ru-RU"/>
        </w:rPr>
        <w:t>рін</w:t>
      </w:r>
    </w:p>
    <w:p w14:paraId="6D3A880A"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 w:after="0" w:line="240" w:lineRule="auto"/>
        <w:ind w:right="-120"/>
        <w:jc w:val="both"/>
        <w:rPr>
          <w:rFonts w:ascii="Times New Roman" w:eastAsia="Times New Roman" w:hAnsi="Times New Roman" w:cs="Times New Roman"/>
          <w:color w:val="000000"/>
          <w:lang w:val="uk-UA" w:eastAsia="uk-UA"/>
        </w:rPr>
      </w:pPr>
      <w:r w:rsidRPr="00B44CD0">
        <w:rPr>
          <w:rFonts w:ascii="Times New Roman" w:eastAsia="Times New Roman" w:hAnsi="Times New Roman" w:cs="Times New Roman"/>
          <w:color w:val="000000"/>
          <w:lang w:val="uk-UA" w:eastAsia="uk-UA"/>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981DF4A"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 w:after="0" w:line="240" w:lineRule="auto"/>
        <w:ind w:right="-120"/>
        <w:jc w:val="both"/>
        <w:rPr>
          <w:rFonts w:ascii="Times New Roman" w:eastAsia="Times New Roman" w:hAnsi="Times New Roman" w:cs="Times New Roman"/>
          <w:color w:val="000000"/>
          <w:lang w:val="uk-UA" w:eastAsia="uk-UA"/>
        </w:rPr>
      </w:pPr>
      <w:r w:rsidRPr="00B44CD0">
        <w:rPr>
          <w:rFonts w:ascii="Times New Roman" w:eastAsia="Times New Roman" w:hAnsi="Times New Roman" w:cs="Times New Roman"/>
          <w:color w:val="000000"/>
          <w:lang w:val="uk-UA" w:eastAsia="uk-UA"/>
        </w:rPr>
        <w:t xml:space="preserve"> 6.2.  У разі невиконання договірних зобов’язань винна Сторона сплачує іншій Стороні пеню у розмірі однієї облікової ставки НБУ від суми невиконаних зобов’язань за кожен день невиконання своїх зобов’язань.  Замовник сплачує пеню за рахунок власних коштів.  </w:t>
      </w:r>
    </w:p>
    <w:p w14:paraId="06601D3C"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 w:after="0" w:line="240" w:lineRule="auto"/>
        <w:ind w:right="-120"/>
        <w:jc w:val="both"/>
        <w:rPr>
          <w:rFonts w:ascii="Times New Roman" w:eastAsia="Times New Roman" w:hAnsi="Times New Roman" w:cs="Times New Roman"/>
          <w:bCs/>
          <w:iCs/>
          <w:color w:val="000000"/>
          <w:lang w:val="uk-UA" w:eastAsia="ru-RU"/>
        </w:rPr>
      </w:pPr>
      <w:r w:rsidRPr="00B44CD0">
        <w:rPr>
          <w:rFonts w:ascii="Times New Roman" w:eastAsia="Times New Roman" w:hAnsi="Times New Roman" w:cs="Times New Roman"/>
          <w:color w:val="000000"/>
          <w:lang w:val="uk-UA" w:eastAsia="uk-UA"/>
        </w:rPr>
        <w:t>6.3.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14:paraId="304E4A4F"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B44CD0">
        <w:rPr>
          <w:rFonts w:ascii="Times New Roman" w:eastAsia="Times New Roman" w:hAnsi="Times New Roman" w:cs="Times New Roman"/>
          <w:b/>
          <w:lang w:val="uk-UA" w:eastAsia="ru-RU"/>
        </w:rPr>
        <w:t xml:space="preserve"> 7. Обставини непереборної сили</w:t>
      </w:r>
    </w:p>
    <w:p w14:paraId="2CB193C9" w14:textId="77777777" w:rsidR="007A00B6" w:rsidRPr="007A00B6" w:rsidRDefault="00B44CD0" w:rsidP="007A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bookmarkStart w:id="2" w:name="BM87"/>
      <w:bookmarkEnd w:id="2"/>
      <w:r w:rsidRPr="00B44CD0">
        <w:rPr>
          <w:rFonts w:ascii="Times New Roman" w:eastAsia="Times New Roman" w:hAnsi="Times New Roman" w:cs="Times New Roman"/>
          <w:lang w:val="uk-UA" w:eastAsia="ru-RU"/>
        </w:rPr>
        <w:t xml:space="preserve">  7</w:t>
      </w:r>
      <w:r w:rsidR="007A00B6" w:rsidRPr="007A00B6">
        <w:rPr>
          <w:rFonts w:ascii="Times New Roman" w:eastAsia="Times New Roman" w:hAnsi="Times New Roman" w:cs="Times New Roman"/>
          <w:lang w:val="uk-UA" w:eastAsia="ru-RU"/>
        </w:rPr>
        <w:t>.1.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p>
    <w:p w14:paraId="337F51A0" w14:textId="5C4F9B74" w:rsidR="007A00B6" w:rsidRPr="007A00B6" w:rsidRDefault="007A00B6" w:rsidP="007A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Pr="007A00B6">
        <w:rPr>
          <w:rFonts w:ascii="Times New Roman" w:eastAsia="Times New Roman" w:hAnsi="Times New Roman" w:cs="Times New Roman"/>
          <w:lang w:val="uk-UA" w:eastAsia="ru-RU"/>
        </w:rPr>
        <w:t>.2.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14:paraId="366B252B" w14:textId="56559710" w:rsidR="007A00B6" w:rsidRPr="007A00B6" w:rsidRDefault="007A00B6" w:rsidP="007A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Pr="007A00B6">
        <w:rPr>
          <w:rFonts w:ascii="Times New Roman" w:eastAsia="Times New Roman" w:hAnsi="Times New Roman" w:cs="Times New Roman"/>
          <w:lang w:val="uk-UA" w:eastAsia="ru-RU"/>
        </w:rPr>
        <w:t>.3.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14:paraId="477DA562" w14:textId="515237ED" w:rsidR="007A00B6" w:rsidRPr="007A00B6" w:rsidRDefault="007A00B6" w:rsidP="007A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Pr="007A00B6">
        <w:rPr>
          <w:rFonts w:ascii="Times New Roman" w:eastAsia="Times New Roman" w:hAnsi="Times New Roman" w:cs="Times New Roman"/>
          <w:lang w:val="uk-UA" w:eastAsia="ru-RU"/>
        </w:rPr>
        <w:t>.4.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w:t>
      </w:r>
      <w:r w:rsidR="00065F81">
        <w:rPr>
          <w:rFonts w:ascii="Times New Roman" w:eastAsia="Times New Roman" w:hAnsi="Times New Roman" w:cs="Times New Roman"/>
          <w:lang w:val="uk-UA" w:eastAsia="ru-RU"/>
        </w:rPr>
        <w:t>п</w:t>
      </w:r>
      <w:r w:rsidRPr="007A00B6">
        <w:rPr>
          <w:rFonts w:ascii="Times New Roman" w:eastAsia="Times New Roman" w:hAnsi="Times New Roman" w:cs="Times New Roman"/>
          <w:lang w:val="uk-UA" w:eastAsia="ru-RU"/>
        </w:rPr>
        <w:t xml:space="preserve">ромисловою </w:t>
      </w:r>
      <w:r w:rsidR="00065F81">
        <w:rPr>
          <w:rFonts w:ascii="Times New Roman" w:eastAsia="Times New Roman" w:hAnsi="Times New Roman" w:cs="Times New Roman"/>
          <w:lang w:val="uk-UA" w:eastAsia="ru-RU"/>
        </w:rPr>
        <w:t>п</w:t>
      </w:r>
      <w:bookmarkStart w:id="3" w:name="_GoBack"/>
      <w:bookmarkEnd w:id="3"/>
      <w:r w:rsidRPr="007A00B6">
        <w:rPr>
          <w:rFonts w:ascii="Times New Roman" w:eastAsia="Times New Roman" w:hAnsi="Times New Roman" w:cs="Times New Roman"/>
          <w:lang w:val="uk-UA" w:eastAsia="ru-RU"/>
        </w:rPr>
        <w:t>алатою України, або її регіональним відділенням на місцях, та іншими, уповноваженими на це органами.</w:t>
      </w:r>
    </w:p>
    <w:p w14:paraId="32222280" w14:textId="77777777" w:rsidR="007A00B6" w:rsidRDefault="007A00B6" w:rsidP="007A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Pr="007A00B6">
        <w:rPr>
          <w:rFonts w:ascii="Times New Roman" w:eastAsia="Times New Roman" w:hAnsi="Times New Roman" w:cs="Times New Roman"/>
          <w:lang w:val="uk-UA" w:eastAsia="ru-RU"/>
        </w:rPr>
        <w:t>.5.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6FA33DDC" w14:textId="2CA43215" w:rsidR="00B44CD0" w:rsidRPr="00B44CD0" w:rsidRDefault="00B44CD0" w:rsidP="007A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uk-UA" w:eastAsia="ru-RU"/>
        </w:rPr>
      </w:pPr>
      <w:r w:rsidRPr="00B44CD0">
        <w:rPr>
          <w:rFonts w:ascii="Times New Roman" w:eastAsia="Times New Roman" w:hAnsi="Times New Roman" w:cs="Times New Roman"/>
          <w:b/>
          <w:bCs/>
          <w:lang w:val="uk-UA" w:eastAsia="ru-RU"/>
        </w:rPr>
        <w:t>8. Вирішення спорів</w:t>
      </w:r>
    </w:p>
    <w:p w14:paraId="64891A01"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8.1.Спори, які можуть виникнути в ході виконання цього  Договору вирішуються Сторонами шляхом переговорів та  прийняття рішень.</w:t>
      </w:r>
    </w:p>
    <w:p w14:paraId="7AB78694"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 xml:space="preserve">8.2. При неможливості досягнути згоди між Сторонами  Договору стосовно спірного питання, спір вирішується у судовому порядку. </w:t>
      </w:r>
    </w:p>
    <w:p w14:paraId="6DB2E362"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lang w:val="uk-UA" w:eastAsia="ru-RU"/>
        </w:rPr>
      </w:pPr>
      <w:r w:rsidRPr="00B44CD0">
        <w:rPr>
          <w:rFonts w:ascii="Times New Roman" w:eastAsia="Times New Roman" w:hAnsi="Times New Roman" w:cs="Times New Roman"/>
          <w:b/>
          <w:bCs/>
          <w:color w:val="000000"/>
          <w:lang w:val="uk-UA" w:eastAsia="ru-RU"/>
        </w:rPr>
        <w:t>9. Строк дії  Договору</w:t>
      </w:r>
    </w:p>
    <w:p w14:paraId="524C4CE8" w14:textId="4C42CB8A" w:rsidR="007A00B6" w:rsidRPr="007A00B6" w:rsidRDefault="00B44CD0"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B44CD0">
        <w:rPr>
          <w:rFonts w:ascii="Times New Roman" w:eastAsia="Times New Roman" w:hAnsi="Times New Roman" w:cs="Times New Roman"/>
          <w:bCs/>
          <w:color w:val="000000"/>
          <w:lang w:val="uk-UA" w:eastAsia="ru-RU"/>
        </w:rPr>
        <w:t>9</w:t>
      </w:r>
      <w:r w:rsidR="007A00B6" w:rsidRPr="007A00B6">
        <w:rPr>
          <w:rFonts w:ascii="Times New Roman" w:eastAsia="Times New Roman" w:hAnsi="Times New Roman" w:cs="Times New Roman"/>
          <w:bCs/>
          <w:color w:val="000000"/>
          <w:lang w:eastAsia="ru-RU"/>
        </w:rPr>
        <w:t xml:space="preserve">.1. Цей Договір набирає чинності з моменту підписання і діє до 31.12.2023р., а в частині розрахунків - до повного виконання. </w:t>
      </w:r>
    </w:p>
    <w:p w14:paraId="50520920" w14:textId="77777777" w:rsid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r w:rsidRPr="007A00B6">
        <w:rPr>
          <w:rFonts w:ascii="Times New Roman" w:eastAsia="Times New Roman" w:hAnsi="Times New Roman" w:cs="Times New Roman"/>
          <w:bCs/>
          <w:color w:val="000000"/>
          <w:lang w:eastAsia="ru-RU"/>
        </w:rPr>
        <w:t xml:space="preserve">.2. Цей   Договір   укладається   і   підписується   у двох примірниках, що мають однакову юридичну силу. </w:t>
      </w:r>
    </w:p>
    <w:p w14:paraId="34F4D07E" w14:textId="65955A1A"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r w:rsidRPr="007A00B6">
        <w:rPr>
          <w:rFonts w:ascii="Times New Roman" w:eastAsia="Times New Roman" w:hAnsi="Times New Roman" w:cs="Times New Roman"/>
          <w:bCs/>
          <w:color w:val="000000"/>
          <w:lang w:eastAsia="ru-RU"/>
        </w:rPr>
        <w:t>.3. Істотні умови цього Договору (істотними умовами договору про закупівлю є предмет (найменування, кількість, якість), ціна та строк дії договору)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14:paraId="2EEF3F8D"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1) зменшення обсягів закупівлі, зокрема з урахуванням фактичного обсягу видатків замовника;</w:t>
      </w:r>
    </w:p>
    <w:p w14:paraId="2B65CC88"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У цьому випадку Сторони погоджуються, що зміна обсягів метрологічних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14:paraId="7B643BBE"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4F54ED05"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
    <w:p w14:paraId="0815C28B"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D50D49"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У цьому випадку Сторони погоджуються, що продовження с  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метрологічних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14:paraId="196B8B9A"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4) погодження зміни ціни в договорі про закупівлю в бік зменшення (без зміни кількості (обсягу) та якості  послуг).</w:t>
      </w:r>
    </w:p>
    <w:p w14:paraId="4DD763DE"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B1F1C14"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8522B3"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У цьому випадку Сторони погоджуються, що зміну ціни здійснюють у такому порядку:</w:t>
      </w:r>
    </w:p>
    <w:p w14:paraId="35911B66"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w:t>
      </w:r>
      <w:r w:rsidRPr="007A00B6">
        <w:rPr>
          <w:rFonts w:ascii="Times New Roman" w:eastAsia="Times New Roman" w:hAnsi="Times New Roman" w:cs="Times New Roman"/>
          <w:bCs/>
          <w:color w:val="000000"/>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w:t>
      </w:r>
    </w:p>
    <w:p w14:paraId="1AD4E0E3"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w:t>
      </w:r>
      <w:r w:rsidRPr="007A00B6">
        <w:rPr>
          <w:rFonts w:ascii="Times New Roman" w:eastAsia="Times New Roman" w:hAnsi="Times New Roman" w:cs="Times New Roman"/>
          <w:bCs/>
          <w:color w:val="000000"/>
          <w:lang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 </w:t>
      </w:r>
    </w:p>
    <w:p w14:paraId="73C42D38"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w:t>
      </w:r>
      <w:r w:rsidRPr="007A00B6">
        <w:rPr>
          <w:rFonts w:ascii="Times New Roman" w:eastAsia="Times New Roman" w:hAnsi="Times New Roman" w:cs="Times New Roman"/>
          <w:bCs/>
          <w:color w:val="000000"/>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14:paraId="4807A57E"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w:t>
      </w:r>
      <w:r w:rsidRPr="007A00B6">
        <w:rPr>
          <w:rFonts w:ascii="Times New Roman" w:eastAsia="Times New Roman" w:hAnsi="Times New Roman" w:cs="Times New Roman"/>
          <w:bCs/>
          <w:color w:val="000000"/>
          <w:lang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6864BF31"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14:paraId="7C07B4A1"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У цьому випадку Сторони погоджуються, що зміну ціни здійснюють у такому порядку:</w:t>
      </w:r>
    </w:p>
    <w:p w14:paraId="4EA99207"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w:t>
      </w:r>
      <w:r w:rsidRPr="007A00B6">
        <w:rPr>
          <w:rFonts w:ascii="Times New Roman" w:eastAsia="Times New Roman" w:hAnsi="Times New Roman" w:cs="Times New Roman"/>
          <w:bCs/>
          <w:color w:val="000000"/>
          <w:lang w:eastAsia="ru-RU"/>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14:paraId="5A53F507"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w:t>
      </w:r>
      <w:r w:rsidRPr="007A00B6">
        <w:rPr>
          <w:rFonts w:ascii="Times New Roman" w:eastAsia="Times New Roman" w:hAnsi="Times New Roman" w:cs="Times New Roman"/>
          <w:bCs/>
          <w:color w:val="000000"/>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61EBE941"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w:t>
      </w:r>
      <w:r w:rsidRPr="007A00B6">
        <w:rPr>
          <w:rFonts w:ascii="Times New Roman" w:eastAsia="Times New Roman" w:hAnsi="Times New Roman" w:cs="Times New Roman"/>
          <w:bCs/>
          <w:color w:val="000000"/>
          <w:lang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260490B" w14:textId="77777777"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2DEEA16" w14:textId="19D4FCD4"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r w:rsidRPr="007A00B6">
        <w:rPr>
          <w:rFonts w:ascii="Times New Roman" w:eastAsia="Times New Roman" w:hAnsi="Times New Roman" w:cs="Times New Roman"/>
          <w:bCs/>
          <w:color w:val="000000"/>
          <w:lang w:eastAsia="ru-RU"/>
        </w:rPr>
        <w:t>.4. Інші умови договору про закупівлю можуть змінюватися відповідно до норм Господарського та Цивільного кодексів України.</w:t>
      </w:r>
    </w:p>
    <w:p w14:paraId="2CC72596" w14:textId="2295F6D2"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r w:rsidRPr="007A00B6">
        <w:rPr>
          <w:rFonts w:ascii="Times New Roman" w:eastAsia="Times New Roman" w:hAnsi="Times New Roman" w:cs="Times New Roman"/>
          <w:bCs/>
          <w:color w:val="000000"/>
          <w:lang w:eastAsia="ru-RU"/>
        </w:rPr>
        <w:t>.5.Внесення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14:paraId="6EF9ABEE" w14:textId="74638E4C" w:rsidR="007A00B6" w:rsidRPr="007A00B6" w:rsidRDefault="007A00B6" w:rsidP="007A00B6">
      <w:pPr>
        <w:tabs>
          <w:tab w:val="left" w:pos="142"/>
        </w:tabs>
        <w:spacing w:after="0" w:line="240" w:lineRule="auto"/>
        <w:ind w:right="54"/>
        <w:jc w:val="both"/>
        <w:rPr>
          <w:rFonts w:ascii="Times New Roman" w:eastAsia="Times New Roman" w:hAnsi="Times New Roman" w:cs="Times New Roman"/>
          <w:bCs/>
          <w:color w:val="000000"/>
          <w:lang w:eastAsia="ru-RU"/>
        </w:rPr>
      </w:pPr>
      <w:r w:rsidRPr="007A00B6">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9</w:t>
      </w:r>
      <w:r w:rsidRPr="007A00B6">
        <w:rPr>
          <w:rFonts w:ascii="Times New Roman" w:eastAsia="Times New Roman" w:hAnsi="Times New Roman" w:cs="Times New Roman"/>
          <w:bCs/>
          <w:color w:val="000000"/>
          <w:lang w:eastAsia="ru-RU"/>
        </w:rPr>
        <w:t>.6.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14:paraId="4575F17D" w14:textId="39D24275" w:rsidR="00B44CD0" w:rsidRPr="007A00B6" w:rsidRDefault="00B44CD0" w:rsidP="007A00B6">
      <w:pPr>
        <w:tabs>
          <w:tab w:val="left" w:pos="142"/>
        </w:tabs>
        <w:spacing w:after="0" w:line="240" w:lineRule="auto"/>
        <w:ind w:right="54"/>
        <w:jc w:val="both"/>
        <w:rPr>
          <w:rFonts w:ascii="Times New Roman" w:eastAsia="Times New Roman" w:hAnsi="Times New Roman" w:cs="Times New Roman"/>
          <w:color w:val="000000"/>
          <w:lang w:eastAsia="ru-RU"/>
        </w:rPr>
      </w:pPr>
    </w:p>
    <w:p w14:paraId="58BE338E"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lang w:val="uk-UA" w:eastAsia="ru-RU"/>
        </w:rPr>
      </w:pPr>
      <w:r w:rsidRPr="00B44CD0">
        <w:rPr>
          <w:rFonts w:ascii="Times New Roman" w:eastAsia="Times New Roman" w:hAnsi="Times New Roman" w:cs="Times New Roman"/>
          <w:b/>
          <w:bCs/>
          <w:color w:val="000000"/>
          <w:lang w:val="uk-UA" w:eastAsia="ru-RU"/>
        </w:rPr>
        <w:t>10.    Додатки до Договору</w:t>
      </w:r>
    </w:p>
    <w:p w14:paraId="13CCC50D"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lang w:val="uk-UA" w:eastAsia="ru-RU"/>
        </w:rPr>
      </w:pPr>
    </w:p>
    <w:p w14:paraId="31B03DDE"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10.1. Невід'ємною частиною цього Договору є:</w:t>
      </w:r>
    </w:p>
    <w:p w14:paraId="514245B0"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ab/>
        <w:t>- Специфікація (Додаток 1);</w:t>
      </w:r>
    </w:p>
    <w:p w14:paraId="76785B2F"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B44CD0">
        <w:rPr>
          <w:rFonts w:ascii="Times New Roman" w:eastAsia="Times New Roman" w:hAnsi="Times New Roman" w:cs="Times New Roman"/>
          <w:color w:val="000000"/>
          <w:lang w:val="uk-UA" w:eastAsia="ru-RU"/>
        </w:rPr>
        <w:tab/>
        <w:t xml:space="preserve">- Калькуляція або інший документ, що підтверджує формування вартості послуг/робіт) (Додаток 2).                                      </w:t>
      </w:r>
      <w:r w:rsidRPr="00B44CD0">
        <w:rPr>
          <w:rFonts w:ascii="Times New Roman" w:eastAsia="Times New Roman" w:hAnsi="Times New Roman" w:cs="Times New Roman"/>
          <w:b/>
          <w:lang w:val="uk-UA" w:eastAsia="ru-RU"/>
        </w:rPr>
        <w:t>11.    Інші умови</w:t>
      </w:r>
    </w:p>
    <w:p w14:paraId="024F09A6" w14:textId="77777777" w:rsidR="00B44CD0" w:rsidRPr="00B44CD0" w:rsidRDefault="00B44CD0" w:rsidP="00B44CD0">
      <w:pPr>
        <w:spacing w:before="60" w:after="60" w:line="220" w:lineRule="atLeast"/>
        <w:ind w:right="-23"/>
        <w:jc w:val="center"/>
        <w:rPr>
          <w:rFonts w:ascii="Times New Roman" w:eastAsia="Times New Roman" w:hAnsi="Times New Roman" w:cs="Times New Roman"/>
          <w:b/>
          <w:lang w:val="uk-UA" w:eastAsia="ru-RU"/>
        </w:rPr>
      </w:pPr>
    </w:p>
    <w:p w14:paraId="2D31C440"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8" w:right="-20"/>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11.1. Замовник є неприбутковою організацією по коду «0031» та платником податку на додану вартість.</w:t>
      </w:r>
    </w:p>
    <w:p w14:paraId="6942A5C3"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rPr>
          <w:rFonts w:ascii="Times New Roman" w:eastAsia="Times New Roman" w:hAnsi="Times New Roman" w:cs="Times New Roman"/>
          <w:b/>
          <w:lang w:val="uk-UA" w:eastAsia="ru-RU"/>
        </w:rPr>
      </w:pPr>
      <w:r w:rsidRPr="00B44CD0">
        <w:rPr>
          <w:rFonts w:ascii="Times New Roman" w:eastAsia="Times New Roman" w:hAnsi="Times New Roman" w:cs="Times New Roman"/>
          <w:lang w:val="uk-UA" w:eastAsia="ru-RU"/>
        </w:rPr>
        <w:t xml:space="preserve">   11.2. Виконавець є _____________________________________________________.</w:t>
      </w:r>
    </w:p>
    <w:p w14:paraId="3CDE2ADE"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8" w:right="-20"/>
        <w:jc w:val="center"/>
        <w:rPr>
          <w:rFonts w:ascii="Times New Roman" w:eastAsia="Times New Roman" w:hAnsi="Times New Roman" w:cs="Times New Roman"/>
          <w:b/>
          <w:bCs/>
          <w:color w:val="000000"/>
          <w:lang w:val="uk-UA" w:eastAsia="ru-RU"/>
        </w:rPr>
      </w:pPr>
      <w:r w:rsidRPr="00B44CD0">
        <w:rPr>
          <w:rFonts w:ascii="Times New Roman" w:eastAsia="Times New Roman" w:hAnsi="Times New Roman" w:cs="Times New Roman"/>
          <w:b/>
          <w:bCs/>
          <w:color w:val="000000"/>
          <w:spacing w:val="2"/>
          <w:lang w:val="uk-UA" w:eastAsia="ru-RU"/>
        </w:rPr>
        <w:t>1</w:t>
      </w:r>
      <w:r w:rsidRPr="00B44CD0">
        <w:rPr>
          <w:rFonts w:ascii="Times New Roman" w:eastAsia="Times New Roman" w:hAnsi="Times New Roman" w:cs="Times New Roman"/>
          <w:b/>
          <w:bCs/>
          <w:color w:val="000000"/>
          <w:lang w:val="uk-UA" w:eastAsia="ru-RU"/>
        </w:rPr>
        <w:t>2.</w:t>
      </w:r>
      <w:r w:rsidRPr="00B44CD0">
        <w:rPr>
          <w:rFonts w:ascii="Times New Roman" w:eastAsia="Times New Roman" w:hAnsi="Times New Roman" w:cs="Times New Roman"/>
          <w:b/>
          <w:bCs/>
          <w:color w:val="000000"/>
          <w:spacing w:val="-4"/>
          <w:lang w:val="uk-UA" w:eastAsia="ru-RU"/>
        </w:rPr>
        <w:t xml:space="preserve">    </w:t>
      </w:r>
      <w:r w:rsidRPr="00B44CD0">
        <w:rPr>
          <w:rFonts w:ascii="Times New Roman" w:eastAsia="Times New Roman" w:hAnsi="Times New Roman" w:cs="Times New Roman"/>
          <w:b/>
          <w:bCs/>
          <w:color w:val="000000"/>
          <w:spacing w:val="1"/>
          <w:lang w:val="uk-UA" w:eastAsia="ru-RU"/>
        </w:rPr>
        <w:t>Ю</w:t>
      </w:r>
      <w:r w:rsidRPr="00B44CD0">
        <w:rPr>
          <w:rFonts w:ascii="Times New Roman" w:eastAsia="Times New Roman" w:hAnsi="Times New Roman" w:cs="Times New Roman"/>
          <w:b/>
          <w:bCs/>
          <w:color w:val="000000"/>
          <w:lang w:val="uk-UA" w:eastAsia="ru-RU"/>
        </w:rPr>
        <w:t>рид</w:t>
      </w:r>
      <w:r w:rsidRPr="00B44CD0">
        <w:rPr>
          <w:rFonts w:ascii="Times New Roman" w:eastAsia="Times New Roman" w:hAnsi="Times New Roman" w:cs="Times New Roman"/>
          <w:b/>
          <w:bCs/>
          <w:color w:val="000000"/>
          <w:spacing w:val="2"/>
          <w:lang w:val="uk-UA" w:eastAsia="ru-RU"/>
        </w:rPr>
        <w:t>и</w:t>
      </w:r>
      <w:r w:rsidRPr="00B44CD0">
        <w:rPr>
          <w:rFonts w:ascii="Times New Roman" w:eastAsia="Times New Roman" w:hAnsi="Times New Roman" w:cs="Times New Roman"/>
          <w:b/>
          <w:bCs/>
          <w:color w:val="000000"/>
          <w:lang w:val="uk-UA" w:eastAsia="ru-RU"/>
        </w:rPr>
        <w:t>ч</w:t>
      </w:r>
      <w:r w:rsidRPr="00B44CD0">
        <w:rPr>
          <w:rFonts w:ascii="Times New Roman" w:eastAsia="Times New Roman" w:hAnsi="Times New Roman" w:cs="Times New Roman"/>
          <w:b/>
          <w:bCs/>
          <w:color w:val="000000"/>
          <w:spacing w:val="-1"/>
          <w:lang w:val="uk-UA" w:eastAsia="ru-RU"/>
        </w:rPr>
        <w:t>н</w:t>
      </w:r>
      <w:r w:rsidRPr="00B44CD0">
        <w:rPr>
          <w:rFonts w:ascii="Times New Roman" w:eastAsia="Times New Roman" w:hAnsi="Times New Roman" w:cs="Times New Roman"/>
          <w:b/>
          <w:bCs/>
          <w:color w:val="000000"/>
          <w:lang w:val="uk-UA" w:eastAsia="ru-RU"/>
        </w:rPr>
        <w:t>і</w:t>
      </w:r>
      <w:r w:rsidRPr="00B44CD0">
        <w:rPr>
          <w:rFonts w:ascii="Times New Roman" w:eastAsia="Times New Roman" w:hAnsi="Times New Roman" w:cs="Times New Roman"/>
          <w:b/>
          <w:bCs/>
          <w:color w:val="000000"/>
          <w:spacing w:val="-8"/>
          <w:lang w:val="uk-UA" w:eastAsia="ru-RU"/>
        </w:rPr>
        <w:t xml:space="preserve"> </w:t>
      </w:r>
      <w:r w:rsidRPr="00B44CD0">
        <w:rPr>
          <w:rFonts w:ascii="Times New Roman" w:eastAsia="Times New Roman" w:hAnsi="Times New Roman" w:cs="Times New Roman"/>
          <w:b/>
          <w:bCs/>
          <w:color w:val="000000"/>
          <w:lang w:val="uk-UA" w:eastAsia="ru-RU"/>
        </w:rPr>
        <w:t>ад</w:t>
      </w:r>
      <w:r w:rsidRPr="00B44CD0">
        <w:rPr>
          <w:rFonts w:ascii="Times New Roman" w:eastAsia="Times New Roman" w:hAnsi="Times New Roman" w:cs="Times New Roman"/>
          <w:b/>
          <w:bCs/>
          <w:color w:val="000000"/>
          <w:spacing w:val="1"/>
          <w:lang w:val="uk-UA" w:eastAsia="ru-RU"/>
        </w:rPr>
        <w:t>р</w:t>
      </w:r>
      <w:r w:rsidRPr="00B44CD0">
        <w:rPr>
          <w:rFonts w:ascii="Times New Roman" w:eastAsia="Times New Roman" w:hAnsi="Times New Roman" w:cs="Times New Roman"/>
          <w:b/>
          <w:bCs/>
          <w:color w:val="000000"/>
          <w:lang w:val="uk-UA" w:eastAsia="ru-RU"/>
        </w:rPr>
        <w:t>е</w:t>
      </w:r>
      <w:r w:rsidRPr="00B44CD0">
        <w:rPr>
          <w:rFonts w:ascii="Times New Roman" w:eastAsia="Times New Roman" w:hAnsi="Times New Roman" w:cs="Times New Roman"/>
          <w:b/>
          <w:bCs/>
          <w:color w:val="000000"/>
          <w:spacing w:val="1"/>
          <w:lang w:val="uk-UA" w:eastAsia="ru-RU"/>
        </w:rPr>
        <w:t>с</w:t>
      </w:r>
      <w:r w:rsidRPr="00B44CD0">
        <w:rPr>
          <w:rFonts w:ascii="Times New Roman" w:eastAsia="Times New Roman" w:hAnsi="Times New Roman" w:cs="Times New Roman"/>
          <w:b/>
          <w:bCs/>
          <w:color w:val="000000"/>
          <w:lang w:val="uk-UA" w:eastAsia="ru-RU"/>
        </w:rPr>
        <w:t>и,</w:t>
      </w:r>
      <w:r w:rsidRPr="00B44CD0">
        <w:rPr>
          <w:rFonts w:ascii="Times New Roman" w:eastAsia="Times New Roman" w:hAnsi="Times New Roman" w:cs="Times New Roman"/>
          <w:b/>
          <w:bCs/>
          <w:color w:val="000000"/>
          <w:spacing w:val="-8"/>
          <w:lang w:val="uk-UA" w:eastAsia="ru-RU"/>
        </w:rPr>
        <w:t xml:space="preserve"> </w:t>
      </w:r>
      <w:r w:rsidRPr="00B44CD0">
        <w:rPr>
          <w:rFonts w:ascii="Times New Roman" w:eastAsia="Times New Roman" w:hAnsi="Times New Roman" w:cs="Times New Roman"/>
          <w:b/>
          <w:bCs/>
          <w:color w:val="000000"/>
          <w:spacing w:val="-1"/>
          <w:lang w:val="uk-UA" w:eastAsia="ru-RU"/>
        </w:rPr>
        <w:t>п</w:t>
      </w:r>
      <w:r w:rsidRPr="00B44CD0">
        <w:rPr>
          <w:rFonts w:ascii="Times New Roman" w:eastAsia="Times New Roman" w:hAnsi="Times New Roman" w:cs="Times New Roman"/>
          <w:b/>
          <w:bCs/>
          <w:color w:val="000000"/>
          <w:spacing w:val="3"/>
          <w:lang w:val="uk-UA" w:eastAsia="ru-RU"/>
        </w:rPr>
        <w:t>о</w:t>
      </w:r>
      <w:r w:rsidRPr="00B44CD0">
        <w:rPr>
          <w:rFonts w:ascii="Times New Roman" w:eastAsia="Times New Roman" w:hAnsi="Times New Roman" w:cs="Times New Roman"/>
          <w:b/>
          <w:bCs/>
          <w:color w:val="000000"/>
          <w:lang w:val="uk-UA" w:eastAsia="ru-RU"/>
        </w:rPr>
        <w:t>ш</w:t>
      </w:r>
      <w:r w:rsidRPr="00B44CD0">
        <w:rPr>
          <w:rFonts w:ascii="Times New Roman" w:eastAsia="Times New Roman" w:hAnsi="Times New Roman" w:cs="Times New Roman"/>
          <w:b/>
          <w:bCs/>
          <w:color w:val="000000"/>
          <w:spacing w:val="-2"/>
          <w:lang w:val="uk-UA" w:eastAsia="ru-RU"/>
        </w:rPr>
        <w:t>т</w:t>
      </w:r>
      <w:r w:rsidRPr="00B44CD0">
        <w:rPr>
          <w:rFonts w:ascii="Times New Roman" w:eastAsia="Times New Roman" w:hAnsi="Times New Roman" w:cs="Times New Roman"/>
          <w:b/>
          <w:bCs/>
          <w:color w:val="000000"/>
          <w:lang w:val="uk-UA" w:eastAsia="ru-RU"/>
        </w:rPr>
        <w:t>ові</w:t>
      </w:r>
      <w:r w:rsidRPr="00B44CD0">
        <w:rPr>
          <w:rFonts w:ascii="Times New Roman" w:eastAsia="Times New Roman" w:hAnsi="Times New Roman" w:cs="Times New Roman"/>
          <w:b/>
          <w:bCs/>
          <w:color w:val="000000"/>
          <w:spacing w:val="-6"/>
          <w:lang w:val="uk-UA" w:eastAsia="ru-RU"/>
        </w:rPr>
        <w:t xml:space="preserve"> </w:t>
      </w:r>
      <w:r w:rsidRPr="00B44CD0">
        <w:rPr>
          <w:rFonts w:ascii="Times New Roman" w:eastAsia="Times New Roman" w:hAnsi="Times New Roman" w:cs="Times New Roman"/>
          <w:b/>
          <w:bCs/>
          <w:color w:val="000000"/>
          <w:lang w:val="uk-UA" w:eastAsia="ru-RU"/>
        </w:rPr>
        <w:t>та</w:t>
      </w:r>
      <w:r w:rsidRPr="00B44CD0">
        <w:rPr>
          <w:rFonts w:ascii="Times New Roman" w:eastAsia="Times New Roman" w:hAnsi="Times New Roman" w:cs="Times New Roman"/>
          <w:b/>
          <w:bCs/>
          <w:color w:val="000000"/>
          <w:spacing w:val="-2"/>
          <w:lang w:val="uk-UA" w:eastAsia="ru-RU"/>
        </w:rPr>
        <w:t xml:space="preserve"> </w:t>
      </w:r>
      <w:r w:rsidRPr="00B44CD0">
        <w:rPr>
          <w:rFonts w:ascii="Times New Roman" w:eastAsia="Times New Roman" w:hAnsi="Times New Roman" w:cs="Times New Roman"/>
          <w:b/>
          <w:bCs/>
          <w:color w:val="000000"/>
          <w:spacing w:val="-1"/>
          <w:lang w:val="uk-UA" w:eastAsia="ru-RU"/>
        </w:rPr>
        <w:t>п</w:t>
      </w:r>
      <w:r w:rsidRPr="00B44CD0">
        <w:rPr>
          <w:rFonts w:ascii="Times New Roman" w:eastAsia="Times New Roman" w:hAnsi="Times New Roman" w:cs="Times New Roman"/>
          <w:b/>
          <w:bCs/>
          <w:color w:val="000000"/>
          <w:spacing w:val="1"/>
          <w:lang w:val="uk-UA" w:eastAsia="ru-RU"/>
        </w:rPr>
        <w:t>л</w:t>
      </w:r>
      <w:r w:rsidRPr="00B44CD0">
        <w:rPr>
          <w:rFonts w:ascii="Times New Roman" w:eastAsia="Times New Roman" w:hAnsi="Times New Roman" w:cs="Times New Roman"/>
          <w:b/>
          <w:bCs/>
          <w:color w:val="000000"/>
          <w:spacing w:val="2"/>
          <w:lang w:val="uk-UA" w:eastAsia="ru-RU"/>
        </w:rPr>
        <w:t>а</w:t>
      </w:r>
      <w:r w:rsidRPr="00B44CD0">
        <w:rPr>
          <w:rFonts w:ascii="Times New Roman" w:eastAsia="Times New Roman" w:hAnsi="Times New Roman" w:cs="Times New Roman"/>
          <w:b/>
          <w:bCs/>
          <w:color w:val="000000"/>
          <w:spacing w:val="-2"/>
          <w:lang w:val="uk-UA" w:eastAsia="ru-RU"/>
        </w:rPr>
        <w:t>т</w:t>
      </w:r>
      <w:r w:rsidRPr="00B44CD0">
        <w:rPr>
          <w:rFonts w:ascii="Times New Roman" w:eastAsia="Times New Roman" w:hAnsi="Times New Roman" w:cs="Times New Roman"/>
          <w:b/>
          <w:bCs/>
          <w:color w:val="000000"/>
          <w:lang w:val="uk-UA" w:eastAsia="ru-RU"/>
        </w:rPr>
        <w:t>і</w:t>
      </w:r>
      <w:r w:rsidRPr="00B44CD0">
        <w:rPr>
          <w:rFonts w:ascii="Times New Roman" w:eastAsia="Times New Roman" w:hAnsi="Times New Roman" w:cs="Times New Roman"/>
          <w:b/>
          <w:bCs/>
          <w:color w:val="000000"/>
          <w:spacing w:val="2"/>
          <w:lang w:val="uk-UA" w:eastAsia="ru-RU"/>
        </w:rPr>
        <w:t>ж</w:t>
      </w:r>
      <w:r w:rsidRPr="00B44CD0">
        <w:rPr>
          <w:rFonts w:ascii="Times New Roman" w:eastAsia="Times New Roman" w:hAnsi="Times New Roman" w:cs="Times New Roman"/>
          <w:b/>
          <w:bCs/>
          <w:color w:val="000000"/>
          <w:lang w:val="uk-UA" w:eastAsia="ru-RU"/>
        </w:rPr>
        <w:t>ні</w:t>
      </w:r>
      <w:r w:rsidRPr="00B44CD0">
        <w:rPr>
          <w:rFonts w:ascii="Times New Roman" w:eastAsia="Times New Roman" w:hAnsi="Times New Roman" w:cs="Times New Roman"/>
          <w:b/>
          <w:bCs/>
          <w:color w:val="000000"/>
          <w:spacing w:val="-9"/>
          <w:lang w:val="uk-UA" w:eastAsia="ru-RU"/>
        </w:rPr>
        <w:t xml:space="preserve"> </w:t>
      </w:r>
      <w:r w:rsidRPr="00B44CD0">
        <w:rPr>
          <w:rFonts w:ascii="Times New Roman" w:eastAsia="Times New Roman" w:hAnsi="Times New Roman" w:cs="Times New Roman"/>
          <w:b/>
          <w:bCs/>
          <w:color w:val="000000"/>
          <w:spacing w:val="3"/>
          <w:lang w:val="uk-UA" w:eastAsia="ru-RU"/>
        </w:rPr>
        <w:t>р</w:t>
      </w:r>
      <w:r w:rsidRPr="00B44CD0">
        <w:rPr>
          <w:rFonts w:ascii="Times New Roman" w:eastAsia="Times New Roman" w:hAnsi="Times New Roman" w:cs="Times New Roman"/>
          <w:b/>
          <w:bCs/>
          <w:color w:val="000000"/>
          <w:spacing w:val="4"/>
          <w:lang w:val="uk-UA" w:eastAsia="ru-RU"/>
        </w:rPr>
        <w:t>е</w:t>
      </w:r>
      <w:r w:rsidRPr="00B44CD0">
        <w:rPr>
          <w:rFonts w:ascii="Times New Roman" w:eastAsia="Times New Roman" w:hAnsi="Times New Roman" w:cs="Times New Roman"/>
          <w:b/>
          <w:bCs/>
          <w:color w:val="000000"/>
          <w:spacing w:val="1"/>
          <w:lang w:val="uk-UA" w:eastAsia="ru-RU"/>
        </w:rPr>
        <w:t>к</w:t>
      </w:r>
      <w:r w:rsidRPr="00B44CD0">
        <w:rPr>
          <w:rFonts w:ascii="Times New Roman" w:eastAsia="Times New Roman" w:hAnsi="Times New Roman" w:cs="Times New Roman"/>
          <w:b/>
          <w:bCs/>
          <w:color w:val="000000"/>
          <w:lang w:val="uk-UA" w:eastAsia="ru-RU"/>
        </w:rPr>
        <w:t>ві</w:t>
      </w:r>
      <w:r w:rsidRPr="00B44CD0">
        <w:rPr>
          <w:rFonts w:ascii="Times New Roman" w:eastAsia="Times New Roman" w:hAnsi="Times New Roman" w:cs="Times New Roman"/>
          <w:b/>
          <w:bCs/>
          <w:color w:val="000000"/>
          <w:spacing w:val="-1"/>
          <w:lang w:val="uk-UA" w:eastAsia="ru-RU"/>
        </w:rPr>
        <w:t>з</w:t>
      </w:r>
      <w:r w:rsidRPr="00B44CD0">
        <w:rPr>
          <w:rFonts w:ascii="Times New Roman" w:eastAsia="Times New Roman" w:hAnsi="Times New Roman" w:cs="Times New Roman"/>
          <w:b/>
          <w:bCs/>
          <w:color w:val="000000"/>
          <w:spacing w:val="2"/>
          <w:lang w:val="uk-UA" w:eastAsia="ru-RU"/>
        </w:rPr>
        <w:t>и</w:t>
      </w:r>
      <w:r w:rsidRPr="00B44CD0">
        <w:rPr>
          <w:rFonts w:ascii="Times New Roman" w:eastAsia="Times New Roman" w:hAnsi="Times New Roman" w:cs="Times New Roman"/>
          <w:b/>
          <w:bCs/>
          <w:color w:val="000000"/>
          <w:spacing w:val="-2"/>
          <w:lang w:val="uk-UA" w:eastAsia="ru-RU"/>
        </w:rPr>
        <w:t>т</w:t>
      </w:r>
      <w:r w:rsidRPr="00B44CD0">
        <w:rPr>
          <w:rFonts w:ascii="Times New Roman" w:eastAsia="Times New Roman" w:hAnsi="Times New Roman" w:cs="Times New Roman"/>
          <w:b/>
          <w:bCs/>
          <w:color w:val="000000"/>
          <w:lang w:val="uk-UA" w:eastAsia="ru-RU"/>
        </w:rPr>
        <w:t>и</w:t>
      </w:r>
      <w:r w:rsidRPr="00B44CD0">
        <w:rPr>
          <w:rFonts w:ascii="Times New Roman" w:eastAsia="Times New Roman" w:hAnsi="Times New Roman" w:cs="Times New Roman"/>
          <w:b/>
          <w:bCs/>
          <w:color w:val="000000"/>
          <w:spacing w:val="-8"/>
          <w:lang w:val="uk-UA" w:eastAsia="ru-RU"/>
        </w:rPr>
        <w:t xml:space="preserve"> </w:t>
      </w:r>
      <w:r w:rsidRPr="00B44CD0">
        <w:rPr>
          <w:rFonts w:ascii="Times New Roman" w:eastAsia="Times New Roman" w:hAnsi="Times New Roman" w:cs="Times New Roman"/>
          <w:b/>
          <w:bCs/>
          <w:color w:val="000000"/>
          <w:lang w:val="uk-UA" w:eastAsia="ru-RU"/>
        </w:rPr>
        <w:t>с</w:t>
      </w:r>
      <w:r w:rsidRPr="00B44CD0">
        <w:rPr>
          <w:rFonts w:ascii="Times New Roman" w:eastAsia="Times New Roman" w:hAnsi="Times New Roman" w:cs="Times New Roman"/>
          <w:b/>
          <w:bCs/>
          <w:color w:val="000000"/>
          <w:spacing w:val="-2"/>
          <w:lang w:val="uk-UA" w:eastAsia="ru-RU"/>
        </w:rPr>
        <w:t>т</w:t>
      </w:r>
      <w:r w:rsidRPr="00B44CD0">
        <w:rPr>
          <w:rFonts w:ascii="Times New Roman" w:eastAsia="Times New Roman" w:hAnsi="Times New Roman" w:cs="Times New Roman"/>
          <w:b/>
          <w:bCs/>
          <w:color w:val="000000"/>
          <w:lang w:val="uk-UA" w:eastAsia="ru-RU"/>
        </w:rPr>
        <w:t>ор</w:t>
      </w:r>
      <w:r w:rsidRPr="00B44CD0">
        <w:rPr>
          <w:rFonts w:ascii="Times New Roman" w:eastAsia="Times New Roman" w:hAnsi="Times New Roman" w:cs="Times New Roman"/>
          <w:b/>
          <w:bCs/>
          <w:color w:val="000000"/>
          <w:spacing w:val="2"/>
          <w:lang w:val="uk-UA" w:eastAsia="ru-RU"/>
        </w:rPr>
        <w:t>і</w:t>
      </w:r>
      <w:r w:rsidRPr="00B44CD0">
        <w:rPr>
          <w:rFonts w:ascii="Times New Roman" w:eastAsia="Times New Roman" w:hAnsi="Times New Roman" w:cs="Times New Roman"/>
          <w:b/>
          <w:bCs/>
          <w:color w:val="000000"/>
          <w:lang w:val="uk-UA" w:eastAsia="ru-RU"/>
        </w:rPr>
        <w:t>н:</w:t>
      </w:r>
    </w:p>
    <w:p w14:paraId="321F583F" w14:textId="77777777" w:rsidR="00B44CD0" w:rsidRPr="00B44CD0" w:rsidRDefault="00B44CD0" w:rsidP="00B44CD0">
      <w:pPr>
        <w:spacing w:after="0" w:line="240" w:lineRule="auto"/>
        <w:ind w:firstLine="432"/>
        <w:jc w:val="both"/>
        <w:rPr>
          <w:rFonts w:ascii="Times New Roman" w:eastAsia="Times New Roman" w:hAnsi="Times New Roman" w:cs="Times New Roman"/>
          <w:lang w:val="uk-UA" w:eastAsia="ru-RU"/>
        </w:rPr>
      </w:pPr>
    </w:p>
    <w:tbl>
      <w:tblPr>
        <w:tblW w:w="22567" w:type="dxa"/>
        <w:tblLook w:val="04A0" w:firstRow="1" w:lastRow="0" w:firstColumn="1" w:lastColumn="0" w:noHBand="0" w:noVBand="1"/>
      </w:tblPr>
      <w:tblGrid>
        <w:gridCol w:w="5070"/>
        <w:gridCol w:w="12756"/>
        <w:gridCol w:w="4741"/>
      </w:tblGrid>
      <w:tr w:rsidR="00B44CD0" w:rsidRPr="00B44CD0" w14:paraId="4774C47E" w14:textId="77777777" w:rsidTr="00B44CD0">
        <w:tc>
          <w:tcPr>
            <w:tcW w:w="5070" w:type="dxa"/>
            <w:shd w:val="clear" w:color="auto" w:fill="auto"/>
          </w:tcPr>
          <w:p w14:paraId="77893B4E" w14:textId="77777777" w:rsidR="00B44CD0" w:rsidRPr="00B44CD0" w:rsidRDefault="00B44CD0" w:rsidP="00B44CD0">
            <w:pPr>
              <w:spacing w:after="0" w:line="240" w:lineRule="auto"/>
              <w:rPr>
                <w:rFonts w:ascii="Times New Roman" w:eastAsia="Times New Roman" w:hAnsi="Times New Roman" w:cs="Times New Roman"/>
                <w:b/>
                <w:lang w:val="uk-UA" w:eastAsia="ru-RU"/>
              </w:rPr>
            </w:pPr>
            <w:r w:rsidRPr="00B44CD0">
              <w:rPr>
                <w:rFonts w:ascii="Times New Roman" w:eastAsia="Times New Roman" w:hAnsi="Times New Roman" w:cs="Times New Roman"/>
                <w:b/>
                <w:lang w:val="uk-UA" w:eastAsia="ru-RU"/>
              </w:rPr>
              <w:t xml:space="preserve"> Замовник:</w:t>
            </w:r>
          </w:p>
          <w:p w14:paraId="66B5180B" w14:textId="77777777" w:rsidR="00B44CD0" w:rsidRPr="00B44CD0" w:rsidRDefault="00B44CD0" w:rsidP="00B44CD0">
            <w:pPr>
              <w:spacing w:after="0" w:line="240" w:lineRule="auto"/>
              <w:rPr>
                <w:rFonts w:ascii="Times New Roman" w:eastAsia="Times New Roman" w:hAnsi="Times New Roman" w:cs="Times New Roman"/>
                <w:b/>
                <w:lang w:val="uk-UA" w:eastAsia="ru-RU"/>
              </w:rPr>
            </w:pPr>
            <w:r w:rsidRPr="00B44CD0">
              <w:rPr>
                <w:rFonts w:ascii="Times New Roman" w:eastAsia="Times New Roman" w:hAnsi="Times New Roman" w:cs="Times New Roman"/>
                <w:b/>
                <w:lang w:val="uk-UA" w:eastAsia="ru-RU"/>
              </w:rPr>
              <w:t>Восьмий воєнізований гірничорятувальний загін</w:t>
            </w:r>
          </w:p>
          <w:p w14:paraId="4C684FD0"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Юридична адреса: 51400, Дніпропетровська обл.,</w:t>
            </w:r>
          </w:p>
          <w:p w14:paraId="58CAB507"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 м. Павлоград , вул. Дніпровська , б.597,</w:t>
            </w:r>
          </w:p>
          <w:p w14:paraId="738FBEE8" w14:textId="77777777" w:rsidR="00B44CD0" w:rsidRPr="00B44CD0" w:rsidRDefault="00B44CD0" w:rsidP="00B44CD0">
            <w:pPr>
              <w:spacing w:after="0" w:line="240" w:lineRule="auto"/>
              <w:rPr>
                <w:rFonts w:ascii="Times New Roman" w:eastAsia="Calibri" w:hAnsi="Times New Roman" w:cs="Mangal"/>
                <w:kern w:val="1"/>
                <w:lang w:val="uk-UA" w:eastAsia="hi-IN" w:bidi="hi-IN"/>
              </w:rPr>
            </w:pPr>
            <w:r w:rsidRPr="00B44CD0">
              <w:rPr>
                <w:rFonts w:ascii="Times New Roman" w:eastAsia="Calibri" w:hAnsi="Times New Roman" w:cs="Mangal"/>
                <w:kern w:val="1"/>
                <w:lang w:val="uk-UA" w:eastAsia="hi-IN" w:bidi="hi-IN"/>
              </w:rPr>
              <w:t>IBAN: UA538201720343220001000009925</w:t>
            </w:r>
          </w:p>
          <w:p w14:paraId="6C9BC3AA" w14:textId="77777777" w:rsidR="00B44CD0" w:rsidRPr="00B44CD0" w:rsidRDefault="00B44CD0" w:rsidP="00B44CD0">
            <w:pPr>
              <w:spacing w:after="0" w:line="240" w:lineRule="auto"/>
              <w:rPr>
                <w:rFonts w:ascii="Times New Roman" w:eastAsia="Calibri" w:hAnsi="Times New Roman" w:cs="Mangal"/>
                <w:kern w:val="1"/>
                <w:lang w:val="uk-UA" w:eastAsia="hi-IN" w:bidi="hi-IN"/>
              </w:rPr>
            </w:pPr>
            <w:r w:rsidRPr="00B44CD0">
              <w:rPr>
                <w:rFonts w:ascii="Times New Roman" w:eastAsia="Calibri" w:hAnsi="Times New Roman" w:cs="Mangal"/>
                <w:kern w:val="1"/>
                <w:lang w:val="uk-UA" w:eastAsia="hi-IN" w:bidi="hi-IN"/>
              </w:rPr>
              <w:t>В ДКСУ м. Київ</w:t>
            </w:r>
          </w:p>
          <w:p w14:paraId="2EAE347D" w14:textId="77777777" w:rsidR="00B44CD0" w:rsidRPr="00B44CD0" w:rsidRDefault="00B44CD0" w:rsidP="00B44CD0">
            <w:pPr>
              <w:spacing w:after="0" w:line="240" w:lineRule="auto"/>
              <w:rPr>
                <w:rFonts w:ascii="Times New Roman" w:eastAsia="Calibri" w:hAnsi="Times New Roman" w:cs="Mangal"/>
                <w:kern w:val="1"/>
                <w:lang w:val="uk-UA" w:eastAsia="hi-IN" w:bidi="hi-IN"/>
              </w:rPr>
            </w:pPr>
            <w:r w:rsidRPr="00B44CD0">
              <w:rPr>
                <w:rFonts w:ascii="Times New Roman" w:eastAsia="Calibri" w:hAnsi="Times New Roman" w:cs="Mangal"/>
                <w:kern w:val="1"/>
                <w:lang w:val="uk-UA" w:eastAsia="hi-IN" w:bidi="hi-IN"/>
              </w:rPr>
              <w:t>МФО 820172</w:t>
            </w:r>
          </w:p>
          <w:p w14:paraId="6C207041"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код ЄДРПОУ 00159427, </w:t>
            </w:r>
          </w:p>
          <w:p w14:paraId="337F6D71"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ІПН 001594204100,</w:t>
            </w:r>
          </w:p>
          <w:p w14:paraId="3A965D65"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Свідоцтво № 100129350, </w:t>
            </w:r>
          </w:p>
          <w:p w14:paraId="3589C143"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Тел.: (0563)268-347</w:t>
            </w:r>
          </w:p>
          <w:p w14:paraId="00C7EB74"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10A078E4"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774A7BB2"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7F786232"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val="uk-UA" w:eastAsia="ru-RU"/>
              </w:rPr>
            </w:pPr>
            <w:r w:rsidRPr="00B44CD0">
              <w:rPr>
                <w:rFonts w:ascii="Times New Roman" w:eastAsia="Times New Roman" w:hAnsi="Times New Roman" w:cs="Times New Roman"/>
                <w:lang w:val="uk-UA" w:eastAsia="ru-RU"/>
              </w:rPr>
              <w:t xml:space="preserve"> </w:t>
            </w:r>
            <w:r w:rsidRPr="00B44CD0">
              <w:rPr>
                <w:rFonts w:ascii="Times New Roman" w:eastAsia="Times New Roman" w:hAnsi="Times New Roman" w:cs="Times New Roman"/>
                <w:b/>
                <w:lang w:val="uk-UA" w:eastAsia="ru-RU"/>
              </w:rPr>
              <w:t>Командир загону</w:t>
            </w:r>
          </w:p>
          <w:p w14:paraId="485C0A6E" w14:textId="77777777" w:rsidR="00B44CD0" w:rsidRPr="00B44CD0" w:rsidRDefault="00B44CD0" w:rsidP="00B44CD0">
            <w:pPr>
              <w:spacing w:after="0" w:line="240" w:lineRule="auto"/>
              <w:rPr>
                <w:rFonts w:ascii="Times New Roman" w:eastAsia="Times New Roman" w:hAnsi="Times New Roman" w:cs="Times New Roman"/>
                <w:b/>
                <w:lang w:val="uk-UA" w:eastAsia="ru-RU"/>
              </w:rPr>
            </w:pPr>
            <w:r w:rsidRPr="00B44CD0">
              <w:rPr>
                <w:rFonts w:ascii="Times New Roman" w:eastAsia="Times New Roman" w:hAnsi="Times New Roman" w:cs="Times New Roman"/>
                <w:lang w:val="uk-UA" w:eastAsia="ru-RU"/>
              </w:rPr>
              <w:t xml:space="preserve">________________  </w:t>
            </w:r>
            <w:r w:rsidRPr="00B44CD0">
              <w:rPr>
                <w:rFonts w:ascii="Times New Roman" w:eastAsia="Times New Roman" w:hAnsi="Times New Roman" w:cs="Times New Roman"/>
                <w:lang w:val="uk-UA" w:eastAsia="ru-RU"/>
              </w:rPr>
              <w:tab/>
            </w:r>
            <w:r w:rsidRPr="00B44CD0">
              <w:rPr>
                <w:rFonts w:ascii="Times New Roman" w:eastAsia="Times New Roman" w:hAnsi="Times New Roman" w:cs="Times New Roman"/>
                <w:b/>
                <w:lang w:val="uk-UA" w:eastAsia="ru-RU"/>
              </w:rPr>
              <w:t>Іван ІГНАШОВ</w:t>
            </w:r>
          </w:p>
          <w:p w14:paraId="0E08F7F4"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М.П.</w:t>
            </w:r>
          </w:p>
          <w:p w14:paraId="091D04E4" w14:textId="77777777" w:rsidR="00B44CD0" w:rsidRPr="00B44CD0" w:rsidRDefault="00B44CD0" w:rsidP="00B44CD0">
            <w:pPr>
              <w:spacing w:after="0" w:line="240" w:lineRule="auto"/>
              <w:rPr>
                <w:rFonts w:ascii="Times New Roman" w:eastAsia="Times New Roman" w:hAnsi="Times New Roman" w:cs="Times New Roman"/>
                <w:lang w:val="uk-UA" w:eastAsia="ru-RU"/>
              </w:rPr>
            </w:pPr>
          </w:p>
        </w:tc>
        <w:tc>
          <w:tcPr>
            <w:tcW w:w="12756" w:type="dxa"/>
          </w:tcPr>
          <w:p w14:paraId="3951499D" w14:textId="77777777" w:rsidR="00B44CD0" w:rsidRPr="00B44CD0" w:rsidRDefault="00B44CD0" w:rsidP="00B44CD0">
            <w:pPr>
              <w:spacing w:after="0" w:line="240" w:lineRule="auto"/>
              <w:rPr>
                <w:rFonts w:ascii="Times New Roman" w:eastAsia="Times New Roman" w:hAnsi="Times New Roman" w:cs="Times New Roman"/>
                <w:b/>
                <w:bCs/>
                <w:lang w:val="uk-UA" w:eastAsia="ru-RU"/>
              </w:rPr>
            </w:pPr>
          </w:p>
        </w:tc>
        <w:tc>
          <w:tcPr>
            <w:tcW w:w="4741" w:type="dxa"/>
            <w:shd w:val="clear" w:color="auto" w:fill="auto"/>
          </w:tcPr>
          <w:p w14:paraId="7E81DB02"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b/>
                <w:bCs/>
                <w:lang w:val="uk-UA" w:eastAsia="ru-RU"/>
              </w:rPr>
              <w:t>Виконавець</w:t>
            </w:r>
          </w:p>
          <w:p w14:paraId="56BBC6CC"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ДП «ЗАПОРІЗЬКИЙ НАУКОВО-ВИРОБНИЧИЙ ЦЕНТРО СТАНДАРТИЗАЦІЇ МЕТРОЛОГІЇ ТА СЕРТИФІКАЦІЇ»</w:t>
            </w:r>
          </w:p>
          <w:p w14:paraId="7CC66FAD"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Код ЄДРПОУ 04725958</w:t>
            </w:r>
          </w:p>
          <w:p w14:paraId="63B72B71" w14:textId="77777777" w:rsidR="00B44CD0" w:rsidRPr="00B44CD0" w:rsidRDefault="00B44CD0" w:rsidP="00B44CD0">
            <w:pPr>
              <w:spacing w:after="0" w:line="240" w:lineRule="auto"/>
              <w:rPr>
                <w:rFonts w:ascii="Times New Roman" w:eastAsia="Times New Roman" w:hAnsi="Times New Roman" w:cs="Times New Roman"/>
                <w:lang w:val="uk-UA" w:eastAsia="ru-RU"/>
              </w:rPr>
            </w:pPr>
            <w:smartTag w:uri="urn:schemas-microsoft-com:office:smarttags" w:element="metricconverter">
              <w:smartTagPr>
                <w:attr w:name="ProductID" w:val="69005, м"/>
              </w:smartTagPr>
              <w:r w:rsidRPr="00B44CD0">
                <w:rPr>
                  <w:rFonts w:ascii="Times New Roman" w:eastAsia="Times New Roman" w:hAnsi="Times New Roman" w:cs="Times New Roman"/>
                  <w:lang w:val="uk-UA" w:eastAsia="ru-RU"/>
                </w:rPr>
                <w:t>69005, м</w:t>
              </w:r>
            </w:smartTag>
            <w:r w:rsidRPr="00B44CD0">
              <w:rPr>
                <w:rFonts w:ascii="Times New Roman" w:eastAsia="Times New Roman" w:hAnsi="Times New Roman" w:cs="Times New Roman"/>
                <w:lang w:val="uk-UA" w:eastAsia="ru-RU"/>
              </w:rPr>
              <w:t>. Запоріжжя, вул. Антенна, буд. 10</w:t>
            </w:r>
          </w:p>
          <w:p w14:paraId="050A87F7"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р/р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15313957000002301152140</w:t>
            </w:r>
          </w:p>
          <w:p w14:paraId="000EB027"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ТВБВ №10007/0265 філії ЗОУ АТ «Ощадбанк»</w:t>
            </w:r>
          </w:p>
          <w:p w14:paraId="4E887C18"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р/р</w:t>
            </w:r>
            <w:r w:rsidRPr="00B44CD0">
              <w:rPr>
                <w:rFonts w:ascii="Times New Roman" w:eastAsia="Times New Roman" w:hAnsi="Times New Roman" w:cs="Times New Roman"/>
                <w:lang w:eastAsia="ru-RU"/>
              </w:rPr>
              <w:t xml:space="preserve">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433223130000026004548</w:t>
            </w:r>
          </w:p>
          <w:p w14:paraId="650D79D6"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АТ «Укрексімбанк»</w:t>
            </w:r>
          </w:p>
          <w:p w14:paraId="5107FB68"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р/р</w:t>
            </w:r>
            <w:r w:rsidRPr="00B44CD0">
              <w:rPr>
                <w:rFonts w:ascii="Times New Roman" w:eastAsia="Times New Roman" w:hAnsi="Times New Roman" w:cs="Times New Roman"/>
                <w:lang w:eastAsia="ru-RU"/>
              </w:rPr>
              <w:t xml:space="preserve">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613133990000026008203795098</w:t>
            </w:r>
          </w:p>
          <w:p w14:paraId="3A449781"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АТ КБ «Приватбанк»</w:t>
            </w:r>
          </w:p>
          <w:p w14:paraId="7474F7B7"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Тел./фак (061)221-05-09</w:t>
            </w:r>
          </w:p>
          <w:p w14:paraId="46502F1A" w14:textId="77777777" w:rsidR="00B44CD0" w:rsidRPr="00B44CD0" w:rsidRDefault="00B44CD0" w:rsidP="00B44CD0">
            <w:pPr>
              <w:spacing w:after="0" w:line="240" w:lineRule="auto"/>
              <w:rPr>
                <w:rFonts w:ascii="Times New Roman" w:eastAsia="Times New Roman" w:hAnsi="Times New Roman" w:cs="Times New Roman"/>
                <w:lang w:val="uk-UA" w:eastAsia="ru-RU"/>
              </w:rPr>
            </w:pPr>
          </w:p>
          <w:p w14:paraId="0D2BC999" w14:textId="77777777" w:rsidR="00B44CD0" w:rsidRPr="00B44CD0" w:rsidRDefault="00B44CD0" w:rsidP="00B44CD0">
            <w:pPr>
              <w:spacing w:after="0" w:line="240" w:lineRule="auto"/>
              <w:rPr>
                <w:rFonts w:ascii="Times New Roman" w:eastAsia="Times New Roman" w:hAnsi="Times New Roman" w:cs="Times New Roman"/>
                <w:lang w:val="uk-UA" w:eastAsia="ru-RU"/>
              </w:rPr>
            </w:pPr>
          </w:p>
          <w:p w14:paraId="63E19B31"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Головний метролог_______________________К.Л.Жукова</w:t>
            </w:r>
          </w:p>
          <w:p w14:paraId="610B91DF"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М.П.</w:t>
            </w:r>
          </w:p>
          <w:p w14:paraId="13E80782" w14:textId="77777777" w:rsidR="00B44CD0" w:rsidRPr="00B44CD0" w:rsidRDefault="00B44CD0" w:rsidP="00B44CD0">
            <w:pPr>
              <w:spacing w:after="0" w:line="240" w:lineRule="auto"/>
              <w:rPr>
                <w:rFonts w:ascii="Times New Roman" w:eastAsia="Times New Roman" w:hAnsi="Times New Roman" w:cs="Times New Roman"/>
                <w:lang w:val="uk-UA" w:eastAsia="ru-RU"/>
              </w:rPr>
            </w:pPr>
          </w:p>
        </w:tc>
      </w:tr>
    </w:tbl>
    <w:p w14:paraId="668A5823" w14:textId="77777777" w:rsidR="00B44CD0" w:rsidRDefault="00B44CD0" w:rsidP="00B44CD0">
      <w:pPr>
        <w:spacing w:after="0" w:line="240" w:lineRule="auto"/>
        <w:jc w:val="right"/>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 </w:t>
      </w:r>
    </w:p>
    <w:p w14:paraId="6FE431D9"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1B0F333A"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2585B251"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1B984CE0"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2BF9CC5F"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1E406BE6"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215938BE"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6DD93373"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180BF559"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540178ED"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3EED8BBA"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01428889"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79F6C964"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07135936"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43DCFEF4" w14:textId="73178020" w:rsidR="00B44CD0" w:rsidRDefault="00B44CD0" w:rsidP="00B44CD0">
      <w:pPr>
        <w:spacing w:after="0" w:line="240" w:lineRule="auto"/>
        <w:jc w:val="right"/>
        <w:rPr>
          <w:rFonts w:ascii="Times New Roman" w:eastAsia="Times New Roman" w:hAnsi="Times New Roman" w:cs="Times New Roman"/>
          <w:lang w:val="uk-UA" w:eastAsia="ru-RU"/>
        </w:rPr>
      </w:pPr>
    </w:p>
    <w:p w14:paraId="679B2E01" w14:textId="4740C93C" w:rsidR="00704905" w:rsidRDefault="00704905" w:rsidP="00B44CD0">
      <w:pPr>
        <w:spacing w:after="0" w:line="240" w:lineRule="auto"/>
        <w:jc w:val="right"/>
        <w:rPr>
          <w:rFonts w:ascii="Times New Roman" w:eastAsia="Times New Roman" w:hAnsi="Times New Roman" w:cs="Times New Roman"/>
          <w:lang w:val="uk-UA" w:eastAsia="ru-RU"/>
        </w:rPr>
      </w:pPr>
    </w:p>
    <w:p w14:paraId="1B74D9B7" w14:textId="6CD10FEE" w:rsidR="00704905" w:rsidRDefault="00704905" w:rsidP="00B44CD0">
      <w:pPr>
        <w:spacing w:after="0" w:line="240" w:lineRule="auto"/>
        <w:jc w:val="right"/>
        <w:rPr>
          <w:rFonts w:ascii="Times New Roman" w:eastAsia="Times New Roman" w:hAnsi="Times New Roman" w:cs="Times New Roman"/>
          <w:lang w:val="uk-UA" w:eastAsia="ru-RU"/>
        </w:rPr>
      </w:pPr>
    </w:p>
    <w:p w14:paraId="2B5CFE1F" w14:textId="298DAB07" w:rsidR="00704905" w:rsidRDefault="00704905" w:rsidP="00B44CD0">
      <w:pPr>
        <w:spacing w:after="0" w:line="240" w:lineRule="auto"/>
        <w:jc w:val="right"/>
        <w:rPr>
          <w:rFonts w:ascii="Times New Roman" w:eastAsia="Times New Roman" w:hAnsi="Times New Roman" w:cs="Times New Roman"/>
          <w:lang w:val="uk-UA" w:eastAsia="ru-RU"/>
        </w:rPr>
      </w:pPr>
    </w:p>
    <w:p w14:paraId="3AE6F520" w14:textId="77777777" w:rsidR="00704905" w:rsidRDefault="00704905" w:rsidP="00B44CD0">
      <w:pPr>
        <w:spacing w:after="0" w:line="240" w:lineRule="auto"/>
        <w:jc w:val="right"/>
        <w:rPr>
          <w:rFonts w:ascii="Times New Roman" w:eastAsia="Times New Roman" w:hAnsi="Times New Roman" w:cs="Times New Roman"/>
          <w:lang w:val="uk-UA" w:eastAsia="ru-RU"/>
        </w:rPr>
      </w:pPr>
    </w:p>
    <w:p w14:paraId="3F1670CF" w14:textId="5AF2855F" w:rsidR="00D267A6" w:rsidRDefault="00D267A6" w:rsidP="00B44CD0">
      <w:pPr>
        <w:spacing w:after="0" w:line="240" w:lineRule="auto"/>
        <w:jc w:val="right"/>
        <w:rPr>
          <w:rFonts w:ascii="Times New Roman" w:eastAsia="Times New Roman" w:hAnsi="Times New Roman" w:cs="Times New Roman"/>
          <w:lang w:val="uk-UA" w:eastAsia="ru-RU"/>
        </w:rPr>
      </w:pPr>
    </w:p>
    <w:p w14:paraId="24F374FD" w14:textId="2ADBE1D5" w:rsidR="00D267A6" w:rsidRDefault="00D267A6" w:rsidP="00B44CD0">
      <w:pPr>
        <w:spacing w:after="0" w:line="240" w:lineRule="auto"/>
        <w:jc w:val="right"/>
        <w:rPr>
          <w:rFonts w:ascii="Times New Roman" w:eastAsia="Times New Roman" w:hAnsi="Times New Roman" w:cs="Times New Roman"/>
          <w:lang w:val="uk-UA" w:eastAsia="ru-RU"/>
        </w:rPr>
      </w:pPr>
    </w:p>
    <w:p w14:paraId="50736CA3" w14:textId="771B9542" w:rsidR="00D267A6" w:rsidRDefault="00D267A6" w:rsidP="00B44CD0">
      <w:pPr>
        <w:spacing w:after="0" w:line="240" w:lineRule="auto"/>
        <w:jc w:val="right"/>
        <w:rPr>
          <w:rFonts w:ascii="Times New Roman" w:eastAsia="Times New Roman" w:hAnsi="Times New Roman" w:cs="Times New Roman"/>
          <w:lang w:val="uk-UA" w:eastAsia="ru-RU"/>
        </w:rPr>
      </w:pPr>
    </w:p>
    <w:p w14:paraId="783A0254" w14:textId="77777777" w:rsidR="00D267A6" w:rsidRDefault="00D267A6" w:rsidP="00B44CD0">
      <w:pPr>
        <w:spacing w:after="0" w:line="240" w:lineRule="auto"/>
        <w:jc w:val="right"/>
        <w:rPr>
          <w:rFonts w:ascii="Times New Roman" w:eastAsia="Times New Roman" w:hAnsi="Times New Roman" w:cs="Times New Roman"/>
          <w:lang w:val="uk-UA" w:eastAsia="ru-RU"/>
        </w:rPr>
      </w:pPr>
    </w:p>
    <w:p w14:paraId="65A2ED70" w14:textId="7B9B1855" w:rsidR="00B44CD0" w:rsidRPr="00B44CD0" w:rsidRDefault="00B44CD0" w:rsidP="00B44CD0">
      <w:pPr>
        <w:spacing w:after="0" w:line="240" w:lineRule="auto"/>
        <w:jc w:val="right"/>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Додаток  №1</w:t>
      </w:r>
    </w:p>
    <w:p w14:paraId="367BCF75" w14:textId="77777777" w:rsidR="00B44CD0" w:rsidRPr="00B44CD0" w:rsidRDefault="00B44CD0" w:rsidP="00B44CD0">
      <w:pPr>
        <w:spacing w:after="0" w:line="240" w:lineRule="auto"/>
        <w:jc w:val="right"/>
        <w:rPr>
          <w:rFonts w:ascii="Times New Roman" w:eastAsia="Times New Roman" w:hAnsi="Times New Roman" w:cs="Times New Roman"/>
          <w:lang w:val="uk-UA" w:eastAsia="ru-RU"/>
        </w:rPr>
      </w:pPr>
    </w:p>
    <w:p w14:paraId="46D29950" w14:textId="77777777" w:rsidR="00B44CD0" w:rsidRPr="00B44CD0" w:rsidRDefault="00B44CD0" w:rsidP="00B44CD0">
      <w:pPr>
        <w:spacing w:after="0" w:line="240" w:lineRule="auto"/>
        <w:jc w:val="right"/>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до договору № ___</w:t>
      </w:r>
    </w:p>
    <w:p w14:paraId="18507BCA" w14:textId="77777777" w:rsidR="00B44CD0" w:rsidRPr="00B44CD0" w:rsidRDefault="00B44CD0" w:rsidP="00B44CD0">
      <w:pPr>
        <w:spacing w:after="0" w:line="240" w:lineRule="auto"/>
        <w:jc w:val="right"/>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від _____________</w:t>
      </w:r>
    </w:p>
    <w:p w14:paraId="62A9B32C" w14:textId="77777777" w:rsidR="00B44CD0" w:rsidRPr="00B44CD0" w:rsidRDefault="00B44CD0" w:rsidP="00B44CD0">
      <w:pPr>
        <w:spacing w:after="0" w:line="240" w:lineRule="auto"/>
        <w:jc w:val="right"/>
        <w:rPr>
          <w:rFonts w:ascii="Times New Roman" w:eastAsia="Times New Roman" w:hAnsi="Times New Roman" w:cs="Times New Roman"/>
          <w:lang w:val="uk-UA" w:eastAsia="ru-RU"/>
        </w:rPr>
      </w:pPr>
    </w:p>
    <w:p w14:paraId="22A33A1A" w14:textId="77777777" w:rsidR="00B44CD0" w:rsidRPr="00B44CD0" w:rsidRDefault="00B44CD0" w:rsidP="00B44CD0">
      <w:pPr>
        <w:spacing w:after="0" w:line="240" w:lineRule="auto"/>
        <w:jc w:val="center"/>
        <w:rPr>
          <w:rFonts w:ascii="Times New Roman" w:eastAsia="Times New Roman" w:hAnsi="Times New Roman" w:cs="Times New Roman"/>
          <w:b/>
          <w:lang w:val="uk-UA" w:eastAsia="ru-RU"/>
        </w:rPr>
      </w:pPr>
      <w:r w:rsidRPr="00B44CD0">
        <w:rPr>
          <w:rFonts w:ascii="Times New Roman" w:eastAsia="Times New Roman" w:hAnsi="Times New Roman" w:cs="Times New Roman"/>
          <w:b/>
          <w:lang w:val="uk-UA" w:eastAsia="ru-RU"/>
        </w:rPr>
        <w:t>СПЕЦИФІКАЦІЯ №1</w:t>
      </w:r>
    </w:p>
    <w:p w14:paraId="6AF8B183" w14:textId="77777777" w:rsidR="00B44CD0" w:rsidRPr="00B44CD0" w:rsidRDefault="00B44CD0" w:rsidP="00B44CD0">
      <w:pPr>
        <w:spacing w:after="0" w:line="240" w:lineRule="auto"/>
        <w:jc w:val="right"/>
        <w:rPr>
          <w:rFonts w:ascii="Times New Roman" w:eastAsia="Times New Roman" w:hAnsi="Times New Roman" w:cs="Times New Roman"/>
          <w:lang w:val="uk-UA" w:eastAsia="ru-RU"/>
        </w:rPr>
      </w:pPr>
    </w:p>
    <w:tbl>
      <w:tblPr>
        <w:tblW w:w="94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4379"/>
        <w:gridCol w:w="1254"/>
        <w:gridCol w:w="726"/>
        <w:gridCol w:w="1260"/>
        <w:gridCol w:w="1441"/>
      </w:tblGrid>
      <w:tr w:rsidR="00B44CD0" w:rsidRPr="00B44CD0" w14:paraId="680B901A" w14:textId="77777777" w:rsidTr="00B44CD0">
        <w:trPr>
          <w:trHeight w:val="980"/>
        </w:trPr>
        <w:tc>
          <w:tcPr>
            <w:tcW w:w="405" w:type="dxa"/>
            <w:vAlign w:val="center"/>
          </w:tcPr>
          <w:p w14:paraId="61BEE606" w14:textId="77777777" w:rsidR="00B44CD0" w:rsidRPr="00B44CD0" w:rsidRDefault="00B44CD0" w:rsidP="00B44CD0">
            <w:pPr>
              <w:spacing w:after="0" w:line="240" w:lineRule="auto"/>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w:t>
            </w:r>
          </w:p>
        </w:tc>
        <w:tc>
          <w:tcPr>
            <w:tcW w:w="4379" w:type="dxa"/>
            <w:vAlign w:val="center"/>
          </w:tcPr>
          <w:p w14:paraId="738B62B2"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b/>
                <w:bCs/>
                <w:lang w:val="uk-UA" w:eastAsia="ru-RU"/>
              </w:rPr>
              <w:t xml:space="preserve">              Найменування послуг</w:t>
            </w:r>
          </w:p>
        </w:tc>
        <w:tc>
          <w:tcPr>
            <w:tcW w:w="1254" w:type="dxa"/>
            <w:vAlign w:val="center"/>
          </w:tcPr>
          <w:p w14:paraId="455643CB" w14:textId="77777777" w:rsidR="00B44CD0" w:rsidRPr="00B44CD0" w:rsidRDefault="00B44CD0" w:rsidP="00B44CD0">
            <w:pPr>
              <w:spacing w:after="0" w:line="240" w:lineRule="auto"/>
              <w:ind w:left="-295"/>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Одиниця виміру</w:t>
            </w:r>
          </w:p>
        </w:tc>
        <w:tc>
          <w:tcPr>
            <w:tcW w:w="726" w:type="dxa"/>
            <w:vAlign w:val="center"/>
          </w:tcPr>
          <w:p w14:paraId="1973A9C6" w14:textId="77777777" w:rsidR="00B44CD0" w:rsidRPr="00B44CD0" w:rsidRDefault="00B44CD0" w:rsidP="00B44CD0">
            <w:pPr>
              <w:spacing w:after="0" w:line="240" w:lineRule="auto"/>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Кількість</w:t>
            </w:r>
          </w:p>
        </w:tc>
        <w:tc>
          <w:tcPr>
            <w:tcW w:w="1260" w:type="dxa"/>
          </w:tcPr>
          <w:p w14:paraId="0544E168" w14:textId="77777777" w:rsidR="00B44CD0" w:rsidRPr="00B44CD0" w:rsidRDefault="00B44CD0" w:rsidP="00B44CD0">
            <w:pPr>
              <w:spacing w:after="0" w:line="240" w:lineRule="auto"/>
              <w:ind w:left="44" w:hanging="44"/>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Ціна за одиницю без ПДВ, грн.</w:t>
            </w:r>
          </w:p>
        </w:tc>
        <w:tc>
          <w:tcPr>
            <w:tcW w:w="1441" w:type="dxa"/>
          </w:tcPr>
          <w:p w14:paraId="3E880968" w14:textId="77777777" w:rsidR="00B44CD0" w:rsidRPr="00B44CD0" w:rsidRDefault="00B44CD0" w:rsidP="00B44CD0">
            <w:pPr>
              <w:spacing w:after="0" w:line="240" w:lineRule="auto"/>
              <w:ind w:left="72" w:hanging="72"/>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Загальна вартість, грн.,</w:t>
            </w:r>
          </w:p>
          <w:p w14:paraId="03DD9E39" w14:textId="77777777" w:rsidR="00B44CD0" w:rsidRPr="00B44CD0" w:rsidRDefault="00B44CD0" w:rsidP="00B44CD0">
            <w:pPr>
              <w:spacing w:after="0" w:line="240" w:lineRule="auto"/>
              <w:ind w:left="72" w:hanging="72"/>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 xml:space="preserve"> без ПДВ </w:t>
            </w:r>
          </w:p>
        </w:tc>
      </w:tr>
      <w:tr w:rsidR="00B44CD0" w:rsidRPr="00B44CD0" w14:paraId="73FDFC08" w14:textId="77777777" w:rsidTr="00B44CD0">
        <w:trPr>
          <w:trHeight w:val="326"/>
        </w:trPr>
        <w:tc>
          <w:tcPr>
            <w:tcW w:w="405" w:type="dxa"/>
            <w:vAlign w:val="center"/>
          </w:tcPr>
          <w:p w14:paraId="1EA41368" w14:textId="77777777" w:rsidR="00B44CD0" w:rsidRPr="00B44CD0" w:rsidRDefault="00B44CD0" w:rsidP="00B44CD0">
            <w:pPr>
              <w:tabs>
                <w:tab w:val="left" w:pos="0"/>
              </w:tabs>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1</w:t>
            </w:r>
          </w:p>
        </w:tc>
        <w:tc>
          <w:tcPr>
            <w:tcW w:w="4379" w:type="dxa"/>
            <w:tcBorders>
              <w:top w:val="single" w:sz="4" w:space="0" w:color="auto"/>
              <w:left w:val="single" w:sz="4" w:space="0" w:color="auto"/>
              <w:bottom w:val="single" w:sz="4" w:space="0" w:color="auto"/>
              <w:right w:val="single" w:sz="4" w:space="0" w:color="auto"/>
            </w:tcBorders>
            <w:shd w:val="clear" w:color="auto" w:fill="auto"/>
          </w:tcPr>
          <w:p w14:paraId="17894E15" w14:textId="0929F686" w:rsidR="00B44CD0" w:rsidRPr="00B44CD0" w:rsidRDefault="00E55B9B" w:rsidP="00E55B9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Технічне обслуговування (п</w:t>
            </w:r>
            <w:r w:rsidR="00B44CD0" w:rsidRPr="00B44CD0">
              <w:rPr>
                <w:rFonts w:ascii="Times New Roman" w:eastAsia="Times New Roman" w:hAnsi="Times New Roman" w:cs="Times New Roman"/>
                <w:sz w:val="24"/>
                <w:szCs w:val="24"/>
                <w:lang w:val="uk-UA" w:eastAsia="ru-RU"/>
              </w:rPr>
              <w:t>еревірка метрологічних характеристик</w:t>
            </w:r>
            <w:r>
              <w:rPr>
                <w:rFonts w:ascii="Times New Roman" w:eastAsia="Times New Roman" w:hAnsi="Times New Roman" w:cs="Times New Roman"/>
                <w:sz w:val="24"/>
                <w:szCs w:val="24"/>
                <w:lang w:val="uk-UA" w:eastAsia="ru-RU"/>
              </w:rPr>
              <w:t>)</w:t>
            </w:r>
            <w:r w:rsidR="00B44CD0" w:rsidRPr="00B44CD0">
              <w:rPr>
                <w:rFonts w:ascii="Times New Roman" w:eastAsia="Times New Roman" w:hAnsi="Times New Roman" w:cs="Times New Roman"/>
                <w:sz w:val="24"/>
                <w:szCs w:val="24"/>
                <w:lang w:val="uk-UA" w:eastAsia="ru-RU"/>
              </w:rPr>
              <w:t xml:space="preserve"> приладів контрольних УКП-5</w:t>
            </w:r>
          </w:p>
        </w:tc>
        <w:tc>
          <w:tcPr>
            <w:tcW w:w="1254" w:type="dxa"/>
            <w:vAlign w:val="center"/>
          </w:tcPr>
          <w:p w14:paraId="0985322E"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шт.</w:t>
            </w:r>
          </w:p>
        </w:tc>
        <w:tc>
          <w:tcPr>
            <w:tcW w:w="726" w:type="dxa"/>
            <w:tcBorders>
              <w:top w:val="nil"/>
              <w:left w:val="single" w:sz="4" w:space="0" w:color="auto"/>
              <w:bottom w:val="single" w:sz="4" w:space="0" w:color="auto"/>
              <w:right w:val="single" w:sz="4" w:space="0" w:color="auto"/>
            </w:tcBorders>
            <w:shd w:val="clear" w:color="auto" w:fill="auto"/>
            <w:vAlign w:val="center"/>
          </w:tcPr>
          <w:p w14:paraId="55E2CB2D" w14:textId="77777777" w:rsidR="00B44CD0" w:rsidRPr="00B44CD0" w:rsidRDefault="00B44CD0" w:rsidP="00B44CD0">
            <w:pPr>
              <w:spacing w:after="0" w:line="240" w:lineRule="auto"/>
              <w:jc w:val="center"/>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8</w:t>
            </w:r>
          </w:p>
        </w:tc>
        <w:tc>
          <w:tcPr>
            <w:tcW w:w="1260" w:type="dxa"/>
          </w:tcPr>
          <w:p w14:paraId="78996D96"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c>
          <w:tcPr>
            <w:tcW w:w="1441" w:type="dxa"/>
          </w:tcPr>
          <w:p w14:paraId="310E1771"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p w14:paraId="04A61EF3"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r w:rsidR="00B44CD0" w:rsidRPr="00B44CD0" w14:paraId="572986B0" w14:textId="77777777" w:rsidTr="00B44CD0">
        <w:trPr>
          <w:trHeight w:val="407"/>
        </w:trPr>
        <w:tc>
          <w:tcPr>
            <w:tcW w:w="405" w:type="dxa"/>
            <w:vAlign w:val="center"/>
          </w:tcPr>
          <w:p w14:paraId="71BAC21A" w14:textId="77777777" w:rsidR="00B44CD0" w:rsidRPr="00B44CD0" w:rsidRDefault="00B44CD0" w:rsidP="00B44CD0">
            <w:pPr>
              <w:tabs>
                <w:tab w:val="left" w:pos="0"/>
              </w:tabs>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2</w:t>
            </w:r>
          </w:p>
        </w:tc>
        <w:tc>
          <w:tcPr>
            <w:tcW w:w="4379" w:type="dxa"/>
            <w:tcBorders>
              <w:top w:val="single" w:sz="4" w:space="0" w:color="auto"/>
              <w:left w:val="single" w:sz="4" w:space="0" w:color="auto"/>
              <w:bottom w:val="single" w:sz="4" w:space="0" w:color="auto"/>
              <w:right w:val="single" w:sz="4" w:space="0" w:color="auto"/>
            </w:tcBorders>
            <w:shd w:val="clear" w:color="auto" w:fill="auto"/>
          </w:tcPr>
          <w:p w14:paraId="24B561BF" w14:textId="535D71CF" w:rsidR="00B44CD0" w:rsidRPr="00B44CD0" w:rsidRDefault="00E55B9B" w:rsidP="00B44CD0">
            <w:pPr>
              <w:spacing w:after="0" w:line="240" w:lineRule="auto"/>
              <w:rPr>
                <w:rFonts w:ascii="Times New Roman" w:eastAsia="Times New Roman" w:hAnsi="Times New Roman" w:cs="Times New Roman"/>
                <w:sz w:val="24"/>
                <w:szCs w:val="24"/>
                <w:lang w:val="uk-UA" w:eastAsia="ru-RU"/>
              </w:rPr>
            </w:pPr>
            <w:r w:rsidRPr="00E55B9B">
              <w:rPr>
                <w:rFonts w:ascii="Times New Roman" w:eastAsia="Times New Roman" w:hAnsi="Times New Roman" w:cs="Times New Roman"/>
                <w:sz w:val="24"/>
                <w:szCs w:val="24"/>
                <w:lang w:val="uk-UA" w:eastAsia="ru-RU"/>
              </w:rPr>
              <w:t xml:space="preserve">Технічне обслуговування (перевірка метрологічних характеристик) </w:t>
            </w:r>
            <w:r w:rsidR="00B44CD0" w:rsidRPr="00B44CD0">
              <w:rPr>
                <w:rFonts w:ascii="Times New Roman" w:eastAsia="Times New Roman" w:hAnsi="Times New Roman" w:cs="Times New Roman"/>
                <w:sz w:val="24"/>
                <w:szCs w:val="24"/>
                <w:lang w:val="uk-UA" w:eastAsia="ru-RU"/>
              </w:rPr>
              <w:t>приладів контрольних КП-3м</w:t>
            </w:r>
          </w:p>
        </w:tc>
        <w:tc>
          <w:tcPr>
            <w:tcW w:w="1254" w:type="dxa"/>
            <w:vAlign w:val="center"/>
          </w:tcPr>
          <w:p w14:paraId="5D73B16E"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шт.</w:t>
            </w:r>
          </w:p>
        </w:tc>
        <w:tc>
          <w:tcPr>
            <w:tcW w:w="726" w:type="dxa"/>
            <w:tcBorders>
              <w:top w:val="nil"/>
              <w:left w:val="single" w:sz="4" w:space="0" w:color="auto"/>
              <w:bottom w:val="single" w:sz="4" w:space="0" w:color="auto"/>
              <w:right w:val="single" w:sz="4" w:space="0" w:color="auto"/>
            </w:tcBorders>
            <w:shd w:val="clear" w:color="auto" w:fill="auto"/>
            <w:vAlign w:val="center"/>
          </w:tcPr>
          <w:p w14:paraId="3A6AA905" w14:textId="77777777" w:rsidR="00B44CD0" w:rsidRPr="00B44CD0" w:rsidRDefault="00B44CD0" w:rsidP="00B44CD0">
            <w:pPr>
              <w:spacing w:after="0" w:line="240" w:lineRule="auto"/>
              <w:jc w:val="center"/>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6</w:t>
            </w:r>
          </w:p>
        </w:tc>
        <w:tc>
          <w:tcPr>
            <w:tcW w:w="1260" w:type="dxa"/>
          </w:tcPr>
          <w:p w14:paraId="28E2F96A"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c>
          <w:tcPr>
            <w:tcW w:w="1441" w:type="dxa"/>
          </w:tcPr>
          <w:p w14:paraId="26870DC2"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p w14:paraId="26279270"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r w:rsidR="00B44CD0" w:rsidRPr="00B44CD0" w14:paraId="2D2FBF2F" w14:textId="77777777" w:rsidTr="00B44CD0">
        <w:trPr>
          <w:trHeight w:val="314"/>
        </w:trPr>
        <w:tc>
          <w:tcPr>
            <w:tcW w:w="405" w:type="dxa"/>
            <w:vAlign w:val="center"/>
          </w:tcPr>
          <w:p w14:paraId="6F20EA06" w14:textId="77777777" w:rsidR="00B44CD0" w:rsidRPr="00B44CD0" w:rsidRDefault="00B44CD0" w:rsidP="00B44CD0">
            <w:pPr>
              <w:tabs>
                <w:tab w:val="left" w:pos="0"/>
              </w:tabs>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3</w:t>
            </w:r>
          </w:p>
        </w:tc>
        <w:tc>
          <w:tcPr>
            <w:tcW w:w="4379" w:type="dxa"/>
            <w:tcBorders>
              <w:top w:val="single" w:sz="4" w:space="0" w:color="auto"/>
              <w:left w:val="single" w:sz="4" w:space="0" w:color="auto"/>
              <w:bottom w:val="single" w:sz="4" w:space="0" w:color="auto"/>
              <w:right w:val="single" w:sz="4" w:space="0" w:color="auto"/>
            </w:tcBorders>
            <w:shd w:val="clear" w:color="auto" w:fill="auto"/>
          </w:tcPr>
          <w:p w14:paraId="1504EFD2" w14:textId="77777777" w:rsidR="00E55B9B" w:rsidRDefault="00E55B9B" w:rsidP="00E55B9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Технічне обслуговування (п</w:t>
            </w:r>
            <w:r w:rsidRPr="00B44CD0">
              <w:rPr>
                <w:rFonts w:ascii="Times New Roman" w:eastAsia="Times New Roman" w:hAnsi="Times New Roman" w:cs="Times New Roman"/>
                <w:sz w:val="24"/>
                <w:szCs w:val="24"/>
                <w:lang w:val="uk-UA" w:eastAsia="ru-RU"/>
              </w:rPr>
              <w:t>еревірка метрологічних характеристик</w:t>
            </w:r>
            <w:r>
              <w:rPr>
                <w:rFonts w:ascii="Times New Roman" w:eastAsia="Times New Roman" w:hAnsi="Times New Roman" w:cs="Times New Roman"/>
                <w:sz w:val="24"/>
                <w:szCs w:val="24"/>
                <w:lang w:val="uk-UA" w:eastAsia="ru-RU"/>
              </w:rPr>
              <w:t>)</w:t>
            </w:r>
            <w:r w:rsidRPr="00B44CD0">
              <w:rPr>
                <w:rFonts w:ascii="Times New Roman" w:eastAsia="Times New Roman" w:hAnsi="Times New Roman" w:cs="Times New Roman"/>
                <w:sz w:val="24"/>
                <w:szCs w:val="24"/>
                <w:lang w:val="uk-UA" w:eastAsia="ru-RU"/>
              </w:rPr>
              <w:t xml:space="preserve"> </w:t>
            </w:r>
          </w:p>
          <w:p w14:paraId="5CBECB15" w14:textId="0492F671" w:rsidR="00B44CD0" w:rsidRPr="00B44CD0" w:rsidRDefault="00B44CD0" w:rsidP="00E55B9B">
            <w:pPr>
              <w:spacing w:after="0" w:line="240" w:lineRule="auto"/>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 xml:space="preserve"> приладiв портативних для перевiрки герметичності саморятувальникiв ПГС</w:t>
            </w:r>
          </w:p>
        </w:tc>
        <w:tc>
          <w:tcPr>
            <w:tcW w:w="1254" w:type="dxa"/>
            <w:vAlign w:val="center"/>
          </w:tcPr>
          <w:p w14:paraId="1E81DBD8"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шт.</w:t>
            </w:r>
          </w:p>
        </w:tc>
        <w:tc>
          <w:tcPr>
            <w:tcW w:w="726" w:type="dxa"/>
            <w:tcBorders>
              <w:top w:val="nil"/>
              <w:left w:val="single" w:sz="4" w:space="0" w:color="auto"/>
              <w:bottom w:val="single" w:sz="4" w:space="0" w:color="auto"/>
              <w:right w:val="single" w:sz="4" w:space="0" w:color="auto"/>
            </w:tcBorders>
            <w:shd w:val="clear" w:color="auto" w:fill="auto"/>
            <w:vAlign w:val="center"/>
          </w:tcPr>
          <w:p w14:paraId="76DBA091" w14:textId="77777777" w:rsidR="00B44CD0" w:rsidRPr="00B44CD0" w:rsidRDefault="00B44CD0" w:rsidP="00B44CD0">
            <w:pPr>
              <w:spacing w:after="0" w:line="240" w:lineRule="auto"/>
              <w:jc w:val="center"/>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4</w:t>
            </w:r>
          </w:p>
        </w:tc>
        <w:tc>
          <w:tcPr>
            <w:tcW w:w="1260" w:type="dxa"/>
          </w:tcPr>
          <w:p w14:paraId="62ABD63B"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c>
          <w:tcPr>
            <w:tcW w:w="1441" w:type="dxa"/>
          </w:tcPr>
          <w:p w14:paraId="75468380"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r w:rsidR="00B44CD0" w:rsidRPr="00B44CD0" w14:paraId="4EFD7679" w14:textId="77777777" w:rsidTr="00B44CD0">
        <w:trPr>
          <w:trHeight w:val="314"/>
        </w:trPr>
        <w:tc>
          <w:tcPr>
            <w:tcW w:w="8024" w:type="dxa"/>
            <w:gridSpan w:val="5"/>
          </w:tcPr>
          <w:p w14:paraId="1BC64751" w14:textId="77777777" w:rsidR="00B44CD0" w:rsidRPr="00B44CD0" w:rsidRDefault="00B44CD0" w:rsidP="00B44CD0">
            <w:pPr>
              <w:spacing w:after="0" w:line="240" w:lineRule="auto"/>
              <w:jc w:val="right"/>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b/>
                <w:sz w:val="24"/>
                <w:szCs w:val="24"/>
                <w:lang w:val="uk-UA" w:eastAsia="ru-RU"/>
              </w:rPr>
              <w:t>Всього без ПДВ:</w:t>
            </w:r>
          </w:p>
        </w:tc>
        <w:tc>
          <w:tcPr>
            <w:tcW w:w="1441" w:type="dxa"/>
          </w:tcPr>
          <w:p w14:paraId="20AAAEB7"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r w:rsidR="00B44CD0" w:rsidRPr="00B44CD0" w14:paraId="38964976" w14:textId="77777777" w:rsidTr="00B44CD0">
        <w:trPr>
          <w:trHeight w:val="314"/>
        </w:trPr>
        <w:tc>
          <w:tcPr>
            <w:tcW w:w="8024" w:type="dxa"/>
            <w:gridSpan w:val="5"/>
          </w:tcPr>
          <w:p w14:paraId="6CB6F18C" w14:textId="77777777" w:rsidR="00B44CD0" w:rsidRPr="00B44CD0" w:rsidRDefault="00B44CD0" w:rsidP="00B44CD0">
            <w:pPr>
              <w:spacing w:after="0" w:line="240" w:lineRule="auto"/>
              <w:jc w:val="right"/>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b/>
                <w:sz w:val="24"/>
                <w:szCs w:val="24"/>
                <w:lang w:val="uk-UA" w:eastAsia="ru-RU"/>
              </w:rPr>
              <w:t>ПДВ:</w:t>
            </w:r>
          </w:p>
        </w:tc>
        <w:tc>
          <w:tcPr>
            <w:tcW w:w="1441" w:type="dxa"/>
          </w:tcPr>
          <w:p w14:paraId="415D6FC9"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r w:rsidR="00B44CD0" w:rsidRPr="00B44CD0" w14:paraId="492A907C" w14:textId="77777777" w:rsidTr="00B44CD0">
        <w:trPr>
          <w:trHeight w:val="314"/>
        </w:trPr>
        <w:tc>
          <w:tcPr>
            <w:tcW w:w="8024" w:type="dxa"/>
            <w:gridSpan w:val="5"/>
          </w:tcPr>
          <w:p w14:paraId="788D0CBB" w14:textId="77777777" w:rsidR="00B44CD0" w:rsidRPr="00B44CD0" w:rsidRDefault="00B44CD0" w:rsidP="00B44CD0">
            <w:pPr>
              <w:spacing w:after="0" w:line="240" w:lineRule="auto"/>
              <w:jc w:val="right"/>
              <w:rPr>
                <w:rFonts w:ascii="Times New Roman" w:eastAsia="Times New Roman" w:hAnsi="Times New Roman" w:cs="Times New Roman"/>
                <w:b/>
                <w:sz w:val="24"/>
                <w:szCs w:val="24"/>
                <w:lang w:val="uk-UA" w:eastAsia="ru-RU"/>
              </w:rPr>
            </w:pPr>
            <w:r w:rsidRPr="00B44CD0">
              <w:rPr>
                <w:rFonts w:ascii="Times New Roman" w:eastAsia="Times New Roman" w:hAnsi="Times New Roman" w:cs="Times New Roman"/>
                <w:b/>
                <w:sz w:val="24"/>
                <w:szCs w:val="24"/>
                <w:lang w:val="uk-UA" w:eastAsia="ru-RU"/>
              </w:rPr>
              <w:t>Всього з ПДВ:</w:t>
            </w:r>
          </w:p>
        </w:tc>
        <w:tc>
          <w:tcPr>
            <w:tcW w:w="1441" w:type="dxa"/>
          </w:tcPr>
          <w:p w14:paraId="562E4C1B"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bl>
    <w:p w14:paraId="00F5B560"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6D3BCC8F"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2A237BFE" w14:textId="77777777" w:rsidR="00B44CD0" w:rsidRPr="00B44CD0" w:rsidRDefault="00B44CD0" w:rsidP="00B44CD0">
      <w:pPr>
        <w:spacing w:after="0" w:line="240" w:lineRule="auto"/>
        <w:jc w:val="both"/>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Місце  надання послуг: за місцем розташування  виробничих  потужностей Виконавця, які  знаходяться за адресою :____________________________________________________.</w:t>
      </w:r>
    </w:p>
    <w:p w14:paraId="2E588FD3"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16924F3F"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05F6E334"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6B770805"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tbl>
      <w:tblPr>
        <w:tblW w:w="22567" w:type="dxa"/>
        <w:tblLook w:val="04A0" w:firstRow="1" w:lastRow="0" w:firstColumn="1" w:lastColumn="0" w:noHBand="0" w:noVBand="1"/>
      </w:tblPr>
      <w:tblGrid>
        <w:gridCol w:w="5070"/>
        <w:gridCol w:w="12756"/>
        <w:gridCol w:w="4741"/>
      </w:tblGrid>
      <w:tr w:rsidR="00B44CD0" w:rsidRPr="00B44CD0" w14:paraId="45AC4529" w14:textId="77777777" w:rsidTr="00B44CD0">
        <w:tc>
          <w:tcPr>
            <w:tcW w:w="5070" w:type="dxa"/>
            <w:shd w:val="clear" w:color="auto" w:fill="auto"/>
          </w:tcPr>
          <w:p w14:paraId="507BA89E" w14:textId="77777777" w:rsidR="00B44CD0" w:rsidRPr="00B44CD0" w:rsidRDefault="00B44CD0" w:rsidP="00B44CD0">
            <w:pPr>
              <w:spacing w:after="0" w:line="240" w:lineRule="auto"/>
              <w:rPr>
                <w:rFonts w:ascii="Times New Roman" w:eastAsia="Times New Roman" w:hAnsi="Times New Roman" w:cs="Times New Roman"/>
                <w:b/>
                <w:bCs/>
                <w:lang w:val="uk-UA" w:eastAsia="ru-RU"/>
              </w:rPr>
            </w:pPr>
            <w:r w:rsidRPr="00B44CD0">
              <w:rPr>
                <w:rFonts w:ascii="Times New Roman" w:eastAsia="Times New Roman" w:hAnsi="Times New Roman" w:cs="Times New Roman"/>
                <w:b/>
                <w:bCs/>
                <w:lang w:val="uk-UA" w:eastAsia="ru-RU"/>
              </w:rPr>
              <w:t>Замовник:</w:t>
            </w:r>
          </w:p>
          <w:p w14:paraId="33009888" w14:textId="77777777" w:rsidR="00B44CD0" w:rsidRPr="00B44CD0" w:rsidRDefault="00B44CD0" w:rsidP="00B44CD0">
            <w:pPr>
              <w:suppressAutoHyphens/>
              <w:spacing w:after="0" w:line="18" w:lineRule="atLeast"/>
              <w:rPr>
                <w:rFonts w:ascii="Times New Roman" w:eastAsia="Times New Roman" w:hAnsi="Times New Roman" w:cs="Times New Roman"/>
                <w:lang w:val="uk-UA" w:eastAsia="zh-CN"/>
              </w:rPr>
            </w:pPr>
          </w:p>
          <w:p w14:paraId="38E858CC" w14:textId="77777777" w:rsidR="00B44CD0" w:rsidRPr="00B44CD0" w:rsidRDefault="00B44CD0" w:rsidP="00B44CD0">
            <w:pPr>
              <w:spacing w:after="0" w:line="240" w:lineRule="auto"/>
              <w:rPr>
                <w:rFonts w:ascii="Times New Roman" w:eastAsia="Times New Roman" w:hAnsi="Times New Roman" w:cs="Times New Roman"/>
                <w:b/>
                <w:lang w:val="uk-UA" w:eastAsia="ru-RU"/>
              </w:rPr>
            </w:pPr>
            <w:r w:rsidRPr="00B44CD0">
              <w:rPr>
                <w:rFonts w:ascii="Times New Roman" w:eastAsia="Times New Roman" w:hAnsi="Times New Roman" w:cs="Times New Roman"/>
                <w:b/>
                <w:lang w:val="uk-UA" w:eastAsia="ru-RU"/>
              </w:rPr>
              <w:t>Восьмий воєнізований гірничорятувальний загін</w:t>
            </w:r>
          </w:p>
          <w:p w14:paraId="44A35736"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Юридична адреса: 51400, Дніпропетровська обл.,</w:t>
            </w:r>
          </w:p>
          <w:p w14:paraId="495588EF"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 м. Павлоград , вул. Дніпровська , б.597,</w:t>
            </w:r>
          </w:p>
          <w:p w14:paraId="71731C40" w14:textId="77777777" w:rsidR="00B44CD0" w:rsidRPr="00B44CD0" w:rsidRDefault="00B44CD0" w:rsidP="00B44CD0">
            <w:pPr>
              <w:spacing w:after="0" w:line="240" w:lineRule="auto"/>
              <w:rPr>
                <w:rFonts w:ascii="Times New Roman" w:eastAsia="Calibri" w:hAnsi="Times New Roman" w:cs="Mangal"/>
                <w:kern w:val="1"/>
                <w:lang w:val="uk-UA" w:eastAsia="hi-IN" w:bidi="hi-IN"/>
              </w:rPr>
            </w:pPr>
            <w:r w:rsidRPr="00B44CD0">
              <w:rPr>
                <w:rFonts w:ascii="Times New Roman" w:eastAsia="Calibri" w:hAnsi="Times New Roman" w:cs="Mangal"/>
                <w:kern w:val="1"/>
                <w:lang w:val="uk-UA" w:eastAsia="hi-IN" w:bidi="hi-IN"/>
              </w:rPr>
              <w:t>IBAN: UA538201720343220001000009925</w:t>
            </w:r>
          </w:p>
          <w:p w14:paraId="680FC4E0" w14:textId="77777777" w:rsidR="00B44CD0" w:rsidRPr="00B44CD0" w:rsidRDefault="00B44CD0" w:rsidP="00B44CD0">
            <w:pPr>
              <w:spacing w:after="0" w:line="240" w:lineRule="auto"/>
              <w:rPr>
                <w:rFonts w:ascii="Times New Roman" w:eastAsia="Calibri" w:hAnsi="Times New Roman" w:cs="Mangal"/>
                <w:kern w:val="1"/>
                <w:lang w:val="uk-UA" w:eastAsia="hi-IN" w:bidi="hi-IN"/>
              </w:rPr>
            </w:pPr>
            <w:r w:rsidRPr="00B44CD0">
              <w:rPr>
                <w:rFonts w:ascii="Times New Roman" w:eastAsia="Calibri" w:hAnsi="Times New Roman" w:cs="Mangal"/>
                <w:kern w:val="1"/>
                <w:lang w:val="uk-UA" w:eastAsia="hi-IN" w:bidi="hi-IN"/>
              </w:rPr>
              <w:t>В ДКСУ м. Київ</w:t>
            </w:r>
          </w:p>
          <w:p w14:paraId="4000A881"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Calibri" w:hAnsi="Times New Roman" w:cs="Mangal"/>
                <w:kern w:val="1"/>
                <w:lang w:val="uk-UA" w:eastAsia="hi-IN" w:bidi="hi-IN"/>
              </w:rPr>
              <w:t>МФО 820172</w:t>
            </w:r>
            <w:r w:rsidRPr="00B44CD0">
              <w:rPr>
                <w:rFonts w:ascii="Times New Roman" w:eastAsia="Times New Roman" w:hAnsi="Times New Roman" w:cs="Times New Roman"/>
                <w:lang w:val="uk-UA" w:eastAsia="ru-RU"/>
              </w:rPr>
              <w:t xml:space="preserve">код ЄДРПОУ 00159427, </w:t>
            </w:r>
          </w:p>
          <w:p w14:paraId="744D429D"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ІПН 001594204100,</w:t>
            </w:r>
          </w:p>
          <w:p w14:paraId="53017480"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Свідоцтво № 100129350, </w:t>
            </w:r>
          </w:p>
          <w:p w14:paraId="79DF28E4"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Тел.: (0563)268-347</w:t>
            </w:r>
          </w:p>
          <w:p w14:paraId="01309D3B"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410C9136"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1A2BA7FA"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17D7DB38"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4F01AC10"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0E32CEE9"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B44CD0">
              <w:rPr>
                <w:rFonts w:ascii="Times New Roman" w:eastAsia="Times New Roman" w:hAnsi="Times New Roman" w:cs="Times New Roman"/>
                <w:sz w:val="24"/>
                <w:szCs w:val="24"/>
                <w:lang w:val="uk-UA" w:eastAsia="ru-RU"/>
              </w:rPr>
              <w:t xml:space="preserve"> </w:t>
            </w:r>
            <w:r w:rsidRPr="00B44CD0">
              <w:rPr>
                <w:rFonts w:ascii="Times New Roman" w:eastAsia="Times New Roman" w:hAnsi="Times New Roman" w:cs="Times New Roman"/>
                <w:b/>
                <w:sz w:val="24"/>
                <w:szCs w:val="24"/>
                <w:lang w:val="uk-UA" w:eastAsia="ru-RU"/>
              </w:rPr>
              <w:t>Командир загону</w:t>
            </w:r>
          </w:p>
          <w:p w14:paraId="4E38861A"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697D7BE5" w14:textId="77777777" w:rsidR="00B44CD0" w:rsidRPr="00B44CD0" w:rsidRDefault="00B44CD0" w:rsidP="00B44CD0">
            <w:pPr>
              <w:spacing w:after="0" w:line="240" w:lineRule="auto"/>
              <w:rPr>
                <w:rFonts w:ascii="Times New Roman" w:eastAsia="Times New Roman" w:hAnsi="Times New Roman" w:cs="Times New Roman"/>
                <w:b/>
                <w:sz w:val="24"/>
                <w:szCs w:val="24"/>
                <w:lang w:val="uk-UA" w:eastAsia="ru-RU"/>
              </w:rPr>
            </w:pPr>
            <w:r w:rsidRPr="00B44CD0">
              <w:rPr>
                <w:rFonts w:ascii="Times New Roman" w:eastAsia="Times New Roman" w:hAnsi="Times New Roman" w:cs="Times New Roman"/>
                <w:sz w:val="24"/>
                <w:szCs w:val="24"/>
                <w:lang w:val="uk-UA" w:eastAsia="ru-RU"/>
              </w:rPr>
              <w:t xml:space="preserve">________________  </w:t>
            </w:r>
            <w:r w:rsidRPr="00B44CD0">
              <w:rPr>
                <w:rFonts w:ascii="Times New Roman" w:eastAsia="Times New Roman" w:hAnsi="Times New Roman" w:cs="Times New Roman"/>
                <w:sz w:val="24"/>
                <w:szCs w:val="24"/>
                <w:lang w:val="uk-UA" w:eastAsia="ru-RU"/>
              </w:rPr>
              <w:tab/>
            </w:r>
            <w:r w:rsidRPr="00B44CD0">
              <w:rPr>
                <w:rFonts w:ascii="Times New Roman" w:eastAsia="Times New Roman" w:hAnsi="Times New Roman" w:cs="Times New Roman"/>
                <w:b/>
                <w:sz w:val="24"/>
                <w:szCs w:val="24"/>
                <w:lang w:val="uk-UA" w:eastAsia="ru-RU"/>
              </w:rPr>
              <w:t>Іван ІГНАШОВ</w:t>
            </w:r>
          </w:p>
          <w:p w14:paraId="0E06E1FA" w14:textId="77777777" w:rsidR="00B44CD0" w:rsidRPr="00B44CD0" w:rsidRDefault="00B44CD0" w:rsidP="00B44CD0">
            <w:pPr>
              <w:spacing w:after="0" w:line="240" w:lineRule="auto"/>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М.П.</w:t>
            </w:r>
          </w:p>
          <w:p w14:paraId="3917E8DF" w14:textId="77777777" w:rsidR="00B44CD0" w:rsidRPr="00B44CD0" w:rsidRDefault="00B44CD0" w:rsidP="00B44CD0">
            <w:pPr>
              <w:spacing w:after="0" w:line="240" w:lineRule="auto"/>
              <w:rPr>
                <w:rFonts w:ascii="Times New Roman" w:eastAsia="Times New Roman" w:hAnsi="Times New Roman" w:cs="Times New Roman"/>
                <w:lang w:val="uk-UA" w:eastAsia="ru-RU"/>
              </w:rPr>
            </w:pPr>
          </w:p>
        </w:tc>
        <w:tc>
          <w:tcPr>
            <w:tcW w:w="12756" w:type="dxa"/>
          </w:tcPr>
          <w:p w14:paraId="654D7D90" w14:textId="77777777" w:rsidR="00B44CD0" w:rsidRPr="00B44CD0" w:rsidRDefault="00B44CD0" w:rsidP="00B44CD0">
            <w:pPr>
              <w:spacing w:after="0" w:line="240" w:lineRule="auto"/>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Виконавець:</w:t>
            </w:r>
          </w:p>
          <w:p w14:paraId="68D6F33F" w14:textId="77777777" w:rsidR="00B44CD0" w:rsidRPr="00B44CD0" w:rsidRDefault="00B44CD0" w:rsidP="00B44CD0">
            <w:pPr>
              <w:spacing w:after="0" w:line="240" w:lineRule="auto"/>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____________________________________</w:t>
            </w:r>
          </w:p>
          <w:p w14:paraId="193EB458"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___________________________________</w:t>
            </w:r>
          </w:p>
          <w:p w14:paraId="1599627F"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ЄДРПОУ ___________________________</w:t>
            </w:r>
          </w:p>
          <w:p w14:paraId="38646366"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Юридична адреса:</w:t>
            </w:r>
          </w:p>
          <w:p w14:paraId="7E4621E8"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___________________________________</w:t>
            </w:r>
          </w:p>
          <w:p w14:paraId="638FCA06"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___________________________________</w:t>
            </w:r>
          </w:p>
          <w:p w14:paraId="1E46350E"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Поштова адреса:</w:t>
            </w:r>
          </w:p>
          <w:p w14:paraId="066E0AA5"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___________________________________</w:t>
            </w:r>
          </w:p>
          <w:p w14:paraId="469B0407"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___________________________________</w:t>
            </w:r>
          </w:p>
          <w:p w14:paraId="43F66133"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Тел./факс: __________________________</w:t>
            </w:r>
          </w:p>
          <w:p w14:paraId="5DFBC781"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р/р ________________________________</w:t>
            </w:r>
          </w:p>
          <w:p w14:paraId="1F2181DF"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в __________________________________</w:t>
            </w:r>
          </w:p>
          <w:p w14:paraId="638011F7"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МФО ______________________________</w:t>
            </w:r>
          </w:p>
          <w:p w14:paraId="433E1549" w14:textId="77777777" w:rsidR="00B44CD0" w:rsidRPr="00B44CD0" w:rsidRDefault="00B44CD0" w:rsidP="00B44CD0">
            <w:pPr>
              <w:spacing w:after="0" w:line="240" w:lineRule="auto"/>
              <w:rPr>
                <w:rFonts w:ascii="Times New Roman" w:eastAsia="Times New Roman" w:hAnsi="Times New Roman" w:cs="Times New Roman"/>
                <w:b/>
                <w:bCs/>
                <w:sz w:val="24"/>
                <w:szCs w:val="24"/>
                <w:lang w:val="uk-UA" w:eastAsia="ru-RU"/>
              </w:rPr>
            </w:pPr>
          </w:p>
          <w:p w14:paraId="3FC36238" w14:textId="77777777" w:rsidR="00B44CD0" w:rsidRPr="00B44CD0" w:rsidRDefault="00B44CD0" w:rsidP="00B44CD0">
            <w:pPr>
              <w:spacing w:after="0" w:line="240" w:lineRule="auto"/>
              <w:rPr>
                <w:rFonts w:ascii="Times New Roman" w:eastAsia="Times New Roman" w:hAnsi="Times New Roman" w:cs="Times New Roman"/>
                <w:sz w:val="24"/>
                <w:szCs w:val="24"/>
                <w:lang w:val="uk-UA" w:eastAsia="ru-RU"/>
              </w:rPr>
            </w:pPr>
          </w:p>
          <w:p w14:paraId="459BC9DF" w14:textId="77777777" w:rsidR="00B44CD0" w:rsidRPr="00B44CD0" w:rsidRDefault="00B44CD0" w:rsidP="00B44CD0">
            <w:pPr>
              <w:spacing w:after="0" w:line="240" w:lineRule="auto"/>
              <w:jc w:val="both"/>
              <w:rPr>
                <w:rFonts w:ascii="Times New Roman" w:eastAsia="Times New Roman" w:hAnsi="Times New Roman" w:cs="Times New Roman"/>
                <w:b/>
                <w:bCs/>
                <w:lang w:val="uk-UA" w:eastAsia="ru-RU"/>
              </w:rPr>
            </w:pPr>
          </w:p>
          <w:p w14:paraId="049C4D74" w14:textId="77777777" w:rsidR="00B44CD0" w:rsidRPr="00B44CD0" w:rsidRDefault="00B44CD0" w:rsidP="00B44CD0">
            <w:pPr>
              <w:spacing w:after="0" w:line="240" w:lineRule="auto"/>
              <w:jc w:val="both"/>
              <w:rPr>
                <w:rFonts w:ascii="Times New Roman" w:eastAsia="Times New Roman" w:hAnsi="Times New Roman" w:cs="Times New Roman"/>
                <w:b/>
                <w:bCs/>
                <w:lang w:val="en-US" w:eastAsia="ru-RU"/>
              </w:rPr>
            </w:pPr>
          </w:p>
          <w:p w14:paraId="7B53FBA8" w14:textId="77777777" w:rsidR="00B44CD0" w:rsidRPr="00B44CD0" w:rsidRDefault="00B44CD0" w:rsidP="00B44CD0">
            <w:pPr>
              <w:spacing w:after="0" w:line="240" w:lineRule="auto"/>
              <w:jc w:val="both"/>
              <w:rPr>
                <w:rFonts w:ascii="Times New Roman" w:eastAsia="Times New Roman" w:hAnsi="Times New Roman" w:cs="Times New Roman"/>
                <w:b/>
                <w:bCs/>
                <w:lang w:val="en-US" w:eastAsia="ru-RU"/>
              </w:rPr>
            </w:pPr>
          </w:p>
          <w:p w14:paraId="5FEA55CA" w14:textId="77777777" w:rsidR="00B44CD0" w:rsidRPr="00B44CD0" w:rsidRDefault="00B44CD0" w:rsidP="00B44CD0">
            <w:pPr>
              <w:spacing w:after="0" w:line="240" w:lineRule="auto"/>
              <w:jc w:val="both"/>
              <w:rPr>
                <w:rFonts w:ascii="Times New Roman" w:eastAsia="Times New Roman" w:hAnsi="Times New Roman" w:cs="Times New Roman"/>
                <w:b/>
                <w:bCs/>
                <w:lang w:val="en-US" w:eastAsia="ru-RU"/>
              </w:rPr>
            </w:pPr>
          </w:p>
          <w:p w14:paraId="3BEA06AB" w14:textId="77777777" w:rsidR="00B44CD0" w:rsidRPr="00B44CD0" w:rsidRDefault="00B44CD0" w:rsidP="00B44CD0">
            <w:pPr>
              <w:spacing w:after="0" w:line="240" w:lineRule="auto"/>
              <w:jc w:val="both"/>
              <w:rPr>
                <w:rFonts w:ascii="Times New Roman" w:eastAsia="Times New Roman" w:hAnsi="Times New Roman" w:cs="Times New Roman"/>
                <w:b/>
                <w:lang w:val="uk-UA" w:eastAsia="ru-RU"/>
              </w:rPr>
            </w:pPr>
            <w:r w:rsidRPr="00B44CD0">
              <w:rPr>
                <w:rFonts w:ascii="Times New Roman" w:eastAsia="Times New Roman" w:hAnsi="Times New Roman" w:cs="Times New Roman"/>
                <w:b/>
                <w:bCs/>
                <w:lang w:val="uk-UA" w:eastAsia="ru-RU"/>
              </w:rPr>
              <w:t>____________</w:t>
            </w:r>
            <w:r w:rsidRPr="00B44CD0">
              <w:rPr>
                <w:rFonts w:ascii="Times New Roman" w:eastAsia="Times New Roman" w:hAnsi="Times New Roman" w:cs="Times New Roman"/>
                <w:bCs/>
                <w:lang w:val="uk-UA" w:eastAsia="ru-RU"/>
              </w:rPr>
              <w:t>______</w:t>
            </w:r>
          </w:p>
          <w:p w14:paraId="1C0E9142" w14:textId="77777777" w:rsidR="00B44CD0" w:rsidRPr="00B44CD0" w:rsidRDefault="00B44CD0" w:rsidP="00B44CD0">
            <w:pPr>
              <w:spacing w:after="0" w:line="240" w:lineRule="auto"/>
              <w:jc w:val="both"/>
              <w:rPr>
                <w:rFonts w:ascii="Times New Roman" w:eastAsia="Times New Roman" w:hAnsi="Times New Roman" w:cs="Times New Roman"/>
                <w:b/>
                <w:bCs/>
                <w:lang w:val="uk-UA" w:eastAsia="ru-RU"/>
              </w:rPr>
            </w:pPr>
            <w:r w:rsidRPr="00B44CD0">
              <w:rPr>
                <w:rFonts w:ascii="Times New Roman" w:eastAsia="Times New Roman" w:hAnsi="Times New Roman" w:cs="Times New Roman"/>
                <w:lang w:val="uk-UA" w:eastAsia="ru-RU"/>
              </w:rPr>
              <w:t>М.П.</w:t>
            </w:r>
          </w:p>
        </w:tc>
        <w:tc>
          <w:tcPr>
            <w:tcW w:w="4741" w:type="dxa"/>
            <w:shd w:val="clear" w:color="auto" w:fill="auto"/>
          </w:tcPr>
          <w:p w14:paraId="75E76139"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b/>
                <w:bCs/>
                <w:lang w:val="uk-UA" w:eastAsia="ru-RU"/>
              </w:rPr>
              <w:t>Виконавець</w:t>
            </w:r>
          </w:p>
          <w:p w14:paraId="4889B627"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ДП «ЗАПОРІЗЬКИЙ НАУКОВО-ВИРОБНИЧИЙ ЦЕНТРО СТАНДАРТИЗАЦІЇ МЕТРОЛОГІЇ ТА СЕРТИФІКАЦІЇ»</w:t>
            </w:r>
          </w:p>
          <w:p w14:paraId="661DC61D"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Код ЄДРПОУ 04725958</w:t>
            </w:r>
          </w:p>
          <w:p w14:paraId="1F463F79" w14:textId="77777777" w:rsidR="00B44CD0" w:rsidRPr="00B44CD0" w:rsidRDefault="00B44CD0" w:rsidP="00B44CD0">
            <w:pPr>
              <w:spacing w:after="0" w:line="240" w:lineRule="auto"/>
              <w:rPr>
                <w:rFonts w:ascii="Times New Roman" w:eastAsia="Times New Roman" w:hAnsi="Times New Roman" w:cs="Times New Roman"/>
                <w:lang w:val="uk-UA" w:eastAsia="ru-RU"/>
              </w:rPr>
            </w:pPr>
            <w:smartTag w:uri="urn:schemas-microsoft-com:office:smarttags" w:element="metricconverter">
              <w:smartTagPr>
                <w:attr w:name="ProductID" w:val="69005, м"/>
              </w:smartTagPr>
              <w:r w:rsidRPr="00B44CD0">
                <w:rPr>
                  <w:rFonts w:ascii="Times New Roman" w:eastAsia="Times New Roman" w:hAnsi="Times New Roman" w:cs="Times New Roman"/>
                  <w:lang w:val="uk-UA" w:eastAsia="ru-RU"/>
                </w:rPr>
                <w:t>69005, м</w:t>
              </w:r>
            </w:smartTag>
            <w:r w:rsidRPr="00B44CD0">
              <w:rPr>
                <w:rFonts w:ascii="Times New Roman" w:eastAsia="Times New Roman" w:hAnsi="Times New Roman" w:cs="Times New Roman"/>
                <w:lang w:val="uk-UA" w:eastAsia="ru-RU"/>
              </w:rPr>
              <w:t>. Запоріжжя, вул. Антенна, буд. 10</w:t>
            </w:r>
          </w:p>
          <w:p w14:paraId="64FDBEE0"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р/р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15313957000002301152140</w:t>
            </w:r>
          </w:p>
          <w:p w14:paraId="759080DF"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ТВБВ №10007/0265 філії ЗОУ АТ «Ощадбанк»</w:t>
            </w:r>
          </w:p>
          <w:p w14:paraId="43ACE1A0"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р/р</w:t>
            </w:r>
            <w:r w:rsidRPr="00B44CD0">
              <w:rPr>
                <w:rFonts w:ascii="Times New Roman" w:eastAsia="Times New Roman" w:hAnsi="Times New Roman" w:cs="Times New Roman"/>
                <w:lang w:eastAsia="ru-RU"/>
              </w:rPr>
              <w:t xml:space="preserve">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433223130000026004548</w:t>
            </w:r>
          </w:p>
          <w:p w14:paraId="5A587F48"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АТ «Укрексімбанк»</w:t>
            </w:r>
          </w:p>
          <w:p w14:paraId="1017C3ED"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р/р</w:t>
            </w:r>
            <w:r w:rsidRPr="00B44CD0">
              <w:rPr>
                <w:rFonts w:ascii="Times New Roman" w:eastAsia="Times New Roman" w:hAnsi="Times New Roman" w:cs="Times New Roman"/>
                <w:lang w:eastAsia="ru-RU"/>
              </w:rPr>
              <w:t xml:space="preserve">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613133990000026008203795098</w:t>
            </w:r>
          </w:p>
          <w:p w14:paraId="7AC41B9C"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АТ КБ «Приватбанк»</w:t>
            </w:r>
          </w:p>
          <w:p w14:paraId="50641892"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Тел./фак (061)221-05-09</w:t>
            </w:r>
          </w:p>
          <w:p w14:paraId="2B0F7E45" w14:textId="77777777" w:rsidR="00B44CD0" w:rsidRPr="00B44CD0" w:rsidRDefault="00B44CD0" w:rsidP="00B44CD0">
            <w:pPr>
              <w:spacing w:after="0" w:line="240" w:lineRule="auto"/>
              <w:rPr>
                <w:rFonts w:ascii="Times New Roman" w:eastAsia="Times New Roman" w:hAnsi="Times New Roman" w:cs="Times New Roman"/>
                <w:lang w:val="uk-UA" w:eastAsia="ru-RU"/>
              </w:rPr>
            </w:pPr>
          </w:p>
          <w:p w14:paraId="0C6BDFC2" w14:textId="77777777" w:rsidR="00B44CD0" w:rsidRPr="00B44CD0" w:rsidRDefault="00B44CD0" w:rsidP="00B44CD0">
            <w:pPr>
              <w:spacing w:after="0" w:line="240" w:lineRule="auto"/>
              <w:rPr>
                <w:rFonts w:ascii="Times New Roman" w:eastAsia="Times New Roman" w:hAnsi="Times New Roman" w:cs="Times New Roman"/>
                <w:lang w:val="uk-UA" w:eastAsia="ru-RU"/>
              </w:rPr>
            </w:pPr>
          </w:p>
          <w:p w14:paraId="2173BBEB"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Головний метролог_______________________К.Л.Жукова</w:t>
            </w:r>
          </w:p>
          <w:p w14:paraId="6FFCE0D0"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М.П.</w:t>
            </w:r>
          </w:p>
          <w:p w14:paraId="53497F7A" w14:textId="77777777" w:rsidR="00B44CD0" w:rsidRPr="00B44CD0" w:rsidRDefault="00B44CD0" w:rsidP="00B44CD0">
            <w:pPr>
              <w:spacing w:after="0" w:line="240" w:lineRule="auto"/>
              <w:rPr>
                <w:rFonts w:ascii="Times New Roman" w:eastAsia="Times New Roman" w:hAnsi="Times New Roman" w:cs="Times New Roman"/>
                <w:lang w:val="uk-UA" w:eastAsia="ru-RU"/>
              </w:rPr>
            </w:pPr>
          </w:p>
        </w:tc>
      </w:tr>
    </w:tbl>
    <w:p w14:paraId="7CE60790"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1FBD1F11"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355D9D7A" w14:textId="77777777" w:rsidR="00B44CD0" w:rsidRPr="00B44CD0" w:rsidRDefault="00B44CD0" w:rsidP="00B44CD0">
      <w:pPr>
        <w:spacing w:after="0" w:line="240" w:lineRule="auto"/>
        <w:rPr>
          <w:rFonts w:ascii="Times New Roman" w:eastAsia="Times New Roman" w:hAnsi="Times New Roman" w:cs="Times New Roman"/>
          <w:sz w:val="24"/>
          <w:szCs w:val="24"/>
          <w:lang w:val="uk-UA" w:eastAsia="ru-RU"/>
        </w:rPr>
      </w:pPr>
    </w:p>
    <w:p w14:paraId="438EBBBA" w14:textId="77777777" w:rsidR="001078BF" w:rsidRPr="002A1CD9" w:rsidRDefault="001078BF" w:rsidP="0048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sectPr w:rsidR="001078BF" w:rsidRPr="002A1CD9" w:rsidSect="00E576D8">
      <w:pgSz w:w="11906" w:h="16838"/>
      <w:pgMar w:top="426" w:right="850"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F8E6A" w14:textId="77777777" w:rsidR="00B44CD0" w:rsidRDefault="00B44CD0" w:rsidP="00137FDD">
      <w:pPr>
        <w:spacing w:after="0" w:line="240" w:lineRule="auto"/>
      </w:pPr>
      <w:r>
        <w:separator/>
      </w:r>
    </w:p>
  </w:endnote>
  <w:endnote w:type="continuationSeparator" w:id="0">
    <w:p w14:paraId="608B0EF9" w14:textId="77777777" w:rsidR="00B44CD0" w:rsidRDefault="00B44CD0" w:rsidP="0013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5507" w14:textId="77777777" w:rsidR="00B44CD0" w:rsidRDefault="00B44CD0" w:rsidP="00137FDD">
      <w:pPr>
        <w:spacing w:after="0" w:line="240" w:lineRule="auto"/>
      </w:pPr>
      <w:r>
        <w:separator/>
      </w:r>
    </w:p>
  </w:footnote>
  <w:footnote w:type="continuationSeparator" w:id="0">
    <w:p w14:paraId="6146B66F" w14:textId="77777777" w:rsidR="00B44CD0" w:rsidRDefault="00B44CD0" w:rsidP="00137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2F90617"/>
    <w:multiLevelType w:val="hybridMultilevel"/>
    <w:tmpl w:val="5AD6432C"/>
    <w:lvl w:ilvl="0" w:tplc="14684B6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A44DB"/>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6" w15:restartNumberingAfterBreak="0">
    <w:nsid w:val="1CFA5B49"/>
    <w:multiLevelType w:val="hybridMultilevel"/>
    <w:tmpl w:val="0324B5DC"/>
    <w:lvl w:ilvl="0" w:tplc="37367426">
      <w:start w:val="1"/>
      <w:numFmt w:val="decimal"/>
      <w:lvlText w:val="%1."/>
      <w:lvlJc w:val="left"/>
      <w:pPr>
        <w:ind w:left="36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F2C0116"/>
    <w:multiLevelType w:val="hybridMultilevel"/>
    <w:tmpl w:val="212AC49E"/>
    <w:lvl w:ilvl="0" w:tplc="B80C5B3A">
      <w:start w:val="6"/>
      <w:numFmt w:val="decimal"/>
      <w:lvlText w:val="%1."/>
      <w:lvlJc w:val="left"/>
      <w:pPr>
        <w:tabs>
          <w:tab w:val="num" w:pos="833"/>
        </w:tabs>
        <w:ind w:left="833" w:hanging="360"/>
      </w:pPr>
      <w:rPr>
        <w:rFonts w:hint="default"/>
      </w:r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8" w15:restartNumberingAfterBreak="0">
    <w:nsid w:val="24C301FE"/>
    <w:multiLevelType w:val="hybridMultilevel"/>
    <w:tmpl w:val="364ECAA0"/>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9"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B1A4A54"/>
    <w:multiLevelType w:val="hybridMultilevel"/>
    <w:tmpl w:val="44D0527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F0E69"/>
    <w:multiLevelType w:val="hybridMultilevel"/>
    <w:tmpl w:val="302C891A"/>
    <w:lvl w:ilvl="0" w:tplc="40C403AA">
      <w:start w:val="1"/>
      <w:numFmt w:val="bullet"/>
      <w:lvlText w:val="­"/>
      <w:lvlJc w:val="left"/>
      <w:pPr>
        <w:ind w:left="2085" w:hanging="360"/>
      </w:pPr>
      <w:rPr>
        <w:rFonts w:ascii="Times New Roman" w:hAnsi="Times New Roman" w:cs="Times New Roman" w:hint="default"/>
      </w:rPr>
    </w:lvl>
    <w:lvl w:ilvl="1" w:tplc="04220003">
      <w:start w:val="1"/>
      <w:numFmt w:val="bullet"/>
      <w:lvlText w:val="o"/>
      <w:lvlJc w:val="left"/>
      <w:pPr>
        <w:ind w:left="2805" w:hanging="360"/>
      </w:pPr>
      <w:rPr>
        <w:rFonts w:ascii="Courier New" w:hAnsi="Courier New" w:cs="Courier New" w:hint="default"/>
      </w:rPr>
    </w:lvl>
    <w:lvl w:ilvl="2" w:tplc="04220005">
      <w:start w:val="1"/>
      <w:numFmt w:val="bullet"/>
      <w:lvlText w:val=""/>
      <w:lvlJc w:val="left"/>
      <w:pPr>
        <w:ind w:left="3525" w:hanging="360"/>
      </w:pPr>
      <w:rPr>
        <w:rFonts w:ascii="Wingdings" w:hAnsi="Wingdings" w:hint="default"/>
      </w:rPr>
    </w:lvl>
    <w:lvl w:ilvl="3" w:tplc="04220001">
      <w:start w:val="1"/>
      <w:numFmt w:val="bullet"/>
      <w:lvlText w:val=""/>
      <w:lvlJc w:val="left"/>
      <w:pPr>
        <w:ind w:left="4245" w:hanging="360"/>
      </w:pPr>
      <w:rPr>
        <w:rFonts w:ascii="Symbol" w:hAnsi="Symbol" w:hint="default"/>
      </w:rPr>
    </w:lvl>
    <w:lvl w:ilvl="4" w:tplc="04220003">
      <w:start w:val="1"/>
      <w:numFmt w:val="bullet"/>
      <w:lvlText w:val="o"/>
      <w:lvlJc w:val="left"/>
      <w:pPr>
        <w:ind w:left="4965" w:hanging="360"/>
      </w:pPr>
      <w:rPr>
        <w:rFonts w:ascii="Courier New" w:hAnsi="Courier New" w:cs="Courier New" w:hint="default"/>
      </w:rPr>
    </w:lvl>
    <w:lvl w:ilvl="5" w:tplc="04220005">
      <w:start w:val="1"/>
      <w:numFmt w:val="bullet"/>
      <w:lvlText w:val=""/>
      <w:lvlJc w:val="left"/>
      <w:pPr>
        <w:ind w:left="5685" w:hanging="360"/>
      </w:pPr>
      <w:rPr>
        <w:rFonts w:ascii="Wingdings" w:hAnsi="Wingdings" w:hint="default"/>
      </w:rPr>
    </w:lvl>
    <w:lvl w:ilvl="6" w:tplc="04220001">
      <w:start w:val="1"/>
      <w:numFmt w:val="bullet"/>
      <w:lvlText w:val=""/>
      <w:lvlJc w:val="left"/>
      <w:pPr>
        <w:ind w:left="6405" w:hanging="360"/>
      </w:pPr>
      <w:rPr>
        <w:rFonts w:ascii="Symbol" w:hAnsi="Symbol" w:hint="default"/>
      </w:rPr>
    </w:lvl>
    <w:lvl w:ilvl="7" w:tplc="04220003">
      <w:start w:val="1"/>
      <w:numFmt w:val="bullet"/>
      <w:lvlText w:val="o"/>
      <w:lvlJc w:val="left"/>
      <w:pPr>
        <w:ind w:left="7125" w:hanging="360"/>
      </w:pPr>
      <w:rPr>
        <w:rFonts w:ascii="Courier New" w:hAnsi="Courier New" w:cs="Courier New" w:hint="default"/>
      </w:rPr>
    </w:lvl>
    <w:lvl w:ilvl="8" w:tplc="04220005">
      <w:start w:val="1"/>
      <w:numFmt w:val="bullet"/>
      <w:lvlText w:val=""/>
      <w:lvlJc w:val="left"/>
      <w:pPr>
        <w:ind w:left="7845" w:hanging="360"/>
      </w:pPr>
      <w:rPr>
        <w:rFonts w:ascii="Wingdings" w:hAnsi="Wingdings" w:hint="default"/>
      </w:rPr>
    </w:lvl>
  </w:abstractNum>
  <w:abstractNum w:abstractNumId="16"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2062B"/>
    <w:multiLevelType w:val="hybridMultilevel"/>
    <w:tmpl w:val="BB808ED4"/>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0" w15:restartNumberingAfterBreak="0">
    <w:nsid w:val="4D2A1365"/>
    <w:multiLevelType w:val="hybridMultilevel"/>
    <w:tmpl w:val="DE9EFD3A"/>
    <w:lvl w:ilvl="0" w:tplc="7338AE0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6F5186"/>
    <w:multiLevelType w:val="hybridMultilevel"/>
    <w:tmpl w:val="74FED398"/>
    <w:lvl w:ilvl="0" w:tplc="CF0463A0">
      <w:start w:val="1"/>
      <w:numFmt w:val="decimal"/>
      <w:lvlText w:val="%1."/>
      <w:lvlJc w:val="left"/>
      <w:pPr>
        <w:ind w:left="928" w:hanging="360"/>
      </w:pPr>
      <w:rPr>
        <w:rFonts w:hint="default"/>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E13C53"/>
    <w:multiLevelType w:val="multilevel"/>
    <w:tmpl w:val="EC668818"/>
    <w:lvl w:ilvl="0">
      <w:start w:val="1"/>
      <w:numFmt w:val="decimal"/>
      <w:lvlText w:val="%1."/>
      <w:lvlJc w:val="left"/>
      <w:pPr>
        <w:tabs>
          <w:tab w:val="num" w:pos="1637"/>
        </w:tabs>
        <w:ind w:left="1637" w:hanging="360"/>
      </w:pPr>
      <w:rPr>
        <w:rFonts w:cs="Times New Roman"/>
        <w:i w:val="0"/>
        <w:strike w:val="0"/>
        <w:dstrike w:val="0"/>
        <w:u w:val="none"/>
        <w:effect w:val="none"/>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5"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AF4485"/>
    <w:multiLevelType w:val="hybridMultilevel"/>
    <w:tmpl w:val="025852EE"/>
    <w:lvl w:ilvl="0" w:tplc="0C3CA7C4">
      <w:start w:val="1"/>
      <w:numFmt w:val="decimal"/>
      <w:lvlText w:val="%1."/>
      <w:lvlJc w:val="left"/>
      <w:pPr>
        <w:tabs>
          <w:tab w:val="num" w:pos="473"/>
        </w:tabs>
        <w:ind w:left="473" w:hanging="360"/>
      </w:pPr>
      <w:rPr>
        <w:rFonts w:hint="default"/>
      </w:rPr>
    </w:lvl>
    <w:lvl w:ilvl="1" w:tplc="8B48DB28">
      <w:numFmt w:val="none"/>
      <w:lvlText w:val=""/>
      <w:lvlJc w:val="left"/>
      <w:pPr>
        <w:tabs>
          <w:tab w:val="num" w:pos="360"/>
        </w:tabs>
      </w:pPr>
    </w:lvl>
    <w:lvl w:ilvl="2" w:tplc="2214B436">
      <w:numFmt w:val="none"/>
      <w:lvlText w:val=""/>
      <w:lvlJc w:val="left"/>
      <w:pPr>
        <w:tabs>
          <w:tab w:val="num" w:pos="360"/>
        </w:tabs>
      </w:pPr>
    </w:lvl>
    <w:lvl w:ilvl="3" w:tplc="0FD81708">
      <w:numFmt w:val="none"/>
      <w:lvlText w:val=""/>
      <w:lvlJc w:val="left"/>
      <w:pPr>
        <w:tabs>
          <w:tab w:val="num" w:pos="360"/>
        </w:tabs>
      </w:pPr>
    </w:lvl>
    <w:lvl w:ilvl="4" w:tplc="F1EA2760">
      <w:numFmt w:val="none"/>
      <w:lvlText w:val=""/>
      <w:lvlJc w:val="left"/>
      <w:pPr>
        <w:tabs>
          <w:tab w:val="num" w:pos="360"/>
        </w:tabs>
      </w:pPr>
    </w:lvl>
    <w:lvl w:ilvl="5" w:tplc="F7147ADE">
      <w:numFmt w:val="none"/>
      <w:lvlText w:val=""/>
      <w:lvlJc w:val="left"/>
      <w:pPr>
        <w:tabs>
          <w:tab w:val="num" w:pos="360"/>
        </w:tabs>
      </w:pPr>
    </w:lvl>
    <w:lvl w:ilvl="6" w:tplc="2D8CDF90">
      <w:numFmt w:val="none"/>
      <w:lvlText w:val=""/>
      <w:lvlJc w:val="left"/>
      <w:pPr>
        <w:tabs>
          <w:tab w:val="num" w:pos="360"/>
        </w:tabs>
      </w:pPr>
    </w:lvl>
    <w:lvl w:ilvl="7" w:tplc="488EDE3A">
      <w:numFmt w:val="none"/>
      <w:lvlText w:val=""/>
      <w:lvlJc w:val="left"/>
      <w:pPr>
        <w:tabs>
          <w:tab w:val="num" w:pos="360"/>
        </w:tabs>
      </w:pPr>
    </w:lvl>
    <w:lvl w:ilvl="8" w:tplc="D648198E">
      <w:numFmt w:val="none"/>
      <w:lvlText w:val=""/>
      <w:lvlJc w:val="left"/>
      <w:pPr>
        <w:tabs>
          <w:tab w:val="num" w:pos="360"/>
        </w:tabs>
      </w:pPr>
    </w:lvl>
  </w:abstractNum>
  <w:abstractNum w:abstractNumId="27" w15:restartNumberingAfterBreak="0">
    <w:nsid w:val="76766422"/>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8" w15:restartNumberingAfterBreak="0">
    <w:nsid w:val="77A700C4"/>
    <w:multiLevelType w:val="hybridMultilevel"/>
    <w:tmpl w:val="7558231C"/>
    <w:lvl w:ilvl="0" w:tplc="382C61D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lvlOverride w:ilvl="0">
      <w:lvl w:ilvl="0">
        <w:numFmt w:val="decimal"/>
        <w:lvlText w:val="%1."/>
        <w:lvlJc w:val="left"/>
      </w:lvl>
    </w:lvlOverride>
  </w:num>
  <w:num w:numId="3">
    <w:abstractNumId w:val="21"/>
    <w:lvlOverride w:ilvl="0">
      <w:lvl w:ilvl="0">
        <w:numFmt w:val="decimal"/>
        <w:lvlText w:val="%1."/>
        <w:lvlJc w:val="left"/>
      </w:lvl>
    </w:lvlOverride>
  </w:num>
  <w:num w:numId="4">
    <w:abstractNumId w:val="14"/>
  </w:num>
  <w:num w:numId="5">
    <w:abstractNumId w:val="18"/>
  </w:num>
  <w:num w:numId="6">
    <w:abstractNumId w:val="17"/>
  </w:num>
  <w:num w:numId="7">
    <w:abstractNumId w:val="29"/>
  </w:num>
  <w:num w:numId="8">
    <w:abstractNumId w:val="23"/>
  </w:num>
  <w:num w:numId="9">
    <w:abstractNumId w:val="13"/>
  </w:num>
  <w:num w:numId="10">
    <w:abstractNumId w:val="9"/>
  </w:num>
  <w:num w:numId="11">
    <w:abstractNumId w:val="16"/>
  </w:num>
  <w:num w:numId="12">
    <w:abstractNumId w:val="3"/>
  </w:num>
  <w:num w:numId="13">
    <w:abstractNumId w:val="10"/>
  </w:num>
  <w:num w:numId="14">
    <w:abstractNumId w:val="4"/>
  </w:num>
  <w:num w:numId="15">
    <w:abstractNumId w:val="22"/>
  </w:num>
  <w:num w:numId="16">
    <w:abstractNumId w:val="20"/>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8"/>
  </w:num>
  <w:num w:numId="20">
    <w:abstractNumId w:val="19"/>
  </w:num>
  <w:num w:numId="21">
    <w:abstractNumId w:val="15"/>
  </w:num>
  <w:num w:numId="22">
    <w:abstractNumId w:val="5"/>
  </w:num>
  <w:num w:numId="23">
    <w:abstractNumId w:val="2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
  </w:num>
  <w:num w:numId="30">
    <w:abstractNumId w:val="2"/>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21DF8"/>
    <w:rsid w:val="00030E8E"/>
    <w:rsid w:val="000314BC"/>
    <w:rsid w:val="000377C9"/>
    <w:rsid w:val="00037CFE"/>
    <w:rsid w:val="00040363"/>
    <w:rsid w:val="000408F6"/>
    <w:rsid w:val="00042FDA"/>
    <w:rsid w:val="00046478"/>
    <w:rsid w:val="00052166"/>
    <w:rsid w:val="00054958"/>
    <w:rsid w:val="00056C8E"/>
    <w:rsid w:val="000619A4"/>
    <w:rsid w:val="00062C5B"/>
    <w:rsid w:val="00063EDA"/>
    <w:rsid w:val="00065F81"/>
    <w:rsid w:val="00066367"/>
    <w:rsid w:val="00066EB1"/>
    <w:rsid w:val="0007435E"/>
    <w:rsid w:val="0007715E"/>
    <w:rsid w:val="0008636D"/>
    <w:rsid w:val="00096425"/>
    <w:rsid w:val="000A2988"/>
    <w:rsid w:val="000A51F1"/>
    <w:rsid w:val="000A798F"/>
    <w:rsid w:val="000B4DB1"/>
    <w:rsid w:val="000C14F9"/>
    <w:rsid w:val="000C17B2"/>
    <w:rsid w:val="000C6F32"/>
    <w:rsid w:val="000E2FBA"/>
    <w:rsid w:val="000E6306"/>
    <w:rsid w:val="000E73D5"/>
    <w:rsid w:val="000F167C"/>
    <w:rsid w:val="000F401D"/>
    <w:rsid w:val="000F6652"/>
    <w:rsid w:val="000F7333"/>
    <w:rsid w:val="000F7F79"/>
    <w:rsid w:val="001000A0"/>
    <w:rsid w:val="00101D7B"/>
    <w:rsid w:val="001068DA"/>
    <w:rsid w:val="001078BF"/>
    <w:rsid w:val="00111B7A"/>
    <w:rsid w:val="00115D19"/>
    <w:rsid w:val="001170CD"/>
    <w:rsid w:val="00120589"/>
    <w:rsid w:val="00127801"/>
    <w:rsid w:val="00132E71"/>
    <w:rsid w:val="00135826"/>
    <w:rsid w:val="00135DB2"/>
    <w:rsid w:val="00137FDD"/>
    <w:rsid w:val="00152358"/>
    <w:rsid w:val="00153793"/>
    <w:rsid w:val="001627C3"/>
    <w:rsid w:val="001B6B9E"/>
    <w:rsid w:val="001C1AA0"/>
    <w:rsid w:val="001C47FB"/>
    <w:rsid w:val="001D0A2E"/>
    <w:rsid w:val="001D2F02"/>
    <w:rsid w:val="001F5EAD"/>
    <w:rsid w:val="00202071"/>
    <w:rsid w:val="00203678"/>
    <w:rsid w:val="00203840"/>
    <w:rsid w:val="00235BE6"/>
    <w:rsid w:val="00243DB7"/>
    <w:rsid w:val="00245966"/>
    <w:rsid w:val="0025202C"/>
    <w:rsid w:val="00253522"/>
    <w:rsid w:val="0025483E"/>
    <w:rsid w:val="002567A0"/>
    <w:rsid w:val="00256F9D"/>
    <w:rsid w:val="00257241"/>
    <w:rsid w:val="00262429"/>
    <w:rsid w:val="00262C3E"/>
    <w:rsid w:val="00265706"/>
    <w:rsid w:val="0027342D"/>
    <w:rsid w:val="0028781F"/>
    <w:rsid w:val="00297841"/>
    <w:rsid w:val="002A0C18"/>
    <w:rsid w:val="002A1CD9"/>
    <w:rsid w:val="002B2420"/>
    <w:rsid w:val="002E2EF8"/>
    <w:rsid w:val="002E5461"/>
    <w:rsid w:val="002E5770"/>
    <w:rsid w:val="002F0B88"/>
    <w:rsid w:val="002F2964"/>
    <w:rsid w:val="002F364C"/>
    <w:rsid w:val="00304046"/>
    <w:rsid w:val="00310AD7"/>
    <w:rsid w:val="00311787"/>
    <w:rsid w:val="0031564C"/>
    <w:rsid w:val="00331CF9"/>
    <w:rsid w:val="00332550"/>
    <w:rsid w:val="00333CDF"/>
    <w:rsid w:val="00337EF4"/>
    <w:rsid w:val="00345510"/>
    <w:rsid w:val="003727AC"/>
    <w:rsid w:val="003746C3"/>
    <w:rsid w:val="0039223A"/>
    <w:rsid w:val="003930F0"/>
    <w:rsid w:val="003B7129"/>
    <w:rsid w:val="003D1C50"/>
    <w:rsid w:val="003E5CDF"/>
    <w:rsid w:val="003E741F"/>
    <w:rsid w:val="003E7A6B"/>
    <w:rsid w:val="003F1169"/>
    <w:rsid w:val="003F5E4D"/>
    <w:rsid w:val="00400D3B"/>
    <w:rsid w:val="004073EE"/>
    <w:rsid w:val="00416410"/>
    <w:rsid w:val="00422221"/>
    <w:rsid w:val="00424F4A"/>
    <w:rsid w:val="0043258F"/>
    <w:rsid w:val="00440CF9"/>
    <w:rsid w:val="00447135"/>
    <w:rsid w:val="00455159"/>
    <w:rsid w:val="004568CB"/>
    <w:rsid w:val="00457531"/>
    <w:rsid w:val="00467768"/>
    <w:rsid w:val="004745DF"/>
    <w:rsid w:val="00475726"/>
    <w:rsid w:val="00480F33"/>
    <w:rsid w:val="00482E56"/>
    <w:rsid w:val="0048593E"/>
    <w:rsid w:val="004977E2"/>
    <w:rsid w:val="004A0318"/>
    <w:rsid w:val="004A39A9"/>
    <w:rsid w:val="004B141F"/>
    <w:rsid w:val="004B321F"/>
    <w:rsid w:val="004B796A"/>
    <w:rsid w:val="004C03B6"/>
    <w:rsid w:val="004C3F9B"/>
    <w:rsid w:val="004D3786"/>
    <w:rsid w:val="004E3517"/>
    <w:rsid w:val="004E3752"/>
    <w:rsid w:val="004E4D06"/>
    <w:rsid w:val="005057D8"/>
    <w:rsid w:val="00515F6E"/>
    <w:rsid w:val="00537670"/>
    <w:rsid w:val="0053778C"/>
    <w:rsid w:val="0054706D"/>
    <w:rsid w:val="005512C5"/>
    <w:rsid w:val="0055548D"/>
    <w:rsid w:val="005555E7"/>
    <w:rsid w:val="00562F83"/>
    <w:rsid w:val="0056391D"/>
    <w:rsid w:val="00566072"/>
    <w:rsid w:val="00571683"/>
    <w:rsid w:val="00572DC0"/>
    <w:rsid w:val="00573413"/>
    <w:rsid w:val="0057710A"/>
    <w:rsid w:val="00582B53"/>
    <w:rsid w:val="005840EE"/>
    <w:rsid w:val="00585452"/>
    <w:rsid w:val="005B12FE"/>
    <w:rsid w:val="005B5BD8"/>
    <w:rsid w:val="005B67AA"/>
    <w:rsid w:val="005B6CCD"/>
    <w:rsid w:val="005C0727"/>
    <w:rsid w:val="005C2A10"/>
    <w:rsid w:val="005C7100"/>
    <w:rsid w:val="005D0E49"/>
    <w:rsid w:val="005D1D50"/>
    <w:rsid w:val="005D47D3"/>
    <w:rsid w:val="005E3BBF"/>
    <w:rsid w:val="005F0DC0"/>
    <w:rsid w:val="0060067C"/>
    <w:rsid w:val="006008FD"/>
    <w:rsid w:val="006024C6"/>
    <w:rsid w:val="0060343B"/>
    <w:rsid w:val="0061053C"/>
    <w:rsid w:val="006141DF"/>
    <w:rsid w:val="00614DF5"/>
    <w:rsid w:val="006244E0"/>
    <w:rsid w:val="006251F9"/>
    <w:rsid w:val="006300BA"/>
    <w:rsid w:val="00633B6C"/>
    <w:rsid w:val="00643D6C"/>
    <w:rsid w:val="00647903"/>
    <w:rsid w:val="0065176D"/>
    <w:rsid w:val="00661F2A"/>
    <w:rsid w:val="006636B1"/>
    <w:rsid w:val="006753AC"/>
    <w:rsid w:val="00676680"/>
    <w:rsid w:val="00677F20"/>
    <w:rsid w:val="006A40C8"/>
    <w:rsid w:val="006A50BC"/>
    <w:rsid w:val="006A59C1"/>
    <w:rsid w:val="006B2A09"/>
    <w:rsid w:val="006D3BBB"/>
    <w:rsid w:val="006E1108"/>
    <w:rsid w:val="006E69FE"/>
    <w:rsid w:val="006F43BA"/>
    <w:rsid w:val="006F48BC"/>
    <w:rsid w:val="006F62CF"/>
    <w:rsid w:val="00700118"/>
    <w:rsid w:val="00704905"/>
    <w:rsid w:val="00710F30"/>
    <w:rsid w:val="00711899"/>
    <w:rsid w:val="0072344E"/>
    <w:rsid w:val="00724E0D"/>
    <w:rsid w:val="007256EB"/>
    <w:rsid w:val="0072721E"/>
    <w:rsid w:val="00753C6E"/>
    <w:rsid w:val="00754AA3"/>
    <w:rsid w:val="00756E64"/>
    <w:rsid w:val="00767045"/>
    <w:rsid w:val="00775DFF"/>
    <w:rsid w:val="00781A20"/>
    <w:rsid w:val="00793E9F"/>
    <w:rsid w:val="007A00B6"/>
    <w:rsid w:val="007C4BA5"/>
    <w:rsid w:val="007C68A8"/>
    <w:rsid w:val="007D261C"/>
    <w:rsid w:val="007D54E6"/>
    <w:rsid w:val="007F4254"/>
    <w:rsid w:val="007F6B9B"/>
    <w:rsid w:val="00800C90"/>
    <w:rsid w:val="008012BF"/>
    <w:rsid w:val="00801F27"/>
    <w:rsid w:val="00807A8C"/>
    <w:rsid w:val="00811665"/>
    <w:rsid w:val="008156AA"/>
    <w:rsid w:val="00816942"/>
    <w:rsid w:val="00822EA9"/>
    <w:rsid w:val="008329BE"/>
    <w:rsid w:val="008360FE"/>
    <w:rsid w:val="008361C6"/>
    <w:rsid w:val="00840749"/>
    <w:rsid w:val="00843696"/>
    <w:rsid w:val="008505C8"/>
    <w:rsid w:val="00861BF4"/>
    <w:rsid w:val="00867555"/>
    <w:rsid w:val="008721E3"/>
    <w:rsid w:val="008957AD"/>
    <w:rsid w:val="008B0051"/>
    <w:rsid w:val="008B2CCB"/>
    <w:rsid w:val="008B7434"/>
    <w:rsid w:val="008C4B1B"/>
    <w:rsid w:val="008C52F5"/>
    <w:rsid w:val="008E0EF7"/>
    <w:rsid w:val="008E12BF"/>
    <w:rsid w:val="008E5627"/>
    <w:rsid w:val="008F0778"/>
    <w:rsid w:val="008F1B3E"/>
    <w:rsid w:val="00900449"/>
    <w:rsid w:val="00903A6D"/>
    <w:rsid w:val="00915A21"/>
    <w:rsid w:val="0091703C"/>
    <w:rsid w:val="00924796"/>
    <w:rsid w:val="00941604"/>
    <w:rsid w:val="00944E52"/>
    <w:rsid w:val="00947772"/>
    <w:rsid w:val="00953897"/>
    <w:rsid w:val="00955873"/>
    <w:rsid w:val="00957EEB"/>
    <w:rsid w:val="009721AA"/>
    <w:rsid w:val="00973DB2"/>
    <w:rsid w:val="00974E6B"/>
    <w:rsid w:val="00977473"/>
    <w:rsid w:val="009807C8"/>
    <w:rsid w:val="009838B9"/>
    <w:rsid w:val="00985B17"/>
    <w:rsid w:val="0099109F"/>
    <w:rsid w:val="00994209"/>
    <w:rsid w:val="0099695B"/>
    <w:rsid w:val="009A25DC"/>
    <w:rsid w:val="009A53AD"/>
    <w:rsid w:val="009B290E"/>
    <w:rsid w:val="009D4D4A"/>
    <w:rsid w:val="009F0DA1"/>
    <w:rsid w:val="00A030A8"/>
    <w:rsid w:val="00A11603"/>
    <w:rsid w:val="00A118D2"/>
    <w:rsid w:val="00A21AEF"/>
    <w:rsid w:val="00A23EB7"/>
    <w:rsid w:val="00A25266"/>
    <w:rsid w:val="00A329D8"/>
    <w:rsid w:val="00A35F99"/>
    <w:rsid w:val="00A3638A"/>
    <w:rsid w:val="00A4446D"/>
    <w:rsid w:val="00A4781F"/>
    <w:rsid w:val="00A53149"/>
    <w:rsid w:val="00A54BC9"/>
    <w:rsid w:val="00A571BF"/>
    <w:rsid w:val="00A6016A"/>
    <w:rsid w:val="00A60F16"/>
    <w:rsid w:val="00A64ABC"/>
    <w:rsid w:val="00A82280"/>
    <w:rsid w:val="00A83EBF"/>
    <w:rsid w:val="00A84C97"/>
    <w:rsid w:val="00A96879"/>
    <w:rsid w:val="00A97A8C"/>
    <w:rsid w:val="00AA1DF6"/>
    <w:rsid w:val="00AA34FC"/>
    <w:rsid w:val="00AA41C4"/>
    <w:rsid w:val="00AA65A7"/>
    <w:rsid w:val="00AA7139"/>
    <w:rsid w:val="00AB0994"/>
    <w:rsid w:val="00AB13E8"/>
    <w:rsid w:val="00AC36B2"/>
    <w:rsid w:val="00AC7DD5"/>
    <w:rsid w:val="00AE0C4E"/>
    <w:rsid w:val="00AE45C4"/>
    <w:rsid w:val="00AF4478"/>
    <w:rsid w:val="00B03591"/>
    <w:rsid w:val="00B17323"/>
    <w:rsid w:val="00B216C6"/>
    <w:rsid w:val="00B22FDB"/>
    <w:rsid w:val="00B31EFC"/>
    <w:rsid w:val="00B34076"/>
    <w:rsid w:val="00B356D7"/>
    <w:rsid w:val="00B37825"/>
    <w:rsid w:val="00B37FC1"/>
    <w:rsid w:val="00B43296"/>
    <w:rsid w:val="00B44CD0"/>
    <w:rsid w:val="00B61343"/>
    <w:rsid w:val="00B63869"/>
    <w:rsid w:val="00B63C31"/>
    <w:rsid w:val="00B6738C"/>
    <w:rsid w:val="00B74FD8"/>
    <w:rsid w:val="00B85C83"/>
    <w:rsid w:val="00BB0B76"/>
    <w:rsid w:val="00BB3D4E"/>
    <w:rsid w:val="00BC0BD8"/>
    <w:rsid w:val="00BC1C75"/>
    <w:rsid w:val="00BF01E9"/>
    <w:rsid w:val="00BF7E51"/>
    <w:rsid w:val="00C014BD"/>
    <w:rsid w:val="00C037F3"/>
    <w:rsid w:val="00C07C68"/>
    <w:rsid w:val="00C14C6D"/>
    <w:rsid w:val="00C15DA8"/>
    <w:rsid w:val="00C22020"/>
    <w:rsid w:val="00C32912"/>
    <w:rsid w:val="00C35C7B"/>
    <w:rsid w:val="00C42BAA"/>
    <w:rsid w:val="00C475A5"/>
    <w:rsid w:val="00C65769"/>
    <w:rsid w:val="00C67F80"/>
    <w:rsid w:val="00C75A61"/>
    <w:rsid w:val="00C77098"/>
    <w:rsid w:val="00C94655"/>
    <w:rsid w:val="00CA3F36"/>
    <w:rsid w:val="00CA6ADA"/>
    <w:rsid w:val="00CB35B4"/>
    <w:rsid w:val="00CB5CE4"/>
    <w:rsid w:val="00CC44C2"/>
    <w:rsid w:val="00CD47B1"/>
    <w:rsid w:val="00CD7098"/>
    <w:rsid w:val="00CE1629"/>
    <w:rsid w:val="00CE5565"/>
    <w:rsid w:val="00CF1952"/>
    <w:rsid w:val="00CF7497"/>
    <w:rsid w:val="00D0065A"/>
    <w:rsid w:val="00D0161B"/>
    <w:rsid w:val="00D03E5A"/>
    <w:rsid w:val="00D05BE5"/>
    <w:rsid w:val="00D17578"/>
    <w:rsid w:val="00D20ADF"/>
    <w:rsid w:val="00D21183"/>
    <w:rsid w:val="00D267A6"/>
    <w:rsid w:val="00D2695F"/>
    <w:rsid w:val="00D475DA"/>
    <w:rsid w:val="00D476FE"/>
    <w:rsid w:val="00D479B6"/>
    <w:rsid w:val="00D5040A"/>
    <w:rsid w:val="00D61CC9"/>
    <w:rsid w:val="00D7192A"/>
    <w:rsid w:val="00D72C67"/>
    <w:rsid w:val="00D73794"/>
    <w:rsid w:val="00D73895"/>
    <w:rsid w:val="00D83968"/>
    <w:rsid w:val="00D84A0E"/>
    <w:rsid w:val="00D85A1E"/>
    <w:rsid w:val="00D97D12"/>
    <w:rsid w:val="00DB22F0"/>
    <w:rsid w:val="00DB31F4"/>
    <w:rsid w:val="00DB468A"/>
    <w:rsid w:val="00DC6529"/>
    <w:rsid w:val="00DC7652"/>
    <w:rsid w:val="00DD091E"/>
    <w:rsid w:val="00DD0C45"/>
    <w:rsid w:val="00DE5C06"/>
    <w:rsid w:val="00E047A8"/>
    <w:rsid w:val="00E103EB"/>
    <w:rsid w:val="00E10F2A"/>
    <w:rsid w:val="00E24C9A"/>
    <w:rsid w:val="00E30BB9"/>
    <w:rsid w:val="00E448AF"/>
    <w:rsid w:val="00E50BB9"/>
    <w:rsid w:val="00E5474D"/>
    <w:rsid w:val="00E55B9B"/>
    <w:rsid w:val="00E576D8"/>
    <w:rsid w:val="00E64DC2"/>
    <w:rsid w:val="00E65263"/>
    <w:rsid w:val="00E774C2"/>
    <w:rsid w:val="00E83537"/>
    <w:rsid w:val="00EA1108"/>
    <w:rsid w:val="00EB3CC2"/>
    <w:rsid w:val="00EB41F1"/>
    <w:rsid w:val="00EC443C"/>
    <w:rsid w:val="00ED5DD3"/>
    <w:rsid w:val="00ED6069"/>
    <w:rsid w:val="00EE021F"/>
    <w:rsid w:val="00EF2643"/>
    <w:rsid w:val="00F03E50"/>
    <w:rsid w:val="00F07635"/>
    <w:rsid w:val="00F07712"/>
    <w:rsid w:val="00F10C81"/>
    <w:rsid w:val="00F1243E"/>
    <w:rsid w:val="00F13622"/>
    <w:rsid w:val="00F15885"/>
    <w:rsid w:val="00F17F01"/>
    <w:rsid w:val="00F20B68"/>
    <w:rsid w:val="00F22F7B"/>
    <w:rsid w:val="00F24D41"/>
    <w:rsid w:val="00F36018"/>
    <w:rsid w:val="00F36FD7"/>
    <w:rsid w:val="00F5172E"/>
    <w:rsid w:val="00F53D1B"/>
    <w:rsid w:val="00F645F5"/>
    <w:rsid w:val="00F80664"/>
    <w:rsid w:val="00F82D4B"/>
    <w:rsid w:val="00FA7446"/>
    <w:rsid w:val="00FA77D9"/>
    <w:rsid w:val="00FB3AAA"/>
    <w:rsid w:val="00FB5541"/>
    <w:rsid w:val="00FC3AFA"/>
    <w:rsid w:val="00FC7582"/>
    <w:rsid w:val="00FD2BE9"/>
    <w:rsid w:val="00FE53BB"/>
    <w:rsid w:val="00FE5BB8"/>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BCB338"/>
  <w15:docId w15:val="{0CA66267-BFFC-417E-8E76-834B1095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8BF"/>
  </w:style>
  <w:style w:type="paragraph" w:styleId="1">
    <w:name w:val="heading 1"/>
    <w:basedOn w:val="a"/>
    <w:next w:val="a"/>
    <w:link w:val="10"/>
    <w:qFormat/>
    <w:rsid w:val="007F4254"/>
    <w:pPr>
      <w:keepNext/>
      <w:widowControl w:val="0"/>
      <w:autoSpaceDE w:val="0"/>
      <w:autoSpaceDN w:val="0"/>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75A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link w:val="a5"/>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2">
    <w:name w:val="Обычный1"/>
    <w:link w:val="Normal"/>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character" w:customStyle="1" w:styleId="10">
    <w:name w:val="Заголовок 1 Знак"/>
    <w:basedOn w:val="a0"/>
    <w:link w:val="1"/>
    <w:rsid w:val="007F4254"/>
    <w:rPr>
      <w:rFonts w:ascii="Cambria" w:eastAsia="Times New Roman" w:hAnsi="Cambria" w:cs="Times New Roman"/>
      <w:b/>
      <w:bCs/>
      <w:kern w:val="32"/>
      <w:sz w:val="32"/>
      <w:szCs w:val="32"/>
      <w:lang w:eastAsia="ru-RU"/>
    </w:rPr>
  </w:style>
  <w:style w:type="character" w:customStyle="1" w:styleId="grame">
    <w:name w:val="grame"/>
    <w:basedOn w:val="a0"/>
    <w:rsid w:val="007F4254"/>
  </w:style>
  <w:style w:type="character" w:customStyle="1" w:styleId="13">
    <w:name w:val="Заголовок №1_"/>
    <w:basedOn w:val="a0"/>
    <w:link w:val="14"/>
    <w:rsid w:val="007F4254"/>
    <w:rPr>
      <w:b/>
      <w:bCs/>
      <w:shd w:val="clear" w:color="auto" w:fill="FFFFFF"/>
    </w:rPr>
  </w:style>
  <w:style w:type="paragraph" w:customStyle="1" w:styleId="14">
    <w:name w:val="Заголовок №1"/>
    <w:basedOn w:val="a"/>
    <w:link w:val="13"/>
    <w:rsid w:val="007F4254"/>
    <w:pPr>
      <w:widowControl w:val="0"/>
      <w:shd w:val="clear" w:color="auto" w:fill="FFFFFF"/>
      <w:spacing w:before="240" w:after="0" w:line="269" w:lineRule="exact"/>
      <w:outlineLvl w:val="0"/>
    </w:pPr>
    <w:rPr>
      <w:b/>
      <w:bCs/>
    </w:rPr>
  </w:style>
  <w:style w:type="paragraph" w:customStyle="1" w:styleId="2">
    <w:name w:val="Обычный2"/>
    <w:rsid w:val="00245966"/>
    <w:pPr>
      <w:spacing w:after="0"/>
    </w:pPr>
    <w:rPr>
      <w:rFonts w:ascii="Arial" w:eastAsia="Times New Roman" w:hAnsi="Arial" w:cs="Arial"/>
      <w:color w:val="000000"/>
      <w:lang w:eastAsia="ru-RU"/>
    </w:rPr>
  </w:style>
  <w:style w:type="character" w:customStyle="1" w:styleId="ad">
    <w:name w:val="Основной текст_"/>
    <w:link w:val="20"/>
    <w:rsid w:val="00245966"/>
    <w:rPr>
      <w:sz w:val="23"/>
      <w:szCs w:val="23"/>
      <w:shd w:val="clear" w:color="auto" w:fill="FFFFFF"/>
    </w:rPr>
  </w:style>
  <w:style w:type="paragraph" w:customStyle="1" w:styleId="20">
    <w:name w:val="Основной текст2"/>
    <w:basedOn w:val="a"/>
    <w:link w:val="ad"/>
    <w:rsid w:val="00245966"/>
    <w:pPr>
      <w:widowControl w:val="0"/>
      <w:shd w:val="clear" w:color="auto" w:fill="FFFFFF"/>
      <w:spacing w:after="240" w:line="274" w:lineRule="exact"/>
      <w:jc w:val="center"/>
    </w:pPr>
    <w:rPr>
      <w:sz w:val="23"/>
      <w:szCs w:val="23"/>
    </w:rPr>
  </w:style>
  <w:style w:type="table" w:styleId="ae">
    <w:name w:val="Table Grid"/>
    <w:basedOn w:val="a1"/>
    <w:uiPriority w:val="59"/>
    <w:rsid w:val="00633B6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CF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ru-RU"/>
    </w:rPr>
  </w:style>
  <w:style w:type="character" w:customStyle="1" w:styleId="HTML0">
    <w:name w:val="Стандартный HTML Знак"/>
    <w:basedOn w:val="a0"/>
    <w:link w:val="HTML"/>
    <w:rsid w:val="00CF7497"/>
    <w:rPr>
      <w:rFonts w:ascii="Courier New" w:eastAsia="Calibri" w:hAnsi="Courier New" w:cs="Times New Roman"/>
      <w:color w:val="000000"/>
      <w:sz w:val="18"/>
      <w:szCs w:val="18"/>
      <w:lang w:eastAsia="ru-RU"/>
    </w:rPr>
  </w:style>
  <w:style w:type="character" w:customStyle="1" w:styleId="11">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3"/>
    <w:locked/>
    <w:rsid w:val="00CF7497"/>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37FDD"/>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137FDD"/>
  </w:style>
  <w:style w:type="paragraph" w:styleId="af1">
    <w:name w:val="footer"/>
    <w:basedOn w:val="a"/>
    <w:link w:val="af2"/>
    <w:uiPriority w:val="99"/>
    <w:unhideWhenUsed/>
    <w:rsid w:val="00137FDD"/>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37FDD"/>
  </w:style>
  <w:style w:type="paragraph" w:customStyle="1" w:styleId="110">
    <w:name w:val="Обычный11"/>
    <w:qFormat/>
    <w:rsid w:val="00573413"/>
    <w:pPr>
      <w:spacing w:after="0"/>
    </w:pPr>
    <w:rPr>
      <w:rFonts w:ascii="Arial" w:eastAsia="Calibri" w:hAnsi="Arial" w:cs="Arial"/>
      <w:color w:val="000000"/>
      <w:lang w:eastAsia="ru-RU"/>
    </w:rPr>
  </w:style>
  <w:style w:type="paragraph" w:styleId="21">
    <w:name w:val="Body Text 2"/>
    <w:basedOn w:val="a"/>
    <w:link w:val="22"/>
    <w:rsid w:val="00A64ABC"/>
    <w:pPr>
      <w:spacing w:after="120" w:line="480" w:lineRule="auto"/>
    </w:pPr>
    <w:rPr>
      <w:rFonts w:ascii="Academy" w:eastAsia="Times New Roman" w:hAnsi="Academy" w:cs="Times New Roman"/>
      <w:sz w:val="24"/>
      <w:szCs w:val="20"/>
      <w:lang w:val="en-US" w:eastAsia="ru-RU"/>
    </w:rPr>
  </w:style>
  <w:style w:type="character" w:customStyle="1" w:styleId="22">
    <w:name w:val="Основной текст 2 Знак"/>
    <w:basedOn w:val="a0"/>
    <w:link w:val="21"/>
    <w:rsid w:val="00A64ABC"/>
    <w:rPr>
      <w:rFonts w:ascii="Academy" w:eastAsia="Times New Roman" w:hAnsi="Academy" w:cs="Times New Roman"/>
      <w:sz w:val="24"/>
      <w:szCs w:val="20"/>
      <w:lang w:val="en-US" w:eastAsia="ru-RU"/>
    </w:rPr>
  </w:style>
  <w:style w:type="paragraph" w:customStyle="1" w:styleId="31">
    <w:name w:val="Обычный3"/>
    <w:rsid w:val="00A6016A"/>
    <w:rPr>
      <w:rFonts w:ascii="Calibri" w:eastAsia="Calibri" w:hAnsi="Calibri" w:cs="Calibri"/>
      <w:lang w:val="uk-UA" w:eastAsia="ru-RU"/>
    </w:rPr>
  </w:style>
  <w:style w:type="paragraph" w:styleId="af3">
    <w:name w:val="No Spacing"/>
    <w:link w:val="af4"/>
    <w:uiPriority w:val="1"/>
    <w:qFormat/>
    <w:rsid w:val="00A6016A"/>
    <w:pPr>
      <w:spacing w:after="0" w:line="240" w:lineRule="auto"/>
    </w:pPr>
    <w:rPr>
      <w:rFonts w:ascii="Calibri" w:eastAsia="Calibri" w:hAnsi="Calibri" w:cs="Calibri"/>
      <w:lang w:val="uk-UA" w:eastAsia="ru-RU"/>
    </w:rPr>
  </w:style>
  <w:style w:type="character" w:customStyle="1" w:styleId="af4">
    <w:name w:val="Без интервала Знак"/>
    <w:link w:val="af3"/>
    <w:uiPriority w:val="1"/>
    <w:locked/>
    <w:rsid w:val="00A6016A"/>
    <w:rPr>
      <w:rFonts w:ascii="Calibri" w:eastAsia="Calibri" w:hAnsi="Calibri" w:cs="Calibri"/>
      <w:lang w:val="uk-UA" w:eastAsia="ru-RU"/>
    </w:rPr>
  </w:style>
  <w:style w:type="character" w:customStyle="1" w:styleId="30">
    <w:name w:val="Заголовок 3 Знак"/>
    <w:basedOn w:val="a0"/>
    <w:link w:val="3"/>
    <w:uiPriority w:val="9"/>
    <w:semiHidden/>
    <w:rsid w:val="00C75A61"/>
    <w:rPr>
      <w:rFonts w:asciiTheme="majorHAnsi" w:eastAsiaTheme="majorEastAsia" w:hAnsiTheme="majorHAnsi" w:cstheme="majorBidi"/>
      <w:color w:val="1F3763" w:themeColor="accent1" w:themeShade="7F"/>
      <w:sz w:val="24"/>
      <w:szCs w:val="24"/>
    </w:rPr>
  </w:style>
  <w:style w:type="character" w:customStyle="1" w:styleId="go">
    <w:name w:val="go"/>
    <w:basedOn w:val="a0"/>
    <w:rsid w:val="006636B1"/>
  </w:style>
  <w:style w:type="character" w:styleId="af5">
    <w:name w:val="Hyperlink"/>
    <w:basedOn w:val="a0"/>
    <w:uiPriority w:val="99"/>
    <w:unhideWhenUsed/>
    <w:rsid w:val="006636B1"/>
    <w:rPr>
      <w:color w:val="0563C1" w:themeColor="hyperlink"/>
      <w:u w:val="single"/>
    </w:rPr>
  </w:style>
  <w:style w:type="paragraph" w:customStyle="1" w:styleId="BodyText21">
    <w:name w:val="Body Text 21"/>
    <w:basedOn w:val="a"/>
    <w:uiPriority w:val="99"/>
    <w:rsid w:val="00572DC0"/>
    <w:pPr>
      <w:spacing w:after="0" w:line="240" w:lineRule="auto"/>
      <w:jc w:val="both"/>
    </w:pPr>
    <w:rPr>
      <w:rFonts w:ascii="Times New Roman" w:eastAsia="Times New Roman" w:hAnsi="Times New Roman" w:cs="Times New Roman"/>
      <w:sz w:val="24"/>
      <w:szCs w:val="20"/>
      <w:lang w:val="uk-UA" w:eastAsia="ru-RU"/>
    </w:rPr>
  </w:style>
  <w:style w:type="paragraph" w:styleId="af6">
    <w:name w:val="Body Text"/>
    <w:basedOn w:val="a"/>
    <w:link w:val="af7"/>
    <w:uiPriority w:val="99"/>
    <w:semiHidden/>
    <w:unhideWhenUsed/>
    <w:rsid w:val="00256F9D"/>
    <w:pPr>
      <w:spacing w:after="120"/>
    </w:pPr>
  </w:style>
  <w:style w:type="character" w:customStyle="1" w:styleId="af7">
    <w:name w:val="Основной текст Знак"/>
    <w:basedOn w:val="a0"/>
    <w:link w:val="af6"/>
    <w:uiPriority w:val="99"/>
    <w:semiHidden/>
    <w:rsid w:val="00256F9D"/>
  </w:style>
  <w:style w:type="character" w:customStyle="1" w:styleId="1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rsid w:val="00B43296"/>
    <w:rPr>
      <w:rFonts w:ascii="Times New Roman" w:eastAsia="Times New Roman" w:hAnsi="Times New Roman" w:cs="Times New Roman"/>
      <w:sz w:val="24"/>
      <w:szCs w:val="24"/>
      <w:lang w:val="ru-RU"/>
    </w:rPr>
  </w:style>
  <w:style w:type="character" w:customStyle="1" w:styleId="Normal">
    <w:name w:val="Normal Знак"/>
    <w:link w:val="12"/>
    <w:qFormat/>
    <w:locked/>
    <w:rsid w:val="00B43296"/>
    <w:rPr>
      <w:rFonts w:ascii="Arial" w:eastAsia="Arial" w:hAnsi="Arial" w:cs="Arial"/>
      <w:color w:val="000000"/>
      <w:lang w:eastAsia="ru-RU"/>
    </w:rPr>
  </w:style>
  <w:style w:type="character" w:customStyle="1" w:styleId="a5">
    <w:name w:val="Абзац списка Знак"/>
    <w:link w:val="a4"/>
    <w:uiPriority w:val="34"/>
    <w:locked/>
    <w:rsid w:val="00B4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552">
      <w:bodyDiv w:val="1"/>
      <w:marLeft w:val="0"/>
      <w:marRight w:val="0"/>
      <w:marTop w:val="0"/>
      <w:marBottom w:val="0"/>
      <w:divBdr>
        <w:top w:val="none" w:sz="0" w:space="0" w:color="auto"/>
        <w:left w:val="none" w:sz="0" w:space="0" w:color="auto"/>
        <w:bottom w:val="none" w:sz="0" w:space="0" w:color="auto"/>
        <w:right w:val="none" w:sz="0" w:space="0" w:color="auto"/>
      </w:divBdr>
    </w:div>
    <w:div w:id="67044046">
      <w:bodyDiv w:val="1"/>
      <w:marLeft w:val="0"/>
      <w:marRight w:val="0"/>
      <w:marTop w:val="0"/>
      <w:marBottom w:val="0"/>
      <w:divBdr>
        <w:top w:val="none" w:sz="0" w:space="0" w:color="auto"/>
        <w:left w:val="none" w:sz="0" w:space="0" w:color="auto"/>
        <w:bottom w:val="none" w:sz="0" w:space="0" w:color="auto"/>
        <w:right w:val="none" w:sz="0" w:space="0" w:color="auto"/>
      </w:divBdr>
    </w:div>
    <w:div w:id="209345361">
      <w:bodyDiv w:val="1"/>
      <w:marLeft w:val="0"/>
      <w:marRight w:val="0"/>
      <w:marTop w:val="0"/>
      <w:marBottom w:val="0"/>
      <w:divBdr>
        <w:top w:val="none" w:sz="0" w:space="0" w:color="auto"/>
        <w:left w:val="none" w:sz="0" w:space="0" w:color="auto"/>
        <w:bottom w:val="none" w:sz="0" w:space="0" w:color="auto"/>
        <w:right w:val="none" w:sz="0" w:space="0" w:color="auto"/>
      </w:divBdr>
    </w:div>
    <w:div w:id="258367996">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01468286">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454135022">
      <w:bodyDiv w:val="1"/>
      <w:marLeft w:val="0"/>
      <w:marRight w:val="0"/>
      <w:marTop w:val="0"/>
      <w:marBottom w:val="0"/>
      <w:divBdr>
        <w:top w:val="none" w:sz="0" w:space="0" w:color="auto"/>
        <w:left w:val="none" w:sz="0" w:space="0" w:color="auto"/>
        <w:bottom w:val="none" w:sz="0" w:space="0" w:color="auto"/>
        <w:right w:val="none" w:sz="0" w:space="0" w:color="auto"/>
      </w:divBdr>
    </w:div>
    <w:div w:id="1522401411">
      <w:bodyDiv w:val="1"/>
      <w:marLeft w:val="0"/>
      <w:marRight w:val="0"/>
      <w:marTop w:val="0"/>
      <w:marBottom w:val="0"/>
      <w:divBdr>
        <w:top w:val="none" w:sz="0" w:space="0" w:color="auto"/>
        <w:left w:val="none" w:sz="0" w:space="0" w:color="auto"/>
        <w:bottom w:val="none" w:sz="0" w:space="0" w:color="auto"/>
        <w:right w:val="none" w:sz="0" w:space="0" w:color="auto"/>
      </w:divBdr>
    </w:div>
    <w:div w:id="167583983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23228640">
      <w:bodyDiv w:val="1"/>
      <w:marLeft w:val="0"/>
      <w:marRight w:val="0"/>
      <w:marTop w:val="0"/>
      <w:marBottom w:val="0"/>
      <w:divBdr>
        <w:top w:val="none" w:sz="0" w:space="0" w:color="auto"/>
        <w:left w:val="none" w:sz="0" w:space="0" w:color="auto"/>
        <w:bottom w:val="none" w:sz="0" w:space="0" w:color="auto"/>
        <w:right w:val="none" w:sz="0" w:space="0" w:color="auto"/>
      </w:divBdr>
    </w:div>
    <w:div w:id="1866403567">
      <w:bodyDiv w:val="1"/>
      <w:marLeft w:val="0"/>
      <w:marRight w:val="0"/>
      <w:marTop w:val="0"/>
      <w:marBottom w:val="0"/>
      <w:divBdr>
        <w:top w:val="none" w:sz="0" w:space="0" w:color="auto"/>
        <w:left w:val="none" w:sz="0" w:space="0" w:color="auto"/>
        <w:bottom w:val="none" w:sz="0" w:space="0" w:color="auto"/>
        <w:right w:val="none" w:sz="0" w:space="0" w:color="auto"/>
      </w:divBdr>
    </w:div>
    <w:div w:id="1882553307">
      <w:bodyDiv w:val="1"/>
      <w:marLeft w:val="0"/>
      <w:marRight w:val="0"/>
      <w:marTop w:val="0"/>
      <w:marBottom w:val="0"/>
      <w:divBdr>
        <w:top w:val="none" w:sz="0" w:space="0" w:color="auto"/>
        <w:left w:val="none" w:sz="0" w:space="0" w:color="auto"/>
        <w:bottom w:val="none" w:sz="0" w:space="0" w:color="auto"/>
        <w:right w:val="none" w:sz="0" w:space="0" w:color="auto"/>
      </w:divBdr>
    </w:div>
    <w:div w:id="19202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DDEC-6817-48B3-963E-F3F2FB07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5</Pages>
  <Words>2614</Words>
  <Characters>14905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Леонид Грабовский</cp:lastModifiedBy>
  <cp:revision>22</cp:revision>
  <cp:lastPrinted>2023-08-31T12:27:00Z</cp:lastPrinted>
  <dcterms:created xsi:type="dcterms:W3CDTF">2022-09-01T11:01:00Z</dcterms:created>
  <dcterms:modified xsi:type="dcterms:W3CDTF">2023-09-01T06:30:00Z</dcterms:modified>
</cp:coreProperties>
</file>