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ДОДАТОК № 1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Уважно вивчивши тендерну документацію, цим документом подаємо на участь у торгах щодо закупівлі - </w:t>
      </w:r>
      <w:r>
        <w:rPr>
          <w:rFonts w:ascii="Times New Roman" w:hAnsi="Times New Roman" w:eastAsia="Times New Roman"/>
          <w:b/>
          <w:bCs/>
          <w:kern w:val="1"/>
          <w:sz w:val="24"/>
          <w:szCs w:val="24"/>
          <w:lang w:val="uk-ua" w:eastAsia="zh-cn"/>
        </w:rPr>
        <w:t>Веб-камера Logitech Group Video conferencing system (960-001057) або еквівалент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ЛАСИФІКАЦІЯ ЗА ДК 021:2015 – </w:t>
      </w:r>
      <w:r>
        <w:rPr>
          <w:rFonts w:ascii="Times New Roman" w:hAnsi="Times New Roman" w:eastAsia="Times New Roman"/>
          <w:b/>
          <w:bCs/>
          <w:kern w:val="1"/>
          <w:sz w:val="24"/>
          <w:szCs w:val="24"/>
          <w:lang w:val="uk-ua" w:eastAsia="ru-ru"/>
        </w:rPr>
        <w:t>30230000-0 «Компʼютерне обладнання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», </w:t>
      </w:r>
      <w:r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4"/>
          <w:szCs w:val="24"/>
          <w:u w:color="auto"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  <w:r>
        <w:rPr>
          <w:rFonts w:ascii="Times New Roman" w:hAnsi="Times New Roman"/>
          <w:sz w:val="24"/>
          <w:szCs w:val="24"/>
          <w:u w:color="auto" w:val="single"/>
          <w:lang w:val="uk-ua" w:eastAsia="ru-ru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NormalTable"/>
        <w:name w:val="Таблиця1"/>
        <w:tabOrder w:val="0"/>
        <w:jc w:val="left"/>
        <w:tblInd w:w="0" w:type="dxa"/>
        <w:tblW w:w="9464" w:type="dxa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*</w:t>
            </w:r>
            <w:r>
              <w:rPr>
                <w:rFonts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Одиниця виміру*</w:t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Кількість*</w:t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Ціна за одиницю, грн.,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усіх інших витрат)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вартість, грн.,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(включаючи податки і збори, що / або мають бути сплачені, усіх інших витрат)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93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64" w:type="dxa"/>
            <w:gridSpan w:val="5"/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711011604" protected="0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Вартість пропозиції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(вказати цифрами та прописом, а також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ціна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з ПДВ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>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color="auto" w:val="single"/>
                <w:lang w:eastAsia="ru-ru"/>
              </w:rPr>
              <w:t xml:space="preserve"> без ПДВ*)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i/>
          <w:iCs/>
          <w:lang w:eastAsia="zh-cn"/>
        </w:rPr>
      </w:pPr>
      <w:r>
        <w:rPr>
          <w:rFonts w:ascii="Times New Roman" w:hAnsi="Times New Roman" w:eastAsia="Times New Roman"/>
          <w:b/>
          <w:i/>
        </w:rPr>
        <w:t>*учасник зазначає суму з ПДВ або  без ПДВ</w:t>
      </w:r>
      <w:r>
        <w:rPr>
          <w:rFonts w:ascii="Times New Roman" w:hAnsi="Times New Roman" w:eastAsia="Times New Roman"/>
          <w:i/>
        </w:rPr>
        <w:t>.</w:t>
      </w:r>
      <w:r>
        <w:rPr>
          <w:rFonts w:ascii="Times New Roman" w:hAnsi="Times New Roman" w:eastAsia="Times New Roman"/>
          <w:i/>
          <w:iCs/>
          <w:lang w:eastAsia="zh-cn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виконання, ми, уповноважені на підписання Договору (відповідно до умов зазначених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тендерній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маємо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можливість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погоджуємося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замовника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обрання нас переможцем торгів,  Ваша  тендерна документація разом з нашою тендерною пропозицією (за умови </w:t>
      </w:r>
      <w:r>
        <w:rPr>
          <w:rFonts w:ascii="Times New Roman" w:hAnsi="Times New Roman"/>
          <w:bCs/>
          <w:sz w:val="24"/>
          <w:szCs w:val="24"/>
          <w:lang w:eastAsia="ru-ru"/>
        </w:rPr>
        <w:t>її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мають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r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r>
        <w:rPr>
          <w:rFonts w:ascii="Times New Roman" w:hAnsi="Times New Roman"/>
          <w:bCs/>
          <w:sz w:val="24"/>
          <w:szCs w:val="24"/>
          <w:lang w:eastAsia="ru-ru"/>
        </w:rPr>
        <w:t>між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r>
        <w:rPr>
          <w:rFonts w:ascii="Times New Roman" w:hAnsi="Times New Roman"/>
          <w:bCs/>
          <w:sz w:val="24"/>
          <w:szCs w:val="24"/>
          <w:lang w:eastAsia="ru-ru"/>
        </w:rPr>
        <w:t>Якщо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r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r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r>
        <w:rPr>
          <w:rFonts w:ascii="Times New Roman" w:hAnsi="Times New Roman"/>
          <w:bCs/>
          <w:sz w:val="24"/>
          <w:szCs w:val="24"/>
          <w:lang w:eastAsia="ru-ru"/>
        </w:rPr>
        <w:t>умови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які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нашій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r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r>
        <w:rPr>
          <w:rFonts w:ascii="Times New Roman" w:hAnsi="Times New Roman"/>
          <w:bCs/>
          <w:sz w:val="24"/>
          <w:szCs w:val="24"/>
          <w:lang w:eastAsia="ru-ru"/>
        </w:rPr>
        <w:t>).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Ми згодні дотримуватися умов цієї тендерної пропозиції протягом 90 календарних днів з дня кінцевого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r>
        <w:rPr>
          <w:rFonts w:ascii="Times New Roman" w:hAnsi="Times New Roman"/>
          <w:sz w:val="24"/>
          <w:szCs w:val="24"/>
          <w:lang w:eastAsia="ru-ru"/>
        </w:rPr>
        <w:t>подання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Ми погоджуємося з умовами, що Ви можете відхилити нашу чи всі пропозиції згідно з вимогами Закону, та </w:t>
      </w:r>
      <w:r>
        <w:rPr>
          <w:rFonts w:ascii="Times New Roman" w:hAnsi="Times New Roman"/>
          <w:sz w:val="24"/>
          <w:szCs w:val="24"/>
          <w:lang w:eastAsia="ru-ru"/>
        </w:rPr>
        <w:t>розуміємо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що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обмежені</w:t>
      </w:r>
      <w:r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прийнятті</w:t>
      </w:r>
      <w:r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r>
        <w:rPr>
          <w:rFonts w:ascii="Times New Roman" w:hAnsi="Times New Roman"/>
          <w:sz w:val="24"/>
          <w:szCs w:val="24"/>
          <w:lang w:eastAsia="ru-ru"/>
        </w:rPr>
        <w:t>якої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іншої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>
        <w:rPr>
          <w:rFonts w:ascii="Times New Roman" w:hAnsi="Times New Roman"/>
          <w:sz w:val="24"/>
          <w:szCs w:val="24"/>
          <w:lang w:eastAsia="ru-ru"/>
        </w:rPr>
        <w:t>більш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вигідними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r>
        <w:rPr>
          <w:rFonts w:ascii="Times New Roman" w:hAnsi="Times New Roman"/>
          <w:sz w:val="24"/>
          <w:szCs w:val="24"/>
          <w:lang w:eastAsia="ru-ru"/>
        </w:rPr>
        <w:t>умовами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Ми погоджуємося з усіма положеннями тендерної документації (у тому числі щодо відповідності їх чинному </w:t>
      </w:r>
      <w:r>
        <w:rPr>
          <w:rFonts w:ascii="Times New Roman" w:hAnsi="Times New Roman"/>
          <w:sz w:val="24"/>
          <w:szCs w:val="24"/>
          <w:lang w:eastAsia="ru-ru"/>
        </w:rPr>
        <w:t>законодавству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) та </w:t>
      </w:r>
      <w:r>
        <w:rPr>
          <w:rFonts w:ascii="Times New Roman" w:hAnsi="Times New Roman"/>
          <w:sz w:val="24"/>
          <w:szCs w:val="24"/>
          <w:lang w:eastAsia="ru-ru"/>
        </w:rPr>
        <w:t>зобов’язуємося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виконати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вимоги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передбачені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тендерною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документацією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Ми зобов'язуємося укласти Договір про закупівлю у терміни, що встановлені Постановою про особливості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закупівель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ind w:firstLine="709"/>
        <w:spacing w:after="0" w:line="240" w:lineRule="auto"/>
        <w:jc w:val="center"/>
        <w:widowControl w:val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Посада, прізвище, ініціали, підпис уповноваженої особи учасника, завірені печаткою (прізвище, ініціали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підпис</w:t>
      </w:r>
      <w:r>
        <w:rPr>
          <w:rFonts w:ascii="Times New Roman" w:hAnsi="Times New Roman"/>
          <w:i/>
          <w:lang w:eastAsia="ru-ru"/>
        </w:rPr>
        <w:t xml:space="preserve"> – для </w:t>
      </w:r>
      <w:r>
        <w:rPr>
          <w:rFonts w:ascii="Times New Roman" w:hAnsi="Times New Roman"/>
          <w:i/>
          <w:lang w:eastAsia="ru-ru"/>
        </w:rPr>
        <w:t>фізичної</w:t>
      </w:r>
      <w:r>
        <w:rPr>
          <w:rFonts w:ascii="Times New Roman" w:hAnsi="Times New Roman"/>
          <w:i/>
          <w:lang w:eastAsia="ru-ru"/>
        </w:rPr>
        <w:t xml:space="preserve"> особи).</w:t>
      </w:r>
      <w:r>
        <w:rPr>
          <w:rFonts w:ascii="Times New Roman" w:hAnsi="Times New Roman"/>
          <w:i/>
          <w:lang w:eastAsia="ru-ru"/>
        </w:rPr>
      </w:r>
    </w:p>
    <w:p>
      <w:pPr>
        <w:ind w:firstLine="709"/>
        <w:spacing w:after="0" w:line="240" w:lineRule="auto"/>
        <w:jc w:val="both"/>
        <w:tabs defTabSz="708">
          <w:tab w:val="left" w:pos="2547" w:leader="none"/>
        </w:tabs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Примітки:</w:t>
        <w:tab/>
      </w:r>
    </w:p>
    <w:p>
      <w:pPr>
        <w:ind w:firstLine="709"/>
        <w:spacing w:after="0" w:line="240" w:lineRule="auto"/>
        <w:jc w:val="both"/>
        <w:widowControl w:val="0"/>
        <w:rPr>
          <w:rFonts w:ascii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*Ціна тендерної пропозиції подається учасником шляхом заповнення електронної форми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через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електронну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 xml:space="preserve"> систему 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закупівель</w:t>
      </w:r>
      <w:r>
        <w:rPr>
          <w:rFonts w:ascii="Times New Roman" w:hAnsi="Times New Roman" w:eastAsia="Times New Roman"/>
          <w:i/>
          <w:sz w:val="18"/>
          <w:szCs w:val="18"/>
          <w:lang w:eastAsia="ru-ru"/>
        </w:rPr>
        <w:t>;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цінова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r>
        <w:rPr>
          <w:rFonts w:ascii="Times New Roman" w:hAnsi="Times New Roman"/>
          <w:i/>
          <w:sz w:val="18"/>
          <w:szCs w:val="18"/>
          <w:lang w:eastAsia="ru-ru"/>
        </w:rPr>
        <w:t>даною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r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r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r>
        <w:rPr>
          <w:rFonts w:ascii="Times New Roman" w:hAnsi="Times New Roman"/>
          <w:i/>
          <w:sz w:val="18"/>
          <w:szCs w:val="18"/>
          <w:lang w:eastAsia="ru-ru"/>
        </w:rPr>
        <w:t>складі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r>
        <w:rPr>
          <w:rFonts w:ascii="Times New Roman" w:hAnsi="Times New Roman"/>
          <w:i/>
          <w:sz w:val="18"/>
          <w:szCs w:val="18"/>
          <w:lang w:val="uk-ua" w:eastAsia="ru-ru"/>
        </w:rPr>
        <w:t>.</w:t>
      </w:r>
      <w:r>
        <w:rPr>
          <w:rFonts w:ascii="Times New Roman" w:hAnsi="Times New Roman"/>
          <w:i/>
          <w:sz w:val="18"/>
          <w:szCs w:val="18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mbria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249"/>
    </w:tmLastPosCaret>
    <w:tmLastPosAnchor>
      <w:tmLastPosPgfIdx w:val="0"/>
      <w:tmLastPosIdx w:val="0"/>
    </w:tmLastPosAnchor>
    <w:tmLastPosTblRect w:left="0" w:top="0" w:right="0" w:bottom="0"/>
  </w:tmLastPos>
  <w:tmAppRevision w:date="1711011604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Òåêñò"/>
    <w:qFormat/>
    <w:pPr>
      <w:ind w:firstLine="454"/>
      <w:spacing w:after="0" w:line="210" w:lineRule="atLeast"/>
      <w:jc w:val="both"/>
      <w:suppressAutoHyphens/>
      <w:hyphenationLines w:val="0"/>
      <w:widowControl w:val="0"/>
    </w:pPr>
    <w:rPr>
      <w:rFonts w:ascii="Times New Roman" w:hAnsi="Times New Roman" w:eastAsia="Times New Roman" w:cs="Times New Roman"/>
      <w:color w:val="000000"/>
      <w:kern w:val="1"/>
      <w:sz w:val="22"/>
      <w:szCs w:val="22"/>
      <w:lang w:val="en-us" w:eastAsia="ru-ru" w:bidi="ar-sa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Òåêñò"/>
    <w:qFormat/>
    <w:pPr>
      <w:ind w:firstLine="454"/>
      <w:spacing w:after="0" w:line="210" w:lineRule="atLeast"/>
      <w:jc w:val="both"/>
      <w:suppressAutoHyphens/>
      <w:hyphenationLines w:val="0"/>
      <w:widowControl w:val="0"/>
    </w:pPr>
    <w:rPr>
      <w:rFonts w:ascii="Times New Roman" w:hAnsi="Times New Roman" w:eastAsia="Times New Roman" w:cs="Times New Roman"/>
      <w:color w:val="000000"/>
      <w:kern w:val="1"/>
      <w:sz w:val="22"/>
      <w:szCs w:val="22"/>
      <w:lang w:val="en-us" w:eastAsia="ru-ru" w:bidi="ar-sa"/>
    </w:rPr>
  </w:style>
  <w:style w:type="character" w:styleId="char0" w:default="1">
    <w:name w:val="Default Paragraph Font"/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cp:lastPrinted>2023-11-24T14:47:00Z</cp:lastPrinted>
  <dcterms:created xsi:type="dcterms:W3CDTF">2023-11-24T12:56:00Z</dcterms:created>
  <dcterms:modified xsi:type="dcterms:W3CDTF">2024-03-21T08:00:04Z</dcterms:modified>
</cp:coreProperties>
</file>