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8C6D26" w:rsidRDefault="0010524F" w:rsidP="000247E2">
      <w:pPr>
        <w:widowControl w:val="0"/>
        <w:spacing w:line="240" w:lineRule="auto"/>
        <w:ind w:firstLine="5954"/>
        <w:contextualSpacing/>
        <w:rPr>
          <w:rFonts w:ascii="Times New Roman" w:hAnsi="Times New Roman" w:cs="Times New Roman"/>
          <w:b/>
          <w:i/>
          <w:color w:val="000000"/>
        </w:rPr>
      </w:pPr>
      <w:bookmarkStart w:id="0" w:name="_GoBack"/>
      <w:bookmarkEnd w:id="0"/>
      <w:r w:rsidRPr="008C6D26">
        <w:rPr>
          <w:rFonts w:ascii="Times New Roman" w:hAnsi="Times New Roman" w:cs="Times New Roman"/>
          <w:b/>
          <w:i/>
          <w:color w:val="000000"/>
        </w:rPr>
        <w:t>Додаток 1</w:t>
      </w:r>
    </w:p>
    <w:p w:rsidR="0010524F" w:rsidRPr="008C6D26" w:rsidRDefault="0010524F" w:rsidP="000247E2">
      <w:pPr>
        <w:widowControl w:val="0"/>
        <w:spacing w:line="240" w:lineRule="auto"/>
        <w:ind w:firstLine="5954"/>
        <w:contextualSpacing/>
        <w:rPr>
          <w:rFonts w:ascii="Times New Roman" w:hAnsi="Times New Roman" w:cs="Times New Roman"/>
          <w:b/>
          <w:i/>
          <w:color w:val="000000"/>
        </w:rPr>
      </w:pPr>
      <w:r w:rsidRPr="008C6D26">
        <w:rPr>
          <w:rFonts w:ascii="Times New Roman" w:hAnsi="Times New Roman" w:cs="Times New Roman"/>
          <w:b/>
          <w:i/>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Pr="00A5011D" w:rsidRDefault="0010524F" w:rsidP="000247E2">
      <w:pPr>
        <w:spacing w:after="0" w:line="240" w:lineRule="auto"/>
        <w:jc w:val="center"/>
        <w:rPr>
          <w:rFonts w:ascii="Times New Roman" w:eastAsia="Times New Roman" w:hAnsi="Times New Roman" w:cs="Times New Roman"/>
          <w:b/>
          <w:bCs/>
          <w:lang w:eastAsia="ru-RU"/>
        </w:rPr>
      </w:pPr>
    </w:p>
    <w:p w:rsidR="006F19B3" w:rsidRDefault="006F19B3" w:rsidP="000247E2">
      <w:pPr>
        <w:spacing w:after="0" w:line="240" w:lineRule="auto"/>
        <w:jc w:val="center"/>
        <w:rPr>
          <w:rFonts w:ascii="Times New Roman" w:eastAsia="Times New Roman" w:hAnsi="Times New Roman" w:cs="Times New Roman"/>
          <w:b/>
          <w:lang w:eastAsia="ru-RU"/>
        </w:rPr>
      </w:pPr>
    </w:p>
    <w:p w:rsidR="0010524F" w:rsidRDefault="0010524F" w:rsidP="00714480">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56" w:type="dxa"/>
        <w:tblInd w:w="-25" w:type="dxa"/>
        <w:tblLayout w:type="fixed"/>
        <w:tblLook w:val="0000" w:firstRow="0" w:lastRow="0" w:firstColumn="0" w:lastColumn="0" w:noHBand="0" w:noVBand="0"/>
      </w:tblPr>
      <w:tblGrid>
        <w:gridCol w:w="417"/>
        <w:gridCol w:w="2232"/>
        <w:gridCol w:w="4005"/>
        <w:gridCol w:w="3402"/>
      </w:tblGrid>
      <w:tr w:rsidR="00714480" w:rsidRPr="007240C8" w:rsidTr="00F63310">
        <w:trPr>
          <w:trHeight w:val="88"/>
        </w:trPr>
        <w:tc>
          <w:tcPr>
            <w:tcW w:w="417"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w:t>
            </w:r>
          </w:p>
          <w:p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p>
          <w:p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84"/>
              </w:tabs>
              <w:suppressAutoHyphens/>
              <w:spacing w:after="0" w:line="240" w:lineRule="auto"/>
              <w:jc w:val="center"/>
              <w:rPr>
                <w:rFonts w:ascii="Times New Roman" w:eastAsia="Times New Roman" w:hAnsi="Times New Roman"/>
                <w:b/>
                <w:lang w:eastAsia="ru-RU"/>
              </w:rPr>
            </w:pPr>
            <w:r w:rsidRPr="007240C8">
              <w:rPr>
                <w:rFonts w:ascii="Times New Roman" w:eastAsia="Times New Roman" w:hAnsi="Times New Roman"/>
                <w:b/>
                <w:lang w:eastAsia="ru-RU"/>
              </w:rPr>
              <w:t>Критерії та</w:t>
            </w:r>
          </w:p>
          <w:p w:rsidR="00714480" w:rsidRPr="007240C8" w:rsidRDefault="00714480" w:rsidP="00F63310">
            <w:pPr>
              <w:tabs>
                <w:tab w:val="left" w:pos="284"/>
              </w:tabs>
              <w:suppressAutoHyphens/>
              <w:spacing w:after="0" w:line="240" w:lineRule="auto"/>
              <w:jc w:val="center"/>
              <w:rPr>
                <w:rFonts w:ascii="Times New Roman" w:eastAsia="Times New Roman" w:hAnsi="Times New Roman"/>
                <w:b/>
                <w:bCs/>
                <w:color w:val="000000"/>
                <w:lang w:eastAsia="ru-RU"/>
              </w:rPr>
            </w:pPr>
            <w:r w:rsidRPr="007240C8">
              <w:rPr>
                <w:rFonts w:ascii="Times New Roman" w:eastAsia="Times New Roman" w:hAnsi="Times New Roman"/>
                <w:b/>
                <w:lang w:eastAsia="ru-RU"/>
              </w:rPr>
              <w:t>Вимоги до Учасника</w:t>
            </w:r>
          </w:p>
        </w:tc>
        <w:tc>
          <w:tcPr>
            <w:tcW w:w="4005"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240C8">
              <w:rPr>
                <w:rFonts w:ascii="Times New Roman" w:eastAsia="Times New Roman" w:hAnsi="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14480" w:rsidRPr="007240C8" w:rsidRDefault="00714480" w:rsidP="00F63310">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240C8">
              <w:rPr>
                <w:rFonts w:ascii="Times New Roman" w:eastAsia="Times New Roman" w:hAnsi="Times New Roman"/>
                <w:b/>
                <w:bCs/>
                <w:color w:val="000000"/>
                <w:lang w:eastAsia="ru-RU"/>
              </w:rPr>
              <w:t>Критерії оцінки</w:t>
            </w:r>
          </w:p>
          <w:p w:rsidR="00714480" w:rsidRPr="007240C8" w:rsidRDefault="00714480" w:rsidP="00F63310">
            <w:pPr>
              <w:tabs>
                <w:tab w:val="left" w:pos="253"/>
              </w:tabs>
              <w:suppressAutoHyphens/>
              <w:spacing w:after="0" w:line="240" w:lineRule="auto"/>
              <w:ind w:left="34" w:right="22"/>
              <w:jc w:val="center"/>
              <w:rPr>
                <w:rFonts w:ascii="Times New Roman" w:hAnsi="Times New Roman"/>
                <w:lang w:eastAsia="zh-CN"/>
              </w:rPr>
            </w:pPr>
            <w:r w:rsidRPr="007240C8">
              <w:rPr>
                <w:rFonts w:ascii="Times New Roman" w:eastAsia="Times New Roman" w:hAnsi="Times New Roman"/>
                <w:b/>
                <w:bCs/>
                <w:color w:val="000000"/>
                <w:lang w:eastAsia="ru-RU"/>
              </w:rPr>
              <w:t>Відповідності</w:t>
            </w:r>
          </w:p>
        </w:tc>
      </w:tr>
      <w:tr w:rsidR="00714480" w:rsidRPr="007240C8" w:rsidTr="00F63310">
        <w:trPr>
          <w:trHeight w:val="88"/>
        </w:trPr>
        <w:tc>
          <w:tcPr>
            <w:tcW w:w="417"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70"/>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1. Наявність обладнання та матеріально-технічної бази:</w:t>
            </w:r>
          </w:p>
        </w:tc>
        <w:tc>
          <w:tcPr>
            <w:tcW w:w="4005" w:type="dxa"/>
            <w:tcBorders>
              <w:top w:val="single" w:sz="4" w:space="0" w:color="000000"/>
              <w:left w:val="single" w:sz="4" w:space="0" w:color="000000"/>
              <w:bottom w:val="single" w:sz="4" w:space="0" w:color="000000"/>
            </w:tcBorders>
            <w:shd w:val="clear" w:color="auto" w:fill="auto"/>
          </w:tcPr>
          <w:p w:rsidR="005A3DA1" w:rsidRPr="005A3DA1" w:rsidRDefault="008C6D26" w:rsidP="005A3DA1">
            <w:pPr>
              <w:pStyle w:val="ac"/>
              <w:jc w:val="both"/>
              <w:rPr>
                <w:rFonts w:ascii="Times New Roman" w:hAnsi="Times New Roman"/>
                <w:color w:val="000000"/>
                <w:sz w:val="24"/>
                <w:szCs w:val="24"/>
                <w:lang w:eastAsia="ru-RU"/>
              </w:rPr>
            </w:pPr>
            <w:r w:rsidRPr="00C5719A">
              <w:rPr>
                <w:rFonts w:ascii="Times New Roman" w:eastAsia="Times New Roman" w:hAnsi="Times New Roman"/>
                <w:color w:val="000000"/>
                <w:sz w:val="24"/>
                <w:szCs w:val="24"/>
                <w:lang w:eastAsia="ru-RU"/>
              </w:rPr>
              <w:t>Довідка довільної форми про наявність в учасника обладнання, матеріально-технічної бази та технологій, необхідних для постачання товару та виконання умов договору.</w:t>
            </w:r>
          </w:p>
          <w:p w:rsidR="00714480" w:rsidRPr="007240C8" w:rsidRDefault="00714480" w:rsidP="005A3DA1">
            <w:pPr>
              <w:spacing w:after="0"/>
              <w:jc w:val="both"/>
              <w:rPr>
                <w:rFonts w:ascii="Times New Roman" w:eastAsia="Times New Roman" w:hAnsi="Times New Roman"/>
                <w:bCs/>
                <w:color w:val="000000"/>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C6D26" w:rsidRPr="005A3DA1" w:rsidRDefault="00EA6EC8" w:rsidP="008C6D26">
            <w:pPr>
              <w:pStyle w:val="ac"/>
              <w:jc w:val="both"/>
              <w:rPr>
                <w:rFonts w:ascii="Times New Roman" w:hAnsi="Times New Roman"/>
                <w:color w:val="000000"/>
                <w:sz w:val="24"/>
                <w:szCs w:val="24"/>
                <w:lang w:eastAsia="ru-RU"/>
              </w:rPr>
            </w:pPr>
            <w:r>
              <w:rPr>
                <w:rFonts w:ascii="Times New Roman" w:hAnsi="Times New Roman"/>
                <w:color w:val="000000"/>
                <w:sz w:val="24"/>
                <w:szCs w:val="24"/>
              </w:rPr>
              <w:t xml:space="preserve">Надати в складі тендерної пропозиції </w:t>
            </w:r>
            <w:r w:rsidR="008C6D26">
              <w:rPr>
                <w:rFonts w:ascii="Times New Roman" w:hAnsi="Times New Roman"/>
                <w:color w:val="000000"/>
                <w:sz w:val="24"/>
                <w:szCs w:val="24"/>
              </w:rPr>
              <w:t xml:space="preserve">довідку </w:t>
            </w:r>
            <w:r w:rsidR="008C6D26" w:rsidRPr="00C5719A">
              <w:rPr>
                <w:rFonts w:ascii="Times New Roman" w:eastAsia="Times New Roman" w:hAnsi="Times New Roman"/>
                <w:color w:val="000000"/>
                <w:sz w:val="24"/>
                <w:szCs w:val="24"/>
                <w:lang w:eastAsia="ru-RU"/>
              </w:rPr>
              <w:t>довільної форми про наявність в учасника обладнання, матеріально-технічної бази та технологій, необхідних для постачання товару та виконання умов договору.</w:t>
            </w:r>
          </w:p>
          <w:p w:rsidR="00B849BE" w:rsidRPr="007240C8" w:rsidRDefault="00B849BE" w:rsidP="00231D61">
            <w:pPr>
              <w:tabs>
                <w:tab w:val="left" w:pos="253"/>
              </w:tabs>
              <w:suppressAutoHyphens/>
              <w:spacing w:after="0" w:line="240" w:lineRule="auto"/>
              <w:ind w:right="22"/>
              <w:jc w:val="both"/>
              <w:rPr>
                <w:rFonts w:ascii="Times New Roman" w:eastAsia="Times New Roman" w:hAnsi="Times New Roman"/>
                <w:bCs/>
                <w:i/>
                <w:color w:val="000000"/>
                <w:lang w:eastAsia="ru-RU"/>
              </w:rPr>
            </w:pPr>
          </w:p>
          <w:p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i/>
                <w:color w:val="000000"/>
                <w:lang w:eastAsia="ru-RU"/>
              </w:rPr>
            </w:pPr>
          </w:p>
        </w:tc>
      </w:tr>
      <w:tr w:rsidR="00714480" w:rsidRPr="007240C8" w:rsidTr="00F63310">
        <w:trPr>
          <w:trHeight w:val="88"/>
        </w:trPr>
        <w:tc>
          <w:tcPr>
            <w:tcW w:w="417"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bCs/>
                <w:color w:val="000000"/>
                <w:lang w:eastAsia="ru-RU"/>
              </w:rPr>
              <w:t>2.</w:t>
            </w:r>
          </w:p>
        </w:tc>
        <w:tc>
          <w:tcPr>
            <w:tcW w:w="2232"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84"/>
              </w:tabs>
              <w:suppressAutoHyphens/>
              <w:spacing w:after="0" w:line="240" w:lineRule="auto"/>
              <w:rPr>
                <w:rFonts w:ascii="Times New Roman" w:hAnsi="Times New Roman"/>
                <w:lang w:eastAsia="zh-CN"/>
              </w:rPr>
            </w:pPr>
            <w:r w:rsidRPr="007240C8">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widowControl w:val="0"/>
              <w:suppressAutoHyphens/>
              <w:spacing w:after="0" w:line="240" w:lineRule="auto"/>
              <w:contextualSpacing/>
              <w:jc w:val="both"/>
              <w:rPr>
                <w:rFonts w:ascii="Times New Roman" w:hAnsi="Times New Roman"/>
                <w:lang w:eastAsia="zh-CN"/>
              </w:rPr>
            </w:pPr>
            <w:r w:rsidRPr="007240C8">
              <w:rPr>
                <w:rFonts w:ascii="Times New Roman" w:eastAsia="Times New Roman" w:hAnsi="Times New Roman"/>
                <w:bCs/>
                <w:lang w:eastAsia="ru-RU"/>
              </w:rPr>
              <w:t xml:space="preserve">2.1. Інформаційна довідка учасника закупівлі </w:t>
            </w:r>
            <w:r w:rsidR="00B849BE" w:rsidRPr="007240C8">
              <w:rPr>
                <w:rFonts w:ascii="Times New Roman" w:eastAsia="Times New Roman" w:hAnsi="Times New Roman"/>
                <w:bCs/>
                <w:lang w:eastAsia="ru-RU"/>
              </w:rPr>
              <w:t xml:space="preserve">згідно Таблиці </w:t>
            </w:r>
            <w:r w:rsidR="00522AD6">
              <w:rPr>
                <w:rFonts w:ascii="Times New Roman" w:eastAsia="Times New Roman" w:hAnsi="Times New Roman"/>
                <w:bCs/>
                <w:lang w:eastAsia="ru-RU"/>
              </w:rPr>
              <w:t>А</w:t>
            </w:r>
            <w:r w:rsidR="00B849BE" w:rsidRPr="007240C8">
              <w:rPr>
                <w:rFonts w:ascii="Times New Roman" w:eastAsia="Times New Roman" w:hAnsi="Times New Roman"/>
                <w:bCs/>
                <w:lang w:eastAsia="ru-RU"/>
              </w:rPr>
              <w:t xml:space="preserve"> щодо наявності працівників відповідної кваліфікації та стажу.</w:t>
            </w:r>
            <w:r w:rsidRPr="007240C8">
              <w:rPr>
                <w:rFonts w:ascii="Times New Roman" w:eastAsia="Times New Roman" w:hAnsi="Times New Roman"/>
                <w:bCs/>
                <w:lang w:eastAsia="ru-RU"/>
              </w:rPr>
              <w:t xml:space="preserve"> </w:t>
            </w:r>
          </w:p>
          <w:p w:rsidR="00714480" w:rsidRPr="007240C8" w:rsidRDefault="00714480" w:rsidP="00F63310">
            <w:pPr>
              <w:widowControl w:val="0"/>
              <w:suppressAutoHyphens/>
              <w:spacing w:after="0" w:line="240" w:lineRule="auto"/>
              <w:contextualSpacing/>
              <w:jc w:val="both"/>
              <w:rPr>
                <w:rFonts w:ascii="Times New Roman" w:hAnsi="Times New Roman"/>
                <w:lang w:eastAsia="zh-C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Підтвердженням відповідності учасника закупівлі критерію є:</w:t>
            </w:r>
          </w:p>
          <w:p w:rsidR="00714480" w:rsidRPr="007240C8" w:rsidRDefault="00714480" w:rsidP="008C6D26">
            <w:pPr>
              <w:tabs>
                <w:tab w:val="left" w:pos="253"/>
              </w:tabs>
              <w:suppressAutoHyphens/>
              <w:spacing w:after="0" w:line="240" w:lineRule="auto"/>
              <w:ind w:right="22"/>
              <w:jc w:val="both"/>
              <w:rPr>
                <w:rFonts w:ascii="Times New Roman" w:eastAsia="Times New Roman" w:hAnsi="Times New Roman"/>
                <w:bCs/>
                <w:lang w:eastAsia="ru-RU"/>
              </w:rPr>
            </w:pPr>
            <w:r w:rsidRPr="007240C8">
              <w:rPr>
                <w:rFonts w:ascii="Times New Roman" w:eastAsia="Times New Roman" w:hAnsi="Times New Roman"/>
                <w:bCs/>
                <w:color w:val="000000"/>
                <w:lang w:eastAsia="ru-RU"/>
              </w:rPr>
              <w:t xml:space="preserve">а) </w:t>
            </w:r>
            <w:r w:rsidRPr="007240C8">
              <w:rPr>
                <w:rFonts w:ascii="Times New Roman" w:eastAsia="Times New Roman" w:hAnsi="Times New Roman"/>
                <w:bCs/>
                <w:lang w:eastAsia="ru-RU"/>
              </w:rPr>
              <w:t>існування в учасника постійних трудових відносин з пра</w:t>
            </w:r>
            <w:r w:rsidR="00B849BE" w:rsidRPr="007240C8">
              <w:rPr>
                <w:rFonts w:ascii="Times New Roman" w:eastAsia="Times New Roman" w:hAnsi="Times New Roman"/>
                <w:bCs/>
                <w:lang w:eastAsia="ru-RU"/>
              </w:rPr>
              <w:t xml:space="preserve">цівниками у кількості не менше </w:t>
            </w:r>
            <w:r w:rsidR="008C6D26">
              <w:rPr>
                <w:rFonts w:ascii="Times New Roman" w:eastAsia="Times New Roman" w:hAnsi="Times New Roman"/>
                <w:bCs/>
                <w:lang w:eastAsia="ru-RU"/>
              </w:rPr>
              <w:t>3</w:t>
            </w:r>
            <w:r w:rsidR="00522AD6">
              <w:rPr>
                <w:rFonts w:ascii="Times New Roman" w:eastAsia="Times New Roman" w:hAnsi="Times New Roman"/>
                <w:bCs/>
                <w:lang w:eastAsia="ru-RU"/>
              </w:rPr>
              <w:t xml:space="preserve"> (</w:t>
            </w:r>
            <w:r w:rsidR="008C6D26">
              <w:rPr>
                <w:rFonts w:ascii="Times New Roman" w:eastAsia="Times New Roman" w:hAnsi="Times New Roman"/>
                <w:bCs/>
                <w:lang w:eastAsia="ru-RU"/>
              </w:rPr>
              <w:t>трьох</w:t>
            </w:r>
            <w:r w:rsidRPr="007240C8">
              <w:rPr>
                <w:rFonts w:ascii="Times New Roman" w:eastAsia="Times New Roman" w:hAnsi="Times New Roman"/>
                <w:bCs/>
                <w:lang w:eastAsia="ru-RU"/>
              </w:rPr>
              <w:t>) осіб;</w:t>
            </w:r>
          </w:p>
        </w:tc>
      </w:tr>
      <w:tr w:rsidR="00714480" w:rsidRPr="007240C8" w:rsidTr="00F63310">
        <w:trPr>
          <w:trHeight w:val="88"/>
        </w:trPr>
        <w:tc>
          <w:tcPr>
            <w:tcW w:w="417"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bCs/>
                <w:color w:val="000000"/>
                <w:lang w:eastAsia="ru-RU"/>
              </w:rPr>
              <w:t>3.</w:t>
            </w:r>
          </w:p>
        </w:tc>
        <w:tc>
          <w:tcPr>
            <w:tcW w:w="2232"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tabs>
                <w:tab w:val="left" w:pos="284"/>
              </w:tabs>
              <w:suppressAutoHyphens/>
              <w:spacing w:after="0" w:line="240" w:lineRule="auto"/>
              <w:rPr>
                <w:rFonts w:ascii="Times New Roman" w:eastAsia="Times New Roman" w:hAnsi="Times New Roman"/>
                <w:lang w:eastAsia="ru-RU"/>
              </w:rPr>
            </w:pPr>
            <w:r w:rsidRPr="007240C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rsidR="00714480" w:rsidRPr="007240C8" w:rsidRDefault="00714480" w:rsidP="00F63310">
            <w:pPr>
              <w:spacing w:after="0" w:line="240" w:lineRule="auto"/>
              <w:jc w:val="both"/>
              <w:rPr>
                <w:rFonts w:ascii="Times New Roman" w:hAnsi="Times New Roman"/>
              </w:rPr>
            </w:pPr>
            <w:r w:rsidRPr="007240C8">
              <w:rPr>
                <w:rFonts w:ascii="Times New Roman" w:hAnsi="Times New Roman"/>
              </w:rPr>
              <w:t xml:space="preserve">3.1. </w:t>
            </w:r>
            <w:r w:rsidR="00892358" w:rsidRPr="007240C8">
              <w:rPr>
                <w:rFonts w:ascii="Times New Roman" w:hAnsi="Times New Roman"/>
              </w:rPr>
              <w:t>Д</w:t>
            </w:r>
            <w:r w:rsidRPr="007240C8">
              <w:rPr>
                <w:rFonts w:ascii="Times New Roman" w:hAnsi="Times New Roman"/>
              </w:rPr>
              <w:t xml:space="preserve">овідка </w:t>
            </w:r>
            <w:r w:rsidR="00B849BE" w:rsidRPr="007240C8">
              <w:rPr>
                <w:rFonts w:ascii="Times New Roman" w:hAnsi="Times New Roman"/>
              </w:rPr>
              <w:t xml:space="preserve">за формою згідно Таблиці </w:t>
            </w:r>
            <w:r w:rsidR="00522AD6">
              <w:rPr>
                <w:rFonts w:ascii="Times New Roman" w:hAnsi="Times New Roman"/>
              </w:rPr>
              <w:t>Б</w:t>
            </w:r>
            <w:r w:rsidRPr="007240C8">
              <w:rPr>
                <w:rFonts w:ascii="Times New Roman" w:hAnsi="Times New Roman"/>
              </w:rPr>
              <w:t xml:space="preserve"> про наявність  досвіду виконання   аналогічних договорів</w:t>
            </w:r>
            <w:r w:rsidR="00892358" w:rsidRPr="007240C8">
              <w:rPr>
                <w:rFonts w:ascii="Times New Roman" w:hAnsi="Times New Roman"/>
              </w:rPr>
              <w:t>.</w:t>
            </w:r>
          </w:p>
          <w:p w:rsidR="00714480" w:rsidRPr="007240C8" w:rsidRDefault="00892358" w:rsidP="00714480">
            <w:pPr>
              <w:suppressAutoHyphens/>
              <w:spacing w:after="0" w:line="252" w:lineRule="auto"/>
              <w:jc w:val="both"/>
              <w:rPr>
                <w:rFonts w:ascii="Times New Roman" w:eastAsia="Times New Roman" w:hAnsi="Times New Roman"/>
                <w:lang w:eastAsia="ru-RU"/>
              </w:rPr>
            </w:pPr>
            <w:r w:rsidRPr="007240C8">
              <w:rPr>
                <w:rFonts w:ascii="Times New Roman" w:eastAsia="Times New Roman" w:hAnsi="Times New Roman"/>
                <w:lang w:eastAsia="ru-RU"/>
              </w:rPr>
              <w:t>3.2. К</w:t>
            </w:r>
            <w:r w:rsidR="00714480" w:rsidRPr="007240C8">
              <w:rPr>
                <w:rFonts w:ascii="Times New Roman" w:eastAsia="Times New Roman" w:hAnsi="Times New Roman"/>
                <w:lang w:eastAsia="ru-RU"/>
              </w:rPr>
              <w:t>опії  аналогічних договорів</w:t>
            </w:r>
            <w:r w:rsidRPr="007240C8">
              <w:rPr>
                <w:rFonts w:ascii="Times New Roman" w:eastAsia="Times New Roman" w:hAnsi="Times New Roman"/>
                <w:lang w:eastAsia="ru-RU"/>
              </w:rPr>
              <w:t xml:space="preserve"> за 20</w:t>
            </w:r>
            <w:r w:rsidR="00563DDC">
              <w:rPr>
                <w:rFonts w:ascii="Times New Roman" w:eastAsia="Times New Roman" w:hAnsi="Times New Roman"/>
                <w:lang w:eastAsia="ru-RU"/>
              </w:rPr>
              <w:t>19</w:t>
            </w:r>
            <w:r w:rsidRPr="007240C8">
              <w:rPr>
                <w:rFonts w:ascii="Times New Roman" w:eastAsia="Times New Roman" w:hAnsi="Times New Roman"/>
                <w:lang w:eastAsia="ru-RU"/>
              </w:rPr>
              <w:t>-2022 роки</w:t>
            </w:r>
            <w:r w:rsidR="00714480" w:rsidRPr="007240C8">
              <w:rPr>
                <w:rFonts w:ascii="Times New Roman" w:eastAsia="Times New Roman" w:hAnsi="Times New Roman"/>
                <w:lang w:eastAsia="ru-RU"/>
              </w:rPr>
              <w:t xml:space="preserve"> разом із копіями документів, що підтверджують  факт їх виконання (</w:t>
            </w:r>
            <w:r w:rsidRPr="007240C8">
              <w:rPr>
                <w:rFonts w:ascii="Times New Roman" w:eastAsia="Times New Roman" w:hAnsi="Times New Roman"/>
                <w:lang w:eastAsia="ru-RU"/>
              </w:rPr>
              <w:t>акти приймання-передачі</w:t>
            </w:r>
            <w:r w:rsidR="00563DDC">
              <w:rPr>
                <w:rFonts w:ascii="Times New Roman" w:eastAsia="Times New Roman" w:hAnsi="Times New Roman"/>
                <w:lang w:eastAsia="ru-RU"/>
              </w:rPr>
              <w:t>/акт наданих послуг</w:t>
            </w:r>
            <w:r w:rsidR="00714480" w:rsidRPr="007240C8">
              <w:rPr>
                <w:rFonts w:ascii="Times New Roman" w:eastAsia="Times New Roman" w:hAnsi="Times New Roman"/>
                <w:lang w:eastAsia="ru-RU"/>
              </w:rPr>
              <w:t>);</w:t>
            </w:r>
          </w:p>
          <w:p w:rsidR="00714480" w:rsidRPr="007240C8" w:rsidRDefault="00714480" w:rsidP="00714480">
            <w:pPr>
              <w:suppressAutoHyphens/>
              <w:spacing w:after="0" w:line="252" w:lineRule="auto"/>
              <w:jc w:val="both"/>
              <w:rPr>
                <w:rFonts w:ascii="Times New Roman" w:eastAsia="Times New Roman" w:hAnsi="Times New Roman"/>
                <w:lang w:eastAsia="ru-RU"/>
              </w:rPr>
            </w:pPr>
            <w:r w:rsidRPr="007240C8">
              <w:rPr>
                <w:rFonts w:ascii="Times New Roman" w:eastAsia="Times New Roman" w:hAnsi="Times New Roman"/>
                <w:lang w:eastAsia="ru-RU"/>
              </w:rPr>
              <w:t>3.3. копії позитивних листів-відгуків від Замовника до наданих аналогічних договорів.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14480" w:rsidRPr="007240C8" w:rsidRDefault="00714480" w:rsidP="00714480">
            <w:pPr>
              <w:numPr>
                <w:ilvl w:val="0"/>
                <w:numId w:val="10"/>
              </w:numPr>
              <w:suppressAutoHyphens/>
              <w:spacing w:after="0" w:line="240" w:lineRule="auto"/>
              <w:ind w:left="0" w:right="22" w:firstLine="422"/>
              <w:jc w:val="both"/>
              <w:rPr>
                <w:rFonts w:ascii="Times New Roman" w:eastAsia="Times New Roman" w:hAnsi="Times New Roman"/>
                <w:lang w:eastAsia="ru-RU"/>
              </w:rPr>
            </w:pPr>
            <w:r w:rsidRPr="007240C8">
              <w:rPr>
                <w:rFonts w:ascii="Times New Roman" w:eastAsia="Times New Roman" w:hAnsi="Times New Roman"/>
                <w:color w:val="000000"/>
                <w:lang w:eastAsia="ru-RU"/>
              </w:rPr>
              <w:t>Учасник повинен володіти успішним досвідом виконання аналогічн</w:t>
            </w:r>
            <w:r w:rsidR="008C6D26">
              <w:rPr>
                <w:rFonts w:ascii="Times New Roman" w:eastAsia="Times New Roman" w:hAnsi="Times New Roman"/>
                <w:color w:val="000000"/>
                <w:lang w:eastAsia="ru-RU"/>
              </w:rPr>
              <w:t>их* договорів (не менше 2 (двох</w:t>
            </w:r>
            <w:r w:rsidRPr="007240C8">
              <w:rPr>
                <w:rFonts w:ascii="Times New Roman" w:eastAsia="Times New Roman" w:hAnsi="Times New Roman"/>
                <w:color w:val="000000"/>
                <w:lang w:eastAsia="ru-RU"/>
              </w:rPr>
              <w:t>)</w:t>
            </w:r>
          </w:p>
          <w:p w:rsidR="00714480" w:rsidRPr="008C6D26" w:rsidRDefault="00714480" w:rsidP="00F63310">
            <w:pPr>
              <w:suppressAutoHyphens/>
              <w:spacing w:after="0" w:line="240" w:lineRule="auto"/>
              <w:ind w:right="22"/>
              <w:jc w:val="both"/>
              <w:rPr>
                <w:rFonts w:ascii="Times New Roman" w:hAnsi="Times New Roman"/>
                <w:i/>
              </w:rPr>
            </w:pPr>
            <w:r w:rsidRPr="007240C8">
              <w:rPr>
                <w:rFonts w:ascii="Times New Roman" w:hAnsi="Times New Roman"/>
                <w:i/>
              </w:rPr>
              <w:t>*</w:t>
            </w:r>
            <w:r w:rsidR="008C6D26" w:rsidRPr="00C5719A">
              <w:rPr>
                <w:rFonts w:ascii="Times New Roman" w:hAnsi="Times New Roman"/>
                <w:color w:val="000000"/>
                <w:sz w:val="24"/>
                <w:szCs w:val="24"/>
              </w:rPr>
              <w:t xml:space="preserve"> </w:t>
            </w:r>
            <w:r w:rsidR="008C6D26" w:rsidRPr="008C6D26">
              <w:rPr>
                <w:rFonts w:ascii="Times New Roman" w:hAnsi="Times New Roman"/>
                <w:i/>
                <w:color w:val="000000"/>
              </w:rPr>
              <w:t>Аналогічним договором є договір що повністю виконаний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00892358" w:rsidRPr="008C6D26">
              <w:rPr>
                <w:rFonts w:ascii="Times New Roman" w:hAnsi="Times New Roman"/>
                <w:i/>
              </w:rPr>
              <w:t>.</w:t>
            </w:r>
          </w:p>
          <w:p w:rsidR="00714480" w:rsidRPr="007240C8" w:rsidRDefault="00714480" w:rsidP="00F63310">
            <w:pPr>
              <w:suppressAutoHyphens/>
              <w:spacing w:after="0" w:line="240" w:lineRule="auto"/>
              <w:ind w:right="22"/>
              <w:jc w:val="both"/>
              <w:rPr>
                <w:rFonts w:ascii="Times New Roman" w:hAnsi="Times New Roman"/>
                <w:i/>
              </w:rPr>
            </w:pPr>
          </w:p>
          <w:p w:rsidR="00714480" w:rsidRPr="007240C8" w:rsidRDefault="00714480" w:rsidP="00F63310">
            <w:pPr>
              <w:suppressAutoHyphens/>
              <w:spacing w:after="0" w:line="240" w:lineRule="auto"/>
              <w:ind w:left="422" w:right="22"/>
              <w:jc w:val="both"/>
              <w:rPr>
                <w:rFonts w:ascii="Times New Roman" w:eastAsia="Times New Roman" w:hAnsi="Times New Roman"/>
                <w:i/>
                <w:lang w:eastAsia="ru-RU"/>
              </w:rPr>
            </w:pPr>
          </w:p>
        </w:tc>
      </w:tr>
      <w:tr w:rsidR="007240C8" w:rsidRPr="007240C8" w:rsidTr="00F63310">
        <w:trPr>
          <w:trHeight w:val="88"/>
        </w:trPr>
        <w:tc>
          <w:tcPr>
            <w:tcW w:w="417" w:type="dxa"/>
            <w:tcBorders>
              <w:top w:val="single" w:sz="4" w:space="0" w:color="000000"/>
              <w:left w:val="single" w:sz="4" w:space="0" w:color="000000"/>
              <w:bottom w:val="single" w:sz="4" w:space="0" w:color="000000"/>
            </w:tcBorders>
            <w:shd w:val="clear" w:color="auto" w:fill="auto"/>
          </w:tcPr>
          <w:p w:rsidR="007240C8" w:rsidRPr="007240C8" w:rsidRDefault="007240C8" w:rsidP="007240C8">
            <w:pPr>
              <w:tabs>
                <w:tab w:val="left" w:pos="284"/>
              </w:tabs>
              <w:suppressAutoHyphens/>
              <w:spacing w:after="0" w:line="240" w:lineRule="auto"/>
              <w:rPr>
                <w:rFonts w:ascii="Times New Roman" w:eastAsia="Times New Roman" w:hAnsi="Times New Roman"/>
                <w:b/>
                <w:bCs/>
                <w:color w:val="000000"/>
                <w:lang w:eastAsia="ru-RU"/>
              </w:rPr>
            </w:pPr>
            <w:r w:rsidRPr="007240C8">
              <w:rPr>
                <w:rFonts w:ascii="Times New Roman" w:eastAsia="Times New Roman" w:hAnsi="Times New Roman"/>
                <w:b/>
                <w:bCs/>
                <w:color w:val="000000"/>
                <w:lang w:eastAsia="ru-RU"/>
              </w:rPr>
              <w:t>4.</w:t>
            </w:r>
          </w:p>
        </w:tc>
        <w:tc>
          <w:tcPr>
            <w:tcW w:w="2232" w:type="dxa"/>
            <w:tcBorders>
              <w:top w:val="single" w:sz="4" w:space="0" w:color="000000"/>
              <w:left w:val="single" w:sz="4" w:space="0" w:color="000000"/>
              <w:bottom w:val="single" w:sz="4" w:space="0" w:color="000000"/>
            </w:tcBorders>
            <w:shd w:val="clear" w:color="auto" w:fill="auto"/>
          </w:tcPr>
          <w:p w:rsidR="007240C8" w:rsidRPr="007240C8" w:rsidRDefault="007240C8" w:rsidP="007240C8">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Наявність фінансової спроможності, яка підтверджується фінансовою звітністю.</w:t>
            </w:r>
          </w:p>
        </w:tc>
        <w:tc>
          <w:tcPr>
            <w:tcW w:w="4005" w:type="dxa"/>
            <w:tcBorders>
              <w:top w:val="single" w:sz="4" w:space="0" w:color="000000"/>
              <w:left w:val="single" w:sz="4" w:space="0" w:color="000000"/>
              <w:bottom w:val="single" w:sz="4" w:space="0" w:color="000000"/>
            </w:tcBorders>
            <w:shd w:val="clear" w:color="auto" w:fill="auto"/>
          </w:tcPr>
          <w:p w:rsidR="007240C8" w:rsidRPr="007240C8" w:rsidRDefault="007240C8" w:rsidP="007240C8">
            <w:pPr>
              <w:numPr>
                <w:ilvl w:val="0"/>
                <w:numId w:val="10"/>
              </w:numPr>
              <w:spacing w:after="0" w:line="240" w:lineRule="auto"/>
              <w:ind w:left="0" w:firstLine="0"/>
              <w:jc w:val="both"/>
              <w:rPr>
                <w:rFonts w:ascii="Times New Roman" w:hAnsi="Times New Roman"/>
                <w:lang w:eastAsia="ru-RU"/>
              </w:rPr>
            </w:pPr>
            <w:r w:rsidRPr="007240C8">
              <w:rPr>
                <w:rFonts w:ascii="Times New Roman" w:hAnsi="Times New Roman"/>
                <w:lang w:eastAsia="ru-RU"/>
              </w:rPr>
              <w:t>Баланс форма № 1 (Звіт прo фінансовий стан);</w:t>
            </w:r>
          </w:p>
          <w:p w:rsidR="007240C8" w:rsidRPr="007240C8" w:rsidRDefault="007240C8" w:rsidP="007240C8">
            <w:pPr>
              <w:numPr>
                <w:ilvl w:val="0"/>
                <w:numId w:val="10"/>
              </w:numPr>
              <w:spacing w:after="0" w:line="240" w:lineRule="auto"/>
              <w:ind w:left="0" w:firstLine="0"/>
              <w:jc w:val="both"/>
              <w:rPr>
                <w:rFonts w:ascii="Times New Roman" w:hAnsi="Times New Roman"/>
                <w:lang w:eastAsia="ru-RU"/>
              </w:rPr>
            </w:pPr>
            <w:r w:rsidRPr="007240C8">
              <w:rPr>
                <w:rFonts w:ascii="Times New Roman" w:hAnsi="Times New Roman"/>
                <w:lang w:eastAsia="ru-RU"/>
              </w:rPr>
              <w:t>Звіт прo фінансові результати форма № 2;</w:t>
            </w:r>
          </w:p>
          <w:p w:rsidR="007240C8" w:rsidRPr="007240C8" w:rsidRDefault="007240C8" w:rsidP="007240C8">
            <w:pPr>
              <w:numPr>
                <w:ilvl w:val="0"/>
                <w:numId w:val="10"/>
              </w:numPr>
              <w:spacing w:after="0" w:line="240" w:lineRule="auto"/>
              <w:ind w:left="0" w:firstLine="0"/>
              <w:jc w:val="both"/>
              <w:rPr>
                <w:rFonts w:ascii="Times New Roman" w:hAnsi="Times New Roman"/>
                <w:lang w:eastAsia="ru-RU"/>
              </w:rPr>
            </w:pPr>
            <w:r w:rsidRPr="007240C8">
              <w:rPr>
                <w:rFonts w:ascii="Times New Roman" w:hAnsi="Times New Roman"/>
                <w:lang w:eastAsia="ru-RU"/>
              </w:rPr>
              <w:t>Звіт пpо рух грошових коштів (формa №3);</w:t>
            </w:r>
          </w:p>
          <w:p w:rsidR="007240C8" w:rsidRPr="007240C8" w:rsidRDefault="007240C8" w:rsidP="007240C8">
            <w:pPr>
              <w:spacing w:after="0" w:line="240" w:lineRule="auto"/>
              <w:jc w:val="center"/>
              <w:rPr>
                <w:rFonts w:ascii="Times New Roman" w:hAnsi="Times New Roman"/>
                <w:lang w:eastAsia="ru-RU"/>
              </w:rPr>
            </w:pPr>
            <w:r w:rsidRPr="007240C8">
              <w:rPr>
                <w:rFonts w:ascii="Times New Roman" w:hAnsi="Times New Roman"/>
                <w:lang w:eastAsia="ru-RU"/>
              </w:rPr>
              <w:t>Або</w:t>
            </w:r>
          </w:p>
          <w:p w:rsidR="007240C8" w:rsidRPr="007240C8" w:rsidRDefault="00A823D1" w:rsidP="007240C8">
            <w:pPr>
              <w:shd w:val="clear" w:color="auto" w:fill="FFFFFF"/>
              <w:spacing w:before="105" w:after="135" w:line="240" w:lineRule="auto"/>
              <w:rPr>
                <w:rFonts w:ascii="Times New Roman" w:eastAsia="Times New Roman" w:hAnsi="Times New Roman"/>
              </w:rPr>
            </w:pPr>
            <w:hyperlink r:id="rId9" w:history="1">
              <w:r w:rsidR="007240C8" w:rsidRPr="007240C8">
                <w:rPr>
                  <w:rFonts w:ascii="Times New Roman" w:eastAsia="Times New Roman" w:hAnsi="Times New Roman"/>
                  <w:bCs/>
                </w:rPr>
                <w:t>Фінансовий звіт суб’єктa малого підприємництва</w:t>
              </w:r>
            </w:hyperlink>
            <w:r w:rsidR="007240C8" w:rsidRPr="007240C8">
              <w:rPr>
                <w:rFonts w:ascii="Times New Roman" w:eastAsia="Times New Roman" w:hAnsi="Times New Roman"/>
              </w:rPr>
              <w:t> y складі;</w:t>
            </w:r>
          </w:p>
          <w:p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01 - Балансу (ф. № 1-м);</w:t>
            </w:r>
          </w:p>
          <w:p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 xml:space="preserve">02 - Звіту про фінансові результaти (ф. </w:t>
            </w:r>
            <w:r w:rsidRPr="007240C8">
              <w:rPr>
                <w:rFonts w:ascii="Times New Roman" w:eastAsia="Times New Roman" w:hAnsi="Times New Roman"/>
              </w:rPr>
              <w:lastRenderedPageBreak/>
              <w:t>№ 2-м)</w:t>
            </w:r>
          </w:p>
          <w:p w:rsidR="007240C8" w:rsidRPr="007240C8" w:rsidRDefault="007240C8" w:rsidP="007240C8">
            <w:pPr>
              <w:shd w:val="clear" w:color="auto" w:fill="FFFFFF"/>
              <w:spacing w:before="105" w:after="135" w:line="240" w:lineRule="auto"/>
              <w:jc w:val="center"/>
              <w:rPr>
                <w:rFonts w:ascii="Times New Roman" w:eastAsia="Times New Roman" w:hAnsi="Times New Roman"/>
              </w:rPr>
            </w:pPr>
            <w:r w:rsidRPr="007240C8">
              <w:rPr>
                <w:rFonts w:ascii="Times New Roman" w:eastAsia="Times New Roman" w:hAnsi="Times New Roman"/>
              </w:rPr>
              <w:t>Або</w:t>
            </w:r>
          </w:p>
          <w:p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Спрощений фінансовий звіт суб’єктa малого підприємництва:</w:t>
            </w:r>
          </w:p>
          <w:p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01 - Баланс (форма № 1-мс);</w:t>
            </w:r>
          </w:p>
          <w:p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02 - Звіт про фінансові резyльтати (ф. № 2-мс);</w:t>
            </w:r>
          </w:p>
          <w:p w:rsidR="007240C8" w:rsidRPr="007240C8" w:rsidRDefault="007240C8" w:rsidP="007240C8">
            <w:pPr>
              <w:tabs>
                <w:tab w:val="num" w:pos="0"/>
                <w:tab w:val="left" w:pos="10381"/>
              </w:tabs>
              <w:suppressAutoHyphens/>
              <w:spacing w:after="0" w:line="240" w:lineRule="auto"/>
              <w:jc w:val="both"/>
              <w:rPr>
                <w:rFonts w:ascii="Times New Roman" w:hAnsi="Times New Roman"/>
                <w:lang w:eastAsia="ru-RU"/>
              </w:rPr>
            </w:pPr>
            <w:r w:rsidRPr="007240C8">
              <w:rPr>
                <w:rFonts w:ascii="Times New Roman" w:hAnsi="Times New Roman"/>
                <w:lang w:eastAsia="ru-RU"/>
              </w:rPr>
              <w:t>Звітність подається за останній звітний період</w:t>
            </w:r>
            <w:r>
              <w:rPr>
                <w:rFonts w:ascii="Times New Roman" w:hAnsi="Times New Roman"/>
                <w:lang w:eastAsia="ru-RU"/>
              </w:rPr>
              <w:t xml:space="preserve"> (2021 рік)</w:t>
            </w:r>
          </w:p>
          <w:p w:rsidR="007240C8" w:rsidRPr="007240C8" w:rsidRDefault="007240C8" w:rsidP="007240C8">
            <w:pPr>
              <w:spacing w:after="0" w:line="240" w:lineRule="auto"/>
              <w:jc w:val="both"/>
              <w:rPr>
                <w:rFonts w:ascii="Times New Roman" w:hAnsi="Times New Roman"/>
              </w:rPr>
            </w:pPr>
            <w:r w:rsidRPr="007240C8">
              <w:rPr>
                <w:rFonts w:ascii="Times New Roman" w:hAnsi="Times New Roman"/>
                <w:lang w:eastAsia="ru-RU"/>
              </w:rPr>
              <w:t>Учасники фізичні особи-підприємці подають податкову декларацію.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240C8" w:rsidRPr="007240C8" w:rsidRDefault="007240C8" w:rsidP="007240C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 Звітність повинна містити відмітку відповідного органу про прийняття та квитанцію.</w:t>
            </w:r>
          </w:p>
        </w:tc>
      </w:tr>
    </w:tbl>
    <w:p w:rsidR="00B849BE" w:rsidRDefault="00B849BE" w:rsidP="00FE2314">
      <w:pPr>
        <w:spacing w:after="0"/>
        <w:rPr>
          <w:rFonts w:ascii="Times New Roman" w:eastAsia="Calibri" w:hAnsi="Times New Roman" w:cs="Times New Roman"/>
          <w:i/>
          <w:lang w:eastAsia="en-US"/>
        </w:rPr>
      </w:pPr>
    </w:p>
    <w:p w:rsidR="00B849BE" w:rsidRDefault="00B849BE" w:rsidP="00714480">
      <w:pPr>
        <w:spacing w:after="0"/>
        <w:ind w:left="4956" w:firstLine="708"/>
        <w:jc w:val="right"/>
        <w:rPr>
          <w:rFonts w:ascii="Times New Roman" w:eastAsia="Calibri" w:hAnsi="Times New Roman" w:cs="Times New Roman"/>
          <w:i/>
          <w:lang w:eastAsia="en-US"/>
        </w:rPr>
      </w:pPr>
    </w:p>
    <w:p w:rsidR="00714480" w:rsidRPr="00714480" w:rsidRDefault="00714480" w:rsidP="00714480">
      <w:pPr>
        <w:spacing w:after="0"/>
        <w:ind w:left="4956" w:firstLine="708"/>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Подається у наведеному нижче вигляді, на фірмовому бланку учасника (за наявністю)</w:t>
      </w:r>
    </w:p>
    <w:p w:rsidR="00714480" w:rsidRPr="00714480" w:rsidRDefault="00714480" w:rsidP="00714480">
      <w:pPr>
        <w:spacing w:after="0"/>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учасник не повинен відступати від даної форми</w:t>
      </w:r>
    </w:p>
    <w:p w:rsidR="00714480" w:rsidRPr="00714480" w:rsidRDefault="00714480" w:rsidP="00714480">
      <w:pPr>
        <w:spacing w:after="0"/>
        <w:jc w:val="right"/>
        <w:rPr>
          <w:rFonts w:ascii="Times New Roman" w:eastAsia="Calibri" w:hAnsi="Times New Roman" w:cs="Times New Roman"/>
          <w:lang w:eastAsia="en-US"/>
        </w:rPr>
      </w:pPr>
      <w:r w:rsidRPr="00714480">
        <w:rPr>
          <w:rFonts w:ascii="Times New Roman" w:eastAsia="Calibri" w:hAnsi="Times New Roman" w:cs="Times New Roman"/>
          <w:i/>
          <w:lang w:eastAsia="en-US"/>
        </w:rPr>
        <w:t xml:space="preserve">Таблиця </w:t>
      </w:r>
      <w:r w:rsidR="00522AD6">
        <w:rPr>
          <w:rFonts w:ascii="Times New Roman" w:eastAsia="Calibri" w:hAnsi="Times New Roman" w:cs="Times New Roman"/>
          <w:i/>
          <w:lang w:eastAsia="en-US"/>
        </w:rPr>
        <w:t>А</w:t>
      </w:r>
    </w:p>
    <w:p w:rsidR="00714480" w:rsidRPr="00714480" w:rsidRDefault="00714480" w:rsidP="00714480">
      <w:pPr>
        <w:spacing w:after="0"/>
        <w:jc w:val="center"/>
        <w:rPr>
          <w:rFonts w:ascii="Times New Roman" w:eastAsia="Calibri" w:hAnsi="Times New Roman" w:cs="Times New Roman"/>
          <w:b/>
          <w:lang w:eastAsia="en-US"/>
        </w:rPr>
      </w:pPr>
      <w:r w:rsidRPr="00714480">
        <w:rPr>
          <w:rFonts w:ascii="Times New Roman" w:eastAsia="Calibri" w:hAnsi="Times New Roman" w:cs="Times New Roman"/>
          <w:b/>
          <w:lang w:eastAsia="en-US"/>
        </w:rPr>
        <w:t>Довідка</w:t>
      </w:r>
    </w:p>
    <w:p w:rsidR="00714480" w:rsidRPr="00714480" w:rsidRDefault="00714480" w:rsidP="00714480">
      <w:pPr>
        <w:spacing w:after="0"/>
        <w:jc w:val="center"/>
        <w:rPr>
          <w:rFonts w:ascii="Times New Roman" w:eastAsia="Calibri" w:hAnsi="Times New Roman" w:cs="Times New Roman"/>
          <w:b/>
          <w:lang w:eastAsia="en-US"/>
        </w:rPr>
      </w:pPr>
      <w:r w:rsidRPr="00714480">
        <w:rPr>
          <w:rFonts w:ascii="Times New Roman" w:eastAsia="Calibri" w:hAnsi="Times New Roman" w:cs="Times New Roman"/>
          <w:b/>
          <w:lang w:eastAsia="en-US"/>
        </w:rPr>
        <w:t>про наявність працівників відповідної кваліфікації,</w:t>
      </w:r>
    </w:p>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b/>
          <w:lang w:eastAsia="en-US"/>
        </w:rPr>
        <w:t>які мають необхідні знання та досвід</w:t>
      </w:r>
    </w:p>
    <w:tbl>
      <w:tblPr>
        <w:tblW w:w="4902" w:type="pct"/>
        <w:tblInd w:w="108" w:type="dxa"/>
        <w:tblLayout w:type="fixed"/>
        <w:tblLook w:val="0000" w:firstRow="0" w:lastRow="0" w:firstColumn="0" w:lastColumn="0" w:noHBand="0" w:noVBand="0"/>
      </w:tblPr>
      <w:tblGrid>
        <w:gridCol w:w="504"/>
        <w:gridCol w:w="3235"/>
        <w:gridCol w:w="1749"/>
        <w:gridCol w:w="2558"/>
        <w:gridCol w:w="1615"/>
      </w:tblGrid>
      <w:tr w:rsidR="00714480" w:rsidRPr="00714480" w:rsidTr="00F63310">
        <w:trPr>
          <w:trHeight w:val="1414"/>
        </w:trPr>
        <w:tc>
          <w:tcPr>
            <w:tcW w:w="261"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Times New Roman CYR" w:hAnsi="Times New Roman" w:cs="Times New Roman"/>
                <w:lang w:eastAsia="en-US"/>
              </w:rPr>
              <w:t>№</w:t>
            </w:r>
          </w:p>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з.п.</w:t>
            </w:r>
          </w:p>
        </w:tc>
        <w:tc>
          <w:tcPr>
            <w:tcW w:w="1674"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Прізвище, ім’я, по батькові працівника</w:t>
            </w:r>
          </w:p>
        </w:tc>
        <w:tc>
          <w:tcPr>
            <w:tcW w:w="905"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Посада/</w:t>
            </w:r>
          </w:p>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спеціальність</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B849BE" w:rsidRPr="00714480" w:rsidRDefault="00B849BE" w:rsidP="00B849BE">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Постійний/тимчасовий працівник</w:t>
            </w:r>
          </w:p>
          <w:p w:rsidR="00714480" w:rsidRPr="00714480" w:rsidRDefault="00714480" w:rsidP="00714480">
            <w:pPr>
              <w:spacing w:after="0"/>
              <w:jc w:val="center"/>
              <w:rPr>
                <w:rFonts w:ascii="Times New Roman" w:eastAsia="Calibri" w:hAnsi="Times New Roman" w:cs="Times New Roman"/>
                <w:lang w:eastAsia="en-US"/>
              </w:rPr>
            </w:pPr>
          </w:p>
        </w:tc>
        <w:tc>
          <w:tcPr>
            <w:tcW w:w="836" w:type="pct"/>
            <w:tcBorders>
              <w:top w:val="single" w:sz="4" w:space="0" w:color="000000"/>
              <w:left w:val="single" w:sz="4" w:space="0" w:color="000000"/>
              <w:bottom w:val="single" w:sz="4" w:space="0" w:color="000000"/>
              <w:right w:val="single" w:sz="4" w:space="0" w:color="000000"/>
            </w:tcBorders>
          </w:tcPr>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 xml:space="preserve">Стаж </w:t>
            </w:r>
          </w:p>
          <w:p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роботи за спеціальністю</w:t>
            </w:r>
          </w:p>
        </w:tc>
      </w:tr>
      <w:tr w:rsidR="00714480" w:rsidRPr="00714480" w:rsidTr="00F63310">
        <w:trPr>
          <w:trHeight w:val="276"/>
        </w:trPr>
        <w:tc>
          <w:tcPr>
            <w:tcW w:w="261"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r w:rsidRPr="00714480">
              <w:rPr>
                <w:rFonts w:ascii="Times New Roman" w:eastAsia="Calibri" w:hAnsi="Times New Roman" w:cs="Times New Roman"/>
                <w:lang w:val="en-US" w:eastAsia="en-US"/>
              </w:rPr>
              <w:t>1</w:t>
            </w:r>
            <w:r w:rsidRPr="00714480">
              <w:rPr>
                <w:rFonts w:ascii="Times New Roman" w:eastAsia="Calibri" w:hAnsi="Times New Roman" w:cs="Times New Roman"/>
                <w:lang w:eastAsia="en-US"/>
              </w:rPr>
              <w:t>.</w:t>
            </w:r>
          </w:p>
        </w:tc>
        <w:tc>
          <w:tcPr>
            <w:tcW w:w="1674"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905"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836" w:type="pct"/>
            <w:tcBorders>
              <w:top w:val="single" w:sz="4" w:space="0" w:color="000000"/>
              <w:left w:val="single" w:sz="4" w:space="0" w:color="000000"/>
              <w:bottom w:val="single" w:sz="4" w:space="0" w:color="000000"/>
              <w:right w:val="single" w:sz="4" w:space="0" w:color="000000"/>
            </w:tcBorders>
          </w:tcPr>
          <w:p w:rsidR="00714480" w:rsidRPr="00714480" w:rsidRDefault="00714480" w:rsidP="00714480">
            <w:pPr>
              <w:snapToGrid w:val="0"/>
              <w:spacing w:after="0"/>
              <w:jc w:val="center"/>
              <w:rPr>
                <w:rFonts w:ascii="Times New Roman" w:eastAsia="Calibri" w:hAnsi="Times New Roman" w:cs="Times New Roman"/>
                <w:lang w:eastAsia="en-US"/>
              </w:rPr>
            </w:pPr>
          </w:p>
        </w:tc>
      </w:tr>
      <w:tr w:rsidR="00714480" w:rsidRPr="00714480" w:rsidTr="00F63310">
        <w:trPr>
          <w:trHeight w:val="276"/>
        </w:trPr>
        <w:tc>
          <w:tcPr>
            <w:tcW w:w="261" w:type="pct"/>
            <w:tcBorders>
              <w:top w:val="single" w:sz="4" w:space="0" w:color="000000"/>
              <w:left w:val="single" w:sz="4" w:space="0" w:color="000000"/>
              <w:bottom w:val="single" w:sz="4" w:space="0" w:color="000000"/>
            </w:tcBorders>
            <w:shd w:val="clear" w:color="auto" w:fill="auto"/>
          </w:tcPr>
          <w:p w:rsidR="00714480" w:rsidRPr="00714480" w:rsidRDefault="00563DDC" w:rsidP="00714480">
            <w:pPr>
              <w:snapToGri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1674"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905"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836" w:type="pct"/>
            <w:tcBorders>
              <w:top w:val="single" w:sz="4" w:space="0" w:color="000000"/>
              <w:left w:val="single" w:sz="4" w:space="0" w:color="000000"/>
              <w:bottom w:val="single" w:sz="4" w:space="0" w:color="000000"/>
              <w:right w:val="single" w:sz="4" w:space="0" w:color="000000"/>
            </w:tcBorders>
          </w:tcPr>
          <w:p w:rsidR="00714480" w:rsidRPr="00714480" w:rsidRDefault="00714480" w:rsidP="00714480">
            <w:pPr>
              <w:snapToGrid w:val="0"/>
              <w:spacing w:after="0"/>
              <w:jc w:val="center"/>
              <w:rPr>
                <w:rFonts w:ascii="Times New Roman" w:eastAsia="Calibri" w:hAnsi="Times New Roman" w:cs="Times New Roman"/>
                <w:lang w:eastAsia="en-US"/>
              </w:rPr>
            </w:pPr>
          </w:p>
        </w:tc>
      </w:tr>
      <w:tr w:rsidR="00714480" w:rsidRPr="00714480" w:rsidTr="00F63310">
        <w:trPr>
          <w:trHeight w:val="276"/>
        </w:trPr>
        <w:tc>
          <w:tcPr>
            <w:tcW w:w="261" w:type="pct"/>
            <w:tcBorders>
              <w:top w:val="single" w:sz="4" w:space="0" w:color="000000"/>
              <w:left w:val="single" w:sz="4" w:space="0" w:color="000000"/>
              <w:bottom w:val="single" w:sz="4" w:space="0" w:color="000000"/>
            </w:tcBorders>
            <w:shd w:val="clear" w:color="auto" w:fill="auto"/>
          </w:tcPr>
          <w:p w:rsidR="00714480" w:rsidRPr="00714480" w:rsidRDefault="00563DDC" w:rsidP="00714480">
            <w:pPr>
              <w:snapToGri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1674"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905" w:type="pct"/>
            <w:tcBorders>
              <w:top w:val="single" w:sz="4" w:space="0" w:color="000000"/>
              <w:left w:val="single" w:sz="4" w:space="0" w:color="000000"/>
              <w:bottom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714480" w:rsidRPr="00714480" w:rsidRDefault="00714480" w:rsidP="00714480">
            <w:pPr>
              <w:snapToGrid w:val="0"/>
              <w:spacing w:after="0"/>
              <w:jc w:val="center"/>
              <w:rPr>
                <w:rFonts w:ascii="Times New Roman" w:eastAsia="Calibri" w:hAnsi="Times New Roman" w:cs="Times New Roman"/>
                <w:lang w:eastAsia="en-US"/>
              </w:rPr>
            </w:pPr>
          </w:p>
        </w:tc>
        <w:tc>
          <w:tcPr>
            <w:tcW w:w="836" w:type="pct"/>
            <w:tcBorders>
              <w:top w:val="single" w:sz="4" w:space="0" w:color="000000"/>
              <w:left w:val="single" w:sz="4" w:space="0" w:color="000000"/>
              <w:bottom w:val="single" w:sz="4" w:space="0" w:color="000000"/>
              <w:right w:val="single" w:sz="4" w:space="0" w:color="000000"/>
            </w:tcBorders>
          </w:tcPr>
          <w:p w:rsidR="00714480" w:rsidRPr="00714480" w:rsidRDefault="00714480" w:rsidP="00714480">
            <w:pPr>
              <w:snapToGrid w:val="0"/>
              <w:spacing w:after="0"/>
              <w:jc w:val="center"/>
              <w:rPr>
                <w:rFonts w:ascii="Times New Roman" w:eastAsia="Calibri" w:hAnsi="Times New Roman" w:cs="Times New Roman"/>
                <w:lang w:eastAsia="en-US"/>
              </w:rPr>
            </w:pPr>
          </w:p>
        </w:tc>
      </w:tr>
    </w:tbl>
    <w:p w:rsidR="00714480" w:rsidRPr="00714480" w:rsidRDefault="00714480" w:rsidP="00714480">
      <w:pPr>
        <w:spacing w:after="0"/>
        <w:jc w:val="both"/>
        <w:rPr>
          <w:rFonts w:ascii="Times New Roman" w:eastAsia="Calibri" w:hAnsi="Times New Roman" w:cs="Times New Roman"/>
          <w:i/>
          <w:lang w:eastAsia="en-US"/>
        </w:rPr>
      </w:pPr>
    </w:p>
    <w:p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i/>
          <w:lang w:eastAsia="en-US"/>
        </w:rPr>
        <w:t xml:space="preserve"> </w:t>
      </w:r>
      <w:r w:rsidRPr="00714480">
        <w:rPr>
          <w:rFonts w:ascii="Times New Roman" w:eastAsia="Calibri" w:hAnsi="Times New Roman" w:cs="Times New Roman"/>
          <w:lang w:eastAsia="en-US"/>
        </w:rPr>
        <w:t>_________________________________________________                           _______________</w:t>
      </w:r>
    </w:p>
    <w:p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посада, прізвище, ініціали уповноваженої особи учасника</w:t>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t xml:space="preserve">   (підпис)</w:t>
      </w:r>
    </w:p>
    <w:p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М.П.</w:t>
      </w:r>
    </w:p>
    <w:p w:rsidR="00714480" w:rsidRPr="00714480" w:rsidRDefault="00714480" w:rsidP="00714480">
      <w:pPr>
        <w:spacing w:after="0"/>
        <w:ind w:left="4956" w:firstLine="708"/>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Подається у наведеному нижче вигляді, на фірмовому бланку учасника (за наявністю)</w:t>
      </w:r>
    </w:p>
    <w:p w:rsidR="00714480" w:rsidRPr="00714480" w:rsidRDefault="00714480" w:rsidP="00714480">
      <w:pPr>
        <w:spacing w:after="0"/>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учасник не повинен відступати від даної форми</w:t>
      </w:r>
    </w:p>
    <w:p w:rsidR="00714480" w:rsidRDefault="00B849BE" w:rsidP="00714480">
      <w:pPr>
        <w:spacing w:after="0"/>
        <w:jc w:val="right"/>
        <w:rPr>
          <w:rFonts w:ascii="Times New Roman" w:eastAsia="Calibri" w:hAnsi="Times New Roman" w:cs="Times New Roman"/>
          <w:i/>
          <w:lang w:eastAsia="en-US"/>
        </w:rPr>
      </w:pPr>
      <w:r>
        <w:rPr>
          <w:rFonts w:ascii="Times New Roman" w:eastAsia="Calibri" w:hAnsi="Times New Roman" w:cs="Times New Roman"/>
          <w:i/>
          <w:lang w:eastAsia="en-US"/>
        </w:rPr>
        <w:t xml:space="preserve">Таблиця </w:t>
      </w:r>
      <w:r w:rsidR="00522AD6">
        <w:rPr>
          <w:rFonts w:ascii="Times New Roman" w:eastAsia="Calibri" w:hAnsi="Times New Roman" w:cs="Times New Roman"/>
          <w:i/>
          <w:lang w:eastAsia="en-US"/>
        </w:rPr>
        <w:t>Б</w:t>
      </w:r>
    </w:p>
    <w:p w:rsidR="00522AD6" w:rsidRPr="00714480" w:rsidRDefault="00522AD6" w:rsidP="00714480">
      <w:pPr>
        <w:spacing w:after="0"/>
        <w:jc w:val="right"/>
        <w:rPr>
          <w:rFonts w:ascii="Times New Roman" w:eastAsia="Calibri" w:hAnsi="Times New Roman" w:cs="Times New Roman"/>
          <w:lang w:eastAsia="en-US"/>
        </w:rPr>
      </w:pPr>
    </w:p>
    <w:p w:rsidR="00714480" w:rsidRPr="00714480" w:rsidRDefault="00714480" w:rsidP="00714480">
      <w:pPr>
        <w:suppressAutoHyphens/>
        <w:spacing w:after="0" w:line="240" w:lineRule="auto"/>
        <w:jc w:val="center"/>
        <w:rPr>
          <w:rFonts w:ascii="Times New Roman" w:eastAsia="Calibri" w:hAnsi="Times New Roman" w:cs="Times New Roman"/>
          <w:b/>
          <w:lang w:eastAsia="ar-SA"/>
        </w:rPr>
      </w:pPr>
      <w:r w:rsidRPr="00714480">
        <w:rPr>
          <w:rFonts w:ascii="Times New Roman" w:eastAsia="Calibri" w:hAnsi="Times New Roman" w:cs="Times New Roman"/>
          <w:b/>
          <w:lang w:eastAsia="ar-SA"/>
        </w:rPr>
        <w:t>Довідка</w:t>
      </w:r>
    </w:p>
    <w:p w:rsidR="00714480" w:rsidRDefault="00714480" w:rsidP="00714480">
      <w:pPr>
        <w:suppressAutoHyphens/>
        <w:spacing w:after="0" w:line="240" w:lineRule="auto"/>
        <w:jc w:val="center"/>
        <w:rPr>
          <w:rFonts w:ascii="Times New Roman" w:eastAsia="Calibri" w:hAnsi="Times New Roman" w:cs="Times New Roman"/>
          <w:b/>
          <w:lang w:eastAsia="ar-SA"/>
        </w:rPr>
      </w:pPr>
      <w:r w:rsidRPr="00714480">
        <w:rPr>
          <w:rFonts w:ascii="Times New Roman" w:eastAsia="Calibri" w:hAnsi="Times New Roman" w:cs="Times New Roman"/>
          <w:b/>
          <w:lang w:eastAsia="ar-SA"/>
        </w:rPr>
        <w:t>про наявність документально підтвердженого досвіду виконання аналогічного договору</w:t>
      </w:r>
    </w:p>
    <w:p w:rsidR="00522AD6" w:rsidRPr="00714480" w:rsidRDefault="00522AD6" w:rsidP="00714480">
      <w:pPr>
        <w:suppressAutoHyphens/>
        <w:spacing w:after="0" w:line="240" w:lineRule="auto"/>
        <w:jc w:val="center"/>
        <w:rPr>
          <w:rFonts w:ascii="Times New Roman" w:eastAsia="Calibri" w:hAnsi="Times New Roman" w:cs="Times New Roman"/>
          <w:b/>
          <w:lang w:eastAsia="ar-SA"/>
        </w:rPr>
      </w:pPr>
    </w:p>
    <w:tbl>
      <w:tblPr>
        <w:tblW w:w="10213" w:type="dxa"/>
        <w:tblInd w:w="-865" w:type="dxa"/>
        <w:tblLayout w:type="fixed"/>
        <w:tblLook w:val="0000" w:firstRow="0" w:lastRow="0" w:firstColumn="0" w:lastColumn="0" w:noHBand="0" w:noVBand="0"/>
      </w:tblPr>
      <w:tblGrid>
        <w:gridCol w:w="551"/>
        <w:gridCol w:w="2926"/>
        <w:gridCol w:w="3179"/>
        <w:gridCol w:w="1684"/>
        <w:gridCol w:w="1873"/>
      </w:tblGrid>
      <w:tr w:rsidR="00714480" w:rsidRPr="00714480" w:rsidTr="00794E38">
        <w:trPr>
          <w:trHeight w:val="1129"/>
        </w:trPr>
        <w:tc>
          <w:tcPr>
            <w:tcW w:w="551" w:type="dxa"/>
            <w:tcBorders>
              <w:top w:val="single" w:sz="4" w:space="0" w:color="000000"/>
              <w:left w:val="single" w:sz="4" w:space="0" w:color="000000"/>
              <w:bottom w:val="single" w:sz="4" w:space="0" w:color="000000"/>
            </w:tcBorders>
            <w:shd w:val="clear" w:color="auto" w:fill="auto"/>
            <w:vAlign w:val="center"/>
          </w:tcPr>
          <w:p w:rsidR="00714480" w:rsidRPr="00714480" w:rsidRDefault="00714480" w:rsidP="00714480">
            <w:pPr>
              <w:spacing w:after="0"/>
              <w:jc w:val="center"/>
              <w:rPr>
                <w:rFonts w:ascii="Times New Roman" w:eastAsia="Calibri" w:hAnsi="Times New Roman" w:cs="Times New Roman"/>
                <w:bCs/>
                <w:color w:val="000000"/>
                <w:lang w:eastAsia="en-US"/>
              </w:rPr>
            </w:pPr>
            <w:r w:rsidRPr="00714480">
              <w:rPr>
                <w:rFonts w:ascii="Times New Roman" w:eastAsia="Calibri" w:hAnsi="Times New Roman" w:cs="Times New Roman"/>
                <w:bCs/>
                <w:color w:val="000000"/>
                <w:lang w:eastAsia="en-US"/>
              </w:rPr>
              <w:t>№ з.п.</w:t>
            </w:r>
          </w:p>
        </w:tc>
        <w:tc>
          <w:tcPr>
            <w:tcW w:w="2926" w:type="dxa"/>
            <w:tcBorders>
              <w:top w:val="single" w:sz="4" w:space="0" w:color="000000"/>
              <w:left w:val="single" w:sz="4" w:space="0" w:color="000000"/>
              <w:bottom w:val="single" w:sz="4" w:space="0" w:color="000000"/>
            </w:tcBorders>
            <w:shd w:val="clear" w:color="auto" w:fill="auto"/>
            <w:vAlign w:val="center"/>
          </w:tcPr>
          <w:p w:rsidR="00714480" w:rsidRPr="00714480" w:rsidRDefault="00714480" w:rsidP="00714480">
            <w:pPr>
              <w:spacing w:after="0"/>
              <w:jc w:val="center"/>
              <w:rPr>
                <w:rFonts w:ascii="Times New Roman" w:eastAsia="Calibri" w:hAnsi="Times New Roman" w:cs="Times New Roman"/>
                <w:bCs/>
                <w:color w:val="000000"/>
                <w:lang w:eastAsia="en-US"/>
              </w:rPr>
            </w:pPr>
            <w:r w:rsidRPr="00714480">
              <w:rPr>
                <w:rFonts w:ascii="Times New Roman" w:eastAsia="Calibri" w:hAnsi="Times New Roman" w:cs="Times New Roman"/>
                <w:bCs/>
                <w:color w:val="000000"/>
                <w:lang w:eastAsia="en-US"/>
              </w:rPr>
              <w:t>Назва та адреса організації з якою укладено договір/номер договору та дата укладення</w:t>
            </w:r>
          </w:p>
        </w:tc>
        <w:tc>
          <w:tcPr>
            <w:tcW w:w="3179" w:type="dxa"/>
            <w:tcBorders>
              <w:top w:val="single" w:sz="4" w:space="0" w:color="000000"/>
              <w:left w:val="single" w:sz="4" w:space="0" w:color="000000"/>
              <w:bottom w:val="single" w:sz="4" w:space="0" w:color="000000"/>
            </w:tcBorders>
            <w:shd w:val="clear" w:color="auto" w:fill="auto"/>
            <w:vAlign w:val="center"/>
          </w:tcPr>
          <w:p w:rsidR="00714480" w:rsidRPr="00714480" w:rsidRDefault="00B849BE" w:rsidP="00B849BE">
            <w:pPr>
              <w:spacing w:after="0"/>
              <w:jc w:val="center"/>
              <w:rPr>
                <w:rFonts w:ascii="Times New Roman" w:eastAsia="Calibri" w:hAnsi="Times New Roman" w:cs="Times New Roman"/>
                <w:bCs/>
                <w:color w:val="000000"/>
                <w:lang w:eastAsia="en-US"/>
              </w:rPr>
            </w:pPr>
            <w:r>
              <w:rPr>
                <w:rFonts w:ascii="Times New Roman" w:eastAsia="Calibri" w:hAnsi="Times New Roman" w:cs="Times New Roman"/>
                <w:bCs/>
                <w:color w:val="000000"/>
                <w:lang w:eastAsia="en-US"/>
              </w:rPr>
              <w:t>Предмет договору</w:t>
            </w:r>
            <w:r w:rsidR="00714480" w:rsidRPr="00714480">
              <w:rPr>
                <w:rFonts w:ascii="Times New Roman" w:eastAsia="Calibri" w:hAnsi="Times New Roman" w:cs="Times New Roman"/>
                <w:bCs/>
                <w:color w:val="000000"/>
                <w:lang w:eastAsia="en-US"/>
              </w:rPr>
              <w:t xml:space="preserve"> </w:t>
            </w:r>
          </w:p>
        </w:tc>
        <w:tc>
          <w:tcPr>
            <w:tcW w:w="1684" w:type="dxa"/>
            <w:tcBorders>
              <w:top w:val="single" w:sz="4" w:space="0" w:color="000000"/>
              <w:left w:val="single" w:sz="4" w:space="0" w:color="000000"/>
              <w:bottom w:val="single" w:sz="4" w:space="0" w:color="000000"/>
            </w:tcBorders>
            <w:shd w:val="clear" w:color="auto" w:fill="auto"/>
            <w:vAlign w:val="center"/>
          </w:tcPr>
          <w:p w:rsidR="00714480" w:rsidRPr="00714480" w:rsidRDefault="00714480" w:rsidP="00714480">
            <w:pPr>
              <w:spacing w:after="0"/>
              <w:jc w:val="center"/>
              <w:rPr>
                <w:rFonts w:ascii="Times New Roman" w:eastAsia="Calibri" w:hAnsi="Times New Roman" w:cs="Times New Roman"/>
                <w:bCs/>
                <w:color w:val="000000"/>
                <w:lang w:eastAsia="en-US"/>
              </w:rPr>
            </w:pPr>
            <w:r w:rsidRPr="00714480">
              <w:rPr>
                <w:rFonts w:ascii="Times New Roman" w:eastAsia="Calibri" w:hAnsi="Times New Roman" w:cs="Times New Roman"/>
                <w:bCs/>
                <w:color w:val="000000"/>
                <w:lang w:eastAsia="en-US"/>
              </w:rPr>
              <w:t xml:space="preserve">Ціна договору, </w:t>
            </w:r>
            <w:r w:rsidR="00563DDC">
              <w:rPr>
                <w:rFonts w:ascii="Times New Roman" w:eastAsia="Calibri" w:hAnsi="Times New Roman" w:cs="Times New Roman"/>
                <w:bCs/>
                <w:color w:val="000000"/>
                <w:lang w:eastAsia="en-US"/>
              </w:rPr>
              <w:t>грн.</w:t>
            </w:r>
          </w:p>
        </w:tc>
        <w:tc>
          <w:tcPr>
            <w:tcW w:w="1873" w:type="dxa"/>
            <w:tcBorders>
              <w:top w:val="single" w:sz="4" w:space="0" w:color="000000"/>
              <w:left w:val="single" w:sz="4" w:space="0" w:color="000000"/>
              <w:bottom w:val="single" w:sz="4" w:space="0" w:color="000000"/>
              <w:right w:val="single" w:sz="4" w:space="0" w:color="auto"/>
            </w:tcBorders>
            <w:shd w:val="clear" w:color="auto" w:fill="auto"/>
            <w:vAlign w:val="center"/>
          </w:tcPr>
          <w:p w:rsidR="00714480" w:rsidRPr="00714480" w:rsidRDefault="00B849BE" w:rsidP="00B849BE">
            <w:pPr>
              <w:spacing w:after="0"/>
              <w:jc w:val="center"/>
              <w:rPr>
                <w:rFonts w:ascii="Times New Roman" w:eastAsia="Calibri" w:hAnsi="Times New Roman" w:cs="Times New Roman"/>
                <w:bCs/>
                <w:lang w:eastAsia="en-US"/>
              </w:rPr>
            </w:pPr>
            <w:r>
              <w:rPr>
                <w:rFonts w:ascii="Times New Roman" w:eastAsia="Calibri" w:hAnsi="Times New Roman" w:cs="Times New Roman"/>
                <w:bCs/>
                <w:color w:val="000000"/>
                <w:lang w:eastAsia="en-US"/>
              </w:rPr>
              <w:t>Стан виконання договору</w:t>
            </w:r>
          </w:p>
        </w:tc>
      </w:tr>
      <w:tr w:rsidR="00714480" w:rsidRPr="00714480" w:rsidTr="00794E38">
        <w:trPr>
          <w:trHeight w:val="194"/>
        </w:trPr>
        <w:tc>
          <w:tcPr>
            <w:tcW w:w="551" w:type="dxa"/>
            <w:tcBorders>
              <w:top w:val="single" w:sz="4" w:space="0" w:color="auto"/>
              <w:left w:val="single" w:sz="4" w:space="0" w:color="000000"/>
              <w:bottom w:val="single" w:sz="4" w:space="0" w:color="000000"/>
            </w:tcBorders>
            <w:shd w:val="clear" w:color="auto" w:fill="auto"/>
            <w:vAlign w:val="center"/>
          </w:tcPr>
          <w:p w:rsidR="00714480" w:rsidRPr="00714480" w:rsidRDefault="00714480" w:rsidP="00714480">
            <w:pPr>
              <w:spacing w:after="0"/>
              <w:jc w:val="center"/>
              <w:rPr>
                <w:rFonts w:ascii="Times New Roman" w:eastAsia="Calibri" w:hAnsi="Times New Roman" w:cs="Times New Roman"/>
                <w:color w:val="000000"/>
                <w:lang w:eastAsia="en-US"/>
              </w:rPr>
            </w:pPr>
            <w:r w:rsidRPr="00714480">
              <w:rPr>
                <w:rFonts w:ascii="Times New Roman" w:eastAsia="Calibri" w:hAnsi="Times New Roman" w:cs="Times New Roman"/>
                <w:color w:val="000000"/>
                <w:lang w:eastAsia="en-US"/>
              </w:rPr>
              <w:t>1</w:t>
            </w:r>
          </w:p>
        </w:tc>
        <w:tc>
          <w:tcPr>
            <w:tcW w:w="2926" w:type="dxa"/>
            <w:tcBorders>
              <w:top w:val="single" w:sz="4" w:space="0" w:color="auto"/>
              <w:left w:val="single" w:sz="4" w:space="0" w:color="000000"/>
              <w:bottom w:val="single" w:sz="4" w:space="0" w:color="000000"/>
            </w:tcBorders>
            <w:shd w:val="clear" w:color="auto" w:fill="auto"/>
            <w:vAlign w:val="center"/>
          </w:tcPr>
          <w:p w:rsidR="00714480" w:rsidRPr="00714480" w:rsidRDefault="00714480" w:rsidP="00714480">
            <w:pPr>
              <w:snapToGrid w:val="0"/>
              <w:spacing w:after="0"/>
              <w:jc w:val="center"/>
              <w:rPr>
                <w:rFonts w:ascii="Times New Roman" w:eastAsia="Calibri" w:hAnsi="Times New Roman" w:cs="Times New Roman"/>
                <w:b/>
                <w:color w:val="000000"/>
                <w:lang w:eastAsia="en-US"/>
              </w:rPr>
            </w:pPr>
          </w:p>
        </w:tc>
        <w:tc>
          <w:tcPr>
            <w:tcW w:w="3179" w:type="dxa"/>
            <w:tcBorders>
              <w:top w:val="single" w:sz="4" w:space="0" w:color="auto"/>
              <w:left w:val="single" w:sz="4" w:space="0" w:color="000000"/>
              <w:bottom w:val="single" w:sz="4" w:space="0" w:color="000000"/>
            </w:tcBorders>
            <w:shd w:val="clear" w:color="auto" w:fill="auto"/>
            <w:vAlign w:val="center"/>
          </w:tcPr>
          <w:p w:rsidR="00714480" w:rsidRPr="00714480" w:rsidRDefault="00714480" w:rsidP="00714480">
            <w:pPr>
              <w:snapToGrid w:val="0"/>
              <w:spacing w:after="0"/>
              <w:jc w:val="center"/>
              <w:rPr>
                <w:rFonts w:ascii="Times New Roman" w:eastAsia="Calibri" w:hAnsi="Times New Roman" w:cs="Times New Roman"/>
                <w:b/>
                <w:color w:val="000000"/>
                <w:lang w:eastAsia="en-US"/>
              </w:rPr>
            </w:pPr>
          </w:p>
        </w:tc>
        <w:tc>
          <w:tcPr>
            <w:tcW w:w="1684" w:type="dxa"/>
            <w:tcBorders>
              <w:top w:val="single" w:sz="4" w:space="0" w:color="auto"/>
              <w:left w:val="single" w:sz="4" w:space="0" w:color="000000"/>
              <w:bottom w:val="single" w:sz="4" w:space="0" w:color="000000"/>
            </w:tcBorders>
            <w:shd w:val="clear" w:color="auto" w:fill="auto"/>
            <w:vAlign w:val="center"/>
          </w:tcPr>
          <w:p w:rsidR="00714480" w:rsidRPr="00714480" w:rsidRDefault="00714480" w:rsidP="00714480">
            <w:pPr>
              <w:snapToGrid w:val="0"/>
              <w:spacing w:after="0"/>
              <w:jc w:val="center"/>
              <w:rPr>
                <w:rFonts w:ascii="Times New Roman" w:eastAsia="Calibri" w:hAnsi="Times New Roman" w:cs="Times New Roman"/>
                <w:b/>
                <w:color w:val="000000"/>
                <w:lang w:eastAsia="en-US"/>
              </w:rPr>
            </w:pPr>
          </w:p>
        </w:tc>
        <w:tc>
          <w:tcPr>
            <w:tcW w:w="1873" w:type="dxa"/>
            <w:tcBorders>
              <w:top w:val="single" w:sz="4" w:space="0" w:color="auto"/>
              <w:left w:val="single" w:sz="4" w:space="0" w:color="000000"/>
              <w:bottom w:val="single" w:sz="4" w:space="0" w:color="000000"/>
              <w:right w:val="single" w:sz="4" w:space="0" w:color="auto"/>
            </w:tcBorders>
            <w:shd w:val="clear" w:color="auto" w:fill="auto"/>
            <w:vAlign w:val="bottom"/>
          </w:tcPr>
          <w:p w:rsidR="00714480" w:rsidRPr="00714480" w:rsidRDefault="00714480" w:rsidP="00714480">
            <w:pPr>
              <w:snapToGrid w:val="0"/>
              <w:spacing w:after="0"/>
              <w:jc w:val="center"/>
              <w:rPr>
                <w:rFonts w:ascii="Times New Roman" w:eastAsia="Calibri" w:hAnsi="Times New Roman" w:cs="Times New Roman"/>
                <w:b/>
                <w:color w:val="000000"/>
                <w:lang w:eastAsia="en-US"/>
              </w:rPr>
            </w:pPr>
          </w:p>
        </w:tc>
      </w:tr>
    </w:tbl>
    <w:p w:rsidR="00714480" w:rsidRPr="00714480" w:rsidRDefault="00714480" w:rsidP="00714480">
      <w:pPr>
        <w:spacing w:after="0"/>
        <w:jc w:val="center"/>
        <w:rPr>
          <w:rFonts w:ascii="Times New Roman" w:eastAsia="Calibri" w:hAnsi="Times New Roman" w:cs="Times New Roman"/>
          <w:lang w:eastAsia="en-US"/>
        </w:rPr>
      </w:pPr>
    </w:p>
    <w:p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_________________________________________________                           _______________</w:t>
      </w:r>
    </w:p>
    <w:p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посада, прізвище, ініціали уповноваженої особи учасника</w:t>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t xml:space="preserve">   (підпис)</w:t>
      </w:r>
    </w:p>
    <w:p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М.П.</w:t>
      </w:r>
    </w:p>
    <w:p w:rsidR="00714480" w:rsidRPr="00714480" w:rsidRDefault="00714480" w:rsidP="00714480">
      <w:pPr>
        <w:shd w:val="clear" w:color="auto" w:fill="FFFFFF"/>
        <w:spacing w:after="0"/>
        <w:jc w:val="both"/>
        <w:rPr>
          <w:rFonts w:ascii="Times New Roman" w:eastAsia="Calibri" w:hAnsi="Times New Roman" w:cs="Times New Roman"/>
          <w:i/>
          <w:iCs/>
          <w:lang w:eastAsia="en-US"/>
        </w:rPr>
      </w:pPr>
    </w:p>
    <w:p w:rsidR="00714480" w:rsidRPr="00714480" w:rsidRDefault="00714480" w:rsidP="000247E2">
      <w:pPr>
        <w:spacing w:after="0" w:line="240" w:lineRule="auto"/>
        <w:rPr>
          <w:rFonts w:ascii="Times New Roman" w:eastAsia="Times New Roman" w:hAnsi="Times New Roman" w:cs="Times New Roman"/>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w:t>
            </w:r>
            <w:r w:rsidRPr="0001704B">
              <w:rPr>
                <w:rFonts w:ascii="Times New Roman" w:hAnsi="Times New Roman" w:cs="Times New Roman"/>
                <w:color w:val="000000" w:themeColor="text1"/>
                <w:shd w:val="solid" w:color="FFFFFF" w:fill="FFFFFF"/>
                <w:lang w:eastAsia="en-US"/>
              </w:rPr>
              <w:lastRenderedPageBreak/>
              <w:t>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5135CB">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1E6F3F" w:rsidRDefault="009B49A6" w:rsidP="001E6F3F">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jc w:val="both"/>
              <w:rPr>
                <w:rFonts w:ascii="Times New Roman" w:hAnsi="Times New Roman" w:cs="Times New Roman"/>
                <w:lang w:eastAsia="ru-RU"/>
              </w:rPr>
            </w:pPr>
            <w:r w:rsidRPr="009B49A6">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9B49A6" w:rsidRDefault="009B49A6" w:rsidP="000247E2">
            <w:pPr>
              <w:spacing w:after="0" w:line="240" w:lineRule="auto"/>
              <w:jc w:val="both"/>
              <w:rPr>
                <w:rFonts w:ascii="Times New Roman" w:hAnsi="Times New Roman" w:cs="Times New Roman"/>
                <w:lang w:eastAsia="ru-RU"/>
              </w:rPr>
            </w:pPr>
            <w:r w:rsidRPr="009B49A6">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uto"/>
              <w:jc w:val="both"/>
              <w:rPr>
                <w:rFonts w:ascii="Times New Roman" w:hAnsi="Times New Roman" w:cs="Times New Roman"/>
                <w:lang w:val="ru-RU" w:eastAsia="ru-RU"/>
              </w:rPr>
            </w:pPr>
            <w:r w:rsidRPr="00A5011D">
              <w:rPr>
                <w:rFonts w:ascii="Times New Roman" w:hAnsi="Times New Roman" w:cs="Times New Roman"/>
                <w:lang w:val="ru-RU" w:eastAsia="ru-RU"/>
              </w:rPr>
              <w:t>Витяг з інформаційно-аналітичної си</w:t>
            </w:r>
            <w:r w:rsidR="005135CB">
              <w:rPr>
                <w:rFonts w:ascii="Times New Roman" w:hAnsi="Times New Roman" w:cs="Times New Roman"/>
                <w:lang w:val="ru-RU" w:eastAsia="ru-RU"/>
              </w:rPr>
              <w:t xml:space="preserve">стеми «Облік відомостей про </w:t>
            </w:r>
            <w:r w:rsidRPr="00A5011D">
              <w:rPr>
                <w:rFonts w:ascii="Times New Roman" w:hAnsi="Times New Roman" w:cs="Times New Roman"/>
                <w:lang w:val="ru-RU" w:eastAsia="ru-RU"/>
              </w:rPr>
              <w:t>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w:t>
            </w:r>
            <w:r w:rsidRPr="009B49A6">
              <w:rPr>
                <w:rFonts w:ascii="Times New Roman" w:eastAsia="Times New Roman" w:hAnsi="Times New Roman" w:cs="Times New Roman"/>
                <w:b/>
                <w:lang w:eastAsia="ru-RU"/>
              </w:rPr>
              <w:lastRenderedPageBreak/>
              <w:t xml:space="preserve">(зокрема,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jc w:val="both"/>
              <w:rPr>
                <w:rFonts w:ascii="Times New Roman" w:hAnsi="Times New Roman" w:cs="Times New Roman"/>
                <w:lang w:val="ru-RU" w:eastAsia="ru-RU"/>
              </w:rPr>
            </w:pPr>
            <w:r w:rsidRPr="009B49A6">
              <w:rPr>
                <w:rFonts w:ascii="Times New Roman" w:hAnsi="Times New Roman" w:cs="Times New Roman"/>
                <w:lang w:val="ru-RU" w:eastAsia="ru-RU"/>
              </w:rPr>
              <w:lastRenderedPageBreak/>
              <w:t>Витяг з інформаційно-аналітичної</w:t>
            </w:r>
            <w:r w:rsidR="005135CB">
              <w:rPr>
                <w:rFonts w:ascii="Times New Roman" w:hAnsi="Times New Roman" w:cs="Times New Roman"/>
                <w:lang w:val="ru-RU" w:eastAsia="ru-RU"/>
              </w:rPr>
              <w:t xml:space="preserve"> системи «Облік відомостей про </w:t>
            </w:r>
            <w:r w:rsidRPr="009B49A6">
              <w:rPr>
                <w:rFonts w:ascii="Times New Roman" w:hAnsi="Times New Roman" w:cs="Times New Roman"/>
                <w:lang w:val="ru-RU" w:eastAsia="ru-RU"/>
              </w:rPr>
              <w:t xml:space="preserve">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w:t>
            </w:r>
            <w:r w:rsidRPr="009B49A6">
              <w:rPr>
                <w:rFonts w:ascii="Times New Roman" w:hAnsi="Times New Roman" w:cs="Times New Roman"/>
                <w:lang w:val="ru-RU" w:eastAsia="ru-RU"/>
              </w:rPr>
              <w:lastRenderedPageBreak/>
              <w:t>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uto"/>
              <w:jc w:val="both"/>
              <w:rPr>
                <w:rFonts w:ascii="Times New Roman" w:hAnsi="Times New Roman" w:cs="Times New Roman"/>
                <w:lang w:eastAsia="ru-RU"/>
              </w:rPr>
            </w:pPr>
            <w:r w:rsidRPr="00A5011D">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w:t>
            </w:r>
            <w:r w:rsidR="005135CB">
              <w:rPr>
                <w:sz w:val="22"/>
                <w:szCs w:val="22"/>
                <w:lang w:val="ru-RU" w:eastAsia="ru-RU"/>
              </w:rPr>
              <w:t xml:space="preserve"> системи «Облік відомостей про </w:t>
            </w:r>
            <w:r w:rsidRPr="00A5011D">
              <w:rPr>
                <w:sz w:val="22"/>
                <w:szCs w:val="22"/>
                <w:lang w:val="ru-RU" w:eastAsia="ru-RU"/>
              </w:rPr>
              <w:t>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lastRenderedPageBreak/>
        <w:t xml:space="preserve">У </w:t>
      </w:r>
      <w:r w:rsidR="0010524F" w:rsidRPr="00A5011D">
        <w:rPr>
          <w:rFonts w:ascii="Times New Roman" w:hAnsi="Times New Roman" w:cs="Times New Roman"/>
        </w:rPr>
        <w:t>повідомленні, розміщеному на вебсайті Національного агентства з питань запобігання корупції 24.02.2022 </w:t>
      </w:r>
      <w:hyperlink r:id="rId11"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A5011D" w:rsidRDefault="0010524F" w:rsidP="000247E2">
      <w:pPr>
        <w:pStyle w:val="rvps2"/>
        <w:spacing w:beforeAutospacing="0" w:afterAutospacing="0"/>
        <w:jc w:val="both"/>
        <w:rPr>
          <w:color w:val="000000"/>
          <w:sz w:val="22"/>
          <w:szCs w:val="22"/>
        </w:rPr>
      </w:pPr>
      <w:r w:rsidRPr="00A5011D">
        <w:rPr>
          <w:color w:val="000000"/>
          <w:sz w:val="22"/>
          <w:szCs w:val="22"/>
        </w:rPr>
        <w:t>У разі відновлення роботи сайтів:</w:t>
      </w:r>
    </w:p>
    <w:p w:rsidR="0010524F" w:rsidRPr="00A5011D"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A5011D">
        <w:rPr>
          <w:color w:val="000000"/>
          <w:sz w:val="22"/>
          <w:szCs w:val="22"/>
        </w:rPr>
        <w:t xml:space="preserve">з Єдиного державного реєстру </w:t>
      </w:r>
      <w:hyperlink r:id="rId12" w:history="1">
        <w:r w:rsidRPr="00A5011D">
          <w:rPr>
            <w:color w:val="000000"/>
            <w:sz w:val="22"/>
            <w:szCs w:val="22"/>
          </w:rPr>
          <w:t>осіб, які вчинили корупційні або пов’язані з корупцією правопорушення</w:t>
        </w:r>
      </w:hyperlink>
      <w:r w:rsidRPr="00A5011D">
        <w:rPr>
          <w:color w:val="000000"/>
          <w:sz w:val="22"/>
          <w:szCs w:val="22"/>
        </w:rPr>
        <w:t xml:space="preserve"> на веб-сайті: https://corruptinfo.nazk.gov.ua. </w:t>
      </w:r>
    </w:p>
    <w:p w:rsidR="0010524F" w:rsidRPr="00A5011D"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A5011D">
        <w:rPr>
          <w:color w:val="000000"/>
          <w:sz w:val="22"/>
          <w:szCs w:val="22"/>
        </w:rPr>
        <w:t xml:space="preserve">з Єдиного реєстру підприємств, щодо яких порушено провадження у справі про банкрутство на веб-сайті: </w:t>
      </w:r>
      <w:hyperlink r:id="rId13" w:history="1">
        <w:r w:rsidRPr="00A5011D">
          <w:rPr>
            <w:color w:val="000000"/>
            <w:sz w:val="22"/>
            <w:szCs w:val="22"/>
          </w:rPr>
          <w:t>https://kap.minjust.gov.ua/</w:t>
        </w:r>
      </w:hyperlink>
      <w:r w:rsidRPr="00A5011D">
        <w:rPr>
          <w:color w:val="000000"/>
          <w:sz w:val="22"/>
          <w:szCs w:val="22"/>
        </w:rPr>
        <w:t xml:space="preserve">, </w:t>
      </w:r>
      <w:r w:rsidRPr="00A5011D">
        <w:rPr>
          <w:color w:val="000000"/>
          <w:sz w:val="22"/>
          <w:szCs w:val="22"/>
          <w:u w:val="single"/>
        </w:rPr>
        <w:t>Замовник самостійно перевірятиме згадану  інформацію.</w:t>
      </w:r>
    </w:p>
    <w:p w:rsidR="0010524F" w:rsidRPr="00A5011D" w:rsidRDefault="0010524F" w:rsidP="000247E2">
      <w:pPr>
        <w:pStyle w:val="a8"/>
        <w:jc w:val="both"/>
        <w:rPr>
          <w:color w:val="000000"/>
          <w:sz w:val="22"/>
          <w:szCs w:val="22"/>
          <w:lang w:val="uk-UA" w:eastAsia="uk-UA"/>
        </w:rPr>
      </w:pPr>
    </w:p>
    <w:p w:rsidR="0010524F" w:rsidRPr="00A5011D" w:rsidRDefault="0010524F" w:rsidP="000247E2">
      <w:pPr>
        <w:spacing w:line="240" w:lineRule="auto"/>
        <w:jc w:val="both"/>
        <w:rPr>
          <w:rFonts w:ascii="Times New Roman" w:hAnsi="Times New Roman" w:cs="Times New Roman"/>
          <w:lang w:eastAsia="ar-SA"/>
        </w:rPr>
      </w:pPr>
      <w:r w:rsidRPr="00A5011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A5011D">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1E6F3F">
        <w:rPr>
          <w:rFonts w:ascii="Times New Roman" w:hAnsi="Times New Roman" w:cs="Times New Roman"/>
          <w:lang w:eastAsia="ar-SA"/>
        </w:rPr>
        <w:t>лист-пояснення</w:t>
      </w:r>
      <w:r w:rsidRPr="00A5011D">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566D1A" w:rsidRPr="00794E38" w:rsidRDefault="00566D1A" w:rsidP="00794E38">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Default="00566D1A" w:rsidP="000247E2">
            <w:pPr>
              <w:spacing w:line="240" w:lineRule="auto"/>
              <w:contextualSpacing/>
              <w:jc w:val="both"/>
              <w:rPr>
                <w:rFonts w:ascii="Times New Roman" w:hAnsi="Times New Roman" w:cs="Times New Roman"/>
              </w:rPr>
            </w:pPr>
            <w:r>
              <w:rPr>
                <w:rFonts w:ascii="Times New Roman" w:hAnsi="Times New Roman" w:cs="Times New Roman"/>
              </w:rPr>
              <w:t>Підтвердження в довільній формі відсутності відносно учасника такої підстави для відхилення:</w:t>
            </w:r>
          </w:p>
          <w:p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1E6F3F">
              <w:rPr>
                <w:rFonts w:ascii="Times New Roman" w:hAnsi="Times New Roman" w:cs="Times New Roman"/>
                <w:color w:val="000000"/>
                <w:szCs w:val="24"/>
                <w:shd w:val="solid" w:color="FFFFFF" w:fill="FFFFFF"/>
                <w:lang w:eastAsia="en-US"/>
              </w:rPr>
              <w:t xml:space="preserve">Учасник є юридичною особою </w:t>
            </w:r>
            <w:r w:rsidRPr="001E6F3F">
              <w:rPr>
                <w:rFonts w:ascii="Times New Roman" w:hAnsi="Times New Roman" w:cs="Times New Roman"/>
                <w:color w:val="000000"/>
                <w:szCs w:val="24"/>
                <w:lang w:eastAsia="en-US"/>
              </w:rPr>
              <w:t>–</w:t>
            </w:r>
            <w:r w:rsidRPr="001E6F3F">
              <w:rPr>
                <w:rFonts w:ascii="Times New Roman" w:hAnsi="Times New Roman" w:cs="Times New Roman"/>
                <w:color w:val="000000"/>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E6F3F">
              <w:rPr>
                <w:rFonts w:ascii="Times New Roman" w:hAnsi="Times New Roman" w:cs="Times New Roman"/>
                <w:color w:val="000000"/>
                <w:szCs w:val="24"/>
                <w:lang w:eastAsia="en-US"/>
              </w:rPr>
              <w:t>–</w:t>
            </w:r>
            <w:r w:rsidRPr="001E6F3F">
              <w:rPr>
                <w:rFonts w:ascii="Times New Roman" w:hAnsi="Times New Roman" w:cs="Times New Roman"/>
                <w:color w:val="000000"/>
                <w:szCs w:val="24"/>
                <w:shd w:val="solid" w:color="FFFFFF" w:fill="FFFFFF"/>
                <w:lang w:eastAsia="en-US"/>
              </w:rPr>
              <w:t xml:space="preserve"> підприємцем) </w:t>
            </w:r>
            <w:r w:rsidRPr="001E6F3F">
              <w:rPr>
                <w:rFonts w:ascii="Times New Roman" w:hAnsi="Times New Roman" w:cs="Times New Roman"/>
                <w:color w:val="000000"/>
                <w:szCs w:val="24"/>
                <w:lang w:eastAsia="en-US"/>
              </w:rPr>
              <w:t>–</w:t>
            </w:r>
            <w:r w:rsidRPr="001E6F3F">
              <w:rPr>
                <w:rFonts w:ascii="Times New Roman" w:hAnsi="Times New Roman" w:cs="Times New Roman"/>
                <w:color w:val="000000"/>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E6F3F">
              <w:rPr>
                <w:rFonts w:ascii="Times New Roman" w:hAnsi="Times New Roman" w:cs="Times New Roman"/>
                <w:color w:val="000000"/>
                <w:szCs w:val="24"/>
                <w:lang w:eastAsia="en-US"/>
              </w:rPr>
              <w:t>придбаних до набрання чинності постано</w:t>
            </w:r>
            <w:r w:rsidR="00DD4B0A">
              <w:rPr>
                <w:rFonts w:ascii="Times New Roman" w:hAnsi="Times New Roman" w:cs="Times New Roman"/>
                <w:color w:val="000000"/>
                <w:szCs w:val="24"/>
                <w:lang w:eastAsia="en-US"/>
              </w:rPr>
              <w:t xml:space="preserve">вою Кабінету Міністрів України </w:t>
            </w:r>
            <w:r w:rsidRPr="001E6F3F">
              <w:rPr>
                <w:rFonts w:ascii="Times New Roman" w:hAnsi="Times New Roman" w:cs="Times New Roman"/>
                <w:color w:val="000000"/>
                <w:szCs w:val="24"/>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1E6F3F" w:rsidRDefault="00566D1A" w:rsidP="000247E2">
            <w:pPr>
              <w:pStyle w:val="a6"/>
              <w:spacing w:after="0" w:line="240" w:lineRule="auto"/>
              <w:ind w:left="0"/>
              <w:jc w:val="both"/>
              <w:rPr>
                <w:rFonts w:ascii="Times New Roman" w:hAnsi="Times New Roman"/>
                <w:szCs w:val="24"/>
                <w:lang w:eastAsia="ru-RU"/>
              </w:rPr>
            </w:pPr>
            <w:r w:rsidRPr="001E6F3F">
              <w:rPr>
                <w:rFonts w:ascii="Times New Roman" w:hAnsi="Times New Roman"/>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1E6F3F" w:rsidRDefault="00566D1A" w:rsidP="000247E2">
            <w:pPr>
              <w:spacing w:line="240" w:lineRule="auto"/>
              <w:jc w:val="both"/>
              <w:rPr>
                <w:rFonts w:ascii="Times New Roman" w:eastAsia="Times New Roman" w:hAnsi="Times New Roman" w:cs="Times New Roman"/>
                <w:lang w:eastAsia="ru-RU"/>
              </w:rPr>
            </w:pPr>
            <w:r w:rsidRPr="001E6F3F">
              <w:rPr>
                <w:rFonts w:ascii="Times New Roman" w:eastAsia="Times New Roman" w:hAnsi="Times New Roman" w:cs="Times New Roman"/>
                <w:lang w:eastAsia="ru-RU"/>
              </w:rPr>
              <w:t>Довідка, яка містить інформацію про учасника закупівлі, а саме:</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Повне найменування;</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rPr>
              <w:t>Юридична адреса;</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rPr>
              <w:t>Поштова або фактична адреса;</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rPr>
              <w:t>Код ЄДРПОУ підприємства (або ІПН ФОП);</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 xml:space="preserve">Індивідуальний податковий номер </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Банківські реквізити (поточний рахунок, назва банку, в якому відкритий рахунок та МФО);</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Тел./факс;</w:t>
            </w:r>
          </w:p>
          <w:p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E-mail;</w:t>
            </w:r>
          </w:p>
          <w:p w:rsidR="00566D1A" w:rsidRPr="001E6F3F" w:rsidRDefault="00566D1A" w:rsidP="000247E2">
            <w:pPr>
              <w:pStyle w:val="a6"/>
              <w:numPr>
                <w:ilvl w:val="0"/>
                <w:numId w:val="9"/>
              </w:numPr>
              <w:spacing w:after="0" w:line="240" w:lineRule="auto"/>
              <w:ind w:left="401"/>
              <w:jc w:val="both"/>
              <w:rPr>
                <w:rFonts w:ascii="Times New Roman" w:hAnsi="Times New Roman"/>
                <w:szCs w:val="24"/>
              </w:rPr>
            </w:pPr>
            <w:r w:rsidRPr="001E6F3F">
              <w:rPr>
                <w:rFonts w:ascii="Times New Roman" w:hAnsi="Times New Roman"/>
                <w:szCs w:val="24"/>
                <w:lang w:eastAsia="ru-RU"/>
              </w:rPr>
              <w:lastRenderedPageBreak/>
              <w:t>Посада керівника підприємством та П.І.Б.</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566D1A" w:rsidRDefault="00566D1A" w:rsidP="000247E2">
            <w:pPr>
              <w:spacing w:line="240" w:lineRule="auto"/>
              <w:contextualSpacing/>
              <w:jc w:val="both"/>
              <w:rPr>
                <w:rFonts w:ascii="Times New Roman" w:hAnsi="Times New Roman" w:cs="Times New Roman"/>
                <w:b/>
              </w:rPr>
            </w:pPr>
            <w:r w:rsidRPr="00566D1A">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1E6F3F"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r w:rsidR="00566D1A" w:rsidRPr="008376F9" w:rsidTr="00566D1A">
        <w:trPr>
          <w:trHeight w:val="13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1E6F3F"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1E6F3F" w:rsidRDefault="00DD4B0A"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Лист-згода учасника з проєктом договору, що викладений у</w:t>
            </w:r>
            <w:r w:rsidR="00566D1A" w:rsidRPr="001E6F3F">
              <w:rPr>
                <w:rFonts w:ascii="Times New Roman" w:eastAsia="Times New Roman" w:hAnsi="Times New Roman" w:cs="Times New Roman"/>
                <w:lang w:eastAsia="ru-RU"/>
              </w:rPr>
              <w:t xml:space="preserve"> Додатку 3, засвідченого підписом уповноваженої особи Учасника та з відбитком його печатки.</w:t>
            </w:r>
          </w:p>
        </w:tc>
      </w:tr>
      <w:tr w:rsidR="00F467EE" w:rsidRPr="008376F9" w:rsidTr="00566D1A">
        <w:trPr>
          <w:trHeight w:val="13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7EE" w:rsidRDefault="00563DDC"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7EE" w:rsidRPr="00794E38" w:rsidRDefault="00F467EE"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Заповнену форму «Тендерна пропозиція»</w:t>
            </w:r>
            <w:r w:rsidR="00FE304D">
              <w:rPr>
                <w:rFonts w:ascii="Times New Roman" w:eastAsia="Times New Roman" w:hAnsi="Times New Roman" w:cs="Times New Roman"/>
                <w:lang w:eastAsia="ru-RU"/>
              </w:rPr>
              <w:t xml:space="preserve"> згідно Д</w:t>
            </w:r>
            <w:r>
              <w:rPr>
                <w:rFonts w:ascii="Times New Roman" w:eastAsia="Times New Roman" w:hAnsi="Times New Roman" w:cs="Times New Roman"/>
                <w:lang w:eastAsia="ru-RU"/>
              </w:rPr>
              <w:t>одатку</w:t>
            </w:r>
            <w:r w:rsidR="00FE304D">
              <w:rPr>
                <w:rFonts w:ascii="Times New Roman" w:eastAsia="Times New Roman" w:hAnsi="Times New Roman" w:cs="Times New Roman"/>
                <w:lang w:eastAsia="ru-RU"/>
              </w:rPr>
              <w:t xml:space="preserve"> 4</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D1" w:rsidRDefault="00A823D1">
      <w:pPr>
        <w:spacing w:after="0" w:line="240" w:lineRule="auto"/>
      </w:pPr>
      <w:r>
        <w:separator/>
      </w:r>
    </w:p>
  </w:endnote>
  <w:endnote w:type="continuationSeparator" w:id="0">
    <w:p w:rsidR="00A823D1" w:rsidRDefault="00A8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D1" w:rsidRDefault="00A823D1">
      <w:pPr>
        <w:spacing w:after="0" w:line="240" w:lineRule="auto"/>
      </w:pPr>
      <w:r>
        <w:separator/>
      </w:r>
    </w:p>
  </w:footnote>
  <w:footnote w:type="continuationSeparator" w:id="0">
    <w:p w:rsidR="00A823D1" w:rsidRDefault="00A82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A6CEB" w:rsidRPr="00FA6CEB">
      <w:rPr>
        <w:rFonts w:ascii="Times New Roman" w:hAnsi="Times New Roman"/>
        <w:noProof/>
        <w:sz w:val="28"/>
        <w:szCs w:val="28"/>
        <w:lang w:val="ru-RU"/>
      </w:rPr>
      <w:t>4</w:t>
    </w:r>
    <w:r w:rsidRPr="00770A35">
      <w:rPr>
        <w:rFonts w:ascii="Times New Roman" w:hAnsi="Times New Roman"/>
        <w:sz w:val="28"/>
        <w:szCs w:val="28"/>
      </w:rPr>
      <w:fldChar w:fldCharType="end"/>
    </w:r>
  </w:p>
  <w:p w:rsidR="00EF4FC5" w:rsidRDefault="00A823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nsid w:val="7A711A84"/>
    <w:multiLevelType w:val="multilevel"/>
    <w:tmpl w:val="05305410"/>
    <w:lvl w:ilvl="0">
      <w:start w:val="1"/>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6"/>
  </w:num>
  <w:num w:numId="2">
    <w:abstractNumId w:val="7"/>
  </w:num>
  <w:num w:numId="3">
    <w:abstractNumId w:val="2"/>
  </w:num>
  <w:num w:numId="4">
    <w:abstractNumId w:val="9"/>
  </w:num>
  <w:num w:numId="5">
    <w:abstractNumId w:val="3"/>
  </w:num>
  <w:num w:numId="6">
    <w:abstractNumId w:val="0"/>
  </w:num>
  <w:num w:numId="7">
    <w:abstractNumId w:val="4"/>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71B88"/>
    <w:rsid w:val="00097D0F"/>
    <w:rsid w:val="000A7A71"/>
    <w:rsid w:val="000D6C46"/>
    <w:rsid w:val="0010524F"/>
    <w:rsid w:val="001536B7"/>
    <w:rsid w:val="001E6F3F"/>
    <w:rsid w:val="00214E38"/>
    <w:rsid w:val="00231D61"/>
    <w:rsid w:val="00272842"/>
    <w:rsid w:val="002A735D"/>
    <w:rsid w:val="00354597"/>
    <w:rsid w:val="00376423"/>
    <w:rsid w:val="003A2FEC"/>
    <w:rsid w:val="004A0CD3"/>
    <w:rsid w:val="005135CB"/>
    <w:rsid w:val="00522AD6"/>
    <w:rsid w:val="00531A4D"/>
    <w:rsid w:val="00563DDC"/>
    <w:rsid w:val="00566D1A"/>
    <w:rsid w:val="005A2B9A"/>
    <w:rsid w:val="005A3DA1"/>
    <w:rsid w:val="005A47BC"/>
    <w:rsid w:val="005F3AD7"/>
    <w:rsid w:val="00617146"/>
    <w:rsid w:val="00681EE3"/>
    <w:rsid w:val="006C4709"/>
    <w:rsid w:val="006D0A40"/>
    <w:rsid w:val="006F19B3"/>
    <w:rsid w:val="006F527E"/>
    <w:rsid w:val="00714480"/>
    <w:rsid w:val="00716438"/>
    <w:rsid w:val="007240C8"/>
    <w:rsid w:val="00731F24"/>
    <w:rsid w:val="00735ABC"/>
    <w:rsid w:val="0075645D"/>
    <w:rsid w:val="00784553"/>
    <w:rsid w:val="00794E38"/>
    <w:rsid w:val="00831F46"/>
    <w:rsid w:val="008673D8"/>
    <w:rsid w:val="00892358"/>
    <w:rsid w:val="008C6D26"/>
    <w:rsid w:val="00912F07"/>
    <w:rsid w:val="009216E6"/>
    <w:rsid w:val="00945C6E"/>
    <w:rsid w:val="00950E45"/>
    <w:rsid w:val="009722B9"/>
    <w:rsid w:val="00982E76"/>
    <w:rsid w:val="009B49A6"/>
    <w:rsid w:val="00A104B2"/>
    <w:rsid w:val="00A147B7"/>
    <w:rsid w:val="00A330A5"/>
    <w:rsid w:val="00A40385"/>
    <w:rsid w:val="00A47134"/>
    <w:rsid w:val="00A5011D"/>
    <w:rsid w:val="00A51FF5"/>
    <w:rsid w:val="00A823D1"/>
    <w:rsid w:val="00AA2CBC"/>
    <w:rsid w:val="00AC046B"/>
    <w:rsid w:val="00AC6417"/>
    <w:rsid w:val="00AD574B"/>
    <w:rsid w:val="00B37302"/>
    <w:rsid w:val="00B849BE"/>
    <w:rsid w:val="00B93461"/>
    <w:rsid w:val="00BD6549"/>
    <w:rsid w:val="00BE2EDD"/>
    <w:rsid w:val="00C3076C"/>
    <w:rsid w:val="00C7684A"/>
    <w:rsid w:val="00C85350"/>
    <w:rsid w:val="00D7316D"/>
    <w:rsid w:val="00DD4B0A"/>
    <w:rsid w:val="00DF24DE"/>
    <w:rsid w:val="00E56C08"/>
    <w:rsid w:val="00EA6EC8"/>
    <w:rsid w:val="00F45B1A"/>
    <w:rsid w:val="00F467EE"/>
    <w:rsid w:val="00FA6CEB"/>
    <w:rsid w:val="00FB613E"/>
    <w:rsid w:val="00FC57C3"/>
    <w:rsid w:val="00FD500F"/>
    <w:rsid w:val="00FE2314"/>
    <w:rsid w:val="00FE3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No Spacing"/>
    <w:link w:val="ad"/>
    <w:uiPriority w:val="99"/>
    <w:qFormat/>
    <w:rsid w:val="005A3DA1"/>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99"/>
    <w:rsid w:val="005A3DA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No Spacing"/>
    <w:link w:val="ad"/>
    <w:uiPriority w:val="99"/>
    <w:qFormat/>
    <w:rsid w:val="005A3DA1"/>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99"/>
    <w:rsid w:val="005A3DA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p.minjust.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www.buhoblik.org.ua/uchet/buxgalterskaya-otchetnost/2127-zvit-malogo-pidpriemstva.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EEB8-9F03-4553-B20C-DC0DDB6D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14789</Words>
  <Characters>8430</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Nazar</cp:lastModifiedBy>
  <cp:revision>2</cp:revision>
  <dcterms:created xsi:type="dcterms:W3CDTF">2023-01-26T11:56:00Z</dcterms:created>
  <dcterms:modified xsi:type="dcterms:W3CDTF">2023-01-26T11:56:00Z</dcterms:modified>
</cp:coreProperties>
</file>