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13887" w14:textId="77777777" w:rsidR="00920F36" w:rsidRPr="00CA3748" w:rsidRDefault="00920F36" w:rsidP="00722C74">
      <w:pPr>
        <w:keepNext/>
        <w:spacing w:after="0" w:line="240" w:lineRule="auto"/>
        <w:ind w:left="6096"/>
        <w:outlineLvl w:val="0"/>
        <w:rPr>
          <w:rFonts w:ascii="Times New Roman" w:hAnsi="Times New Roman" w:cs="Times New Roman"/>
          <w:b/>
          <w:bCs/>
          <w:color w:val="000000" w:themeColor="text1"/>
          <w:sz w:val="24"/>
          <w:szCs w:val="24"/>
          <w:lang w:val="uk-UA"/>
        </w:rPr>
      </w:pPr>
      <w:r w:rsidRPr="00CA3748">
        <w:rPr>
          <w:rFonts w:ascii="Times New Roman" w:hAnsi="Times New Roman" w:cs="Times New Roman"/>
          <w:b/>
          <w:bCs/>
          <w:color w:val="000000" w:themeColor="text1"/>
          <w:sz w:val="24"/>
          <w:szCs w:val="24"/>
          <w:lang w:val="uk-UA"/>
        </w:rPr>
        <w:t>Додаток № 3</w:t>
      </w:r>
    </w:p>
    <w:p w14:paraId="67C2986A" w14:textId="77777777" w:rsidR="00920F36" w:rsidRPr="00CA3748" w:rsidRDefault="00920F36" w:rsidP="00722C74">
      <w:pPr>
        <w:keepNext/>
        <w:spacing w:after="0" w:line="240" w:lineRule="auto"/>
        <w:ind w:left="6096"/>
        <w:outlineLvl w:val="0"/>
        <w:rPr>
          <w:rFonts w:ascii="Times New Roman" w:hAnsi="Times New Roman" w:cs="Times New Roman"/>
          <w:b/>
          <w:bCs/>
          <w:color w:val="000000" w:themeColor="text1"/>
          <w:sz w:val="24"/>
          <w:szCs w:val="24"/>
          <w:lang w:val="uk-UA"/>
        </w:rPr>
      </w:pPr>
      <w:r w:rsidRPr="00CA3748">
        <w:rPr>
          <w:rFonts w:ascii="Times New Roman" w:hAnsi="Times New Roman" w:cs="Times New Roman"/>
          <w:b/>
          <w:bCs/>
          <w:color w:val="000000" w:themeColor="text1"/>
          <w:sz w:val="24"/>
          <w:szCs w:val="24"/>
          <w:lang w:val="uk-UA"/>
        </w:rPr>
        <w:t>до тендерної документації</w:t>
      </w:r>
    </w:p>
    <w:p w14:paraId="4237F28F" w14:textId="77777777" w:rsidR="00920F36" w:rsidRDefault="00920F36" w:rsidP="00722C74">
      <w:pPr>
        <w:spacing w:after="0" w:line="240" w:lineRule="auto"/>
        <w:jc w:val="center"/>
        <w:rPr>
          <w:rFonts w:ascii="Times New Roman" w:hAnsi="Times New Roman" w:cs="Times New Roman"/>
          <w:b/>
          <w:sz w:val="24"/>
          <w:szCs w:val="24"/>
        </w:rPr>
      </w:pPr>
    </w:p>
    <w:p w14:paraId="204F08D2" w14:textId="67E7C9DC" w:rsidR="00920F36" w:rsidRDefault="00920F36" w:rsidP="00722C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ТЕХНІЧНА СПЕЦИФІКАЦІЯ  ДО  ПРЕДМЕТА ЗАКУПІВЛІ  </w:t>
      </w:r>
    </w:p>
    <w:p w14:paraId="131211D2" w14:textId="77777777" w:rsidR="00920F36" w:rsidRDefault="00920F36" w:rsidP="00722C7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rPr>
        <w:t>(технічні, якісні, кількісні та інші вимоги до предмета закупівлі)</w:t>
      </w:r>
    </w:p>
    <w:p w14:paraId="290B31D9" w14:textId="2EA8933A" w:rsidR="00C7491F" w:rsidRDefault="00C7491F" w:rsidP="00722C74">
      <w:pPr>
        <w:pStyle w:val="a5"/>
        <w:jc w:val="center"/>
        <w:rPr>
          <w:rFonts w:ascii="Times New Roman" w:hAnsi="Times New Roman"/>
          <w:b/>
          <w:sz w:val="28"/>
          <w:szCs w:val="24"/>
        </w:rPr>
      </w:pPr>
      <w:r w:rsidRPr="009E19BE">
        <w:rPr>
          <w:rFonts w:ascii="Times New Roman" w:hAnsi="Times New Roman"/>
          <w:b/>
          <w:sz w:val="28"/>
          <w:szCs w:val="24"/>
        </w:rPr>
        <w:t>Специфікація товару</w:t>
      </w:r>
    </w:p>
    <w:p w14:paraId="4341F481" w14:textId="77777777" w:rsidR="00D3013F" w:rsidRDefault="00D3013F" w:rsidP="00D3013F">
      <w:pPr>
        <w:pStyle w:val="a5"/>
        <w:jc w:val="center"/>
        <w:rPr>
          <w:rFonts w:ascii="Times New Roman" w:hAnsi="Times New Roman"/>
          <w:b/>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6287"/>
        <w:gridCol w:w="1390"/>
        <w:gridCol w:w="1275"/>
      </w:tblGrid>
      <w:tr w:rsidR="00D3013F" w:rsidRPr="00A36A8D" w14:paraId="628F9EBE" w14:textId="77777777" w:rsidTr="00CE007E">
        <w:trPr>
          <w:jc w:val="center"/>
        </w:trPr>
        <w:tc>
          <w:tcPr>
            <w:tcW w:w="677" w:type="dxa"/>
            <w:shd w:val="clear" w:color="auto" w:fill="auto"/>
            <w:vAlign w:val="center"/>
          </w:tcPr>
          <w:p w14:paraId="544DC836" w14:textId="77777777" w:rsidR="00D3013F" w:rsidRPr="00A36A8D" w:rsidRDefault="00D3013F" w:rsidP="004C323A">
            <w:pPr>
              <w:pStyle w:val="a5"/>
              <w:jc w:val="center"/>
              <w:rPr>
                <w:rFonts w:ascii="Times New Roman" w:hAnsi="Times New Roman"/>
                <w:b/>
                <w:noProof/>
                <w:sz w:val="24"/>
                <w:szCs w:val="24"/>
              </w:rPr>
            </w:pPr>
            <w:r w:rsidRPr="00A36A8D">
              <w:rPr>
                <w:rFonts w:ascii="Times New Roman" w:hAnsi="Times New Roman"/>
                <w:b/>
                <w:noProof/>
                <w:sz w:val="24"/>
                <w:szCs w:val="24"/>
              </w:rPr>
              <w:t>№</w:t>
            </w:r>
          </w:p>
          <w:p w14:paraId="4706A72B" w14:textId="77777777" w:rsidR="00D3013F" w:rsidRPr="00A36A8D" w:rsidRDefault="00D3013F" w:rsidP="004C323A">
            <w:pPr>
              <w:pStyle w:val="a5"/>
              <w:jc w:val="center"/>
              <w:rPr>
                <w:rFonts w:ascii="Times New Roman" w:hAnsi="Times New Roman"/>
                <w:b/>
                <w:noProof/>
                <w:sz w:val="24"/>
                <w:szCs w:val="24"/>
                <w:lang w:val="uk-UA"/>
              </w:rPr>
            </w:pPr>
            <w:r w:rsidRPr="00A36A8D">
              <w:rPr>
                <w:rFonts w:ascii="Times New Roman" w:hAnsi="Times New Roman"/>
                <w:b/>
                <w:noProof/>
                <w:sz w:val="24"/>
                <w:szCs w:val="24"/>
                <w:lang w:val="uk-UA"/>
              </w:rPr>
              <w:t>з/п</w:t>
            </w:r>
          </w:p>
        </w:tc>
        <w:tc>
          <w:tcPr>
            <w:tcW w:w="6287" w:type="dxa"/>
            <w:shd w:val="clear" w:color="auto" w:fill="auto"/>
            <w:vAlign w:val="center"/>
          </w:tcPr>
          <w:p w14:paraId="6547F782" w14:textId="77777777" w:rsidR="00D3013F" w:rsidRPr="00A36A8D" w:rsidRDefault="00D3013F" w:rsidP="004C323A">
            <w:pPr>
              <w:pStyle w:val="a5"/>
              <w:jc w:val="center"/>
              <w:rPr>
                <w:rFonts w:ascii="Times New Roman" w:hAnsi="Times New Roman"/>
                <w:b/>
                <w:noProof/>
                <w:sz w:val="24"/>
                <w:szCs w:val="24"/>
              </w:rPr>
            </w:pPr>
            <w:r w:rsidRPr="00A36A8D">
              <w:rPr>
                <w:rFonts w:ascii="Times New Roman" w:hAnsi="Times New Roman"/>
                <w:b/>
                <w:noProof/>
                <w:sz w:val="24"/>
                <w:szCs w:val="24"/>
              </w:rPr>
              <w:t>Найменування товару</w:t>
            </w:r>
          </w:p>
        </w:tc>
        <w:tc>
          <w:tcPr>
            <w:tcW w:w="1390" w:type="dxa"/>
            <w:shd w:val="clear" w:color="auto" w:fill="auto"/>
            <w:vAlign w:val="center"/>
          </w:tcPr>
          <w:p w14:paraId="14EF1CBB" w14:textId="77777777" w:rsidR="00D3013F" w:rsidRPr="00A36A8D" w:rsidRDefault="00D3013F" w:rsidP="004C323A">
            <w:pPr>
              <w:pStyle w:val="a5"/>
              <w:jc w:val="center"/>
              <w:rPr>
                <w:rFonts w:ascii="Times New Roman" w:hAnsi="Times New Roman"/>
                <w:b/>
                <w:noProof/>
                <w:sz w:val="24"/>
                <w:szCs w:val="24"/>
              </w:rPr>
            </w:pPr>
            <w:r w:rsidRPr="00A36A8D">
              <w:rPr>
                <w:rFonts w:ascii="Times New Roman" w:hAnsi="Times New Roman"/>
                <w:b/>
                <w:noProof/>
                <w:sz w:val="24"/>
                <w:szCs w:val="24"/>
              </w:rPr>
              <w:t>Одиниця виміру</w:t>
            </w:r>
          </w:p>
        </w:tc>
        <w:tc>
          <w:tcPr>
            <w:tcW w:w="1275" w:type="dxa"/>
            <w:vAlign w:val="center"/>
          </w:tcPr>
          <w:p w14:paraId="342DF7FE" w14:textId="77777777" w:rsidR="00D3013F" w:rsidRPr="00A36A8D" w:rsidRDefault="00D3013F" w:rsidP="004C323A">
            <w:pPr>
              <w:pStyle w:val="a5"/>
              <w:jc w:val="center"/>
              <w:rPr>
                <w:rFonts w:ascii="Times New Roman" w:hAnsi="Times New Roman"/>
                <w:b/>
                <w:noProof/>
                <w:sz w:val="24"/>
                <w:szCs w:val="24"/>
              </w:rPr>
            </w:pPr>
            <w:r w:rsidRPr="00A36A8D">
              <w:rPr>
                <w:rFonts w:ascii="Times New Roman" w:hAnsi="Times New Roman"/>
                <w:b/>
                <w:noProof/>
                <w:sz w:val="24"/>
                <w:szCs w:val="24"/>
              </w:rPr>
              <w:t>Кількість</w:t>
            </w:r>
          </w:p>
        </w:tc>
      </w:tr>
      <w:tr w:rsidR="00CE007E" w:rsidRPr="00A36A8D" w14:paraId="54F50A6F" w14:textId="77777777" w:rsidTr="00F77881">
        <w:trPr>
          <w:trHeight w:val="101"/>
          <w:jc w:val="center"/>
        </w:trPr>
        <w:tc>
          <w:tcPr>
            <w:tcW w:w="677" w:type="dxa"/>
            <w:shd w:val="clear" w:color="auto" w:fill="auto"/>
            <w:vAlign w:val="center"/>
          </w:tcPr>
          <w:p w14:paraId="5CF75FDF" w14:textId="77777777" w:rsidR="00CE007E" w:rsidRPr="00A36A8D" w:rsidRDefault="00CE007E" w:rsidP="00F77881">
            <w:pPr>
              <w:pStyle w:val="a5"/>
              <w:jc w:val="center"/>
              <w:rPr>
                <w:rFonts w:ascii="Times New Roman" w:hAnsi="Times New Roman"/>
                <w:noProof/>
                <w:sz w:val="24"/>
                <w:szCs w:val="24"/>
              </w:rPr>
            </w:pPr>
            <w:r w:rsidRPr="00A36A8D">
              <w:rPr>
                <w:rFonts w:ascii="Times New Roman" w:hAnsi="Times New Roman"/>
                <w:noProof/>
                <w:sz w:val="24"/>
                <w:szCs w:val="24"/>
              </w:rPr>
              <w:t>1</w:t>
            </w:r>
          </w:p>
        </w:tc>
        <w:tc>
          <w:tcPr>
            <w:tcW w:w="6287" w:type="dxa"/>
            <w:shd w:val="clear" w:color="auto" w:fill="auto"/>
          </w:tcPr>
          <w:p w14:paraId="1925E24E" w14:textId="77777777" w:rsidR="00CE007E" w:rsidRPr="00A36A8D" w:rsidRDefault="00CE007E" w:rsidP="00F77881">
            <w:pPr>
              <w:pStyle w:val="a5"/>
              <w:rPr>
                <w:rFonts w:ascii="Times New Roman" w:hAnsi="Times New Roman"/>
                <w:noProof/>
                <w:sz w:val="24"/>
                <w:szCs w:val="24"/>
                <w:lang w:val="uk-UA"/>
              </w:rPr>
            </w:pPr>
            <w:r w:rsidRPr="000027D3">
              <w:rPr>
                <w:rFonts w:ascii="Times New Roman" w:hAnsi="Times New Roman"/>
                <w:kern w:val="2"/>
                <w:sz w:val="24"/>
                <w:szCs w:val="24"/>
                <w14:ligatures w14:val="standardContextual"/>
              </w:rPr>
              <w:t xml:space="preserve">М'ясо куряче (філе) охолоджене </w:t>
            </w:r>
          </w:p>
        </w:tc>
        <w:tc>
          <w:tcPr>
            <w:tcW w:w="1390" w:type="dxa"/>
            <w:shd w:val="clear" w:color="auto" w:fill="auto"/>
          </w:tcPr>
          <w:p w14:paraId="5D677A37" w14:textId="77777777" w:rsidR="00CE007E" w:rsidRPr="00A36A8D" w:rsidRDefault="00CE007E" w:rsidP="00F77881">
            <w:pPr>
              <w:pStyle w:val="a5"/>
              <w:jc w:val="center"/>
              <w:rPr>
                <w:rFonts w:ascii="Times New Roman" w:hAnsi="Times New Roman"/>
                <w:noProof/>
                <w:sz w:val="24"/>
                <w:szCs w:val="24"/>
                <w:lang w:val="uk-UA"/>
              </w:rPr>
            </w:pPr>
            <w:r w:rsidRPr="00A36A8D">
              <w:rPr>
                <w:rFonts w:ascii="Times New Roman" w:hAnsi="Times New Roman"/>
                <w:kern w:val="2"/>
                <w:sz w:val="24"/>
                <w:szCs w:val="24"/>
                <w14:ligatures w14:val="standardContextual"/>
              </w:rPr>
              <w:t>кг</w:t>
            </w:r>
          </w:p>
        </w:tc>
        <w:tc>
          <w:tcPr>
            <w:tcW w:w="1275" w:type="dxa"/>
          </w:tcPr>
          <w:p w14:paraId="65C86C71" w14:textId="3E2C5477" w:rsidR="00CE007E" w:rsidRPr="00A36A8D" w:rsidRDefault="00CE007E" w:rsidP="00F77881">
            <w:pPr>
              <w:pStyle w:val="a5"/>
              <w:jc w:val="center"/>
              <w:rPr>
                <w:rFonts w:ascii="Times New Roman" w:hAnsi="Times New Roman"/>
                <w:noProof/>
                <w:sz w:val="24"/>
                <w:szCs w:val="24"/>
                <w:lang w:val="uk-UA"/>
              </w:rPr>
            </w:pPr>
            <w:r>
              <w:rPr>
                <w:rFonts w:ascii="Times New Roman" w:hAnsi="Times New Roman"/>
                <w:kern w:val="2"/>
                <w:sz w:val="24"/>
                <w:szCs w:val="24"/>
                <w:lang w:val="uk-UA"/>
                <w14:ligatures w14:val="standardContextual"/>
              </w:rPr>
              <w:t>800</w:t>
            </w:r>
          </w:p>
        </w:tc>
      </w:tr>
    </w:tbl>
    <w:p w14:paraId="3078BD4C" w14:textId="77777777" w:rsidR="00D3013F" w:rsidRPr="00A831EC" w:rsidRDefault="00D3013F" w:rsidP="00D3013F">
      <w:pPr>
        <w:pStyle w:val="a5"/>
        <w:jc w:val="center"/>
        <w:rPr>
          <w:rFonts w:ascii="Times New Roman" w:hAnsi="Times New Roman"/>
          <w:b/>
          <w:sz w:val="28"/>
          <w:szCs w:val="24"/>
          <w:lang w:val="uk-UA"/>
        </w:rPr>
      </w:pPr>
    </w:p>
    <w:p w14:paraId="2302DB10" w14:textId="77777777" w:rsidR="00D3013F" w:rsidRPr="009E19BE" w:rsidRDefault="00D3013F" w:rsidP="00D3013F">
      <w:pPr>
        <w:pStyle w:val="a5"/>
        <w:jc w:val="center"/>
        <w:rPr>
          <w:rFonts w:ascii="Times New Roman" w:hAnsi="Times New Roman"/>
          <w:b/>
          <w:sz w:val="24"/>
          <w:szCs w:val="24"/>
        </w:rPr>
      </w:pPr>
      <w:r w:rsidRPr="009E19BE">
        <w:rPr>
          <w:rFonts w:ascii="Times New Roman" w:hAnsi="Times New Roman"/>
          <w:b/>
          <w:sz w:val="24"/>
          <w:szCs w:val="24"/>
        </w:rPr>
        <w:t>Пропозиції подаються відповідно зазначених найменувань або їх еквівалент.</w:t>
      </w:r>
    </w:p>
    <w:p w14:paraId="3F9AAF1B" w14:textId="77777777" w:rsidR="00D3013F" w:rsidRDefault="00D3013F" w:rsidP="00D3013F">
      <w:pPr>
        <w:spacing w:after="0" w:line="240" w:lineRule="auto"/>
        <w:ind w:firstLine="426"/>
        <w:rPr>
          <w:rFonts w:ascii="Times New Roman" w:hAnsi="Times New Roman" w:cs="Times New Roman"/>
          <w:noProof/>
          <w:sz w:val="24"/>
        </w:rPr>
      </w:pPr>
      <w:r w:rsidRPr="00D0257E">
        <w:rPr>
          <w:rFonts w:ascii="Times New Roman" w:hAnsi="Times New Roman" w:cs="Times New Roman"/>
          <w:noProof/>
          <w:sz w:val="24"/>
          <w:lang w:val="uk-UA"/>
        </w:rPr>
        <w:t>Товар має відпо</w:t>
      </w:r>
      <w:r w:rsidRPr="00A341D4">
        <w:rPr>
          <w:rFonts w:ascii="Times New Roman" w:hAnsi="Times New Roman" w:cs="Times New Roman"/>
          <w:noProof/>
          <w:sz w:val="24"/>
        </w:rPr>
        <w:t>відати наступним характеристикам:</w:t>
      </w:r>
    </w:p>
    <w:p w14:paraId="26FE3330" w14:textId="77777777" w:rsidR="00CE007E" w:rsidRPr="009E19BE" w:rsidRDefault="00CE007E" w:rsidP="00CE007E">
      <w:pPr>
        <w:pStyle w:val="a4"/>
        <w:numPr>
          <w:ilvl w:val="0"/>
          <w:numId w:val="4"/>
        </w:numPr>
        <w:spacing w:after="0" w:line="240" w:lineRule="auto"/>
        <w:ind w:left="0" w:firstLine="567"/>
        <w:rPr>
          <w:noProof/>
          <w:lang w:val="uk-UA"/>
        </w:rPr>
      </w:pPr>
      <w:r w:rsidRPr="000027D3">
        <w:rPr>
          <w:rFonts w:cs="Times New Roman"/>
          <w:kern w:val="2"/>
          <w:szCs w:val="24"/>
          <w14:ligatures w14:val="standardContextual"/>
        </w:rPr>
        <w:t>М'ясо куряче (філе) охолоджене</w:t>
      </w:r>
      <w:r w:rsidRPr="009E19BE">
        <w:rPr>
          <w:noProof/>
          <w:lang w:val="uk-UA"/>
        </w:rPr>
        <w:t>:</w:t>
      </w:r>
    </w:p>
    <w:p w14:paraId="00FE72D0" w14:textId="77777777" w:rsidR="00CE007E" w:rsidRPr="009E19BE" w:rsidRDefault="00CE007E" w:rsidP="00CE007E">
      <w:pPr>
        <w:pStyle w:val="a4"/>
        <w:spacing w:after="0" w:line="240" w:lineRule="auto"/>
        <w:ind w:left="0" w:firstLine="567"/>
        <w:jc w:val="both"/>
        <w:rPr>
          <w:noProof/>
          <w:lang w:val="uk-UA"/>
        </w:rPr>
      </w:pPr>
      <w:r w:rsidRPr="009E19BE">
        <w:rPr>
          <w:noProof/>
          <w:lang w:val="uk-UA"/>
        </w:rPr>
        <w:t xml:space="preserve">М‘ясо птиці, невакумоване, яке зберігається протягом усього періоду після забивання птиці і подальшого охолодження, внутрішня температура від -2С до +4С включно. </w:t>
      </w:r>
    </w:p>
    <w:p w14:paraId="3C8735C8" w14:textId="77777777" w:rsidR="00CE007E" w:rsidRPr="009E19BE" w:rsidRDefault="00CE007E" w:rsidP="00CE007E">
      <w:pPr>
        <w:pStyle w:val="a4"/>
        <w:spacing w:after="0" w:line="240" w:lineRule="auto"/>
        <w:ind w:left="0" w:firstLine="567"/>
        <w:jc w:val="both"/>
        <w:rPr>
          <w:noProof/>
          <w:lang w:val="uk-UA"/>
        </w:rPr>
      </w:pPr>
      <w:r w:rsidRPr="009E19BE">
        <w:rPr>
          <w:noProof/>
          <w:lang w:val="uk-UA"/>
        </w:rPr>
        <w:t xml:space="preserve"> Оцінка  якості – якість товару повинна відповідати ДСТУ 3143:13  діючих на території України, ТР МС 034/2013 «Про безпеку м’яса і м’ясних продуктів». </w:t>
      </w:r>
    </w:p>
    <w:p w14:paraId="2A27178B" w14:textId="77777777" w:rsidR="00CE007E" w:rsidRPr="009E19BE" w:rsidRDefault="00CE007E" w:rsidP="00CE007E">
      <w:pPr>
        <w:pStyle w:val="a4"/>
        <w:spacing w:after="0" w:line="240" w:lineRule="auto"/>
        <w:ind w:left="0" w:firstLine="567"/>
        <w:jc w:val="both"/>
        <w:rPr>
          <w:noProof/>
          <w:lang w:val="uk-UA"/>
        </w:rPr>
      </w:pPr>
      <w:r w:rsidRPr="009E19BE">
        <w:rPr>
          <w:noProof/>
          <w:lang w:val="uk-UA"/>
        </w:rPr>
        <w:t>Зовнішній вигляд – філе птиці без шкіри і грудної кісті, без згустків крові, з чистою, сухою поверхнею, не завітреною, без слизу.</w:t>
      </w:r>
    </w:p>
    <w:p w14:paraId="38BF054A" w14:textId="77777777" w:rsidR="00CE007E" w:rsidRPr="009E19BE" w:rsidRDefault="00CE007E" w:rsidP="00CE007E">
      <w:pPr>
        <w:pStyle w:val="a4"/>
        <w:spacing w:after="0" w:line="240" w:lineRule="auto"/>
        <w:ind w:left="0" w:firstLine="567"/>
        <w:jc w:val="both"/>
        <w:rPr>
          <w:noProof/>
          <w:lang w:val="uk-UA"/>
        </w:rPr>
      </w:pPr>
      <w:r w:rsidRPr="009E19BE">
        <w:rPr>
          <w:noProof/>
          <w:lang w:val="uk-UA"/>
        </w:rPr>
        <w:t xml:space="preserve">Колір – світло-рожевий. </w:t>
      </w:r>
    </w:p>
    <w:p w14:paraId="133AC0E7" w14:textId="77777777" w:rsidR="00CE007E" w:rsidRPr="009E19BE" w:rsidRDefault="00CE007E" w:rsidP="00CE007E">
      <w:pPr>
        <w:pStyle w:val="a4"/>
        <w:spacing w:after="0" w:line="240" w:lineRule="auto"/>
        <w:ind w:left="0" w:firstLine="567"/>
        <w:jc w:val="both"/>
        <w:rPr>
          <w:noProof/>
          <w:lang w:val="uk-UA"/>
        </w:rPr>
      </w:pPr>
      <w:r w:rsidRPr="009E19BE">
        <w:rPr>
          <w:noProof/>
          <w:lang w:val="uk-UA"/>
        </w:rPr>
        <w:t xml:space="preserve">Запах – властивий доброякісному м’ясу птиці, без сторонніх запахів. </w:t>
      </w:r>
    </w:p>
    <w:p w14:paraId="5007094D" w14:textId="77777777" w:rsidR="00CE007E" w:rsidRPr="009E19BE" w:rsidRDefault="00CE007E" w:rsidP="00CE007E">
      <w:pPr>
        <w:pStyle w:val="a4"/>
        <w:spacing w:after="0" w:line="240" w:lineRule="auto"/>
        <w:ind w:left="0" w:firstLine="567"/>
        <w:jc w:val="both"/>
        <w:rPr>
          <w:noProof/>
          <w:lang w:val="uk-UA"/>
        </w:rPr>
      </w:pPr>
      <w:r w:rsidRPr="009E19BE">
        <w:rPr>
          <w:noProof/>
          <w:lang w:val="uk-UA"/>
        </w:rPr>
        <w:t xml:space="preserve">Консистенція – ніжна, м’яка. </w:t>
      </w:r>
    </w:p>
    <w:p w14:paraId="38FCAF55" w14:textId="77777777" w:rsidR="00CE007E" w:rsidRDefault="00CE007E" w:rsidP="00CE007E">
      <w:pPr>
        <w:pStyle w:val="a4"/>
        <w:spacing w:after="0" w:line="240" w:lineRule="auto"/>
        <w:ind w:left="0" w:firstLine="567"/>
        <w:jc w:val="both"/>
        <w:rPr>
          <w:noProof/>
          <w:lang w:val="uk-UA"/>
        </w:rPr>
      </w:pPr>
      <w:r w:rsidRPr="009E19BE">
        <w:rPr>
          <w:noProof/>
          <w:lang w:val="uk-UA"/>
        </w:rPr>
        <w:t>Термічний  стан – охолоджене.</w:t>
      </w:r>
    </w:p>
    <w:p w14:paraId="7AF3E8A3" w14:textId="732A38E9" w:rsidR="0028308D" w:rsidRPr="00722C74" w:rsidRDefault="0028308D" w:rsidP="0028308D">
      <w:pPr>
        <w:pStyle w:val="a4"/>
        <w:numPr>
          <w:ilvl w:val="0"/>
          <w:numId w:val="6"/>
        </w:numPr>
        <w:spacing w:after="0" w:line="240" w:lineRule="auto"/>
        <w:jc w:val="both"/>
        <w:rPr>
          <w:szCs w:val="24"/>
          <w:highlight w:val="white"/>
          <w:lang w:val="uk-UA"/>
        </w:rPr>
      </w:pPr>
      <w:r>
        <w:rPr>
          <w:szCs w:val="24"/>
          <w:highlight w:val="white"/>
          <w:lang w:val="uk-UA"/>
        </w:rPr>
        <w:t>Загальні вимоги:</w:t>
      </w:r>
    </w:p>
    <w:p w14:paraId="7A30C154" w14:textId="77777777" w:rsidR="0028308D" w:rsidRPr="002606F6" w:rsidRDefault="0028308D" w:rsidP="0028308D">
      <w:pPr>
        <w:spacing w:after="0" w:line="240" w:lineRule="auto"/>
        <w:ind w:firstLine="709"/>
        <w:jc w:val="both"/>
        <w:rPr>
          <w:rFonts w:ascii="Times New Roman" w:hAnsi="Times New Roman" w:cs="Times New Roman"/>
          <w:sz w:val="24"/>
          <w:szCs w:val="24"/>
          <w:lang w:val="uk-UA"/>
        </w:rPr>
      </w:pPr>
      <w:r w:rsidRPr="002606F6">
        <w:rPr>
          <w:rFonts w:ascii="Times New Roman" w:hAnsi="Times New Roman" w:cs="Times New Roman"/>
          <w:iCs/>
          <w:sz w:val="24"/>
          <w:szCs w:val="24"/>
          <w:lang w:val="uk-UA"/>
        </w:rPr>
        <w:t xml:space="preserve">Учасник постачає Замовнику товар поступово, дрібними партіями  у період дії договору 2 рази на тиждень </w:t>
      </w:r>
      <w:r w:rsidRPr="002606F6">
        <w:rPr>
          <w:rFonts w:ascii="Times New Roman" w:hAnsi="Times New Roman" w:cs="Times New Roman"/>
          <w:iCs/>
          <w:color w:val="000000"/>
          <w:sz w:val="24"/>
          <w:szCs w:val="24"/>
          <w:lang w:val="uk-UA"/>
        </w:rPr>
        <w:t>згідно замовлень (відповідно до заявок) до 30.06.2024 року</w:t>
      </w:r>
      <w:r w:rsidRPr="002606F6">
        <w:rPr>
          <w:rFonts w:ascii="Times New Roman" w:hAnsi="Times New Roman" w:cs="Times New Roman"/>
          <w:iCs/>
          <w:sz w:val="24"/>
          <w:szCs w:val="24"/>
          <w:lang w:val="uk-UA"/>
        </w:rPr>
        <w:t xml:space="preserve">  включно - на адресу Замовника.</w:t>
      </w:r>
    </w:p>
    <w:p w14:paraId="4EF17E2D" w14:textId="79A0F468" w:rsidR="00C7491F" w:rsidRPr="0080428C" w:rsidRDefault="00C7491F"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cs="Times New Roman"/>
          <w:iCs/>
          <w:sz w:val="24"/>
          <w:szCs w:val="24"/>
          <w:highlight w:val="white"/>
          <w:lang w:val="uk-UA"/>
        </w:rPr>
        <w:t>Товар повинен відповідати показникам безпечності та якості для харчових продуктів,</w:t>
      </w:r>
      <w:r w:rsidRPr="0080428C">
        <w:rPr>
          <w:rFonts w:ascii="Times New Roman" w:hAnsi="Times New Roman"/>
          <w:iCs/>
          <w:sz w:val="24"/>
          <w:szCs w:val="24"/>
          <w:highlight w:val="white"/>
          <w:lang w:val="uk-UA"/>
        </w:rPr>
        <w:t xml:space="preserve"> які встановлено нормативно-правовими актами України, ТУ та ДСТУ (зокрема, але не виключно, Законам України «Про основні принципи та вимоги до безпечності та якості харчових продуктів» та «Про інформацію для споживачів щодо харчових продуктів», Постанові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наказу МОН України та МОЗ України від 17.04.2006 № 298/227 «Про затвердження Інструкції з організації харчування дітей у дошкільних закладах», наказу МОН України та МОЗ України від 15.08.2006 № 620/563 «Щодо невідкладних заходів з організації харчування дітей у дошкільних, загальноосвітніх, позашкільних навчальних закладах»).</w:t>
      </w:r>
    </w:p>
    <w:p w14:paraId="22FC56BF" w14:textId="77777777" w:rsidR="00C7491F" w:rsidRPr="0080428C" w:rsidRDefault="00C7491F" w:rsidP="00722C74">
      <w:pPr>
        <w:spacing w:after="0" w:line="240" w:lineRule="auto"/>
        <w:ind w:firstLine="709"/>
        <w:jc w:val="both"/>
        <w:rPr>
          <w:rFonts w:ascii="Times New Roman" w:hAnsi="Times New Roman"/>
          <w:iCs/>
          <w:sz w:val="24"/>
          <w:szCs w:val="24"/>
          <w:lang w:val="uk-UA"/>
        </w:rPr>
      </w:pPr>
      <w:r w:rsidRPr="0080428C">
        <w:rPr>
          <w:rFonts w:ascii="Times New Roman" w:hAnsi="Times New Roman"/>
          <w:iCs/>
          <w:sz w:val="24"/>
          <w:szCs w:val="24"/>
          <w:lang w:val="uk-UA"/>
        </w:rPr>
        <w:t>Залишок терміну зберігання на момент поставки продуктів повинен бути не менше 80% від терміну зберігання, який встановлений підприємством-виробником.</w:t>
      </w:r>
    </w:p>
    <w:p w14:paraId="4598AD09" w14:textId="77777777" w:rsidR="00C7491F" w:rsidRPr="0080428C" w:rsidRDefault="00C7491F" w:rsidP="00722C74">
      <w:pPr>
        <w:spacing w:after="0" w:line="240" w:lineRule="auto"/>
        <w:ind w:firstLine="709"/>
        <w:jc w:val="both"/>
        <w:rPr>
          <w:rFonts w:ascii="Times New Roman" w:hAnsi="Times New Roman"/>
          <w:iCs/>
          <w:sz w:val="24"/>
          <w:szCs w:val="24"/>
          <w:lang w:val="uk-UA"/>
        </w:rPr>
      </w:pPr>
      <w:r w:rsidRPr="0080428C">
        <w:rPr>
          <w:rFonts w:ascii="Times New Roman" w:hAnsi="Times New Roman"/>
          <w:iCs/>
          <w:sz w:val="24"/>
          <w:szCs w:val="24"/>
          <w:lang w:val="uk-UA"/>
        </w:rPr>
        <w:t>Товар при поставці повинен супроводжуватись декларацією виробника (або якісними посвідченнями чи посвідченням якості/відповідності), видатковою накладною, мати відповідне пакування та маркування, яке повинно відповідати вимогам Закону України «Про інформацію для споживачів щодо харчових продуктів». 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14:paraId="0D330F55" w14:textId="77777777" w:rsidR="00C7491F" w:rsidRPr="0080428C" w:rsidRDefault="00C7491F" w:rsidP="00722C74">
      <w:pPr>
        <w:spacing w:after="0" w:line="240" w:lineRule="auto"/>
        <w:ind w:firstLine="709"/>
        <w:jc w:val="both"/>
        <w:rPr>
          <w:rFonts w:ascii="Times New Roman" w:hAnsi="Times New Roman"/>
          <w:iCs/>
          <w:sz w:val="24"/>
          <w:szCs w:val="24"/>
          <w:lang w:val="uk-UA"/>
        </w:rPr>
      </w:pPr>
      <w:r w:rsidRPr="0080428C">
        <w:rPr>
          <w:rFonts w:ascii="Times New Roman" w:hAnsi="Times New Roman"/>
          <w:iCs/>
          <w:sz w:val="24"/>
          <w:szCs w:val="24"/>
          <w:lang w:val="uk-UA"/>
        </w:rPr>
        <w:t>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14:paraId="7ADFFA48" w14:textId="77777777" w:rsidR="00C7491F" w:rsidRPr="0080428C" w:rsidRDefault="00C7491F" w:rsidP="00722C74">
      <w:pPr>
        <w:spacing w:after="0" w:line="240" w:lineRule="auto"/>
        <w:ind w:firstLine="709"/>
        <w:jc w:val="both"/>
        <w:rPr>
          <w:rFonts w:ascii="Times New Roman" w:hAnsi="Times New Roman"/>
          <w:iCs/>
          <w:sz w:val="24"/>
          <w:szCs w:val="24"/>
          <w:lang w:val="uk-UA"/>
        </w:rPr>
      </w:pPr>
      <w:r w:rsidRPr="0080428C">
        <w:rPr>
          <w:rFonts w:ascii="Times New Roman" w:hAnsi="Times New Roman"/>
          <w:iCs/>
          <w:sz w:val="24"/>
          <w:szCs w:val="24"/>
          <w:lang w:val="uk-UA"/>
        </w:rPr>
        <w:t>Товар повинен надходити згідно поданих заявок і відповідати вимогам державних стандартів, а також іншій нормативно-технічній документації. Кожна партія товару має супроводжуватися документами, що підтверджують їх походження (накладними, документами, які засвідчують його якість та безпеку).</w:t>
      </w:r>
    </w:p>
    <w:p w14:paraId="7D918427" w14:textId="37AFEC86" w:rsidR="00C7491F" w:rsidRPr="0080428C" w:rsidRDefault="00C7491F" w:rsidP="00722C74">
      <w:pPr>
        <w:spacing w:after="0" w:line="240" w:lineRule="auto"/>
        <w:ind w:firstLine="709"/>
        <w:jc w:val="both"/>
        <w:rPr>
          <w:rFonts w:ascii="Times New Roman" w:hAnsi="Times New Roman"/>
          <w:iCs/>
          <w:sz w:val="24"/>
          <w:szCs w:val="24"/>
          <w:lang w:val="uk-UA"/>
        </w:rPr>
      </w:pPr>
      <w:r w:rsidRPr="0080428C">
        <w:rPr>
          <w:rFonts w:ascii="Times New Roman" w:hAnsi="Times New Roman"/>
          <w:iCs/>
          <w:sz w:val="24"/>
          <w:szCs w:val="24"/>
          <w:lang w:val="uk-UA"/>
        </w:rPr>
        <w:lastRenderedPageBreak/>
        <w:t xml:space="preserve">В заклад освіти забороняється завозити недоброякісний товар або товар з терміном придатності, що минув. На недоброякісний товар складається акт і такий товар повертається учаснику. </w:t>
      </w:r>
    </w:p>
    <w:p w14:paraId="5287D0DD" w14:textId="73119D8E" w:rsidR="00C7491F" w:rsidRPr="0080428C" w:rsidRDefault="00C7491F" w:rsidP="00722C74">
      <w:pPr>
        <w:spacing w:after="0" w:line="240" w:lineRule="auto"/>
        <w:ind w:firstLine="709"/>
        <w:jc w:val="both"/>
        <w:rPr>
          <w:rFonts w:ascii="Times New Roman" w:hAnsi="Times New Roman"/>
          <w:iCs/>
          <w:sz w:val="24"/>
          <w:szCs w:val="24"/>
          <w:lang w:val="uk-UA"/>
        </w:rPr>
      </w:pPr>
      <w:r w:rsidRPr="0080428C">
        <w:rPr>
          <w:rFonts w:ascii="Times New Roman" w:hAnsi="Times New Roman"/>
          <w:iCs/>
          <w:sz w:val="24"/>
          <w:szCs w:val="24"/>
          <w:lang w:val="uk-UA"/>
        </w:rPr>
        <w:t>Транспортування товару у заклад освіти здійснюється автотранспортом відповідно до Правил перевезення вантажів автомобільним транспортом в Україні. Доставка продукції повинна проводитися спеціалізованим автотранспортом згідно з правилами перевезення харчових продуктів. Кузови машин всередині мають бути покриті цинковим залізом, листовим алюмінієм або іншим матеріалом, дозволеним Міністерством охорони здоров’я України для контактування з продуктами харчування. Водій та особи, які супроводжують продукти в дорозі і виконують вантажні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14:paraId="12BAD7C7" w14:textId="565A528E" w:rsidR="00C7491F" w:rsidRDefault="00C7491F" w:rsidP="00722C74">
      <w:pPr>
        <w:spacing w:after="0" w:line="240" w:lineRule="auto"/>
        <w:ind w:firstLine="709"/>
        <w:jc w:val="both"/>
        <w:rPr>
          <w:rFonts w:ascii="Times New Roman" w:hAnsi="Times New Roman"/>
          <w:iCs/>
          <w:sz w:val="24"/>
          <w:szCs w:val="24"/>
          <w:u w:val="single"/>
          <w:lang w:val="uk-UA"/>
        </w:rPr>
      </w:pPr>
      <w:r w:rsidRPr="0080428C">
        <w:rPr>
          <w:rFonts w:ascii="Times New Roman" w:hAnsi="Times New Roman"/>
          <w:iCs/>
          <w:sz w:val="24"/>
          <w:szCs w:val="24"/>
          <w:u w:val="single"/>
          <w:lang w:val="uk-UA"/>
        </w:rPr>
        <w:t>Учасник самостійно проводить розвантажувальні роботи в закладах освіти (спеціальні приміщення).</w:t>
      </w:r>
    </w:p>
    <w:p w14:paraId="621E056C" w14:textId="77777777" w:rsidR="00722C74" w:rsidRDefault="00722C74" w:rsidP="00722C74">
      <w:pPr>
        <w:spacing w:after="0" w:line="240" w:lineRule="auto"/>
        <w:ind w:firstLine="709"/>
        <w:jc w:val="both"/>
        <w:rPr>
          <w:rFonts w:ascii="Times New Roman" w:hAnsi="Times New Roman"/>
          <w:iCs/>
          <w:sz w:val="24"/>
          <w:szCs w:val="24"/>
          <w:u w:val="single"/>
          <w:lang w:val="uk-UA"/>
        </w:rPr>
      </w:pPr>
    </w:p>
    <w:p w14:paraId="785AEA01" w14:textId="77777777"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 xml:space="preserve">2. 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 </w:t>
      </w:r>
    </w:p>
    <w:p w14:paraId="15D0DE83" w14:textId="62383A18" w:rsidR="00722C74" w:rsidRPr="00722C74" w:rsidRDefault="00722C74" w:rsidP="00160D82">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2.1.</w:t>
      </w:r>
      <w:r w:rsidR="00160D82">
        <w:rPr>
          <w:rFonts w:ascii="Times New Roman" w:hAnsi="Times New Roman"/>
          <w:iCs/>
          <w:sz w:val="24"/>
          <w:szCs w:val="24"/>
          <w:lang w:val="uk-UA"/>
        </w:rPr>
        <w:t xml:space="preserve"> Довідку в довільній формі яка містить інформацію про виробника товару та країну походження товару. У разі, якщо учасник процедури закупівлі не є виробником такий учасник повинен надати в складі пропозиції к</w:t>
      </w:r>
      <w:r w:rsidRPr="00722C74">
        <w:rPr>
          <w:rFonts w:ascii="Times New Roman" w:hAnsi="Times New Roman"/>
          <w:iCs/>
          <w:sz w:val="24"/>
          <w:szCs w:val="24"/>
          <w:lang w:val="uk-UA"/>
        </w:rPr>
        <w:t>опію договору (ів) укладеному (их) з виробником або імпортером (якщо Учасник не є виробником або імпортером)</w:t>
      </w:r>
      <w:r w:rsidR="00C238C3">
        <w:rPr>
          <w:rFonts w:ascii="Times New Roman" w:hAnsi="Times New Roman"/>
          <w:iCs/>
          <w:sz w:val="24"/>
          <w:szCs w:val="24"/>
          <w:lang w:val="uk-UA"/>
        </w:rPr>
        <w:t xml:space="preserve"> </w:t>
      </w:r>
      <w:r w:rsidR="00C238C3" w:rsidRPr="009770F2">
        <w:rPr>
          <w:rFonts w:ascii="Times New Roman" w:eastAsia="Times New Roman" w:hAnsi="Times New Roman"/>
          <w:sz w:val="24"/>
          <w:szCs w:val="26"/>
          <w:shd w:val="clear" w:color="auto" w:fill="FFFFFF"/>
        </w:rPr>
        <w:t>або представни</w:t>
      </w:r>
      <w:r w:rsidR="00C238C3">
        <w:rPr>
          <w:rFonts w:ascii="Times New Roman" w:eastAsia="Times New Roman" w:hAnsi="Times New Roman"/>
          <w:sz w:val="24"/>
          <w:szCs w:val="26"/>
          <w:shd w:val="clear" w:color="auto" w:fill="FFFFFF"/>
          <w:lang w:val="uk-UA"/>
        </w:rPr>
        <w:t>ком</w:t>
      </w:r>
      <w:r w:rsidR="00C238C3" w:rsidRPr="009770F2">
        <w:rPr>
          <w:rFonts w:ascii="Times New Roman" w:eastAsia="Times New Roman" w:hAnsi="Times New Roman"/>
          <w:sz w:val="24"/>
          <w:szCs w:val="26"/>
          <w:shd w:val="clear" w:color="auto" w:fill="FFFFFF"/>
        </w:rPr>
        <w:t>, дилер</w:t>
      </w:r>
      <w:r w:rsidR="00C238C3">
        <w:rPr>
          <w:rFonts w:ascii="Times New Roman" w:eastAsia="Times New Roman" w:hAnsi="Times New Roman"/>
          <w:sz w:val="24"/>
          <w:szCs w:val="26"/>
          <w:shd w:val="clear" w:color="auto" w:fill="FFFFFF"/>
          <w:lang w:val="uk-UA"/>
        </w:rPr>
        <w:t>ом</w:t>
      </w:r>
      <w:r w:rsidR="00C238C3" w:rsidRPr="009770F2">
        <w:rPr>
          <w:rFonts w:ascii="Times New Roman" w:eastAsia="Times New Roman" w:hAnsi="Times New Roman"/>
          <w:sz w:val="24"/>
          <w:szCs w:val="26"/>
          <w:shd w:val="clear" w:color="auto" w:fill="FFFFFF"/>
        </w:rPr>
        <w:t>, дистриб’ютор</w:t>
      </w:r>
      <w:r w:rsidR="00C238C3">
        <w:rPr>
          <w:rFonts w:ascii="Times New Roman" w:eastAsia="Times New Roman" w:hAnsi="Times New Roman"/>
          <w:sz w:val="24"/>
          <w:szCs w:val="26"/>
          <w:shd w:val="clear" w:color="auto" w:fill="FFFFFF"/>
          <w:lang w:val="uk-UA"/>
        </w:rPr>
        <w:t>ом</w:t>
      </w:r>
      <w:r w:rsidR="00C238C3" w:rsidRPr="009770F2">
        <w:rPr>
          <w:rFonts w:ascii="Times New Roman" w:eastAsia="Times New Roman" w:hAnsi="Times New Roman"/>
          <w:sz w:val="24"/>
          <w:szCs w:val="26"/>
          <w:shd w:val="clear" w:color="auto" w:fill="FFFFFF"/>
        </w:rPr>
        <w:t>, уповноваженого на це виробником, </w:t>
      </w:r>
      <w:r w:rsidR="00C238C3" w:rsidRPr="009770F2">
        <w:rPr>
          <w:rFonts w:ascii="Times New Roman" w:eastAsia="Times New Roman" w:hAnsi="Times New Roman"/>
          <w:sz w:val="24"/>
          <w:szCs w:val="26"/>
        </w:rPr>
        <w:t>з наданням копії документу, який підтверджує такі повноваження</w:t>
      </w:r>
      <w:r w:rsidRPr="00722C74">
        <w:rPr>
          <w:rFonts w:ascii="Times New Roman" w:hAnsi="Times New Roman"/>
          <w:iCs/>
          <w:sz w:val="24"/>
          <w:szCs w:val="24"/>
          <w:lang w:val="uk-UA"/>
        </w:rPr>
        <w:t xml:space="preserve"> на поставку предмету закупівлі на 202</w:t>
      </w:r>
      <w:r w:rsidR="00C238C3">
        <w:rPr>
          <w:rFonts w:ascii="Times New Roman" w:hAnsi="Times New Roman"/>
          <w:iCs/>
          <w:sz w:val="24"/>
          <w:szCs w:val="24"/>
          <w:lang w:val="uk-UA"/>
        </w:rPr>
        <w:t>4</w:t>
      </w:r>
      <w:r w:rsidRPr="00722C74">
        <w:rPr>
          <w:rFonts w:ascii="Times New Roman" w:hAnsi="Times New Roman"/>
          <w:iCs/>
          <w:sz w:val="24"/>
          <w:szCs w:val="24"/>
          <w:lang w:val="uk-UA"/>
        </w:rPr>
        <w:t xml:space="preserve"> рік.</w:t>
      </w:r>
    </w:p>
    <w:p w14:paraId="3C784882" w14:textId="77777777"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3. Для підтвердження якості та безпечності запропонованої Продукції Учасник повинен надати:</w:t>
      </w:r>
    </w:p>
    <w:p w14:paraId="6D82757F" w14:textId="22198F93"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 xml:space="preserve">3.1. Скан-копії документів, що підтверджують впровадження, застосування та постійну дію на підприємстві Учасника системи менеджменту якості ДСТУ ISO 9001:2015, а саме: </w:t>
      </w:r>
    </w:p>
    <w:p w14:paraId="40E273E9" w14:textId="77777777"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 xml:space="preserve">- сертифікат, що підтверджує відповідність системи менеджменту якості вимогам ISO 9001:2015, виданий на ім’я Учасника та чинний на кінцеву дату подання тендерних пропозицій, виданий акредитованим органом оцінювання; - атестат акредитації зі сферою акредитації органу оцінювання, який видав вказаний сертифікат; </w:t>
      </w:r>
    </w:p>
    <w:p w14:paraId="1B9FB234" w14:textId="49A5C09C"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 xml:space="preserve">3.2. Скан-копії оригіналу документів, що підтверджують впровадження, застосування та постійну дію на підприємстві Учасника, заснованих на принципах системи аналізу небезпечних факторів та контролю у критичних точках стосовно предмета закупівлі, а саме: </w:t>
      </w:r>
    </w:p>
    <w:p w14:paraId="58842478" w14:textId="77777777"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 xml:space="preserve">- сертифікат що підтверджує відповідність системи менеджменту безпечності харчових продуктів вимогам ДСТУ ISO 22000:2019 (ISO 22000:2018 ), виданий на ім'я Учасника та чинний на кінцеву дату подання тендерних пропозицій, виданий акредитованим органом оцінювання; </w:t>
      </w:r>
    </w:p>
    <w:p w14:paraId="428B5641" w14:textId="76DB0213"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 xml:space="preserve">3.3. Договір з акредитованою лабораторією на проведення випробувань харчової продукції, яка є предметом закупівлі, договір повинен бути дійсним на момент подання пропозиції Учасника закупівлі. Додатково учасник надає скан-копії атестату про акредитацію лабораторії. </w:t>
      </w:r>
    </w:p>
    <w:p w14:paraId="7678C4E4" w14:textId="4AEB9833"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3.4. Скан-копії експертних висновків або протоколів контрольних випробувань запропонованої продукції згідно предмета закупівлі, виданих спеціальною акредитованою лабораторією на ім’я Учасника на такі показники: органолептичні та фізико-хімічні, які видані не пізніше 3-х місячної давнини  відносно кінцевої дати подання тендерних пропозиції.</w:t>
      </w:r>
    </w:p>
    <w:p w14:paraId="12265166" w14:textId="4B3ABBC3"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3.5. Скан-копії оригіналу акту, складеного на ім’я учасника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(згідно наказу Міністерства аграрної політики та продовольства України № 447 від 08.08.2019). Акт без виявлених порушень.</w:t>
      </w:r>
    </w:p>
    <w:p w14:paraId="630D5F30" w14:textId="2980EACF"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 xml:space="preserve">3.6. Скан-копії оригіналів актів Держпродспоживслужби, складений за результатами проведення заходу державного контролю у формі аудиту постійно діючих процедур, </w:t>
      </w:r>
      <w:r w:rsidRPr="00722C74">
        <w:rPr>
          <w:rFonts w:ascii="Times New Roman" w:hAnsi="Times New Roman"/>
          <w:iCs/>
          <w:sz w:val="24"/>
          <w:szCs w:val="24"/>
          <w:lang w:val="uk-UA"/>
        </w:rPr>
        <w:lastRenderedPageBreak/>
        <w:t>заснованих на принципах НАССР (згідно наказу Міністерства аграрної політики та продовольства України № 446 від 08.08.2019). Акт без виявлених порушень.</w:t>
      </w:r>
    </w:p>
    <w:p w14:paraId="74C8BBBE" w14:textId="153E2AE9"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3.</w:t>
      </w:r>
      <w:r w:rsidR="00647FA5">
        <w:rPr>
          <w:rFonts w:ascii="Times New Roman" w:hAnsi="Times New Roman"/>
          <w:iCs/>
          <w:sz w:val="24"/>
          <w:szCs w:val="24"/>
          <w:lang w:val="uk-UA"/>
        </w:rPr>
        <w:t>7</w:t>
      </w:r>
      <w:r w:rsidRPr="00722C74">
        <w:rPr>
          <w:rFonts w:ascii="Times New Roman" w:hAnsi="Times New Roman"/>
          <w:iCs/>
          <w:sz w:val="24"/>
          <w:szCs w:val="24"/>
          <w:lang w:val="uk-UA"/>
        </w:rPr>
        <w:t>. Відповідно до Закону України «Про основні принципи та вимоги до безпечності та якості харчових продуктів» та Закону України «Про забезпечення санітарного та епідеміологічного благополуччя населення» учасник повинен надати в складі тендерної пропозиції підтвердження здійснення процедури виявлення бактеріального забруднення середовища життєдіяльності людини методом змивів на наявність та/або відсутність бактерії групи кишкової палички (санітарно - мікробіологічне дослідження), з поверхні яка контактує з харчовими продуктами, зокрема: кузова автотранспорту з середини; столів для фасування та/або пакування; холодильних та/або морозильних камер; тари що застосовується для перевезення продуктів харчування. Також надати договір з підприємством/установою/організацією що проводила таке дослідження. Вказані документи мають бути  видані не пізніше 3-х місячної давнини, відносно кінцевої дати подання тендерних пропозиції.</w:t>
      </w:r>
    </w:p>
    <w:p w14:paraId="1DFAB198" w14:textId="77777777"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4. Інші документи, які Учасник подає у складі тендерної пропозиції:</w:t>
      </w:r>
    </w:p>
    <w:p w14:paraId="357BE84A" w14:textId="6AA566FC"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4.1. Належним чином завірену копію сертифікату якості/відповідності на товар, що запропоновано в пропозиції (сертифікатів якості, декларацій про якість тощо);</w:t>
      </w:r>
    </w:p>
    <w:p w14:paraId="0FE6B013" w14:textId="669FB354"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4.</w:t>
      </w:r>
      <w:r w:rsidR="00160D82">
        <w:rPr>
          <w:rFonts w:ascii="Times New Roman" w:hAnsi="Times New Roman"/>
          <w:iCs/>
          <w:sz w:val="24"/>
          <w:szCs w:val="24"/>
          <w:lang w:val="uk-UA"/>
        </w:rPr>
        <w:t>2</w:t>
      </w:r>
      <w:r w:rsidRPr="00722C74">
        <w:rPr>
          <w:rFonts w:ascii="Times New Roman" w:hAnsi="Times New Roman"/>
          <w:iCs/>
          <w:sz w:val="24"/>
          <w:szCs w:val="24"/>
          <w:lang w:val="uk-UA"/>
        </w:rPr>
        <w:t>. Гарантійний лист, складений у довільній формі щодо забезпечення якості товару та своєчасної його поставки до закладу освіти та відповідно затвердженого графіку завозу продукції.</w:t>
      </w:r>
    </w:p>
    <w:p w14:paraId="2FCF9BC1" w14:textId="77777777" w:rsidR="00722C74" w:rsidRPr="0080428C" w:rsidRDefault="00722C74" w:rsidP="00722C74">
      <w:pPr>
        <w:spacing w:after="0" w:line="240" w:lineRule="auto"/>
        <w:ind w:firstLine="709"/>
        <w:jc w:val="both"/>
        <w:rPr>
          <w:rFonts w:ascii="Times New Roman" w:hAnsi="Times New Roman"/>
          <w:sz w:val="24"/>
          <w:szCs w:val="24"/>
          <w:u w:val="single"/>
        </w:rPr>
      </w:pPr>
    </w:p>
    <w:p w14:paraId="3A0D929D" w14:textId="77777777" w:rsidR="00920F36" w:rsidRPr="00920F36" w:rsidRDefault="00920F36" w:rsidP="00920F36">
      <w:pPr>
        <w:shd w:val="clear" w:color="auto" w:fill="FFFFFF"/>
        <w:tabs>
          <w:tab w:val="left" w:pos="708"/>
        </w:tabs>
        <w:spacing w:after="0" w:line="240" w:lineRule="auto"/>
        <w:jc w:val="both"/>
        <w:rPr>
          <w:rFonts w:ascii="Times New Roman" w:eastAsia="Times New Roman" w:hAnsi="Times New Roman"/>
          <w:i/>
          <w:szCs w:val="20"/>
          <w:lang w:val="uk-UA" w:eastAsia="ru-RU"/>
        </w:rPr>
      </w:pPr>
      <w:r w:rsidRPr="00920F36">
        <w:rPr>
          <w:rFonts w:ascii="Times New Roman" w:eastAsia="Times New Roman" w:hAnsi="Times New Roman"/>
          <w:i/>
          <w:sz w:val="20"/>
          <w:szCs w:val="20"/>
          <w:lang w:val="uk-UA" w:eastAsia="ru-RU"/>
        </w:rPr>
        <w:t>*</w:t>
      </w:r>
      <w:r w:rsidRPr="00920F36">
        <w:rPr>
          <w:rFonts w:ascii="Times New Roman" w:eastAsia="Times New Roman" w:hAnsi="Times New Roman"/>
          <w:i/>
          <w:szCs w:val="20"/>
          <w:lang w:val="uk-UA" w:eastAsia="ru-RU"/>
        </w:rPr>
        <w:t xml:space="preserve"> Всі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920F36">
        <w:rPr>
          <w:rFonts w:ascii="Times New Roman" w:eastAsia="Times New Roman" w:hAnsi="Times New Roman"/>
          <w:i/>
          <w:szCs w:val="20"/>
          <w:u w:val="single"/>
          <w:lang w:val="uk-UA" w:eastAsia="ru-RU"/>
        </w:rPr>
        <w:t>Після кожного такого посилання слід вважати наявний вираз «або еквівалент».</w:t>
      </w:r>
      <w:r w:rsidRPr="00920F36">
        <w:rPr>
          <w:rFonts w:ascii="Times New Roman" w:eastAsia="Times New Roman" w:hAnsi="Times New Roman"/>
          <w:i/>
          <w:szCs w:val="20"/>
          <w:lang w:val="uk-UA" w:eastAsia="ru-RU"/>
        </w:rPr>
        <w:t xml:space="preserve"> </w:t>
      </w:r>
    </w:p>
    <w:p w14:paraId="35BE755D" w14:textId="77777777" w:rsidR="00920F36" w:rsidRDefault="00920F36" w:rsidP="00920F36">
      <w:pPr>
        <w:shd w:val="clear" w:color="auto" w:fill="FFFFFF"/>
        <w:tabs>
          <w:tab w:val="left" w:pos="708"/>
        </w:tabs>
        <w:spacing w:after="0" w:line="240" w:lineRule="auto"/>
        <w:jc w:val="both"/>
        <w:rPr>
          <w:rFonts w:ascii="Times New Roman" w:eastAsia="Arial" w:hAnsi="Times New Roman"/>
          <w:sz w:val="28"/>
          <w:lang w:val="uk-UA" w:eastAsia="ru-RU"/>
        </w:rPr>
      </w:pPr>
      <w:r w:rsidRPr="00920F36">
        <w:rPr>
          <w:rFonts w:ascii="Times New Roman" w:eastAsia="Times New Roman" w:hAnsi="Times New Roman"/>
          <w:i/>
          <w:szCs w:val="20"/>
          <w:lang w:val="uk-UA" w:eastAsia="ru-RU"/>
        </w:rPr>
        <w:t xml:space="preserve">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920F36">
        <w:rPr>
          <w:rFonts w:ascii="Times New Roman" w:eastAsia="Times New Roman" w:hAnsi="Times New Roman"/>
          <w:i/>
          <w:szCs w:val="20"/>
          <w:u w:val="single"/>
          <w:lang w:val="uk-UA" w:eastAsia="ru-RU"/>
        </w:rPr>
        <w:t>Після кожного такого посилання слід вважати наявний вираз «або еквівалент».</w:t>
      </w:r>
    </w:p>
    <w:p w14:paraId="49384CCC" w14:textId="77777777" w:rsidR="00756470" w:rsidRPr="00920F36" w:rsidRDefault="00756470" w:rsidP="00920F36">
      <w:pPr>
        <w:spacing w:after="0" w:line="240" w:lineRule="auto"/>
        <w:rPr>
          <w:lang w:val="uk-UA"/>
        </w:rPr>
      </w:pPr>
    </w:p>
    <w:sectPr w:rsidR="00756470" w:rsidRPr="00920F3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charset w:val="00"/>
    <w:family w:val="roman"/>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04A72"/>
    <w:multiLevelType w:val="hybridMultilevel"/>
    <w:tmpl w:val="89D8BE7C"/>
    <w:lvl w:ilvl="0" w:tplc="7F149DBA">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3BE7B41"/>
    <w:multiLevelType w:val="hybridMultilevel"/>
    <w:tmpl w:val="A21A2640"/>
    <w:lvl w:ilvl="0" w:tplc="A2F884D0">
      <w:start w:val="7"/>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248A786D"/>
    <w:multiLevelType w:val="hybridMultilevel"/>
    <w:tmpl w:val="FA02C3EA"/>
    <w:lvl w:ilvl="0" w:tplc="0B843030">
      <w:start w:val="2"/>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3B9D38A8"/>
    <w:multiLevelType w:val="hybridMultilevel"/>
    <w:tmpl w:val="503A28F0"/>
    <w:lvl w:ilvl="0" w:tplc="B1B4D9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4A777791"/>
    <w:multiLevelType w:val="hybridMultilevel"/>
    <w:tmpl w:val="1108CA0E"/>
    <w:lvl w:ilvl="0" w:tplc="51582D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5F55753"/>
    <w:multiLevelType w:val="hybridMultilevel"/>
    <w:tmpl w:val="8B6C37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5F114F02"/>
    <w:multiLevelType w:val="hybridMultilevel"/>
    <w:tmpl w:val="33ACDF38"/>
    <w:lvl w:ilvl="0" w:tplc="BF360AEA">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7" w15:restartNumberingAfterBreak="0">
    <w:nsid w:val="66077253"/>
    <w:multiLevelType w:val="hybridMultilevel"/>
    <w:tmpl w:val="72C2EF82"/>
    <w:lvl w:ilvl="0" w:tplc="0E0A16B8">
      <w:start w:val="1"/>
      <w:numFmt w:val="decimal"/>
      <w:lvlText w:val="%1."/>
      <w:lvlJc w:val="left"/>
      <w:pPr>
        <w:ind w:left="360" w:hanging="360"/>
      </w:pPr>
      <w:rPr>
        <w:b w:val="0"/>
        <w:bCs/>
        <w:sz w:val="24"/>
        <w:szCs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15:restartNumberingAfterBreak="0">
    <w:nsid w:val="7BE301ED"/>
    <w:multiLevelType w:val="multilevel"/>
    <w:tmpl w:val="33244F78"/>
    <w:lvl w:ilvl="0">
      <w:start w:val="1"/>
      <w:numFmt w:val="bullet"/>
      <w:lvlText w:val="-"/>
      <w:lvlJc w:val="left"/>
      <w:pPr>
        <w:ind w:left="376" w:hanging="360"/>
      </w:pPr>
      <w:rPr>
        <w:rFonts w:ascii="Times New Roman" w:hAnsi="Times New Roman" w:cs="Times New Roman" w:hint="default"/>
      </w:rPr>
    </w:lvl>
    <w:lvl w:ilvl="1">
      <w:start w:val="1"/>
      <w:numFmt w:val="bullet"/>
      <w:lvlText w:val="o"/>
      <w:lvlJc w:val="left"/>
      <w:pPr>
        <w:ind w:left="1096" w:hanging="360"/>
      </w:pPr>
      <w:rPr>
        <w:rFonts w:ascii="Courier New" w:hAnsi="Courier New" w:cs="Courier New" w:hint="default"/>
      </w:rPr>
    </w:lvl>
    <w:lvl w:ilvl="2">
      <w:start w:val="1"/>
      <w:numFmt w:val="bullet"/>
      <w:lvlText w:val=""/>
      <w:lvlJc w:val="left"/>
      <w:pPr>
        <w:ind w:left="1816" w:hanging="360"/>
      </w:pPr>
      <w:rPr>
        <w:rFonts w:ascii="Wingdings" w:hAnsi="Wingdings" w:cs="Wingdings" w:hint="default"/>
      </w:rPr>
    </w:lvl>
    <w:lvl w:ilvl="3">
      <w:start w:val="1"/>
      <w:numFmt w:val="bullet"/>
      <w:lvlText w:val=""/>
      <w:lvlJc w:val="left"/>
      <w:pPr>
        <w:ind w:left="2536" w:hanging="360"/>
      </w:pPr>
      <w:rPr>
        <w:rFonts w:ascii="Symbol" w:hAnsi="Symbol" w:cs="Symbol" w:hint="default"/>
      </w:rPr>
    </w:lvl>
    <w:lvl w:ilvl="4">
      <w:start w:val="1"/>
      <w:numFmt w:val="bullet"/>
      <w:lvlText w:val="o"/>
      <w:lvlJc w:val="left"/>
      <w:pPr>
        <w:ind w:left="3256" w:hanging="360"/>
      </w:pPr>
      <w:rPr>
        <w:rFonts w:ascii="Courier New" w:hAnsi="Courier New" w:cs="Courier New" w:hint="default"/>
      </w:rPr>
    </w:lvl>
    <w:lvl w:ilvl="5">
      <w:start w:val="1"/>
      <w:numFmt w:val="bullet"/>
      <w:lvlText w:val=""/>
      <w:lvlJc w:val="left"/>
      <w:pPr>
        <w:ind w:left="3976" w:hanging="360"/>
      </w:pPr>
      <w:rPr>
        <w:rFonts w:ascii="Wingdings" w:hAnsi="Wingdings" w:cs="Wingdings" w:hint="default"/>
      </w:rPr>
    </w:lvl>
    <w:lvl w:ilvl="6">
      <w:start w:val="1"/>
      <w:numFmt w:val="bullet"/>
      <w:lvlText w:val=""/>
      <w:lvlJc w:val="left"/>
      <w:pPr>
        <w:ind w:left="4696" w:hanging="360"/>
      </w:pPr>
      <w:rPr>
        <w:rFonts w:ascii="Symbol" w:hAnsi="Symbol" w:cs="Symbol" w:hint="default"/>
      </w:rPr>
    </w:lvl>
    <w:lvl w:ilvl="7">
      <w:start w:val="1"/>
      <w:numFmt w:val="bullet"/>
      <w:lvlText w:val="o"/>
      <w:lvlJc w:val="left"/>
      <w:pPr>
        <w:ind w:left="5416" w:hanging="360"/>
      </w:pPr>
      <w:rPr>
        <w:rFonts w:ascii="Courier New" w:hAnsi="Courier New" w:cs="Courier New" w:hint="default"/>
      </w:rPr>
    </w:lvl>
    <w:lvl w:ilvl="8">
      <w:start w:val="1"/>
      <w:numFmt w:val="bullet"/>
      <w:lvlText w:val=""/>
      <w:lvlJc w:val="left"/>
      <w:pPr>
        <w:ind w:left="6136" w:hanging="360"/>
      </w:pPr>
      <w:rPr>
        <w:rFonts w:ascii="Wingdings" w:hAnsi="Wingdings" w:cs="Wingdings" w:hint="default"/>
      </w:rPr>
    </w:lvl>
  </w:abstractNum>
  <w:abstractNum w:abstractNumId="9" w15:restartNumberingAfterBreak="0">
    <w:nsid w:val="7FA410C8"/>
    <w:multiLevelType w:val="hybridMultilevel"/>
    <w:tmpl w:val="0F6056EA"/>
    <w:lvl w:ilvl="0" w:tplc="D3BEAF6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4"/>
  </w:num>
  <w:num w:numId="5">
    <w:abstractNumId w:val="5"/>
  </w:num>
  <w:num w:numId="6">
    <w:abstractNumId w:val="9"/>
  </w:num>
  <w:num w:numId="7">
    <w:abstractNumId w:val="6"/>
  </w:num>
  <w:num w:numId="8">
    <w:abstractNumId w:val="7"/>
  </w:num>
  <w:num w:numId="9">
    <w:abstractNumId w:val="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D92"/>
    <w:rsid w:val="000B2C54"/>
    <w:rsid w:val="00143845"/>
    <w:rsid w:val="00160D82"/>
    <w:rsid w:val="0028308D"/>
    <w:rsid w:val="00355D73"/>
    <w:rsid w:val="00436592"/>
    <w:rsid w:val="005B1AD5"/>
    <w:rsid w:val="00616F73"/>
    <w:rsid w:val="00647FA5"/>
    <w:rsid w:val="006A50D1"/>
    <w:rsid w:val="00722C74"/>
    <w:rsid w:val="00756470"/>
    <w:rsid w:val="00767918"/>
    <w:rsid w:val="00786F03"/>
    <w:rsid w:val="008B6B9B"/>
    <w:rsid w:val="00920F36"/>
    <w:rsid w:val="00A60AD1"/>
    <w:rsid w:val="00B012B7"/>
    <w:rsid w:val="00C238C3"/>
    <w:rsid w:val="00C7491F"/>
    <w:rsid w:val="00CC1B48"/>
    <w:rsid w:val="00CE007E"/>
    <w:rsid w:val="00D27F84"/>
    <w:rsid w:val="00D3013F"/>
    <w:rsid w:val="00D90A13"/>
    <w:rsid w:val="00E62D92"/>
    <w:rsid w:val="00EC783D"/>
    <w:rsid w:val="00F86D9D"/>
    <w:rsid w:val="00F90EAE"/>
    <w:rsid w:val="00FE17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A4137"/>
  <w15:chartTrackingRefBased/>
  <w15:docId w15:val="{853D014E-A1EA-4693-87EB-9E493BE3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Arial"/>
        <w:color w:val="000000"/>
        <w:sz w:val="24"/>
        <w:szCs w:val="21"/>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0F36"/>
    <w:pPr>
      <w:spacing w:line="256" w:lineRule="auto"/>
    </w:pPr>
    <w:rPr>
      <w:rFonts w:asciiTheme="minorHAnsi" w:hAnsiTheme="minorHAnsi" w:cstheme="minorBidi"/>
      <w:color w:val="auto"/>
      <w:sz w:val="22"/>
      <w:szCs w:val="22"/>
      <w:lang w:val="ru-RU"/>
    </w:rPr>
  </w:style>
  <w:style w:type="paragraph" w:styleId="1">
    <w:name w:val="heading 1"/>
    <w:basedOn w:val="a"/>
    <w:next w:val="a"/>
    <w:link w:val="10"/>
    <w:qFormat/>
    <w:rsid w:val="00647FA5"/>
    <w:pPr>
      <w:keepNext/>
      <w:widowControl w:val="0"/>
      <w:spacing w:after="0" w:line="559" w:lineRule="auto"/>
      <w:ind w:right="3800"/>
      <w:jc w:val="center"/>
      <w:outlineLvl w:val="0"/>
    </w:pPr>
    <w:rPr>
      <w:rFonts w:ascii="Arial" w:eastAsia="Times New Roman" w:hAnsi="Arial" w:cs="Times New Roman"/>
      <w:b/>
      <w:sz w:val="1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920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sz w:val="20"/>
      <w:szCs w:val="20"/>
    </w:rPr>
  </w:style>
  <w:style w:type="character" w:customStyle="1" w:styleId="HTML0">
    <w:name w:val="Стандартний HTML Знак"/>
    <w:basedOn w:val="a0"/>
    <w:link w:val="HTML"/>
    <w:semiHidden/>
    <w:rsid w:val="00920F36"/>
    <w:rPr>
      <w:rFonts w:ascii="Consolas" w:hAnsi="Consolas" w:cstheme="minorBidi"/>
      <w:color w:val="auto"/>
      <w:sz w:val="20"/>
      <w:szCs w:val="20"/>
      <w:lang w:val="ru-RU"/>
    </w:rPr>
  </w:style>
  <w:style w:type="character" w:customStyle="1" w:styleId="a3">
    <w:name w:val="Абзац списку Знак"/>
    <w:aliases w:val="Number Bullets Знак,List Paragraph (numbered (a)) Знак,List Paragraph_Num123 Знак,EBRD List Знак,Список уровня 2 Знак,название табл/рис Знак,заголовок 1.1 Знак,AC List 01 Знак,Заголовок 1.1 Знак"/>
    <w:link w:val="a4"/>
    <w:uiPriority w:val="34"/>
    <w:qFormat/>
    <w:locked/>
    <w:rsid w:val="00920F36"/>
    <w:rPr>
      <w:lang w:val="ru-RU"/>
    </w:rPr>
  </w:style>
  <w:style w:type="paragraph" w:styleId="a4">
    <w:name w:val="List Paragraph"/>
    <w:aliases w:val="Number Bullets,List Paragraph (numbered (a)),List Paragraph_Num123,EBRD List,Список уровня 2,название табл/рис,заголовок 1.1,AC List 01,Заголовок 1.1"/>
    <w:basedOn w:val="a"/>
    <w:link w:val="a3"/>
    <w:uiPriority w:val="34"/>
    <w:qFormat/>
    <w:rsid w:val="00920F36"/>
    <w:pPr>
      <w:ind w:left="720"/>
      <w:contextualSpacing/>
    </w:pPr>
    <w:rPr>
      <w:rFonts w:ascii="Times New Roman" w:hAnsi="Times New Roman" w:cs="Arial"/>
      <w:color w:val="000000"/>
      <w:sz w:val="24"/>
      <w:szCs w:val="21"/>
    </w:rPr>
  </w:style>
  <w:style w:type="paragraph" w:styleId="a5">
    <w:name w:val="No Spacing"/>
    <w:link w:val="a6"/>
    <w:qFormat/>
    <w:rsid w:val="00F90EAE"/>
    <w:pPr>
      <w:suppressAutoHyphens/>
      <w:spacing w:after="0" w:line="240" w:lineRule="auto"/>
    </w:pPr>
    <w:rPr>
      <w:rFonts w:ascii="Calibri" w:eastAsia="Times New Roman" w:hAnsi="Calibri" w:cs="Times New Roman"/>
      <w:color w:val="auto"/>
      <w:sz w:val="22"/>
      <w:szCs w:val="22"/>
      <w:lang w:val="ru-RU" w:eastAsia="ru-RU"/>
    </w:rPr>
  </w:style>
  <w:style w:type="character" w:customStyle="1" w:styleId="a6">
    <w:name w:val="Без інтервалів Знак"/>
    <w:link w:val="a5"/>
    <w:locked/>
    <w:rsid w:val="00F90EAE"/>
    <w:rPr>
      <w:rFonts w:ascii="Calibri" w:eastAsia="Times New Roman" w:hAnsi="Calibri" w:cs="Times New Roman"/>
      <w:color w:val="auto"/>
      <w:sz w:val="22"/>
      <w:szCs w:val="22"/>
      <w:lang w:val="ru-RU" w:eastAsia="ru-RU"/>
    </w:rPr>
  </w:style>
  <w:style w:type="paragraph" w:customStyle="1" w:styleId="Standard">
    <w:name w:val="Standard"/>
    <w:qFormat/>
    <w:rsid w:val="00F90EAE"/>
    <w:pPr>
      <w:suppressAutoHyphens/>
      <w:spacing w:after="0" w:line="240" w:lineRule="auto"/>
    </w:pPr>
    <w:rPr>
      <w:rFonts w:ascii="Arial" w:eastAsia="Arial" w:hAnsi="Arial" w:cs="Liberation Serif"/>
      <w:color w:val="auto"/>
      <w:kern w:val="2"/>
      <w:szCs w:val="24"/>
      <w:lang w:val="ru-RU" w:eastAsia="ar-SA"/>
    </w:rPr>
  </w:style>
  <w:style w:type="character" w:customStyle="1" w:styleId="10">
    <w:name w:val="Заголовок 1 Знак"/>
    <w:basedOn w:val="a0"/>
    <w:link w:val="1"/>
    <w:rsid w:val="00647FA5"/>
    <w:rPr>
      <w:rFonts w:ascii="Arial" w:eastAsia="Times New Roman" w:hAnsi="Arial" w:cs="Times New Roman"/>
      <w:b/>
      <w:color w:val="auto"/>
      <w:sz w:val="18"/>
      <w:szCs w:val="20"/>
    </w:rPr>
  </w:style>
  <w:style w:type="paragraph" w:styleId="a7">
    <w:name w:val="Body Text"/>
    <w:basedOn w:val="a"/>
    <w:link w:val="a8"/>
    <w:rsid w:val="00EC783D"/>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ий текст Знак"/>
    <w:basedOn w:val="a0"/>
    <w:link w:val="a7"/>
    <w:rsid w:val="00EC783D"/>
    <w:rPr>
      <w:rFonts w:eastAsia="Times New Roman" w:cs="Times New Roman"/>
      <w:color w:val="auto"/>
      <w:szCs w:val="24"/>
      <w:lang w:val="ru-RU" w:eastAsia="ru-RU"/>
    </w:rPr>
  </w:style>
  <w:style w:type="table" w:styleId="a9">
    <w:name w:val="Table Grid"/>
    <w:basedOn w:val="a1"/>
    <w:uiPriority w:val="39"/>
    <w:rsid w:val="00767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semiHidden/>
    <w:unhideWhenUsed/>
    <w:rsid w:val="0028308D"/>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444305">
      <w:bodyDiv w:val="1"/>
      <w:marLeft w:val="0"/>
      <w:marRight w:val="0"/>
      <w:marTop w:val="0"/>
      <w:marBottom w:val="0"/>
      <w:divBdr>
        <w:top w:val="none" w:sz="0" w:space="0" w:color="auto"/>
        <w:left w:val="none" w:sz="0" w:space="0" w:color="auto"/>
        <w:bottom w:val="none" w:sz="0" w:space="0" w:color="auto"/>
        <w:right w:val="none" w:sz="0" w:space="0" w:color="auto"/>
      </w:divBdr>
    </w:div>
    <w:div w:id="1965963603">
      <w:bodyDiv w:val="1"/>
      <w:marLeft w:val="0"/>
      <w:marRight w:val="0"/>
      <w:marTop w:val="0"/>
      <w:marBottom w:val="0"/>
      <w:divBdr>
        <w:top w:val="none" w:sz="0" w:space="0" w:color="auto"/>
        <w:left w:val="none" w:sz="0" w:space="0" w:color="auto"/>
        <w:bottom w:val="none" w:sz="0" w:space="0" w:color="auto"/>
        <w:right w:val="none" w:sz="0" w:space="0" w:color="auto"/>
      </w:divBdr>
    </w:div>
    <w:div w:id="210942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3</Pages>
  <Words>6045</Words>
  <Characters>3447</Characters>
  <Application>Microsoft Office Word</Application>
  <DocSecurity>0</DocSecurity>
  <Lines>28</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2023-11-20T11:59:00Z</dcterms:created>
  <dcterms:modified xsi:type="dcterms:W3CDTF">2023-12-06T10:17:00Z</dcterms:modified>
</cp:coreProperties>
</file>