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AB" w:rsidRPr="008D5346" w:rsidRDefault="00C830AB" w:rsidP="00C830AB">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ru-RU"/>
        </w:rPr>
        <w:t>3</w:t>
      </w:r>
    </w:p>
    <w:p w:rsidR="00C830AB" w:rsidRPr="00662688" w:rsidRDefault="00C830AB" w:rsidP="00C830AB">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до </w:t>
      </w:r>
      <w:r w:rsidRPr="00662688">
        <w:rPr>
          <w:rFonts w:ascii="Times New Roman" w:eastAsia="Times New Roman" w:hAnsi="Times New Roman" w:cs="Times New Roman"/>
          <w:i/>
          <w:color w:val="000000"/>
        </w:rPr>
        <w:t>тендерної документації</w:t>
      </w: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E2679F">
        <w:rPr>
          <w:rFonts w:ascii="Times New Roman" w:hAnsi="Times New Roman" w:cs="Times New Roman"/>
          <w:b/>
          <w:bCs/>
        </w:rPr>
        <w:t>ПРОЕКТ ДОГОВОРУ №___________</w:t>
      </w: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2679F">
        <w:rPr>
          <w:rFonts w:ascii="Times New Roman" w:hAnsi="Times New Roman" w:cs="Times New Roman"/>
          <w:b/>
          <w:bCs/>
        </w:rPr>
        <w:t xml:space="preserve">                                                            про закупівлю товару</w:t>
      </w:r>
      <w:r w:rsidRPr="00E2679F">
        <w:rPr>
          <w:rFonts w:ascii="Times New Roman" w:hAnsi="Times New Roman" w:cs="Times New Roman"/>
          <w:b/>
          <w:bCs/>
        </w:rPr>
        <w:br/>
        <w:t xml:space="preserve"> </w:t>
      </w:r>
      <w:bookmarkStart w:id="0" w:name="19"/>
      <w:bookmarkEnd w:id="0"/>
      <w:r w:rsidRPr="00E2679F">
        <w:rPr>
          <w:rFonts w:ascii="Times New Roman" w:hAnsi="Times New Roman" w:cs="Times New Roman"/>
        </w:rPr>
        <w:t xml:space="preserve"> м. Конотоп                                                                                                     </w:t>
      </w:r>
      <w:r>
        <w:rPr>
          <w:rFonts w:ascii="Times New Roman" w:hAnsi="Times New Roman" w:cs="Times New Roman"/>
        </w:rPr>
        <w:t xml:space="preserve">               </w:t>
      </w:r>
      <w:r w:rsidRPr="00E2679F">
        <w:rPr>
          <w:rFonts w:ascii="Times New Roman" w:hAnsi="Times New Roman" w:cs="Times New Roman"/>
        </w:rPr>
        <w:t xml:space="preserve">    «____» _________202</w:t>
      </w:r>
      <w:r>
        <w:rPr>
          <w:rFonts w:ascii="Times New Roman" w:hAnsi="Times New Roman" w:cs="Times New Roman"/>
        </w:rPr>
        <w:t>4</w:t>
      </w:r>
      <w:r w:rsidRPr="00E2679F">
        <w:rPr>
          <w:rFonts w:ascii="Times New Roman" w:hAnsi="Times New Roman" w:cs="Times New Roman"/>
        </w:rPr>
        <w:t xml:space="preserve"> року </w:t>
      </w: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bookmarkStart w:id="1" w:name="20"/>
      <w:bookmarkStart w:id="2" w:name="_Hlk118376192"/>
      <w:bookmarkEnd w:id="1"/>
      <w:r w:rsidRPr="00E2679F">
        <w:rPr>
          <w:rFonts w:ascii="Times New Roman" w:hAnsi="Times New Roman" w:cs="Times New Roman"/>
          <w:b/>
          <w:bCs/>
          <w:lang w:bidi="uk-UA"/>
        </w:rPr>
        <w:t>Управління освіти Конотопської міської ради Сумської області в особі ____________________________________________, що діє на підставі Положення</w:t>
      </w:r>
      <w:r w:rsidRPr="00E2679F">
        <w:rPr>
          <w:rFonts w:ascii="Times New Roman" w:hAnsi="Times New Roman" w:cs="Times New Roman"/>
          <w:b/>
          <w:bCs/>
        </w:rPr>
        <w:t xml:space="preserve"> </w:t>
      </w:r>
      <w:r w:rsidRPr="00E2679F">
        <w:rPr>
          <w:rFonts w:ascii="Times New Roman" w:hAnsi="Times New Roman" w:cs="Times New Roman"/>
        </w:rPr>
        <w:t>(далі  - Покупець)</w:t>
      </w:r>
      <w:bookmarkEnd w:id="2"/>
      <w:r w:rsidRPr="00E2679F">
        <w:rPr>
          <w:rFonts w:ascii="Times New Roman" w:hAnsi="Times New Roman" w:cs="Times New Roman"/>
        </w:rPr>
        <w:t>, з однієї сторони та</w:t>
      </w: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E2679F">
        <w:rPr>
          <w:rFonts w:ascii="Times New Roman" w:hAnsi="Times New Roman" w:cs="Times New Roman"/>
          <w:b/>
          <w:bCs/>
          <w:i/>
          <w:iCs/>
        </w:rPr>
        <w:t xml:space="preserve">___________________________, </w:t>
      </w:r>
      <w:r w:rsidRPr="00E2679F">
        <w:rPr>
          <w:rFonts w:ascii="Times New Roman" w:hAnsi="Times New Roman" w:cs="Times New Roman"/>
          <w:i/>
          <w:iCs/>
        </w:rPr>
        <w:t xml:space="preserve"> </w:t>
      </w:r>
      <w:r w:rsidRPr="00E2679F">
        <w:rPr>
          <w:rFonts w:ascii="Times New Roman" w:hAnsi="Times New Roman" w:cs="Times New Roman"/>
        </w:rPr>
        <w:t xml:space="preserve">в особі ______________, що діє на підставі   (далі - Постачальник),  з іншої сторони,  разом - Сторони,  </w:t>
      </w:r>
      <w:bookmarkStart w:id="3" w:name="_Hlk118376208"/>
      <w:r w:rsidRPr="00E2679F">
        <w:rPr>
          <w:rFonts w:ascii="Times New Roman" w:hAnsi="Times New Roman" w:cs="Times New Roman"/>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2679F">
        <w:rPr>
          <w:rFonts w:ascii="Times New Roman" w:hAnsi="Times New Roman" w:cs="Times New Roman"/>
        </w:rPr>
        <w:t>“Про</w:t>
      </w:r>
      <w:proofErr w:type="spellEnd"/>
      <w:r w:rsidRPr="00E2679F">
        <w:rPr>
          <w:rFonts w:ascii="Times New Roman" w:hAnsi="Times New Roman" w:cs="Times New Roman"/>
        </w:rPr>
        <w:t xml:space="preserve"> публічні </w:t>
      </w:r>
      <w:proofErr w:type="spellStart"/>
      <w:r w:rsidRPr="00E2679F">
        <w:rPr>
          <w:rFonts w:ascii="Times New Roman" w:hAnsi="Times New Roman" w:cs="Times New Roman"/>
        </w:rPr>
        <w:t>закупівлі”</w:t>
      </w:r>
      <w:proofErr w:type="spellEnd"/>
      <w:r w:rsidRPr="00E2679F">
        <w:rPr>
          <w:rFonts w:ascii="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E2679F">
        <w:rPr>
          <w:rFonts w:ascii="Times New Roman" w:hAnsi="Times New Roman" w:cs="Times New Roman"/>
        </w:rPr>
        <w:t>“Про</w:t>
      </w:r>
      <w:proofErr w:type="spellEnd"/>
      <w:r w:rsidRPr="00E2679F">
        <w:rPr>
          <w:rFonts w:ascii="Times New Roman" w:hAnsi="Times New Roman" w:cs="Times New Roman"/>
        </w:rPr>
        <w:t xml:space="preserve"> введення воєнного стану в </w:t>
      </w:r>
      <w:proofErr w:type="spellStart"/>
      <w:r w:rsidRPr="00E2679F">
        <w:rPr>
          <w:rFonts w:ascii="Times New Roman" w:hAnsi="Times New Roman" w:cs="Times New Roman"/>
        </w:rPr>
        <w:t>Україні”</w:t>
      </w:r>
      <w:proofErr w:type="spellEnd"/>
      <w:r w:rsidRPr="00E2679F">
        <w:rPr>
          <w:rFonts w:ascii="Times New Roman" w:hAnsi="Times New Roman" w:cs="Times New Roman"/>
        </w:rPr>
        <w:t xml:space="preserve"> (із змінами</w:t>
      </w:r>
      <w:r>
        <w:rPr>
          <w:rFonts w:ascii="Times New Roman" w:hAnsi="Times New Roman" w:cs="Times New Roman"/>
        </w:rPr>
        <w:t xml:space="preserve"> та доповненнями</w:t>
      </w:r>
      <w:r w:rsidRPr="00E2679F">
        <w:rPr>
          <w:rFonts w:ascii="Times New Roman" w:hAnsi="Times New Roman" w:cs="Times New Roman"/>
        </w:rPr>
        <w:t xml:space="preserve">) про таке  (далі-Договір): </w:t>
      </w:r>
      <w:bookmarkEnd w:id="3"/>
    </w:p>
    <w:p w:rsidR="00C830AB" w:rsidRPr="000D04BB" w:rsidRDefault="00C830AB" w:rsidP="00C830AB">
      <w:pPr>
        <w:pStyle w:val="a3"/>
        <w:numPr>
          <w:ilvl w:val="0"/>
          <w:numId w:val="2"/>
        </w:numPr>
        <w:tabs>
          <w:tab w:val="clear" w:pos="4050"/>
        </w:tabs>
        <w:suppressAutoHyphens w:val="0"/>
        <w:spacing w:after="0" w:line="240" w:lineRule="auto"/>
        <w:jc w:val="center"/>
        <w:rPr>
          <w:rFonts w:ascii="Times New Roman" w:hAnsi="Times New Roman"/>
          <w:b/>
          <w:lang w:eastAsia="ru-RU"/>
        </w:rPr>
      </w:pPr>
      <w:bookmarkStart w:id="4" w:name="26"/>
      <w:bookmarkEnd w:id="4"/>
      <w:r w:rsidRPr="00E2679F">
        <w:rPr>
          <w:rFonts w:ascii="Times New Roman" w:hAnsi="Times New Roman"/>
          <w:b/>
          <w:lang w:eastAsia="ru-RU"/>
        </w:rPr>
        <w:t>ПРЕДМЕТ ДОГОВОРУ</w:t>
      </w:r>
    </w:p>
    <w:p w:rsidR="00C830AB" w:rsidRPr="00E2679F" w:rsidRDefault="00C830AB" w:rsidP="00C830AB">
      <w:pPr>
        <w:pStyle w:val="a3"/>
        <w:tabs>
          <w:tab w:val="clear" w:pos="4050"/>
        </w:tabs>
        <w:suppressAutoHyphens w:val="0"/>
        <w:spacing w:after="0" w:line="240" w:lineRule="auto"/>
        <w:ind w:left="1080"/>
        <w:rPr>
          <w:rFonts w:ascii="Times New Roman" w:hAnsi="Times New Roman"/>
          <w:b/>
          <w:lang w:eastAsia="ru-RU"/>
        </w:rPr>
      </w:pP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1.1. Постачальник зобов'язується поставити </w:t>
      </w:r>
      <w:r>
        <w:rPr>
          <w:rFonts w:ascii="Times New Roman" w:hAnsi="Times New Roman" w:cs="Times New Roman"/>
          <w:lang w:val="ru-RU"/>
        </w:rPr>
        <w:t>товар Д</w:t>
      </w:r>
      <w:proofErr w:type="spellStart"/>
      <w:r w:rsidRPr="00E2679F">
        <w:rPr>
          <w:rFonts w:ascii="Times New Roman" w:hAnsi="Times New Roman" w:cs="Times New Roman"/>
          <w:b/>
        </w:rPr>
        <w:t>рова</w:t>
      </w:r>
      <w:proofErr w:type="spellEnd"/>
      <w:r w:rsidRPr="00E2679F">
        <w:rPr>
          <w:rFonts w:ascii="Times New Roman" w:hAnsi="Times New Roman" w:cs="Times New Roman"/>
          <w:b/>
        </w:rPr>
        <w:t xml:space="preserve"> паливні твердолистяних порід (</w:t>
      </w:r>
      <w:proofErr w:type="spellStart"/>
      <w:r w:rsidRPr="00E2679F">
        <w:rPr>
          <w:rFonts w:ascii="Times New Roman" w:hAnsi="Times New Roman" w:cs="Times New Roman"/>
          <w:b/>
        </w:rPr>
        <w:t>ДК</w:t>
      </w:r>
      <w:proofErr w:type="spellEnd"/>
      <w:r w:rsidRPr="00E2679F">
        <w:rPr>
          <w:rFonts w:ascii="Times New Roman" w:hAnsi="Times New Roman" w:cs="Times New Roman"/>
          <w:b/>
        </w:rPr>
        <w:t xml:space="preserve"> 021:2015: 03410000-7 - Деревина)</w:t>
      </w:r>
      <w:r w:rsidRPr="00E2679F">
        <w:rPr>
          <w:rFonts w:ascii="Times New Roman" w:hAnsi="Times New Roman" w:cs="Times New Roman"/>
        </w:rPr>
        <w:t xml:space="preserve"> за цінами та у кількості</w:t>
      </w:r>
      <w:r w:rsidRPr="00E2679F">
        <w:rPr>
          <w:rFonts w:ascii="Times New Roman" w:hAnsi="Times New Roman" w:cs="Times New Roman"/>
          <w:iCs/>
        </w:rPr>
        <w:t xml:space="preserve">, зазначеними в </w:t>
      </w:r>
      <w:r w:rsidRPr="00E2679F">
        <w:rPr>
          <w:rFonts w:ascii="Times New Roman" w:hAnsi="Times New Roman" w:cs="Times New Roman"/>
        </w:rPr>
        <w:t>Специфікації, що додається до цього договору і є його невід’ємною частиною.</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1.2. Найменування, кількість та ціна Товару обумовлюються сторонами в </w:t>
      </w:r>
      <w:r w:rsidRPr="00E2679F">
        <w:rPr>
          <w:rFonts w:ascii="Times New Roman" w:hAnsi="Times New Roman" w:cs="Times New Roman"/>
          <w:i/>
        </w:rPr>
        <w:t>Додатку 1 до Договору (Специфікація)</w:t>
      </w:r>
      <w:r w:rsidRPr="00E2679F">
        <w:rPr>
          <w:rFonts w:ascii="Times New Roman" w:hAnsi="Times New Roman" w:cs="Times New Roman"/>
        </w:rPr>
        <w:t xml:space="preserve"> до даного договору, який погоджується попередньо та є його невід’ємною частиною.</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1.3. Обсяги закупівлі Товару можуть бути зменшені залежно від реального фінансування видатків протягом 202</w:t>
      </w:r>
      <w:r w:rsidR="004F45DF">
        <w:rPr>
          <w:rFonts w:ascii="Times New Roman" w:hAnsi="Times New Roman" w:cs="Times New Roman"/>
        </w:rPr>
        <w:t>4</w:t>
      </w:r>
      <w:r w:rsidRPr="00E2679F">
        <w:rPr>
          <w:rFonts w:ascii="Times New Roman" w:hAnsi="Times New Roman" w:cs="Times New Roman"/>
        </w:rPr>
        <w:t xml:space="preserve"> року та/або потреби Замовника. </w:t>
      </w:r>
    </w:p>
    <w:p w:rsidR="00C830AB" w:rsidRPr="00E2679F" w:rsidRDefault="00C830AB" w:rsidP="00C830AB">
      <w:pPr>
        <w:jc w:val="center"/>
        <w:rPr>
          <w:rFonts w:ascii="Times New Roman" w:hAnsi="Times New Roman" w:cs="Times New Roman"/>
          <w:b/>
        </w:rPr>
      </w:pPr>
      <w:r w:rsidRPr="00E2679F">
        <w:rPr>
          <w:rFonts w:ascii="Times New Roman" w:hAnsi="Times New Roman" w:cs="Times New Roman"/>
          <w:b/>
        </w:rPr>
        <w:t>II. ЯКІСТЬ ТОВАРІВ</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2.2. Якість товару, що передається у власність повинна відповідати наступним показникам:</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 паливна деревина: дрова твердолистяних порід (береза, клен, дуб, ясен)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допустима вологість дров не більше 20%;</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дрова повинні бути очищені від сучків і гілок. Висота сучків, що залишилися не повинна перевищувати 30 мм;</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дрова можуть бути як в корі, так і без кори;</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 дрова повинні бути без гнилі та </w:t>
      </w:r>
      <w:proofErr w:type="spellStart"/>
      <w:r w:rsidRPr="00E2679F">
        <w:rPr>
          <w:rFonts w:ascii="Times New Roman" w:hAnsi="Times New Roman" w:cs="Times New Roman"/>
        </w:rPr>
        <w:t>трухляви</w:t>
      </w:r>
      <w:proofErr w:type="spellEnd"/>
      <w:r w:rsidRPr="00E2679F">
        <w:rPr>
          <w:rFonts w:ascii="Times New Roman" w:hAnsi="Times New Roman" w:cs="Times New Roman"/>
        </w:rPr>
        <w:t>;</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розмір дров по довжині – не більше 100 см, по товщині (в діаметрі) – від 10 до 30 см.</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w:t>
      </w:r>
      <w:proofErr w:type="spellStart"/>
      <w:r w:rsidRPr="00E2679F">
        <w:rPr>
          <w:rFonts w:ascii="Times New Roman" w:hAnsi="Times New Roman" w:cs="Times New Roman"/>
        </w:rPr>
        <w:t>трухляви</w:t>
      </w:r>
      <w:proofErr w:type="spellEnd"/>
      <w:r w:rsidRPr="00E2679F">
        <w:rPr>
          <w:rFonts w:ascii="Times New Roman" w:hAnsi="Times New Roman" w:cs="Times New Roman"/>
        </w:rPr>
        <w:t xml:space="preserve">). В разі невідповідності Товару (деревини) технічним характеристикам чи невідповідності об’єму Товару, зазначеному в </w:t>
      </w:r>
      <w:proofErr w:type="spellStart"/>
      <w:r w:rsidRPr="00E2679F">
        <w:rPr>
          <w:rFonts w:ascii="Times New Roman" w:hAnsi="Times New Roman" w:cs="Times New Roman"/>
        </w:rPr>
        <w:t>товаро-супровідних</w:t>
      </w:r>
      <w:proofErr w:type="spellEnd"/>
      <w:r w:rsidRPr="00E2679F">
        <w:rPr>
          <w:rFonts w:ascii="Times New Roman" w:hAnsi="Times New Roman" w:cs="Times New Roman"/>
        </w:rPr>
        <w:t xml:space="preserve"> документах, Замовник має право відмовитися від такого Товару, а Постачальник зобов’язується замінити його на належний Товар (деревину).</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2.4. У разі невідповідності кількості фактично поставленого Товару (деревини) до кількості, вказаної в </w:t>
      </w:r>
      <w:proofErr w:type="spellStart"/>
      <w:r w:rsidRPr="00E2679F">
        <w:rPr>
          <w:rFonts w:ascii="Times New Roman" w:hAnsi="Times New Roman" w:cs="Times New Roman"/>
        </w:rPr>
        <w:t>товаро-транспортих</w:t>
      </w:r>
      <w:proofErr w:type="spellEnd"/>
      <w:r w:rsidRPr="00E2679F">
        <w:rPr>
          <w:rFonts w:ascii="Times New Roman" w:hAnsi="Times New Roman" w:cs="Times New Roman"/>
        </w:rPr>
        <w:t xml:space="preserve">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w:t>
      </w:r>
      <w:r w:rsidR="004F45DF">
        <w:rPr>
          <w:rFonts w:ascii="Times New Roman" w:hAnsi="Times New Roman" w:cs="Times New Roman"/>
        </w:rPr>
        <w:t xml:space="preserve"> календарних</w:t>
      </w:r>
      <w:r w:rsidRPr="00E2679F">
        <w:rPr>
          <w:rFonts w:ascii="Times New Roman" w:hAnsi="Times New Roman" w:cs="Times New Roman"/>
        </w:rPr>
        <w:t xml:space="preserve"> днів.</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lastRenderedPageBreak/>
        <w:t>2.5. Приймання товару за кількістю та якістю здійснюється Сторонами в порядку, що визначається чинним законодавством.</w:t>
      </w:r>
    </w:p>
    <w:p w:rsidR="00C830AB" w:rsidRPr="00E2679F" w:rsidRDefault="00C830AB" w:rsidP="00C830AB">
      <w:pPr>
        <w:jc w:val="center"/>
        <w:rPr>
          <w:rFonts w:ascii="Times New Roman" w:hAnsi="Times New Roman" w:cs="Times New Roman"/>
          <w:b/>
        </w:rPr>
      </w:pPr>
      <w:r w:rsidRPr="00E2679F">
        <w:rPr>
          <w:rFonts w:ascii="Times New Roman" w:hAnsi="Times New Roman" w:cs="Times New Roman"/>
          <w:b/>
        </w:rPr>
        <w:t>III. ЦІНА ТА ЗАГАЛЬНА СУМА ДОГОВОРУ</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3.1 Сума цього Договору</w:t>
      </w:r>
      <w:r>
        <w:rPr>
          <w:rFonts w:ascii="Times New Roman" w:hAnsi="Times New Roman" w:cs="Times New Roman"/>
        </w:rPr>
        <w:t xml:space="preserve"> з/без ПДВ</w:t>
      </w:r>
      <w:r w:rsidRPr="00E2679F">
        <w:rPr>
          <w:rFonts w:ascii="Times New Roman" w:hAnsi="Times New Roman" w:cs="Times New Roman"/>
        </w:rPr>
        <w:t xml:space="preserve"> становить: </w:t>
      </w:r>
      <w:r w:rsidRPr="00E2679F">
        <w:rPr>
          <w:rFonts w:ascii="Times New Roman" w:hAnsi="Times New Roman" w:cs="Times New Roman"/>
          <w:b/>
          <w:i/>
        </w:rPr>
        <w:t>___________________</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3.2. Замовник сплачує за Товар, що поставляється за цінами відповідно до Специфікації</w:t>
      </w:r>
      <w:r w:rsidRPr="00E2679F">
        <w:rPr>
          <w:rFonts w:ascii="Times New Roman" w:hAnsi="Times New Roman" w:cs="Times New Roman"/>
          <w:i/>
        </w:rPr>
        <w:t xml:space="preserve"> (Додаток 1 до Договору)</w:t>
      </w:r>
      <w:r w:rsidRPr="00E2679F">
        <w:rPr>
          <w:rFonts w:ascii="Times New Roman" w:hAnsi="Times New Roman" w:cs="Times New Roman"/>
        </w:rPr>
        <w:t xml:space="preserve">, яка є невід’ємною частиною Договору.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3.3. Сума цього Договору може бути зменшена за взаємною з</w:t>
      </w:r>
      <w:r>
        <w:rPr>
          <w:rFonts w:ascii="Times New Roman" w:hAnsi="Times New Roman" w:cs="Times New Roman"/>
        </w:rPr>
        <w:t>годою Сторін. У разі якщо у 2024</w:t>
      </w:r>
      <w:r w:rsidRPr="00E2679F">
        <w:rPr>
          <w:rFonts w:ascii="Times New Roman" w:hAnsi="Times New Roman" w:cs="Times New Roman"/>
        </w:rPr>
        <w:t xml:space="preserve">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rsidR="00C830AB" w:rsidRPr="00E2679F" w:rsidRDefault="00C830AB" w:rsidP="00C830AB">
      <w:pPr>
        <w:jc w:val="center"/>
        <w:rPr>
          <w:rFonts w:ascii="Times New Roman" w:hAnsi="Times New Roman" w:cs="Times New Roman"/>
          <w:b/>
        </w:rPr>
      </w:pPr>
      <w:r w:rsidRPr="00E2679F">
        <w:rPr>
          <w:rFonts w:ascii="Times New Roman" w:hAnsi="Times New Roman" w:cs="Times New Roman"/>
          <w:b/>
        </w:rPr>
        <w:t>IV. ПОРЯДОК ЗДІЙСНЕННЯ ОПЛАТИ</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4.1. Для оплати Товару Постачальник надає на оплату рахунок та видаткову накладну.</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w:t>
      </w:r>
      <w:r w:rsidRPr="00C63CFC">
        <w:rPr>
          <w:rFonts w:ascii="Times New Roman" w:hAnsi="Times New Roman" w:cs="Times New Roman"/>
        </w:rPr>
        <w:t xml:space="preserve">30-ти </w:t>
      </w:r>
      <w:r w:rsidR="00B02D7D" w:rsidRPr="00C63CFC">
        <w:rPr>
          <w:rFonts w:ascii="Times New Roman" w:hAnsi="Times New Roman" w:cs="Times New Roman"/>
        </w:rPr>
        <w:t>робочих</w:t>
      </w:r>
      <w:r w:rsidRPr="00E2679F">
        <w:rPr>
          <w:rFonts w:ascii="Times New Roman" w:hAnsi="Times New Roman" w:cs="Times New Roman"/>
        </w:rPr>
        <w:t xml:space="preserve"> днів з дати отримання Замовником бюджетного призначення на фінансування даного Товару, на свій рахунок.</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rsidR="00C830AB" w:rsidRPr="00E2679F" w:rsidRDefault="00C830AB" w:rsidP="00C830AB">
      <w:pPr>
        <w:jc w:val="center"/>
        <w:rPr>
          <w:rFonts w:ascii="Times New Roman" w:hAnsi="Times New Roman" w:cs="Times New Roman"/>
          <w:b/>
        </w:rPr>
      </w:pPr>
      <w:r w:rsidRPr="00E2679F">
        <w:rPr>
          <w:rFonts w:ascii="Times New Roman" w:hAnsi="Times New Roman" w:cs="Times New Roman"/>
          <w:b/>
        </w:rPr>
        <w:t>V. ПОСТАВКА ТА ПЕРЕДАЧА ТОВАРІВ</w:t>
      </w:r>
    </w:p>
    <w:p w:rsidR="00C830AB" w:rsidRPr="00E2679F" w:rsidRDefault="00C830AB" w:rsidP="00C830AB">
      <w:pPr>
        <w:ind w:firstLine="708"/>
        <w:jc w:val="both"/>
        <w:rPr>
          <w:rFonts w:ascii="Times New Roman" w:hAnsi="Times New Roman" w:cs="Times New Roman"/>
          <w:i/>
        </w:rPr>
      </w:pPr>
      <w:r w:rsidRPr="00ED1FC2">
        <w:rPr>
          <w:rFonts w:ascii="Times New Roman" w:hAnsi="Times New Roman" w:cs="Times New Roman"/>
        </w:rPr>
        <w:t xml:space="preserve">5.1. Строк (термін) поставки (передачі) товарів: поставка Товару здійснюється партіями згідно заявок Замовника – </w:t>
      </w:r>
      <w:r w:rsidRPr="00C63CFC">
        <w:rPr>
          <w:rFonts w:ascii="Times New Roman" w:hAnsi="Times New Roman" w:cs="Times New Roman"/>
          <w:lang w:val="ru-RU"/>
        </w:rPr>
        <w:t>15.</w:t>
      </w:r>
      <w:r w:rsidR="00C63CFC" w:rsidRPr="00C63CFC">
        <w:rPr>
          <w:rFonts w:ascii="Times New Roman" w:hAnsi="Times New Roman" w:cs="Times New Roman"/>
          <w:lang w:val="ru-RU"/>
        </w:rPr>
        <w:t>07</w:t>
      </w:r>
      <w:r w:rsidRPr="00C63CFC">
        <w:rPr>
          <w:rFonts w:ascii="Times New Roman" w:hAnsi="Times New Roman" w:cs="Times New Roman"/>
          <w:lang w:val="ru-RU"/>
        </w:rPr>
        <w:t>.</w:t>
      </w:r>
      <w:r w:rsidR="008F6451" w:rsidRPr="00C63CFC">
        <w:rPr>
          <w:rFonts w:ascii="Times New Roman" w:hAnsi="Times New Roman" w:cs="Times New Roman"/>
          <w:color w:val="000000"/>
        </w:rPr>
        <w:t>2024</w:t>
      </w:r>
      <w:r w:rsidRPr="00ED1FC2">
        <w:rPr>
          <w:rFonts w:ascii="Times New Roman" w:hAnsi="Times New Roman" w:cs="Times New Roman"/>
          <w:color w:val="000000"/>
        </w:rPr>
        <w:t>.</w:t>
      </w:r>
      <w:r w:rsidRPr="00ED1FC2">
        <w:rPr>
          <w:rFonts w:ascii="Times New Roman" w:hAnsi="Times New Roman" w:cs="Times New Roman"/>
        </w:rPr>
        <w:t xml:space="preserve"> Поставка Товару здійснюється в робочі дні та години.</w:t>
      </w:r>
      <w:r w:rsidRPr="00E2679F">
        <w:rPr>
          <w:rFonts w:ascii="Times New Roman" w:hAnsi="Times New Roman" w:cs="Times New Roman"/>
        </w:rPr>
        <w:t xml:space="preserve">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5.2. Місце поставки (передачі) Товару: Підпорядковані управлінню освіти заклади по </w:t>
      </w:r>
      <w:r>
        <w:rPr>
          <w:rFonts w:ascii="Times New Roman" w:hAnsi="Times New Roman" w:cs="Times New Roman"/>
          <w:lang w:val="ru-RU"/>
        </w:rPr>
        <w:t xml:space="preserve">             </w:t>
      </w:r>
      <w:r w:rsidR="008F6451">
        <w:rPr>
          <w:rFonts w:ascii="Times New Roman" w:hAnsi="Times New Roman" w:cs="Times New Roman"/>
          <w:lang w:val="ru-RU"/>
        </w:rPr>
        <w:t xml:space="preserve">              </w:t>
      </w:r>
      <w:r>
        <w:rPr>
          <w:rFonts w:ascii="Times New Roman" w:hAnsi="Times New Roman" w:cs="Times New Roman"/>
          <w:lang w:val="ru-RU"/>
        </w:rPr>
        <w:t xml:space="preserve"> </w:t>
      </w:r>
      <w:r w:rsidRPr="00E2679F">
        <w:rPr>
          <w:rFonts w:ascii="Times New Roman" w:hAnsi="Times New Roman" w:cs="Times New Roman"/>
        </w:rPr>
        <w:t>м.</w:t>
      </w:r>
      <w:r>
        <w:rPr>
          <w:rFonts w:ascii="Times New Roman" w:hAnsi="Times New Roman" w:cs="Times New Roman"/>
          <w:lang w:val="ru-RU"/>
        </w:rPr>
        <w:t xml:space="preserve"> </w:t>
      </w:r>
      <w:r w:rsidRPr="00E2679F">
        <w:rPr>
          <w:rFonts w:ascii="Times New Roman" w:hAnsi="Times New Roman" w:cs="Times New Roman"/>
        </w:rPr>
        <w:t xml:space="preserve">Конотоп (окремо в кожен заклад).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5.3. Постачання Товару (деревини) здійснюється партіями, що погоджуються сторонами в залежності від фактичної потреби Замовника, відповідно до наданої заявки в термін до 2 (</w:t>
      </w:r>
      <w:proofErr w:type="spellStart"/>
      <w:r w:rsidRPr="00E2679F">
        <w:rPr>
          <w:rFonts w:ascii="Times New Roman" w:hAnsi="Times New Roman" w:cs="Times New Roman"/>
        </w:rPr>
        <w:t>двух</w:t>
      </w:r>
      <w:proofErr w:type="spellEnd"/>
      <w:r w:rsidRPr="00E2679F">
        <w:rPr>
          <w:rFonts w:ascii="Times New Roman" w:hAnsi="Times New Roman" w:cs="Times New Roman"/>
        </w:rPr>
        <w:t>) робочих днів після отримання заявки, транспортом, власними силами та власний кошти Постачальника</w:t>
      </w:r>
      <w:r w:rsidRPr="00E2679F">
        <w:rPr>
          <w:rFonts w:ascii="Times New Roman" w:hAnsi="Times New Roman" w:cs="Times New Roman"/>
          <w:color w:val="000000"/>
          <w:shd w:val="clear" w:color="auto" w:fill="FFFFFF"/>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E2679F">
        <w:rPr>
          <w:rFonts w:ascii="Times New Roman" w:hAnsi="Times New Roman" w:cs="Times New Roman"/>
        </w:rPr>
        <w:t>.</w:t>
      </w:r>
    </w:p>
    <w:p w:rsidR="00C830AB" w:rsidRPr="00E2679F" w:rsidRDefault="00C830AB" w:rsidP="00C830AB">
      <w:pPr>
        <w:ind w:firstLine="708"/>
        <w:jc w:val="both"/>
        <w:rPr>
          <w:rFonts w:ascii="Times New Roman" w:hAnsi="Times New Roman" w:cs="Times New Roman"/>
          <w:color w:val="000000"/>
          <w:shd w:val="clear" w:color="auto" w:fill="FFFFFF"/>
        </w:rPr>
      </w:pPr>
      <w:r w:rsidRPr="00E2679F">
        <w:rPr>
          <w:rFonts w:ascii="Times New Roman" w:hAnsi="Times New Roman" w:cs="Times New Roman"/>
          <w:color w:val="000000"/>
          <w:shd w:val="clear" w:color="auto" w:fill="FFFFFF"/>
        </w:rPr>
        <w:t xml:space="preserve">5.4. Відповідальність за правильність та повноту оформлення </w:t>
      </w:r>
      <w:proofErr w:type="spellStart"/>
      <w:r w:rsidRPr="00E2679F">
        <w:rPr>
          <w:rFonts w:ascii="Times New Roman" w:hAnsi="Times New Roman" w:cs="Times New Roman"/>
          <w:color w:val="000000"/>
          <w:shd w:val="clear" w:color="auto" w:fill="FFFFFF"/>
        </w:rPr>
        <w:t>товаро-супровідних</w:t>
      </w:r>
      <w:proofErr w:type="spellEnd"/>
      <w:r w:rsidRPr="00E2679F">
        <w:rPr>
          <w:rFonts w:ascii="Times New Roman" w:hAnsi="Times New Roman" w:cs="Times New Roman"/>
          <w:color w:val="000000"/>
          <w:shd w:val="clear" w:color="auto" w:fill="FFFFFF"/>
        </w:rPr>
        <w:t xml:space="preserve"> документів і наслідки, пов'язані із затримками при постачанні Товару, приймає на себе Постачальник.</w:t>
      </w:r>
    </w:p>
    <w:p w:rsidR="00C830AB" w:rsidRDefault="00C830AB" w:rsidP="00C830AB">
      <w:pPr>
        <w:ind w:firstLine="708"/>
        <w:jc w:val="both"/>
        <w:rPr>
          <w:rFonts w:ascii="Times New Roman" w:hAnsi="Times New Roman" w:cs="Times New Roman"/>
          <w:color w:val="000000"/>
          <w:shd w:val="clear" w:color="auto" w:fill="FFFFFF"/>
        </w:rPr>
      </w:pPr>
      <w:r w:rsidRPr="00E2679F">
        <w:rPr>
          <w:rFonts w:ascii="Times New Roman" w:hAnsi="Times New Roman" w:cs="Times New Roman"/>
          <w:color w:val="000000"/>
          <w:shd w:val="clear" w:color="auto" w:fill="FFFFFF"/>
        </w:rPr>
        <w:t>5.5. Передача кожної окремої партії Товару(деревини)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rsidR="00C830AB" w:rsidRPr="00E2679F" w:rsidRDefault="00C830AB" w:rsidP="00C830AB">
      <w:pPr>
        <w:jc w:val="center"/>
        <w:rPr>
          <w:rFonts w:ascii="Times New Roman" w:hAnsi="Times New Roman" w:cs="Times New Roman"/>
          <w:b/>
        </w:rPr>
      </w:pPr>
      <w:r w:rsidRPr="00E2679F">
        <w:rPr>
          <w:rFonts w:ascii="Times New Roman" w:hAnsi="Times New Roman" w:cs="Times New Roman"/>
          <w:b/>
        </w:rPr>
        <w:t>VI. ПРАВА ТА ОБОВ'ЯЗКИ СТОРІН</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b/>
        </w:rPr>
        <w:t>6.1. Замовник зобов'язаний</w:t>
      </w:r>
      <w:r w:rsidRPr="00E2679F">
        <w:rPr>
          <w:rFonts w:ascii="Times New Roman" w:hAnsi="Times New Roman" w:cs="Times New Roman"/>
        </w:rPr>
        <w:t xml:space="preserve">: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6.1.1. Своєчасно та в повному обсязі сплачувати за поставлений товар належної якості;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6.1.2. Приймати Товар належної якості згідно з товарно-транспортними та видатковими накладними; </w:t>
      </w:r>
    </w:p>
    <w:p w:rsidR="00C830AB" w:rsidRPr="00E2679F" w:rsidRDefault="00C830AB" w:rsidP="00C830AB">
      <w:pPr>
        <w:ind w:firstLine="708"/>
        <w:jc w:val="both"/>
        <w:rPr>
          <w:rFonts w:ascii="Times New Roman" w:hAnsi="Times New Roman" w:cs="Times New Roman"/>
          <w:snapToGrid w:val="0"/>
        </w:rPr>
      </w:pPr>
      <w:r w:rsidRPr="00E2679F">
        <w:rPr>
          <w:rFonts w:ascii="Times New Roman" w:hAnsi="Times New Roman" w:cs="Times New Roman"/>
          <w:snapToGrid w:val="0"/>
        </w:rPr>
        <w:lastRenderedPageBreak/>
        <w:t xml:space="preserve">6.1.3. </w:t>
      </w:r>
      <w:proofErr w:type="spellStart"/>
      <w:r w:rsidRPr="00E2679F">
        <w:rPr>
          <w:rFonts w:ascii="Times New Roman" w:hAnsi="Times New Roman" w:cs="Times New Roman"/>
          <w:snapToGrid w:val="0"/>
        </w:rPr>
        <w:t>Приймання–передача</w:t>
      </w:r>
      <w:proofErr w:type="spellEnd"/>
      <w:r w:rsidRPr="00E2679F">
        <w:rPr>
          <w:rFonts w:ascii="Times New Roman" w:hAnsi="Times New Roman" w:cs="Times New Roman"/>
          <w:snapToGrid w:val="0"/>
        </w:rPr>
        <w:t xml:space="preserve">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b/>
        </w:rPr>
        <w:t>6.2. Замовник має право</w:t>
      </w:r>
      <w:r w:rsidRPr="00E2679F">
        <w:rPr>
          <w:rFonts w:ascii="Times New Roman" w:hAnsi="Times New Roman" w:cs="Times New Roman"/>
        </w:rPr>
        <w:t xml:space="preserve">: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6.2.1. Достроково розірвати цей Договір в односторонньому порядку у разі невиконання зобов'язань Постачальником, повідомивши про це Постачальника у строк не пізніше ніж за 3 календарних днів до дати розірвання, у випадках:</w:t>
      </w:r>
    </w:p>
    <w:p w:rsidR="00C830AB" w:rsidRPr="00E2679F" w:rsidRDefault="00C830AB" w:rsidP="00C830AB">
      <w:pPr>
        <w:jc w:val="both"/>
        <w:rPr>
          <w:rFonts w:ascii="Times New Roman" w:hAnsi="Times New Roman" w:cs="Times New Roman"/>
        </w:rPr>
      </w:pPr>
      <w:r w:rsidRPr="00E2679F">
        <w:rPr>
          <w:rFonts w:ascii="Times New Roman" w:hAnsi="Times New Roman" w:cs="Times New Roman"/>
        </w:rPr>
        <w:t xml:space="preserve">- невиконання заявки на поставку Товару, наданої замовником; </w:t>
      </w:r>
    </w:p>
    <w:p w:rsidR="00C830AB" w:rsidRPr="00E2679F" w:rsidRDefault="00C830AB" w:rsidP="00C830AB">
      <w:pPr>
        <w:jc w:val="both"/>
        <w:rPr>
          <w:rFonts w:ascii="Times New Roman" w:hAnsi="Times New Roman" w:cs="Times New Roman"/>
        </w:rPr>
      </w:pPr>
      <w:r w:rsidRPr="00E2679F">
        <w:rPr>
          <w:rFonts w:ascii="Times New Roman" w:hAnsi="Times New Roman" w:cs="Times New Roman"/>
        </w:rPr>
        <w:t xml:space="preserve">- систематичної невідповідності якості поставленого Товару(деревини) встановленим нормам ДСТУ(ТУ) та умовам цього Договору.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6.2.2. Контролювати поставку Товару у строки, встановлені цим Договором;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6.2.6. </w:t>
      </w:r>
      <w:r w:rsidRPr="00E2679F">
        <w:rPr>
          <w:rFonts w:ascii="Times New Roman" w:hAnsi="Times New Roman" w:cs="Times New Roman"/>
          <w:lang w:eastAsia="ar-SA"/>
        </w:rPr>
        <w:t>Замовник в будь-який час, на протязі усього періоду постачання Товару (деревини) має право проводити незалежне дослідження даного Товару. При виявлені невідповідності якості Товару(деревини), Постачальник зобов’язаний замінити партію цього Товару та сплатити штраф у розмірі 5% від вартості неякісної деревини.</w:t>
      </w:r>
    </w:p>
    <w:p w:rsidR="00C830AB" w:rsidRPr="00E2679F" w:rsidRDefault="00C830AB" w:rsidP="00C830AB">
      <w:pPr>
        <w:ind w:firstLine="708"/>
        <w:jc w:val="both"/>
        <w:rPr>
          <w:rFonts w:ascii="Times New Roman" w:hAnsi="Times New Roman" w:cs="Times New Roman"/>
          <w:b/>
        </w:rPr>
      </w:pPr>
      <w:r w:rsidRPr="00E2679F">
        <w:rPr>
          <w:rFonts w:ascii="Times New Roman" w:hAnsi="Times New Roman" w:cs="Times New Roman"/>
          <w:b/>
        </w:rPr>
        <w:t xml:space="preserve">6.3. Постачальник зобов'язаний: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6.3.1. Забезпечити поставку Товару (деревини) власними силами та у стр</w:t>
      </w:r>
      <w:r w:rsidR="00EA52D0">
        <w:rPr>
          <w:rFonts w:ascii="Times New Roman" w:hAnsi="Times New Roman" w:cs="Times New Roman"/>
        </w:rPr>
        <w:t>оки, встановлені цим Договором. Кожна партія товару, яка постачається, повинна підтверджуватись документами про якість (Сертифікат якості, декларація виробника тощо).</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6.3.2. Забезпечити поставку Товару, якість якого відповідає умовам, встановленим розділом II цього Договору; </w:t>
      </w:r>
    </w:p>
    <w:p w:rsidR="00C830AB" w:rsidRPr="00E2679F" w:rsidRDefault="00C830AB" w:rsidP="00C830AB">
      <w:pPr>
        <w:ind w:firstLine="708"/>
        <w:jc w:val="both"/>
        <w:rPr>
          <w:rFonts w:ascii="Times New Roman" w:hAnsi="Times New Roman" w:cs="Times New Roman"/>
          <w:b/>
        </w:rPr>
      </w:pPr>
      <w:r w:rsidRPr="00E2679F">
        <w:rPr>
          <w:rFonts w:ascii="Times New Roman" w:hAnsi="Times New Roman" w:cs="Times New Roman"/>
        </w:rPr>
        <w:t xml:space="preserve">6.3.3. Постачати Товар згідно умов, передбачених розділом </w:t>
      </w:r>
      <w:r w:rsidRPr="00E2679F">
        <w:rPr>
          <w:rFonts w:ascii="Times New Roman" w:hAnsi="Times New Roman" w:cs="Times New Roman"/>
          <w:lang w:val="en-US"/>
        </w:rPr>
        <w:t>V</w:t>
      </w:r>
      <w:r w:rsidRPr="00E2679F">
        <w:rPr>
          <w:rFonts w:ascii="Times New Roman" w:hAnsi="Times New Roman" w:cs="Times New Roman"/>
        </w:rPr>
        <w:t xml:space="preserve"> даного Договору.</w:t>
      </w:r>
      <w:r w:rsidRPr="00E2679F">
        <w:rPr>
          <w:rFonts w:ascii="Times New Roman" w:hAnsi="Times New Roman" w:cs="Times New Roman"/>
          <w:b/>
        </w:rPr>
        <w:t xml:space="preserve"> </w:t>
      </w:r>
    </w:p>
    <w:p w:rsidR="00C830AB" w:rsidRPr="00E2679F" w:rsidRDefault="00C830AB" w:rsidP="00C830AB">
      <w:pPr>
        <w:ind w:firstLine="708"/>
        <w:jc w:val="both"/>
        <w:rPr>
          <w:rFonts w:ascii="Times New Roman" w:hAnsi="Times New Roman" w:cs="Times New Roman"/>
          <w:b/>
        </w:rPr>
      </w:pPr>
      <w:r w:rsidRPr="00E2679F">
        <w:rPr>
          <w:rFonts w:ascii="Times New Roman" w:hAnsi="Times New Roman" w:cs="Times New Roman"/>
          <w:b/>
        </w:rPr>
        <w:t xml:space="preserve">6.4. Постачальник має право: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6.4.1. Своєчасно та в повному обсязі отримувати плату за поставлений Товар(деревину) належної якості; </w:t>
      </w:r>
    </w:p>
    <w:p w:rsidR="00C830AB"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6.4.2. На дострокову поставку Товару за </w:t>
      </w:r>
      <w:r>
        <w:rPr>
          <w:rFonts w:ascii="Times New Roman" w:hAnsi="Times New Roman" w:cs="Times New Roman"/>
        </w:rPr>
        <w:t>письмовим погодженням Замовника.</w:t>
      </w:r>
    </w:p>
    <w:p w:rsidR="00C830AB" w:rsidRPr="00E2679F" w:rsidRDefault="00C830AB" w:rsidP="00C830AB">
      <w:pPr>
        <w:jc w:val="center"/>
        <w:rPr>
          <w:rFonts w:ascii="Times New Roman" w:hAnsi="Times New Roman" w:cs="Times New Roman"/>
          <w:b/>
        </w:rPr>
      </w:pPr>
      <w:r w:rsidRPr="00E2679F">
        <w:rPr>
          <w:rFonts w:ascii="Times New Roman" w:hAnsi="Times New Roman" w:cs="Times New Roman"/>
          <w:b/>
        </w:rPr>
        <w:t>VII. ВІДПОВІДАЛЬНІСТЬ СТОРІН</w:t>
      </w:r>
    </w:p>
    <w:p w:rsidR="00C830AB" w:rsidRPr="00E2679F" w:rsidRDefault="00C830AB" w:rsidP="00C830AB">
      <w:pPr>
        <w:ind w:firstLine="567"/>
        <w:jc w:val="both"/>
        <w:rPr>
          <w:rFonts w:ascii="Times New Roman" w:hAnsi="Times New Roman" w:cs="Times New Roman"/>
        </w:rPr>
      </w:pPr>
      <w:r w:rsidRPr="00E2679F">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C830AB" w:rsidRPr="00E2679F" w:rsidRDefault="00C830AB" w:rsidP="00C830AB">
      <w:pPr>
        <w:ind w:firstLine="567"/>
        <w:jc w:val="both"/>
        <w:rPr>
          <w:rFonts w:ascii="Times New Roman" w:hAnsi="Times New Roman" w:cs="Times New Roman"/>
        </w:rPr>
      </w:pPr>
      <w:r w:rsidRPr="00E2679F">
        <w:rPr>
          <w:rFonts w:ascii="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rsidR="00C830AB" w:rsidRPr="00E2679F" w:rsidRDefault="00C830AB" w:rsidP="00C830AB">
      <w:pPr>
        <w:ind w:firstLine="540"/>
        <w:jc w:val="both"/>
        <w:rPr>
          <w:rFonts w:ascii="Times New Roman" w:hAnsi="Times New Roman" w:cs="Times New Roman"/>
        </w:rPr>
      </w:pPr>
      <w:r w:rsidRPr="00E2679F">
        <w:rPr>
          <w:rFonts w:ascii="Times New Roman" w:hAnsi="Times New Roman" w:cs="Times New Roman"/>
        </w:rPr>
        <w:t xml:space="preserve">7.3. Види порушень та санкції за них, установлені Договором: </w:t>
      </w:r>
    </w:p>
    <w:p w:rsidR="00C830AB" w:rsidRPr="00E2679F" w:rsidRDefault="00C830AB" w:rsidP="00C830AB">
      <w:pPr>
        <w:ind w:firstLine="540"/>
        <w:jc w:val="both"/>
        <w:rPr>
          <w:rFonts w:ascii="Times New Roman" w:hAnsi="Times New Roman" w:cs="Times New Roman"/>
        </w:rPr>
      </w:pPr>
      <w:r w:rsidRPr="00E2679F">
        <w:rPr>
          <w:rFonts w:ascii="Times New Roman" w:hAnsi="Times New Roman" w:cs="Times New Roman"/>
        </w:rPr>
        <w:lastRenderedPageBreak/>
        <w:t>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rsidR="00C830AB" w:rsidRPr="00E2679F" w:rsidRDefault="00C830AB" w:rsidP="00C830AB">
      <w:pPr>
        <w:ind w:firstLine="540"/>
        <w:jc w:val="both"/>
        <w:rPr>
          <w:rFonts w:ascii="Times New Roman" w:hAnsi="Times New Roman" w:cs="Times New Roman"/>
        </w:rPr>
      </w:pPr>
      <w:r w:rsidRPr="00E2679F">
        <w:rPr>
          <w:rFonts w:ascii="Times New Roman" w:hAnsi="Times New Roman" w:cs="Times New Roman"/>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rsidR="00C830AB" w:rsidRPr="00E2679F" w:rsidRDefault="00C830AB" w:rsidP="00C830AB">
      <w:pPr>
        <w:ind w:firstLine="708"/>
        <w:jc w:val="both"/>
        <w:rPr>
          <w:rFonts w:ascii="Times New Roman" w:hAnsi="Times New Roman" w:cs="Times New Roman"/>
          <w:lang w:eastAsia="ar-SA"/>
        </w:rPr>
      </w:pPr>
      <w:r w:rsidRPr="00E2679F">
        <w:rPr>
          <w:rFonts w:ascii="Times New Roman" w:hAnsi="Times New Roman" w:cs="Times New Roman"/>
          <w:lang w:eastAsia="uk-UA"/>
        </w:rPr>
        <w:t xml:space="preserve">7.4. </w:t>
      </w:r>
      <w:r w:rsidRPr="00E2679F">
        <w:rPr>
          <w:rFonts w:ascii="Times New Roman" w:hAnsi="Times New Roman" w:cs="Times New Roman"/>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rsidR="00C830AB" w:rsidRPr="00E2679F" w:rsidRDefault="00C830AB" w:rsidP="00C830AB">
      <w:pPr>
        <w:ind w:firstLine="708"/>
        <w:jc w:val="both"/>
        <w:rPr>
          <w:rFonts w:ascii="Times New Roman" w:hAnsi="Times New Roman" w:cs="Times New Roman"/>
          <w:lang w:eastAsia="ar-SA"/>
        </w:rPr>
      </w:pPr>
      <w:r w:rsidRPr="00E2679F">
        <w:rPr>
          <w:rFonts w:ascii="Times New Roman" w:hAnsi="Times New Roman" w:cs="Times New Roman"/>
          <w:lang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rsidR="00C830AB" w:rsidRPr="00E2679F" w:rsidRDefault="00C830AB" w:rsidP="00C830AB">
      <w:pPr>
        <w:jc w:val="center"/>
        <w:rPr>
          <w:rFonts w:ascii="Times New Roman" w:hAnsi="Times New Roman" w:cs="Times New Roman"/>
          <w:b/>
          <w:bCs/>
        </w:rPr>
      </w:pPr>
      <w:r w:rsidRPr="00E2679F">
        <w:rPr>
          <w:rFonts w:ascii="Times New Roman" w:hAnsi="Times New Roman" w:cs="Times New Roman"/>
          <w:b/>
          <w:bCs/>
        </w:rPr>
        <w:t>VIII. ОБСТАВИНИ НЕПЕРЕБОРНОЇ СИЛИ</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влади України, які прямо або опосередковано впливають на виконання зобов’язань Сторонами Договору, тощо).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rsidR="00C830AB" w:rsidRPr="00E2679F" w:rsidRDefault="00C830AB" w:rsidP="00C830AB">
      <w:pPr>
        <w:ind w:firstLine="708"/>
        <w:jc w:val="both"/>
        <w:rPr>
          <w:rFonts w:ascii="Times New Roman" w:hAnsi="Times New Roman" w:cs="Times New Roman"/>
          <w:bCs/>
        </w:rPr>
      </w:pPr>
      <w:r w:rsidRPr="00E2679F">
        <w:rPr>
          <w:rFonts w:ascii="Times New Roman" w:hAnsi="Times New Roman" w:cs="Times New Roman"/>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C830AB" w:rsidRPr="00E2679F" w:rsidRDefault="00C830AB" w:rsidP="00C830AB">
      <w:pPr>
        <w:jc w:val="center"/>
        <w:rPr>
          <w:rFonts w:ascii="Times New Roman" w:hAnsi="Times New Roman" w:cs="Times New Roman"/>
          <w:b/>
          <w:bCs/>
        </w:rPr>
      </w:pPr>
      <w:r w:rsidRPr="00E2679F">
        <w:rPr>
          <w:rFonts w:ascii="Times New Roman" w:hAnsi="Times New Roman" w:cs="Times New Roman"/>
          <w:b/>
          <w:bCs/>
        </w:rPr>
        <w:t>IX. ВИРІШЕННЯ СПОРІВ</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9.2. У разі недосягнення Сторонами згоди, спори (розбіжності) вирішуються у судовому порядку.</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rsidR="00C830AB" w:rsidRPr="00E2679F" w:rsidRDefault="00C830AB" w:rsidP="00C830AB">
      <w:pPr>
        <w:jc w:val="center"/>
        <w:rPr>
          <w:rFonts w:ascii="Times New Roman" w:hAnsi="Times New Roman" w:cs="Times New Roman"/>
          <w:b/>
          <w:bCs/>
        </w:rPr>
      </w:pPr>
      <w:r w:rsidRPr="00E2679F">
        <w:rPr>
          <w:rFonts w:ascii="Times New Roman" w:hAnsi="Times New Roman" w:cs="Times New Roman"/>
          <w:b/>
          <w:bCs/>
        </w:rPr>
        <w:t>X. СТРОК ДІЇ ДОГОВОРУ</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 xml:space="preserve">10.1. Цей Договір набирає чинності з дня його підписання сторонами і діє до </w:t>
      </w:r>
      <w:r w:rsidRPr="00DE5A42">
        <w:rPr>
          <w:rFonts w:ascii="Times New Roman" w:hAnsi="Times New Roman" w:cs="Times New Roman"/>
          <w:b/>
        </w:rPr>
        <w:t>31 грудня 202</w:t>
      </w:r>
      <w:r w:rsidR="003172FD">
        <w:rPr>
          <w:rFonts w:ascii="Times New Roman" w:hAnsi="Times New Roman" w:cs="Times New Roman"/>
          <w:b/>
        </w:rPr>
        <w:t>4</w:t>
      </w:r>
      <w:r w:rsidRPr="00DE5A42">
        <w:rPr>
          <w:rFonts w:ascii="Times New Roman" w:hAnsi="Times New Roman" w:cs="Times New Roman"/>
        </w:rPr>
        <w:t xml:space="preserve"> </w:t>
      </w:r>
      <w:r w:rsidRPr="0080307E">
        <w:rPr>
          <w:rFonts w:ascii="Times New Roman" w:hAnsi="Times New Roman" w:cs="Times New Roman"/>
          <w:b/>
        </w:rPr>
        <w:t>р</w:t>
      </w:r>
      <w:r w:rsidRPr="00DE5A42">
        <w:rPr>
          <w:rFonts w:ascii="Times New Roman" w:hAnsi="Times New Roman" w:cs="Times New Roman"/>
        </w:rPr>
        <w:t>., а в частині здійснення розрахунків – до повного виконання.</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t>10.2. Цей Договір укладається і підписується у 2-ох примірниках, по одному для кожної із Сторін, що мають однакову юридичну силу.</w:t>
      </w:r>
    </w:p>
    <w:p w:rsidR="00C830AB" w:rsidRPr="00E2679F" w:rsidRDefault="00C830AB" w:rsidP="00C830AB">
      <w:pPr>
        <w:ind w:firstLine="708"/>
        <w:jc w:val="both"/>
        <w:rPr>
          <w:rFonts w:ascii="Times New Roman" w:hAnsi="Times New Roman" w:cs="Times New Roman"/>
        </w:rPr>
      </w:pPr>
      <w:r w:rsidRPr="00E2679F">
        <w:rPr>
          <w:rFonts w:ascii="Times New Roman" w:hAnsi="Times New Roman" w:cs="Times New Roman"/>
        </w:rPr>
        <w:lastRenderedPageBreak/>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rPr>
      </w:pPr>
      <w:r w:rsidRPr="00E2679F">
        <w:rPr>
          <w:rFonts w:ascii="Times New Roman" w:hAnsi="Times New Roman" w:cs="Times New Roman"/>
          <w:b/>
        </w:rPr>
        <w:t>XI.</w:t>
      </w:r>
      <w:r>
        <w:rPr>
          <w:rFonts w:ascii="Times New Roman" w:hAnsi="Times New Roman" w:cs="Times New Roman"/>
          <w:b/>
        </w:rPr>
        <w:t xml:space="preserve"> </w:t>
      </w:r>
      <w:r w:rsidRPr="00E2679F">
        <w:rPr>
          <w:rFonts w:ascii="Times New Roman" w:hAnsi="Times New Roman" w:cs="Times New Roman"/>
          <w:b/>
        </w:rPr>
        <w:t xml:space="preserve">Інші умови </w:t>
      </w:r>
      <w:bookmarkStart w:id="5" w:name="105"/>
      <w:bookmarkEnd w:id="5"/>
    </w:p>
    <w:p w:rsidR="00C830AB" w:rsidRPr="00E2679F" w:rsidRDefault="00C830AB" w:rsidP="00C830AB">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2679F">
        <w:rPr>
          <w:rFonts w:ascii="Times New Roman" w:hAnsi="Times New Roman" w:cs="Times New Roman"/>
        </w:rPr>
        <w:t>1</w:t>
      </w:r>
      <w:r w:rsidR="00D52A8C">
        <w:rPr>
          <w:rFonts w:ascii="Times New Roman" w:hAnsi="Times New Roman" w:cs="Times New Roman"/>
        </w:rPr>
        <w:t>1</w:t>
      </w:r>
      <w:r w:rsidRPr="00E2679F">
        <w:rPr>
          <w:rFonts w:ascii="Times New Roman" w:hAnsi="Times New Roman" w:cs="Times New Roman"/>
        </w:rPr>
        <w:t>.1.Всі зміни до цього Договору здійснюються шляхом підписання додаткових угод і є невід’ємними його частинами.</w:t>
      </w:r>
    </w:p>
    <w:p w:rsidR="00C830AB" w:rsidRDefault="00C830AB" w:rsidP="00C830AB">
      <w:pPr>
        <w:pStyle w:val="rvps2"/>
        <w:shd w:val="clear" w:color="auto" w:fill="FFFFFF"/>
        <w:spacing w:before="0" w:beforeAutospacing="0" w:after="150" w:afterAutospacing="0"/>
        <w:ind w:firstLine="450"/>
        <w:jc w:val="both"/>
        <w:rPr>
          <w:color w:val="333333"/>
        </w:rPr>
      </w:pPr>
      <w:r w:rsidRPr="00E2679F">
        <w:t>1</w:t>
      </w:r>
      <w:r w:rsidR="00D52A8C">
        <w:t>1</w:t>
      </w:r>
      <w:r w:rsidRPr="00E2679F">
        <w:t>.2.</w:t>
      </w:r>
      <w:r w:rsidRPr="00E2679F">
        <w:rPr>
          <w:lang w:eastAsia="en-US"/>
        </w:rPr>
        <w:t xml:space="preserve"> </w:t>
      </w:r>
      <w:r>
        <w:rPr>
          <w:color w:val="333333"/>
        </w:rPr>
        <w:t>Істотні умови договору про закупівлю</w:t>
      </w:r>
      <w:r w:rsidR="00D52A8C">
        <w:rPr>
          <w:color w:val="333333"/>
        </w:rPr>
        <w:t xml:space="preserve"> </w:t>
      </w:r>
      <w:r>
        <w:rPr>
          <w:color w:val="333333"/>
        </w:rPr>
        <w:t>не можуть змінюватися після його підписання до виконання зобов’язань сторонами в повному обсязі, крім випадків:</w:t>
      </w:r>
    </w:p>
    <w:p w:rsidR="00C830AB" w:rsidRDefault="00C830AB" w:rsidP="00C830AB">
      <w:pPr>
        <w:pStyle w:val="rvps2"/>
        <w:shd w:val="clear" w:color="auto" w:fill="FFFFFF"/>
        <w:spacing w:before="0" w:beforeAutospacing="0" w:after="150" w:afterAutospacing="0"/>
        <w:ind w:firstLine="450"/>
        <w:jc w:val="both"/>
        <w:rPr>
          <w:color w:val="333333"/>
        </w:rPr>
      </w:pPr>
      <w:bookmarkStart w:id="6" w:name="n510"/>
      <w:bookmarkEnd w:id="6"/>
      <w:r>
        <w:rPr>
          <w:color w:val="333333"/>
        </w:rPr>
        <w:t>1) зменшення обсягів закупівлі, зокрема з урахуванням фактичного обсягу видатків замовника;</w:t>
      </w:r>
    </w:p>
    <w:p w:rsidR="00C830AB" w:rsidRDefault="00C830AB" w:rsidP="00C830AB">
      <w:pPr>
        <w:pStyle w:val="rvps2"/>
        <w:shd w:val="clear" w:color="auto" w:fill="FFFFFF"/>
        <w:spacing w:before="0" w:beforeAutospacing="0" w:after="150" w:afterAutospacing="0"/>
        <w:ind w:firstLine="450"/>
        <w:jc w:val="both"/>
        <w:rPr>
          <w:color w:val="333333"/>
        </w:rPr>
      </w:pPr>
      <w:bookmarkStart w:id="7" w:name="n511"/>
      <w:bookmarkEnd w:id="7"/>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30AB" w:rsidRDefault="00C830AB" w:rsidP="00C830AB">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C830AB" w:rsidRDefault="00C830AB" w:rsidP="00C830AB">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30AB" w:rsidRDefault="00C830AB" w:rsidP="00C830AB">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C830AB" w:rsidRDefault="00C830AB" w:rsidP="00C830AB">
      <w:pPr>
        <w:pStyle w:val="rvps2"/>
        <w:shd w:val="clear" w:color="auto" w:fill="FFFFFF"/>
        <w:spacing w:before="0" w:beforeAutospacing="0" w:after="150" w:afterAutospacing="0"/>
        <w:ind w:firstLine="450"/>
        <w:jc w:val="both"/>
        <w:rPr>
          <w:color w:val="333333"/>
        </w:rPr>
      </w:pPr>
      <w:bookmarkStart w:id="11" w:name="n515"/>
      <w:bookmarkEnd w:id="11"/>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830AB" w:rsidRDefault="00C830AB" w:rsidP="00C830AB">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xml:space="preserve">, ARGUS, регульованих цін (тарифів), нормативів, середньозважених цін на електроенергію на ринку </w:t>
      </w:r>
      <w:proofErr w:type="spellStart"/>
      <w:r>
        <w:rPr>
          <w:color w:val="333333"/>
        </w:rPr>
        <w:t>“на</w:t>
      </w:r>
      <w:proofErr w:type="spellEnd"/>
      <w:r>
        <w:rPr>
          <w:color w:val="333333"/>
        </w:rPr>
        <w:t xml:space="preserve"> добу </w:t>
      </w:r>
      <w:proofErr w:type="spellStart"/>
      <w:r>
        <w:rPr>
          <w:color w:val="333333"/>
        </w:rPr>
        <w:t>наперед”</w:t>
      </w:r>
      <w:proofErr w:type="spellEnd"/>
      <w:r>
        <w:rPr>
          <w:color w:val="333333"/>
        </w:rPr>
        <w:t>, що застосовуються в договорі про закупівлю, у разі встановлення в договорі про закупівлю порядку зміни ціни;</w:t>
      </w:r>
    </w:p>
    <w:p w:rsidR="00C830AB" w:rsidRDefault="00C830AB" w:rsidP="00C830AB">
      <w:pPr>
        <w:pStyle w:val="rvps2"/>
        <w:shd w:val="clear" w:color="auto" w:fill="FFFFFF"/>
        <w:spacing w:before="0" w:beforeAutospacing="0" w:after="150" w:afterAutospacing="0"/>
        <w:ind w:firstLine="450"/>
        <w:jc w:val="both"/>
        <w:rPr>
          <w:color w:val="333333"/>
        </w:rPr>
      </w:pPr>
      <w:bookmarkStart w:id="13" w:name="n517"/>
      <w:bookmarkEnd w:id="13"/>
      <w:r>
        <w:rPr>
          <w:color w:val="333333"/>
        </w:rPr>
        <w:t>8) зміни умов у зв’язку із застосуванням положень </w:t>
      </w:r>
      <w:hyperlink r:id="rId7" w:anchor="n1778" w:tgtFrame="_blank" w:history="1">
        <w:r>
          <w:rPr>
            <w:rStyle w:val="a5"/>
            <w:color w:val="000099"/>
          </w:rPr>
          <w:t>частини шостої</w:t>
        </w:r>
      </w:hyperlink>
      <w:r>
        <w:rPr>
          <w:color w:val="333333"/>
        </w:rPr>
        <w:t> статті 41 Закону;</w:t>
      </w:r>
    </w:p>
    <w:p w:rsidR="00C830AB" w:rsidRDefault="00C830AB" w:rsidP="00C830AB">
      <w:pPr>
        <w:pStyle w:val="rvps2"/>
        <w:shd w:val="clear" w:color="auto" w:fill="FFFFFF"/>
        <w:spacing w:before="0" w:beforeAutospacing="0" w:after="150" w:afterAutospacing="0"/>
        <w:ind w:firstLine="450"/>
        <w:jc w:val="both"/>
        <w:rPr>
          <w:color w:val="333333"/>
        </w:rPr>
      </w:pPr>
      <w:bookmarkStart w:id="14" w:name="n753"/>
      <w:bookmarkEnd w:id="14"/>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Pr>
            <w:rStyle w:val="a5"/>
            <w:color w:val="000099"/>
          </w:rPr>
          <w:t>№ 382</w:t>
        </w:r>
      </w:hyperlink>
      <w:r>
        <w:rPr>
          <w:color w:val="333333"/>
        </w:rPr>
        <w:t> </w:t>
      </w:r>
      <w:proofErr w:type="spellStart"/>
      <w:r>
        <w:rPr>
          <w:color w:val="333333"/>
        </w:rPr>
        <w:t>“Про</w:t>
      </w:r>
      <w:proofErr w:type="spellEnd"/>
      <w:r>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Pr>
          <w:color w:val="333333"/>
        </w:rPr>
        <w:t>Федерації”</w:t>
      </w:r>
      <w:proofErr w:type="spellEnd"/>
      <w:r>
        <w:rPr>
          <w:color w:val="33333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830AB" w:rsidRPr="00ED2082" w:rsidRDefault="00D52A8C" w:rsidP="00C830AB">
      <w:pPr>
        <w:pStyle w:val="1"/>
        <w:jc w:val="both"/>
        <w:rPr>
          <w:rFonts w:ascii="Times New Roman" w:hAnsi="Times New Roman" w:cs="Times New Roman"/>
          <w:lang w:val="uk-UA"/>
        </w:rPr>
      </w:pPr>
      <w:r>
        <w:rPr>
          <w:rFonts w:ascii="Times New Roman" w:hAnsi="Times New Roman" w:cs="Times New Roman"/>
          <w:lang w:val="uk-UA"/>
        </w:rPr>
        <w:t>11</w:t>
      </w:r>
      <w:r w:rsidR="00C830AB" w:rsidRPr="00ED2082">
        <w:rPr>
          <w:rFonts w:ascii="Times New Roman" w:hAnsi="Times New Roman" w:cs="Times New Roman"/>
          <w:lang w:val="uk-UA"/>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C830AB" w:rsidRPr="00E2679F" w:rsidRDefault="00D52A8C" w:rsidP="00C830AB">
      <w:pPr>
        <w:jc w:val="both"/>
        <w:rPr>
          <w:rFonts w:ascii="Times New Roman" w:hAnsi="Times New Roman" w:cs="Times New Roman"/>
        </w:rPr>
      </w:pPr>
      <w:r>
        <w:rPr>
          <w:rFonts w:ascii="Times New Roman" w:hAnsi="Times New Roman" w:cs="Times New Roman"/>
        </w:rPr>
        <w:t>11</w:t>
      </w:r>
      <w:r w:rsidR="00C830AB" w:rsidRPr="00E2679F">
        <w:rPr>
          <w:rFonts w:ascii="Times New Roman" w:hAnsi="Times New Roman" w:cs="Times New Roman"/>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C830AB" w:rsidRPr="00E2679F" w:rsidRDefault="00D52A8C" w:rsidP="00C830AB">
      <w:pPr>
        <w:jc w:val="both"/>
        <w:rPr>
          <w:rFonts w:ascii="Times New Roman" w:hAnsi="Times New Roman" w:cs="Times New Roman"/>
        </w:rPr>
      </w:pPr>
      <w:r>
        <w:rPr>
          <w:rFonts w:ascii="Times New Roman" w:hAnsi="Times New Roman" w:cs="Times New Roman"/>
        </w:rPr>
        <w:lastRenderedPageBreak/>
        <w:t>11</w:t>
      </w:r>
      <w:r w:rsidR="00C830AB" w:rsidRPr="00E2679F">
        <w:rPr>
          <w:rFonts w:ascii="Times New Roman" w:hAnsi="Times New Roman" w:cs="Times New Roman"/>
        </w:rPr>
        <w:t>.5. Покупець є бюджетною неприбутковою організацією,</w:t>
      </w:r>
      <w:r>
        <w:rPr>
          <w:rFonts w:ascii="Times New Roman" w:hAnsi="Times New Roman" w:cs="Times New Roman"/>
        </w:rPr>
        <w:t xml:space="preserve"> платником ПДВ.</w:t>
      </w:r>
      <w:r w:rsidR="00C830AB" w:rsidRPr="00E2679F">
        <w:rPr>
          <w:rFonts w:ascii="Times New Roman" w:hAnsi="Times New Roman" w:cs="Times New Roman"/>
        </w:rPr>
        <w:t xml:space="preserve"> Продавець має статус платника  _______________________________.</w:t>
      </w:r>
    </w:p>
    <w:p w:rsidR="00C830AB" w:rsidRPr="00E2679F" w:rsidRDefault="00D931F2" w:rsidP="00C830AB">
      <w:pPr>
        <w:jc w:val="both"/>
        <w:rPr>
          <w:rFonts w:ascii="Times New Roman" w:hAnsi="Times New Roman" w:cs="Times New Roman"/>
        </w:rPr>
      </w:pPr>
      <w:r>
        <w:rPr>
          <w:rFonts w:ascii="Times New Roman" w:hAnsi="Times New Roman" w:cs="Times New Roman"/>
        </w:rPr>
        <w:t>11</w:t>
      </w:r>
      <w:r w:rsidR="00C830AB" w:rsidRPr="00E2679F">
        <w:rPr>
          <w:rFonts w:ascii="Times New Roman" w:hAnsi="Times New Roman" w:cs="Times New Roman"/>
        </w:rPr>
        <w:t>.6.</w:t>
      </w:r>
      <w:r w:rsidR="00C830AB" w:rsidRPr="00E2679F">
        <w:rPr>
          <w:rFonts w:ascii="Times New Roman" w:hAnsi="Times New Roman" w:cs="Times New Roman"/>
          <w:lang w:eastAsia="en-US"/>
        </w:rPr>
        <w:t xml:space="preserve"> </w:t>
      </w:r>
      <w:r w:rsidR="00C830AB" w:rsidRPr="00E2679F">
        <w:rPr>
          <w:rFonts w:ascii="Times New Roman" w:hAnsi="Times New Roman" w:cs="Times New Roman"/>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C830AB" w:rsidRPr="00E2679F" w:rsidRDefault="00D931F2" w:rsidP="00C830AB">
      <w:pPr>
        <w:jc w:val="both"/>
        <w:rPr>
          <w:rFonts w:ascii="Times New Roman" w:hAnsi="Times New Roman" w:cs="Times New Roman"/>
        </w:rPr>
      </w:pPr>
      <w:r>
        <w:rPr>
          <w:rFonts w:ascii="Times New Roman" w:hAnsi="Times New Roman" w:cs="Times New Roman"/>
        </w:rPr>
        <w:t>11</w:t>
      </w:r>
      <w:r w:rsidR="00C830AB" w:rsidRPr="00E2679F">
        <w:rPr>
          <w:rFonts w:ascii="Times New Roman" w:hAnsi="Times New Roman" w:cs="Times New Roman"/>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C830AB" w:rsidRPr="00E2679F" w:rsidRDefault="00D931F2" w:rsidP="00C830AB">
      <w:pPr>
        <w:jc w:val="both"/>
        <w:rPr>
          <w:rFonts w:ascii="Times New Roman" w:hAnsi="Times New Roman" w:cs="Times New Roman"/>
        </w:rPr>
      </w:pPr>
      <w:r>
        <w:rPr>
          <w:rFonts w:ascii="Times New Roman" w:hAnsi="Times New Roman" w:cs="Times New Roman"/>
        </w:rPr>
        <w:t>11</w:t>
      </w:r>
      <w:r w:rsidR="00C830AB" w:rsidRPr="00E2679F">
        <w:rPr>
          <w:rFonts w:ascii="Times New Roman" w:hAnsi="Times New Roman" w:cs="Times New Roman"/>
        </w:rPr>
        <w:t>.8.</w:t>
      </w:r>
      <w:r w:rsidR="00C830AB" w:rsidRPr="00E2679F">
        <w:rPr>
          <w:rFonts w:ascii="Times New Roman" w:hAnsi="Times New Roman" w:cs="Times New Roman"/>
          <w:lang w:eastAsia="ar-SA"/>
        </w:rPr>
        <w:t xml:space="preserve"> </w:t>
      </w:r>
      <w:r w:rsidR="00C830AB" w:rsidRPr="00E2679F">
        <w:rPr>
          <w:rFonts w:ascii="Times New Roman" w:hAnsi="Times New Roman" w:cs="Times New Roman"/>
        </w:rPr>
        <w:t>Взаємовідносини Сторін, не врегульовані цим договором, регулюються діючим законодавством України.</w:t>
      </w: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bookmarkStart w:id="15" w:name="108"/>
      <w:bookmarkStart w:id="16" w:name="109"/>
      <w:bookmarkStart w:id="17" w:name="110"/>
      <w:bookmarkStart w:id="18" w:name="111"/>
      <w:bookmarkStart w:id="19" w:name="112"/>
      <w:bookmarkEnd w:id="15"/>
      <w:bookmarkEnd w:id="16"/>
      <w:bookmarkEnd w:id="17"/>
      <w:bookmarkEnd w:id="18"/>
      <w:bookmarkEnd w:id="19"/>
      <w:r w:rsidRPr="00E2679F">
        <w:rPr>
          <w:rFonts w:ascii="Times New Roman" w:hAnsi="Times New Roman" w:cs="Times New Roman"/>
          <w:b/>
        </w:rPr>
        <w:t xml:space="preserve">XII. Додатки до договору </w:t>
      </w:r>
    </w:p>
    <w:p w:rsidR="00C830AB" w:rsidRPr="00E2679F" w:rsidRDefault="00C830AB" w:rsidP="00C830AB">
      <w:pPr>
        <w:jc w:val="both"/>
        <w:rPr>
          <w:rFonts w:ascii="Times New Roman" w:hAnsi="Times New Roman" w:cs="Times New Roman"/>
          <w:shd w:val="clear" w:color="auto" w:fill="FFFFFF"/>
        </w:rPr>
      </w:pPr>
      <w:r w:rsidRPr="00E2679F">
        <w:rPr>
          <w:rFonts w:ascii="Times New Roman" w:hAnsi="Times New Roman" w:cs="Times New Roman"/>
        </w:rPr>
        <w:t>Невід’ємною частиною цього Договору є:</w:t>
      </w:r>
    </w:p>
    <w:p w:rsidR="00C830AB" w:rsidRPr="00E2679F" w:rsidRDefault="00C830AB" w:rsidP="00C830AB">
      <w:pPr>
        <w:numPr>
          <w:ilvl w:val="0"/>
          <w:numId w:val="1"/>
        </w:numPr>
        <w:suppressAutoHyphens/>
        <w:spacing w:after="0" w:line="240" w:lineRule="auto"/>
        <w:ind w:left="0"/>
        <w:jc w:val="both"/>
        <w:rPr>
          <w:rFonts w:ascii="Times New Roman" w:hAnsi="Times New Roman" w:cs="Times New Roman"/>
          <w:shd w:val="clear" w:color="auto" w:fill="FFFFFF"/>
        </w:rPr>
      </w:pPr>
      <w:r w:rsidRPr="00E2679F">
        <w:rPr>
          <w:rFonts w:ascii="Times New Roman" w:hAnsi="Times New Roman" w:cs="Times New Roman"/>
          <w:shd w:val="clear" w:color="auto" w:fill="FFFFFF"/>
        </w:rPr>
        <w:t>Специфікація (Додаток №1).</w:t>
      </w: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bookmarkStart w:id="20" w:name="113"/>
      <w:bookmarkEnd w:id="20"/>
      <w:r w:rsidRPr="00E2679F">
        <w:rPr>
          <w:rFonts w:ascii="Times New Roman" w:hAnsi="Times New Roman" w:cs="Times New Roman"/>
        </w:rPr>
        <w:tab/>
      </w:r>
      <w:r w:rsidRPr="00E2679F">
        <w:rPr>
          <w:rFonts w:ascii="Times New Roman" w:hAnsi="Times New Roman" w:cs="Times New Roman"/>
        </w:rPr>
        <w:tab/>
        <w:t xml:space="preserve">XIII. Місцезнаходження та банківські реквізити сторін </w:t>
      </w:r>
      <w:r w:rsidRPr="00E2679F">
        <w:rPr>
          <w:rFonts w:ascii="Times New Roman" w:hAnsi="Times New Roman" w:cs="Times New Roman"/>
        </w:rPr>
        <w:br/>
      </w:r>
      <w:bookmarkStart w:id="21" w:name="114"/>
      <w:bookmarkEnd w:id="21"/>
      <w:r w:rsidRPr="00E2679F">
        <w:rPr>
          <w:rFonts w:ascii="Times New Roman" w:hAnsi="Times New Roman" w:cs="Times New Roman"/>
        </w:rPr>
        <w:t xml:space="preserve">Постачальник                                                                                        Покупець </w:t>
      </w:r>
      <w:r w:rsidRPr="00E2679F">
        <w:rPr>
          <w:rFonts w:ascii="Times New Roman" w:hAnsi="Times New Roman" w:cs="Times New Roman"/>
        </w:rPr>
        <w:br/>
      </w:r>
    </w:p>
    <w:tbl>
      <w:tblPr>
        <w:tblW w:w="0" w:type="auto"/>
        <w:tblLayout w:type="fixed"/>
        <w:tblLook w:val="01E0"/>
      </w:tblPr>
      <w:tblGrid>
        <w:gridCol w:w="4928"/>
        <w:gridCol w:w="5528"/>
      </w:tblGrid>
      <w:tr w:rsidR="00C830AB" w:rsidRPr="00E2679F" w:rsidTr="00011142">
        <w:tc>
          <w:tcPr>
            <w:tcW w:w="4928" w:type="dxa"/>
          </w:tcPr>
          <w:p w:rsidR="00C830AB" w:rsidRPr="00E2679F" w:rsidRDefault="00C830AB" w:rsidP="00011142">
            <w:pPr>
              <w:shd w:val="clear" w:color="auto" w:fill="FFFFFF"/>
              <w:tabs>
                <w:tab w:val="left" w:pos="6480"/>
              </w:tabs>
              <w:rPr>
                <w:rFonts w:ascii="Times New Roman" w:hAnsi="Times New Roman" w:cs="Times New Roman"/>
              </w:rPr>
            </w:pPr>
          </w:p>
        </w:tc>
        <w:tc>
          <w:tcPr>
            <w:tcW w:w="5528" w:type="dxa"/>
          </w:tcPr>
          <w:p w:rsidR="00D52A8C" w:rsidRPr="004E2F4D" w:rsidRDefault="00D52A8C" w:rsidP="00D52A8C">
            <w:pPr>
              <w:tabs>
                <w:tab w:val="left" w:pos="6480"/>
              </w:tabs>
              <w:rPr>
                <w:rFonts w:ascii="Times New Roman" w:hAnsi="Times New Roman" w:cs="Times New Roman"/>
                <w:b/>
              </w:rPr>
            </w:pPr>
            <w:r w:rsidRPr="004E2F4D">
              <w:rPr>
                <w:rFonts w:ascii="Times New Roman" w:hAnsi="Times New Roman" w:cs="Times New Roman"/>
                <w:b/>
              </w:rPr>
              <w:t>Управління освіти Конотопської міської ради Сумської області</w:t>
            </w:r>
          </w:p>
          <w:p w:rsidR="00D52A8C" w:rsidRPr="004E2F4D" w:rsidRDefault="00D52A8C" w:rsidP="00D52A8C">
            <w:pPr>
              <w:tabs>
                <w:tab w:val="left" w:pos="6480"/>
              </w:tabs>
              <w:rPr>
                <w:rFonts w:ascii="Times New Roman" w:hAnsi="Times New Roman" w:cs="Times New Roman"/>
                <w:b/>
              </w:rPr>
            </w:pP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 xml:space="preserve">41600 Сумська область, м. Конотоп, вул. </w:t>
            </w:r>
            <w:r>
              <w:rPr>
                <w:rFonts w:ascii="Times New Roman" w:hAnsi="Times New Roman" w:cs="Times New Roman"/>
              </w:rPr>
              <w:t>Джохара Дудаєва</w:t>
            </w:r>
            <w:r w:rsidRPr="004E2F4D">
              <w:rPr>
                <w:rFonts w:ascii="Times New Roman" w:hAnsi="Times New Roman" w:cs="Times New Roman"/>
              </w:rPr>
              <w:t xml:space="preserve">,12   </w:t>
            </w: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р/р UA988201720344250005000027901</w:t>
            </w:r>
          </w:p>
          <w:p w:rsidR="00D52A8C" w:rsidRDefault="00D52A8C" w:rsidP="00D52A8C">
            <w:pPr>
              <w:tabs>
                <w:tab w:val="left" w:pos="6480"/>
              </w:tabs>
              <w:rPr>
                <w:rFonts w:ascii="Times New Roman" w:hAnsi="Times New Roman" w:cs="Times New Roman"/>
              </w:rPr>
            </w:pPr>
            <w:r w:rsidRPr="004E2F4D">
              <w:rPr>
                <w:rFonts w:ascii="Times New Roman" w:hAnsi="Times New Roman" w:cs="Times New Roman"/>
              </w:rPr>
              <w:t>Державна казначейська служба України</w:t>
            </w:r>
          </w:p>
          <w:p w:rsidR="00D52A8C" w:rsidRPr="005A127D" w:rsidRDefault="00D52A8C" w:rsidP="00D52A8C">
            <w:pPr>
              <w:tabs>
                <w:tab w:val="left" w:pos="6480"/>
              </w:tabs>
              <w:rPr>
                <w:rFonts w:ascii="Times New Roman" w:hAnsi="Times New Roman" w:cs="Times New Roman"/>
                <w:sz w:val="24"/>
                <w:szCs w:val="24"/>
              </w:rPr>
            </w:pPr>
            <w:r w:rsidRPr="005A127D">
              <w:rPr>
                <w:rFonts w:ascii="Times New Roman" w:hAnsi="Times New Roman" w:cs="Times New Roman"/>
                <w:sz w:val="24"/>
                <w:szCs w:val="24"/>
              </w:rPr>
              <w:t>ІПН 021479018058</w:t>
            </w: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МФО 837013</w:t>
            </w: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ЄДРПОУ 02147902</w:t>
            </w:r>
          </w:p>
          <w:p w:rsidR="00D52A8C" w:rsidRPr="004E2F4D" w:rsidRDefault="00D52A8C" w:rsidP="00D52A8C">
            <w:pPr>
              <w:tabs>
                <w:tab w:val="left" w:pos="6480"/>
              </w:tabs>
              <w:rPr>
                <w:rFonts w:ascii="Times New Roman" w:hAnsi="Times New Roman" w:cs="Times New Roman"/>
                <w:b/>
              </w:rPr>
            </w:pPr>
          </w:p>
          <w:p w:rsidR="00C830AB" w:rsidRPr="00E2679F" w:rsidRDefault="00C830AB" w:rsidP="00011142">
            <w:pPr>
              <w:tabs>
                <w:tab w:val="left" w:pos="6480"/>
              </w:tabs>
              <w:rPr>
                <w:rFonts w:ascii="Times New Roman" w:hAnsi="Times New Roman" w:cs="Times New Roman"/>
                <w:b/>
              </w:rPr>
            </w:pPr>
          </w:p>
          <w:p w:rsidR="00C830AB" w:rsidRPr="00E2679F" w:rsidRDefault="00C830AB" w:rsidP="00011142">
            <w:pPr>
              <w:tabs>
                <w:tab w:val="left" w:pos="6480"/>
              </w:tabs>
              <w:rPr>
                <w:rFonts w:ascii="Times New Roman" w:hAnsi="Times New Roman" w:cs="Times New Roman"/>
                <w:b/>
              </w:rPr>
            </w:pPr>
          </w:p>
          <w:p w:rsidR="00C830AB" w:rsidRPr="00E2679F" w:rsidRDefault="00C830AB" w:rsidP="00011142">
            <w:pPr>
              <w:tabs>
                <w:tab w:val="left" w:pos="6480"/>
              </w:tabs>
              <w:rPr>
                <w:rFonts w:ascii="Times New Roman" w:hAnsi="Times New Roman" w:cs="Times New Roman"/>
                <w:b/>
              </w:rPr>
            </w:pPr>
            <w:r w:rsidRPr="00E2679F">
              <w:rPr>
                <w:rFonts w:ascii="Times New Roman" w:hAnsi="Times New Roman" w:cs="Times New Roman"/>
                <w:b/>
              </w:rPr>
              <w:t>______________________</w:t>
            </w:r>
          </w:p>
        </w:tc>
      </w:tr>
    </w:tbl>
    <w:p w:rsidR="00C830AB"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4E2F4D" w:rsidRDefault="00C830AB" w:rsidP="00C830AB">
      <w:pPr>
        <w:ind w:left="5664" w:firstLine="148"/>
        <w:rPr>
          <w:rFonts w:ascii="Times New Roman" w:hAnsi="Times New Roman" w:cs="Times New Roman"/>
        </w:rPr>
      </w:pPr>
      <w:r w:rsidRPr="004E2F4D">
        <w:rPr>
          <w:rFonts w:ascii="Times New Roman" w:hAnsi="Times New Roman" w:cs="Times New Roman"/>
        </w:rPr>
        <w:t>Додаток 1</w:t>
      </w:r>
    </w:p>
    <w:p w:rsidR="00C830AB" w:rsidRPr="004E2F4D" w:rsidRDefault="00C830AB" w:rsidP="00C830AB">
      <w:pPr>
        <w:ind w:left="5664" w:firstLine="148"/>
        <w:rPr>
          <w:rFonts w:ascii="Times New Roman" w:hAnsi="Times New Roman" w:cs="Times New Roman"/>
        </w:rPr>
      </w:pPr>
      <w:r w:rsidRPr="004E2F4D">
        <w:rPr>
          <w:rFonts w:ascii="Times New Roman" w:hAnsi="Times New Roman" w:cs="Times New Roman"/>
        </w:rPr>
        <w:t>до Договору №_____</w:t>
      </w:r>
    </w:p>
    <w:p w:rsidR="00C830AB" w:rsidRPr="004E2F4D" w:rsidRDefault="00C830AB" w:rsidP="00C830AB">
      <w:pPr>
        <w:ind w:left="6372" w:hanging="560"/>
        <w:rPr>
          <w:rFonts w:ascii="Times New Roman" w:hAnsi="Times New Roman" w:cs="Times New Roman"/>
        </w:rPr>
      </w:pPr>
      <w:r w:rsidRPr="004E2F4D">
        <w:rPr>
          <w:rFonts w:ascii="Times New Roman" w:hAnsi="Times New Roman" w:cs="Times New Roman"/>
        </w:rPr>
        <w:t>від «____»____________________ року</w:t>
      </w:r>
    </w:p>
    <w:p w:rsidR="00C830AB" w:rsidRPr="004E2F4D" w:rsidRDefault="00C830AB" w:rsidP="00C830AB">
      <w:pPr>
        <w:jc w:val="center"/>
        <w:rPr>
          <w:rFonts w:ascii="Times New Roman" w:hAnsi="Times New Roman" w:cs="Times New Roman"/>
        </w:rPr>
      </w:pPr>
    </w:p>
    <w:p w:rsidR="00C830AB" w:rsidRPr="004E2F4D" w:rsidRDefault="00C830AB" w:rsidP="00C830AB">
      <w:pPr>
        <w:jc w:val="center"/>
        <w:rPr>
          <w:rFonts w:ascii="Times New Roman" w:hAnsi="Times New Roman" w:cs="Times New Roman"/>
          <w:b/>
        </w:rPr>
      </w:pPr>
      <w:r w:rsidRPr="004E2F4D">
        <w:rPr>
          <w:rFonts w:ascii="Times New Roman" w:hAnsi="Times New Roman" w:cs="Times New Roman"/>
          <w:b/>
        </w:rPr>
        <w:t>СПЕЦИФІКАЦІЯ</w:t>
      </w:r>
    </w:p>
    <w:p w:rsidR="00C830AB" w:rsidRPr="004E2F4D" w:rsidRDefault="00C830AB" w:rsidP="00C830AB">
      <w:pPr>
        <w:jc w:val="center"/>
        <w:rPr>
          <w:rFonts w:ascii="Times New Roman" w:hAnsi="Times New Roman" w:cs="Times New Roman"/>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550"/>
        <w:gridCol w:w="1170"/>
        <w:gridCol w:w="1417"/>
        <w:gridCol w:w="1701"/>
        <w:gridCol w:w="2977"/>
      </w:tblGrid>
      <w:tr w:rsidR="00C830AB" w:rsidRPr="004E2F4D" w:rsidTr="00D52A8C">
        <w:tc>
          <w:tcPr>
            <w:tcW w:w="641" w:type="dxa"/>
            <w:shd w:val="clear" w:color="auto" w:fill="auto"/>
          </w:tcPr>
          <w:p w:rsidR="00C830AB" w:rsidRPr="004E2F4D" w:rsidRDefault="00C830AB" w:rsidP="00011142">
            <w:pPr>
              <w:jc w:val="center"/>
              <w:rPr>
                <w:rFonts w:ascii="Times New Roman" w:hAnsi="Times New Roman" w:cs="Times New Roman"/>
              </w:rPr>
            </w:pPr>
            <w:r w:rsidRPr="004E2F4D">
              <w:rPr>
                <w:rFonts w:ascii="Times New Roman" w:hAnsi="Times New Roman" w:cs="Times New Roman"/>
              </w:rPr>
              <w:t>№ п/п</w:t>
            </w:r>
          </w:p>
        </w:tc>
        <w:tc>
          <w:tcPr>
            <w:tcW w:w="2550" w:type="dxa"/>
            <w:shd w:val="clear" w:color="auto" w:fill="auto"/>
          </w:tcPr>
          <w:p w:rsidR="00C830AB" w:rsidRPr="004E2F4D" w:rsidRDefault="00C830AB" w:rsidP="00011142">
            <w:pPr>
              <w:jc w:val="center"/>
              <w:rPr>
                <w:rFonts w:ascii="Times New Roman" w:hAnsi="Times New Roman" w:cs="Times New Roman"/>
              </w:rPr>
            </w:pPr>
            <w:r w:rsidRPr="004E2F4D">
              <w:rPr>
                <w:rFonts w:ascii="Times New Roman" w:hAnsi="Times New Roman" w:cs="Times New Roman"/>
              </w:rPr>
              <w:t xml:space="preserve">Найменування Товару </w:t>
            </w:r>
          </w:p>
        </w:tc>
        <w:tc>
          <w:tcPr>
            <w:tcW w:w="1170" w:type="dxa"/>
            <w:shd w:val="clear" w:color="auto" w:fill="auto"/>
          </w:tcPr>
          <w:p w:rsidR="00C830AB" w:rsidRPr="004E2F4D" w:rsidRDefault="00C830AB" w:rsidP="00011142">
            <w:pPr>
              <w:jc w:val="center"/>
              <w:rPr>
                <w:rFonts w:ascii="Times New Roman" w:hAnsi="Times New Roman" w:cs="Times New Roman"/>
              </w:rPr>
            </w:pPr>
            <w:r w:rsidRPr="004E2F4D">
              <w:rPr>
                <w:rFonts w:ascii="Times New Roman" w:hAnsi="Times New Roman" w:cs="Times New Roman"/>
              </w:rPr>
              <w:t>Одиниця виміру</w:t>
            </w:r>
          </w:p>
        </w:tc>
        <w:tc>
          <w:tcPr>
            <w:tcW w:w="1417" w:type="dxa"/>
            <w:shd w:val="clear" w:color="auto" w:fill="auto"/>
          </w:tcPr>
          <w:p w:rsidR="00C830AB" w:rsidRPr="004E2F4D" w:rsidRDefault="00C830AB" w:rsidP="00011142">
            <w:pPr>
              <w:jc w:val="center"/>
              <w:rPr>
                <w:rFonts w:ascii="Times New Roman" w:hAnsi="Times New Roman" w:cs="Times New Roman"/>
              </w:rPr>
            </w:pPr>
            <w:r w:rsidRPr="004E2F4D">
              <w:rPr>
                <w:rFonts w:ascii="Times New Roman" w:hAnsi="Times New Roman" w:cs="Times New Roman"/>
              </w:rPr>
              <w:t>Загальна кількість</w:t>
            </w:r>
          </w:p>
        </w:tc>
        <w:tc>
          <w:tcPr>
            <w:tcW w:w="1701" w:type="dxa"/>
            <w:shd w:val="clear" w:color="auto" w:fill="auto"/>
          </w:tcPr>
          <w:p w:rsidR="00C830AB" w:rsidRPr="004E2F4D" w:rsidRDefault="00C830AB" w:rsidP="00011142">
            <w:pPr>
              <w:jc w:val="center"/>
              <w:rPr>
                <w:rFonts w:ascii="Times New Roman" w:hAnsi="Times New Roman" w:cs="Times New Roman"/>
              </w:rPr>
            </w:pPr>
            <w:r w:rsidRPr="004E2F4D">
              <w:rPr>
                <w:rFonts w:ascii="Times New Roman" w:hAnsi="Times New Roman" w:cs="Times New Roman"/>
                <w:bCs/>
                <w:color w:val="000000"/>
              </w:rPr>
              <w:t>Ціна за одиницю з/без ПДВ, грн.</w:t>
            </w:r>
          </w:p>
        </w:tc>
        <w:tc>
          <w:tcPr>
            <w:tcW w:w="2977" w:type="dxa"/>
            <w:shd w:val="clear" w:color="auto" w:fill="auto"/>
          </w:tcPr>
          <w:p w:rsidR="00C830AB" w:rsidRPr="004E2F4D" w:rsidRDefault="00C830AB" w:rsidP="00011142">
            <w:pPr>
              <w:jc w:val="center"/>
              <w:rPr>
                <w:rFonts w:ascii="Times New Roman" w:hAnsi="Times New Roman" w:cs="Times New Roman"/>
              </w:rPr>
            </w:pPr>
            <w:r w:rsidRPr="004E2F4D">
              <w:rPr>
                <w:rFonts w:ascii="Times New Roman" w:hAnsi="Times New Roman" w:cs="Times New Roman"/>
                <w:bCs/>
                <w:color w:val="000000"/>
              </w:rPr>
              <w:t>Сума з/без ПДВ, грн.</w:t>
            </w:r>
          </w:p>
        </w:tc>
      </w:tr>
      <w:tr w:rsidR="00C830AB" w:rsidRPr="004E2F4D" w:rsidTr="00D52A8C">
        <w:tc>
          <w:tcPr>
            <w:tcW w:w="641" w:type="dxa"/>
            <w:shd w:val="clear" w:color="auto" w:fill="auto"/>
          </w:tcPr>
          <w:p w:rsidR="00C830AB" w:rsidRPr="004E2F4D" w:rsidRDefault="00C830AB" w:rsidP="00011142">
            <w:pPr>
              <w:jc w:val="center"/>
              <w:rPr>
                <w:rFonts w:ascii="Times New Roman" w:hAnsi="Times New Roman" w:cs="Times New Roman"/>
                <w:b/>
              </w:rPr>
            </w:pPr>
            <w:r w:rsidRPr="004E2F4D">
              <w:rPr>
                <w:rFonts w:ascii="Times New Roman" w:hAnsi="Times New Roman" w:cs="Times New Roman"/>
                <w:b/>
              </w:rPr>
              <w:t>1</w:t>
            </w:r>
          </w:p>
        </w:tc>
        <w:tc>
          <w:tcPr>
            <w:tcW w:w="2550" w:type="dxa"/>
            <w:shd w:val="clear" w:color="auto" w:fill="auto"/>
          </w:tcPr>
          <w:p w:rsidR="00C830AB" w:rsidRPr="004E2F4D" w:rsidRDefault="00C830AB" w:rsidP="00011142">
            <w:pPr>
              <w:rPr>
                <w:rFonts w:ascii="Times New Roman" w:hAnsi="Times New Roman" w:cs="Times New Roman"/>
                <w:i/>
              </w:rPr>
            </w:pPr>
            <w:r w:rsidRPr="004E2F4D">
              <w:rPr>
                <w:rFonts w:ascii="Times New Roman" w:hAnsi="Times New Roman" w:cs="Times New Roman"/>
                <w:i/>
              </w:rPr>
              <w:t>Дрова паливні твердолистяних порід</w:t>
            </w:r>
          </w:p>
        </w:tc>
        <w:tc>
          <w:tcPr>
            <w:tcW w:w="1170" w:type="dxa"/>
            <w:shd w:val="clear" w:color="auto" w:fill="auto"/>
          </w:tcPr>
          <w:p w:rsidR="00C830AB" w:rsidRPr="004E2F4D" w:rsidRDefault="00C830AB" w:rsidP="00011142">
            <w:pPr>
              <w:jc w:val="center"/>
              <w:rPr>
                <w:rFonts w:ascii="Times New Roman" w:hAnsi="Times New Roman" w:cs="Times New Roman"/>
              </w:rPr>
            </w:pPr>
            <w:r w:rsidRPr="004E2F4D">
              <w:rPr>
                <w:rFonts w:ascii="Times New Roman" w:hAnsi="Times New Roman" w:cs="Times New Roman"/>
              </w:rPr>
              <w:t>м.</w:t>
            </w:r>
            <w:r>
              <w:rPr>
                <w:rFonts w:ascii="Times New Roman" w:hAnsi="Times New Roman" w:cs="Times New Roman"/>
              </w:rPr>
              <w:t xml:space="preserve"> </w:t>
            </w:r>
            <w:r w:rsidRPr="004E2F4D">
              <w:rPr>
                <w:rFonts w:ascii="Times New Roman" w:hAnsi="Times New Roman" w:cs="Times New Roman"/>
              </w:rPr>
              <w:t>куб.</w:t>
            </w:r>
          </w:p>
        </w:tc>
        <w:tc>
          <w:tcPr>
            <w:tcW w:w="1417" w:type="dxa"/>
            <w:shd w:val="clear" w:color="auto" w:fill="auto"/>
          </w:tcPr>
          <w:p w:rsidR="00C830AB" w:rsidRPr="004E2F4D" w:rsidRDefault="00C63CFC" w:rsidP="00011142">
            <w:pPr>
              <w:tabs>
                <w:tab w:val="center" w:pos="600"/>
              </w:tabs>
              <w:jc w:val="center"/>
              <w:rPr>
                <w:rFonts w:ascii="Times New Roman" w:hAnsi="Times New Roman" w:cs="Times New Roman"/>
                <w:color w:val="1D1B11"/>
              </w:rPr>
            </w:pPr>
            <w:r>
              <w:rPr>
                <w:rFonts w:ascii="Times New Roman" w:hAnsi="Times New Roman" w:cs="Times New Roman"/>
                <w:color w:val="1D1B11"/>
              </w:rPr>
              <w:t>798,7</w:t>
            </w:r>
          </w:p>
        </w:tc>
        <w:tc>
          <w:tcPr>
            <w:tcW w:w="1701" w:type="dxa"/>
            <w:shd w:val="clear" w:color="auto" w:fill="auto"/>
          </w:tcPr>
          <w:p w:rsidR="00C830AB" w:rsidRPr="004E2F4D" w:rsidRDefault="00C830AB" w:rsidP="00011142">
            <w:pPr>
              <w:jc w:val="center"/>
              <w:rPr>
                <w:rFonts w:ascii="Times New Roman" w:hAnsi="Times New Roman" w:cs="Times New Roman"/>
              </w:rPr>
            </w:pPr>
          </w:p>
        </w:tc>
        <w:tc>
          <w:tcPr>
            <w:tcW w:w="2977" w:type="dxa"/>
            <w:shd w:val="clear" w:color="auto" w:fill="auto"/>
          </w:tcPr>
          <w:p w:rsidR="00C830AB" w:rsidRPr="004E2F4D" w:rsidRDefault="00C830AB" w:rsidP="00011142">
            <w:pPr>
              <w:jc w:val="center"/>
              <w:rPr>
                <w:rFonts w:ascii="Times New Roman" w:hAnsi="Times New Roman" w:cs="Times New Roman"/>
              </w:rPr>
            </w:pPr>
          </w:p>
        </w:tc>
      </w:tr>
      <w:tr w:rsidR="00C830AB" w:rsidRPr="004E2F4D" w:rsidTr="00D52A8C">
        <w:tc>
          <w:tcPr>
            <w:tcW w:w="7479" w:type="dxa"/>
            <w:gridSpan w:val="5"/>
            <w:shd w:val="clear" w:color="auto" w:fill="auto"/>
          </w:tcPr>
          <w:p w:rsidR="00C830AB" w:rsidRPr="004E2F4D" w:rsidRDefault="00C830AB" w:rsidP="00011142">
            <w:pPr>
              <w:jc w:val="right"/>
              <w:rPr>
                <w:rFonts w:ascii="Times New Roman" w:hAnsi="Times New Roman" w:cs="Times New Roman"/>
              </w:rPr>
            </w:pPr>
            <w:r w:rsidRPr="004E2F4D">
              <w:rPr>
                <w:rFonts w:ascii="Times New Roman" w:hAnsi="Times New Roman" w:cs="Times New Roman"/>
              </w:rPr>
              <w:t>Всього</w:t>
            </w:r>
            <w:r w:rsidR="00EA52D0">
              <w:rPr>
                <w:rFonts w:ascii="Times New Roman" w:hAnsi="Times New Roman" w:cs="Times New Roman"/>
              </w:rPr>
              <w:t xml:space="preserve"> з/без ПДВ</w:t>
            </w:r>
            <w:r w:rsidRPr="004E2F4D">
              <w:rPr>
                <w:rFonts w:ascii="Times New Roman" w:hAnsi="Times New Roman" w:cs="Times New Roman"/>
              </w:rPr>
              <w:t>, грн.:</w:t>
            </w:r>
          </w:p>
        </w:tc>
        <w:tc>
          <w:tcPr>
            <w:tcW w:w="2977" w:type="dxa"/>
            <w:shd w:val="clear" w:color="auto" w:fill="auto"/>
          </w:tcPr>
          <w:p w:rsidR="00C830AB" w:rsidRPr="004E2F4D" w:rsidRDefault="00C830AB" w:rsidP="00011142">
            <w:pPr>
              <w:jc w:val="center"/>
              <w:rPr>
                <w:rFonts w:ascii="Times New Roman" w:hAnsi="Times New Roman" w:cs="Times New Roman"/>
              </w:rPr>
            </w:pPr>
          </w:p>
        </w:tc>
      </w:tr>
      <w:tr w:rsidR="00C830AB" w:rsidRPr="004E2F4D" w:rsidTr="00D52A8C">
        <w:tc>
          <w:tcPr>
            <w:tcW w:w="7479" w:type="dxa"/>
            <w:gridSpan w:val="5"/>
            <w:shd w:val="clear" w:color="auto" w:fill="auto"/>
          </w:tcPr>
          <w:p w:rsidR="00C830AB" w:rsidRPr="004E2F4D" w:rsidRDefault="00C830AB" w:rsidP="00011142">
            <w:pPr>
              <w:jc w:val="right"/>
              <w:rPr>
                <w:rFonts w:ascii="Times New Roman" w:hAnsi="Times New Roman" w:cs="Times New Roman"/>
              </w:rPr>
            </w:pPr>
            <w:r w:rsidRPr="004E2F4D">
              <w:rPr>
                <w:rFonts w:ascii="Times New Roman" w:hAnsi="Times New Roman" w:cs="Times New Roman"/>
              </w:rPr>
              <w:t>у т.ч. ПДВ, грн.:</w:t>
            </w:r>
          </w:p>
        </w:tc>
        <w:tc>
          <w:tcPr>
            <w:tcW w:w="2977" w:type="dxa"/>
            <w:shd w:val="clear" w:color="auto" w:fill="auto"/>
          </w:tcPr>
          <w:p w:rsidR="00C830AB" w:rsidRPr="004E2F4D" w:rsidRDefault="00C830AB" w:rsidP="00011142">
            <w:pPr>
              <w:jc w:val="center"/>
              <w:rPr>
                <w:rFonts w:ascii="Times New Roman" w:hAnsi="Times New Roman" w:cs="Times New Roman"/>
              </w:rPr>
            </w:pPr>
          </w:p>
        </w:tc>
      </w:tr>
    </w:tbl>
    <w:p w:rsidR="00C830AB" w:rsidRPr="004E2F4D" w:rsidRDefault="00C830AB" w:rsidP="00C830AB">
      <w:pPr>
        <w:rPr>
          <w:rFonts w:ascii="Times New Roman" w:hAnsi="Times New Roman" w:cs="Times New Roman"/>
          <w:vanish/>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E2F4D">
        <w:rPr>
          <w:rFonts w:ascii="Times New Roman" w:hAnsi="Times New Roman" w:cs="Times New Roman"/>
        </w:rPr>
        <w:t xml:space="preserve">Постачальник                                                                                        Покупець </w:t>
      </w:r>
      <w:r w:rsidRPr="004E2F4D">
        <w:rPr>
          <w:rFonts w:ascii="Times New Roman" w:hAnsi="Times New Roman" w:cs="Times New Roman"/>
        </w:rPr>
        <w:br/>
      </w:r>
    </w:p>
    <w:tbl>
      <w:tblPr>
        <w:tblW w:w="0" w:type="auto"/>
        <w:tblLayout w:type="fixed"/>
        <w:tblLook w:val="01E0"/>
      </w:tblPr>
      <w:tblGrid>
        <w:gridCol w:w="4928"/>
        <w:gridCol w:w="5528"/>
      </w:tblGrid>
      <w:tr w:rsidR="00C830AB" w:rsidRPr="004E2F4D" w:rsidTr="00011142">
        <w:tc>
          <w:tcPr>
            <w:tcW w:w="4928" w:type="dxa"/>
          </w:tcPr>
          <w:p w:rsidR="00C830AB" w:rsidRPr="004E2F4D" w:rsidRDefault="00C830AB" w:rsidP="00011142">
            <w:pPr>
              <w:shd w:val="clear" w:color="auto" w:fill="FFFFFF"/>
              <w:tabs>
                <w:tab w:val="left" w:pos="6480"/>
              </w:tabs>
              <w:rPr>
                <w:rFonts w:ascii="Times New Roman" w:hAnsi="Times New Roman" w:cs="Times New Roman"/>
              </w:rPr>
            </w:pPr>
          </w:p>
        </w:tc>
        <w:tc>
          <w:tcPr>
            <w:tcW w:w="5528" w:type="dxa"/>
          </w:tcPr>
          <w:p w:rsidR="00D52A8C" w:rsidRPr="004E2F4D" w:rsidRDefault="00D52A8C" w:rsidP="00D52A8C">
            <w:pPr>
              <w:tabs>
                <w:tab w:val="left" w:pos="6480"/>
              </w:tabs>
              <w:rPr>
                <w:rFonts w:ascii="Times New Roman" w:hAnsi="Times New Roman" w:cs="Times New Roman"/>
                <w:b/>
              </w:rPr>
            </w:pPr>
            <w:r w:rsidRPr="004E2F4D">
              <w:rPr>
                <w:rFonts w:ascii="Times New Roman" w:hAnsi="Times New Roman" w:cs="Times New Roman"/>
                <w:b/>
              </w:rPr>
              <w:t>Управління освіти Конотопської міської ради Сумської області</w:t>
            </w:r>
          </w:p>
          <w:p w:rsidR="00D52A8C" w:rsidRPr="004E2F4D" w:rsidRDefault="00D52A8C" w:rsidP="00D52A8C">
            <w:pPr>
              <w:tabs>
                <w:tab w:val="left" w:pos="6480"/>
              </w:tabs>
              <w:rPr>
                <w:rFonts w:ascii="Times New Roman" w:hAnsi="Times New Roman" w:cs="Times New Roman"/>
                <w:b/>
              </w:rPr>
            </w:pP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 xml:space="preserve">41600 Сумська область, м. Конотоп, вул. </w:t>
            </w:r>
            <w:r>
              <w:rPr>
                <w:rFonts w:ascii="Times New Roman" w:hAnsi="Times New Roman" w:cs="Times New Roman"/>
              </w:rPr>
              <w:t>Джохара Дудаєва</w:t>
            </w:r>
            <w:r w:rsidRPr="004E2F4D">
              <w:rPr>
                <w:rFonts w:ascii="Times New Roman" w:hAnsi="Times New Roman" w:cs="Times New Roman"/>
              </w:rPr>
              <w:t xml:space="preserve">,12   </w:t>
            </w: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р/р UA988201720344250005000027901</w:t>
            </w:r>
          </w:p>
          <w:p w:rsidR="00D52A8C" w:rsidRDefault="00D52A8C" w:rsidP="00D52A8C">
            <w:pPr>
              <w:tabs>
                <w:tab w:val="left" w:pos="6480"/>
              </w:tabs>
              <w:rPr>
                <w:rFonts w:ascii="Times New Roman" w:hAnsi="Times New Roman" w:cs="Times New Roman"/>
              </w:rPr>
            </w:pPr>
            <w:r w:rsidRPr="004E2F4D">
              <w:rPr>
                <w:rFonts w:ascii="Times New Roman" w:hAnsi="Times New Roman" w:cs="Times New Roman"/>
              </w:rPr>
              <w:t>Державна казначейська служба України</w:t>
            </w:r>
          </w:p>
          <w:p w:rsidR="00D52A8C" w:rsidRPr="005A127D" w:rsidRDefault="00D52A8C" w:rsidP="00D52A8C">
            <w:pPr>
              <w:tabs>
                <w:tab w:val="left" w:pos="6480"/>
              </w:tabs>
              <w:rPr>
                <w:rFonts w:ascii="Times New Roman" w:hAnsi="Times New Roman" w:cs="Times New Roman"/>
                <w:sz w:val="24"/>
                <w:szCs w:val="24"/>
              </w:rPr>
            </w:pPr>
            <w:r w:rsidRPr="005A127D">
              <w:rPr>
                <w:rFonts w:ascii="Times New Roman" w:hAnsi="Times New Roman" w:cs="Times New Roman"/>
                <w:sz w:val="24"/>
                <w:szCs w:val="24"/>
              </w:rPr>
              <w:t>ІПН 021479018058</w:t>
            </w: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МФО 837013</w:t>
            </w:r>
          </w:p>
          <w:p w:rsidR="00D52A8C" w:rsidRPr="004E2F4D" w:rsidRDefault="00D52A8C" w:rsidP="00D52A8C">
            <w:pPr>
              <w:tabs>
                <w:tab w:val="left" w:pos="6480"/>
              </w:tabs>
              <w:rPr>
                <w:rFonts w:ascii="Times New Roman" w:hAnsi="Times New Roman" w:cs="Times New Roman"/>
              </w:rPr>
            </w:pPr>
            <w:r w:rsidRPr="004E2F4D">
              <w:rPr>
                <w:rFonts w:ascii="Times New Roman" w:hAnsi="Times New Roman" w:cs="Times New Roman"/>
              </w:rPr>
              <w:t>ЄДРПОУ 02147902</w:t>
            </w:r>
          </w:p>
          <w:p w:rsidR="00D52A8C" w:rsidRPr="004E2F4D" w:rsidRDefault="00D52A8C" w:rsidP="00D52A8C">
            <w:pPr>
              <w:tabs>
                <w:tab w:val="left" w:pos="6480"/>
              </w:tabs>
              <w:rPr>
                <w:rFonts w:ascii="Times New Roman" w:hAnsi="Times New Roman" w:cs="Times New Roman"/>
                <w:b/>
              </w:rPr>
            </w:pPr>
          </w:p>
          <w:p w:rsidR="00C830AB" w:rsidRPr="004E2F4D" w:rsidRDefault="00C830AB" w:rsidP="00011142">
            <w:pPr>
              <w:tabs>
                <w:tab w:val="left" w:pos="6480"/>
              </w:tabs>
              <w:rPr>
                <w:rFonts w:ascii="Times New Roman" w:hAnsi="Times New Roman" w:cs="Times New Roman"/>
                <w:b/>
              </w:rPr>
            </w:pPr>
          </w:p>
          <w:p w:rsidR="00C830AB" w:rsidRPr="004E2F4D" w:rsidRDefault="00C830AB" w:rsidP="00011142">
            <w:pPr>
              <w:tabs>
                <w:tab w:val="left" w:pos="6480"/>
              </w:tabs>
              <w:rPr>
                <w:rFonts w:ascii="Times New Roman" w:hAnsi="Times New Roman" w:cs="Times New Roman"/>
                <w:b/>
              </w:rPr>
            </w:pPr>
          </w:p>
          <w:p w:rsidR="00C830AB" w:rsidRPr="004E2F4D" w:rsidRDefault="00C830AB" w:rsidP="00011142">
            <w:pPr>
              <w:tabs>
                <w:tab w:val="left" w:pos="6480"/>
              </w:tabs>
              <w:rPr>
                <w:rFonts w:ascii="Times New Roman" w:hAnsi="Times New Roman" w:cs="Times New Roman"/>
                <w:b/>
              </w:rPr>
            </w:pPr>
            <w:r w:rsidRPr="004E2F4D">
              <w:rPr>
                <w:rFonts w:ascii="Times New Roman" w:hAnsi="Times New Roman" w:cs="Times New Roman"/>
                <w:b/>
              </w:rPr>
              <w:t>______________________</w:t>
            </w:r>
          </w:p>
        </w:tc>
      </w:tr>
    </w:tbl>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Pr="004E2F4D" w:rsidRDefault="00C830AB" w:rsidP="00C830AB">
      <w:pPr>
        <w:ind w:left="5664" w:firstLine="290"/>
        <w:rPr>
          <w:rFonts w:ascii="Times New Roman" w:hAnsi="Times New Roman" w:cs="Times New Roman"/>
        </w:rPr>
      </w:pPr>
    </w:p>
    <w:p w:rsidR="00C830AB" w:rsidRDefault="00C830AB" w:rsidP="00C830AB">
      <w:pPr>
        <w:ind w:left="5664" w:firstLine="290"/>
      </w:pPr>
    </w:p>
    <w:p w:rsidR="00C830AB" w:rsidRDefault="00C830AB" w:rsidP="00C830AB">
      <w:pPr>
        <w:ind w:left="5664" w:firstLine="290"/>
      </w:pPr>
    </w:p>
    <w:p w:rsidR="00C830AB" w:rsidRDefault="00C830AB" w:rsidP="00C830AB">
      <w:pPr>
        <w:ind w:left="5664" w:firstLine="290"/>
      </w:pPr>
    </w:p>
    <w:p w:rsidR="00C830AB" w:rsidRDefault="00C830AB" w:rsidP="00C830AB">
      <w:pPr>
        <w:ind w:left="5664" w:firstLine="290"/>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30AB" w:rsidRPr="00E2679F" w:rsidRDefault="00C830AB" w:rsidP="00C830AB">
      <w:pPr>
        <w:ind w:firstLine="720"/>
        <w:rPr>
          <w:rFonts w:ascii="Times New Roman" w:hAnsi="Times New Roman" w:cs="Times New Roman"/>
          <w:lang w:val="ru-RU"/>
        </w:rPr>
      </w:pPr>
    </w:p>
    <w:p w:rsidR="00C830AB" w:rsidRPr="00E2679F" w:rsidRDefault="00C830AB" w:rsidP="00C830AB">
      <w:pPr>
        <w:ind w:firstLine="720"/>
        <w:rPr>
          <w:rFonts w:ascii="Times New Roman" w:hAnsi="Times New Roman" w:cs="Times New Roman"/>
          <w:lang w:val="ru-RU"/>
        </w:rPr>
      </w:pPr>
    </w:p>
    <w:p w:rsidR="00C830AB" w:rsidRPr="00E2679F" w:rsidRDefault="00C830AB" w:rsidP="00C830AB">
      <w:pPr>
        <w:ind w:firstLine="720"/>
        <w:rPr>
          <w:rFonts w:ascii="Times New Roman" w:hAnsi="Times New Roman" w:cs="Times New Roman"/>
          <w:lang w:val="ru-RU"/>
        </w:rPr>
      </w:pPr>
    </w:p>
    <w:p w:rsidR="00C830AB" w:rsidRPr="00E2679F" w:rsidRDefault="00C830AB" w:rsidP="00C830AB">
      <w:pPr>
        <w:ind w:firstLine="720"/>
        <w:rPr>
          <w:rFonts w:ascii="Times New Roman" w:hAnsi="Times New Roman" w:cs="Times New Roman"/>
          <w:lang w:val="ru-RU"/>
        </w:rPr>
      </w:pPr>
    </w:p>
    <w:p w:rsidR="00C830AB" w:rsidRPr="00E2679F" w:rsidRDefault="00C830AB" w:rsidP="00C830AB">
      <w:pPr>
        <w:ind w:firstLine="720"/>
        <w:rPr>
          <w:rFonts w:ascii="Times New Roman" w:hAnsi="Times New Roman" w:cs="Times New Roman"/>
          <w:lang w:val="ru-RU"/>
        </w:rPr>
      </w:pPr>
    </w:p>
    <w:p w:rsidR="00104A8F" w:rsidRDefault="00104A8F"/>
    <w:sectPr w:rsidR="00104A8F" w:rsidSect="00C830AB">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E9" w:rsidRDefault="00380BE9" w:rsidP="00C830AB">
      <w:pPr>
        <w:spacing w:after="0" w:line="240" w:lineRule="auto"/>
      </w:pPr>
      <w:r>
        <w:separator/>
      </w:r>
    </w:p>
  </w:endnote>
  <w:endnote w:type="continuationSeparator" w:id="0">
    <w:p w:rsidR="00380BE9" w:rsidRDefault="00380BE9" w:rsidP="00C83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43" w:rsidRDefault="009721E7">
    <w:pPr>
      <w:pStyle w:val="normal"/>
      <w:jc w:val="right"/>
    </w:pPr>
    <w:r>
      <w:rPr>
        <w:rFonts w:ascii="Times New Roman" w:eastAsia="Times New Roman" w:hAnsi="Times New Roman" w:cs="Times New Roman"/>
        <w:sz w:val="24"/>
        <w:szCs w:val="24"/>
      </w:rPr>
      <w:fldChar w:fldCharType="begin"/>
    </w:r>
    <w:r w:rsidR="0052172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3CFC">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E9" w:rsidRDefault="00380BE9" w:rsidP="00C830AB">
      <w:pPr>
        <w:spacing w:after="0" w:line="240" w:lineRule="auto"/>
      </w:pPr>
      <w:r>
        <w:separator/>
      </w:r>
    </w:p>
  </w:footnote>
  <w:footnote w:type="continuationSeparator" w:id="0">
    <w:p w:rsidR="00380BE9" w:rsidRDefault="00380BE9" w:rsidP="00C83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7695"/>
    <w:rsid w:val="00104A8F"/>
    <w:rsid w:val="001A50B0"/>
    <w:rsid w:val="00285058"/>
    <w:rsid w:val="003172FD"/>
    <w:rsid w:val="00380BE9"/>
    <w:rsid w:val="004F45DF"/>
    <w:rsid w:val="00521727"/>
    <w:rsid w:val="0080307E"/>
    <w:rsid w:val="008505F6"/>
    <w:rsid w:val="008F6451"/>
    <w:rsid w:val="009721E7"/>
    <w:rsid w:val="00AE2661"/>
    <w:rsid w:val="00B02D7D"/>
    <w:rsid w:val="00C63CFC"/>
    <w:rsid w:val="00C830AB"/>
    <w:rsid w:val="00CB7695"/>
    <w:rsid w:val="00D52A8C"/>
    <w:rsid w:val="00D931F2"/>
    <w:rsid w:val="00EA52D0"/>
    <w:rsid w:val="00FC3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AB"/>
    <w:pPr>
      <w:spacing w:after="160" w:line="259" w:lineRule="auto"/>
    </w:pPr>
    <w:rPr>
      <w:rFonts w:ascii="Calibri" w:eastAsia="Calibri" w:hAnsi="Calibri"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830AB"/>
    <w:pPr>
      <w:spacing w:after="160" w:line="259" w:lineRule="auto"/>
    </w:pPr>
    <w:rPr>
      <w:rFonts w:ascii="Calibri" w:eastAsia="Calibri" w:hAnsi="Calibri" w:cs="Calibri"/>
      <w:sz w:val="22"/>
      <w:szCs w:val="22"/>
      <w:lang w:val="uk-UA"/>
    </w:rPr>
  </w:style>
  <w:style w:type="paragraph" w:customStyle="1" w:styleId="1">
    <w:name w:val="Обычный1"/>
    <w:qFormat/>
    <w:rsid w:val="00C830AB"/>
    <w:pPr>
      <w:spacing w:line="276" w:lineRule="auto"/>
    </w:pPr>
    <w:rPr>
      <w:rFonts w:ascii="Arial" w:eastAsia="Arial" w:hAnsi="Arial" w:cs="Arial"/>
      <w:color w:val="000000"/>
      <w:sz w:val="22"/>
      <w:szCs w:val="22"/>
    </w:rPr>
  </w:style>
  <w:style w:type="paragraph" w:styleId="a3">
    <w:name w:val="List Paragraph"/>
    <w:basedOn w:val="a"/>
    <w:link w:val="a4"/>
    <w:uiPriority w:val="34"/>
    <w:qFormat/>
    <w:rsid w:val="00C830AB"/>
    <w:pPr>
      <w:tabs>
        <w:tab w:val="left" w:pos="4050"/>
      </w:tabs>
      <w:suppressAutoHyphens/>
      <w:spacing w:after="200" w:line="276" w:lineRule="auto"/>
      <w:ind w:left="720"/>
      <w:contextualSpacing/>
    </w:pPr>
    <w:rPr>
      <w:rFonts w:eastAsia="Times New Roman" w:cs="Times New Roman"/>
      <w:lang w:eastAsia="zh-CN"/>
    </w:rPr>
  </w:style>
  <w:style w:type="character" w:customStyle="1" w:styleId="a4">
    <w:name w:val="Абзац списка Знак"/>
    <w:link w:val="a3"/>
    <w:uiPriority w:val="34"/>
    <w:locked/>
    <w:rsid w:val="00C830AB"/>
    <w:rPr>
      <w:rFonts w:ascii="Calibri" w:hAnsi="Calibri"/>
      <w:sz w:val="22"/>
      <w:szCs w:val="22"/>
      <w:lang w:val="uk-UA" w:eastAsia="zh-CN"/>
    </w:rPr>
  </w:style>
  <w:style w:type="character" w:styleId="a5">
    <w:name w:val="Hyperlink"/>
    <w:basedOn w:val="a0"/>
    <w:uiPriority w:val="99"/>
    <w:unhideWhenUsed/>
    <w:rsid w:val="00C830AB"/>
    <w:rPr>
      <w:color w:val="0000FF" w:themeColor="hyperlink"/>
      <w:u w:val="single"/>
    </w:rPr>
  </w:style>
  <w:style w:type="paragraph" w:customStyle="1" w:styleId="rvps2">
    <w:name w:val="rvps2"/>
    <w:basedOn w:val="a"/>
    <w:qFormat/>
    <w:rsid w:val="00C830A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830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30AB"/>
    <w:rPr>
      <w:rFonts w:ascii="Calibri" w:eastAsia="Calibri" w:hAnsi="Calibri" w:cs="Calibri"/>
      <w:sz w:val="22"/>
      <w:szCs w:val="22"/>
      <w:lang w:val="uk-UA"/>
    </w:rPr>
  </w:style>
  <w:style w:type="paragraph" w:styleId="a8">
    <w:name w:val="footer"/>
    <w:basedOn w:val="a"/>
    <w:link w:val="a9"/>
    <w:uiPriority w:val="99"/>
    <w:semiHidden/>
    <w:unhideWhenUsed/>
    <w:rsid w:val="00C830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30AB"/>
    <w:rPr>
      <w:rFonts w:ascii="Calibri" w:eastAsia="Calibri" w:hAnsi="Calibri" w:cs="Calibri"/>
      <w:sz w:val="22"/>
      <w:szCs w:val="2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2024-04-16T05:54:00Z</dcterms:created>
  <dcterms:modified xsi:type="dcterms:W3CDTF">2024-04-23T06:08:00Z</dcterms:modified>
</cp:coreProperties>
</file>