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BD2" w:rsidRDefault="00491D06">
      <w:pPr>
        <w:jc w:val="center"/>
        <w:rPr>
          <w:b/>
          <w:bCs/>
          <w:color w:val="000000"/>
        </w:rPr>
      </w:pPr>
      <w:r>
        <w:rPr>
          <w:b/>
          <w:bCs/>
          <w:color w:val="000000"/>
        </w:rPr>
        <w:t>ДОГОВІР</w:t>
      </w:r>
    </w:p>
    <w:p w:rsidR="00EC3BD2" w:rsidRDefault="00EC3BD2">
      <w:pPr>
        <w:jc w:val="center"/>
        <w:rPr>
          <w:b/>
          <w:bCs/>
          <w:caps/>
          <w:color w:val="000000"/>
        </w:rPr>
      </w:pPr>
    </w:p>
    <w:p w:rsidR="00EC3BD2" w:rsidRDefault="00EC3BD2">
      <w:pPr>
        <w:jc w:val="center"/>
        <w:rPr>
          <w:b/>
          <w:bCs/>
          <w:caps/>
          <w:color w:val="000000"/>
        </w:rPr>
      </w:pPr>
    </w:p>
    <w:tbl>
      <w:tblPr>
        <w:tblW w:w="10753" w:type="dxa"/>
        <w:tblLayout w:type="fixed"/>
        <w:tblLook w:val="0000" w:firstRow="0" w:lastRow="0" w:firstColumn="0" w:lastColumn="0" w:noHBand="0" w:noVBand="0"/>
      </w:tblPr>
      <w:tblGrid>
        <w:gridCol w:w="1728"/>
        <w:gridCol w:w="9025"/>
      </w:tblGrid>
      <w:tr w:rsidR="00EC3BD2">
        <w:tc>
          <w:tcPr>
            <w:tcW w:w="1728" w:type="dxa"/>
          </w:tcPr>
          <w:p w:rsidR="00EC3BD2" w:rsidRDefault="00491D06">
            <w:pPr>
              <w:widowControl w:val="0"/>
              <w:jc w:val="both"/>
              <w:rPr>
                <w:b/>
                <w:color w:val="000000"/>
              </w:rPr>
            </w:pPr>
            <w:r>
              <w:rPr>
                <w:b/>
                <w:color w:val="000000"/>
              </w:rPr>
              <w:t>м. Миколаїв</w:t>
            </w:r>
          </w:p>
        </w:tc>
        <w:tc>
          <w:tcPr>
            <w:tcW w:w="9024" w:type="dxa"/>
          </w:tcPr>
          <w:p w:rsidR="00EC3BD2" w:rsidRDefault="00491D06">
            <w:pPr>
              <w:widowControl w:val="0"/>
              <w:ind w:firstLine="284"/>
              <w:jc w:val="center"/>
              <w:rPr>
                <w:b/>
                <w:color w:val="000000"/>
              </w:rPr>
            </w:pPr>
            <w:r>
              <w:rPr>
                <w:b/>
                <w:color w:val="000000"/>
              </w:rPr>
              <w:t xml:space="preserve">                                                               “____” ____________ 202__ р.</w:t>
            </w:r>
          </w:p>
        </w:tc>
      </w:tr>
    </w:tbl>
    <w:p w:rsidR="00EC3BD2" w:rsidRDefault="00EC3BD2">
      <w:pPr>
        <w:rPr>
          <w:color w:val="FF0000"/>
        </w:rPr>
      </w:pPr>
    </w:p>
    <w:p w:rsidR="00EC3BD2" w:rsidRDefault="00491D06">
      <w:pPr>
        <w:jc w:val="both"/>
        <w:rPr>
          <w:color w:val="000000"/>
        </w:rPr>
      </w:pPr>
      <w:r>
        <w:rPr>
          <w:color w:val="000000"/>
        </w:rPr>
        <w:t xml:space="preserve">_________________(надалі іменується Охоронна фірма/Виконавець) в особі </w:t>
      </w:r>
      <w:r>
        <w:rPr>
          <w:rStyle w:val="BodyTextChar"/>
          <w:b/>
          <w:bCs/>
          <w:color w:val="000000"/>
        </w:rPr>
        <w:t>___________________</w:t>
      </w:r>
      <w:r>
        <w:rPr>
          <w:color w:val="000000"/>
        </w:rPr>
        <w:t xml:space="preserve">, що діє на підставі ____________, з однієї сторони та </w:t>
      </w:r>
    </w:p>
    <w:p w:rsidR="00EC3BD2" w:rsidRDefault="00491D06">
      <w:pPr>
        <w:jc w:val="both"/>
        <w:rPr>
          <w:color w:val="000000"/>
        </w:rPr>
      </w:pPr>
      <w:r>
        <w:rPr>
          <w:b/>
        </w:rPr>
        <w:t>Комунальне некомерційне підприємство Миколаївської міської ради «Міська лікарня № 4»</w:t>
      </w:r>
      <w:r>
        <w:t xml:space="preserve"> (далі – КНП ММР «Міська лікарня № 4»),</w:t>
      </w:r>
      <w:r>
        <w:rPr>
          <w:color w:val="000000"/>
        </w:rPr>
        <w:t xml:space="preserve"> надалі іменується </w:t>
      </w:r>
      <w:r>
        <w:rPr>
          <w:b/>
          <w:color w:val="000000"/>
        </w:rPr>
        <w:t>Замовник</w:t>
      </w:r>
      <w:r>
        <w:rPr>
          <w:color w:val="000000"/>
        </w:rPr>
        <w:t xml:space="preserve">, в особі </w:t>
      </w:r>
      <w:proofErr w:type="spellStart"/>
      <w:r>
        <w:rPr>
          <w:color w:val="000000"/>
        </w:rPr>
        <w:t>в.о.керівника</w:t>
      </w:r>
      <w:proofErr w:type="spellEnd"/>
      <w:r>
        <w:rPr>
          <w:color w:val="000000"/>
        </w:rPr>
        <w:t xml:space="preserve"> </w:t>
      </w:r>
      <w:proofErr w:type="spellStart"/>
      <w:r>
        <w:rPr>
          <w:color w:val="000000"/>
        </w:rPr>
        <w:t>Дергунової</w:t>
      </w:r>
      <w:proofErr w:type="spellEnd"/>
      <w:r>
        <w:rPr>
          <w:color w:val="000000"/>
        </w:rPr>
        <w:t xml:space="preserve"> Лариси Юріївни, що діє на підставі Статуту та наказу УОЗ ММР №38-к від 11.02.2022р., з іншої сторони, (в подальшому разом іменуються </w:t>
      </w:r>
      <w:r>
        <w:rPr>
          <w:b/>
          <w:color w:val="000000"/>
        </w:rPr>
        <w:t>Сторони</w:t>
      </w:r>
      <w:r>
        <w:rPr>
          <w:color w:val="000000"/>
        </w:rPr>
        <w:t xml:space="preserve">, а кожна окремо - </w:t>
      </w:r>
      <w:r>
        <w:rPr>
          <w:b/>
          <w:color w:val="000000"/>
        </w:rPr>
        <w:t>Сторона</w:t>
      </w:r>
      <w:r>
        <w:rPr>
          <w:color w:val="000000"/>
        </w:rPr>
        <w:t>)</w:t>
      </w:r>
      <w:r w:rsidR="00A40B7D" w:rsidRPr="00A40B7D">
        <w:t xml:space="preserve"> </w:t>
      </w:r>
      <w:r w:rsidR="00A40B7D" w:rsidRPr="00A40B7D">
        <w:rPr>
          <w:color w:val="000000"/>
        </w:rPr>
        <w:t>керуючись Законом України «Про публічні закупівлі» від 25.12.2015 року №922-VIII (із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чи скасування» уклали цей договір про закупівлю згідно процедури закупівл</w:t>
      </w:r>
      <w:r w:rsidR="00A40B7D">
        <w:rPr>
          <w:color w:val="000000"/>
        </w:rPr>
        <w:t xml:space="preserve">і </w:t>
      </w:r>
      <w:r w:rsidR="00A40B7D">
        <w:rPr>
          <w:color w:val="000000"/>
        </w:rPr>
        <w:tab/>
        <w:t>UA- _______________</w:t>
      </w:r>
      <w:r w:rsidR="00A40B7D" w:rsidRPr="00A40B7D">
        <w:rPr>
          <w:color w:val="000000"/>
        </w:rPr>
        <w:t xml:space="preserve"> (надалі іменується - Договір), про наступне</w:t>
      </w:r>
    </w:p>
    <w:p w:rsidR="00EC3BD2" w:rsidRDefault="00EC3BD2">
      <w:pPr>
        <w:jc w:val="center"/>
        <w:rPr>
          <w:b/>
          <w:color w:val="000000"/>
        </w:rPr>
      </w:pPr>
    </w:p>
    <w:p w:rsidR="00EC3BD2" w:rsidRDefault="00491D06">
      <w:pPr>
        <w:jc w:val="center"/>
        <w:rPr>
          <w:b/>
          <w:color w:val="000000"/>
        </w:rPr>
      </w:pPr>
      <w:r>
        <w:rPr>
          <w:b/>
          <w:color w:val="000000"/>
        </w:rPr>
        <w:t>1. ЗАГАЛЬНІ ПОЛОЖЕННЯ</w:t>
      </w:r>
    </w:p>
    <w:p w:rsidR="00EC3BD2" w:rsidRDefault="00491D06">
      <w:pPr>
        <w:spacing w:line="280" w:lineRule="atLeast"/>
        <w:jc w:val="both"/>
      </w:pPr>
      <w:r>
        <w:t>1.1. Послуги з охорони полягають у здійсненні учасником комплексу організаційно-технічних заходів по охороні власності та території Замовника, а також забезпеченні охорони власності та особистої безпеки фізичних осіб, які перебувають на території.</w:t>
      </w:r>
    </w:p>
    <w:p w:rsidR="00EC3BD2" w:rsidRDefault="00491D06">
      <w:pPr>
        <w:spacing w:line="280" w:lineRule="atLeast"/>
        <w:jc w:val="both"/>
      </w:pPr>
      <w:r>
        <w:t>1.1.1. Охорона власності - діяльність з організації та практичного здійснення заходів охорони, спрямованих на забезпечення недоторканності, цілісності будівель, споруд, територій, транспортних засобів, документів та іншого рухомого і нерухомого майна Замовника, або фізичних осіб, які перебувають на його території (далі - майно), з метою запобігання та/або недопущення чи припинення безпосередніх посягань на майно, протиправних дій щодо нього, збереження фізичного стану майна, припинення несанкціонованого доступу до нього;</w:t>
      </w:r>
    </w:p>
    <w:p w:rsidR="00EC3BD2" w:rsidRDefault="00491D06">
      <w:pPr>
        <w:jc w:val="both"/>
      </w:pPr>
      <w:r>
        <w:t>1.1.2. Особиста безпека фізичних осіб - діяльність з організації та практичного здійснення заходів охорони, спрямованих на забезпечення особистої безпеки, життя та здоров'я фізичних осіб, які перебувають на території Замовника, шляхом запобігання або недопущення негативного безпосереднього впливу факторів (діяльності або бездіяльності) протиправного характеру.</w:t>
      </w:r>
    </w:p>
    <w:p w:rsidR="00EC3BD2" w:rsidRDefault="00491D06">
      <w:pPr>
        <w:jc w:val="both"/>
      </w:pPr>
      <w:r>
        <w:t>1.1.3. Сигналізація - технічні засоби охорони.</w:t>
      </w:r>
    </w:p>
    <w:p w:rsidR="00EC3BD2" w:rsidRDefault="00491D06">
      <w:pPr>
        <w:jc w:val="both"/>
      </w:pPr>
      <w:r>
        <w:t>1.1.4. Спостереження - комплекс організаційно-технічних заходів за допомогою апаратури централізованого нагляду з метою отримання сповіщень про зміну технічних параметрів що контролюються.</w:t>
      </w:r>
    </w:p>
    <w:p w:rsidR="00EC3BD2" w:rsidRDefault="00EC3BD2">
      <w:pPr>
        <w:jc w:val="center"/>
        <w:rPr>
          <w:b/>
          <w:color w:val="000000"/>
          <w:sz w:val="22"/>
          <w:szCs w:val="22"/>
        </w:rPr>
      </w:pPr>
    </w:p>
    <w:p w:rsidR="00EC3BD2" w:rsidRDefault="00491D06">
      <w:pPr>
        <w:jc w:val="center"/>
        <w:rPr>
          <w:b/>
          <w:color w:val="000000"/>
        </w:rPr>
      </w:pPr>
      <w:r>
        <w:rPr>
          <w:b/>
          <w:color w:val="000000"/>
        </w:rPr>
        <w:t>2. ПРЕДМЕТ ДОГОВОРУ</w:t>
      </w:r>
    </w:p>
    <w:p w:rsidR="00EC3BD2" w:rsidRDefault="00491D06">
      <w:pPr>
        <w:ind w:right="142"/>
        <w:jc w:val="both"/>
        <w:rPr>
          <w:i/>
          <w:color w:val="000000"/>
        </w:rPr>
      </w:pPr>
      <w:r>
        <w:rPr>
          <w:color w:val="000000"/>
        </w:rPr>
        <w:t xml:space="preserve">2.1. В порядку та на умовах, визначених цим Договором, Замовник доручає, а Охоронна фірма зобов'язується надати послуги за предметом </w:t>
      </w:r>
      <w:r>
        <w:rPr>
          <w:b/>
          <w:color w:val="000000"/>
        </w:rPr>
        <w:t>ДК 021:2015: 79710000-4 — Охоронні послуги</w:t>
      </w:r>
      <w:r>
        <w:rPr>
          <w:i/>
          <w:color w:val="000000"/>
        </w:rPr>
        <w:t xml:space="preserve"> </w:t>
      </w:r>
      <w:r>
        <w:rPr>
          <w:color w:val="000000"/>
        </w:rPr>
        <w:t>(</w:t>
      </w:r>
      <w:r>
        <w:rPr>
          <w:b/>
          <w:color w:val="000000"/>
        </w:rPr>
        <w:t>надання послуг з фізичної та технічної охорони)</w:t>
      </w:r>
      <w:r>
        <w:rPr>
          <w:color w:val="000000"/>
        </w:rPr>
        <w:t xml:space="preserve">, вказаних у дислокації, що охороняються (Додаток 1 до цього Договору) (надалі іменуються </w:t>
      </w:r>
      <w:r>
        <w:rPr>
          <w:b/>
          <w:color w:val="000000"/>
        </w:rPr>
        <w:t>об'єкти</w:t>
      </w:r>
      <w:r>
        <w:rPr>
          <w:color w:val="000000"/>
        </w:rPr>
        <w:t>).</w:t>
      </w:r>
    </w:p>
    <w:p w:rsidR="00EC3BD2" w:rsidRDefault="00491D06">
      <w:pPr>
        <w:jc w:val="both"/>
        <w:rPr>
          <w:color w:val="000000"/>
        </w:rPr>
      </w:pPr>
      <w:r>
        <w:rPr>
          <w:color w:val="000000"/>
        </w:rPr>
        <w:t>2.2. Охорона об'єктів здійснюється цілодобово в дні та години, зазначені в  Додатку 1 до цього Договору.</w:t>
      </w:r>
    </w:p>
    <w:p w:rsidR="00EC3BD2" w:rsidRDefault="00491D06">
      <w:pPr>
        <w:shd w:val="clear" w:color="auto" w:fill="FFFFFF"/>
        <w:jc w:val="both"/>
        <w:rPr>
          <w:color w:val="000000"/>
        </w:rPr>
      </w:pPr>
      <w:r>
        <w:rPr>
          <w:color w:val="000000"/>
        </w:rPr>
        <w:t xml:space="preserve">2.3. Охорона об’єктів  Замовника здійснюється Охоронної фірмою, </w:t>
      </w:r>
      <w:r w:rsidRPr="00491D06">
        <w:rPr>
          <w:b/>
          <w:color w:val="000000"/>
        </w:rPr>
        <w:t>починаючи з  «14»березня 2024 р.</w:t>
      </w:r>
      <w:r>
        <w:rPr>
          <w:color w:val="000000"/>
        </w:rPr>
        <w:t xml:space="preserve"> Кількість постів, на території яка охороняється, визначається Додатком 1 до цього Договору.</w:t>
      </w:r>
    </w:p>
    <w:p w:rsidR="00EC3BD2" w:rsidRDefault="00491D06">
      <w:pPr>
        <w:jc w:val="both"/>
        <w:rPr>
          <w:color w:val="000000"/>
        </w:rPr>
      </w:pPr>
      <w:r>
        <w:rPr>
          <w:color w:val="000000"/>
        </w:rPr>
        <w:t>2.4. Щоденне приймання об'єктів під охорону Охоронною фірмою і здавання їх Замовнику, здійснюється у порядку, узгодженому Сторонами.</w:t>
      </w:r>
    </w:p>
    <w:p w:rsidR="00EC3BD2" w:rsidRDefault="00491D06">
      <w:pPr>
        <w:jc w:val="both"/>
        <w:rPr>
          <w:lang w:eastAsia="en-US"/>
        </w:rPr>
      </w:pPr>
      <w:r>
        <w:rPr>
          <w:color w:val="000000"/>
        </w:rPr>
        <w:t xml:space="preserve">2.5. Приймання Виконавцем </w:t>
      </w:r>
      <w:r>
        <w:rPr>
          <w:lang w:eastAsia="en-US"/>
        </w:rPr>
        <w:t xml:space="preserve">майна на об’єктах обладнаних сигналізацією і підключених до пункту центрального спостереження (ПЦС), під охорону і зняття з охорони Замовником здійснюється згідно з </w:t>
      </w:r>
      <w:proofErr w:type="spellStart"/>
      <w:r>
        <w:rPr>
          <w:lang w:eastAsia="en-US"/>
        </w:rPr>
        <w:t>п.п</w:t>
      </w:r>
      <w:proofErr w:type="spellEnd"/>
      <w:r>
        <w:rPr>
          <w:lang w:eastAsia="en-US"/>
        </w:rPr>
        <w:t>. 5.1.7.</w:t>
      </w:r>
    </w:p>
    <w:p w:rsidR="00EC3BD2" w:rsidRDefault="00491D06">
      <w:pPr>
        <w:jc w:val="both"/>
        <w:rPr>
          <w:color w:val="000000"/>
        </w:rPr>
      </w:pPr>
      <w:r>
        <w:rPr>
          <w:lang w:eastAsia="en-US"/>
        </w:rPr>
        <w:t>2.6. Обслуговування сигналізації, встановленої на об'єкті, здійснюється тільки Виконавцем.</w:t>
      </w:r>
    </w:p>
    <w:p w:rsidR="00EC3BD2" w:rsidRDefault="00EC3BD2">
      <w:pPr>
        <w:ind w:firstLine="708"/>
        <w:jc w:val="center"/>
        <w:rPr>
          <w:b/>
          <w:color w:val="000000"/>
        </w:rPr>
      </w:pPr>
    </w:p>
    <w:p w:rsidR="00EC3BD2" w:rsidRDefault="00491D06">
      <w:pPr>
        <w:ind w:firstLine="708"/>
        <w:jc w:val="center"/>
        <w:rPr>
          <w:b/>
          <w:color w:val="000000"/>
        </w:rPr>
      </w:pPr>
      <w:r>
        <w:rPr>
          <w:b/>
          <w:color w:val="000000"/>
        </w:rPr>
        <w:lastRenderedPageBreak/>
        <w:t>3. ЦІНА ДОГОВОРУ ТА ПОРЯДОК РОЗРАХУНКІВ</w:t>
      </w:r>
    </w:p>
    <w:p w:rsidR="00EC3BD2" w:rsidRDefault="00491D06">
      <w:pPr>
        <w:jc w:val="both"/>
        <w:rPr>
          <w:color w:val="000000"/>
        </w:rPr>
      </w:pPr>
      <w:r>
        <w:rPr>
          <w:color w:val="000000"/>
        </w:rPr>
        <w:t>3.1. Вартість Договору становить ____________________________________________________</w:t>
      </w:r>
    </w:p>
    <w:p w:rsidR="00EC3BD2" w:rsidRDefault="00491D06">
      <w:pPr>
        <w:jc w:val="both"/>
        <w:rPr>
          <w:color w:val="000000"/>
        </w:rPr>
      </w:pPr>
      <w:r>
        <w:rPr>
          <w:color w:val="000000"/>
        </w:rPr>
        <w:t>3.2. Вартість Договору визначена на підставі розрахунків наведених в Додатку 4 до цього Договору.</w:t>
      </w:r>
    </w:p>
    <w:p w:rsidR="00EC3BD2" w:rsidRDefault="00491D06">
      <w:pPr>
        <w:jc w:val="both"/>
        <w:rPr>
          <w:color w:val="000000"/>
        </w:rPr>
      </w:pPr>
      <w:r>
        <w:rPr>
          <w:color w:val="000000"/>
        </w:rPr>
        <w:t>3.3. На підтвердження факту надання Охоронною фірмою Замовнику послуг до 5 (п’ятого) числа місяця, наступного за розрахунковим складається відповідний акт та надається Замовнику.</w:t>
      </w:r>
    </w:p>
    <w:p w:rsidR="00EC3BD2" w:rsidRDefault="00491D06">
      <w:pPr>
        <w:jc w:val="both"/>
        <w:rPr>
          <w:color w:val="000000"/>
        </w:rPr>
      </w:pPr>
      <w:r>
        <w:rPr>
          <w:color w:val="000000"/>
        </w:rPr>
        <w:t>3.4. Розрахунки за даним Договором здійснюється до 20 числа наступного місяця згідно рахунку та акту  виконаних послуг наданого Охоронною фірмою.</w:t>
      </w:r>
    </w:p>
    <w:p w:rsidR="00EC3BD2" w:rsidRDefault="00491D06">
      <w:pPr>
        <w:jc w:val="both"/>
        <w:rPr>
          <w:color w:val="000000"/>
        </w:rPr>
      </w:pPr>
      <w:r>
        <w:rPr>
          <w:color w:val="000000"/>
        </w:rPr>
        <w:t>3.5. Замовник повинен підписати та повернути наданий Охоронною фірмою акт протягом 5 (п'яти) робочих днів.</w:t>
      </w:r>
    </w:p>
    <w:p w:rsidR="00EC3BD2" w:rsidRDefault="00EC3BD2">
      <w:pPr>
        <w:jc w:val="center"/>
        <w:rPr>
          <w:b/>
          <w:color w:val="000000"/>
        </w:rPr>
      </w:pPr>
    </w:p>
    <w:p w:rsidR="00EC3BD2" w:rsidRDefault="00491D06">
      <w:pPr>
        <w:jc w:val="center"/>
        <w:rPr>
          <w:b/>
          <w:color w:val="000000"/>
        </w:rPr>
      </w:pPr>
      <w:r>
        <w:rPr>
          <w:b/>
          <w:color w:val="000000"/>
        </w:rPr>
        <w:t>4. ПРАВА ТА ОБОВ'ЯЗКИ ОХОРОННОЇ ФІРМИ</w:t>
      </w:r>
    </w:p>
    <w:p w:rsidR="00EC3BD2" w:rsidRDefault="00491D06">
      <w:pPr>
        <w:jc w:val="both"/>
        <w:rPr>
          <w:color w:val="000000"/>
        </w:rPr>
      </w:pPr>
      <w:r>
        <w:rPr>
          <w:color w:val="000000"/>
        </w:rPr>
        <w:t>4.1. Охоронна фірма зобов'язана:</w:t>
      </w:r>
    </w:p>
    <w:p w:rsidR="00EC3BD2" w:rsidRDefault="00491D06">
      <w:pPr>
        <w:jc w:val="both"/>
      </w:pPr>
      <w:r>
        <w:rPr>
          <w:color w:val="000000"/>
        </w:rPr>
        <w:t xml:space="preserve">4.1.1. </w:t>
      </w:r>
      <w:r>
        <w:t>Здійснювати цілодобову охорону власності, її цілісності, недоторканності майна,  та особисту безпеку фізичних осіб, що знаходяться на території лікарні площею 2,17 га за адресою м. Миколаїв вул. Адмірала Макарова,1 (Додатки 2 та 3 до цього Договору).</w:t>
      </w:r>
    </w:p>
    <w:p w:rsidR="00EC3BD2" w:rsidRDefault="00491D06">
      <w:pPr>
        <w:spacing w:line="280" w:lineRule="atLeast"/>
        <w:jc w:val="both"/>
      </w:pPr>
      <w:r>
        <w:t>4.1.2. Попереджати виникнення конфліктних ситуацій, що створюють загрозу для безпеки об’єкта та фізичних осіб.</w:t>
      </w:r>
    </w:p>
    <w:p w:rsidR="00EC3BD2" w:rsidRDefault="00491D06">
      <w:pPr>
        <w:jc w:val="both"/>
        <w:rPr>
          <w:rFonts w:eastAsia="SimSun"/>
          <w:lang w:eastAsia="zh-CN"/>
        </w:rPr>
      </w:pPr>
      <w:r>
        <w:t>4.1.3. Запобігати  правопорушенням на об’єкті, порушенням режиму роботи об’єкту та/або спеціальної зони їх охорони, шляхом здійснення заходів оперативного реагування.</w:t>
      </w:r>
      <w:r>
        <w:rPr>
          <w:rFonts w:eastAsia="SimSun"/>
          <w:lang w:eastAsia="zh-CN"/>
        </w:rPr>
        <w:t xml:space="preserve"> </w:t>
      </w:r>
    </w:p>
    <w:p w:rsidR="00EC3BD2" w:rsidRDefault="00491D06">
      <w:pPr>
        <w:spacing w:line="280" w:lineRule="atLeast"/>
        <w:jc w:val="both"/>
      </w:pPr>
      <w:r>
        <w:t>4.1.4. Здійснювати перевірку в'їзду та виїзду автотранспортних засобів на  територію яка знаходиться під охороною за перепустками, переліком затверджених адміністрацією лікарні та особистим розпорядженням адміністрації лікарні.</w:t>
      </w:r>
    </w:p>
    <w:p w:rsidR="00EC3BD2" w:rsidRDefault="00491D06">
      <w:pPr>
        <w:spacing w:line="280" w:lineRule="atLeast"/>
        <w:jc w:val="both"/>
      </w:pPr>
      <w:r>
        <w:t>4.1.5. Негайно у будь-який спосіб повідомляти уповноваженого представника Замовника про вчинення протиправних дій щодо майна, фізичних осіб та інших незаконних дій, що мають ознаки злочину, у місцях здійснення заходів охорони.</w:t>
      </w:r>
      <w:r>
        <w:rPr>
          <w:spacing w:val="1"/>
        </w:rPr>
        <w:t xml:space="preserve">     </w:t>
      </w:r>
    </w:p>
    <w:p w:rsidR="00EC3BD2" w:rsidRDefault="00491D06">
      <w:pPr>
        <w:spacing w:line="280" w:lineRule="atLeast"/>
        <w:jc w:val="both"/>
      </w:pPr>
      <w:r>
        <w:t xml:space="preserve">4.1.6. При виявленні ознак проникнення сторонніх осіб на об’єкти, вжити заходів по їх затриманню, здійснювати охорону місця події, а у разі виникнення цих подій відносно зачинених приміщень (територій), здійснити разом з відповідальною особою Замовника повторне закриття об’єктів (приміщення, території). </w:t>
      </w:r>
    </w:p>
    <w:p w:rsidR="00EC3BD2" w:rsidRDefault="00491D06">
      <w:pPr>
        <w:jc w:val="both"/>
        <w:rPr>
          <w:rFonts w:eastAsia="SimSun"/>
          <w:lang w:eastAsia="zh-CN"/>
        </w:rPr>
      </w:pPr>
      <w:r>
        <w:t>4.1.7. Припиняти правопорушення на об’єкті проти майна, порушень режиму роботи об’єкту, шляхом здійснення заходів оперативного реагування</w:t>
      </w:r>
      <w:r>
        <w:rPr>
          <w:rFonts w:eastAsia="SimSun"/>
          <w:lang w:eastAsia="zh-CN"/>
        </w:rPr>
        <w:t>, щодо виконання наступних дій:</w:t>
      </w:r>
    </w:p>
    <w:p w:rsidR="00EC3BD2" w:rsidRDefault="00491D06">
      <w:pPr>
        <w:jc w:val="both"/>
        <w:rPr>
          <w:rFonts w:eastAsia="SimSun"/>
          <w:lang w:eastAsia="zh-CN"/>
        </w:rPr>
      </w:pPr>
      <w:r>
        <w:rPr>
          <w:rFonts w:eastAsia="SimSun"/>
          <w:lang w:eastAsia="zh-CN"/>
        </w:rPr>
        <w:t>а) запобігання злочинів і правопорушень;</w:t>
      </w:r>
    </w:p>
    <w:p w:rsidR="00EC3BD2" w:rsidRDefault="00491D06">
      <w:pPr>
        <w:jc w:val="both"/>
        <w:rPr>
          <w:rFonts w:eastAsia="SimSun"/>
          <w:lang w:eastAsia="zh-CN"/>
        </w:rPr>
      </w:pPr>
      <w:r>
        <w:rPr>
          <w:rFonts w:eastAsia="SimSun"/>
          <w:lang w:eastAsia="zh-CN"/>
        </w:rPr>
        <w:t xml:space="preserve">б) </w:t>
      </w:r>
      <w:r>
        <w:t>виїзд групи швидкого реагування на місце події до 7 хвилин з моменту отримання тривожного сигналу для посилення постів у нештатних ситуаціях.</w:t>
      </w:r>
    </w:p>
    <w:p w:rsidR="00EC3BD2" w:rsidRDefault="00491D06">
      <w:pPr>
        <w:jc w:val="both"/>
        <w:rPr>
          <w:rFonts w:eastAsia="SimSun"/>
          <w:lang w:eastAsia="zh-CN"/>
        </w:rPr>
      </w:pPr>
      <w:r>
        <w:rPr>
          <w:rFonts w:eastAsia="SimSun"/>
          <w:lang w:eastAsia="zh-CN"/>
        </w:rPr>
        <w:t>в) затримання та доставляння до органів внутрішніх справ осіб, підозрюваних у вчиненні злочину.</w:t>
      </w:r>
    </w:p>
    <w:p w:rsidR="00EC3BD2" w:rsidRDefault="00491D06">
      <w:pPr>
        <w:spacing w:line="280" w:lineRule="atLeast"/>
        <w:jc w:val="both"/>
      </w:pPr>
      <w:r>
        <w:t>4.1.8. Забезпечувати недоторканість місця вчинення протиправних дій на об’єкті до прибуття представників правоохоронних органів. Про порушення цілісності об’єкта та заподіяні збитки учасник сповіщає Замовника та чергову частину органу внутрішніх справ.</w:t>
      </w:r>
    </w:p>
    <w:p w:rsidR="00EC3BD2" w:rsidRDefault="00491D06">
      <w:pPr>
        <w:spacing w:line="280" w:lineRule="atLeast"/>
        <w:jc w:val="both"/>
      </w:pPr>
      <w:r>
        <w:t>4.1.9. Забезпечувати дотримання встановлених правил техніки безпеки, пожежної безпеки на постах, розміщених на об’єкті, силами своїх постових під час несення ними служби, а у випадку виявлення на об’єкті пожежі або спрацювання охоронно-пожежної сигналізації негайно повідомити про це пожежну частину та Замовника.</w:t>
      </w:r>
    </w:p>
    <w:p w:rsidR="00EC3BD2" w:rsidRDefault="00491D06">
      <w:pPr>
        <w:spacing w:line="280" w:lineRule="atLeast"/>
        <w:jc w:val="both"/>
      </w:pPr>
      <w:r>
        <w:t>4.1.10. Не вчиняти дій, що порушують громадський порядок на території об’єкта.</w:t>
      </w:r>
    </w:p>
    <w:p w:rsidR="00EC3BD2" w:rsidRDefault="00491D06">
      <w:pPr>
        <w:spacing w:line="280" w:lineRule="atLeast"/>
        <w:jc w:val="both"/>
      </w:pPr>
      <w:r>
        <w:t>4.1.11. Неухильно дотримуватись вимог чинного законодавства України в сфері надання послуг з охорони.</w:t>
      </w:r>
    </w:p>
    <w:p w:rsidR="00EC3BD2" w:rsidRDefault="00491D06">
      <w:pPr>
        <w:jc w:val="both"/>
        <w:rPr>
          <w:color w:val="000000"/>
        </w:rPr>
      </w:pPr>
      <w:r>
        <w:rPr>
          <w:color w:val="000000"/>
        </w:rPr>
        <w:t>4.2. Права Охоронної фірми:</w:t>
      </w:r>
    </w:p>
    <w:p w:rsidR="00EC3BD2" w:rsidRDefault="00491D06">
      <w:pPr>
        <w:jc w:val="both"/>
      </w:pPr>
      <w:r>
        <w:t>4.2.1. Своєчасно та в повному обсязі отримувати плату за надані Послуги.</w:t>
      </w:r>
    </w:p>
    <w:p w:rsidR="00EC3BD2" w:rsidRDefault="00491D06">
      <w:pPr>
        <w:widowControl w:val="0"/>
        <w:jc w:val="both"/>
      </w:pPr>
      <w:r>
        <w:t>4.2.2. У разі невиконання зобов’язань Замовником, Охоронна фірма має право достроково розірвати цей Договір, попередньо повідомивши Замовника у письмовій формі за 30 (тридцять) календарних днів до запланованої дати розірвання цього Договору.</w:t>
      </w:r>
    </w:p>
    <w:p w:rsidR="00EC3BD2" w:rsidRDefault="00491D06">
      <w:pPr>
        <w:widowControl w:val="0"/>
        <w:jc w:val="both"/>
      </w:pPr>
      <w:r>
        <w:t>4.2.3. Приймати та звільняти працівників на розсуд Охоронної фірми з наданням Замовнику списку з зазначенням прізвища, ім'я та по батькові охоронців які залучені до охорони об'єкту.</w:t>
      </w:r>
    </w:p>
    <w:p w:rsidR="00EC3BD2" w:rsidRDefault="00491D06">
      <w:pPr>
        <w:widowControl w:val="0"/>
        <w:jc w:val="both"/>
      </w:pPr>
      <w:r>
        <w:t xml:space="preserve">4.2.4. Встановлювати власні графіки роботи працівників з урахуванням умов цілодобової </w:t>
      </w:r>
      <w:r>
        <w:lastRenderedPageBreak/>
        <w:t>охорони об'єкту з доведенням письмово до відома Замовника.</w:t>
      </w:r>
    </w:p>
    <w:p w:rsidR="00EC3BD2" w:rsidRDefault="00491D06">
      <w:pPr>
        <w:jc w:val="both"/>
        <w:rPr>
          <w:color w:val="000000"/>
        </w:rPr>
      </w:pPr>
      <w:r>
        <w:rPr>
          <w:color w:val="000000"/>
        </w:rPr>
        <w:t xml:space="preserve">4.2.5 При заподіянні збитків відповідальні представники Охоронної фірми мають право брати участь у визначенні розміру цих збитків. </w:t>
      </w:r>
    </w:p>
    <w:p w:rsidR="00EC3BD2" w:rsidRDefault="00491D06">
      <w:pPr>
        <w:widowControl w:val="0"/>
        <w:jc w:val="both"/>
      </w:pPr>
      <w:r>
        <w:t>4.2.6. Інші права передбачені умовами цього Договору і нормам чинного законодавства України.</w:t>
      </w:r>
    </w:p>
    <w:p w:rsidR="00EC3BD2" w:rsidRDefault="00EC3BD2">
      <w:pPr>
        <w:jc w:val="center"/>
        <w:rPr>
          <w:b/>
          <w:color w:val="000000"/>
          <w:sz w:val="22"/>
          <w:szCs w:val="22"/>
        </w:rPr>
      </w:pPr>
    </w:p>
    <w:p w:rsidR="00EC3BD2" w:rsidRDefault="00491D06">
      <w:pPr>
        <w:jc w:val="center"/>
        <w:rPr>
          <w:b/>
          <w:color w:val="000000"/>
        </w:rPr>
      </w:pPr>
      <w:r>
        <w:rPr>
          <w:b/>
          <w:color w:val="000000"/>
        </w:rPr>
        <w:t>5. ПРАВА ТА ОБОВ'ЯЗКИ ЗАМОВНИКА</w:t>
      </w:r>
    </w:p>
    <w:p w:rsidR="00EC3BD2" w:rsidRDefault="00491D06">
      <w:pPr>
        <w:jc w:val="both"/>
        <w:rPr>
          <w:color w:val="000000"/>
        </w:rPr>
      </w:pPr>
      <w:r>
        <w:rPr>
          <w:color w:val="000000"/>
        </w:rPr>
        <w:t>5.1. Замовник зобов'язаний:</w:t>
      </w:r>
    </w:p>
    <w:p w:rsidR="00EC3BD2" w:rsidRDefault="00491D06">
      <w:pPr>
        <w:jc w:val="both"/>
      </w:pPr>
      <w:r>
        <w:rPr>
          <w:color w:val="000000"/>
        </w:rPr>
        <w:t xml:space="preserve">5.1.1. </w:t>
      </w:r>
      <w:r>
        <w:t xml:space="preserve">Створити належні умови для забезпечення зберігання майна та сприяти виконавцю при виконанні своїх функцій, а також в удосконаленні організації охорони майна на об’єкті. </w:t>
      </w:r>
    </w:p>
    <w:p w:rsidR="00EC3BD2" w:rsidRDefault="00491D06">
      <w:pPr>
        <w:widowControl w:val="0"/>
        <w:jc w:val="both"/>
      </w:pPr>
      <w:r>
        <w:t>5.1.2. Забезпечувати справний стан стін, стелі, підлоги, вікон, люків, дверей об’єкту, де знаходиться майно та встановити на вікна, люки, двері металеві грати з внутрішньої сторони будівлі з метою унеможливлення несанкціонованого проникнення на об’єкт без їх пошкодження.</w:t>
      </w:r>
    </w:p>
    <w:p w:rsidR="00EC3BD2" w:rsidRDefault="00491D06">
      <w:pPr>
        <w:jc w:val="both"/>
      </w:pPr>
      <w:r>
        <w:t xml:space="preserve">5.1.3. Зберігати особливо цінні папери, у спеціально обладнаному сейфі. </w:t>
      </w:r>
    </w:p>
    <w:p w:rsidR="00EC3BD2" w:rsidRDefault="00491D06">
      <w:pPr>
        <w:widowControl w:val="0"/>
        <w:jc w:val="both"/>
      </w:pPr>
      <w:r>
        <w:t>5.1.4. При виявленні порушень цілісності об’єкта (пошкодження дверей, вікон, замків, стін, підлоги, стелі тощо), що включені до дислокації об’єктів, де знаходиться майно, що охороняється, негайно повідомити Охоронну фірму.</w:t>
      </w:r>
    </w:p>
    <w:p w:rsidR="00EC3BD2" w:rsidRDefault="00491D06">
      <w:pPr>
        <w:jc w:val="both"/>
        <w:rPr>
          <w:color w:val="000000"/>
        </w:rPr>
      </w:pPr>
      <w:r>
        <w:rPr>
          <w:color w:val="000000"/>
        </w:rPr>
        <w:t>5.1.5. Повідомляти Охорону фірму в строк за 10 діб до початку робіт про проведення капітального ремонту приміщень або переобладнанню об’єктів, що охороняються, про зміну на них режиму, профілю робіт, появі нових або заміні місць зберігання цінностей, а також про проведення заходів, внаслідок яких може виникнути необхідність зміни характеру охорони та дислокації постів.</w:t>
      </w:r>
    </w:p>
    <w:p w:rsidR="00EC3BD2" w:rsidRDefault="00491D06">
      <w:pPr>
        <w:jc w:val="both"/>
        <w:rPr>
          <w:color w:val="000000"/>
        </w:rPr>
      </w:pPr>
      <w:r>
        <w:rPr>
          <w:color w:val="000000"/>
        </w:rPr>
        <w:t>5.1.6. Ознайомити працівників Охоронної фірми з існуючими на об’єкті, що охороняється, правилами з охорони праці, які стосуються здійснення ними своїх функцій, та проводити необхідні заходи по охороні праці працівників Охоронної фірми.</w:t>
      </w:r>
    </w:p>
    <w:p w:rsidR="00EC3BD2" w:rsidRDefault="00491D06">
      <w:pPr>
        <w:jc w:val="both"/>
        <w:rPr>
          <w:color w:val="000000"/>
        </w:rPr>
      </w:pPr>
      <w:r>
        <w:rPr>
          <w:color w:val="000000"/>
        </w:rPr>
        <w:t>5.1.7. Після ввімкнення сигналізації на об'єкті, протягом десяти хвилин Замовник повинен зателефонувати на пульт Виконавця і отримати підтвердження від чергового про взяття об'єкта під охорону.</w:t>
      </w:r>
    </w:p>
    <w:p w:rsidR="00EC3BD2" w:rsidRDefault="00491D06">
      <w:pPr>
        <w:jc w:val="both"/>
        <w:rPr>
          <w:color w:val="000000"/>
        </w:rPr>
      </w:pPr>
      <w:r>
        <w:rPr>
          <w:color w:val="000000"/>
        </w:rPr>
        <w:t>5.2. Замовник має право:</w:t>
      </w:r>
    </w:p>
    <w:p w:rsidR="00EC3BD2" w:rsidRDefault="00491D06">
      <w:pPr>
        <w:jc w:val="both"/>
        <w:rPr>
          <w:color w:val="000000"/>
        </w:rPr>
      </w:pPr>
      <w:r>
        <w:rPr>
          <w:color w:val="000000"/>
        </w:rPr>
        <w:t>5.2.1. Контролювати виконання зазначених обов’язків Охоронної фірми.</w:t>
      </w:r>
    </w:p>
    <w:p w:rsidR="00EC3BD2" w:rsidRDefault="00491D06">
      <w:pPr>
        <w:jc w:val="both"/>
        <w:rPr>
          <w:color w:val="000000"/>
        </w:rPr>
      </w:pPr>
      <w:r>
        <w:rPr>
          <w:color w:val="000000"/>
        </w:rPr>
        <w:t>5.2.2. Своєчасно повідомляти Охоронну фірму про правовідносини з третіми особами що можуть вплинути на майнову відповідальність Охоронної фірми.</w:t>
      </w:r>
    </w:p>
    <w:p w:rsidR="00EC3BD2" w:rsidRDefault="00491D06">
      <w:pPr>
        <w:jc w:val="both"/>
        <w:rPr>
          <w:color w:val="000000"/>
        </w:rPr>
      </w:pPr>
      <w:r>
        <w:rPr>
          <w:color w:val="000000"/>
        </w:rPr>
        <w:t>5.2.3. В разі дострокового припинення  Договору  обов’язково письмово повідомити Охорону фірму в тридцяти денний строк до припинення його дії, що оформлюється Додатковою угодою Сторін, при цьому Замовник зобов’язаний виконати свої обов’язки щодо сплати за послуги з охорони об’єкту до моменту фактичного їх припинення.</w:t>
      </w:r>
    </w:p>
    <w:p w:rsidR="00EC3BD2" w:rsidRDefault="00491D06">
      <w:pPr>
        <w:jc w:val="both"/>
        <w:rPr>
          <w:color w:val="000000"/>
        </w:rPr>
      </w:pPr>
      <w:r>
        <w:rPr>
          <w:color w:val="000000"/>
        </w:rPr>
        <w:t>5.2.4. Повідомляти Охорону фірму негайно про всі недоліки та порушення несення служби працівниками Охоронної фірми для вжиття відповідних заходів. Виклик представника Охоронної фірми у випадку істотного порушення встановленого режиму охорони об’єкту або неналежного виконання службових обов’язків працівниками Охоронної фірми є обов’язковим. У випадку несвоєчасного повідомлення про виявлені порушення претензії Замовника не приймаються.</w:t>
      </w:r>
    </w:p>
    <w:p w:rsidR="00EC3BD2" w:rsidRDefault="00491D06">
      <w:pPr>
        <w:jc w:val="both"/>
        <w:rPr>
          <w:color w:val="000000"/>
        </w:rPr>
      </w:pPr>
      <w:r>
        <w:rPr>
          <w:color w:val="000000"/>
        </w:rPr>
        <w:t xml:space="preserve">5.2.5. </w:t>
      </w:r>
      <w:r>
        <w:t>Зменшувати обсяг закупівлі надання послуг та загальну вартість цього Договору залежно від реального фінансування видатків.</w:t>
      </w:r>
    </w:p>
    <w:p w:rsidR="00EC3BD2" w:rsidRDefault="00EC3BD2">
      <w:pPr>
        <w:jc w:val="center"/>
        <w:rPr>
          <w:b/>
          <w:color w:val="000000"/>
          <w:sz w:val="22"/>
          <w:szCs w:val="22"/>
        </w:rPr>
      </w:pPr>
    </w:p>
    <w:p w:rsidR="00EC3BD2" w:rsidRDefault="00491D06">
      <w:pPr>
        <w:jc w:val="center"/>
        <w:rPr>
          <w:b/>
          <w:color w:val="000000"/>
        </w:rPr>
      </w:pPr>
      <w:r>
        <w:rPr>
          <w:b/>
          <w:color w:val="000000"/>
        </w:rPr>
        <w:t>6. ВІДПОВІДАЛЬНІСТЬ СТОРІН</w:t>
      </w:r>
    </w:p>
    <w:p w:rsidR="00EC3BD2" w:rsidRDefault="00491D06">
      <w:pPr>
        <w:jc w:val="both"/>
        <w:rPr>
          <w:color w:val="000000"/>
        </w:rPr>
      </w:pPr>
      <w:r>
        <w:rPr>
          <w:color w:val="000000"/>
        </w:rPr>
        <w:t>6.1. Охоронна фірма несе матеріальну відповідальність за збитки (шкоду):</w:t>
      </w:r>
    </w:p>
    <w:p w:rsidR="00EC3BD2" w:rsidRDefault="00491D06">
      <w:pPr>
        <w:jc w:val="both"/>
        <w:rPr>
          <w:color w:val="000000"/>
        </w:rPr>
      </w:pPr>
      <w:r>
        <w:rPr>
          <w:color w:val="000000"/>
        </w:rPr>
        <w:t>6.1.1. спричинені за фактом крадіжки, грабежу товарно-матеріальних цінностей, грошових коштів, розбою, а також факти знищення або пошкодження об'єктів та майна під час знаходження об’єкта під охороною, здійсненими в результаті незабезпечення належної охорони або внаслідок невиконання Охоронною фірмою встановленого на об'єкті порядку забезпечення охорони;</w:t>
      </w:r>
    </w:p>
    <w:p w:rsidR="00EC3BD2" w:rsidRDefault="00491D06">
      <w:pPr>
        <w:jc w:val="both"/>
        <w:rPr>
          <w:color w:val="000000"/>
        </w:rPr>
      </w:pPr>
      <w:r>
        <w:rPr>
          <w:color w:val="000000"/>
        </w:rPr>
        <w:t>6.1.2. завдані знищенням або пошкодженням майна (в тому числі шляхом підпалювання) сторонніми особами, які проникли на об'єкт, що охороняється, в результаті неналежного виконання Охоронною фірмою прийнятих за Договором обов'язків;</w:t>
      </w:r>
    </w:p>
    <w:p w:rsidR="00EC3BD2" w:rsidRDefault="00491D06">
      <w:pPr>
        <w:jc w:val="both"/>
        <w:rPr>
          <w:color w:val="000000"/>
        </w:rPr>
      </w:pPr>
      <w:r>
        <w:rPr>
          <w:color w:val="000000"/>
        </w:rPr>
        <w:lastRenderedPageBreak/>
        <w:t>6.1.3. спричинені пожежами або в силу інших причин з вини працівників Охоронної фірми, що здійснюють охорону об'єкта;</w:t>
      </w:r>
    </w:p>
    <w:p w:rsidR="00EC3BD2" w:rsidRDefault="00491D06">
      <w:pPr>
        <w:jc w:val="both"/>
        <w:rPr>
          <w:color w:val="000000"/>
        </w:rPr>
      </w:pPr>
      <w:r>
        <w:rPr>
          <w:color w:val="000000"/>
        </w:rPr>
        <w:t>6.2. Охоронна фірма звільняється від відповідальності:</w:t>
      </w:r>
    </w:p>
    <w:p w:rsidR="00EC3BD2" w:rsidRDefault="00491D06">
      <w:pPr>
        <w:jc w:val="both"/>
        <w:rPr>
          <w:color w:val="000000"/>
        </w:rPr>
      </w:pPr>
      <w:r>
        <w:rPr>
          <w:color w:val="000000"/>
        </w:rPr>
        <w:t>6.2.1. при відсутності вини Охоронної фірми у їх спричиненні, а також у результаті дії працівників Охоронної фірми в умовах необхідної оборони та крайньої необхідності;</w:t>
      </w:r>
    </w:p>
    <w:p w:rsidR="00EC3BD2" w:rsidRDefault="00491D06">
      <w:pPr>
        <w:jc w:val="both"/>
        <w:rPr>
          <w:color w:val="000000"/>
        </w:rPr>
      </w:pPr>
      <w:r>
        <w:rPr>
          <w:color w:val="000000"/>
        </w:rPr>
        <w:t xml:space="preserve">6.2.2. за майнові збитки, заподіяні стихійним лихом, при масових порушеннях громадського порядку, а також інших подій, якщо це стало наслідком обставин непереборної сили (війни, стихійні лиха, пожежі, страйки та ін.) та які Охоронна фірма не могла ні передбачати, ні запобігти; </w:t>
      </w:r>
    </w:p>
    <w:p w:rsidR="00EC3BD2" w:rsidRDefault="00491D06">
      <w:pPr>
        <w:jc w:val="both"/>
        <w:rPr>
          <w:color w:val="000000"/>
        </w:rPr>
      </w:pPr>
      <w:r>
        <w:rPr>
          <w:color w:val="000000"/>
        </w:rPr>
        <w:t xml:space="preserve">6.2.3. у випадках, коли грошові кошти, вироби з коштовним камінням із золота, платини та </w:t>
      </w:r>
      <w:proofErr w:type="spellStart"/>
      <w:r>
        <w:rPr>
          <w:color w:val="000000"/>
        </w:rPr>
        <w:t>палладія</w:t>
      </w:r>
      <w:proofErr w:type="spellEnd"/>
      <w:r>
        <w:rPr>
          <w:color w:val="000000"/>
        </w:rPr>
        <w:t xml:space="preserve"> зберігались не в сейфі або металевій шафі (ящику), прикріплених до підлоги;</w:t>
      </w:r>
    </w:p>
    <w:p w:rsidR="00EC3BD2" w:rsidRDefault="00491D06">
      <w:pPr>
        <w:jc w:val="both"/>
        <w:rPr>
          <w:color w:val="000000"/>
        </w:rPr>
      </w:pPr>
      <w:r>
        <w:rPr>
          <w:color w:val="000000"/>
        </w:rPr>
        <w:t>6.2.4. за залишене у приміщенні, що охороняється особисте майно працівників Замовника;</w:t>
      </w:r>
    </w:p>
    <w:p w:rsidR="00EC3BD2" w:rsidRDefault="00491D06">
      <w:pPr>
        <w:jc w:val="both"/>
        <w:rPr>
          <w:color w:val="000000"/>
        </w:rPr>
      </w:pPr>
      <w:r>
        <w:rPr>
          <w:color w:val="000000"/>
        </w:rPr>
        <w:t>6.2.5. за цілісність приміщень і цінності, що в них зберігаються, якщо вони не внесені до дислокації відповідно Додатку 1 цього Договору.</w:t>
      </w:r>
    </w:p>
    <w:p w:rsidR="00EC3BD2" w:rsidRDefault="00491D06">
      <w:pPr>
        <w:jc w:val="both"/>
        <w:rPr>
          <w:color w:val="000000"/>
        </w:rPr>
      </w:pPr>
      <w:r>
        <w:rPr>
          <w:color w:val="000000"/>
        </w:rPr>
        <w:t>6.2.6. за збитки, розмір яких визначено Замовником самостійно без участі відповідальних працівників Охоронної фірми, за відсутності письмового повідомлення останньої про час визначення розмірів збитків та зняття товарно-матеріальних цінностей;</w:t>
      </w:r>
    </w:p>
    <w:p w:rsidR="00EC3BD2" w:rsidRDefault="00491D06">
      <w:pPr>
        <w:jc w:val="both"/>
        <w:rPr>
          <w:color w:val="000000"/>
        </w:rPr>
      </w:pPr>
      <w:r>
        <w:rPr>
          <w:color w:val="000000"/>
        </w:rPr>
        <w:t>6.2.7. у випадку проникнення на об’єкт сторонніх осіб через місця, не укріплені належним чином.</w:t>
      </w:r>
    </w:p>
    <w:p w:rsidR="00EC3BD2" w:rsidRDefault="00491D06">
      <w:pPr>
        <w:jc w:val="both"/>
        <w:rPr>
          <w:color w:val="000000"/>
        </w:rPr>
      </w:pPr>
      <w:r>
        <w:rPr>
          <w:color w:val="000000"/>
        </w:rPr>
        <w:t>6.3. Охоронна фірма  відповідає по своїм зобов`язанням всім належним їй майном відповідно до вимог ч.2 ст.96 Цивільного кодексу України.</w:t>
      </w:r>
    </w:p>
    <w:p w:rsidR="00EC3BD2" w:rsidRDefault="00491D06">
      <w:pPr>
        <w:jc w:val="both"/>
        <w:rPr>
          <w:color w:val="000000"/>
        </w:rPr>
      </w:pPr>
      <w:r>
        <w:rPr>
          <w:color w:val="000000"/>
        </w:rPr>
        <w:t>6.4. Факти крадіжки, грабежу, розбою, а також факти знищення або пошкодження об'єктів та майна, що охороняється відповідно до цього Договору, сторонніми особами, які проникли на об'єкт, або через пожежу, або в силу інших причин з вини працівників, що здійснюють охорону об'єктів, встановлюються у відповідності до вимог чинного законодавства.</w:t>
      </w:r>
    </w:p>
    <w:p w:rsidR="00EC3BD2" w:rsidRDefault="00491D06">
      <w:pPr>
        <w:jc w:val="both"/>
        <w:rPr>
          <w:color w:val="000000"/>
        </w:rPr>
      </w:pPr>
      <w:r>
        <w:rPr>
          <w:color w:val="000000"/>
        </w:rPr>
        <w:t>6.5. Про факт порушення цілісності об'єкта або завдання збитків (шкоди) пошкодженням майна, що охороняється відповідно до цього Договору, Охоронна фірма повідомляє в чергову частину органу внутрішніх справ та Замовнику. До прибуття представників органу внутрішніх справ або слідства Охоронна фірма забезпечує недоторканість місця події;</w:t>
      </w:r>
    </w:p>
    <w:p w:rsidR="00EC3BD2" w:rsidRDefault="00491D06">
      <w:pPr>
        <w:jc w:val="both"/>
        <w:rPr>
          <w:color w:val="000000"/>
        </w:rPr>
      </w:pPr>
      <w:r>
        <w:rPr>
          <w:color w:val="000000"/>
        </w:rPr>
        <w:t>6.6. Претензії по відшкодуванню матеріальних збитків подаються Замовником і розглядаються Охороною фірмою згідно з діючим законодавством.</w:t>
      </w:r>
    </w:p>
    <w:p w:rsidR="00EC3BD2" w:rsidRDefault="00491D06">
      <w:pPr>
        <w:jc w:val="both"/>
        <w:rPr>
          <w:color w:val="000000"/>
        </w:rPr>
      </w:pPr>
      <w:r>
        <w:rPr>
          <w:color w:val="000000"/>
        </w:rPr>
        <w:t>6.7. Відшкодування Замовнику завданих з вини Охоронної фірми збитків (шкоди) здійснюється після надання Замовником відповідних документів які встановлюють факт крадіжки, грабежу, розбою, тощо, а також факт знищення або пошкодження майна сторонніми особами, які проникли на об'єкт, або внаслідок пожежі чи в силу інших причин з вини працівників, що здійснюють охорону об'єкта. Розмір збитків (шкоди) повинен бути підтверджений Замовником, складеним за участю Охоронної фірми та звіреним з бухгалтерськими даними.</w:t>
      </w:r>
    </w:p>
    <w:p w:rsidR="00EC3BD2" w:rsidRDefault="00491D06">
      <w:pPr>
        <w:jc w:val="both"/>
        <w:rPr>
          <w:color w:val="000000"/>
        </w:rPr>
      </w:pPr>
      <w:r>
        <w:rPr>
          <w:color w:val="000000"/>
        </w:rPr>
        <w:t>6.8. При поверненні Замовнику викрадених товарно-матеріальних цінностей присутність представника Охоронної фірми є обов’язковою. Вартість повернутого відраховується з загальної суми збитків, а раніш сплачена частина повертається Охоронної фірмі не пізніше трьох банківських днів.</w:t>
      </w:r>
    </w:p>
    <w:p w:rsidR="00EC3BD2" w:rsidRDefault="00EC3BD2">
      <w:pPr>
        <w:ind w:firstLine="720"/>
        <w:jc w:val="center"/>
        <w:rPr>
          <w:b/>
          <w:color w:val="000000"/>
          <w:sz w:val="22"/>
          <w:szCs w:val="22"/>
        </w:rPr>
      </w:pPr>
    </w:p>
    <w:p w:rsidR="00EC3BD2" w:rsidRDefault="00491D06">
      <w:pPr>
        <w:ind w:firstLine="720"/>
        <w:jc w:val="center"/>
        <w:rPr>
          <w:b/>
          <w:color w:val="000000"/>
        </w:rPr>
      </w:pPr>
      <w:r>
        <w:rPr>
          <w:b/>
          <w:color w:val="000000"/>
        </w:rPr>
        <w:t>7. ЗАСТЕРЕЖЕННЯ ПРО КОНФІДЕНЦІАЛЬНІСТЬ.</w:t>
      </w:r>
    </w:p>
    <w:p w:rsidR="00EC3BD2" w:rsidRDefault="00491D06">
      <w:pPr>
        <w:jc w:val="both"/>
        <w:rPr>
          <w:color w:val="000000"/>
        </w:rPr>
      </w:pPr>
      <w:r>
        <w:rPr>
          <w:color w:val="000000"/>
        </w:rPr>
        <w:t>7.1 Сторони домовились не розголошувати відомості про вжиття конкретних заходів для організації та здійснення заходів охорони майна, забезпечення особистої безпеки фізичних осіб, конфіденційну інформацію про господарську діяльність, оголошену такою в установленому порядку.</w:t>
      </w:r>
    </w:p>
    <w:p w:rsidR="00EC3BD2" w:rsidRDefault="00EC3BD2">
      <w:pPr>
        <w:jc w:val="center"/>
        <w:rPr>
          <w:b/>
          <w:color w:val="000000"/>
        </w:rPr>
      </w:pPr>
    </w:p>
    <w:p w:rsidR="00EC3BD2" w:rsidRDefault="00491D06">
      <w:pPr>
        <w:numPr>
          <w:ilvl w:val="0"/>
          <w:numId w:val="5"/>
        </w:numPr>
        <w:ind w:left="0" w:firstLine="0"/>
        <w:jc w:val="center"/>
        <w:rPr>
          <w:b/>
          <w:bCs/>
        </w:rPr>
      </w:pPr>
      <w:r>
        <w:rPr>
          <w:b/>
          <w:bCs/>
        </w:rPr>
        <w:t>ОБСТАВИНИ НЕПЕРЕБОРНОЇ СИЛИ</w:t>
      </w:r>
    </w:p>
    <w:p w:rsidR="00EC3BD2" w:rsidRDefault="00491D06">
      <w:pPr>
        <w:jc w:val="both"/>
      </w:pPr>
      <w: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виконання Договору та виникли поза волею Сторін (катастрофа, стихійне лихо, епідемія, епізоотія, війна). </w:t>
      </w:r>
      <w:r>
        <w:rPr>
          <w:rStyle w:val="10073"/>
          <w:color w:val="000000"/>
          <w:shd w:val="clear" w:color="auto" w:fill="FFFFFF"/>
        </w:rPr>
        <w:t>Сторони</w:t>
      </w:r>
      <w:r>
        <w:rPr>
          <w:color w:val="000000"/>
          <w:shd w:val="clear" w:color="auto" w:fill="FFFFFF"/>
        </w:rPr>
        <w:t xml:space="preserve"> домовились, що лист ТПП України від 28.02.2022 №2024/02.0-7.1, яким засвідчені форс-мажорні обставини (</w:t>
      </w:r>
      <w:proofErr w:type="spellStart"/>
      <w:r>
        <w:rPr>
          <w:color w:val="000000"/>
          <w:shd w:val="clear" w:color="auto" w:fill="FFFFFF"/>
        </w:rPr>
        <w:t>обставини</w:t>
      </w:r>
      <w:proofErr w:type="spellEnd"/>
      <w:r>
        <w:rPr>
          <w:color w:val="000000"/>
          <w:shd w:val="clear" w:color="auto" w:fill="FFFFFF"/>
        </w:rPr>
        <w:t xml:space="preserve"> непереборної сили), а </w:t>
      </w:r>
      <w:r>
        <w:rPr>
          <w:color w:val="000000"/>
          <w:shd w:val="clear" w:color="auto" w:fill="FFFFFF"/>
        </w:rPr>
        <w:lastRenderedPageBreak/>
        <w:t>саме: військова агресія РФ проти України, для умов даного Договору не застосовуються, тобто не вважаються обставинами непереборної сили.</w:t>
      </w:r>
    </w:p>
    <w:p w:rsidR="00EC3BD2" w:rsidRDefault="00491D06">
      <w:pPr>
        <w:jc w:val="both"/>
      </w:pPr>
      <w:r>
        <w:t>8.2. Сторона, що не може виконувати зобов’язання за договором унаслідок дії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rsidR="00EC3BD2" w:rsidRDefault="00491D06">
      <w:pPr>
        <w:jc w:val="both"/>
      </w:pPr>
      <w:r>
        <w:t>8.3. Доказом виникнення обставин непереборної сили та строку їх дії є відповідні документи, які видаються Торгово-Промисловою палатою України або органом виконавчої влади за місцем виникнення вищезазначених обставин.</w:t>
      </w:r>
    </w:p>
    <w:p w:rsidR="00EC3BD2" w:rsidRDefault="00491D06">
      <w:pPr>
        <w:jc w:val="both"/>
      </w:pPr>
      <w:r>
        <w:t>8.4. У разі коли строк дії обставин непереборної сили продовжуються більш ніж 30 календарних днів, кожна із Сторін в установленому порядку має право розірвати Договір.</w:t>
      </w:r>
    </w:p>
    <w:p w:rsidR="00EC3BD2" w:rsidRDefault="00491D06">
      <w:pPr>
        <w:jc w:val="both"/>
      </w:pPr>
      <w:r>
        <w:t>Якщо обставини, зазначені у п.8.1. Договору, будуть продовжуватись більше 30 календарних днів, то кожна із Сторін буде вправі розірвати Договір повністю чи частково і, в такому випадку, жодна із Сторін не буде мати права вимагати від іншої відшкодування можливих збитків.</w:t>
      </w:r>
    </w:p>
    <w:p w:rsidR="00EC3BD2" w:rsidRDefault="00491D06">
      <w:pPr>
        <w:jc w:val="both"/>
        <w:rPr>
          <w:b/>
          <w:color w:val="000000"/>
        </w:rPr>
      </w:pPr>
      <w:r>
        <w:t>8.5. Сторони можуть бути звільнені від відповідальності за часткове чи повне невиконання обов’язків за Договором, якщо доведуть, що воно було викликано перешкодою поза їх контролем, якому навіть уважна Сторона не могла б запобігти, і виникло після укладання Договору.</w:t>
      </w:r>
    </w:p>
    <w:p w:rsidR="00EC3BD2" w:rsidRDefault="00EC3BD2">
      <w:pPr>
        <w:jc w:val="center"/>
        <w:rPr>
          <w:b/>
          <w:color w:val="000000"/>
        </w:rPr>
      </w:pPr>
    </w:p>
    <w:p w:rsidR="00EC3BD2" w:rsidRDefault="00491D06">
      <w:pPr>
        <w:jc w:val="center"/>
        <w:rPr>
          <w:b/>
          <w:color w:val="000000"/>
        </w:rPr>
      </w:pPr>
      <w:r>
        <w:rPr>
          <w:b/>
          <w:color w:val="000000"/>
        </w:rPr>
        <w:t>9. ВИРІШЕННЯ СПОРІВ</w:t>
      </w:r>
    </w:p>
    <w:p w:rsidR="00EC3BD2" w:rsidRDefault="00491D06">
      <w:pPr>
        <w:jc w:val="both"/>
        <w:rPr>
          <w:color w:val="000000"/>
        </w:rPr>
      </w:pPr>
      <w:r>
        <w:rPr>
          <w:color w:val="000000"/>
        </w:rPr>
        <w:t>9.1. Усі спори, що виникають з цього Договору або пов'язані із ним, вирішуються шляхом переговорів між Сторонами.</w:t>
      </w:r>
    </w:p>
    <w:p w:rsidR="00EC3BD2" w:rsidRDefault="00491D06">
      <w:pPr>
        <w:jc w:val="both"/>
        <w:rPr>
          <w:color w:val="000000"/>
        </w:rPr>
      </w:pPr>
      <w:r>
        <w:rPr>
          <w:color w:val="000000"/>
        </w:rPr>
        <w:t>9.2.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EC3BD2" w:rsidRDefault="00EC3BD2">
      <w:pPr>
        <w:jc w:val="center"/>
        <w:rPr>
          <w:b/>
          <w:color w:val="000000"/>
        </w:rPr>
      </w:pPr>
    </w:p>
    <w:p w:rsidR="00EC3BD2" w:rsidRDefault="00491D06">
      <w:pPr>
        <w:jc w:val="center"/>
        <w:rPr>
          <w:b/>
          <w:color w:val="000000"/>
        </w:rPr>
      </w:pPr>
      <w:r>
        <w:rPr>
          <w:b/>
          <w:color w:val="000000"/>
        </w:rPr>
        <w:t>10. ТЕРМІН ДІЇ ДОГОВОРУ</w:t>
      </w:r>
    </w:p>
    <w:p w:rsidR="00EC3BD2" w:rsidRDefault="00491D06">
      <w:pPr>
        <w:jc w:val="both"/>
        <w:rPr>
          <w:color w:val="000000"/>
        </w:rPr>
      </w:pPr>
      <w:r>
        <w:rPr>
          <w:color w:val="000000"/>
        </w:rPr>
        <w:t xml:space="preserve">10.1. Цей Договір </w:t>
      </w:r>
      <w:r>
        <w:rPr>
          <w:color w:val="000000"/>
          <w:shd w:val="clear" w:color="auto" w:fill="FFFFFF"/>
        </w:rPr>
        <w:t xml:space="preserve">набирає </w:t>
      </w:r>
      <w:r w:rsidR="00A40B7D">
        <w:rPr>
          <w:color w:val="000000"/>
          <w:shd w:val="clear" w:color="auto" w:fill="FFFFFF"/>
        </w:rPr>
        <w:t>чинності від</w:t>
      </w:r>
      <w:r w:rsidR="00A40B7D">
        <w:rPr>
          <w:color w:val="000000"/>
        </w:rPr>
        <w:t xml:space="preserve"> дня укладання та  до</w:t>
      </w:r>
      <w:r>
        <w:rPr>
          <w:color w:val="000000"/>
        </w:rPr>
        <w:t xml:space="preserve"> 31.12. 2024р. включно.</w:t>
      </w:r>
    </w:p>
    <w:p w:rsidR="00EC3BD2" w:rsidRDefault="00491D06">
      <w:pPr>
        <w:jc w:val="both"/>
        <w:rPr>
          <w:color w:val="000000"/>
        </w:rPr>
      </w:pPr>
      <w:r>
        <w:rPr>
          <w:color w:val="000000"/>
        </w:rPr>
        <w:t xml:space="preserve">10.2. Закінчення строку цього Договору не звільняє Сторони від відповідальності за його порушення, яке мало місце під час дії цього Договору. </w:t>
      </w:r>
    </w:p>
    <w:p w:rsidR="00EC3BD2" w:rsidRDefault="00491D06">
      <w:pPr>
        <w:jc w:val="both"/>
        <w:rPr>
          <w:color w:val="000000"/>
        </w:rPr>
      </w:pPr>
      <w:r>
        <w:rPr>
          <w:color w:val="000000"/>
        </w:rPr>
        <w:t>10.3. Зміни у цей Договір можуть бути внесені тільки за домовленістю Сторін, яка оформлюється додатковою угодою до цього Договору та набирає чинності з моменту належного оформлення Сторонами відповідної додаткової угоди до цього Договору, якщо інше не встановлено у самій додатковій угоді.</w:t>
      </w:r>
    </w:p>
    <w:p w:rsidR="00EC3BD2" w:rsidRDefault="00491D06">
      <w:pPr>
        <w:jc w:val="both"/>
        <w:rPr>
          <w:b/>
          <w:color w:val="000000"/>
        </w:rPr>
      </w:pPr>
      <w:r>
        <w:rPr>
          <w:color w:val="000000"/>
        </w:rPr>
        <w:t>10.4. Цей Договір може бути розірваний за домовленістю Сторін, яка оформлюється додатковою угодою до цього Договору.</w:t>
      </w:r>
      <w:r>
        <w:rPr>
          <w:b/>
          <w:color w:val="000000"/>
        </w:rPr>
        <w:t xml:space="preserve"> </w:t>
      </w:r>
    </w:p>
    <w:p w:rsidR="00EC3BD2" w:rsidRDefault="00EC3BD2">
      <w:pPr>
        <w:jc w:val="center"/>
        <w:rPr>
          <w:b/>
          <w:color w:val="000000"/>
        </w:rPr>
      </w:pPr>
    </w:p>
    <w:p w:rsidR="00EC3BD2" w:rsidRDefault="00491D06">
      <w:pPr>
        <w:pStyle w:val="af5"/>
        <w:keepNext/>
        <w:numPr>
          <w:ilvl w:val="0"/>
          <w:numId w:val="3"/>
        </w:numPr>
        <w:tabs>
          <w:tab w:val="left" w:pos="426"/>
        </w:tabs>
        <w:jc w:val="center"/>
        <w:rPr>
          <w:b/>
        </w:rPr>
      </w:pPr>
      <w:r>
        <w:rPr>
          <w:b/>
        </w:rPr>
        <w:t>ТЕРМІН НАДАННЯ ПОСЛУГ</w:t>
      </w:r>
    </w:p>
    <w:p w:rsidR="00EC3BD2" w:rsidRDefault="00491D06">
      <w:pPr>
        <w:pStyle w:val="af5"/>
        <w:keepNext/>
        <w:numPr>
          <w:ilvl w:val="1"/>
          <w:numId w:val="3"/>
        </w:numPr>
        <w:tabs>
          <w:tab w:val="left" w:pos="426"/>
        </w:tabs>
        <w:ind w:left="0" w:firstLine="0"/>
        <w:jc w:val="both"/>
      </w:pPr>
      <w:r>
        <w:t xml:space="preserve">Строк </w:t>
      </w:r>
      <w:proofErr w:type="spellStart"/>
      <w:r>
        <w:t>надання</w:t>
      </w:r>
      <w:proofErr w:type="spellEnd"/>
      <w:r>
        <w:t xml:space="preserve"> </w:t>
      </w:r>
      <w:proofErr w:type="spellStart"/>
      <w:r>
        <w:t>послуг</w:t>
      </w:r>
      <w:proofErr w:type="spellEnd"/>
      <w:r>
        <w:t xml:space="preserve">: </w:t>
      </w:r>
      <w:r>
        <w:rPr>
          <w:b/>
          <w:bCs/>
          <w:lang w:val="uk-UA"/>
        </w:rPr>
        <w:t>14.03.2</w:t>
      </w:r>
      <w:r>
        <w:rPr>
          <w:b/>
          <w:lang w:val="uk-UA"/>
        </w:rPr>
        <w:t>024</w:t>
      </w:r>
      <w:r>
        <w:rPr>
          <w:b/>
        </w:rPr>
        <w:t xml:space="preserve"> по 31.12.202</w:t>
      </w:r>
      <w:r>
        <w:rPr>
          <w:b/>
          <w:lang w:val="uk-UA"/>
        </w:rPr>
        <w:t>4</w:t>
      </w:r>
      <w:r>
        <w:rPr>
          <w:b/>
        </w:rPr>
        <w:t xml:space="preserve"> </w:t>
      </w:r>
      <w:proofErr w:type="spellStart"/>
      <w:r>
        <w:rPr>
          <w:b/>
        </w:rPr>
        <w:t>включно</w:t>
      </w:r>
      <w:proofErr w:type="spellEnd"/>
      <w:r>
        <w:rPr>
          <w:b/>
        </w:rPr>
        <w:t>.</w:t>
      </w:r>
    </w:p>
    <w:p w:rsidR="00EC3BD2" w:rsidRDefault="00491D06">
      <w:pPr>
        <w:pStyle w:val="af5"/>
        <w:keepNext/>
        <w:numPr>
          <w:ilvl w:val="1"/>
          <w:numId w:val="3"/>
        </w:numPr>
        <w:tabs>
          <w:tab w:val="left" w:pos="426"/>
        </w:tabs>
        <w:ind w:left="0" w:firstLine="0"/>
        <w:jc w:val="both"/>
      </w:pPr>
      <w:proofErr w:type="spellStart"/>
      <w:r>
        <w:t>Послуги</w:t>
      </w:r>
      <w:proofErr w:type="spellEnd"/>
      <w:r>
        <w:t xml:space="preserve"> з </w:t>
      </w:r>
      <w:proofErr w:type="spellStart"/>
      <w:r>
        <w:t>охорони</w:t>
      </w:r>
      <w:proofErr w:type="spellEnd"/>
      <w:r>
        <w:t xml:space="preserve"> </w:t>
      </w:r>
      <w:proofErr w:type="spellStart"/>
      <w:r>
        <w:t>надаються</w:t>
      </w:r>
      <w:proofErr w:type="spellEnd"/>
      <w:r>
        <w:t xml:space="preserve"> </w:t>
      </w:r>
      <w:proofErr w:type="spellStart"/>
      <w:r>
        <w:t>цілодобово</w:t>
      </w:r>
      <w:proofErr w:type="spellEnd"/>
      <w:r>
        <w:t>.</w:t>
      </w:r>
    </w:p>
    <w:p w:rsidR="00EC3BD2" w:rsidRDefault="00EC3BD2">
      <w:pPr>
        <w:pStyle w:val="3"/>
        <w:tabs>
          <w:tab w:val="left" w:pos="-1980"/>
        </w:tabs>
        <w:spacing w:before="0" w:after="0"/>
        <w:jc w:val="center"/>
        <w:rPr>
          <w:rFonts w:ascii="Times New Roman" w:hAnsi="Times New Roman" w:cs="Times New Roman"/>
          <w:sz w:val="24"/>
          <w:szCs w:val="24"/>
        </w:rPr>
      </w:pPr>
    </w:p>
    <w:p w:rsidR="00EC3BD2" w:rsidRDefault="00491D06">
      <w:pPr>
        <w:pStyle w:val="3"/>
        <w:tabs>
          <w:tab w:val="left" w:pos="-1980"/>
        </w:tabs>
        <w:spacing w:before="0" w:after="0"/>
        <w:jc w:val="center"/>
        <w:rPr>
          <w:rFonts w:ascii="Times New Roman" w:hAnsi="Times New Roman" w:cs="Times New Roman"/>
          <w:sz w:val="24"/>
          <w:szCs w:val="24"/>
        </w:rPr>
      </w:pPr>
      <w:r>
        <w:rPr>
          <w:rFonts w:ascii="Times New Roman" w:hAnsi="Times New Roman" w:cs="Times New Roman"/>
          <w:sz w:val="24"/>
          <w:szCs w:val="24"/>
        </w:rPr>
        <w:t>12.ПОРЯДОК ЗМІН ТА ІНШІ УМОВИ ДОГОВОРУ</w:t>
      </w:r>
    </w:p>
    <w:p w:rsidR="00EC3BD2" w:rsidRDefault="00491D06">
      <w:pPr>
        <w:jc w:val="both"/>
      </w:pPr>
      <w:r>
        <w:t xml:space="preserve">12.1. Зміни до Договору можуть вноситись у випадках, визначених згідно Цивільного та </w:t>
      </w:r>
      <w:r>
        <w:rPr>
          <w:color w:val="000000"/>
        </w:rPr>
        <w:t xml:space="preserve">Господарського Кодексів України з урахуванням особливостей Закону України «Про публічні закупівлі» та </w:t>
      </w:r>
      <w:r>
        <w:rPr>
          <w:color w:val="000000"/>
          <w:shd w:val="clear" w:color="auto" w:fill="FFFFFF"/>
        </w:rPr>
        <w:t>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color w:val="000000"/>
        </w:rPr>
        <w:t>, та оформлюються у письмовій формі, шляхом укладання додаткової угоди</w:t>
      </w:r>
      <w:r>
        <w:t xml:space="preserve"> до Договору.</w:t>
      </w:r>
    </w:p>
    <w:p w:rsidR="00A40B7D" w:rsidRPr="00A40B7D" w:rsidRDefault="00A40B7D" w:rsidP="00A40B7D">
      <w:pPr>
        <w:jc w:val="both"/>
      </w:pPr>
      <w:r>
        <w:t xml:space="preserve">12.1.2. </w:t>
      </w:r>
      <w:r w:rsidRPr="00A40B7D">
        <w:t>Зміна істотних умов Договору допускається у таких випадках:</w:t>
      </w:r>
    </w:p>
    <w:p w:rsidR="00A40B7D" w:rsidRPr="00A40B7D" w:rsidRDefault="00A40B7D" w:rsidP="00A40B7D">
      <w:pPr>
        <w:jc w:val="both"/>
      </w:pPr>
      <w:r>
        <w:t xml:space="preserve">- </w:t>
      </w:r>
      <w:r w:rsidRPr="00A40B7D">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A40B7D" w:rsidRPr="00A40B7D" w:rsidRDefault="00A40B7D" w:rsidP="00A40B7D">
      <w:pPr>
        <w:jc w:val="both"/>
      </w:pPr>
      <w:r>
        <w:t xml:space="preserve">- </w:t>
      </w:r>
      <w:r w:rsidRPr="00A40B7D">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w:t>
      </w:r>
      <w:r w:rsidR="00491D06">
        <w:lastRenderedPageBreak/>
        <w:t>за одиницю товару, Виконавець</w:t>
      </w:r>
      <w:r w:rsidRPr="00A40B7D">
        <w:t xml:space="preserve">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A40B7D">
        <w:t>ами</w:t>
      </w:r>
      <w:proofErr w:type="spellEnd"/>
      <w:r w:rsidRPr="00A40B7D">
        <w:t xml:space="preserve"> або листом/</w:t>
      </w:r>
      <w:proofErr w:type="spellStart"/>
      <w:r w:rsidRPr="00A40B7D">
        <w:t>ами</w:t>
      </w:r>
      <w:proofErr w:type="spellEnd"/>
      <w:r w:rsidRPr="00A40B7D">
        <w:t xml:space="preserve"> (завіреними копіями цих довідки/</w:t>
      </w:r>
      <w:proofErr w:type="spellStart"/>
      <w:r w:rsidRPr="00A40B7D">
        <w:t>ок</w:t>
      </w:r>
      <w:proofErr w:type="spellEnd"/>
      <w:r w:rsidRPr="00A40B7D">
        <w:t xml:space="preserve"> або листа/</w:t>
      </w:r>
      <w:proofErr w:type="spellStart"/>
      <w:r w:rsidRPr="00A40B7D">
        <w:t>ів</w:t>
      </w:r>
      <w:proofErr w:type="spellEnd"/>
      <w:r w:rsidRPr="00A40B7D">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A40B7D" w:rsidRPr="00A40B7D" w:rsidRDefault="00A40B7D" w:rsidP="00A40B7D">
      <w:pPr>
        <w:jc w:val="both"/>
      </w:pPr>
      <w:r>
        <w:t xml:space="preserve">- </w:t>
      </w:r>
      <w:r w:rsidRPr="00A40B7D">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A40B7D" w:rsidRPr="00A40B7D" w:rsidRDefault="00A40B7D" w:rsidP="00A40B7D">
      <w:pPr>
        <w:jc w:val="both"/>
      </w:pPr>
      <w:r>
        <w:t xml:space="preserve">- </w:t>
      </w:r>
      <w:r w:rsidRPr="00A40B7D">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A40B7D" w:rsidRPr="00A40B7D" w:rsidRDefault="00A40B7D" w:rsidP="00A40B7D">
      <w:pPr>
        <w:jc w:val="both"/>
      </w:pPr>
      <w:r>
        <w:t xml:space="preserve">- </w:t>
      </w:r>
      <w:r w:rsidRPr="00A40B7D">
        <w:t>Сторони можуть внести зміни до Договору в разі узгодженої зміни ціни в бік зменшення (без зміни кількості (обсягу) та якості товарів);</w:t>
      </w:r>
    </w:p>
    <w:p w:rsidR="00A40B7D" w:rsidRPr="00A40B7D" w:rsidRDefault="00A40B7D" w:rsidP="00A40B7D">
      <w:pPr>
        <w:jc w:val="both"/>
      </w:pPr>
      <w:r>
        <w:t xml:space="preserve">- </w:t>
      </w:r>
      <w:r w:rsidRPr="00A40B7D">
        <w:t xml:space="preserve">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A40B7D" w:rsidRPr="00A40B7D" w:rsidRDefault="00A40B7D" w:rsidP="00A40B7D">
      <w:pPr>
        <w:jc w:val="both"/>
      </w:pPr>
      <w:r>
        <w:t xml:space="preserve">- </w:t>
      </w:r>
      <w:r w:rsidRPr="00A40B7D">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A40B7D" w:rsidRDefault="00A40B7D" w:rsidP="00A40B7D">
      <w:pPr>
        <w:jc w:val="both"/>
      </w:pPr>
      <w:r>
        <w:t>- З</w:t>
      </w:r>
      <w:r w:rsidRPr="00A40B7D">
        <w:t>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A40B7D" w:rsidRDefault="00A40B7D">
      <w:pPr>
        <w:jc w:val="both"/>
      </w:pPr>
      <w:r>
        <w:t>12.1.3.</w:t>
      </w:r>
      <w:r w:rsidRPr="00A40B7D">
        <w:t xml:space="preserve">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C3BD2" w:rsidRDefault="00491D06">
      <w:pPr>
        <w:jc w:val="both"/>
      </w:pPr>
      <w:r>
        <w:t>12.2. Пропозицію щодо внесення змін до Договору може зробити кожна із Сторін з обґрунтуванням необхідності внесення таких змін.</w:t>
      </w:r>
    </w:p>
    <w:p w:rsidR="00EC3BD2" w:rsidRDefault="00491D06">
      <w:pPr>
        <w:jc w:val="both"/>
      </w:pPr>
      <w:r>
        <w:t>12.3. Сторона  має повідомити про пропозицію о зміні  умов Договору іншу Сторону не пізніше, ніж за 20 днів.</w:t>
      </w:r>
    </w:p>
    <w:p w:rsidR="00EC3BD2" w:rsidRDefault="00491D06">
      <w:pPr>
        <w:jc w:val="both"/>
      </w:pPr>
      <w:r>
        <w:t xml:space="preserve">12.4.  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w:t>
      </w:r>
      <w:r>
        <w:lastRenderedPageBreak/>
        <w:t>суду на вимогу однієї  із Сторін у разі істотного порушення умов Договору другою Стороною та в інших випадках, встановлених Договором або законом.</w:t>
      </w:r>
    </w:p>
    <w:p w:rsidR="00EC3BD2" w:rsidRDefault="00491D06">
      <w:pPr>
        <w:pStyle w:val="af3"/>
        <w:jc w:val="both"/>
      </w:pPr>
      <w:r>
        <w:t xml:space="preserve">12.5. </w:t>
      </w:r>
      <w:proofErr w:type="spellStart"/>
      <w:r>
        <w:t>Усі</w:t>
      </w:r>
      <w:proofErr w:type="spellEnd"/>
      <w:r>
        <w:t xml:space="preserve"> </w:t>
      </w:r>
      <w:proofErr w:type="spellStart"/>
      <w:r>
        <w:t>правовідносини</w:t>
      </w:r>
      <w:proofErr w:type="spellEnd"/>
      <w:r>
        <w:t xml:space="preserve">, </w:t>
      </w:r>
      <w:proofErr w:type="spellStart"/>
      <w:r>
        <w:t>що</w:t>
      </w:r>
      <w:proofErr w:type="spellEnd"/>
      <w:r>
        <w:t xml:space="preserve"> </w:t>
      </w:r>
      <w:proofErr w:type="spellStart"/>
      <w:r>
        <w:t>виникають</w:t>
      </w:r>
      <w:proofErr w:type="spellEnd"/>
      <w:r>
        <w:t xml:space="preserve"> у </w:t>
      </w:r>
      <w:proofErr w:type="spellStart"/>
      <w:r>
        <w:t>зв’язку</w:t>
      </w:r>
      <w:proofErr w:type="spellEnd"/>
      <w:r>
        <w:t xml:space="preserve"> з </w:t>
      </w:r>
      <w:proofErr w:type="spellStart"/>
      <w:r>
        <w:t>виконанням</w:t>
      </w:r>
      <w:proofErr w:type="spellEnd"/>
      <w:r>
        <w:t xml:space="preserve"> умов </w:t>
      </w:r>
      <w:proofErr w:type="spellStart"/>
      <w:r>
        <w:t>цього</w:t>
      </w:r>
      <w:proofErr w:type="spellEnd"/>
      <w:r>
        <w:t xml:space="preserve"> Договору і не </w:t>
      </w:r>
      <w:proofErr w:type="spellStart"/>
      <w:r>
        <w:t>врегульовані</w:t>
      </w:r>
      <w:proofErr w:type="spellEnd"/>
      <w:r>
        <w:t xml:space="preserve"> ним, </w:t>
      </w:r>
      <w:proofErr w:type="spellStart"/>
      <w:r>
        <w:t>регламентуються</w:t>
      </w:r>
      <w:proofErr w:type="spellEnd"/>
      <w:r>
        <w:t xml:space="preserve">  нормами </w:t>
      </w:r>
      <w:proofErr w:type="gramStart"/>
      <w:r>
        <w:t>чинного</w:t>
      </w:r>
      <w:proofErr w:type="gramEnd"/>
      <w:r>
        <w:t xml:space="preserve">  в </w:t>
      </w:r>
      <w:proofErr w:type="spellStart"/>
      <w:r>
        <w:t>Україні</w:t>
      </w:r>
      <w:proofErr w:type="spellEnd"/>
      <w:r>
        <w:t xml:space="preserve"> </w:t>
      </w:r>
      <w:proofErr w:type="spellStart"/>
      <w:r>
        <w:t>законодавства</w:t>
      </w:r>
      <w:proofErr w:type="spellEnd"/>
      <w:r>
        <w:t xml:space="preserve">, </w:t>
      </w:r>
      <w:proofErr w:type="spellStart"/>
      <w:r>
        <w:t>що</w:t>
      </w:r>
      <w:proofErr w:type="spellEnd"/>
      <w:r>
        <w:t xml:space="preserve">  </w:t>
      </w:r>
      <w:proofErr w:type="spellStart"/>
      <w:r>
        <w:t>регулюють</w:t>
      </w:r>
      <w:proofErr w:type="spellEnd"/>
      <w:r>
        <w:t xml:space="preserve"> </w:t>
      </w:r>
      <w:proofErr w:type="spellStart"/>
      <w:r>
        <w:t>даний</w:t>
      </w:r>
      <w:proofErr w:type="spellEnd"/>
      <w:r>
        <w:t xml:space="preserve"> вид </w:t>
      </w:r>
      <w:proofErr w:type="spellStart"/>
      <w:r>
        <w:t>відносин</w:t>
      </w:r>
      <w:proofErr w:type="spellEnd"/>
      <w:r>
        <w:t>.</w:t>
      </w:r>
    </w:p>
    <w:p w:rsidR="00EC3BD2" w:rsidRDefault="00491D06">
      <w:pPr>
        <w:jc w:val="both"/>
      </w:pPr>
      <w:r>
        <w:t xml:space="preserve">12.6. Сторони відповідно до Закону України «Про захист персональних даних» погоджують взаємну обробку персональних даних (адреси та банківські реквізити сторін), ідентифікаційних даних (ім’я, адреса, телефон тощо), інших відомостей, необхідних для забезпечення реалізації цього Договору з метою виконання взятих на себе зобов’язань  адміністративно-правових відносин, податкових відносин та відносин у сфері бухгалтерського обліку. </w:t>
      </w:r>
    </w:p>
    <w:p w:rsidR="00EC3BD2" w:rsidRDefault="00491D06">
      <w:pPr>
        <w:jc w:val="both"/>
      </w:pPr>
      <w:r>
        <w:t>12.7.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EC3BD2" w:rsidRDefault="00491D06">
      <w:pPr>
        <w:jc w:val="both"/>
      </w:pPr>
      <w:r>
        <w:t>12.8. Жодна зі Сторін не вправі передавати свої права та обов'язки по цьому Договору третім особам.</w:t>
      </w:r>
    </w:p>
    <w:p w:rsidR="00EC3BD2" w:rsidRDefault="00491D06">
      <w:pPr>
        <w:jc w:val="both"/>
        <w:rPr>
          <w:b/>
          <w:color w:val="000000"/>
        </w:rPr>
      </w:pPr>
      <w:r>
        <w:rPr>
          <w:color w:val="000000"/>
        </w:rPr>
        <w:t xml:space="preserve">12.9. Даний Договір складений українською мовою у двох примірниках (по одному для кожної із Сторін), </w:t>
      </w:r>
      <w:r>
        <w:t>обидва екземпляри автентичні і мають однакову юридичну силу.</w:t>
      </w:r>
    </w:p>
    <w:p w:rsidR="00EC3BD2" w:rsidRDefault="00491D06">
      <w:pPr>
        <w:jc w:val="both"/>
        <w:rPr>
          <w:color w:val="000000"/>
        </w:rPr>
      </w:pPr>
      <w:r>
        <w:rPr>
          <w:color w:val="000000"/>
        </w:rPr>
        <w:t xml:space="preserve">12.10.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rsidR="00EC3BD2" w:rsidRDefault="00491D06">
      <w:pPr>
        <w:jc w:val="both"/>
        <w:rPr>
          <w:color w:val="000000"/>
        </w:rPr>
      </w:pPr>
      <w:r>
        <w:rPr>
          <w:color w:val="000000"/>
        </w:rPr>
        <w:t>12.11.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EC3BD2" w:rsidRDefault="00491D06">
      <w:pPr>
        <w:jc w:val="both"/>
        <w:rPr>
          <w:color w:val="000000"/>
        </w:rPr>
      </w:pPr>
      <w:r>
        <w:rPr>
          <w:color w:val="000000"/>
        </w:rPr>
        <w:t>12.12. Цей Договір</w:t>
      </w:r>
      <w:r>
        <w:rPr>
          <w:color w:val="000000"/>
          <w:lang w:val="ru-RU"/>
        </w:rPr>
        <w:t xml:space="preserve"> та </w:t>
      </w:r>
      <w:proofErr w:type="spellStart"/>
      <w:r>
        <w:rPr>
          <w:color w:val="000000"/>
          <w:lang w:val="ru-RU"/>
        </w:rPr>
        <w:t>Додатки</w:t>
      </w:r>
      <w:proofErr w:type="spellEnd"/>
      <w:r>
        <w:rPr>
          <w:color w:val="000000"/>
          <w:lang w:val="ru-RU"/>
        </w:rPr>
        <w:t xml:space="preserve"> до </w:t>
      </w:r>
      <w:proofErr w:type="spellStart"/>
      <w:r>
        <w:rPr>
          <w:color w:val="000000"/>
          <w:lang w:val="ru-RU"/>
        </w:rPr>
        <w:t>нього</w:t>
      </w:r>
      <w:proofErr w:type="spellEnd"/>
      <w:r>
        <w:rPr>
          <w:color w:val="000000"/>
          <w:lang w:val="ru-RU"/>
        </w:rPr>
        <w:t xml:space="preserve"> </w:t>
      </w:r>
      <w:proofErr w:type="spellStart"/>
      <w:r>
        <w:rPr>
          <w:color w:val="000000"/>
          <w:lang w:val="ru-RU"/>
        </w:rPr>
        <w:t>складені</w:t>
      </w:r>
      <w:proofErr w:type="spellEnd"/>
      <w:r>
        <w:rPr>
          <w:color w:val="000000"/>
        </w:rPr>
        <w:t xml:space="preserve">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EC3BD2" w:rsidRDefault="00491D06">
      <w:pPr>
        <w:widowControl w:val="0"/>
        <w:spacing w:before="200"/>
        <w:ind w:right="-69"/>
        <w:jc w:val="center"/>
        <w:rPr>
          <w:b/>
          <w:bCs/>
        </w:rPr>
      </w:pPr>
      <w:r>
        <w:rPr>
          <w:b/>
          <w:bCs/>
        </w:rPr>
        <w:t>13. ДОДАТКИ ДО ДОГОВОРУ:</w:t>
      </w:r>
    </w:p>
    <w:p w:rsidR="00EC3BD2" w:rsidRDefault="00491D06">
      <w:pPr>
        <w:widowControl w:val="0"/>
        <w:ind w:right="-69"/>
        <w:jc w:val="both"/>
      </w:pPr>
      <w:r>
        <w:t>Додаток 1 "Дислокація об'єктів охорони"</w:t>
      </w:r>
    </w:p>
    <w:p w:rsidR="00EC3BD2" w:rsidRDefault="00491D06">
      <w:pPr>
        <w:widowControl w:val="0"/>
        <w:ind w:right="-69"/>
        <w:jc w:val="both"/>
      </w:pPr>
      <w:r>
        <w:t>Додаток 2 "План-схема об'єкту"</w:t>
      </w:r>
      <w:r>
        <w:tab/>
      </w:r>
      <w:r>
        <w:tab/>
      </w:r>
      <w:r>
        <w:tab/>
      </w:r>
      <w:r>
        <w:tab/>
      </w:r>
      <w:r>
        <w:tab/>
        <w:t xml:space="preserve"> </w:t>
      </w:r>
    </w:p>
    <w:p w:rsidR="00EC3BD2" w:rsidRDefault="00491D06">
      <w:pPr>
        <w:widowControl w:val="0"/>
        <w:ind w:right="-69"/>
        <w:jc w:val="both"/>
      </w:pPr>
      <w:r>
        <w:t xml:space="preserve">Додаток 3 "Опис майна"                                                                                       </w:t>
      </w:r>
    </w:p>
    <w:p w:rsidR="00EC3BD2" w:rsidRDefault="00491D06">
      <w:pPr>
        <w:widowControl w:val="0"/>
        <w:ind w:right="-69"/>
        <w:jc w:val="both"/>
      </w:pPr>
      <w:r>
        <w:t xml:space="preserve">Додаток 4 "Калькуляція вартості послуги з охорони"                           </w:t>
      </w:r>
    </w:p>
    <w:p w:rsidR="00EC3BD2" w:rsidRDefault="00EC3BD2">
      <w:pPr>
        <w:jc w:val="center"/>
        <w:rPr>
          <w:b/>
          <w:color w:val="000000"/>
          <w:sz w:val="22"/>
          <w:szCs w:val="22"/>
        </w:rPr>
      </w:pPr>
    </w:p>
    <w:p w:rsidR="00EC3BD2" w:rsidRDefault="00491D06">
      <w:pPr>
        <w:jc w:val="center"/>
        <w:rPr>
          <w:b/>
          <w:color w:val="000000"/>
          <w:sz w:val="22"/>
          <w:szCs w:val="22"/>
        </w:rPr>
      </w:pPr>
      <w:r>
        <w:rPr>
          <w:b/>
          <w:color w:val="000000"/>
          <w:sz w:val="22"/>
          <w:szCs w:val="22"/>
        </w:rPr>
        <w:t>14. МІСЦЕЗНАХОДЖЕННЯ І РЕКВІЗИТИ СТОРІН</w:t>
      </w:r>
    </w:p>
    <w:p w:rsidR="00EC3BD2" w:rsidRDefault="00EC3BD2">
      <w:pPr>
        <w:keepNext/>
        <w:jc w:val="center"/>
        <w:rPr>
          <w:b/>
          <w:color w:val="000000"/>
        </w:rPr>
      </w:pPr>
    </w:p>
    <w:tbl>
      <w:tblPr>
        <w:tblW w:w="9915" w:type="dxa"/>
        <w:tblLayout w:type="fixed"/>
        <w:tblLook w:val="0000" w:firstRow="0" w:lastRow="0" w:firstColumn="0" w:lastColumn="0" w:noHBand="0" w:noVBand="0"/>
      </w:tblPr>
      <w:tblGrid>
        <w:gridCol w:w="4890"/>
        <w:gridCol w:w="5025"/>
      </w:tblGrid>
      <w:tr w:rsidR="00EC3BD2">
        <w:trPr>
          <w:trHeight w:val="367"/>
        </w:trPr>
        <w:tc>
          <w:tcPr>
            <w:tcW w:w="4890" w:type="dxa"/>
            <w:vAlign w:val="center"/>
          </w:tcPr>
          <w:p w:rsidR="00EC3BD2" w:rsidRDefault="00491D06">
            <w:pPr>
              <w:widowControl w:val="0"/>
              <w:jc w:val="center"/>
              <w:rPr>
                <w:color w:val="000000"/>
              </w:rPr>
            </w:pPr>
            <w:r>
              <w:rPr>
                <w:b/>
                <w:color w:val="000000"/>
              </w:rPr>
              <w:t>Постачальник</w:t>
            </w:r>
          </w:p>
        </w:tc>
        <w:tc>
          <w:tcPr>
            <w:tcW w:w="5024" w:type="dxa"/>
            <w:vAlign w:val="center"/>
          </w:tcPr>
          <w:p w:rsidR="00EC3BD2" w:rsidRDefault="00491D06">
            <w:pPr>
              <w:widowControl w:val="0"/>
              <w:jc w:val="center"/>
              <w:rPr>
                <w:color w:val="000000"/>
              </w:rPr>
            </w:pPr>
            <w:r>
              <w:rPr>
                <w:b/>
                <w:color w:val="000000"/>
              </w:rPr>
              <w:t>Замовник</w:t>
            </w:r>
          </w:p>
        </w:tc>
      </w:tr>
      <w:tr w:rsidR="00EC3BD2">
        <w:trPr>
          <w:trHeight w:val="825"/>
        </w:trPr>
        <w:tc>
          <w:tcPr>
            <w:tcW w:w="4890" w:type="dxa"/>
          </w:tcPr>
          <w:p w:rsidR="00EC3BD2" w:rsidRDefault="00EC3BD2">
            <w:pPr>
              <w:widowControl w:val="0"/>
            </w:pPr>
            <w:bookmarkStart w:id="0" w:name="_GoBack"/>
            <w:bookmarkEnd w:id="0"/>
          </w:p>
          <w:p w:rsidR="00EC3BD2" w:rsidRDefault="00EC3BD2">
            <w:pPr>
              <w:widowControl w:val="0"/>
            </w:pPr>
          </w:p>
        </w:tc>
        <w:tc>
          <w:tcPr>
            <w:tcW w:w="5024" w:type="dxa"/>
          </w:tcPr>
          <w:p w:rsidR="00EC3BD2" w:rsidRDefault="00491D06">
            <w:pPr>
              <w:widowControl w:val="0"/>
              <w:jc w:val="both"/>
              <w:rPr>
                <w:b/>
              </w:rPr>
            </w:pPr>
            <w:r>
              <w:rPr>
                <w:b/>
              </w:rPr>
              <w:t>КНП ММР "Міська лікарня № 4"</w:t>
            </w:r>
          </w:p>
          <w:p w:rsidR="00EC3BD2" w:rsidRDefault="00491D06">
            <w:pPr>
              <w:widowControl w:val="0"/>
            </w:pPr>
            <w:r>
              <w:t>54030, Миколаївська обл., м. Миколаїв, вул. Адмірала Макарова, буд. 1</w:t>
            </w:r>
          </w:p>
          <w:p w:rsidR="00EC3BD2" w:rsidRDefault="00491D06">
            <w:pPr>
              <w:widowControl w:val="0"/>
            </w:pPr>
            <w:r>
              <w:t>ІПН 019984014031</w:t>
            </w:r>
          </w:p>
          <w:p w:rsidR="00EC3BD2" w:rsidRDefault="00491D06">
            <w:pPr>
              <w:widowControl w:val="0"/>
            </w:pPr>
            <w:r>
              <w:t>Код ЄДРПОУ 01998408</w:t>
            </w:r>
          </w:p>
          <w:p w:rsidR="00EC3BD2" w:rsidRDefault="00491D06">
            <w:pPr>
              <w:widowControl w:val="0"/>
              <w:jc w:val="both"/>
              <w:rPr>
                <w:u w:val="single"/>
              </w:rPr>
            </w:pPr>
            <w:r>
              <w:rPr>
                <w:spacing w:val="-4"/>
              </w:rPr>
              <w:t>Телефон (0512) 47-09-28;</w:t>
            </w:r>
          </w:p>
          <w:p w:rsidR="00EC3BD2" w:rsidRDefault="00491D06">
            <w:pPr>
              <w:widowControl w:val="0"/>
              <w:tabs>
                <w:tab w:val="left" w:pos="0"/>
              </w:tabs>
            </w:pPr>
            <w:r>
              <w:t>Р/</w:t>
            </w:r>
            <w:proofErr w:type="spellStart"/>
            <w:r>
              <w:t>р</w:t>
            </w:r>
            <w:proofErr w:type="spellEnd"/>
            <w:r>
              <w:rPr>
                <w:lang w:val="en-US"/>
              </w:rPr>
              <w:t>UA</w:t>
            </w:r>
            <w:r>
              <w:rPr>
                <w:lang w:val="ru-RU"/>
              </w:rPr>
              <w:t>533204780000026007924877693</w:t>
            </w:r>
          </w:p>
          <w:p w:rsidR="00EC3BD2" w:rsidRDefault="00491D06">
            <w:pPr>
              <w:widowControl w:val="0"/>
              <w:tabs>
                <w:tab w:val="left" w:pos="0"/>
              </w:tabs>
              <w:rPr>
                <w:lang w:val="ru-RU"/>
              </w:rPr>
            </w:pPr>
            <w:r>
              <w:t>ПАТ АБ «УКРГАЗБАНК»</w:t>
            </w:r>
          </w:p>
          <w:p w:rsidR="00EC3BD2" w:rsidRDefault="00491D06">
            <w:pPr>
              <w:widowControl w:val="0"/>
              <w:tabs>
                <w:tab w:val="left" w:pos="0"/>
              </w:tabs>
            </w:pPr>
            <w:r>
              <w:t>р/</w:t>
            </w:r>
            <w:proofErr w:type="spellStart"/>
            <w:r>
              <w:t>р</w:t>
            </w:r>
            <w:proofErr w:type="spellEnd"/>
            <w:r>
              <w:rPr>
                <w:lang w:val="en-US"/>
              </w:rPr>
              <w:t>UA</w:t>
            </w:r>
            <w:r>
              <w:rPr>
                <w:lang w:val="ru-RU"/>
              </w:rPr>
              <w:t xml:space="preserve">253052990000026005001701061              </w:t>
            </w:r>
            <w:r>
              <w:t>АТ КБ «Приватбанк»</w:t>
            </w:r>
          </w:p>
          <w:p w:rsidR="00EC3BD2" w:rsidRDefault="00491D06">
            <w:pPr>
              <w:widowControl w:val="0"/>
            </w:pPr>
            <w:proofErr w:type="spellStart"/>
            <w:r>
              <w:rPr>
                <w:lang w:val="en-US"/>
              </w:rPr>
              <w:t>knp</w:t>
            </w:r>
            <w:proofErr w:type="spellEnd"/>
            <w:r>
              <w:t>.</w:t>
            </w:r>
            <w:proofErr w:type="spellStart"/>
            <w:r>
              <w:rPr>
                <w:lang w:val="en-US"/>
              </w:rPr>
              <w:t>mmr</w:t>
            </w:r>
            <w:proofErr w:type="spellEnd"/>
            <w:r>
              <w:t>.</w:t>
            </w:r>
            <w:r>
              <w:rPr>
                <w:lang w:val="en-US"/>
              </w:rPr>
              <w:t>ml</w:t>
            </w:r>
            <w:r>
              <w:t>4@</w:t>
            </w:r>
            <w:proofErr w:type="spellStart"/>
            <w:r>
              <w:rPr>
                <w:lang w:val="en-US"/>
              </w:rPr>
              <w:t>gmail</w:t>
            </w:r>
            <w:proofErr w:type="spellEnd"/>
            <w:r>
              <w:t>.</w:t>
            </w:r>
            <w:r>
              <w:rPr>
                <w:lang w:val="en-US"/>
              </w:rPr>
              <w:t>com</w:t>
            </w:r>
            <w:r>
              <w:t xml:space="preserve"> </w:t>
            </w:r>
          </w:p>
          <w:p w:rsidR="00EC3BD2" w:rsidRDefault="00491D06">
            <w:pPr>
              <w:widowControl w:val="0"/>
              <w:rPr>
                <w:b/>
                <w:lang w:val="ru-RU"/>
              </w:rPr>
            </w:pPr>
            <w:proofErr w:type="spellStart"/>
            <w:r>
              <w:rPr>
                <w:b/>
              </w:rPr>
              <w:t>В.о.керівника</w:t>
            </w:r>
            <w:proofErr w:type="spellEnd"/>
          </w:p>
          <w:p w:rsidR="00EC3BD2" w:rsidRDefault="00EC3BD2">
            <w:pPr>
              <w:widowControl w:val="0"/>
              <w:rPr>
                <w:b/>
                <w:lang w:val="ru-RU"/>
              </w:rPr>
            </w:pPr>
          </w:p>
          <w:p w:rsidR="00EC3BD2" w:rsidRDefault="00491D06">
            <w:pPr>
              <w:widowControl w:val="0"/>
              <w:rPr>
                <w:b/>
              </w:rPr>
            </w:pPr>
            <w:r>
              <w:rPr>
                <w:b/>
                <w:lang w:val="ru-RU"/>
              </w:rPr>
              <w:lastRenderedPageBreak/>
              <w:t>_____________________</w:t>
            </w:r>
            <w:r>
              <w:rPr>
                <w:b/>
              </w:rPr>
              <w:t>Л.Ю. ДЕРГУНОВА</w:t>
            </w:r>
          </w:p>
        </w:tc>
      </w:tr>
    </w:tbl>
    <w:p w:rsidR="00EC3BD2" w:rsidRDefault="00491D06">
      <w:pPr>
        <w:shd w:val="clear" w:color="auto" w:fill="FFFFFF"/>
        <w:ind w:left="5040" w:right="10" w:firstLine="347"/>
        <w:jc w:val="right"/>
        <w:rPr>
          <w:color w:val="000000"/>
          <w:spacing w:val="-3"/>
        </w:rPr>
      </w:pPr>
      <w:r>
        <w:rPr>
          <w:b/>
          <w:color w:val="000000"/>
          <w:spacing w:val="-3"/>
        </w:rPr>
        <w:lastRenderedPageBreak/>
        <w:t>Додаток № 1</w:t>
      </w:r>
      <w:r>
        <w:rPr>
          <w:color w:val="000000"/>
          <w:spacing w:val="-3"/>
        </w:rPr>
        <w:t xml:space="preserve"> </w:t>
      </w:r>
    </w:p>
    <w:p w:rsidR="00EC3BD2" w:rsidRDefault="00491D06">
      <w:pPr>
        <w:shd w:val="clear" w:color="auto" w:fill="FFFFFF"/>
        <w:ind w:left="5040" w:right="10" w:firstLine="347"/>
        <w:jc w:val="right"/>
        <w:rPr>
          <w:color w:val="000000"/>
          <w:spacing w:val="-3"/>
        </w:rPr>
      </w:pPr>
      <w:r>
        <w:rPr>
          <w:color w:val="000000"/>
          <w:spacing w:val="-3"/>
        </w:rPr>
        <w:t xml:space="preserve">                        до Договору охорони № _____</w:t>
      </w:r>
    </w:p>
    <w:p w:rsidR="00EC3BD2" w:rsidRDefault="00491D06">
      <w:pPr>
        <w:shd w:val="clear" w:color="auto" w:fill="FFFFFF"/>
        <w:ind w:left="5040" w:right="10" w:firstLine="347"/>
        <w:jc w:val="both"/>
        <w:rPr>
          <w:color w:val="000000"/>
          <w:spacing w:val="-3"/>
        </w:rPr>
      </w:pPr>
      <w:r>
        <w:rPr>
          <w:color w:val="000000"/>
          <w:spacing w:val="-3"/>
        </w:rPr>
        <w:t xml:space="preserve">                        від «__» _________ 20</w:t>
      </w:r>
      <w:r>
        <w:rPr>
          <w:color w:val="000000"/>
          <w:spacing w:val="-3"/>
          <w:lang w:val="ru-RU"/>
        </w:rPr>
        <w:t>__</w:t>
      </w:r>
      <w:r>
        <w:rPr>
          <w:color w:val="000000"/>
          <w:spacing w:val="-3"/>
        </w:rPr>
        <w:t xml:space="preserve"> р.</w:t>
      </w:r>
    </w:p>
    <w:p w:rsidR="00EC3BD2" w:rsidRDefault="00EC3BD2">
      <w:pPr>
        <w:rPr>
          <w:sz w:val="20"/>
          <w:szCs w:val="20"/>
        </w:rPr>
      </w:pPr>
    </w:p>
    <w:p w:rsidR="00EC3BD2" w:rsidRDefault="00491D06">
      <w:pPr>
        <w:jc w:val="center"/>
        <w:rPr>
          <w:b/>
          <w:sz w:val="22"/>
          <w:szCs w:val="22"/>
        </w:rPr>
      </w:pPr>
      <w:r>
        <w:rPr>
          <w:b/>
          <w:sz w:val="22"/>
          <w:szCs w:val="22"/>
        </w:rPr>
        <w:t>Д И С Л О К А Ц І Я</w:t>
      </w:r>
    </w:p>
    <w:p w:rsidR="00EC3BD2" w:rsidRDefault="00491D06">
      <w:pPr>
        <w:jc w:val="center"/>
        <w:rPr>
          <w:b/>
          <w:sz w:val="22"/>
          <w:szCs w:val="22"/>
        </w:rPr>
      </w:pPr>
      <w:r>
        <w:rPr>
          <w:b/>
          <w:sz w:val="22"/>
          <w:szCs w:val="22"/>
        </w:rPr>
        <w:t>об'єкту КНП ММР Міської лікарні № 4</w:t>
      </w:r>
    </w:p>
    <w:p w:rsidR="00EC3BD2" w:rsidRDefault="00491D06">
      <w:pPr>
        <w:jc w:val="center"/>
        <w:rPr>
          <w:b/>
          <w:bCs/>
        </w:rPr>
      </w:pPr>
      <w:r>
        <w:rPr>
          <w:sz w:val="22"/>
          <w:szCs w:val="22"/>
        </w:rPr>
        <w:t xml:space="preserve">що охороняється </w:t>
      </w:r>
      <w:r>
        <w:rPr>
          <w:b/>
          <w:bCs/>
        </w:rPr>
        <w:t xml:space="preserve"> </w:t>
      </w:r>
    </w:p>
    <w:p w:rsidR="00EC3BD2" w:rsidRDefault="00491D06">
      <w:pPr>
        <w:jc w:val="center"/>
        <w:rPr>
          <w:sz w:val="22"/>
          <w:szCs w:val="22"/>
        </w:rPr>
      </w:pPr>
      <w:r>
        <w:rPr>
          <w:sz w:val="22"/>
          <w:szCs w:val="22"/>
        </w:rPr>
        <w:t>(Назва охоронної фірми)</w:t>
      </w:r>
    </w:p>
    <w:p w:rsidR="00EC3BD2" w:rsidRDefault="00491D06">
      <w:pPr>
        <w:jc w:val="center"/>
        <w:rPr>
          <w:b/>
          <w:sz w:val="22"/>
          <w:szCs w:val="22"/>
        </w:rPr>
      </w:pPr>
      <w:r>
        <w:rPr>
          <w:b/>
          <w:sz w:val="22"/>
          <w:szCs w:val="22"/>
        </w:rPr>
        <w:t>Місцезнаходження об'єкту:</w:t>
      </w:r>
    </w:p>
    <w:p w:rsidR="00EC3BD2" w:rsidRDefault="00491D06">
      <w:pPr>
        <w:jc w:val="center"/>
        <w:rPr>
          <w:b/>
          <w:sz w:val="22"/>
          <w:szCs w:val="22"/>
        </w:rPr>
      </w:pPr>
      <w:r>
        <w:rPr>
          <w:b/>
          <w:sz w:val="22"/>
          <w:szCs w:val="22"/>
        </w:rPr>
        <w:t>м. Миколаїв, вул. Адмірала Макарова, 1</w:t>
      </w:r>
    </w:p>
    <w:p w:rsidR="00EC3BD2" w:rsidRDefault="00EC3BD2">
      <w:pPr>
        <w:jc w:val="center"/>
        <w:rPr>
          <w:b/>
          <w:sz w:val="20"/>
          <w:szCs w:val="20"/>
        </w:rPr>
      </w:pPr>
    </w:p>
    <w:tbl>
      <w:tblPr>
        <w:tblW w:w="11057" w:type="dxa"/>
        <w:tblInd w:w="-743" w:type="dxa"/>
        <w:tblLayout w:type="fixed"/>
        <w:tblLook w:val="0000" w:firstRow="0" w:lastRow="0" w:firstColumn="0" w:lastColumn="0" w:noHBand="0" w:noVBand="0"/>
      </w:tblPr>
      <w:tblGrid>
        <w:gridCol w:w="491"/>
        <w:gridCol w:w="1081"/>
        <w:gridCol w:w="900"/>
        <w:gridCol w:w="720"/>
        <w:gridCol w:w="1439"/>
        <w:gridCol w:w="1324"/>
        <w:gridCol w:w="850"/>
        <w:gridCol w:w="710"/>
        <w:gridCol w:w="707"/>
        <w:gridCol w:w="709"/>
        <w:gridCol w:w="740"/>
        <w:gridCol w:w="1386"/>
      </w:tblGrid>
      <w:tr w:rsidR="00EC3BD2">
        <w:trPr>
          <w:trHeight w:val="545"/>
        </w:trPr>
        <w:tc>
          <w:tcPr>
            <w:tcW w:w="490"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rsidR="00EC3BD2" w:rsidRDefault="00491D06">
            <w:pPr>
              <w:widowControl w:val="0"/>
              <w:jc w:val="center"/>
              <w:rPr>
                <w:b/>
                <w:bCs/>
                <w:sz w:val="16"/>
                <w:szCs w:val="16"/>
              </w:rPr>
            </w:pPr>
            <w:r>
              <w:rPr>
                <w:b/>
                <w:bCs/>
                <w:sz w:val="16"/>
                <w:szCs w:val="16"/>
              </w:rPr>
              <w:t>№</w:t>
            </w:r>
            <w:r>
              <w:rPr>
                <w:b/>
                <w:bCs/>
                <w:sz w:val="16"/>
                <w:szCs w:val="16"/>
              </w:rPr>
              <w:br/>
              <w:t>п/</w:t>
            </w:r>
            <w:proofErr w:type="spellStart"/>
            <w:r>
              <w:rPr>
                <w:b/>
                <w:bCs/>
                <w:sz w:val="16"/>
                <w:szCs w:val="16"/>
              </w:rPr>
              <w:t>п</w:t>
            </w:r>
            <w:proofErr w:type="spellEnd"/>
          </w:p>
        </w:tc>
        <w:tc>
          <w:tcPr>
            <w:tcW w:w="1081"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EC3BD2" w:rsidRDefault="00491D06">
            <w:pPr>
              <w:widowControl w:val="0"/>
              <w:jc w:val="center"/>
              <w:rPr>
                <w:b/>
                <w:bCs/>
                <w:sz w:val="16"/>
                <w:szCs w:val="16"/>
              </w:rPr>
            </w:pPr>
            <w:r>
              <w:rPr>
                <w:b/>
                <w:bCs/>
                <w:sz w:val="16"/>
                <w:szCs w:val="16"/>
              </w:rPr>
              <w:t>Найменування об'єкта</w:t>
            </w:r>
          </w:p>
        </w:tc>
        <w:tc>
          <w:tcPr>
            <w:tcW w:w="900" w:type="dxa"/>
            <w:vMerge w:val="restart"/>
            <w:tcBorders>
              <w:top w:val="single" w:sz="8" w:space="0" w:color="000000"/>
              <w:left w:val="single" w:sz="4" w:space="0" w:color="000000"/>
              <w:bottom w:val="single" w:sz="8" w:space="0" w:color="000000"/>
              <w:right w:val="single" w:sz="4" w:space="0" w:color="000000"/>
            </w:tcBorders>
            <w:shd w:val="clear" w:color="auto" w:fill="auto"/>
            <w:vAlign w:val="center"/>
          </w:tcPr>
          <w:p w:rsidR="00EC3BD2" w:rsidRDefault="00491D06">
            <w:pPr>
              <w:widowControl w:val="0"/>
              <w:jc w:val="center"/>
              <w:rPr>
                <w:b/>
                <w:bCs/>
                <w:sz w:val="16"/>
                <w:szCs w:val="16"/>
              </w:rPr>
            </w:pPr>
            <w:r>
              <w:rPr>
                <w:b/>
                <w:bCs/>
                <w:sz w:val="16"/>
                <w:szCs w:val="16"/>
              </w:rPr>
              <w:t>Вид</w:t>
            </w:r>
            <w:r>
              <w:rPr>
                <w:b/>
                <w:bCs/>
                <w:sz w:val="16"/>
                <w:szCs w:val="16"/>
              </w:rPr>
              <w:br/>
              <w:t>охорони</w:t>
            </w:r>
          </w:p>
        </w:tc>
        <w:tc>
          <w:tcPr>
            <w:tcW w:w="720" w:type="dxa"/>
            <w:vMerge w:val="restart"/>
            <w:tcBorders>
              <w:top w:val="single" w:sz="8" w:space="0" w:color="000000"/>
              <w:left w:val="single" w:sz="4" w:space="0" w:color="000000"/>
              <w:bottom w:val="single" w:sz="8" w:space="0" w:color="000000"/>
              <w:right w:val="single" w:sz="4" w:space="0" w:color="000000"/>
            </w:tcBorders>
            <w:shd w:val="clear" w:color="auto" w:fill="auto"/>
            <w:vAlign w:val="center"/>
          </w:tcPr>
          <w:p w:rsidR="00EC3BD2" w:rsidRDefault="00491D06">
            <w:pPr>
              <w:widowControl w:val="0"/>
              <w:jc w:val="center"/>
              <w:rPr>
                <w:b/>
                <w:bCs/>
                <w:sz w:val="16"/>
                <w:szCs w:val="16"/>
              </w:rPr>
            </w:pPr>
            <w:r>
              <w:rPr>
                <w:b/>
                <w:bCs/>
                <w:sz w:val="16"/>
                <w:szCs w:val="16"/>
              </w:rPr>
              <w:t>Постів охорони</w:t>
            </w:r>
          </w:p>
        </w:tc>
        <w:tc>
          <w:tcPr>
            <w:tcW w:w="1439" w:type="dxa"/>
            <w:vMerge w:val="restart"/>
            <w:tcBorders>
              <w:top w:val="single" w:sz="8" w:space="0" w:color="000000"/>
              <w:left w:val="single" w:sz="4" w:space="0" w:color="000000"/>
              <w:bottom w:val="single" w:sz="8" w:space="0" w:color="000000"/>
              <w:right w:val="single" w:sz="4" w:space="0" w:color="000000"/>
            </w:tcBorders>
            <w:shd w:val="clear" w:color="auto" w:fill="auto"/>
            <w:vAlign w:val="center"/>
          </w:tcPr>
          <w:p w:rsidR="00EC3BD2" w:rsidRDefault="00491D06">
            <w:pPr>
              <w:widowControl w:val="0"/>
              <w:jc w:val="center"/>
              <w:rPr>
                <w:b/>
                <w:bCs/>
                <w:sz w:val="16"/>
                <w:szCs w:val="16"/>
              </w:rPr>
            </w:pPr>
            <w:r>
              <w:rPr>
                <w:b/>
                <w:bCs/>
                <w:sz w:val="16"/>
                <w:szCs w:val="16"/>
              </w:rPr>
              <w:t>Місце несення служби та межі поста охорони</w:t>
            </w:r>
          </w:p>
        </w:tc>
        <w:tc>
          <w:tcPr>
            <w:tcW w:w="1324" w:type="dxa"/>
            <w:vMerge w:val="restart"/>
            <w:tcBorders>
              <w:top w:val="single" w:sz="8" w:space="0" w:color="000000"/>
              <w:left w:val="single" w:sz="4" w:space="0" w:color="000000"/>
              <w:bottom w:val="single" w:sz="8" w:space="0" w:color="000000"/>
              <w:right w:val="single" w:sz="4" w:space="0" w:color="000000"/>
            </w:tcBorders>
            <w:shd w:val="clear" w:color="auto" w:fill="auto"/>
            <w:vAlign w:val="center"/>
          </w:tcPr>
          <w:p w:rsidR="00EC3BD2" w:rsidRDefault="00491D06">
            <w:pPr>
              <w:widowControl w:val="0"/>
              <w:jc w:val="center"/>
              <w:rPr>
                <w:b/>
                <w:bCs/>
                <w:sz w:val="16"/>
                <w:szCs w:val="16"/>
              </w:rPr>
            </w:pPr>
            <w:r>
              <w:rPr>
                <w:b/>
                <w:bCs/>
                <w:sz w:val="16"/>
                <w:szCs w:val="16"/>
              </w:rPr>
              <w:t>Що береться під охорону</w:t>
            </w:r>
          </w:p>
        </w:tc>
        <w:tc>
          <w:tcPr>
            <w:tcW w:w="3716" w:type="dxa"/>
            <w:gridSpan w:val="5"/>
            <w:tcBorders>
              <w:top w:val="single" w:sz="8" w:space="0" w:color="000000"/>
              <w:bottom w:val="single" w:sz="4" w:space="0" w:color="000000"/>
              <w:right w:val="single" w:sz="4" w:space="0" w:color="000000"/>
            </w:tcBorders>
            <w:shd w:val="clear" w:color="auto" w:fill="auto"/>
            <w:vAlign w:val="center"/>
          </w:tcPr>
          <w:p w:rsidR="00EC3BD2" w:rsidRDefault="00491D06">
            <w:pPr>
              <w:widowControl w:val="0"/>
              <w:jc w:val="center"/>
              <w:rPr>
                <w:b/>
                <w:bCs/>
                <w:sz w:val="16"/>
                <w:szCs w:val="16"/>
              </w:rPr>
            </w:pPr>
            <w:r>
              <w:rPr>
                <w:b/>
                <w:bCs/>
                <w:sz w:val="16"/>
                <w:szCs w:val="16"/>
              </w:rPr>
              <w:t>Час охорони "від-до" у дні</w:t>
            </w:r>
          </w:p>
        </w:tc>
        <w:tc>
          <w:tcPr>
            <w:tcW w:w="1386" w:type="dxa"/>
            <w:tcBorders>
              <w:top w:val="single" w:sz="8" w:space="0" w:color="000000"/>
              <w:left w:val="single" w:sz="4" w:space="0" w:color="000000"/>
              <w:bottom w:val="single" w:sz="8" w:space="0" w:color="000000"/>
              <w:right w:val="single" w:sz="4" w:space="0" w:color="000000"/>
            </w:tcBorders>
            <w:shd w:val="clear" w:color="auto" w:fill="FFFFFF"/>
            <w:vAlign w:val="center"/>
          </w:tcPr>
          <w:p w:rsidR="00EC3BD2" w:rsidRDefault="00491D06">
            <w:pPr>
              <w:widowControl w:val="0"/>
              <w:ind w:left="-108" w:right="-108"/>
              <w:jc w:val="center"/>
              <w:rPr>
                <w:b/>
                <w:bCs/>
                <w:sz w:val="16"/>
                <w:szCs w:val="16"/>
              </w:rPr>
            </w:pPr>
            <w:r>
              <w:rPr>
                <w:b/>
                <w:bCs/>
                <w:sz w:val="16"/>
                <w:szCs w:val="16"/>
              </w:rPr>
              <w:t>Особливості несення служби</w:t>
            </w:r>
          </w:p>
        </w:tc>
      </w:tr>
      <w:tr w:rsidR="00EC3BD2">
        <w:trPr>
          <w:trHeight w:val="659"/>
        </w:trPr>
        <w:tc>
          <w:tcPr>
            <w:tcW w:w="490" w:type="dxa"/>
            <w:vMerge/>
            <w:tcBorders>
              <w:top w:val="single" w:sz="8" w:space="0" w:color="000000"/>
              <w:left w:val="single" w:sz="8" w:space="0" w:color="000000"/>
              <w:bottom w:val="single" w:sz="8" w:space="0" w:color="000000"/>
              <w:right w:val="single" w:sz="4" w:space="0" w:color="000000"/>
            </w:tcBorders>
            <w:vAlign w:val="center"/>
          </w:tcPr>
          <w:p w:rsidR="00EC3BD2" w:rsidRDefault="00EC3BD2">
            <w:pPr>
              <w:widowControl w:val="0"/>
              <w:rPr>
                <w:b/>
                <w:bCs/>
                <w:sz w:val="16"/>
                <w:szCs w:val="16"/>
              </w:rPr>
            </w:pPr>
          </w:p>
        </w:tc>
        <w:tc>
          <w:tcPr>
            <w:tcW w:w="1081" w:type="dxa"/>
            <w:vMerge/>
            <w:tcBorders>
              <w:top w:val="single" w:sz="8" w:space="0" w:color="000000"/>
              <w:left w:val="single" w:sz="4" w:space="0" w:color="000000"/>
              <w:bottom w:val="single" w:sz="8" w:space="0" w:color="000000"/>
              <w:right w:val="single" w:sz="4" w:space="0" w:color="000000"/>
            </w:tcBorders>
            <w:vAlign w:val="center"/>
          </w:tcPr>
          <w:p w:rsidR="00EC3BD2" w:rsidRDefault="00EC3BD2">
            <w:pPr>
              <w:widowControl w:val="0"/>
              <w:rPr>
                <w:b/>
                <w:bCs/>
                <w:sz w:val="16"/>
                <w:szCs w:val="16"/>
              </w:rPr>
            </w:pPr>
          </w:p>
        </w:tc>
        <w:tc>
          <w:tcPr>
            <w:tcW w:w="900" w:type="dxa"/>
            <w:vMerge/>
            <w:tcBorders>
              <w:top w:val="single" w:sz="8" w:space="0" w:color="000000"/>
              <w:left w:val="single" w:sz="4" w:space="0" w:color="000000"/>
              <w:bottom w:val="single" w:sz="8" w:space="0" w:color="000000"/>
              <w:right w:val="single" w:sz="4" w:space="0" w:color="000000"/>
            </w:tcBorders>
            <w:vAlign w:val="center"/>
          </w:tcPr>
          <w:p w:rsidR="00EC3BD2" w:rsidRDefault="00EC3BD2">
            <w:pPr>
              <w:widowControl w:val="0"/>
              <w:rPr>
                <w:b/>
                <w:bCs/>
                <w:sz w:val="16"/>
                <w:szCs w:val="16"/>
              </w:rPr>
            </w:pPr>
          </w:p>
        </w:tc>
        <w:tc>
          <w:tcPr>
            <w:tcW w:w="720" w:type="dxa"/>
            <w:vMerge/>
            <w:tcBorders>
              <w:top w:val="single" w:sz="8" w:space="0" w:color="000000"/>
              <w:left w:val="single" w:sz="4" w:space="0" w:color="000000"/>
              <w:bottom w:val="single" w:sz="8" w:space="0" w:color="000000"/>
              <w:right w:val="single" w:sz="4" w:space="0" w:color="000000"/>
            </w:tcBorders>
            <w:vAlign w:val="center"/>
          </w:tcPr>
          <w:p w:rsidR="00EC3BD2" w:rsidRDefault="00EC3BD2">
            <w:pPr>
              <w:widowControl w:val="0"/>
              <w:rPr>
                <w:b/>
                <w:bCs/>
                <w:sz w:val="16"/>
                <w:szCs w:val="16"/>
              </w:rPr>
            </w:pPr>
          </w:p>
        </w:tc>
        <w:tc>
          <w:tcPr>
            <w:tcW w:w="1439" w:type="dxa"/>
            <w:vMerge/>
            <w:tcBorders>
              <w:top w:val="single" w:sz="8" w:space="0" w:color="000000"/>
              <w:left w:val="single" w:sz="4" w:space="0" w:color="000000"/>
              <w:bottom w:val="single" w:sz="8" w:space="0" w:color="000000"/>
              <w:right w:val="single" w:sz="4" w:space="0" w:color="000000"/>
            </w:tcBorders>
            <w:vAlign w:val="center"/>
          </w:tcPr>
          <w:p w:rsidR="00EC3BD2" w:rsidRDefault="00EC3BD2">
            <w:pPr>
              <w:widowControl w:val="0"/>
              <w:rPr>
                <w:b/>
                <w:bCs/>
                <w:sz w:val="16"/>
                <w:szCs w:val="16"/>
              </w:rPr>
            </w:pPr>
          </w:p>
        </w:tc>
        <w:tc>
          <w:tcPr>
            <w:tcW w:w="1324" w:type="dxa"/>
            <w:vMerge/>
            <w:tcBorders>
              <w:top w:val="single" w:sz="8" w:space="0" w:color="000000"/>
              <w:left w:val="single" w:sz="4" w:space="0" w:color="000000"/>
              <w:bottom w:val="single" w:sz="8" w:space="0" w:color="000000"/>
              <w:right w:val="single" w:sz="4" w:space="0" w:color="000000"/>
            </w:tcBorders>
            <w:vAlign w:val="center"/>
          </w:tcPr>
          <w:p w:rsidR="00EC3BD2" w:rsidRDefault="00EC3BD2">
            <w:pPr>
              <w:widowControl w:val="0"/>
              <w:rPr>
                <w:b/>
                <w:bCs/>
                <w:sz w:val="16"/>
                <w:szCs w:val="16"/>
              </w:rPr>
            </w:pPr>
          </w:p>
        </w:tc>
        <w:tc>
          <w:tcPr>
            <w:tcW w:w="850" w:type="dxa"/>
            <w:vMerge w:val="restart"/>
            <w:tcBorders>
              <w:left w:val="single" w:sz="4" w:space="0" w:color="000000"/>
              <w:bottom w:val="single" w:sz="8" w:space="0" w:color="000000"/>
              <w:right w:val="single" w:sz="4" w:space="0" w:color="000000"/>
            </w:tcBorders>
            <w:shd w:val="clear" w:color="auto" w:fill="auto"/>
            <w:textDirection w:val="btLr"/>
            <w:vAlign w:val="center"/>
          </w:tcPr>
          <w:p w:rsidR="00EC3BD2" w:rsidRDefault="00491D06">
            <w:pPr>
              <w:widowControl w:val="0"/>
              <w:jc w:val="center"/>
              <w:rPr>
                <w:b/>
                <w:bCs/>
                <w:sz w:val="16"/>
                <w:szCs w:val="16"/>
              </w:rPr>
            </w:pPr>
            <w:r>
              <w:rPr>
                <w:b/>
                <w:bCs/>
                <w:sz w:val="16"/>
                <w:szCs w:val="16"/>
              </w:rPr>
              <w:t>робочі</w:t>
            </w:r>
          </w:p>
        </w:tc>
        <w:tc>
          <w:tcPr>
            <w:tcW w:w="710" w:type="dxa"/>
            <w:vMerge w:val="restart"/>
            <w:tcBorders>
              <w:left w:val="single" w:sz="4" w:space="0" w:color="000000"/>
              <w:bottom w:val="single" w:sz="8" w:space="0" w:color="000000"/>
              <w:right w:val="single" w:sz="4" w:space="0" w:color="000000"/>
            </w:tcBorders>
            <w:shd w:val="clear" w:color="auto" w:fill="auto"/>
            <w:textDirection w:val="btLr"/>
            <w:vAlign w:val="center"/>
          </w:tcPr>
          <w:p w:rsidR="00EC3BD2" w:rsidRDefault="00491D06">
            <w:pPr>
              <w:widowControl w:val="0"/>
              <w:jc w:val="center"/>
              <w:rPr>
                <w:b/>
                <w:bCs/>
                <w:sz w:val="16"/>
                <w:szCs w:val="16"/>
              </w:rPr>
            </w:pPr>
            <w:r>
              <w:rPr>
                <w:b/>
                <w:bCs/>
                <w:sz w:val="16"/>
                <w:szCs w:val="16"/>
              </w:rPr>
              <w:t xml:space="preserve">передвихідні (субота)  </w:t>
            </w:r>
          </w:p>
        </w:tc>
        <w:tc>
          <w:tcPr>
            <w:tcW w:w="707" w:type="dxa"/>
            <w:vMerge w:val="restart"/>
            <w:tcBorders>
              <w:left w:val="single" w:sz="4" w:space="0" w:color="000000"/>
              <w:bottom w:val="single" w:sz="8" w:space="0" w:color="000000"/>
              <w:right w:val="single" w:sz="4" w:space="0" w:color="000000"/>
            </w:tcBorders>
            <w:shd w:val="clear" w:color="auto" w:fill="auto"/>
            <w:textDirection w:val="btLr"/>
            <w:vAlign w:val="center"/>
          </w:tcPr>
          <w:p w:rsidR="00EC3BD2" w:rsidRDefault="00491D06">
            <w:pPr>
              <w:widowControl w:val="0"/>
              <w:jc w:val="center"/>
              <w:rPr>
                <w:b/>
                <w:bCs/>
                <w:sz w:val="16"/>
                <w:szCs w:val="16"/>
              </w:rPr>
            </w:pPr>
            <w:r>
              <w:rPr>
                <w:b/>
                <w:bCs/>
                <w:sz w:val="16"/>
                <w:szCs w:val="16"/>
              </w:rPr>
              <w:t>вихідні</w:t>
            </w:r>
          </w:p>
        </w:tc>
        <w:tc>
          <w:tcPr>
            <w:tcW w:w="709" w:type="dxa"/>
            <w:vMerge w:val="restart"/>
            <w:tcBorders>
              <w:left w:val="single" w:sz="4" w:space="0" w:color="000000"/>
              <w:bottom w:val="single" w:sz="8" w:space="0" w:color="000000"/>
              <w:right w:val="single" w:sz="4" w:space="0" w:color="000000"/>
            </w:tcBorders>
            <w:shd w:val="clear" w:color="auto" w:fill="auto"/>
            <w:textDirection w:val="btLr"/>
            <w:vAlign w:val="center"/>
          </w:tcPr>
          <w:p w:rsidR="00EC3BD2" w:rsidRDefault="00491D06">
            <w:pPr>
              <w:widowControl w:val="0"/>
              <w:jc w:val="center"/>
              <w:rPr>
                <w:b/>
                <w:bCs/>
                <w:sz w:val="16"/>
                <w:szCs w:val="16"/>
              </w:rPr>
            </w:pPr>
            <w:r>
              <w:rPr>
                <w:b/>
                <w:bCs/>
                <w:sz w:val="16"/>
                <w:szCs w:val="16"/>
              </w:rPr>
              <w:t>передсвяткові</w:t>
            </w:r>
          </w:p>
        </w:tc>
        <w:tc>
          <w:tcPr>
            <w:tcW w:w="740" w:type="dxa"/>
            <w:vMerge w:val="restart"/>
            <w:tcBorders>
              <w:left w:val="single" w:sz="4" w:space="0" w:color="000000"/>
              <w:bottom w:val="single" w:sz="8" w:space="0" w:color="000000"/>
              <w:right w:val="single" w:sz="4" w:space="0" w:color="000000"/>
            </w:tcBorders>
            <w:shd w:val="clear" w:color="auto" w:fill="auto"/>
            <w:textDirection w:val="btLr"/>
            <w:vAlign w:val="center"/>
          </w:tcPr>
          <w:p w:rsidR="00EC3BD2" w:rsidRDefault="00491D06">
            <w:pPr>
              <w:widowControl w:val="0"/>
              <w:jc w:val="center"/>
              <w:rPr>
                <w:b/>
                <w:bCs/>
                <w:sz w:val="16"/>
                <w:szCs w:val="16"/>
              </w:rPr>
            </w:pPr>
            <w:r>
              <w:rPr>
                <w:b/>
                <w:bCs/>
                <w:sz w:val="16"/>
                <w:szCs w:val="16"/>
              </w:rPr>
              <w:t>святкові</w:t>
            </w:r>
          </w:p>
        </w:tc>
        <w:tc>
          <w:tcPr>
            <w:tcW w:w="1386" w:type="dxa"/>
            <w:vMerge w:val="restart"/>
            <w:tcBorders>
              <w:top w:val="single" w:sz="8" w:space="0" w:color="000000"/>
              <w:left w:val="single" w:sz="4" w:space="0" w:color="000000"/>
              <w:bottom w:val="single" w:sz="8" w:space="0" w:color="000000"/>
              <w:right w:val="single" w:sz="4" w:space="0" w:color="000000"/>
            </w:tcBorders>
            <w:shd w:val="clear" w:color="auto" w:fill="FFFFFF"/>
            <w:vAlign w:val="center"/>
          </w:tcPr>
          <w:p w:rsidR="00EC3BD2" w:rsidRDefault="00EC3BD2">
            <w:pPr>
              <w:widowControl w:val="0"/>
              <w:rPr>
                <w:b/>
                <w:bCs/>
                <w:sz w:val="16"/>
                <w:szCs w:val="16"/>
              </w:rPr>
            </w:pPr>
          </w:p>
        </w:tc>
      </w:tr>
      <w:tr w:rsidR="00EC3BD2">
        <w:trPr>
          <w:trHeight w:val="383"/>
        </w:trPr>
        <w:tc>
          <w:tcPr>
            <w:tcW w:w="490" w:type="dxa"/>
            <w:vMerge/>
            <w:tcBorders>
              <w:top w:val="single" w:sz="8" w:space="0" w:color="000000"/>
              <w:left w:val="single" w:sz="8" w:space="0" w:color="000000"/>
              <w:bottom w:val="single" w:sz="4" w:space="0" w:color="000000"/>
              <w:right w:val="single" w:sz="4" w:space="0" w:color="000000"/>
            </w:tcBorders>
            <w:vAlign w:val="center"/>
          </w:tcPr>
          <w:p w:rsidR="00EC3BD2" w:rsidRDefault="00EC3BD2">
            <w:pPr>
              <w:widowControl w:val="0"/>
              <w:rPr>
                <w:b/>
                <w:bCs/>
                <w:sz w:val="16"/>
                <w:szCs w:val="16"/>
              </w:rPr>
            </w:pPr>
          </w:p>
        </w:tc>
        <w:tc>
          <w:tcPr>
            <w:tcW w:w="1081" w:type="dxa"/>
            <w:vMerge/>
            <w:tcBorders>
              <w:top w:val="single" w:sz="8" w:space="0" w:color="000000"/>
              <w:left w:val="single" w:sz="4" w:space="0" w:color="000000"/>
              <w:bottom w:val="single" w:sz="4" w:space="0" w:color="000000"/>
              <w:right w:val="single" w:sz="4" w:space="0" w:color="000000"/>
            </w:tcBorders>
            <w:vAlign w:val="center"/>
          </w:tcPr>
          <w:p w:rsidR="00EC3BD2" w:rsidRDefault="00EC3BD2">
            <w:pPr>
              <w:widowControl w:val="0"/>
              <w:rPr>
                <w:b/>
                <w:bCs/>
                <w:sz w:val="16"/>
                <w:szCs w:val="16"/>
              </w:rPr>
            </w:pPr>
          </w:p>
        </w:tc>
        <w:tc>
          <w:tcPr>
            <w:tcW w:w="900" w:type="dxa"/>
            <w:vMerge/>
            <w:tcBorders>
              <w:top w:val="single" w:sz="8" w:space="0" w:color="000000"/>
              <w:left w:val="single" w:sz="4" w:space="0" w:color="000000"/>
              <w:bottom w:val="single" w:sz="8" w:space="0" w:color="000000"/>
              <w:right w:val="single" w:sz="4" w:space="0" w:color="000000"/>
            </w:tcBorders>
            <w:vAlign w:val="center"/>
          </w:tcPr>
          <w:p w:rsidR="00EC3BD2" w:rsidRDefault="00EC3BD2">
            <w:pPr>
              <w:widowControl w:val="0"/>
              <w:rPr>
                <w:b/>
                <w:bCs/>
                <w:sz w:val="16"/>
                <w:szCs w:val="16"/>
              </w:rPr>
            </w:pPr>
          </w:p>
        </w:tc>
        <w:tc>
          <w:tcPr>
            <w:tcW w:w="720" w:type="dxa"/>
            <w:vMerge/>
            <w:tcBorders>
              <w:top w:val="single" w:sz="8" w:space="0" w:color="000000"/>
              <w:left w:val="single" w:sz="4" w:space="0" w:color="000000"/>
              <w:bottom w:val="single" w:sz="8" w:space="0" w:color="000000"/>
              <w:right w:val="single" w:sz="4" w:space="0" w:color="000000"/>
            </w:tcBorders>
            <w:vAlign w:val="center"/>
          </w:tcPr>
          <w:p w:rsidR="00EC3BD2" w:rsidRDefault="00EC3BD2">
            <w:pPr>
              <w:widowControl w:val="0"/>
              <w:rPr>
                <w:b/>
                <w:bCs/>
                <w:sz w:val="16"/>
                <w:szCs w:val="16"/>
              </w:rPr>
            </w:pPr>
          </w:p>
        </w:tc>
        <w:tc>
          <w:tcPr>
            <w:tcW w:w="1439" w:type="dxa"/>
            <w:vMerge/>
            <w:tcBorders>
              <w:top w:val="single" w:sz="8" w:space="0" w:color="000000"/>
              <w:left w:val="single" w:sz="4" w:space="0" w:color="000000"/>
              <w:bottom w:val="single" w:sz="8" w:space="0" w:color="000000"/>
              <w:right w:val="single" w:sz="4" w:space="0" w:color="000000"/>
            </w:tcBorders>
            <w:vAlign w:val="center"/>
          </w:tcPr>
          <w:p w:rsidR="00EC3BD2" w:rsidRDefault="00EC3BD2">
            <w:pPr>
              <w:widowControl w:val="0"/>
              <w:rPr>
                <w:b/>
                <w:bCs/>
                <w:sz w:val="16"/>
                <w:szCs w:val="16"/>
              </w:rPr>
            </w:pPr>
          </w:p>
        </w:tc>
        <w:tc>
          <w:tcPr>
            <w:tcW w:w="1324" w:type="dxa"/>
            <w:vMerge/>
            <w:tcBorders>
              <w:top w:val="single" w:sz="8" w:space="0" w:color="000000"/>
              <w:left w:val="single" w:sz="4" w:space="0" w:color="000000"/>
              <w:bottom w:val="single" w:sz="8" w:space="0" w:color="000000"/>
              <w:right w:val="single" w:sz="4" w:space="0" w:color="000000"/>
            </w:tcBorders>
            <w:vAlign w:val="center"/>
          </w:tcPr>
          <w:p w:rsidR="00EC3BD2" w:rsidRDefault="00EC3BD2">
            <w:pPr>
              <w:widowControl w:val="0"/>
              <w:rPr>
                <w:b/>
                <w:bCs/>
                <w:sz w:val="16"/>
                <w:szCs w:val="16"/>
              </w:rPr>
            </w:pPr>
          </w:p>
        </w:tc>
        <w:tc>
          <w:tcPr>
            <w:tcW w:w="850" w:type="dxa"/>
            <w:vMerge/>
            <w:tcBorders>
              <w:left w:val="single" w:sz="4" w:space="0" w:color="000000"/>
              <w:bottom w:val="single" w:sz="8" w:space="0" w:color="000000"/>
              <w:right w:val="single" w:sz="4" w:space="0" w:color="000000"/>
            </w:tcBorders>
            <w:vAlign w:val="center"/>
          </w:tcPr>
          <w:p w:rsidR="00EC3BD2" w:rsidRDefault="00EC3BD2">
            <w:pPr>
              <w:widowControl w:val="0"/>
              <w:rPr>
                <w:b/>
                <w:bCs/>
                <w:sz w:val="16"/>
                <w:szCs w:val="16"/>
              </w:rPr>
            </w:pPr>
          </w:p>
        </w:tc>
        <w:tc>
          <w:tcPr>
            <w:tcW w:w="710" w:type="dxa"/>
            <w:vMerge/>
            <w:tcBorders>
              <w:left w:val="single" w:sz="4" w:space="0" w:color="000000"/>
              <w:bottom w:val="single" w:sz="8" w:space="0" w:color="000000"/>
              <w:right w:val="single" w:sz="4" w:space="0" w:color="000000"/>
            </w:tcBorders>
            <w:vAlign w:val="center"/>
          </w:tcPr>
          <w:p w:rsidR="00EC3BD2" w:rsidRDefault="00EC3BD2">
            <w:pPr>
              <w:widowControl w:val="0"/>
              <w:rPr>
                <w:b/>
                <w:bCs/>
                <w:sz w:val="16"/>
                <w:szCs w:val="16"/>
              </w:rPr>
            </w:pPr>
          </w:p>
        </w:tc>
        <w:tc>
          <w:tcPr>
            <w:tcW w:w="707" w:type="dxa"/>
            <w:vMerge/>
            <w:tcBorders>
              <w:left w:val="single" w:sz="4" w:space="0" w:color="000000"/>
              <w:bottom w:val="single" w:sz="8" w:space="0" w:color="000000"/>
              <w:right w:val="single" w:sz="4" w:space="0" w:color="000000"/>
            </w:tcBorders>
            <w:vAlign w:val="center"/>
          </w:tcPr>
          <w:p w:rsidR="00EC3BD2" w:rsidRDefault="00EC3BD2">
            <w:pPr>
              <w:widowControl w:val="0"/>
              <w:rPr>
                <w:b/>
                <w:bCs/>
                <w:sz w:val="16"/>
                <w:szCs w:val="16"/>
              </w:rPr>
            </w:pPr>
          </w:p>
        </w:tc>
        <w:tc>
          <w:tcPr>
            <w:tcW w:w="709" w:type="dxa"/>
            <w:vMerge/>
            <w:tcBorders>
              <w:left w:val="single" w:sz="4" w:space="0" w:color="000000"/>
              <w:bottom w:val="single" w:sz="8" w:space="0" w:color="000000"/>
              <w:right w:val="single" w:sz="4" w:space="0" w:color="000000"/>
            </w:tcBorders>
            <w:vAlign w:val="center"/>
          </w:tcPr>
          <w:p w:rsidR="00EC3BD2" w:rsidRDefault="00EC3BD2">
            <w:pPr>
              <w:widowControl w:val="0"/>
              <w:rPr>
                <w:b/>
                <w:bCs/>
                <w:sz w:val="16"/>
                <w:szCs w:val="16"/>
              </w:rPr>
            </w:pPr>
          </w:p>
        </w:tc>
        <w:tc>
          <w:tcPr>
            <w:tcW w:w="740" w:type="dxa"/>
            <w:vMerge/>
            <w:tcBorders>
              <w:left w:val="single" w:sz="4" w:space="0" w:color="000000"/>
              <w:bottom w:val="single" w:sz="8" w:space="0" w:color="000000"/>
              <w:right w:val="single" w:sz="4" w:space="0" w:color="000000"/>
            </w:tcBorders>
            <w:vAlign w:val="center"/>
          </w:tcPr>
          <w:p w:rsidR="00EC3BD2" w:rsidRDefault="00EC3BD2">
            <w:pPr>
              <w:widowControl w:val="0"/>
              <w:rPr>
                <w:b/>
                <w:bCs/>
                <w:sz w:val="16"/>
                <w:szCs w:val="16"/>
              </w:rPr>
            </w:pPr>
          </w:p>
        </w:tc>
        <w:tc>
          <w:tcPr>
            <w:tcW w:w="1386" w:type="dxa"/>
            <w:vMerge/>
            <w:tcBorders>
              <w:top w:val="single" w:sz="8" w:space="0" w:color="000000"/>
              <w:left w:val="single" w:sz="4" w:space="0" w:color="000000"/>
              <w:bottom w:val="single" w:sz="8" w:space="0" w:color="000000"/>
              <w:right w:val="single" w:sz="4" w:space="0" w:color="000000"/>
            </w:tcBorders>
            <w:shd w:val="clear" w:color="auto" w:fill="FFFFFF"/>
            <w:vAlign w:val="center"/>
          </w:tcPr>
          <w:p w:rsidR="00EC3BD2" w:rsidRDefault="00EC3BD2">
            <w:pPr>
              <w:widowControl w:val="0"/>
              <w:rPr>
                <w:b/>
                <w:bCs/>
                <w:sz w:val="16"/>
                <w:szCs w:val="16"/>
              </w:rPr>
            </w:pPr>
          </w:p>
        </w:tc>
      </w:tr>
      <w:tr w:rsidR="00EC3BD2">
        <w:trPr>
          <w:trHeight w:val="519"/>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3BD2" w:rsidRDefault="00491D06">
            <w:pPr>
              <w:widowControl w:val="0"/>
              <w:rPr>
                <w:b/>
                <w:bCs/>
                <w:sz w:val="16"/>
                <w:szCs w:val="16"/>
              </w:rPr>
            </w:pPr>
            <w:r>
              <w:rPr>
                <w:b/>
                <w:bCs/>
                <w:sz w:val="16"/>
                <w:szCs w:val="16"/>
              </w:rPr>
              <w:t>1</w:t>
            </w:r>
          </w:p>
        </w:tc>
        <w:tc>
          <w:tcPr>
            <w:tcW w:w="1081" w:type="dxa"/>
            <w:tcBorders>
              <w:top w:val="single" w:sz="4" w:space="0" w:color="000000"/>
              <w:bottom w:val="single" w:sz="4" w:space="0" w:color="000000"/>
              <w:right w:val="single" w:sz="4" w:space="0" w:color="000000"/>
            </w:tcBorders>
            <w:shd w:val="clear" w:color="auto" w:fill="auto"/>
            <w:vAlign w:val="center"/>
          </w:tcPr>
          <w:p w:rsidR="00EC3BD2" w:rsidRDefault="00491D06">
            <w:pPr>
              <w:widowControl w:val="0"/>
              <w:jc w:val="center"/>
              <w:rPr>
                <w:b/>
                <w:bCs/>
                <w:sz w:val="16"/>
                <w:szCs w:val="16"/>
              </w:rPr>
            </w:pPr>
            <w:r>
              <w:rPr>
                <w:b/>
                <w:bCs/>
                <w:sz w:val="16"/>
                <w:szCs w:val="16"/>
              </w:rPr>
              <w:t>КНП ММР Міська лікарня № 4 м. Миколаїв, вул. Адмірала Макарова, 1</w:t>
            </w:r>
          </w:p>
        </w:tc>
        <w:tc>
          <w:tcPr>
            <w:tcW w:w="900" w:type="dxa"/>
            <w:tcBorders>
              <w:right w:val="single" w:sz="4" w:space="0" w:color="000000"/>
            </w:tcBorders>
            <w:shd w:val="clear" w:color="auto" w:fill="auto"/>
            <w:vAlign w:val="center"/>
          </w:tcPr>
          <w:p w:rsidR="00EC3BD2" w:rsidRDefault="00491D06">
            <w:pPr>
              <w:widowControl w:val="0"/>
              <w:jc w:val="center"/>
              <w:rPr>
                <w:b/>
                <w:bCs/>
                <w:sz w:val="16"/>
                <w:szCs w:val="16"/>
              </w:rPr>
            </w:pPr>
            <w:r>
              <w:rPr>
                <w:b/>
                <w:bCs/>
                <w:sz w:val="16"/>
                <w:szCs w:val="16"/>
              </w:rPr>
              <w:t>фізична</w:t>
            </w:r>
          </w:p>
        </w:tc>
        <w:tc>
          <w:tcPr>
            <w:tcW w:w="720" w:type="dxa"/>
            <w:tcBorders>
              <w:right w:val="single" w:sz="4" w:space="0" w:color="000000"/>
            </w:tcBorders>
            <w:shd w:val="clear" w:color="auto" w:fill="auto"/>
            <w:vAlign w:val="center"/>
          </w:tcPr>
          <w:p w:rsidR="00EC3BD2" w:rsidRDefault="00491D06">
            <w:pPr>
              <w:widowControl w:val="0"/>
              <w:jc w:val="center"/>
              <w:rPr>
                <w:b/>
                <w:bCs/>
                <w:sz w:val="16"/>
                <w:szCs w:val="16"/>
              </w:rPr>
            </w:pPr>
            <w:r>
              <w:rPr>
                <w:b/>
                <w:bCs/>
                <w:sz w:val="16"/>
                <w:szCs w:val="16"/>
              </w:rPr>
              <w:t>1</w:t>
            </w:r>
          </w:p>
        </w:tc>
        <w:tc>
          <w:tcPr>
            <w:tcW w:w="1439" w:type="dxa"/>
            <w:tcBorders>
              <w:right w:val="single" w:sz="4" w:space="0" w:color="000000"/>
            </w:tcBorders>
            <w:shd w:val="clear" w:color="auto" w:fill="auto"/>
            <w:vAlign w:val="center"/>
          </w:tcPr>
          <w:p w:rsidR="00EC3BD2" w:rsidRDefault="00491D06">
            <w:pPr>
              <w:widowControl w:val="0"/>
              <w:jc w:val="center"/>
              <w:rPr>
                <w:sz w:val="16"/>
                <w:szCs w:val="16"/>
              </w:rPr>
            </w:pPr>
            <w:r>
              <w:rPr>
                <w:sz w:val="16"/>
                <w:szCs w:val="16"/>
              </w:rPr>
              <w:t>територія об'єкта відповідно до плану схеми об'єкта*</w:t>
            </w:r>
          </w:p>
        </w:tc>
        <w:tc>
          <w:tcPr>
            <w:tcW w:w="1324" w:type="dxa"/>
            <w:tcBorders>
              <w:right w:val="single" w:sz="4" w:space="0" w:color="000000"/>
            </w:tcBorders>
            <w:shd w:val="clear" w:color="auto" w:fill="auto"/>
            <w:vAlign w:val="center"/>
          </w:tcPr>
          <w:p w:rsidR="00EC3BD2" w:rsidRDefault="00491D06">
            <w:pPr>
              <w:widowControl w:val="0"/>
              <w:jc w:val="center"/>
              <w:rPr>
                <w:sz w:val="16"/>
                <w:szCs w:val="16"/>
              </w:rPr>
            </w:pPr>
            <w:r>
              <w:rPr>
                <w:sz w:val="16"/>
                <w:szCs w:val="16"/>
              </w:rPr>
              <w:t>територія КНП ММР Міської лікарні № 4 м. Миколаїв, вул. Адмірала Макарова, 1</w:t>
            </w:r>
          </w:p>
        </w:tc>
        <w:tc>
          <w:tcPr>
            <w:tcW w:w="850" w:type="dxa"/>
            <w:tcBorders>
              <w:right w:val="single" w:sz="4" w:space="0" w:color="000000"/>
            </w:tcBorders>
            <w:shd w:val="clear" w:color="auto" w:fill="auto"/>
            <w:vAlign w:val="center"/>
          </w:tcPr>
          <w:p w:rsidR="00EC3BD2" w:rsidRDefault="00491D06">
            <w:pPr>
              <w:widowControl w:val="0"/>
              <w:jc w:val="center"/>
              <w:rPr>
                <w:sz w:val="16"/>
                <w:szCs w:val="16"/>
              </w:rPr>
            </w:pPr>
            <w:r>
              <w:rPr>
                <w:sz w:val="16"/>
                <w:szCs w:val="16"/>
              </w:rPr>
              <w:t>08.00-08.00</w:t>
            </w:r>
          </w:p>
        </w:tc>
        <w:tc>
          <w:tcPr>
            <w:tcW w:w="710" w:type="dxa"/>
            <w:tcBorders>
              <w:right w:val="single" w:sz="4" w:space="0" w:color="000000"/>
            </w:tcBorders>
            <w:shd w:val="clear" w:color="auto" w:fill="auto"/>
            <w:vAlign w:val="center"/>
          </w:tcPr>
          <w:p w:rsidR="00EC3BD2" w:rsidRDefault="00491D06">
            <w:pPr>
              <w:widowControl w:val="0"/>
              <w:jc w:val="center"/>
              <w:rPr>
                <w:sz w:val="16"/>
                <w:szCs w:val="16"/>
              </w:rPr>
            </w:pPr>
            <w:r>
              <w:rPr>
                <w:sz w:val="16"/>
                <w:szCs w:val="16"/>
              </w:rPr>
              <w:t>08.00-08.00</w:t>
            </w:r>
          </w:p>
        </w:tc>
        <w:tc>
          <w:tcPr>
            <w:tcW w:w="707" w:type="dxa"/>
            <w:tcBorders>
              <w:right w:val="single" w:sz="4" w:space="0" w:color="000000"/>
            </w:tcBorders>
            <w:shd w:val="clear" w:color="auto" w:fill="auto"/>
            <w:vAlign w:val="center"/>
          </w:tcPr>
          <w:p w:rsidR="00EC3BD2" w:rsidRDefault="00491D06">
            <w:pPr>
              <w:widowControl w:val="0"/>
              <w:jc w:val="center"/>
              <w:rPr>
                <w:sz w:val="16"/>
                <w:szCs w:val="16"/>
              </w:rPr>
            </w:pPr>
            <w:r>
              <w:rPr>
                <w:sz w:val="16"/>
                <w:szCs w:val="16"/>
              </w:rPr>
              <w:t>08.00-08.00</w:t>
            </w:r>
          </w:p>
        </w:tc>
        <w:tc>
          <w:tcPr>
            <w:tcW w:w="709" w:type="dxa"/>
            <w:tcBorders>
              <w:right w:val="single" w:sz="4" w:space="0" w:color="000000"/>
            </w:tcBorders>
            <w:shd w:val="clear" w:color="auto" w:fill="auto"/>
            <w:vAlign w:val="center"/>
          </w:tcPr>
          <w:p w:rsidR="00EC3BD2" w:rsidRDefault="00491D06">
            <w:pPr>
              <w:widowControl w:val="0"/>
              <w:jc w:val="center"/>
              <w:rPr>
                <w:sz w:val="16"/>
                <w:szCs w:val="16"/>
              </w:rPr>
            </w:pPr>
            <w:r>
              <w:rPr>
                <w:sz w:val="16"/>
                <w:szCs w:val="16"/>
              </w:rPr>
              <w:t>08.00-08.00</w:t>
            </w:r>
          </w:p>
        </w:tc>
        <w:tc>
          <w:tcPr>
            <w:tcW w:w="740" w:type="dxa"/>
            <w:tcBorders>
              <w:right w:val="single" w:sz="4" w:space="0" w:color="000000"/>
            </w:tcBorders>
            <w:shd w:val="clear" w:color="auto" w:fill="auto"/>
            <w:vAlign w:val="center"/>
          </w:tcPr>
          <w:p w:rsidR="00EC3BD2" w:rsidRDefault="00491D06">
            <w:pPr>
              <w:widowControl w:val="0"/>
              <w:jc w:val="center"/>
              <w:rPr>
                <w:sz w:val="16"/>
                <w:szCs w:val="16"/>
              </w:rPr>
            </w:pPr>
            <w:r>
              <w:rPr>
                <w:sz w:val="16"/>
                <w:szCs w:val="16"/>
              </w:rPr>
              <w:t>08.00-08.00</w:t>
            </w:r>
          </w:p>
        </w:tc>
        <w:tc>
          <w:tcPr>
            <w:tcW w:w="1386" w:type="dxa"/>
            <w:tcBorders>
              <w:right w:val="single" w:sz="4" w:space="0" w:color="000000"/>
            </w:tcBorders>
            <w:shd w:val="clear" w:color="auto" w:fill="FFFFFF"/>
            <w:vAlign w:val="center"/>
          </w:tcPr>
          <w:p w:rsidR="00EC3BD2" w:rsidRDefault="00491D06">
            <w:pPr>
              <w:widowControl w:val="0"/>
              <w:jc w:val="center"/>
              <w:rPr>
                <w:sz w:val="16"/>
                <w:szCs w:val="16"/>
              </w:rPr>
            </w:pPr>
            <w:r>
              <w:rPr>
                <w:sz w:val="16"/>
                <w:szCs w:val="16"/>
                <w:shd w:val="clear" w:color="auto" w:fill="FFFFFF"/>
              </w:rPr>
              <w:t>Здійснювати цілодобову охорону власності, її цілісності, недоторканності майна та забезпечувати особисту безпеку фізичних осіб, що знаходяться на території лікарні за адресою м.</w:t>
            </w:r>
            <w:r>
              <w:rPr>
                <w:sz w:val="16"/>
                <w:szCs w:val="16"/>
              </w:rPr>
              <w:t xml:space="preserve"> Миколаїв вул. Адмірала Макарова,1.</w:t>
            </w:r>
          </w:p>
        </w:tc>
      </w:tr>
      <w:tr w:rsidR="00EC3BD2">
        <w:trPr>
          <w:trHeight w:val="519"/>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3BD2" w:rsidRDefault="00491D06">
            <w:pPr>
              <w:widowControl w:val="0"/>
              <w:rPr>
                <w:b/>
                <w:bCs/>
                <w:sz w:val="16"/>
                <w:szCs w:val="16"/>
              </w:rPr>
            </w:pPr>
            <w:r>
              <w:rPr>
                <w:b/>
                <w:bCs/>
                <w:sz w:val="16"/>
                <w:szCs w:val="16"/>
              </w:rPr>
              <w:t>2</w:t>
            </w:r>
          </w:p>
        </w:tc>
        <w:tc>
          <w:tcPr>
            <w:tcW w:w="1081" w:type="dxa"/>
            <w:tcBorders>
              <w:top w:val="single" w:sz="4" w:space="0" w:color="000000"/>
              <w:bottom w:val="single" w:sz="4" w:space="0" w:color="000000"/>
              <w:right w:val="single" w:sz="4" w:space="0" w:color="000000"/>
            </w:tcBorders>
            <w:shd w:val="clear" w:color="auto" w:fill="auto"/>
            <w:vAlign w:val="center"/>
          </w:tcPr>
          <w:p w:rsidR="00EC3BD2" w:rsidRDefault="00491D06">
            <w:pPr>
              <w:widowControl w:val="0"/>
              <w:jc w:val="center"/>
              <w:rPr>
                <w:b/>
                <w:bCs/>
                <w:sz w:val="16"/>
                <w:szCs w:val="16"/>
              </w:rPr>
            </w:pPr>
            <w:r>
              <w:rPr>
                <w:b/>
                <w:bCs/>
                <w:sz w:val="16"/>
                <w:szCs w:val="16"/>
              </w:rPr>
              <w:t>КНП ММР Міська лікарня № 4 м. Миколаїв, вул. Адмірала Макарова, 1</w:t>
            </w:r>
          </w:p>
        </w:tc>
        <w:tc>
          <w:tcPr>
            <w:tcW w:w="900" w:type="dxa"/>
            <w:tcBorders>
              <w:bottom w:val="single" w:sz="4" w:space="0" w:color="000000"/>
              <w:right w:val="single" w:sz="4" w:space="0" w:color="000000"/>
            </w:tcBorders>
            <w:shd w:val="clear" w:color="auto" w:fill="auto"/>
            <w:vAlign w:val="center"/>
          </w:tcPr>
          <w:p w:rsidR="00EC3BD2" w:rsidRDefault="00491D06">
            <w:pPr>
              <w:widowControl w:val="0"/>
              <w:jc w:val="center"/>
              <w:rPr>
                <w:b/>
                <w:bCs/>
                <w:sz w:val="16"/>
                <w:szCs w:val="16"/>
              </w:rPr>
            </w:pPr>
            <w:r>
              <w:rPr>
                <w:b/>
                <w:bCs/>
                <w:sz w:val="16"/>
                <w:szCs w:val="16"/>
              </w:rPr>
              <w:t>Технічна охорона</w:t>
            </w:r>
          </w:p>
        </w:tc>
        <w:tc>
          <w:tcPr>
            <w:tcW w:w="720" w:type="dxa"/>
            <w:tcBorders>
              <w:bottom w:val="single" w:sz="4" w:space="0" w:color="000000"/>
              <w:right w:val="single" w:sz="4" w:space="0" w:color="000000"/>
            </w:tcBorders>
            <w:shd w:val="clear" w:color="auto" w:fill="auto"/>
            <w:vAlign w:val="center"/>
          </w:tcPr>
          <w:p w:rsidR="00EC3BD2" w:rsidRDefault="00491D06">
            <w:pPr>
              <w:widowControl w:val="0"/>
              <w:jc w:val="center"/>
              <w:rPr>
                <w:b/>
                <w:bCs/>
                <w:sz w:val="16"/>
                <w:szCs w:val="16"/>
              </w:rPr>
            </w:pPr>
            <w:r>
              <w:rPr>
                <w:b/>
                <w:bCs/>
                <w:sz w:val="16"/>
                <w:szCs w:val="16"/>
              </w:rPr>
              <w:t>1</w:t>
            </w:r>
          </w:p>
        </w:tc>
        <w:tc>
          <w:tcPr>
            <w:tcW w:w="1439" w:type="dxa"/>
            <w:tcBorders>
              <w:bottom w:val="single" w:sz="4" w:space="0" w:color="000000"/>
              <w:right w:val="single" w:sz="4" w:space="0" w:color="000000"/>
            </w:tcBorders>
            <w:shd w:val="clear" w:color="auto" w:fill="auto"/>
            <w:vAlign w:val="center"/>
          </w:tcPr>
          <w:p w:rsidR="00EC3BD2" w:rsidRDefault="00491D06">
            <w:pPr>
              <w:widowControl w:val="0"/>
              <w:jc w:val="center"/>
              <w:rPr>
                <w:sz w:val="16"/>
                <w:szCs w:val="16"/>
              </w:rPr>
            </w:pPr>
            <w:r>
              <w:rPr>
                <w:sz w:val="16"/>
                <w:szCs w:val="16"/>
              </w:rPr>
              <w:t>територія об'єкта відповідно до плану схеми об'єкта*</w:t>
            </w:r>
          </w:p>
        </w:tc>
        <w:tc>
          <w:tcPr>
            <w:tcW w:w="1324" w:type="dxa"/>
            <w:tcBorders>
              <w:bottom w:val="single" w:sz="4" w:space="0" w:color="000000"/>
              <w:right w:val="single" w:sz="4" w:space="0" w:color="000000"/>
            </w:tcBorders>
            <w:shd w:val="clear" w:color="auto" w:fill="auto"/>
            <w:vAlign w:val="center"/>
          </w:tcPr>
          <w:p w:rsidR="00EC3BD2" w:rsidRDefault="00491D06">
            <w:pPr>
              <w:widowControl w:val="0"/>
              <w:jc w:val="center"/>
              <w:rPr>
                <w:sz w:val="16"/>
                <w:szCs w:val="16"/>
              </w:rPr>
            </w:pPr>
            <w:r>
              <w:rPr>
                <w:sz w:val="16"/>
                <w:szCs w:val="16"/>
              </w:rPr>
              <w:t>КНП ММР Міської лікарні № 4 м. Миколаїв, вул. Адмірала Макарова, 1</w:t>
            </w:r>
          </w:p>
        </w:tc>
        <w:tc>
          <w:tcPr>
            <w:tcW w:w="850" w:type="dxa"/>
            <w:tcBorders>
              <w:bottom w:val="single" w:sz="4" w:space="0" w:color="000000"/>
              <w:right w:val="single" w:sz="4" w:space="0" w:color="000000"/>
            </w:tcBorders>
            <w:shd w:val="clear" w:color="auto" w:fill="auto"/>
            <w:vAlign w:val="center"/>
          </w:tcPr>
          <w:p w:rsidR="00EC3BD2" w:rsidRDefault="00491D06">
            <w:pPr>
              <w:widowControl w:val="0"/>
              <w:jc w:val="center"/>
              <w:rPr>
                <w:sz w:val="16"/>
                <w:szCs w:val="16"/>
              </w:rPr>
            </w:pPr>
            <w:r>
              <w:rPr>
                <w:sz w:val="16"/>
                <w:szCs w:val="16"/>
              </w:rPr>
              <w:t>08.00-08.00</w:t>
            </w:r>
          </w:p>
        </w:tc>
        <w:tc>
          <w:tcPr>
            <w:tcW w:w="710" w:type="dxa"/>
            <w:tcBorders>
              <w:bottom w:val="single" w:sz="4" w:space="0" w:color="000000"/>
              <w:right w:val="single" w:sz="4" w:space="0" w:color="000000"/>
            </w:tcBorders>
            <w:shd w:val="clear" w:color="auto" w:fill="auto"/>
            <w:vAlign w:val="center"/>
          </w:tcPr>
          <w:p w:rsidR="00EC3BD2" w:rsidRDefault="00491D06">
            <w:pPr>
              <w:widowControl w:val="0"/>
              <w:jc w:val="center"/>
              <w:rPr>
                <w:sz w:val="16"/>
                <w:szCs w:val="16"/>
              </w:rPr>
            </w:pPr>
            <w:r>
              <w:rPr>
                <w:sz w:val="16"/>
                <w:szCs w:val="16"/>
              </w:rPr>
              <w:t>08.00-08.00</w:t>
            </w:r>
          </w:p>
        </w:tc>
        <w:tc>
          <w:tcPr>
            <w:tcW w:w="707" w:type="dxa"/>
            <w:tcBorders>
              <w:bottom w:val="single" w:sz="4" w:space="0" w:color="000000"/>
              <w:right w:val="single" w:sz="4" w:space="0" w:color="000000"/>
            </w:tcBorders>
            <w:shd w:val="clear" w:color="auto" w:fill="auto"/>
            <w:vAlign w:val="center"/>
          </w:tcPr>
          <w:p w:rsidR="00EC3BD2" w:rsidRDefault="00491D06">
            <w:pPr>
              <w:widowControl w:val="0"/>
              <w:jc w:val="center"/>
              <w:rPr>
                <w:sz w:val="16"/>
                <w:szCs w:val="16"/>
              </w:rPr>
            </w:pPr>
            <w:r>
              <w:rPr>
                <w:sz w:val="16"/>
                <w:szCs w:val="16"/>
              </w:rPr>
              <w:t>08.00-08.00</w:t>
            </w:r>
          </w:p>
        </w:tc>
        <w:tc>
          <w:tcPr>
            <w:tcW w:w="709" w:type="dxa"/>
            <w:tcBorders>
              <w:bottom w:val="single" w:sz="4" w:space="0" w:color="000000"/>
              <w:right w:val="single" w:sz="4" w:space="0" w:color="000000"/>
            </w:tcBorders>
            <w:shd w:val="clear" w:color="auto" w:fill="auto"/>
            <w:vAlign w:val="center"/>
          </w:tcPr>
          <w:p w:rsidR="00EC3BD2" w:rsidRDefault="00491D06">
            <w:pPr>
              <w:widowControl w:val="0"/>
              <w:jc w:val="center"/>
              <w:rPr>
                <w:sz w:val="16"/>
                <w:szCs w:val="16"/>
              </w:rPr>
            </w:pPr>
            <w:r>
              <w:rPr>
                <w:sz w:val="16"/>
                <w:szCs w:val="16"/>
              </w:rPr>
              <w:t>08.00-08.00</w:t>
            </w:r>
          </w:p>
        </w:tc>
        <w:tc>
          <w:tcPr>
            <w:tcW w:w="740" w:type="dxa"/>
            <w:tcBorders>
              <w:bottom w:val="single" w:sz="4" w:space="0" w:color="000000"/>
              <w:right w:val="single" w:sz="4" w:space="0" w:color="000000"/>
            </w:tcBorders>
            <w:shd w:val="clear" w:color="auto" w:fill="auto"/>
            <w:vAlign w:val="center"/>
          </w:tcPr>
          <w:p w:rsidR="00EC3BD2" w:rsidRDefault="00491D06">
            <w:pPr>
              <w:widowControl w:val="0"/>
              <w:jc w:val="center"/>
              <w:rPr>
                <w:sz w:val="16"/>
                <w:szCs w:val="16"/>
              </w:rPr>
            </w:pPr>
            <w:r>
              <w:rPr>
                <w:sz w:val="16"/>
                <w:szCs w:val="16"/>
              </w:rPr>
              <w:t>08.00-08.00</w:t>
            </w:r>
          </w:p>
        </w:tc>
        <w:tc>
          <w:tcPr>
            <w:tcW w:w="1386" w:type="dxa"/>
            <w:tcBorders>
              <w:bottom w:val="single" w:sz="4" w:space="0" w:color="000000"/>
              <w:right w:val="single" w:sz="4" w:space="0" w:color="000000"/>
            </w:tcBorders>
            <w:shd w:val="clear" w:color="auto" w:fill="FFFFFF"/>
            <w:vAlign w:val="center"/>
          </w:tcPr>
          <w:p w:rsidR="00EC3BD2" w:rsidRDefault="00491D06">
            <w:pPr>
              <w:widowControl w:val="0"/>
              <w:jc w:val="center"/>
              <w:rPr>
                <w:sz w:val="16"/>
                <w:szCs w:val="16"/>
              </w:rPr>
            </w:pPr>
            <w:r>
              <w:rPr>
                <w:sz w:val="16"/>
                <w:szCs w:val="16"/>
                <w:shd w:val="clear" w:color="auto" w:fill="FFFFFF"/>
              </w:rPr>
              <w:t>Здійснювати цілодобову охорону власності, її цілісності, недоторканності майна за адресою м.</w:t>
            </w:r>
            <w:r>
              <w:rPr>
                <w:sz w:val="16"/>
                <w:szCs w:val="16"/>
              </w:rPr>
              <w:t xml:space="preserve"> Миколаїв вул. Адмірала Макарова,1.</w:t>
            </w:r>
          </w:p>
        </w:tc>
      </w:tr>
    </w:tbl>
    <w:p w:rsidR="00EC3BD2" w:rsidRDefault="00EC3BD2">
      <w:pPr>
        <w:jc w:val="both"/>
        <w:rPr>
          <w:color w:val="000000"/>
          <w:sz w:val="22"/>
          <w:szCs w:val="22"/>
        </w:rPr>
      </w:pPr>
    </w:p>
    <w:p w:rsidR="00EC3BD2" w:rsidRDefault="00491D06">
      <w:pPr>
        <w:jc w:val="both"/>
        <w:rPr>
          <w:color w:val="000000"/>
          <w:sz w:val="22"/>
          <w:szCs w:val="22"/>
        </w:rPr>
      </w:pPr>
      <w:r>
        <w:rPr>
          <w:sz w:val="16"/>
          <w:szCs w:val="16"/>
        </w:rPr>
        <w:t>* План схема об'єкту – Додаток 2 до Договору.</w:t>
      </w:r>
    </w:p>
    <w:p w:rsidR="00EC3BD2" w:rsidRDefault="00EC3BD2">
      <w:pPr>
        <w:ind w:firstLine="720"/>
        <w:jc w:val="both"/>
        <w:rPr>
          <w:color w:val="000000"/>
          <w:sz w:val="22"/>
          <w:szCs w:val="22"/>
        </w:rPr>
      </w:pPr>
    </w:p>
    <w:p w:rsidR="00EC3BD2" w:rsidRDefault="00491D06">
      <w:pPr>
        <w:rPr>
          <w:b/>
        </w:rPr>
      </w:pPr>
      <w:r>
        <w:rPr>
          <w:b/>
        </w:rPr>
        <w:t>Графік обходу території:</w:t>
      </w:r>
    </w:p>
    <w:p w:rsidR="00EC3BD2" w:rsidRDefault="00EC3BD2">
      <w:pPr>
        <w:rPr>
          <w:b/>
        </w:rPr>
      </w:pPr>
    </w:p>
    <w:p w:rsidR="00EC3BD2" w:rsidRDefault="00491D06">
      <w:pPr>
        <w:jc w:val="center"/>
        <w:rPr>
          <w:b/>
        </w:rPr>
      </w:pPr>
      <w:r>
        <w:rPr>
          <w:b/>
        </w:rPr>
        <w:t>Підписи Сторін</w:t>
      </w:r>
    </w:p>
    <w:p w:rsidR="00EC3BD2" w:rsidRDefault="00EC3BD2">
      <w:pPr>
        <w:rPr>
          <w:b/>
        </w:rPr>
      </w:pPr>
    </w:p>
    <w:tbl>
      <w:tblPr>
        <w:tblW w:w="9828" w:type="dxa"/>
        <w:tblLayout w:type="fixed"/>
        <w:tblLook w:val="04A0" w:firstRow="1" w:lastRow="0" w:firstColumn="1" w:lastColumn="0" w:noHBand="0" w:noVBand="1"/>
      </w:tblPr>
      <w:tblGrid>
        <w:gridCol w:w="4788"/>
        <w:gridCol w:w="5040"/>
      </w:tblGrid>
      <w:tr w:rsidR="00EC3BD2">
        <w:tc>
          <w:tcPr>
            <w:tcW w:w="4788" w:type="dxa"/>
            <w:shd w:val="clear" w:color="auto" w:fill="auto"/>
          </w:tcPr>
          <w:p w:rsidR="00EC3BD2" w:rsidRDefault="00491D06">
            <w:pPr>
              <w:widowControl w:val="0"/>
              <w:jc w:val="both"/>
              <w:rPr>
                <w:b/>
              </w:rPr>
            </w:pPr>
            <w:r>
              <w:rPr>
                <w:b/>
              </w:rPr>
              <w:t>Від Охоронної фірми</w:t>
            </w:r>
          </w:p>
          <w:p w:rsidR="00EC3BD2" w:rsidRDefault="00EC3BD2">
            <w:pPr>
              <w:widowControl w:val="0"/>
              <w:jc w:val="both"/>
              <w:rPr>
                <w:b/>
              </w:rPr>
            </w:pPr>
          </w:p>
          <w:p w:rsidR="00EC3BD2" w:rsidRDefault="00EC3BD2">
            <w:pPr>
              <w:widowControl w:val="0"/>
              <w:jc w:val="both"/>
              <w:rPr>
                <w:b/>
                <w:u w:val="single"/>
              </w:rPr>
            </w:pPr>
          </w:p>
          <w:p w:rsidR="00EC3BD2" w:rsidRDefault="00491D06">
            <w:pPr>
              <w:widowControl w:val="0"/>
              <w:jc w:val="both"/>
              <w:rPr>
                <w:b/>
                <w:sz w:val="16"/>
                <w:szCs w:val="16"/>
              </w:rPr>
            </w:pPr>
            <w:r>
              <w:rPr>
                <w:i/>
                <w:sz w:val="16"/>
                <w:szCs w:val="16"/>
              </w:rPr>
              <w:t>(посада)</w:t>
            </w:r>
          </w:p>
          <w:p w:rsidR="00EC3BD2" w:rsidRDefault="00EC3BD2">
            <w:pPr>
              <w:widowControl w:val="0"/>
              <w:jc w:val="both"/>
              <w:rPr>
                <w:b/>
              </w:rPr>
            </w:pPr>
          </w:p>
          <w:p w:rsidR="00EC3BD2" w:rsidRDefault="00491D06">
            <w:pPr>
              <w:widowControl w:val="0"/>
              <w:jc w:val="both"/>
              <w:rPr>
                <w:b/>
              </w:rPr>
            </w:pPr>
            <w:r>
              <w:rPr>
                <w:b/>
              </w:rPr>
              <w:t xml:space="preserve">_____________ </w:t>
            </w:r>
          </w:p>
          <w:p w:rsidR="00EC3BD2" w:rsidRDefault="00491D06">
            <w:pPr>
              <w:widowControl w:val="0"/>
              <w:jc w:val="both"/>
              <w:rPr>
                <w:b/>
              </w:rPr>
            </w:pPr>
            <w:r>
              <w:rPr>
                <w:b/>
              </w:rPr>
              <w:t>М.П.</w:t>
            </w:r>
            <w:r>
              <w:rPr>
                <w:i/>
              </w:rPr>
              <w:t xml:space="preserve"> (П.І.Б.)</w:t>
            </w:r>
          </w:p>
        </w:tc>
        <w:tc>
          <w:tcPr>
            <w:tcW w:w="5039" w:type="dxa"/>
            <w:shd w:val="clear" w:color="auto" w:fill="auto"/>
          </w:tcPr>
          <w:p w:rsidR="00EC3BD2" w:rsidRDefault="00491D06">
            <w:pPr>
              <w:widowControl w:val="0"/>
              <w:jc w:val="both"/>
              <w:rPr>
                <w:b/>
              </w:rPr>
            </w:pPr>
            <w:r>
              <w:rPr>
                <w:b/>
              </w:rPr>
              <w:t>Від Замовника</w:t>
            </w:r>
          </w:p>
          <w:p w:rsidR="00EC3BD2" w:rsidRDefault="00EC3BD2">
            <w:pPr>
              <w:widowControl w:val="0"/>
              <w:jc w:val="both"/>
              <w:rPr>
                <w:b/>
              </w:rPr>
            </w:pPr>
          </w:p>
          <w:p w:rsidR="00EC3BD2" w:rsidRDefault="00491D06">
            <w:pPr>
              <w:widowControl w:val="0"/>
              <w:jc w:val="both"/>
              <w:rPr>
                <w:b/>
                <w:u w:val="single"/>
              </w:rPr>
            </w:pPr>
            <w:proofErr w:type="spellStart"/>
            <w:r>
              <w:rPr>
                <w:b/>
                <w:u w:val="single"/>
              </w:rPr>
              <w:t>В.о.керівника</w:t>
            </w:r>
            <w:proofErr w:type="spellEnd"/>
            <w:r>
              <w:rPr>
                <w:b/>
                <w:u w:val="single"/>
              </w:rPr>
              <w:t xml:space="preserve">________________ </w:t>
            </w:r>
          </w:p>
          <w:p w:rsidR="00EC3BD2" w:rsidRDefault="00491D06">
            <w:pPr>
              <w:widowControl w:val="0"/>
              <w:jc w:val="both"/>
              <w:rPr>
                <w:b/>
                <w:u w:val="single"/>
              </w:rPr>
            </w:pPr>
            <w:r>
              <w:rPr>
                <w:b/>
                <w:u w:val="single"/>
              </w:rPr>
              <w:t>КНП ММР «Міська лікарня № 4»__</w:t>
            </w:r>
          </w:p>
          <w:p w:rsidR="00EC3BD2" w:rsidRDefault="00491D06">
            <w:pPr>
              <w:widowControl w:val="0"/>
              <w:jc w:val="center"/>
              <w:rPr>
                <w:b/>
                <w:sz w:val="16"/>
                <w:szCs w:val="16"/>
              </w:rPr>
            </w:pPr>
            <w:r>
              <w:rPr>
                <w:i/>
                <w:sz w:val="16"/>
                <w:szCs w:val="16"/>
              </w:rPr>
              <w:t>(посада)</w:t>
            </w:r>
          </w:p>
          <w:p w:rsidR="00EC3BD2" w:rsidRDefault="00EC3BD2">
            <w:pPr>
              <w:widowControl w:val="0"/>
              <w:jc w:val="both"/>
              <w:rPr>
                <w:b/>
              </w:rPr>
            </w:pPr>
          </w:p>
          <w:p w:rsidR="00EC3BD2" w:rsidRDefault="00EC3BD2">
            <w:pPr>
              <w:widowControl w:val="0"/>
              <w:jc w:val="both"/>
              <w:rPr>
                <w:b/>
              </w:rPr>
            </w:pPr>
          </w:p>
          <w:p w:rsidR="00EC3BD2" w:rsidRDefault="00491D06">
            <w:pPr>
              <w:widowControl w:val="0"/>
              <w:jc w:val="both"/>
              <w:rPr>
                <w:b/>
              </w:rPr>
            </w:pPr>
            <w:r>
              <w:rPr>
                <w:b/>
              </w:rPr>
              <w:t xml:space="preserve">__________________ Л. Ю. </w:t>
            </w:r>
            <w:proofErr w:type="spellStart"/>
            <w:r>
              <w:rPr>
                <w:b/>
              </w:rPr>
              <w:t>Дергунова</w:t>
            </w:r>
            <w:proofErr w:type="spellEnd"/>
          </w:p>
          <w:p w:rsidR="00EC3BD2" w:rsidRDefault="00491D06">
            <w:pPr>
              <w:widowControl w:val="0"/>
              <w:jc w:val="both"/>
              <w:rPr>
                <w:b/>
              </w:rPr>
            </w:pPr>
            <w:r>
              <w:rPr>
                <w:b/>
              </w:rPr>
              <w:t>М.П.</w:t>
            </w:r>
          </w:p>
        </w:tc>
      </w:tr>
    </w:tbl>
    <w:p w:rsidR="00EC3BD2" w:rsidRDefault="00EC3BD2">
      <w:pPr>
        <w:jc w:val="both"/>
        <w:rPr>
          <w:bCs/>
          <w:caps/>
          <w:color w:val="000000"/>
          <w:lang w:val="ru-RU"/>
        </w:rPr>
      </w:pPr>
    </w:p>
    <w:p w:rsidR="00EC3BD2" w:rsidRDefault="00EC3BD2">
      <w:pPr>
        <w:jc w:val="both"/>
        <w:rPr>
          <w:bCs/>
          <w:caps/>
          <w:color w:val="000000"/>
          <w:lang w:val="ru-RU"/>
        </w:rPr>
      </w:pPr>
    </w:p>
    <w:p w:rsidR="00EC3BD2" w:rsidRDefault="00EC3BD2">
      <w:pPr>
        <w:jc w:val="both"/>
        <w:rPr>
          <w:bCs/>
          <w:caps/>
          <w:color w:val="000000"/>
          <w:lang w:val="ru-RU"/>
        </w:rPr>
      </w:pPr>
    </w:p>
    <w:p w:rsidR="00EC3BD2" w:rsidRDefault="00491D06">
      <w:pPr>
        <w:shd w:val="clear" w:color="auto" w:fill="FFFFFF"/>
        <w:ind w:left="5040" w:right="10" w:firstLine="347"/>
        <w:jc w:val="both"/>
        <w:rPr>
          <w:color w:val="000000"/>
          <w:spacing w:val="-3"/>
        </w:rPr>
      </w:pPr>
      <w:r>
        <w:rPr>
          <w:b/>
          <w:color w:val="000000"/>
          <w:spacing w:val="-3"/>
        </w:rPr>
        <w:t>Додаток № 2</w:t>
      </w:r>
      <w:r>
        <w:rPr>
          <w:color w:val="000000"/>
          <w:spacing w:val="-3"/>
        </w:rPr>
        <w:t xml:space="preserve"> </w:t>
      </w:r>
    </w:p>
    <w:p w:rsidR="00EC3BD2" w:rsidRDefault="00491D06">
      <w:pPr>
        <w:shd w:val="clear" w:color="auto" w:fill="FFFFFF"/>
        <w:ind w:left="5040" w:right="10" w:firstLine="347"/>
        <w:jc w:val="both"/>
        <w:rPr>
          <w:color w:val="000000"/>
          <w:spacing w:val="-3"/>
        </w:rPr>
      </w:pPr>
      <w:r>
        <w:rPr>
          <w:color w:val="000000"/>
          <w:spacing w:val="-3"/>
        </w:rPr>
        <w:t>до Договору охорони № _____</w:t>
      </w:r>
    </w:p>
    <w:p w:rsidR="00EC3BD2" w:rsidRDefault="00491D06">
      <w:pPr>
        <w:shd w:val="clear" w:color="auto" w:fill="FFFFFF"/>
        <w:ind w:left="5040" w:right="10" w:firstLine="347"/>
        <w:jc w:val="both"/>
        <w:rPr>
          <w:color w:val="000000"/>
          <w:spacing w:val="-3"/>
        </w:rPr>
      </w:pPr>
      <w:r>
        <w:rPr>
          <w:color w:val="000000"/>
          <w:spacing w:val="-3"/>
        </w:rPr>
        <w:t>від «__» _________ 20</w:t>
      </w:r>
      <w:r>
        <w:rPr>
          <w:color w:val="000000"/>
          <w:spacing w:val="-3"/>
          <w:lang w:val="ru-RU"/>
        </w:rPr>
        <w:t xml:space="preserve">__ </w:t>
      </w:r>
      <w:r>
        <w:rPr>
          <w:color w:val="000000"/>
          <w:spacing w:val="-3"/>
        </w:rPr>
        <w:t>р.</w:t>
      </w:r>
    </w:p>
    <w:p w:rsidR="00EC3BD2" w:rsidRDefault="00491D06">
      <w:pPr>
        <w:shd w:val="clear" w:color="auto" w:fill="FFFFFF"/>
        <w:ind w:left="5040" w:right="10" w:firstLine="347"/>
        <w:jc w:val="both"/>
        <w:rPr>
          <w:color w:val="000000"/>
          <w:spacing w:val="-3"/>
        </w:rPr>
      </w:pPr>
      <w:r>
        <w:rPr>
          <w:color w:val="000000"/>
          <w:spacing w:val="-3"/>
        </w:rPr>
        <w:t xml:space="preserve"> </w:t>
      </w:r>
    </w:p>
    <w:p w:rsidR="00EC3BD2" w:rsidRDefault="00EC3BD2">
      <w:pPr>
        <w:shd w:val="clear" w:color="auto" w:fill="FFFFFF"/>
        <w:ind w:right="10"/>
        <w:jc w:val="center"/>
        <w:rPr>
          <w:b/>
          <w:color w:val="000000"/>
          <w:spacing w:val="-3"/>
        </w:rPr>
      </w:pPr>
    </w:p>
    <w:p w:rsidR="00EC3BD2" w:rsidRDefault="00491D06">
      <w:pPr>
        <w:shd w:val="clear" w:color="auto" w:fill="FFFFFF"/>
        <w:ind w:right="10"/>
        <w:jc w:val="center"/>
        <w:rPr>
          <w:b/>
          <w:color w:val="000000"/>
          <w:spacing w:val="-3"/>
        </w:rPr>
      </w:pPr>
      <w:r>
        <w:rPr>
          <w:b/>
          <w:color w:val="000000"/>
          <w:spacing w:val="-3"/>
        </w:rPr>
        <w:t>ПЛАН СХЕМА ОБ’ЄКТА</w:t>
      </w:r>
    </w:p>
    <w:p w:rsidR="00EC3BD2" w:rsidRDefault="00EC3BD2">
      <w:pPr>
        <w:shd w:val="clear" w:color="auto" w:fill="FFFFFF"/>
        <w:ind w:right="10"/>
        <w:jc w:val="center"/>
        <w:rPr>
          <w:b/>
          <w:color w:val="000000"/>
          <w:spacing w:val="-3"/>
        </w:rPr>
      </w:pPr>
    </w:p>
    <w:p w:rsidR="00EC3BD2" w:rsidRDefault="00491D06">
      <w:pPr>
        <w:shd w:val="clear" w:color="auto" w:fill="FFFFFF"/>
        <w:ind w:right="10"/>
        <w:jc w:val="center"/>
        <w:rPr>
          <w:b/>
        </w:rPr>
      </w:pPr>
      <w:r>
        <w:rPr>
          <w:noProof/>
          <w:lang w:val="ru-RU" w:eastAsia="ru-RU"/>
        </w:rPr>
        <w:drawing>
          <wp:inline distT="0" distB="0" distL="0" distR="0">
            <wp:extent cx="6188710" cy="4645025"/>
            <wp:effectExtent l="0" t="0" r="0" b="0"/>
            <wp:docPr id="1" name="Рисунок 3" descr="20190220_150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20190220_150455"/>
                    <pic:cNvPicPr>
                      <a:picLocks noChangeAspect="1" noChangeArrowheads="1"/>
                    </pic:cNvPicPr>
                  </pic:nvPicPr>
                  <pic:blipFill>
                    <a:blip r:embed="rId9"/>
                    <a:stretch>
                      <a:fillRect/>
                    </a:stretch>
                  </pic:blipFill>
                  <pic:spPr bwMode="auto">
                    <a:xfrm>
                      <a:off x="0" y="0"/>
                      <a:ext cx="6188710" cy="4645025"/>
                    </a:xfrm>
                    <a:prstGeom prst="rect">
                      <a:avLst/>
                    </a:prstGeom>
                  </pic:spPr>
                </pic:pic>
              </a:graphicData>
            </a:graphic>
          </wp:inline>
        </w:drawing>
      </w:r>
    </w:p>
    <w:p w:rsidR="00EC3BD2" w:rsidRDefault="00EC3BD2">
      <w:pPr>
        <w:ind w:firstLine="567"/>
        <w:jc w:val="both"/>
        <w:rPr>
          <w:b/>
          <w:color w:val="000000"/>
        </w:rPr>
      </w:pPr>
    </w:p>
    <w:p w:rsidR="00EC3BD2" w:rsidRDefault="00EC3BD2">
      <w:pPr>
        <w:ind w:firstLine="567"/>
        <w:jc w:val="both"/>
        <w:rPr>
          <w:b/>
          <w:color w:val="000000"/>
        </w:rPr>
      </w:pPr>
    </w:p>
    <w:p w:rsidR="00EC3BD2" w:rsidRDefault="00EC3BD2">
      <w:pPr>
        <w:ind w:firstLine="567"/>
        <w:jc w:val="both"/>
        <w:rPr>
          <w:b/>
          <w:color w:val="000000"/>
        </w:rPr>
      </w:pPr>
    </w:p>
    <w:p w:rsidR="00EC3BD2" w:rsidRDefault="00491D06">
      <w:pPr>
        <w:ind w:firstLine="567"/>
        <w:jc w:val="center"/>
        <w:rPr>
          <w:b/>
        </w:rPr>
      </w:pPr>
      <w:r>
        <w:rPr>
          <w:b/>
        </w:rPr>
        <w:t>Підписи Сторін</w:t>
      </w:r>
    </w:p>
    <w:p w:rsidR="00EC3BD2" w:rsidRDefault="00EC3BD2">
      <w:pPr>
        <w:ind w:firstLine="567"/>
        <w:jc w:val="center"/>
        <w:rPr>
          <w:b/>
        </w:rPr>
      </w:pPr>
    </w:p>
    <w:tbl>
      <w:tblPr>
        <w:tblW w:w="19242" w:type="dxa"/>
        <w:tblLayout w:type="fixed"/>
        <w:tblLook w:val="04A0" w:firstRow="1" w:lastRow="0" w:firstColumn="1" w:lastColumn="0" w:noHBand="0" w:noVBand="1"/>
      </w:tblPr>
      <w:tblGrid>
        <w:gridCol w:w="4749"/>
        <w:gridCol w:w="4747"/>
        <w:gridCol w:w="4749"/>
        <w:gridCol w:w="4997"/>
      </w:tblGrid>
      <w:tr w:rsidR="00EC3BD2">
        <w:tc>
          <w:tcPr>
            <w:tcW w:w="4748" w:type="dxa"/>
          </w:tcPr>
          <w:p w:rsidR="00EC3BD2" w:rsidRDefault="00491D06">
            <w:pPr>
              <w:widowControl w:val="0"/>
              <w:jc w:val="both"/>
              <w:rPr>
                <w:b/>
              </w:rPr>
            </w:pPr>
            <w:r>
              <w:rPr>
                <w:b/>
              </w:rPr>
              <w:t>Від Охоронної фірми</w:t>
            </w:r>
          </w:p>
          <w:p w:rsidR="00EC3BD2" w:rsidRDefault="00EC3BD2">
            <w:pPr>
              <w:widowControl w:val="0"/>
              <w:jc w:val="both"/>
              <w:rPr>
                <w:b/>
              </w:rPr>
            </w:pPr>
          </w:p>
          <w:p w:rsidR="00EC3BD2" w:rsidRDefault="00EC3BD2">
            <w:pPr>
              <w:widowControl w:val="0"/>
              <w:jc w:val="both"/>
              <w:rPr>
                <w:b/>
                <w:u w:val="single"/>
              </w:rPr>
            </w:pPr>
          </w:p>
          <w:p w:rsidR="00EC3BD2" w:rsidRDefault="00491D06">
            <w:pPr>
              <w:widowControl w:val="0"/>
              <w:jc w:val="both"/>
              <w:rPr>
                <w:b/>
                <w:sz w:val="16"/>
                <w:szCs w:val="16"/>
              </w:rPr>
            </w:pPr>
            <w:r>
              <w:rPr>
                <w:i/>
                <w:sz w:val="16"/>
                <w:szCs w:val="16"/>
              </w:rPr>
              <w:t>(посада)</w:t>
            </w:r>
          </w:p>
          <w:p w:rsidR="00EC3BD2" w:rsidRDefault="00EC3BD2">
            <w:pPr>
              <w:widowControl w:val="0"/>
              <w:jc w:val="both"/>
              <w:rPr>
                <w:b/>
              </w:rPr>
            </w:pPr>
          </w:p>
          <w:p w:rsidR="00EC3BD2" w:rsidRDefault="00491D06">
            <w:pPr>
              <w:widowControl w:val="0"/>
              <w:jc w:val="both"/>
              <w:rPr>
                <w:b/>
              </w:rPr>
            </w:pPr>
            <w:r>
              <w:rPr>
                <w:b/>
              </w:rPr>
              <w:t xml:space="preserve">_____________ </w:t>
            </w:r>
          </w:p>
          <w:p w:rsidR="00EC3BD2" w:rsidRDefault="00491D06">
            <w:pPr>
              <w:widowControl w:val="0"/>
              <w:jc w:val="both"/>
              <w:rPr>
                <w:b/>
              </w:rPr>
            </w:pPr>
            <w:r>
              <w:rPr>
                <w:b/>
              </w:rPr>
              <w:t>М.П.</w:t>
            </w:r>
            <w:r>
              <w:rPr>
                <w:i/>
              </w:rPr>
              <w:t xml:space="preserve"> (П.І.Б.)</w:t>
            </w:r>
          </w:p>
        </w:tc>
        <w:tc>
          <w:tcPr>
            <w:tcW w:w="4747" w:type="dxa"/>
          </w:tcPr>
          <w:p w:rsidR="00EC3BD2" w:rsidRDefault="00491D06">
            <w:pPr>
              <w:widowControl w:val="0"/>
              <w:jc w:val="both"/>
              <w:rPr>
                <w:b/>
              </w:rPr>
            </w:pPr>
            <w:r>
              <w:rPr>
                <w:b/>
              </w:rPr>
              <w:t>Від Замовника</w:t>
            </w:r>
          </w:p>
          <w:p w:rsidR="00EC3BD2" w:rsidRDefault="00EC3BD2">
            <w:pPr>
              <w:widowControl w:val="0"/>
              <w:jc w:val="both"/>
              <w:rPr>
                <w:b/>
              </w:rPr>
            </w:pPr>
          </w:p>
          <w:p w:rsidR="00EC3BD2" w:rsidRDefault="00491D06">
            <w:pPr>
              <w:widowControl w:val="0"/>
              <w:jc w:val="both"/>
              <w:rPr>
                <w:b/>
                <w:u w:val="single"/>
              </w:rPr>
            </w:pPr>
            <w:proofErr w:type="spellStart"/>
            <w:r>
              <w:rPr>
                <w:b/>
                <w:u w:val="single"/>
              </w:rPr>
              <w:t>В.о.керівника</w:t>
            </w:r>
            <w:proofErr w:type="spellEnd"/>
            <w:r>
              <w:rPr>
                <w:b/>
                <w:u w:val="single"/>
              </w:rPr>
              <w:t xml:space="preserve">________________ </w:t>
            </w:r>
          </w:p>
          <w:p w:rsidR="00EC3BD2" w:rsidRDefault="00491D06">
            <w:pPr>
              <w:widowControl w:val="0"/>
              <w:jc w:val="both"/>
              <w:rPr>
                <w:b/>
                <w:u w:val="single"/>
              </w:rPr>
            </w:pPr>
            <w:r>
              <w:rPr>
                <w:b/>
                <w:u w:val="single"/>
              </w:rPr>
              <w:t>КНП ММР «Міська лікарня № 4»__</w:t>
            </w:r>
          </w:p>
          <w:p w:rsidR="00EC3BD2" w:rsidRDefault="00491D06">
            <w:pPr>
              <w:widowControl w:val="0"/>
              <w:jc w:val="center"/>
              <w:rPr>
                <w:b/>
                <w:sz w:val="16"/>
                <w:szCs w:val="16"/>
              </w:rPr>
            </w:pPr>
            <w:r>
              <w:rPr>
                <w:i/>
                <w:sz w:val="16"/>
                <w:szCs w:val="16"/>
              </w:rPr>
              <w:t>(посада)</w:t>
            </w:r>
          </w:p>
          <w:p w:rsidR="00EC3BD2" w:rsidRDefault="00EC3BD2">
            <w:pPr>
              <w:widowControl w:val="0"/>
              <w:jc w:val="both"/>
              <w:rPr>
                <w:b/>
              </w:rPr>
            </w:pPr>
          </w:p>
          <w:p w:rsidR="00EC3BD2" w:rsidRDefault="00EC3BD2">
            <w:pPr>
              <w:widowControl w:val="0"/>
              <w:jc w:val="both"/>
              <w:rPr>
                <w:b/>
              </w:rPr>
            </w:pPr>
          </w:p>
          <w:p w:rsidR="00EC3BD2" w:rsidRDefault="00491D06">
            <w:pPr>
              <w:widowControl w:val="0"/>
              <w:jc w:val="both"/>
              <w:rPr>
                <w:b/>
              </w:rPr>
            </w:pPr>
            <w:r>
              <w:rPr>
                <w:b/>
              </w:rPr>
              <w:t xml:space="preserve">__________________ Л. Ю. </w:t>
            </w:r>
            <w:proofErr w:type="spellStart"/>
            <w:r>
              <w:rPr>
                <w:b/>
              </w:rPr>
              <w:t>Дергунова</w:t>
            </w:r>
            <w:proofErr w:type="spellEnd"/>
          </w:p>
          <w:p w:rsidR="00EC3BD2" w:rsidRDefault="00491D06">
            <w:pPr>
              <w:widowControl w:val="0"/>
              <w:jc w:val="both"/>
              <w:rPr>
                <w:b/>
              </w:rPr>
            </w:pPr>
            <w:r>
              <w:rPr>
                <w:b/>
              </w:rPr>
              <w:t>М.П.</w:t>
            </w:r>
          </w:p>
        </w:tc>
        <w:tc>
          <w:tcPr>
            <w:tcW w:w="4749" w:type="dxa"/>
            <w:shd w:val="clear" w:color="auto" w:fill="auto"/>
          </w:tcPr>
          <w:p w:rsidR="00EC3BD2" w:rsidRDefault="00EC3BD2">
            <w:pPr>
              <w:widowControl w:val="0"/>
              <w:jc w:val="both"/>
              <w:rPr>
                <w:b/>
              </w:rPr>
            </w:pPr>
          </w:p>
        </w:tc>
        <w:tc>
          <w:tcPr>
            <w:tcW w:w="4997" w:type="dxa"/>
            <w:shd w:val="clear" w:color="auto" w:fill="auto"/>
          </w:tcPr>
          <w:p w:rsidR="00EC3BD2" w:rsidRDefault="00EC3BD2">
            <w:pPr>
              <w:widowControl w:val="0"/>
              <w:jc w:val="both"/>
              <w:rPr>
                <w:b/>
              </w:rPr>
            </w:pPr>
          </w:p>
        </w:tc>
      </w:tr>
    </w:tbl>
    <w:p w:rsidR="00EC3BD2" w:rsidRDefault="00491D06">
      <w:pPr>
        <w:shd w:val="clear" w:color="auto" w:fill="FFFFFF"/>
        <w:ind w:right="10"/>
        <w:jc w:val="both"/>
        <w:rPr>
          <w:b/>
          <w:color w:val="000000"/>
          <w:spacing w:val="-3"/>
        </w:rPr>
      </w:pPr>
      <w:r>
        <w:rPr>
          <w:b/>
          <w:color w:val="000000"/>
          <w:spacing w:val="-3"/>
        </w:rPr>
        <w:t xml:space="preserve">                                                                                              </w:t>
      </w:r>
    </w:p>
    <w:p w:rsidR="00EC3BD2" w:rsidRDefault="00EC3BD2">
      <w:pPr>
        <w:shd w:val="clear" w:color="auto" w:fill="FFFFFF"/>
        <w:ind w:right="10"/>
        <w:jc w:val="both"/>
        <w:rPr>
          <w:b/>
          <w:color w:val="000000"/>
          <w:spacing w:val="-3"/>
        </w:rPr>
      </w:pPr>
    </w:p>
    <w:p w:rsidR="00EC3BD2" w:rsidRDefault="00EC3BD2">
      <w:pPr>
        <w:jc w:val="both"/>
        <w:rPr>
          <w:bCs/>
          <w:caps/>
          <w:color w:val="000000"/>
          <w:lang w:val="ru-RU"/>
        </w:rPr>
      </w:pPr>
    </w:p>
    <w:p w:rsidR="00EC3BD2" w:rsidRDefault="00EC3BD2">
      <w:pPr>
        <w:jc w:val="both"/>
        <w:rPr>
          <w:bCs/>
          <w:caps/>
          <w:color w:val="000000"/>
          <w:lang w:val="ru-RU"/>
        </w:rPr>
      </w:pPr>
    </w:p>
    <w:p w:rsidR="00EC3BD2" w:rsidRDefault="00EC3BD2">
      <w:pPr>
        <w:jc w:val="both"/>
        <w:rPr>
          <w:bCs/>
          <w:caps/>
          <w:color w:val="000000"/>
          <w:lang w:val="ru-RU"/>
        </w:rPr>
      </w:pPr>
    </w:p>
    <w:p w:rsidR="00EC3BD2" w:rsidRDefault="00EC3BD2">
      <w:pPr>
        <w:jc w:val="both"/>
        <w:rPr>
          <w:bCs/>
          <w:caps/>
          <w:color w:val="000000"/>
          <w:lang w:val="ru-RU"/>
        </w:rPr>
      </w:pPr>
    </w:p>
    <w:p w:rsidR="00EC3BD2" w:rsidRDefault="00EC3BD2">
      <w:pPr>
        <w:jc w:val="both"/>
        <w:rPr>
          <w:bCs/>
          <w:caps/>
          <w:color w:val="000000"/>
          <w:lang w:val="ru-RU"/>
        </w:rPr>
      </w:pPr>
    </w:p>
    <w:p w:rsidR="00EC3BD2" w:rsidRDefault="00EC3BD2">
      <w:pPr>
        <w:jc w:val="both"/>
        <w:rPr>
          <w:bCs/>
          <w:caps/>
          <w:color w:val="000000"/>
          <w:lang w:val="ru-RU"/>
        </w:rPr>
      </w:pPr>
    </w:p>
    <w:p w:rsidR="00EC3BD2" w:rsidRDefault="00EC3BD2">
      <w:pPr>
        <w:jc w:val="both"/>
        <w:rPr>
          <w:bCs/>
          <w:caps/>
          <w:color w:val="000000"/>
          <w:lang w:val="ru-RU"/>
        </w:rPr>
      </w:pPr>
    </w:p>
    <w:p w:rsidR="00EC3BD2" w:rsidRDefault="00491D06">
      <w:pPr>
        <w:shd w:val="clear" w:color="auto" w:fill="FFFFFF"/>
        <w:ind w:right="10"/>
        <w:jc w:val="right"/>
        <w:rPr>
          <w:color w:val="000000"/>
          <w:spacing w:val="-3"/>
        </w:rPr>
      </w:pPr>
      <w:r>
        <w:rPr>
          <w:b/>
          <w:color w:val="000000"/>
          <w:spacing w:val="-3"/>
        </w:rPr>
        <w:t>Додаток № 3</w:t>
      </w:r>
      <w:r>
        <w:rPr>
          <w:color w:val="000000"/>
          <w:spacing w:val="-3"/>
        </w:rPr>
        <w:t xml:space="preserve"> </w:t>
      </w:r>
    </w:p>
    <w:p w:rsidR="00EC3BD2" w:rsidRDefault="00491D06">
      <w:pPr>
        <w:shd w:val="clear" w:color="auto" w:fill="FFFFFF"/>
        <w:ind w:left="5040" w:right="10" w:firstLine="347"/>
        <w:jc w:val="both"/>
        <w:rPr>
          <w:color w:val="000000"/>
          <w:spacing w:val="-3"/>
        </w:rPr>
      </w:pPr>
      <w:r>
        <w:rPr>
          <w:color w:val="000000"/>
          <w:spacing w:val="-3"/>
        </w:rPr>
        <w:t>до Договору охорони № _____</w:t>
      </w:r>
    </w:p>
    <w:p w:rsidR="00EC3BD2" w:rsidRDefault="00491D06">
      <w:pPr>
        <w:shd w:val="clear" w:color="auto" w:fill="FFFFFF"/>
        <w:ind w:left="5040" w:right="10" w:firstLine="347"/>
        <w:jc w:val="both"/>
        <w:rPr>
          <w:color w:val="000000"/>
          <w:spacing w:val="-3"/>
        </w:rPr>
      </w:pPr>
      <w:r>
        <w:rPr>
          <w:color w:val="000000"/>
          <w:spacing w:val="-3"/>
        </w:rPr>
        <w:t>від «__» __________ 20</w:t>
      </w:r>
      <w:r>
        <w:rPr>
          <w:color w:val="000000"/>
          <w:spacing w:val="-3"/>
          <w:lang w:val="ru-RU"/>
        </w:rPr>
        <w:t>___</w:t>
      </w:r>
      <w:r>
        <w:rPr>
          <w:color w:val="000000"/>
          <w:spacing w:val="-3"/>
        </w:rPr>
        <w:t xml:space="preserve"> р.</w:t>
      </w:r>
    </w:p>
    <w:p w:rsidR="00EC3BD2" w:rsidRDefault="00491D06">
      <w:pPr>
        <w:shd w:val="clear" w:color="auto" w:fill="FFFFFF"/>
        <w:ind w:left="5040" w:right="10" w:firstLine="347"/>
        <w:jc w:val="both"/>
        <w:rPr>
          <w:color w:val="000000"/>
          <w:spacing w:val="-3"/>
        </w:rPr>
      </w:pPr>
      <w:r>
        <w:rPr>
          <w:color w:val="000000"/>
          <w:spacing w:val="-3"/>
        </w:rPr>
        <w:t xml:space="preserve"> </w:t>
      </w:r>
    </w:p>
    <w:p w:rsidR="00EC3BD2" w:rsidRDefault="00EC3BD2">
      <w:pPr>
        <w:shd w:val="clear" w:color="auto" w:fill="FFFFFF"/>
        <w:ind w:right="10"/>
        <w:jc w:val="center"/>
        <w:rPr>
          <w:b/>
          <w:color w:val="000000"/>
          <w:spacing w:val="-3"/>
        </w:rPr>
      </w:pPr>
    </w:p>
    <w:p w:rsidR="00EC3BD2" w:rsidRDefault="00491D06">
      <w:pPr>
        <w:shd w:val="clear" w:color="auto" w:fill="FFFFFF"/>
        <w:ind w:right="10"/>
        <w:jc w:val="center"/>
        <w:rPr>
          <w:b/>
          <w:color w:val="000000"/>
          <w:spacing w:val="-3"/>
        </w:rPr>
      </w:pPr>
      <w:r>
        <w:rPr>
          <w:b/>
          <w:color w:val="000000"/>
          <w:spacing w:val="-3"/>
        </w:rPr>
        <w:t>ОПИС МАЙНА</w:t>
      </w:r>
    </w:p>
    <w:p w:rsidR="00EC3BD2" w:rsidRDefault="00491D06">
      <w:pPr>
        <w:shd w:val="clear" w:color="auto" w:fill="FFFFFF"/>
        <w:ind w:right="10"/>
        <w:jc w:val="center"/>
        <w:rPr>
          <w:b/>
        </w:rPr>
      </w:pPr>
      <w:r>
        <w:rPr>
          <w:b/>
          <w:color w:val="000000"/>
          <w:spacing w:val="-3"/>
        </w:rPr>
        <w:t xml:space="preserve"> </w:t>
      </w:r>
    </w:p>
    <w:p w:rsidR="00EC3BD2" w:rsidRDefault="00EC3BD2">
      <w:pPr>
        <w:jc w:val="center"/>
      </w:pPr>
    </w:p>
    <w:p w:rsidR="00EC3BD2" w:rsidRDefault="00EC3BD2">
      <w:pPr>
        <w:rPr>
          <w:spacing w:val="5"/>
        </w:rPr>
      </w:pPr>
    </w:p>
    <w:p w:rsidR="00EC3BD2" w:rsidRDefault="00491D06">
      <w:pPr>
        <w:jc w:val="both"/>
        <w:rPr>
          <w:b/>
          <w:bCs/>
        </w:rPr>
      </w:pPr>
      <w:r>
        <w:rPr>
          <w:b/>
          <w:bCs/>
        </w:rPr>
        <w:t xml:space="preserve"> </w:t>
      </w:r>
      <w:r>
        <w:rPr>
          <w:i/>
        </w:rPr>
        <w:t>(найменування охоронної фірми)</w:t>
      </w:r>
      <w:r>
        <w:t xml:space="preserve">, </w:t>
      </w:r>
      <w:r>
        <w:rPr>
          <w:rFonts w:eastAsia="Batang"/>
        </w:rPr>
        <w:t xml:space="preserve">код за ЄДРПОУ__________, місцезнаходження якого: </w:t>
      </w:r>
      <w:r>
        <w:rPr>
          <w:rFonts w:eastAsia="Batang"/>
          <w:bCs/>
          <w:shd w:val="clear" w:color="auto" w:fill="FFFFFF"/>
        </w:rPr>
        <w:t>________________</w:t>
      </w:r>
      <w:r>
        <w:rPr>
          <w:rFonts w:eastAsia="Batang"/>
        </w:rPr>
        <w:t>, ліцензія _______________________</w:t>
      </w:r>
      <w:r>
        <w:t xml:space="preserve"> від ______________________,</w:t>
      </w:r>
      <w:r>
        <w:rPr>
          <w:b/>
        </w:rPr>
        <w:t xml:space="preserve"> </w:t>
      </w:r>
      <w:r>
        <w:t xml:space="preserve">в особі </w:t>
      </w:r>
      <w:r>
        <w:rPr>
          <w:b/>
        </w:rPr>
        <w:t>___________</w:t>
      </w:r>
      <w:r>
        <w:t>,</w:t>
      </w:r>
      <w:r>
        <w:rPr>
          <w:b/>
        </w:rPr>
        <w:t xml:space="preserve"> </w:t>
      </w:r>
      <w:r>
        <w:t>яка діє на підставі Статуту</w:t>
      </w:r>
      <w:r>
        <w:rPr>
          <w:bCs/>
        </w:rPr>
        <w:t xml:space="preserve"> </w:t>
      </w:r>
      <w:r>
        <w:t xml:space="preserve">з однієї сторони, та </w:t>
      </w:r>
    </w:p>
    <w:p w:rsidR="00EC3BD2" w:rsidRDefault="00491D06">
      <w:pPr>
        <w:ind w:firstLine="567"/>
        <w:jc w:val="both"/>
        <w:rPr>
          <w:color w:val="000000"/>
        </w:rPr>
      </w:pPr>
      <w:r>
        <w:t>КНП ММР Міська лікарня № 4</w:t>
      </w:r>
      <w:r>
        <w:rPr>
          <w:b/>
        </w:rPr>
        <w:t>, надалі – «Замовник»,</w:t>
      </w:r>
      <w:r>
        <w:t xml:space="preserve"> в особі </w:t>
      </w:r>
      <w:proofErr w:type="spellStart"/>
      <w:r>
        <w:t>в.о.керівника</w:t>
      </w:r>
      <w:proofErr w:type="spellEnd"/>
      <w:r>
        <w:t xml:space="preserve"> </w:t>
      </w:r>
      <w:proofErr w:type="spellStart"/>
      <w:r>
        <w:t>Дергунової</w:t>
      </w:r>
      <w:proofErr w:type="spellEnd"/>
      <w:r>
        <w:t xml:space="preserve"> Лариси Юріївни, що діє на підставі Статуту, з іншої сторони, разом надалі – «Сторони», а кожна окремо – «Сторона», склали цей</w:t>
      </w:r>
      <w:r>
        <w:rPr>
          <w:color w:val="000000"/>
        </w:rPr>
        <w:t xml:space="preserve"> Опис  про наступне:</w:t>
      </w:r>
    </w:p>
    <w:p w:rsidR="00EC3BD2" w:rsidRDefault="00491D06">
      <w:pPr>
        <w:numPr>
          <w:ilvl w:val="0"/>
          <w:numId w:val="1"/>
        </w:numPr>
        <w:ind w:left="0" w:firstLine="540"/>
        <w:jc w:val="both"/>
        <w:rPr>
          <w:b/>
        </w:rPr>
      </w:pPr>
      <w:r>
        <w:rPr>
          <w:b/>
          <w:bCs/>
        </w:rPr>
        <w:t>________________________</w:t>
      </w:r>
      <w:r>
        <w:t xml:space="preserve"> виставили пост фізичної охорони на об‘єкті </w:t>
      </w:r>
      <w:r>
        <w:rPr>
          <w:b/>
        </w:rPr>
        <w:t>з 08</w:t>
      </w:r>
      <w:r>
        <w:rPr>
          <w:b/>
          <w:vertAlign w:val="superscript"/>
        </w:rPr>
        <w:t>00</w:t>
      </w:r>
      <w:r>
        <w:rPr>
          <w:b/>
        </w:rPr>
        <w:t xml:space="preserve"> год. «___» ________ 20</w:t>
      </w:r>
      <w:r>
        <w:rPr>
          <w:b/>
          <w:lang w:val="ru-RU"/>
        </w:rPr>
        <w:t>2_</w:t>
      </w:r>
      <w:r>
        <w:rPr>
          <w:b/>
        </w:rPr>
        <w:t xml:space="preserve"> р. </w:t>
      </w:r>
      <w:r>
        <w:t>відповідно до Додатку № 4 (План схема об’єкта</w:t>
      </w:r>
      <w:r>
        <w:rPr>
          <w:b/>
        </w:rPr>
        <w:t xml:space="preserve"> </w:t>
      </w:r>
      <w:r>
        <w:t>) до Договору охорони № __ від «__» ___________ 202_ р.</w:t>
      </w:r>
    </w:p>
    <w:p w:rsidR="00EC3BD2" w:rsidRDefault="00491D06">
      <w:pPr>
        <w:ind w:firstLine="709"/>
        <w:jc w:val="both"/>
      </w:pPr>
      <w:r>
        <w:t>Фактично під охорону береться наступне майно:</w:t>
      </w:r>
    </w:p>
    <w:p w:rsidR="00EC3BD2" w:rsidRDefault="00491D06">
      <w:pPr>
        <w:numPr>
          <w:ilvl w:val="0"/>
          <w:numId w:val="1"/>
        </w:numPr>
        <w:jc w:val="both"/>
      </w:pPr>
      <w:r>
        <w:t>Архів для зберігання рентгенівських плівок</w:t>
      </w:r>
    </w:p>
    <w:p w:rsidR="00EC3BD2" w:rsidRDefault="00491D06">
      <w:pPr>
        <w:numPr>
          <w:ilvl w:val="0"/>
          <w:numId w:val="1"/>
        </w:numPr>
        <w:jc w:val="both"/>
        <w:rPr>
          <w:b/>
          <w:color w:val="000000"/>
        </w:rPr>
      </w:pPr>
      <w:r>
        <w:t>Будівля кисневої</w:t>
      </w:r>
    </w:p>
    <w:p w:rsidR="00EC3BD2" w:rsidRDefault="00491D06">
      <w:pPr>
        <w:numPr>
          <w:ilvl w:val="0"/>
          <w:numId w:val="1"/>
        </w:numPr>
        <w:jc w:val="both"/>
        <w:rPr>
          <w:b/>
          <w:color w:val="000000"/>
        </w:rPr>
      </w:pPr>
      <w:r>
        <w:t>Будівля трансформаторної підстанції</w:t>
      </w:r>
    </w:p>
    <w:p w:rsidR="00EC3BD2" w:rsidRDefault="00491D06">
      <w:pPr>
        <w:numPr>
          <w:ilvl w:val="0"/>
          <w:numId w:val="1"/>
        </w:numPr>
        <w:jc w:val="both"/>
        <w:rPr>
          <w:b/>
          <w:color w:val="000000"/>
        </w:rPr>
      </w:pPr>
      <w:r>
        <w:t>Прохідна</w:t>
      </w:r>
    </w:p>
    <w:p w:rsidR="00EC3BD2" w:rsidRDefault="00491D06">
      <w:pPr>
        <w:numPr>
          <w:ilvl w:val="0"/>
          <w:numId w:val="1"/>
        </w:numPr>
        <w:jc w:val="both"/>
        <w:rPr>
          <w:b/>
          <w:color w:val="000000"/>
        </w:rPr>
      </w:pPr>
      <w:r>
        <w:t>Огорожа</w:t>
      </w:r>
    </w:p>
    <w:p w:rsidR="00EC3BD2" w:rsidRDefault="00491D06">
      <w:pPr>
        <w:numPr>
          <w:ilvl w:val="0"/>
          <w:numId w:val="1"/>
        </w:numPr>
        <w:jc w:val="both"/>
      </w:pPr>
      <w:r>
        <w:t>Будівля поліклініки з лікарнею</w:t>
      </w:r>
    </w:p>
    <w:p w:rsidR="00EC3BD2" w:rsidRDefault="00491D06">
      <w:pPr>
        <w:numPr>
          <w:ilvl w:val="0"/>
          <w:numId w:val="1"/>
        </w:numPr>
        <w:jc w:val="both"/>
        <w:rPr>
          <w:b/>
          <w:color w:val="000000"/>
        </w:rPr>
      </w:pPr>
      <w:r>
        <w:t>Будівля харчоблоку із котельнею та наземною частиною</w:t>
      </w:r>
    </w:p>
    <w:p w:rsidR="00EC3BD2" w:rsidRDefault="00491D06">
      <w:pPr>
        <w:numPr>
          <w:ilvl w:val="0"/>
          <w:numId w:val="1"/>
        </w:numPr>
        <w:jc w:val="both"/>
        <w:rPr>
          <w:b/>
          <w:color w:val="000000"/>
        </w:rPr>
      </w:pPr>
      <w:r>
        <w:t>Будівля гаражі на 10 боксів</w:t>
      </w:r>
    </w:p>
    <w:p w:rsidR="00EC3BD2" w:rsidRDefault="00491D06">
      <w:pPr>
        <w:numPr>
          <w:ilvl w:val="0"/>
          <w:numId w:val="1"/>
        </w:numPr>
        <w:ind w:left="540" w:firstLine="0"/>
        <w:jc w:val="both"/>
        <w:rPr>
          <w:color w:val="000000"/>
        </w:rPr>
      </w:pPr>
      <w:r>
        <w:rPr>
          <w:color w:val="000000"/>
        </w:rPr>
        <w:t>Інше оборотне майно яке знаходиться на території лікарні (лавки, сміттєві баки та урни, тощо)</w:t>
      </w:r>
    </w:p>
    <w:p w:rsidR="00EC3BD2" w:rsidRDefault="00EC3BD2">
      <w:pPr>
        <w:jc w:val="both"/>
      </w:pPr>
    </w:p>
    <w:p w:rsidR="00EC3BD2" w:rsidRDefault="00EC3BD2">
      <w:pPr>
        <w:jc w:val="both"/>
      </w:pPr>
    </w:p>
    <w:p w:rsidR="00EC3BD2" w:rsidRDefault="00EC3BD2">
      <w:pPr>
        <w:jc w:val="both"/>
        <w:rPr>
          <w:b/>
          <w:color w:val="000000"/>
        </w:rPr>
      </w:pPr>
    </w:p>
    <w:p w:rsidR="00EC3BD2" w:rsidRDefault="00EC3BD2">
      <w:pPr>
        <w:ind w:firstLine="567"/>
        <w:jc w:val="both"/>
        <w:rPr>
          <w:b/>
          <w:color w:val="000000"/>
        </w:rPr>
      </w:pPr>
    </w:p>
    <w:p w:rsidR="00EC3BD2" w:rsidRDefault="00491D06">
      <w:pPr>
        <w:ind w:firstLine="567"/>
        <w:jc w:val="center"/>
        <w:rPr>
          <w:b/>
        </w:rPr>
      </w:pPr>
      <w:r>
        <w:rPr>
          <w:b/>
        </w:rPr>
        <w:t>Підписи Сторін</w:t>
      </w:r>
    </w:p>
    <w:p w:rsidR="00EC3BD2" w:rsidRDefault="00EC3BD2">
      <w:pPr>
        <w:ind w:firstLine="567"/>
        <w:jc w:val="center"/>
        <w:rPr>
          <w:b/>
        </w:rPr>
      </w:pPr>
    </w:p>
    <w:p w:rsidR="00EC3BD2" w:rsidRDefault="00EC3BD2">
      <w:pPr>
        <w:ind w:firstLine="567"/>
        <w:jc w:val="center"/>
        <w:rPr>
          <w:b/>
        </w:rPr>
      </w:pPr>
    </w:p>
    <w:tbl>
      <w:tblPr>
        <w:tblW w:w="19956" w:type="dxa"/>
        <w:tblLayout w:type="fixed"/>
        <w:tblLook w:val="04A0" w:firstRow="1" w:lastRow="0" w:firstColumn="1" w:lastColumn="0" w:noHBand="0" w:noVBand="1"/>
      </w:tblPr>
      <w:tblGrid>
        <w:gridCol w:w="5105"/>
        <w:gridCol w:w="5105"/>
        <w:gridCol w:w="5105"/>
        <w:gridCol w:w="4641"/>
      </w:tblGrid>
      <w:tr w:rsidR="00EC3BD2">
        <w:tc>
          <w:tcPr>
            <w:tcW w:w="5104" w:type="dxa"/>
          </w:tcPr>
          <w:p w:rsidR="00EC3BD2" w:rsidRDefault="00491D06">
            <w:pPr>
              <w:widowControl w:val="0"/>
              <w:jc w:val="both"/>
              <w:rPr>
                <w:b/>
              </w:rPr>
            </w:pPr>
            <w:r>
              <w:rPr>
                <w:b/>
              </w:rPr>
              <w:t>Від Охоронної фірми</w:t>
            </w:r>
          </w:p>
          <w:p w:rsidR="00EC3BD2" w:rsidRDefault="00EC3BD2">
            <w:pPr>
              <w:widowControl w:val="0"/>
              <w:jc w:val="both"/>
              <w:rPr>
                <w:b/>
              </w:rPr>
            </w:pPr>
          </w:p>
          <w:p w:rsidR="00EC3BD2" w:rsidRDefault="00EC3BD2">
            <w:pPr>
              <w:widowControl w:val="0"/>
              <w:jc w:val="both"/>
              <w:rPr>
                <w:b/>
                <w:u w:val="single"/>
              </w:rPr>
            </w:pPr>
          </w:p>
          <w:p w:rsidR="00EC3BD2" w:rsidRDefault="00491D06">
            <w:pPr>
              <w:widowControl w:val="0"/>
              <w:jc w:val="both"/>
              <w:rPr>
                <w:b/>
                <w:sz w:val="16"/>
                <w:szCs w:val="16"/>
              </w:rPr>
            </w:pPr>
            <w:r>
              <w:rPr>
                <w:i/>
                <w:sz w:val="16"/>
                <w:szCs w:val="16"/>
              </w:rPr>
              <w:t>(посада)</w:t>
            </w:r>
          </w:p>
          <w:p w:rsidR="00EC3BD2" w:rsidRDefault="00EC3BD2">
            <w:pPr>
              <w:widowControl w:val="0"/>
              <w:jc w:val="both"/>
              <w:rPr>
                <w:b/>
              </w:rPr>
            </w:pPr>
          </w:p>
          <w:p w:rsidR="00EC3BD2" w:rsidRDefault="00491D06">
            <w:pPr>
              <w:widowControl w:val="0"/>
              <w:jc w:val="both"/>
              <w:rPr>
                <w:b/>
              </w:rPr>
            </w:pPr>
            <w:r>
              <w:rPr>
                <w:b/>
              </w:rPr>
              <w:t xml:space="preserve">_____________ </w:t>
            </w:r>
          </w:p>
          <w:p w:rsidR="00EC3BD2" w:rsidRDefault="00491D06">
            <w:pPr>
              <w:widowControl w:val="0"/>
              <w:jc w:val="both"/>
              <w:rPr>
                <w:b/>
              </w:rPr>
            </w:pPr>
            <w:r>
              <w:rPr>
                <w:b/>
              </w:rPr>
              <w:t>М.П.</w:t>
            </w:r>
            <w:r>
              <w:rPr>
                <w:i/>
              </w:rPr>
              <w:t xml:space="preserve"> (П.І.Б.)</w:t>
            </w:r>
          </w:p>
        </w:tc>
        <w:tc>
          <w:tcPr>
            <w:tcW w:w="5105" w:type="dxa"/>
          </w:tcPr>
          <w:p w:rsidR="00EC3BD2" w:rsidRDefault="00491D06">
            <w:pPr>
              <w:widowControl w:val="0"/>
              <w:jc w:val="both"/>
              <w:rPr>
                <w:b/>
              </w:rPr>
            </w:pPr>
            <w:r>
              <w:rPr>
                <w:b/>
              </w:rPr>
              <w:t>Від Замовника</w:t>
            </w:r>
          </w:p>
          <w:p w:rsidR="00EC3BD2" w:rsidRDefault="00EC3BD2">
            <w:pPr>
              <w:widowControl w:val="0"/>
              <w:jc w:val="both"/>
              <w:rPr>
                <w:b/>
              </w:rPr>
            </w:pPr>
          </w:p>
          <w:p w:rsidR="00EC3BD2" w:rsidRDefault="00491D06">
            <w:pPr>
              <w:widowControl w:val="0"/>
              <w:jc w:val="both"/>
              <w:rPr>
                <w:b/>
                <w:u w:val="single"/>
              </w:rPr>
            </w:pPr>
            <w:proofErr w:type="spellStart"/>
            <w:r>
              <w:rPr>
                <w:b/>
                <w:u w:val="single"/>
              </w:rPr>
              <w:t>В.о.керівника</w:t>
            </w:r>
            <w:proofErr w:type="spellEnd"/>
            <w:r>
              <w:rPr>
                <w:b/>
                <w:u w:val="single"/>
              </w:rPr>
              <w:t xml:space="preserve">________________ </w:t>
            </w:r>
          </w:p>
          <w:p w:rsidR="00EC3BD2" w:rsidRDefault="00491D06">
            <w:pPr>
              <w:widowControl w:val="0"/>
              <w:jc w:val="both"/>
              <w:rPr>
                <w:b/>
                <w:u w:val="single"/>
              </w:rPr>
            </w:pPr>
            <w:r>
              <w:rPr>
                <w:b/>
                <w:u w:val="single"/>
              </w:rPr>
              <w:t>КНП ММР «Міська лікарня № 4»__</w:t>
            </w:r>
          </w:p>
          <w:p w:rsidR="00EC3BD2" w:rsidRDefault="00491D06">
            <w:pPr>
              <w:widowControl w:val="0"/>
              <w:jc w:val="center"/>
              <w:rPr>
                <w:b/>
                <w:sz w:val="16"/>
                <w:szCs w:val="16"/>
              </w:rPr>
            </w:pPr>
            <w:r>
              <w:rPr>
                <w:i/>
                <w:sz w:val="16"/>
                <w:szCs w:val="16"/>
              </w:rPr>
              <w:t>(посада)</w:t>
            </w:r>
          </w:p>
          <w:p w:rsidR="00EC3BD2" w:rsidRDefault="00EC3BD2">
            <w:pPr>
              <w:widowControl w:val="0"/>
              <w:jc w:val="both"/>
              <w:rPr>
                <w:b/>
              </w:rPr>
            </w:pPr>
          </w:p>
          <w:p w:rsidR="00EC3BD2" w:rsidRDefault="00EC3BD2">
            <w:pPr>
              <w:widowControl w:val="0"/>
              <w:jc w:val="both"/>
              <w:rPr>
                <w:b/>
              </w:rPr>
            </w:pPr>
          </w:p>
          <w:p w:rsidR="00EC3BD2" w:rsidRDefault="00491D06">
            <w:pPr>
              <w:widowControl w:val="0"/>
              <w:jc w:val="both"/>
              <w:rPr>
                <w:b/>
              </w:rPr>
            </w:pPr>
            <w:r>
              <w:rPr>
                <w:b/>
              </w:rPr>
              <w:t xml:space="preserve">__________________ Л. Ю. </w:t>
            </w:r>
            <w:proofErr w:type="spellStart"/>
            <w:r>
              <w:rPr>
                <w:b/>
              </w:rPr>
              <w:t>Дергунова</w:t>
            </w:r>
            <w:proofErr w:type="spellEnd"/>
          </w:p>
          <w:p w:rsidR="00EC3BD2" w:rsidRDefault="00491D06">
            <w:pPr>
              <w:widowControl w:val="0"/>
              <w:jc w:val="both"/>
              <w:rPr>
                <w:b/>
              </w:rPr>
            </w:pPr>
            <w:r>
              <w:rPr>
                <w:b/>
              </w:rPr>
              <w:t>М.П.</w:t>
            </w:r>
          </w:p>
        </w:tc>
        <w:tc>
          <w:tcPr>
            <w:tcW w:w="5105" w:type="dxa"/>
            <w:shd w:val="clear" w:color="auto" w:fill="auto"/>
          </w:tcPr>
          <w:p w:rsidR="00EC3BD2" w:rsidRDefault="00EC3BD2">
            <w:pPr>
              <w:widowControl w:val="0"/>
              <w:jc w:val="both"/>
              <w:rPr>
                <w:b/>
              </w:rPr>
            </w:pPr>
          </w:p>
        </w:tc>
        <w:tc>
          <w:tcPr>
            <w:tcW w:w="4641" w:type="dxa"/>
            <w:shd w:val="clear" w:color="auto" w:fill="auto"/>
          </w:tcPr>
          <w:p w:rsidR="00EC3BD2" w:rsidRDefault="00EC3BD2">
            <w:pPr>
              <w:widowControl w:val="0"/>
              <w:jc w:val="both"/>
              <w:rPr>
                <w:b/>
              </w:rPr>
            </w:pPr>
          </w:p>
        </w:tc>
      </w:tr>
    </w:tbl>
    <w:p w:rsidR="00EC3BD2" w:rsidRDefault="00EC3BD2">
      <w:pPr>
        <w:ind w:firstLine="720"/>
        <w:jc w:val="both"/>
        <w:rPr>
          <w:color w:val="000000"/>
          <w:sz w:val="22"/>
          <w:szCs w:val="22"/>
        </w:rPr>
      </w:pPr>
    </w:p>
    <w:p w:rsidR="00EC3BD2" w:rsidRDefault="00EC3BD2">
      <w:pPr>
        <w:ind w:firstLine="720"/>
        <w:jc w:val="both"/>
        <w:rPr>
          <w:color w:val="000000"/>
          <w:sz w:val="22"/>
          <w:szCs w:val="22"/>
        </w:rPr>
      </w:pPr>
    </w:p>
    <w:p w:rsidR="00EC3BD2" w:rsidRDefault="00EC3BD2">
      <w:pPr>
        <w:ind w:firstLine="720"/>
        <w:jc w:val="both"/>
        <w:rPr>
          <w:color w:val="000000"/>
          <w:sz w:val="22"/>
          <w:szCs w:val="22"/>
        </w:rPr>
      </w:pPr>
    </w:p>
    <w:p w:rsidR="00EC3BD2" w:rsidRDefault="00EC3BD2">
      <w:pPr>
        <w:ind w:firstLine="720"/>
        <w:jc w:val="both"/>
        <w:rPr>
          <w:color w:val="000000"/>
          <w:sz w:val="22"/>
          <w:szCs w:val="22"/>
        </w:rPr>
      </w:pPr>
    </w:p>
    <w:p w:rsidR="00EC3BD2" w:rsidRDefault="00EC3BD2">
      <w:pPr>
        <w:ind w:firstLine="720"/>
        <w:jc w:val="both"/>
        <w:rPr>
          <w:color w:val="000000"/>
          <w:sz w:val="22"/>
          <w:szCs w:val="22"/>
        </w:rPr>
      </w:pPr>
    </w:p>
    <w:p w:rsidR="00EC3BD2" w:rsidRDefault="00EC3BD2">
      <w:pPr>
        <w:ind w:firstLine="720"/>
        <w:jc w:val="both"/>
        <w:rPr>
          <w:color w:val="000000"/>
          <w:sz w:val="22"/>
          <w:szCs w:val="22"/>
        </w:rPr>
      </w:pPr>
    </w:p>
    <w:p w:rsidR="00EC3BD2" w:rsidRDefault="00EC3BD2">
      <w:pPr>
        <w:ind w:firstLine="720"/>
        <w:jc w:val="both"/>
        <w:rPr>
          <w:color w:val="000000"/>
          <w:sz w:val="22"/>
          <w:szCs w:val="22"/>
        </w:rPr>
      </w:pPr>
    </w:p>
    <w:p w:rsidR="00EC3BD2" w:rsidRDefault="00EC3BD2">
      <w:pPr>
        <w:ind w:firstLine="720"/>
        <w:jc w:val="both"/>
        <w:rPr>
          <w:color w:val="000000"/>
          <w:sz w:val="22"/>
          <w:szCs w:val="22"/>
          <w:lang w:val="ru-RU"/>
        </w:rPr>
      </w:pPr>
    </w:p>
    <w:p w:rsidR="00EC3BD2" w:rsidRDefault="00EC3BD2">
      <w:pPr>
        <w:ind w:firstLine="720"/>
        <w:jc w:val="both"/>
        <w:rPr>
          <w:color w:val="000000"/>
          <w:sz w:val="22"/>
          <w:szCs w:val="22"/>
          <w:lang w:val="ru-RU"/>
        </w:rPr>
      </w:pPr>
    </w:p>
    <w:p w:rsidR="00EC3BD2" w:rsidRDefault="00EC3BD2">
      <w:pPr>
        <w:ind w:firstLine="720"/>
        <w:jc w:val="both"/>
        <w:rPr>
          <w:color w:val="000000"/>
          <w:sz w:val="22"/>
          <w:szCs w:val="22"/>
          <w:lang w:val="ru-RU"/>
        </w:rPr>
      </w:pPr>
    </w:p>
    <w:p w:rsidR="00EC3BD2" w:rsidRDefault="00EC3BD2">
      <w:pPr>
        <w:ind w:firstLine="720"/>
        <w:jc w:val="both"/>
        <w:rPr>
          <w:color w:val="000000"/>
          <w:sz w:val="22"/>
          <w:szCs w:val="22"/>
          <w:lang w:val="ru-RU"/>
        </w:rPr>
      </w:pPr>
    </w:p>
    <w:p w:rsidR="00EC3BD2" w:rsidRDefault="00EC3BD2">
      <w:pPr>
        <w:ind w:firstLine="720"/>
        <w:jc w:val="both"/>
        <w:rPr>
          <w:color w:val="000000"/>
          <w:sz w:val="22"/>
          <w:szCs w:val="22"/>
          <w:lang w:val="ru-RU"/>
        </w:rPr>
      </w:pPr>
    </w:p>
    <w:p w:rsidR="00EC3BD2" w:rsidRDefault="00EC3BD2">
      <w:pPr>
        <w:ind w:firstLine="720"/>
        <w:jc w:val="both"/>
        <w:rPr>
          <w:color w:val="000000"/>
          <w:sz w:val="22"/>
          <w:szCs w:val="22"/>
        </w:rPr>
      </w:pPr>
    </w:p>
    <w:p w:rsidR="00EC3BD2" w:rsidRDefault="00491D06">
      <w:pPr>
        <w:shd w:val="clear" w:color="auto" w:fill="FFFFFF"/>
        <w:ind w:left="5040" w:right="10" w:firstLine="347"/>
        <w:jc w:val="both"/>
        <w:outlineLvl w:val="0"/>
        <w:rPr>
          <w:color w:val="000000"/>
          <w:spacing w:val="-3"/>
        </w:rPr>
      </w:pPr>
      <w:r>
        <w:rPr>
          <w:b/>
          <w:color w:val="000000"/>
          <w:spacing w:val="-3"/>
        </w:rPr>
        <w:t>Додаток № 4</w:t>
      </w:r>
    </w:p>
    <w:p w:rsidR="00EC3BD2" w:rsidRDefault="00491D06">
      <w:pPr>
        <w:shd w:val="clear" w:color="auto" w:fill="FFFFFF"/>
        <w:ind w:left="5040" w:right="10" w:firstLine="347"/>
        <w:jc w:val="both"/>
        <w:rPr>
          <w:color w:val="000000"/>
          <w:spacing w:val="-3"/>
        </w:rPr>
      </w:pPr>
      <w:r>
        <w:rPr>
          <w:color w:val="000000"/>
          <w:spacing w:val="-3"/>
        </w:rPr>
        <w:t xml:space="preserve">до Договору охорони № ___ </w:t>
      </w:r>
    </w:p>
    <w:p w:rsidR="00EC3BD2" w:rsidRDefault="00491D06">
      <w:pPr>
        <w:shd w:val="clear" w:color="auto" w:fill="FFFFFF"/>
        <w:ind w:left="5040" w:right="10" w:firstLine="347"/>
        <w:jc w:val="both"/>
        <w:rPr>
          <w:color w:val="000000"/>
          <w:spacing w:val="-3"/>
        </w:rPr>
      </w:pPr>
      <w:r>
        <w:rPr>
          <w:color w:val="000000"/>
          <w:spacing w:val="-3"/>
        </w:rPr>
        <w:t>від «__» __________ 20</w:t>
      </w:r>
      <w:r>
        <w:rPr>
          <w:color w:val="000000"/>
          <w:spacing w:val="-3"/>
          <w:lang w:val="ru-RU"/>
        </w:rPr>
        <w:t>__</w:t>
      </w:r>
      <w:r>
        <w:rPr>
          <w:color w:val="000000"/>
          <w:spacing w:val="-3"/>
        </w:rPr>
        <w:t xml:space="preserve"> р.</w:t>
      </w:r>
    </w:p>
    <w:p w:rsidR="00EC3BD2" w:rsidRDefault="00EC3BD2">
      <w:pPr>
        <w:rPr>
          <w:b/>
          <w:sz w:val="28"/>
          <w:szCs w:val="28"/>
        </w:rPr>
      </w:pPr>
    </w:p>
    <w:p w:rsidR="00EC3BD2" w:rsidRDefault="00EC3BD2">
      <w:pPr>
        <w:jc w:val="center"/>
        <w:rPr>
          <w:b/>
          <w:sz w:val="28"/>
          <w:szCs w:val="28"/>
        </w:rPr>
      </w:pPr>
    </w:p>
    <w:p w:rsidR="00EC3BD2" w:rsidRDefault="00491D06">
      <w:pPr>
        <w:jc w:val="center"/>
        <w:rPr>
          <w:b/>
          <w:sz w:val="28"/>
          <w:szCs w:val="28"/>
        </w:rPr>
      </w:pPr>
      <w:r>
        <w:rPr>
          <w:b/>
          <w:sz w:val="28"/>
          <w:szCs w:val="28"/>
        </w:rPr>
        <w:t>Калькуляція вартості послуг з охорони</w:t>
      </w:r>
    </w:p>
    <w:p w:rsidR="00EC3BD2" w:rsidRDefault="00EC3BD2">
      <w:pPr>
        <w:jc w:val="center"/>
        <w:rPr>
          <w:b/>
          <w:sz w:val="28"/>
          <w:szCs w:val="28"/>
        </w:rPr>
      </w:pPr>
    </w:p>
    <w:tbl>
      <w:tblPr>
        <w:tblW w:w="9747" w:type="dxa"/>
        <w:tblInd w:w="651" w:type="dxa"/>
        <w:tblLayout w:type="fixed"/>
        <w:tblLook w:val="01E0" w:firstRow="1" w:lastRow="1" w:firstColumn="1" w:lastColumn="1" w:noHBand="0" w:noVBand="0"/>
      </w:tblPr>
      <w:tblGrid>
        <w:gridCol w:w="2807"/>
        <w:gridCol w:w="1552"/>
        <w:gridCol w:w="1363"/>
        <w:gridCol w:w="2323"/>
        <w:gridCol w:w="1702"/>
      </w:tblGrid>
      <w:tr w:rsidR="00EC3BD2">
        <w:tc>
          <w:tcPr>
            <w:tcW w:w="2807" w:type="dxa"/>
            <w:tcBorders>
              <w:top w:val="single" w:sz="4" w:space="0" w:color="000000"/>
              <w:left w:val="single" w:sz="4" w:space="0" w:color="000000"/>
              <w:bottom w:val="single" w:sz="4" w:space="0" w:color="000000"/>
              <w:right w:val="single" w:sz="4" w:space="0" w:color="000000"/>
            </w:tcBorders>
            <w:vAlign w:val="center"/>
          </w:tcPr>
          <w:p w:rsidR="00EC3BD2" w:rsidRDefault="00491D06">
            <w:pPr>
              <w:widowControl w:val="0"/>
              <w:jc w:val="center"/>
            </w:pPr>
            <w:r>
              <w:rPr>
                <w:b/>
                <w:iCs/>
                <w:sz w:val="22"/>
                <w:szCs w:val="22"/>
              </w:rPr>
              <w:t>Найменування товару</w:t>
            </w:r>
          </w:p>
          <w:p w:rsidR="00EC3BD2" w:rsidRDefault="00491D06">
            <w:pPr>
              <w:widowControl w:val="0"/>
              <w:jc w:val="center"/>
            </w:pPr>
            <w:r>
              <w:rPr>
                <w:b/>
                <w:iCs/>
                <w:sz w:val="22"/>
                <w:szCs w:val="22"/>
              </w:rPr>
              <w:t>Країна виробник</w:t>
            </w:r>
          </w:p>
        </w:tc>
        <w:tc>
          <w:tcPr>
            <w:tcW w:w="1552" w:type="dxa"/>
            <w:tcBorders>
              <w:top w:val="single" w:sz="4" w:space="0" w:color="000000"/>
              <w:left w:val="single" w:sz="4" w:space="0" w:color="000000"/>
              <w:bottom w:val="single" w:sz="4" w:space="0" w:color="000000"/>
              <w:right w:val="single" w:sz="4" w:space="0" w:color="000000"/>
            </w:tcBorders>
            <w:vAlign w:val="center"/>
          </w:tcPr>
          <w:p w:rsidR="00EC3BD2" w:rsidRDefault="00491D06">
            <w:pPr>
              <w:widowControl w:val="0"/>
              <w:ind w:firstLine="28"/>
              <w:jc w:val="center"/>
            </w:pPr>
            <w:r>
              <w:rPr>
                <w:b/>
                <w:iCs/>
                <w:sz w:val="22"/>
                <w:szCs w:val="22"/>
              </w:rPr>
              <w:t xml:space="preserve">Од. </w:t>
            </w:r>
            <w:proofErr w:type="spellStart"/>
            <w:r>
              <w:rPr>
                <w:b/>
                <w:iCs/>
                <w:sz w:val="22"/>
                <w:szCs w:val="22"/>
              </w:rPr>
              <w:t>вим</w:t>
            </w:r>
            <w:proofErr w:type="spellEnd"/>
            <w:r>
              <w:rPr>
                <w:b/>
                <w:iCs/>
                <w:sz w:val="22"/>
                <w:szCs w:val="22"/>
              </w:rPr>
              <w:t>.</w:t>
            </w:r>
          </w:p>
        </w:tc>
        <w:tc>
          <w:tcPr>
            <w:tcW w:w="1363" w:type="dxa"/>
            <w:tcBorders>
              <w:top w:val="single" w:sz="4" w:space="0" w:color="000000"/>
              <w:left w:val="single" w:sz="4" w:space="0" w:color="000000"/>
              <w:bottom w:val="single" w:sz="4" w:space="0" w:color="000000"/>
              <w:right w:val="single" w:sz="4" w:space="0" w:color="000000"/>
            </w:tcBorders>
            <w:vAlign w:val="center"/>
          </w:tcPr>
          <w:p w:rsidR="00EC3BD2" w:rsidRDefault="00491D06">
            <w:pPr>
              <w:widowControl w:val="0"/>
              <w:jc w:val="center"/>
            </w:pPr>
            <w:proofErr w:type="spellStart"/>
            <w:r>
              <w:rPr>
                <w:b/>
                <w:iCs/>
                <w:sz w:val="22"/>
                <w:szCs w:val="22"/>
              </w:rPr>
              <w:t>К-сть</w:t>
            </w:r>
            <w:proofErr w:type="spellEnd"/>
          </w:p>
        </w:tc>
        <w:tc>
          <w:tcPr>
            <w:tcW w:w="2323" w:type="dxa"/>
            <w:tcBorders>
              <w:top w:val="single" w:sz="4" w:space="0" w:color="000000"/>
              <w:left w:val="single" w:sz="4" w:space="0" w:color="000000"/>
              <w:bottom w:val="single" w:sz="4" w:space="0" w:color="000000"/>
              <w:right w:val="single" w:sz="4" w:space="0" w:color="000000"/>
            </w:tcBorders>
            <w:vAlign w:val="center"/>
          </w:tcPr>
          <w:p w:rsidR="00EC3BD2" w:rsidRDefault="00491D06">
            <w:pPr>
              <w:widowControl w:val="0"/>
              <w:jc w:val="center"/>
            </w:pPr>
            <w:r>
              <w:rPr>
                <w:b/>
                <w:iCs/>
                <w:sz w:val="22"/>
                <w:szCs w:val="22"/>
              </w:rPr>
              <w:t>Ціна за од.,</w:t>
            </w:r>
          </w:p>
          <w:p w:rsidR="00EC3BD2" w:rsidRDefault="00491D06">
            <w:pPr>
              <w:widowControl w:val="0"/>
              <w:jc w:val="center"/>
            </w:pPr>
            <w:r>
              <w:rPr>
                <w:b/>
                <w:iCs/>
                <w:sz w:val="22"/>
                <w:szCs w:val="22"/>
              </w:rPr>
              <w:t>грн., без ПДВ</w:t>
            </w:r>
          </w:p>
        </w:tc>
        <w:tc>
          <w:tcPr>
            <w:tcW w:w="1702" w:type="dxa"/>
            <w:tcBorders>
              <w:top w:val="single" w:sz="4" w:space="0" w:color="000000"/>
              <w:left w:val="single" w:sz="4" w:space="0" w:color="000000"/>
              <w:bottom w:val="single" w:sz="4" w:space="0" w:color="000000"/>
              <w:right w:val="single" w:sz="4" w:space="0" w:color="000000"/>
            </w:tcBorders>
            <w:vAlign w:val="center"/>
          </w:tcPr>
          <w:p w:rsidR="00EC3BD2" w:rsidRDefault="00491D06">
            <w:pPr>
              <w:widowControl w:val="0"/>
              <w:jc w:val="center"/>
            </w:pPr>
            <w:r>
              <w:rPr>
                <w:b/>
                <w:iCs/>
                <w:sz w:val="22"/>
                <w:szCs w:val="22"/>
              </w:rPr>
              <w:t>Загальна вартість, грн., без ПДВ</w:t>
            </w:r>
          </w:p>
        </w:tc>
      </w:tr>
      <w:tr w:rsidR="00EC3BD2">
        <w:tc>
          <w:tcPr>
            <w:tcW w:w="2807" w:type="dxa"/>
            <w:tcBorders>
              <w:top w:val="single" w:sz="4" w:space="0" w:color="000000"/>
              <w:left w:val="single" w:sz="4" w:space="0" w:color="000000"/>
              <w:bottom w:val="single" w:sz="4" w:space="0" w:color="000000"/>
              <w:right w:val="single" w:sz="4" w:space="0" w:color="000000"/>
            </w:tcBorders>
            <w:vAlign w:val="center"/>
          </w:tcPr>
          <w:p w:rsidR="00EC3BD2" w:rsidRDefault="00491D06">
            <w:pPr>
              <w:widowControl w:val="0"/>
              <w:ind w:firstLine="567"/>
              <w:jc w:val="center"/>
            </w:pPr>
            <w:r>
              <w:rPr>
                <w:color w:val="000000"/>
                <w:spacing w:val="-3"/>
              </w:rPr>
              <w:t>ДК 021:2015: 79710000-4 — Охоронні послуги (надання послуг з фізичної та технічної охорони)</w:t>
            </w:r>
          </w:p>
        </w:tc>
        <w:tc>
          <w:tcPr>
            <w:tcW w:w="1552" w:type="dxa"/>
            <w:tcBorders>
              <w:top w:val="single" w:sz="4" w:space="0" w:color="000000"/>
              <w:left w:val="single" w:sz="4" w:space="0" w:color="000000"/>
              <w:bottom w:val="single" w:sz="4" w:space="0" w:color="000000"/>
              <w:right w:val="single" w:sz="4" w:space="0" w:color="000000"/>
            </w:tcBorders>
          </w:tcPr>
          <w:p w:rsidR="00EC3BD2" w:rsidRDefault="00EC3BD2">
            <w:pPr>
              <w:widowControl w:val="0"/>
              <w:ind w:firstLine="567"/>
              <w:jc w:val="center"/>
              <w:rPr>
                <w:color w:val="000000"/>
                <w:spacing w:val="-3"/>
              </w:rPr>
            </w:pPr>
          </w:p>
          <w:p w:rsidR="00EC3BD2" w:rsidRDefault="00EC3BD2">
            <w:pPr>
              <w:widowControl w:val="0"/>
              <w:ind w:firstLine="567"/>
              <w:jc w:val="center"/>
              <w:rPr>
                <w:color w:val="000000"/>
                <w:spacing w:val="-3"/>
              </w:rPr>
            </w:pPr>
          </w:p>
          <w:p w:rsidR="00EC3BD2" w:rsidRDefault="00491D06">
            <w:pPr>
              <w:widowControl w:val="0"/>
              <w:jc w:val="center"/>
            </w:pPr>
            <w:r>
              <w:rPr>
                <w:color w:val="000000"/>
                <w:spacing w:val="-3"/>
              </w:rPr>
              <w:t>Послуга</w:t>
            </w:r>
          </w:p>
        </w:tc>
        <w:tc>
          <w:tcPr>
            <w:tcW w:w="1363" w:type="dxa"/>
            <w:tcBorders>
              <w:top w:val="single" w:sz="4" w:space="0" w:color="000000"/>
              <w:left w:val="single" w:sz="4" w:space="0" w:color="000000"/>
              <w:bottom w:val="single" w:sz="4" w:space="0" w:color="000000"/>
              <w:right w:val="single" w:sz="4" w:space="0" w:color="000000"/>
            </w:tcBorders>
            <w:vAlign w:val="center"/>
          </w:tcPr>
          <w:p w:rsidR="00EC3BD2" w:rsidRDefault="00491D06">
            <w:pPr>
              <w:widowControl w:val="0"/>
              <w:ind w:firstLine="567"/>
              <w:jc w:val="center"/>
            </w:pPr>
            <w:r>
              <w:rPr>
                <w:color w:val="000000"/>
                <w:spacing w:val="-3"/>
              </w:rPr>
              <w:t>1</w:t>
            </w:r>
          </w:p>
        </w:tc>
        <w:tc>
          <w:tcPr>
            <w:tcW w:w="2323" w:type="dxa"/>
            <w:tcBorders>
              <w:top w:val="single" w:sz="4" w:space="0" w:color="000000"/>
              <w:left w:val="single" w:sz="4" w:space="0" w:color="000000"/>
              <w:bottom w:val="single" w:sz="4" w:space="0" w:color="000000"/>
              <w:right w:val="single" w:sz="4" w:space="0" w:color="000000"/>
            </w:tcBorders>
            <w:vAlign w:val="center"/>
          </w:tcPr>
          <w:p w:rsidR="00EC3BD2" w:rsidRDefault="00EC3BD2">
            <w:pPr>
              <w:widowControl w:val="0"/>
              <w:jc w:val="center"/>
            </w:pPr>
          </w:p>
        </w:tc>
        <w:tc>
          <w:tcPr>
            <w:tcW w:w="1702" w:type="dxa"/>
            <w:tcBorders>
              <w:top w:val="single" w:sz="4" w:space="0" w:color="000000"/>
              <w:left w:val="single" w:sz="4" w:space="0" w:color="000000"/>
              <w:bottom w:val="single" w:sz="4" w:space="0" w:color="000000"/>
              <w:right w:val="single" w:sz="4" w:space="0" w:color="000000"/>
            </w:tcBorders>
            <w:vAlign w:val="center"/>
          </w:tcPr>
          <w:p w:rsidR="00EC3BD2" w:rsidRDefault="00EC3BD2">
            <w:pPr>
              <w:widowControl w:val="0"/>
              <w:jc w:val="center"/>
            </w:pPr>
          </w:p>
        </w:tc>
      </w:tr>
      <w:tr w:rsidR="00EC3BD2">
        <w:tc>
          <w:tcPr>
            <w:tcW w:w="9747" w:type="dxa"/>
            <w:gridSpan w:val="5"/>
            <w:tcBorders>
              <w:top w:val="single" w:sz="4" w:space="0" w:color="000000"/>
              <w:left w:val="single" w:sz="4" w:space="0" w:color="000000"/>
              <w:bottom w:val="single" w:sz="4" w:space="0" w:color="000000"/>
              <w:right w:val="single" w:sz="4" w:space="0" w:color="000000"/>
            </w:tcBorders>
          </w:tcPr>
          <w:p w:rsidR="00EC3BD2" w:rsidRDefault="00491D06">
            <w:pPr>
              <w:widowControl w:val="0"/>
            </w:pPr>
            <w:r>
              <w:rPr>
                <w:color w:val="000000"/>
                <w:spacing w:val="-3"/>
              </w:rPr>
              <w:t>Загальна вартість:  гривень без ПДВ (         гривні       копійок ).</w:t>
            </w:r>
          </w:p>
        </w:tc>
      </w:tr>
    </w:tbl>
    <w:p w:rsidR="00EC3BD2" w:rsidRDefault="00EC3BD2">
      <w:pPr>
        <w:jc w:val="both"/>
        <w:rPr>
          <w:b/>
          <w:color w:val="000000"/>
          <w:highlight w:val="green"/>
        </w:rPr>
      </w:pPr>
    </w:p>
    <w:p w:rsidR="00EC3BD2" w:rsidRDefault="00491D06">
      <w:pPr>
        <w:jc w:val="center"/>
      </w:pPr>
      <w:r>
        <w:rPr>
          <w:b/>
          <w:color w:val="000000"/>
        </w:rPr>
        <w:t>Помісячний розрахунок послуг охорони:</w:t>
      </w:r>
    </w:p>
    <w:p w:rsidR="00EC3BD2" w:rsidRDefault="00EC3BD2">
      <w:pPr>
        <w:jc w:val="both"/>
        <w:rPr>
          <w:b/>
          <w:color w:val="000000"/>
        </w:rPr>
      </w:pPr>
    </w:p>
    <w:tbl>
      <w:tblPr>
        <w:tblStyle w:val="afe"/>
        <w:tblpPr w:leftFromText="180" w:rightFromText="180" w:vertAnchor="text" w:horzAnchor="page" w:tblpX="2089" w:tblpY="16"/>
        <w:tblW w:w="8755" w:type="dxa"/>
        <w:tblInd w:w="108" w:type="dxa"/>
        <w:tblLayout w:type="fixed"/>
        <w:tblLook w:val="04A0" w:firstRow="1" w:lastRow="0" w:firstColumn="1" w:lastColumn="0" w:noHBand="0" w:noVBand="1"/>
      </w:tblPr>
      <w:tblGrid>
        <w:gridCol w:w="4787"/>
        <w:gridCol w:w="3968"/>
      </w:tblGrid>
      <w:tr w:rsidR="00EC3BD2">
        <w:tc>
          <w:tcPr>
            <w:tcW w:w="4786" w:type="dxa"/>
          </w:tcPr>
          <w:p w:rsidR="00EC3BD2" w:rsidRDefault="00491D06">
            <w:pPr>
              <w:jc w:val="center"/>
            </w:pPr>
            <w:r>
              <w:rPr>
                <w:b/>
                <w:bCs/>
                <w:color w:val="000000"/>
                <w:spacing w:val="-3"/>
                <w:sz w:val="24"/>
                <w:szCs w:val="24"/>
              </w:rPr>
              <w:t>Період надання послуг</w:t>
            </w:r>
          </w:p>
        </w:tc>
        <w:tc>
          <w:tcPr>
            <w:tcW w:w="3968" w:type="dxa"/>
          </w:tcPr>
          <w:p w:rsidR="00EC3BD2" w:rsidRDefault="00491D06">
            <w:pPr>
              <w:jc w:val="center"/>
            </w:pPr>
            <w:r>
              <w:rPr>
                <w:b/>
                <w:bCs/>
                <w:color w:val="000000"/>
                <w:spacing w:val="-3"/>
                <w:sz w:val="24"/>
                <w:szCs w:val="24"/>
              </w:rPr>
              <w:t xml:space="preserve">Вартість послуг, грн. </w:t>
            </w:r>
          </w:p>
        </w:tc>
      </w:tr>
      <w:tr w:rsidR="00EC3BD2">
        <w:tc>
          <w:tcPr>
            <w:tcW w:w="4786" w:type="dxa"/>
          </w:tcPr>
          <w:p w:rsidR="00EC3BD2" w:rsidRDefault="00EC3BD2">
            <w:pPr>
              <w:jc w:val="both"/>
              <w:rPr>
                <w:color w:val="000000"/>
                <w:spacing w:val="-3"/>
                <w:sz w:val="24"/>
                <w:szCs w:val="24"/>
                <w:highlight w:val="green"/>
              </w:rPr>
            </w:pPr>
          </w:p>
        </w:tc>
        <w:tc>
          <w:tcPr>
            <w:tcW w:w="3968" w:type="dxa"/>
          </w:tcPr>
          <w:p w:rsidR="00EC3BD2" w:rsidRDefault="00EC3BD2">
            <w:pPr>
              <w:jc w:val="both"/>
              <w:rPr>
                <w:color w:val="000000"/>
                <w:spacing w:val="-3"/>
                <w:sz w:val="24"/>
                <w:szCs w:val="24"/>
                <w:highlight w:val="green"/>
              </w:rPr>
            </w:pPr>
          </w:p>
        </w:tc>
      </w:tr>
      <w:tr w:rsidR="00EC3BD2">
        <w:tc>
          <w:tcPr>
            <w:tcW w:w="4786" w:type="dxa"/>
          </w:tcPr>
          <w:p w:rsidR="00EC3BD2" w:rsidRDefault="00EC3BD2">
            <w:pPr>
              <w:jc w:val="both"/>
              <w:rPr>
                <w:color w:val="000000"/>
                <w:spacing w:val="-3"/>
                <w:sz w:val="24"/>
                <w:szCs w:val="24"/>
                <w:highlight w:val="green"/>
              </w:rPr>
            </w:pPr>
          </w:p>
        </w:tc>
        <w:tc>
          <w:tcPr>
            <w:tcW w:w="3968" w:type="dxa"/>
          </w:tcPr>
          <w:p w:rsidR="00EC3BD2" w:rsidRDefault="00EC3BD2">
            <w:pPr>
              <w:jc w:val="both"/>
              <w:rPr>
                <w:color w:val="000000"/>
                <w:spacing w:val="-3"/>
                <w:sz w:val="24"/>
                <w:szCs w:val="24"/>
                <w:highlight w:val="green"/>
              </w:rPr>
            </w:pPr>
          </w:p>
        </w:tc>
      </w:tr>
      <w:tr w:rsidR="00EC3BD2">
        <w:tc>
          <w:tcPr>
            <w:tcW w:w="4786" w:type="dxa"/>
          </w:tcPr>
          <w:p w:rsidR="00EC3BD2" w:rsidRDefault="00491D06">
            <w:pPr>
              <w:jc w:val="both"/>
            </w:pPr>
            <w:r>
              <w:rPr>
                <w:color w:val="000000"/>
                <w:spacing w:val="-3"/>
                <w:sz w:val="24"/>
                <w:szCs w:val="24"/>
              </w:rPr>
              <w:t>березень  з14 - 31</w:t>
            </w:r>
          </w:p>
        </w:tc>
        <w:tc>
          <w:tcPr>
            <w:tcW w:w="3968" w:type="dxa"/>
          </w:tcPr>
          <w:p w:rsidR="00EC3BD2" w:rsidRDefault="00EC3BD2">
            <w:pPr>
              <w:jc w:val="both"/>
              <w:rPr>
                <w:color w:val="000000"/>
                <w:spacing w:val="-3"/>
                <w:sz w:val="24"/>
                <w:szCs w:val="24"/>
                <w:highlight w:val="green"/>
              </w:rPr>
            </w:pPr>
          </w:p>
        </w:tc>
      </w:tr>
      <w:tr w:rsidR="00EC3BD2">
        <w:tc>
          <w:tcPr>
            <w:tcW w:w="4786" w:type="dxa"/>
          </w:tcPr>
          <w:p w:rsidR="00EC3BD2" w:rsidRDefault="00491D06">
            <w:pPr>
              <w:jc w:val="both"/>
            </w:pPr>
            <w:r>
              <w:rPr>
                <w:color w:val="000000"/>
                <w:spacing w:val="-3"/>
                <w:sz w:val="24"/>
                <w:szCs w:val="24"/>
              </w:rPr>
              <w:t>квітень</w:t>
            </w:r>
          </w:p>
        </w:tc>
        <w:tc>
          <w:tcPr>
            <w:tcW w:w="3968" w:type="dxa"/>
          </w:tcPr>
          <w:p w:rsidR="00EC3BD2" w:rsidRDefault="00EC3BD2">
            <w:pPr>
              <w:jc w:val="both"/>
              <w:rPr>
                <w:color w:val="000000"/>
                <w:spacing w:val="-3"/>
                <w:sz w:val="24"/>
                <w:szCs w:val="24"/>
                <w:highlight w:val="green"/>
              </w:rPr>
            </w:pPr>
          </w:p>
        </w:tc>
      </w:tr>
      <w:tr w:rsidR="00EC3BD2">
        <w:tc>
          <w:tcPr>
            <w:tcW w:w="4786" w:type="dxa"/>
          </w:tcPr>
          <w:p w:rsidR="00EC3BD2" w:rsidRDefault="00491D06">
            <w:pPr>
              <w:jc w:val="both"/>
            </w:pPr>
            <w:r>
              <w:rPr>
                <w:color w:val="000000"/>
                <w:spacing w:val="-3"/>
                <w:sz w:val="24"/>
                <w:szCs w:val="24"/>
              </w:rPr>
              <w:t>травень</w:t>
            </w:r>
          </w:p>
        </w:tc>
        <w:tc>
          <w:tcPr>
            <w:tcW w:w="3968" w:type="dxa"/>
          </w:tcPr>
          <w:p w:rsidR="00EC3BD2" w:rsidRDefault="00EC3BD2">
            <w:pPr>
              <w:jc w:val="both"/>
              <w:rPr>
                <w:color w:val="000000"/>
                <w:spacing w:val="-3"/>
                <w:sz w:val="24"/>
                <w:szCs w:val="24"/>
                <w:highlight w:val="green"/>
              </w:rPr>
            </w:pPr>
          </w:p>
        </w:tc>
      </w:tr>
      <w:tr w:rsidR="00EC3BD2">
        <w:tc>
          <w:tcPr>
            <w:tcW w:w="4786" w:type="dxa"/>
          </w:tcPr>
          <w:p w:rsidR="00EC3BD2" w:rsidRDefault="00491D06">
            <w:pPr>
              <w:jc w:val="both"/>
            </w:pPr>
            <w:r>
              <w:rPr>
                <w:color w:val="000000"/>
                <w:spacing w:val="-3"/>
                <w:sz w:val="24"/>
                <w:szCs w:val="24"/>
              </w:rPr>
              <w:t xml:space="preserve">червень </w:t>
            </w:r>
          </w:p>
        </w:tc>
        <w:tc>
          <w:tcPr>
            <w:tcW w:w="3968" w:type="dxa"/>
          </w:tcPr>
          <w:p w:rsidR="00EC3BD2" w:rsidRDefault="00EC3BD2">
            <w:pPr>
              <w:jc w:val="both"/>
              <w:rPr>
                <w:color w:val="000000"/>
                <w:spacing w:val="-3"/>
                <w:sz w:val="24"/>
                <w:szCs w:val="24"/>
                <w:highlight w:val="green"/>
              </w:rPr>
            </w:pPr>
          </w:p>
        </w:tc>
      </w:tr>
      <w:tr w:rsidR="00EC3BD2">
        <w:tc>
          <w:tcPr>
            <w:tcW w:w="4786" w:type="dxa"/>
          </w:tcPr>
          <w:p w:rsidR="00EC3BD2" w:rsidRDefault="00491D06">
            <w:pPr>
              <w:jc w:val="both"/>
            </w:pPr>
            <w:r>
              <w:rPr>
                <w:color w:val="000000"/>
                <w:spacing w:val="-3"/>
                <w:sz w:val="24"/>
                <w:szCs w:val="24"/>
              </w:rPr>
              <w:t xml:space="preserve">липень </w:t>
            </w:r>
          </w:p>
        </w:tc>
        <w:tc>
          <w:tcPr>
            <w:tcW w:w="3968" w:type="dxa"/>
          </w:tcPr>
          <w:p w:rsidR="00EC3BD2" w:rsidRDefault="00EC3BD2">
            <w:pPr>
              <w:jc w:val="both"/>
              <w:rPr>
                <w:color w:val="000000"/>
                <w:spacing w:val="-3"/>
                <w:sz w:val="24"/>
                <w:szCs w:val="24"/>
                <w:highlight w:val="green"/>
              </w:rPr>
            </w:pPr>
          </w:p>
        </w:tc>
      </w:tr>
      <w:tr w:rsidR="00EC3BD2">
        <w:tc>
          <w:tcPr>
            <w:tcW w:w="4786" w:type="dxa"/>
          </w:tcPr>
          <w:p w:rsidR="00EC3BD2" w:rsidRDefault="00491D06">
            <w:pPr>
              <w:jc w:val="both"/>
            </w:pPr>
            <w:r>
              <w:rPr>
                <w:color w:val="000000"/>
                <w:spacing w:val="-3"/>
                <w:sz w:val="24"/>
                <w:szCs w:val="24"/>
              </w:rPr>
              <w:t xml:space="preserve">серпень </w:t>
            </w:r>
          </w:p>
        </w:tc>
        <w:tc>
          <w:tcPr>
            <w:tcW w:w="3968" w:type="dxa"/>
          </w:tcPr>
          <w:p w:rsidR="00EC3BD2" w:rsidRDefault="00EC3BD2">
            <w:pPr>
              <w:jc w:val="both"/>
              <w:rPr>
                <w:color w:val="000000"/>
                <w:spacing w:val="-3"/>
                <w:sz w:val="24"/>
                <w:szCs w:val="24"/>
                <w:highlight w:val="green"/>
              </w:rPr>
            </w:pPr>
          </w:p>
        </w:tc>
      </w:tr>
      <w:tr w:rsidR="00EC3BD2">
        <w:tc>
          <w:tcPr>
            <w:tcW w:w="4786" w:type="dxa"/>
          </w:tcPr>
          <w:p w:rsidR="00EC3BD2" w:rsidRDefault="00491D06">
            <w:pPr>
              <w:jc w:val="both"/>
            </w:pPr>
            <w:r>
              <w:rPr>
                <w:color w:val="000000"/>
                <w:spacing w:val="-3"/>
                <w:sz w:val="24"/>
                <w:szCs w:val="24"/>
              </w:rPr>
              <w:t>вересень</w:t>
            </w:r>
          </w:p>
        </w:tc>
        <w:tc>
          <w:tcPr>
            <w:tcW w:w="3968" w:type="dxa"/>
          </w:tcPr>
          <w:p w:rsidR="00EC3BD2" w:rsidRDefault="00EC3BD2">
            <w:pPr>
              <w:jc w:val="both"/>
              <w:rPr>
                <w:color w:val="000000"/>
                <w:spacing w:val="-3"/>
                <w:sz w:val="24"/>
                <w:szCs w:val="24"/>
                <w:highlight w:val="green"/>
              </w:rPr>
            </w:pPr>
          </w:p>
        </w:tc>
      </w:tr>
      <w:tr w:rsidR="00EC3BD2">
        <w:tc>
          <w:tcPr>
            <w:tcW w:w="4786" w:type="dxa"/>
          </w:tcPr>
          <w:p w:rsidR="00EC3BD2" w:rsidRDefault="00491D06">
            <w:pPr>
              <w:jc w:val="both"/>
            </w:pPr>
            <w:r>
              <w:rPr>
                <w:color w:val="000000"/>
                <w:spacing w:val="-3"/>
                <w:sz w:val="24"/>
                <w:szCs w:val="24"/>
              </w:rPr>
              <w:t xml:space="preserve">жовтень </w:t>
            </w:r>
          </w:p>
        </w:tc>
        <w:tc>
          <w:tcPr>
            <w:tcW w:w="3968" w:type="dxa"/>
          </w:tcPr>
          <w:p w:rsidR="00EC3BD2" w:rsidRDefault="00EC3BD2">
            <w:pPr>
              <w:jc w:val="both"/>
              <w:rPr>
                <w:color w:val="000000"/>
                <w:spacing w:val="-3"/>
                <w:sz w:val="24"/>
                <w:szCs w:val="24"/>
                <w:highlight w:val="green"/>
              </w:rPr>
            </w:pPr>
          </w:p>
        </w:tc>
      </w:tr>
      <w:tr w:rsidR="00EC3BD2">
        <w:tc>
          <w:tcPr>
            <w:tcW w:w="4786" w:type="dxa"/>
          </w:tcPr>
          <w:p w:rsidR="00EC3BD2" w:rsidRDefault="00491D06">
            <w:pPr>
              <w:jc w:val="both"/>
            </w:pPr>
            <w:r>
              <w:rPr>
                <w:color w:val="000000"/>
                <w:spacing w:val="-3"/>
                <w:sz w:val="24"/>
                <w:szCs w:val="24"/>
              </w:rPr>
              <w:t xml:space="preserve">листопад </w:t>
            </w:r>
          </w:p>
        </w:tc>
        <w:tc>
          <w:tcPr>
            <w:tcW w:w="3968" w:type="dxa"/>
          </w:tcPr>
          <w:p w:rsidR="00EC3BD2" w:rsidRDefault="00EC3BD2">
            <w:pPr>
              <w:jc w:val="both"/>
              <w:rPr>
                <w:color w:val="000000"/>
                <w:spacing w:val="-3"/>
                <w:sz w:val="24"/>
                <w:szCs w:val="24"/>
                <w:highlight w:val="green"/>
              </w:rPr>
            </w:pPr>
          </w:p>
        </w:tc>
      </w:tr>
      <w:tr w:rsidR="00EC3BD2">
        <w:tc>
          <w:tcPr>
            <w:tcW w:w="4786" w:type="dxa"/>
          </w:tcPr>
          <w:p w:rsidR="00EC3BD2" w:rsidRDefault="00491D06">
            <w:pPr>
              <w:jc w:val="both"/>
            </w:pPr>
            <w:r>
              <w:rPr>
                <w:color w:val="000000"/>
                <w:spacing w:val="-3"/>
                <w:sz w:val="24"/>
                <w:szCs w:val="24"/>
              </w:rPr>
              <w:t xml:space="preserve">грудень </w:t>
            </w:r>
          </w:p>
        </w:tc>
        <w:tc>
          <w:tcPr>
            <w:tcW w:w="3968" w:type="dxa"/>
          </w:tcPr>
          <w:p w:rsidR="00EC3BD2" w:rsidRDefault="00EC3BD2">
            <w:pPr>
              <w:jc w:val="both"/>
              <w:rPr>
                <w:color w:val="000000"/>
                <w:spacing w:val="-3"/>
                <w:sz w:val="24"/>
                <w:szCs w:val="24"/>
              </w:rPr>
            </w:pPr>
          </w:p>
        </w:tc>
      </w:tr>
    </w:tbl>
    <w:p w:rsidR="00EC3BD2" w:rsidRDefault="00EC3BD2">
      <w:pPr>
        <w:jc w:val="both"/>
        <w:rPr>
          <w:b/>
          <w:color w:val="000000"/>
        </w:rPr>
      </w:pPr>
    </w:p>
    <w:p w:rsidR="00EC3BD2" w:rsidRDefault="00EC3BD2">
      <w:pPr>
        <w:ind w:firstLine="567"/>
        <w:jc w:val="both"/>
        <w:rPr>
          <w:b/>
          <w:color w:val="000000"/>
        </w:rPr>
      </w:pPr>
    </w:p>
    <w:p w:rsidR="00EC3BD2" w:rsidRDefault="00EC3BD2">
      <w:pPr>
        <w:ind w:firstLine="567"/>
        <w:jc w:val="both"/>
        <w:rPr>
          <w:b/>
          <w:color w:val="000000"/>
        </w:rPr>
      </w:pPr>
    </w:p>
    <w:p w:rsidR="00EC3BD2" w:rsidRDefault="00EC3BD2">
      <w:pPr>
        <w:ind w:firstLine="567"/>
        <w:jc w:val="both"/>
        <w:rPr>
          <w:b/>
          <w:color w:val="000000"/>
        </w:rPr>
      </w:pPr>
    </w:p>
    <w:p w:rsidR="00EC3BD2" w:rsidRDefault="00EC3BD2">
      <w:pPr>
        <w:ind w:firstLine="567"/>
        <w:jc w:val="both"/>
        <w:rPr>
          <w:b/>
          <w:color w:val="000000"/>
        </w:rPr>
      </w:pPr>
    </w:p>
    <w:p w:rsidR="00EC3BD2" w:rsidRDefault="00EC3BD2">
      <w:pPr>
        <w:ind w:firstLine="567"/>
        <w:jc w:val="both"/>
        <w:rPr>
          <w:b/>
          <w:color w:val="000000"/>
        </w:rPr>
      </w:pPr>
    </w:p>
    <w:p w:rsidR="00EC3BD2" w:rsidRDefault="00EC3BD2">
      <w:pPr>
        <w:ind w:firstLine="567"/>
        <w:jc w:val="center"/>
        <w:rPr>
          <w:b/>
        </w:rPr>
      </w:pPr>
    </w:p>
    <w:p w:rsidR="00EC3BD2" w:rsidRDefault="00EC3BD2">
      <w:pPr>
        <w:ind w:firstLine="567"/>
        <w:jc w:val="center"/>
        <w:rPr>
          <w:b/>
        </w:rPr>
      </w:pPr>
    </w:p>
    <w:p w:rsidR="00EC3BD2" w:rsidRDefault="00EC3BD2">
      <w:pPr>
        <w:ind w:firstLine="567"/>
        <w:jc w:val="center"/>
        <w:rPr>
          <w:b/>
        </w:rPr>
      </w:pPr>
    </w:p>
    <w:p w:rsidR="00EC3BD2" w:rsidRDefault="00EC3BD2">
      <w:pPr>
        <w:ind w:firstLine="567"/>
        <w:jc w:val="center"/>
        <w:rPr>
          <w:b/>
        </w:rPr>
      </w:pPr>
    </w:p>
    <w:p w:rsidR="00EC3BD2" w:rsidRDefault="00EC3BD2">
      <w:pPr>
        <w:ind w:firstLine="567"/>
        <w:jc w:val="center"/>
        <w:rPr>
          <w:b/>
        </w:rPr>
      </w:pPr>
    </w:p>
    <w:p w:rsidR="00EC3BD2" w:rsidRDefault="00EC3BD2">
      <w:pPr>
        <w:ind w:firstLine="567"/>
        <w:jc w:val="center"/>
        <w:rPr>
          <w:b/>
        </w:rPr>
      </w:pPr>
    </w:p>
    <w:p w:rsidR="00EC3BD2" w:rsidRDefault="00EC3BD2">
      <w:pPr>
        <w:ind w:firstLine="567"/>
        <w:jc w:val="center"/>
        <w:rPr>
          <w:b/>
        </w:rPr>
      </w:pPr>
    </w:p>
    <w:p w:rsidR="00EC3BD2" w:rsidRDefault="00EC3BD2">
      <w:pPr>
        <w:ind w:firstLine="567"/>
        <w:jc w:val="center"/>
        <w:rPr>
          <w:b/>
        </w:rPr>
      </w:pPr>
    </w:p>
    <w:p w:rsidR="00EC3BD2" w:rsidRDefault="00491D06">
      <w:pPr>
        <w:ind w:firstLine="567"/>
        <w:jc w:val="center"/>
        <w:rPr>
          <w:b/>
        </w:rPr>
      </w:pPr>
      <w:r>
        <w:rPr>
          <w:b/>
        </w:rPr>
        <w:t>Підписи Сторін</w:t>
      </w:r>
    </w:p>
    <w:p w:rsidR="00EC3BD2" w:rsidRDefault="00EC3BD2">
      <w:pPr>
        <w:ind w:firstLine="567"/>
        <w:jc w:val="center"/>
        <w:rPr>
          <w:b/>
        </w:rPr>
      </w:pPr>
    </w:p>
    <w:tbl>
      <w:tblPr>
        <w:tblW w:w="9746" w:type="dxa"/>
        <w:tblLayout w:type="fixed"/>
        <w:tblLook w:val="04A0" w:firstRow="1" w:lastRow="0" w:firstColumn="1" w:lastColumn="0" w:noHBand="0" w:noVBand="1"/>
      </w:tblPr>
      <w:tblGrid>
        <w:gridCol w:w="4743"/>
        <w:gridCol w:w="5003"/>
      </w:tblGrid>
      <w:tr w:rsidR="00EC3BD2">
        <w:tc>
          <w:tcPr>
            <w:tcW w:w="4743" w:type="dxa"/>
            <w:shd w:val="clear" w:color="auto" w:fill="auto"/>
          </w:tcPr>
          <w:p w:rsidR="00EC3BD2" w:rsidRDefault="00491D06">
            <w:pPr>
              <w:widowControl w:val="0"/>
              <w:jc w:val="both"/>
              <w:rPr>
                <w:b/>
              </w:rPr>
            </w:pPr>
            <w:r>
              <w:rPr>
                <w:b/>
              </w:rPr>
              <w:t>Від Охоронної фірми</w:t>
            </w:r>
          </w:p>
          <w:p w:rsidR="00EC3BD2" w:rsidRDefault="00EC3BD2">
            <w:pPr>
              <w:widowControl w:val="0"/>
              <w:jc w:val="both"/>
              <w:rPr>
                <w:b/>
              </w:rPr>
            </w:pPr>
          </w:p>
          <w:p w:rsidR="00EC3BD2" w:rsidRDefault="00EC3BD2">
            <w:pPr>
              <w:widowControl w:val="0"/>
              <w:jc w:val="both"/>
              <w:rPr>
                <w:b/>
                <w:u w:val="single"/>
              </w:rPr>
            </w:pPr>
          </w:p>
          <w:p w:rsidR="00EC3BD2" w:rsidRDefault="00491D06">
            <w:pPr>
              <w:widowControl w:val="0"/>
              <w:jc w:val="both"/>
              <w:rPr>
                <w:b/>
                <w:sz w:val="16"/>
                <w:szCs w:val="16"/>
              </w:rPr>
            </w:pPr>
            <w:r>
              <w:rPr>
                <w:i/>
                <w:sz w:val="16"/>
                <w:szCs w:val="16"/>
              </w:rPr>
              <w:t>(посада)</w:t>
            </w:r>
          </w:p>
          <w:p w:rsidR="00EC3BD2" w:rsidRDefault="00EC3BD2">
            <w:pPr>
              <w:widowControl w:val="0"/>
              <w:jc w:val="both"/>
              <w:rPr>
                <w:b/>
              </w:rPr>
            </w:pPr>
          </w:p>
          <w:p w:rsidR="00EC3BD2" w:rsidRDefault="00491D06">
            <w:pPr>
              <w:widowControl w:val="0"/>
              <w:jc w:val="both"/>
              <w:rPr>
                <w:b/>
              </w:rPr>
            </w:pPr>
            <w:r>
              <w:rPr>
                <w:b/>
              </w:rPr>
              <w:t xml:space="preserve">_____________ </w:t>
            </w:r>
          </w:p>
          <w:p w:rsidR="00EC3BD2" w:rsidRDefault="00491D06">
            <w:pPr>
              <w:widowControl w:val="0"/>
              <w:jc w:val="both"/>
              <w:rPr>
                <w:b/>
              </w:rPr>
            </w:pPr>
            <w:r>
              <w:rPr>
                <w:b/>
              </w:rPr>
              <w:t>М.П.</w:t>
            </w:r>
            <w:r>
              <w:rPr>
                <w:i/>
              </w:rPr>
              <w:t xml:space="preserve"> (П.І.Б.)</w:t>
            </w:r>
          </w:p>
        </w:tc>
        <w:tc>
          <w:tcPr>
            <w:tcW w:w="5002" w:type="dxa"/>
            <w:shd w:val="clear" w:color="auto" w:fill="auto"/>
          </w:tcPr>
          <w:p w:rsidR="00EC3BD2" w:rsidRDefault="00491D06">
            <w:pPr>
              <w:widowControl w:val="0"/>
              <w:jc w:val="both"/>
              <w:rPr>
                <w:b/>
              </w:rPr>
            </w:pPr>
            <w:r>
              <w:rPr>
                <w:b/>
              </w:rPr>
              <w:t>Від Замовника</w:t>
            </w:r>
          </w:p>
          <w:p w:rsidR="00EC3BD2" w:rsidRDefault="00EC3BD2">
            <w:pPr>
              <w:widowControl w:val="0"/>
              <w:jc w:val="both"/>
              <w:rPr>
                <w:b/>
              </w:rPr>
            </w:pPr>
          </w:p>
          <w:p w:rsidR="00EC3BD2" w:rsidRDefault="00491D06">
            <w:pPr>
              <w:widowControl w:val="0"/>
              <w:jc w:val="both"/>
              <w:rPr>
                <w:b/>
                <w:u w:val="single"/>
              </w:rPr>
            </w:pPr>
            <w:proofErr w:type="spellStart"/>
            <w:r>
              <w:rPr>
                <w:b/>
                <w:u w:val="single"/>
              </w:rPr>
              <w:t>В.о.керівника</w:t>
            </w:r>
            <w:proofErr w:type="spellEnd"/>
            <w:r>
              <w:rPr>
                <w:b/>
                <w:u w:val="single"/>
              </w:rPr>
              <w:t xml:space="preserve">________________ </w:t>
            </w:r>
          </w:p>
          <w:p w:rsidR="00EC3BD2" w:rsidRDefault="00491D06">
            <w:pPr>
              <w:widowControl w:val="0"/>
              <w:jc w:val="both"/>
              <w:rPr>
                <w:b/>
                <w:u w:val="single"/>
              </w:rPr>
            </w:pPr>
            <w:r>
              <w:rPr>
                <w:b/>
                <w:u w:val="single"/>
              </w:rPr>
              <w:t>КНП ММР «Міська лікарня № 4»__</w:t>
            </w:r>
          </w:p>
          <w:p w:rsidR="00EC3BD2" w:rsidRDefault="00491D06">
            <w:pPr>
              <w:widowControl w:val="0"/>
              <w:jc w:val="center"/>
              <w:rPr>
                <w:b/>
                <w:sz w:val="16"/>
                <w:szCs w:val="16"/>
              </w:rPr>
            </w:pPr>
            <w:r>
              <w:rPr>
                <w:i/>
                <w:sz w:val="16"/>
                <w:szCs w:val="16"/>
              </w:rPr>
              <w:t>(посада)</w:t>
            </w:r>
          </w:p>
          <w:p w:rsidR="00EC3BD2" w:rsidRDefault="00EC3BD2">
            <w:pPr>
              <w:widowControl w:val="0"/>
              <w:jc w:val="both"/>
              <w:rPr>
                <w:b/>
              </w:rPr>
            </w:pPr>
          </w:p>
          <w:p w:rsidR="00EC3BD2" w:rsidRDefault="00EC3BD2">
            <w:pPr>
              <w:widowControl w:val="0"/>
              <w:jc w:val="both"/>
              <w:rPr>
                <w:b/>
              </w:rPr>
            </w:pPr>
          </w:p>
          <w:p w:rsidR="00EC3BD2" w:rsidRDefault="00491D06">
            <w:pPr>
              <w:widowControl w:val="0"/>
              <w:jc w:val="both"/>
              <w:rPr>
                <w:b/>
              </w:rPr>
            </w:pPr>
            <w:r>
              <w:rPr>
                <w:b/>
              </w:rPr>
              <w:t xml:space="preserve">__________________ Л. Ю. </w:t>
            </w:r>
            <w:proofErr w:type="spellStart"/>
            <w:r>
              <w:rPr>
                <w:b/>
              </w:rPr>
              <w:t>Дергунова</w:t>
            </w:r>
            <w:proofErr w:type="spellEnd"/>
          </w:p>
          <w:p w:rsidR="00EC3BD2" w:rsidRDefault="00491D06">
            <w:pPr>
              <w:widowControl w:val="0"/>
              <w:jc w:val="both"/>
              <w:rPr>
                <w:b/>
              </w:rPr>
            </w:pPr>
            <w:r>
              <w:rPr>
                <w:b/>
              </w:rPr>
              <w:t>М.П.</w:t>
            </w:r>
          </w:p>
        </w:tc>
      </w:tr>
    </w:tbl>
    <w:p w:rsidR="00EC3BD2" w:rsidRDefault="00EC3BD2">
      <w:pPr>
        <w:ind w:firstLine="567"/>
        <w:jc w:val="center"/>
        <w:rPr>
          <w:b/>
        </w:rPr>
      </w:pPr>
    </w:p>
    <w:p w:rsidR="00EC3BD2" w:rsidRDefault="00EC3BD2">
      <w:pPr>
        <w:jc w:val="center"/>
        <w:rPr>
          <w:b/>
          <w:bCs/>
          <w:caps/>
        </w:rPr>
      </w:pPr>
    </w:p>
    <w:p w:rsidR="00EC3BD2" w:rsidRDefault="00EC3BD2">
      <w:pPr>
        <w:jc w:val="center"/>
        <w:rPr>
          <w:b/>
          <w:bCs/>
          <w:caps/>
        </w:rPr>
      </w:pPr>
    </w:p>
    <w:p w:rsidR="00EC3BD2" w:rsidRDefault="00EC3BD2">
      <w:pPr>
        <w:rPr>
          <w:b/>
        </w:rPr>
      </w:pPr>
    </w:p>
    <w:p w:rsidR="00EC3BD2" w:rsidRDefault="00EC3BD2">
      <w:pPr>
        <w:ind w:right="-479"/>
        <w:jc w:val="both"/>
      </w:pPr>
    </w:p>
    <w:sectPr w:rsidR="00EC3BD2">
      <w:pgSz w:w="11906" w:h="16838"/>
      <w:pgMar w:top="284" w:right="1080" w:bottom="993" w:left="108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6624A"/>
    <w:multiLevelType w:val="multilevel"/>
    <w:tmpl w:val="1F3475DC"/>
    <w:lvl w:ilvl="0">
      <w:start w:val="2"/>
      <w:numFmt w:val="bullet"/>
      <w:lvlText w:val="-"/>
      <w:lvlJc w:val="left"/>
      <w:pPr>
        <w:tabs>
          <w:tab w:val="num" w:pos="0"/>
        </w:tabs>
        <w:ind w:left="900" w:hanging="360"/>
      </w:pPr>
      <w:rPr>
        <w:rFonts w:ascii="Times New Roman" w:hAnsi="Times New Roman" w:cs="Times New Roman" w:hint="default"/>
        <w:b w:val="0"/>
      </w:rPr>
    </w:lvl>
    <w:lvl w:ilvl="1">
      <w:start w:val="1"/>
      <w:numFmt w:val="bullet"/>
      <w:lvlText w:val="o"/>
      <w:lvlJc w:val="left"/>
      <w:pPr>
        <w:tabs>
          <w:tab w:val="num" w:pos="0"/>
        </w:tabs>
        <w:ind w:left="1620" w:hanging="360"/>
      </w:pPr>
      <w:rPr>
        <w:rFonts w:ascii="Courier New" w:hAnsi="Courier New" w:cs="Courier New" w:hint="default"/>
      </w:rPr>
    </w:lvl>
    <w:lvl w:ilvl="2">
      <w:start w:val="1"/>
      <w:numFmt w:val="bullet"/>
      <w:lvlText w:val=""/>
      <w:lvlJc w:val="left"/>
      <w:pPr>
        <w:tabs>
          <w:tab w:val="num" w:pos="0"/>
        </w:tabs>
        <w:ind w:left="2340" w:hanging="360"/>
      </w:pPr>
      <w:rPr>
        <w:rFonts w:ascii="Wingdings" w:hAnsi="Wingdings" w:cs="Wingdings" w:hint="default"/>
      </w:rPr>
    </w:lvl>
    <w:lvl w:ilvl="3">
      <w:start w:val="1"/>
      <w:numFmt w:val="bullet"/>
      <w:lvlText w:val=""/>
      <w:lvlJc w:val="left"/>
      <w:pPr>
        <w:tabs>
          <w:tab w:val="num" w:pos="0"/>
        </w:tabs>
        <w:ind w:left="3060" w:hanging="360"/>
      </w:pPr>
      <w:rPr>
        <w:rFonts w:ascii="Symbol" w:hAnsi="Symbol" w:cs="Symbol" w:hint="default"/>
      </w:rPr>
    </w:lvl>
    <w:lvl w:ilvl="4">
      <w:start w:val="1"/>
      <w:numFmt w:val="bullet"/>
      <w:lvlText w:val="o"/>
      <w:lvlJc w:val="left"/>
      <w:pPr>
        <w:tabs>
          <w:tab w:val="num" w:pos="0"/>
        </w:tabs>
        <w:ind w:left="3780" w:hanging="360"/>
      </w:pPr>
      <w:rPr>
        <w:rFonts w:ascii="Courier New" w:hAnsi="Courier New" w:cs="Courier New" w:hint="default"/>
      </w:rPr>
    </w:lvl>
    <w:lvl w:ilvl="5">
      <w:start w:val="1"/>
      <w:numFmt w:val="bullet"/>
      <w:lvlText w:val=""/>
      <w:lvlJc w:val="left"/>
      <w:pPr>
        <w:tabs>
          <w:tab w:val="num" w:pos="0"/>
        </w:tabs>
        <w:ind w:left="4500" w:hanging="360"/>
      </w:pPr>
      <w:rPr>
        <w:rFonts w:ascii="Wingdings" w:hAnsi="Wingdings" w:cs="Wingdings" w:hint="default"/>
      </w:rPr>
    </w:lvl>
    <w:lvl w:ilvl="6">
      <w:start w:val="1"/>
      <w:numFmt w:val="bullet"/>
      <w:lvlText w:val=""/>
      <w:lvlJc w:val="left"/>
      <w:pPr>
        <w:tabs>
          <w:tab w:val="num" w:pos="0"/>
        </w:tabs>
        <w:ind w:left="5220" w:hanging="360"/>
      </w:pPr>
      <w:rPr>
        <w:rFonts w:ascii="Symbol" w:hAnsi="Symbol" w:cs="Symbol" w:hint="default"/>
      </w:rPr>
    </w:lvl>
    <w:lvl w:ilvl="7">
      <w:start w:val="1"/>
      <w:numFmt w:val="bullet"/>
      <w:lvlText w:val="o"/>
      <w:lvlJc w:val="left"/>
      <w:pPr>
        <w:tabs>
          <w:tab w:val="num" w:pos="0"/>
        </w:tabs>
        <w:ind w:left="5940" w:hanging="360"/>
      </w:pPr>
      <w:rPr>
        <w:rFonts w:ascii="Courier New" w:hAnsi="Courier New" w:cs="Courier New" w:hint="default"/>
      </w:rPr>
    </w:lvl>
    <w:lvl w:ilvl="8">
      <w:start w:val="1"/>
      <w:numFmt w:val="bullet"/>
      <w:lvlText w:val=""/>
      <w:lvlJc w:val="left"/>
      <w:pPr>
        <w:tabs>
          <w:tab w:val="num" w:pos="0"/>
        </w:tabs>
        <w:ind w:left="6660" w:hanging="360"/>
      </w:pPr>
      <w:rPr>
        <w:rFonts w:ascii="Wingdings" w:hAnsi="Wingdings" w:cs="Wingdings" w:hint="default"/>
      </w:rPr>
    </w:lvl>
  </w:abstractNum>
  <w:abstractNum w:abstractNumId="1">
    <w:nsid w:val="450637A3"/>
    <w:multiLevelType w:val="multilevel"/>
    <w:tmpl w:val="332463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77182B87"/>
    <w:multiLevelType w:val="multilevel"/>
    <w:tmpl w:val="3996A496"/>
    <w:lvl w:ilvl="0">
      <w:start w:val="11"/>
      <w:numFmt w:val="decimal"/>
      <w:lvlText w:val="%1."/>
      <w:lvlJc w:val="left"/>
      <w:pPr>
        <w:tabs>
          <w:tab w:val="num" w:pos="0"/>
        </w:tabs>
        <w:ind w:left="720" w:hanging="360"/>
      </w:pPr>
    </w:lvl>
    <w:lvl w:ilvl="1">
      <w:start w:val="1"/>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nsid w:val="771F364A"/>
    <w:multiLevelType w:val="multilevel"/>
    <w:tmpl w:val="D5F82FFA"/>
    <w:lvl w:ilvl="0">
      <w:start w:val="8"/>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3"/>
  </w:num>
  <w:num w:numId="3">
    <w:abstractNumId w:val="2"/>
  </w:num>
  <w:num w:numId="4">
    <w:abstractNumId w:val="1"/>
  </w:num>
  <w:num w:numId="5">
    <w:abstractNumId w:val="3"/>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2"/>
  </w:compat>
  <w:rsids>
    <w:rsidRoot w:val="00EC3BD2"/>
    <w:rsid w:val="00491D06"/>
    <w:rsid w:val="00A40B7D"/>
    <w:rsid w:val="00DB271F"/>
    <w:rsid w:val="00EC3BD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qFormat="1"/>
    <w:lsdException w:name="Table Web 2" w:semiHidden="0" w:unhideWhenUsed="0"/>
    <w:lsdException w:name="Table Web 3" w:semiHidden="0" w:unhideWhenUsed="0"/>
    <w:lsdException w:name="Table Grid" w:semiHidden="0" w:uiPriority="39"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C23"/>
    <w:rPr>
      <w:sz w:val="24"/>
      <w:szCs w:val="24"/>
      <w:lang w:val="uk-UA" w:eastAsia="uk-UA"/>
    </w:rPr>
  </w:style>
  <w:style w:type="paragraph" w:styleId="1">
    <w:name w:val="heading 1"/>
    <w:basedOn w:val="a"/>
    <w:next w:val="a"/>
    <w:link w:val="10"/>
    <w:qFormat/>
    <w:rsid w:val="00755E4D"/>
    <w:pPr>
      <w:keepNext/>
      <w:jc w:val="both"/>
      <w:outlineLvl w:val="0"/>
    </w:pPr>
    <w:rPr>
      <w:b/>
      <w:bCs/>
      <w:lang w:eastAsia="ru-RU"/>
    </w:rPr>
  </w:style>
  <w:style w:type="paragraph" w:styleId="2">
    <w:name w:val="heading 2"/>
    <w:basedOn w:val="a"/>
    <w:next w:val="a"/>
    <w:link w:val="20"/>
    <w:semiHidden/>
    <w:unhideWhenUsed/>
    <w:qFormat/>
    <w:rsid w:val="000A3C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745150"/>
    <w:pPr>
      <w:keepNext/>
      <w:spacing w:before="240" w:after="60"/>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866D1"/>
    <w:rPr>
      <w:color w:val="0000FF"/>
      <w:u w:val="single"/>
    </w:rPr>
  </w:style>
  <w:style w:type="character" w:customStyle="1" w:styleId="31">
    <w:name w:val="Основной текст 3 Знак"/>
    <w:link w:val="32"/>
    <w:qFormat/>
    <w:rsid w:val="00206659"/>
    <w:rPr>
      <w:sz w:val="16"/>
      <w:szCs w:val="16"/>
    </w:rPr>
  </w:style>
  <w:style w:type="character" w:customStyle="1" w:styleId="normal005f005f005f005fchar1005f005fchar1char1">
    <w:name w:val="normal_005f005f_005f005fchar1_005f_005fchar1__char1"/>
    <w:uiPriority w:val="99"/>
    <w:qFormat/>
    <w:rsid w:val="00CB61F9"/>
    <w:rPr>
      <w:rFonts w:ascii="Times New Roman" w:hAnsi="Times New Roman"/>
      <w:sz w:val="24"/>
      <w:u w:val="none"/>
      <w:effect w:val="none"/>
    </w:rPr>
  </w:style>
  <w:style w:type="character" w:customStyle="1" w:styleId="rvts0">
    <w:name w:val="rvts0"/>
    <w:qFormat/>
    <w:rsid w:val="00281F9F"/>
    <w:rPr>
      <w:rFonts w:cs="Times New Roman"/>
    </w:rPr>
  </w:style>
  <w:style w:type="character" w:customStyle="1" w:styleId="FontStyle18">
    <w:name w:val="Font Style18"/>
    <w:qFormat/>
    <w:rsid w:val="0071736F"/>
    <w:rPr>
      <w:rFonts w:ascii="Times New Roman" w:hAnsi="Times New Roman" w:cs="Times New Roman"/>
      <w:sz w:val="22"/>
      <w:szCs w:val="22"/>
    </w:rPr>
  </w:style>
  <w:style w:type="character" w:styleId="a4">
    <w:name w:val="Strong"/>
    <w:qFormat/>
    <w:rsid w:val="00FE2668"/>
    <w:rPr>
      <w:b/>
      <w:bCs/>
    </w:rPr>
  </w:style>
  <w:style w:type="character" w:customStyle="1" w:styleId="postbody">
    <w:name w:val="postbody"/>
    <w:qFormat/>
    <w:rsid w:val="007B3703"/>
  </w:style>
  <w:style w:type="character" w:customStyle="1" w:styleId="apple-converted-space">
    <w:name w:val="apple-converted-space"/>
    <w:qFormat/>
    <w:rsid w:val="00D10C6E"/>
  </w:style>
  <w:style w:type="character" w:customStyle="1" w:styleId="a5">
    <w:name w:val="Основной текст Знак"/>
    <w:link w:val="a6"/>
    <w:qFormat/>
    <w:rsid w:val="00BD1890"/>
    <w:rPr>
      <w:b/>
      <w:bCs/>
      <w:sz w:val="28"/>
      <w:lang w:val="uk-UA"/>
    </w:rPr>
  </w:style>
  <w:style w:type="character" w:customStyle="1" w:styleId="a7">
    <w:name w:val="Основной текст_"/>
    <w:link w:val="5"/>
    <w:qFormat/>
    <w:rsid w:val="00C50893"/>
    <w:rPr>
      <w:sz w:val="23"/>
      <w:szCs w:val="23"/>
      <w:shd w:val="clear" w:color="auto" w:fill="FFFFFF"/>
    </w:rPr>
  </w:style>
  <w:style w:type="character" w:customStyle="1" w:styleId="10pt">
    <w:name w:val="Основной текст + 10 pt;Полужирный"/>
    <w:qFormat/>
    <w:rsid w:val="00C50893"/>
    <w:rPr>
      <w:rFonts w:ascii="Times New Roman" w:eastAsia="Times New Roman" w:hAnsi="Times New Roman" w:cs="Times New Roman"/>
      <w:b/>
      <w:bCs/>
      <w:i w:val="0"/>
      <w:iCs w:val="0"/>
      <w:caps w:val="0"/>
      <w:smallCaps w:val="0"/>
      <w:strike w:val="0"/>
      <w:dstrike w:val="0"/>
      <w:spacing w:val="0"/>
      <w:sz w:val="20"/>
      <w:szCs w:val="20"/>
      <w:shd w:val="clear" w:color="auto" w:fill="FFFFFF"/>
    </w:rPr>
  </w:style>
  <w:style w:type="character" w:customStyle="1" w:styleId="21">
    <w:name w:val="Основной текст2"/>
    <w:qFormat/>
    <w:rsid w:val="00C50893"/>
    <w:rPr>
      <w:rFonts w:ascii="Times New Roman" w:eastAsia="Times New Roman" w:hAnsi="Times New Roman" w:cs="Times New Roman"/>
      <w:b w:val="0"/>
      <w:bCs w:val="0"/>
      <w:i w:val="0"/>
      <w:iCs w:val="0"/>
      <w:caps w:val="0"/>
      <w:smallCaps w:val="0"/>
      <w:strike w:val="0"/>
      <w:dstrike w:val="0"/>
      <w:spacing w:val="0"/>
      <w:sz w:val="23"/>
      <w:szCs w:val="23"/>
      <w:u w:val="single"/>
      <w:shd w:val="clear" w:color="auto" w:fill="FFFFFF"/>
    </w:rPr>
  </w:style>
  <w:style w:type="character" w:customStyle="1" w:styleId="a8">
    <w:name w:val="Обычный (веб) Знак"/>
    <w:link w:val="a9"/>
    <w:uiPriority w:val="99"/>
    <w:qFormat/>
    <w:locked/>
    <w:rsid w:val="000D2A09"/>
    <w:rPr>
      <w:sz w:val="24"/>
      <w:szCs w:val="24"/>
    </w:rPr>
  </w:style>
  <w:style w:type="character" w:customStyle="1" w:styleId="HTML">
    <w:name w:val="Стандартный HTML Знак"/>
    <w:link w:val="HTML0"/>
    <w:uiPriority w:val="99"/>
    <w:qFormat/>
    <w:rsid w:val="00E9045D"/>
    <w:rPr>
      <w:rFonts w:ascii="Courier New" w:hAnsi="Courier New" w:cs="Courier New"/>
    </w:rPr>
  </w:style>
  <w:style w:type="character" w:customStyle="1" w:styleId="22">
    <w:name w:val="Основной текст (2)_"/>
    <w:link w:val="23"/>
    <w:qFormat/>
    <w:rsid w:val="00BC6EE3"/>
    <w:rPr>
      <w:b/>
      <w:bCs/>
      <w:shd w:val="clear" w:color="auto" w:fill="FFFFFF"/>
    </w:rPr>
  </w:style>
  <w:style w:type="character" w:customStyle="1" w:styleId="33">
    <w:name w:val="Основной текст (3)_"/>
    <w:link w:val="34"/>
    <w:qFormat/>
    <w:rsid w:val="00BC6EE3"/>
    <w:rPr>
      <w:b/>
      <w:bCs/>
      <w:sz w:val="23"/>
      <w:szCs w:val="23"/>
      <w:shd w:val="clear" w:color="auto" w:fill="FFFFFF"/>
    </w:rPr>
  </w:style>
  <w:style w:type="character" w:customStyle="1" w:styleId="24">
    <w:name w:val="Основной текст (2) + Не полужирный"/>
    <w:qFormat/>
    <w:rsid w:val="00BC6EE3"/>
    <w:rPr>
      <w:b/>
      <w:bCs/>
      <w:color w:val="000000"/>
      <w:spacing w:val="0"/>
      <w:w w:val="100"/>
      <w:sz w:val="24"/>
      <w:szCs w:val="24"/>
      <w:shd w:val="clear" w:color="auto" w:fill="FFFFFF"/>
      <w:lang w:val="uk-UA"/>
    </w:rPr>
  </w:style>
  <w:style w:type="character" w:customStyle="1" w:styleId="aa">
    <w:name w:val="Основной текст + Полужирный"/>
    <w:qFormat/>
    <w:rsid w:val="00BC6EE3"/>
    <w:rPr>
      <w:rFonts w:ascii="Times New Roman" w:eastAsia="Times New Roman" w:hAnsi="Times New Roman"/>
      <w:b/>
      <w:bCs/>
      <w:color w:val="000000"/>
      <w:spacing w:val="0"/>
      <w:w w:val="100"/>
      <w:sz w:val="24"/>
      <w:szCs w:val="24"/>
      <w:shd w:val="clear" w:color="auto" w:fill="FFFFFF"/>
      <w:lang w:val="uk-UA"/>
    </w:rPr>
  </w:style>
  <w:style w:type="character" w:customStyle="1" w:styleId="MSGothic13pt-2pt">
    <w:name w:val="Основной текст + MS Gothic;13 pt;Курсив;Интервал -2 pt"/>
    <w:qFormat/>
    <w:rsid w:val="00BC6EE3"/>
    <w:rPr>
      <w:rFonts w:ascii="MS Gothic" w:eastAsia="MS Gothic" w:hAnsi="MS Gothic" w:cs="MS Gothic"/>
      <w:i/>
      <w:iCs/>
      <w:color w:val="000000"/>
      <w:spacing w:val="-50"/>
      <w:w w:val="100"/>
      <w:sz w:val="26"/>
      <w:szCs w:val="26"/>
      <w:shd w:val="clear" w:color="auto" w:fill="FFFFFF"/>
      <w:lang w:val="uk-UA"/>
    </w:rPr>
  </w:style>
  <w:style w:type="character" w:customStyle="1" w:styleId="-1pt">
    <w:name w:val="Основной текст + Полужирный;Интервал -1 pt"/>
    <w:qFormat/>
    <w:rsid w:val="00BC6EE3"/>
    <w:rPr>
      <w:rFonts w:ascii="Times New Roman" w:eastAsia="Times New Roman" w:hAnsi="Times New Roman"/>
      <w:b/>
      <w:bCs/>
      <w:color w:val="000000"/>
      <w:spacing w:val="-20"/>
      <w:w w:val="100"/>
      <w:sz w:val="24"/>
      <w:szCs w:val="24"/>
      <w:shd w:val="clear" w:color="auto" w:fill="FFFFFF"/>
      <w:lang w:val="uk-UA"/>
    </w:rPr>
  </w:style>
  <w:style w:type="character" w:customStyle="1" w:styleId="11">
    <w:name w:val="Заголовок №1_"/>
    <w:link w:val="12"/>
    <w:qFormat/>
    <w:rsid w:val="00BC6EE3"/>
    <w:rPr>
      <w:b/>
      <w:bCs/>
      <w:sz w:val="22"/>
      <w:szCs w:val="22"/>
      <w:shd w:val="clear" w:color="auto" w:fill="FFFFFF"/>
    </w:rPr>
  </w:style>
  <w:style w:type="character" w:customStyle="1" w:styleId="b-treesearch-match">
    <w:name w:val="b-tree__search-match"/>
    <w:qFormat/>
    <w:rsid w:val="00BC6EE3"/>
  </w:style>
  <w:style w:type="character" w:customStyle="1" w:styleId="classifier-text">
    <w:name w:val="classifier-text"/>
    <w:qFormat/>
    <w:rsid w:val="00BC6EE3"/>
  </w:style>
  <w:style w:type="character" w:customStyle="1" w:styleId="10">
    <w:name w:val="Заголовок 1 Знак"/>
    <w:link w:val="1"/>
    <w:qFormat/>
    <w:rsid w:val="00755E4D"/>
    <w:rPr>
      <w:b/>
      <w:bCs/>
      <w:sz w:val="24"/>
      <w:szCs w:val="24"/>
      <w:lang w:val="uk-UA"/>
    </w:rPr>
  </w:style>
  <w:style w:type="character" w:customStyle="1" w:styleId="ab">
    <w:name w:val="Основной текст с отступом Знак"/>
    <w:link w:val="ac"/>
    <w:qFormat/>
    <w:rsid w:val="00755E4D"/>
    <w:rPr>
      <w:sz w:val="24"/>
      <w:szCs w:val="24"/>
      <w:lang w:val="uk-UA" w:eastAsia="uk-UA"/>
    </w:rPr>
  </w:style>
  <w:style w:type="character" w:customStyle="1" w:styleId="HTML1">
    <w:name w:val="Стандартный HTML Знак1"/>
    <w:uiPriority w:val="99"/>
    <w:qFormat/>
    <w:rsid w:val="00626DFA"/>
    <w:rPr>
      <w:rFonts w:ascii="Courier New" w:eastAsia="Times New Roman" w:hAnsi="Courier New" w:cs="Courier New"/>
      <w:color w:val="00000A"/>
      <w:lang w:val="uk-UA" w:eastAsia="uk-UA" w:bidi="hi-IN"/>
    </w:rPr>
  </w:style>
  <w:style w:type="character" w:customStyle="1" w:styleId="ad">
    <w:name w:val="Верхний колонтитул Знак"/>
    <w:basedOn w:val="a0"/>
    <w:link w:val="ae"/>
    <w:qFormat/>
    <w:rsid w:val="00C04255"/>
    <w:rPr>
      <w:sz w:val="24"/>
      <w:szCs w:val="24"/>
      <w:lang w:val="uk-UA" w:eastAsia="uk-UA"/>
    </w:rPr>
  </w:style>
  <w:style w:type="character" w:customStyle="1" w:styleId="af">
    <w:name w:val="Нижний колонтитул Знак"/>
    <w:basedOn w:val="a0"/>
    <w:link w:val="af0"/>
    <w:qFormat/>
    <w:rsid w:val="00C04255"/>
    <w:rPr>
      <w:sz w:val="24"/>
      <w:szCs w:val="24"/>
      <w:lang w:val="uk-UA" w:eastAsia="uk-UA"/>
    </w:rPr>
  </w:style>
  <w:style w:type="character" w:customStyle="1" w:styleId="20">
    <w:name w:val="Заголовок 2 Знак"/>
    <w:basedOn w:val="a0"/>
    <w:link w:val="2"/>
    <w:semiHidden/>
    <w:qFormat/>
    <w:rsid w:val="000A3CBC"/>
    <w:rPr>
      <w:rFonts w:asciiTheme="majorHAnsi" w:eastAsiaTheme="majorEastAsia" w:hAnsiTheme="majorHAnsi" w:cstheme="majorBidi"/>
      <w:color w:val="2E74B5" w:themeColor="accent1" w:themeShade="BF"/>
      <w:sz w:val="26"/>
      <w:szCs w:val="26"/>
      <w:lang w:val="uk-UA" w:eastAsia="uk-UA"/>
    </w:rPr>
  </w:style>
  <w:style w:type="character" w:customStyle="1" w:styleId="13">
    <w:name w:val="Неразрешенное упоминание1"/>
    <w:basedOn w:val="a0"/>
    <w:uiPriority w:val="99"/>
    <w:semiHidden/>
    <w:unhideWhenUsed/>
    <w:qFormat/>
    <w:rsid w:val="007D3DF3"/>
    <w:rPr>
      <w:color w:val="605E5C"/>
      <w:shd w:val="clear" w:color="auto" w:fill="E1DFDD"/>
    </w:rPr>
  </w:style>
  <w:style w:type="character" w:styleId="af1">
    <w:name w:val="FollowedHyperlink"/>
    <w:basedOn w:val="a0"/>
    <w:rsid w:val="00E813EB"/>
    <w:rPr>
      <w:color w:val="954F72" w:themeColor="followedHyperlink"/>
      <w:u w:val="single"/>
    </w:rPr>
  </w:style>
  <w:style w:type="character" w:customStyle="1" w:styleId="25">
    <w:name w:val="Неразрешенное упоминание2"/>
    <w:basedOn w:val="a0"/>
    <w:uiPriority w:val="99"/>
    <w:semiHidden/>
    <w:unhideWhenUsed/>
    <w:qFormat/>
    <w:rsid w:val="00E813EB"/>
    <w:rPr>
      <w:color w:val="605E5C"/>
      <w:shd w:val="clear" w:color="auto" w:fill="E1DFDD"/>
    </w:rPr>
  </w:style>
  <w:style w:type="character" w:customStyle="1" w:styleId="FontStyle">
    <w:name w:val="Font Style"/>
    <w:qFormat/>
    <w:rsid w:val="00FE4FEA"/>
    <w:rPr>
      <w:color w:val="000000"/>
      <w:sz w:val="20"/>
    </w:rPr>
  </w:style>
  <w:style w:type="character" w:customStyle="1" w:styleId="14">
    <w:name w:val="Основной шрифт абзаца1"/>
    <w:qFormat/>
    <w:rsid w:val="00FE4FEA"/>
  </w:style>
  <w:style w:type="character" w:customStyle="1" w:styleId="30">
    <w:name w:val="Заголовок 3 Знак"/>
    <w:basedOn w:val="a0"/>
    <w:link w:val="3"/>
    <w:qFormat/>
    <w:rsid w:val="00745150"/>
    <w:rPr>
      <w:rFonts w:ascii="Arial" w:hAnsi="Arial" w:cs="Arial"/>
      <w:b/>
      <w:bCs/>
      <w:sz w:val="26"/>
      <w:szCs w:val="26"/>
      <w:lang w:val="uk-UA"/>
    </w:rPr>
  </w:style>
  <w:style w:type="character" w:customStyle="1" w:styleId="af2">
    <w:name w:val="Без интервала Знак"/>
    <w:link w:val="af3"/>
    <w:qFormat/>
    <w:rsid w:val="00745150"/>
    <w:rPr>
      <w:sz w:val="24"/>
      <w:szCs w:val="24"/>
    </w:rPr>
  </w:style>
  <w:style w:type="character" w:customStyle="1" w:styleId="af4">
    <w:name w:val="Абзац списка Знак"/>
    <w:link w:val="af5"/>
    <w:uiPriority w:val="34"/>
    <w:qFormat/>
    <w:rsid w:val="00745150"/>
    <w:rPr>
      <w:sz w:val="24"/>
      <w:szCs w:val="24"/>
    </w:rPr>
  </w:style>
  <w:style w:type="character" w:customStyle="1" w:styleId="10073">
    <w:name w:val="10073"/>
    <w:basedOn w:val="a0"/>
    <w:qFormat/>
    <w:rsid w:val="00745150"/>
  </w:style>
  <w:style w:type="character" w:customStyle="1" w:styleId="BodyTextChar">
    <w:name w:val="Body Text Char"/>
    <w:qFormat/>
    <w:locked/>
    <w:rsid w:val="007F40A2"/>
    <w:rPr>
      <w:rFonts w:cs="Times New Roman"/>
    </w:rPr>
  </w:style>
  <w:style w:type="paragraph" w:customStyle="1" w:styleId="af6">
    <w:name w:val="Заголовок"/>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link w:val="a5"/>
    <w:rsid w:val="00D03656"/>
    <w:rPr>
      <w:b/>
      <w:bCs/>
      <w:sz w:val="28"/>
      <w:szCs w:val="20"/>
      <w:lang w:eastAsia="ru-RU"/>
    </w:rPr>
  </w:style>
  <w:style w:type="paragraph" w:styleId="af7">
    <w:name w:val="List"/>
    <w:basedOn w:val="a6"/>
    <w:rPr>
      <w:rFonts w:cs="Arial"/>
    </w:rPr>
  </w:style>
  <w:style w:type="paragraph" w:styleId="af8">
    <w:name w:val="caption"/>
    <w:basedOn w:val="a"/>
    <w:qFormat/>
    <w:pPr>
      <w:suppressLineNumbers/>
      <w:spacing w:before="120" w:after="120"/>
    </w:pPr>
    <w:rPr>
      <w:rFonts w:cs="Arial"/>
      <w:i/>
      <w:iCs/>
    </w:rPr>
  </w:style>
  <w:style w:type="paragraph" w:customStyle="1" w:styleId="af9">
    <w:name w:val="Покажчик"/>
    <w:basedOn w:val="a"/>
    <w:qFormat/>
    <w:pPr>
      <w:suppressLineNumbers/>
    </w:pPr>
    <w:rPr>
      <w:rFonts w:cs="Arial"/>
    </w:rPr>
  </w:style>
  <w:style w:type="paragraph" w:styleId="afa">
    <w:name w:val="Balloon Text"/>
    <w:basedOn w:val="a"/>
    <w:semiHidden/>
    <w:qFormat/>
    <w:rsid w:val="00226907"/>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w:basedOn w:val="a"/>
    <w:qFormat/>
    <w:rsid w:val="00101F66"/>
    <w:rPr>
      <w:rFonts w:ascii="Verdana" w:hAnsi="Verdana" w:cs="Verdana"/>
      <w:sz w:val="20"/>
      <w:szCs w:val="20"/>
      <w:lang w:val="en-US" w:eastAsia="en-US"/>
    </w:rPr>
  </w:style>
  <w:style w:type="paragraph" w:styleId="a9">
    <w:name w:val="Normal (Web)"/>
    <w:basedOn w:val="a"/>
    <w:link w:val="a8"/>
    <w:qFormat/>
    <w:rsid w:val="00416DC4"/>
    <w:pPr>
      <w:spacing w:beforeAutospacing="1" w:afterAutospacing="1"/>
    </w:pPr>
    <w:rPr>
      <w:lang w:val="ru-RU" w:eastAsia="ru-RU"/>
    </w:rPr>
  </w:style>
  <w:style w:type="paragraph" w:customStyle="1" w:styleId="CharCharCharChar">
    <w:name w:val="Char Знак Знак Char Знак Знак Char Знак Знак Char Знак Знак Знак Знак Знак Знак"/>
    <w:basedOn w:val="a"/>
    <w:qFormat/>
    <w:rsid w:val="004419AF"/>
    <w:rPr>
      <w:rFonts w:ascii="Verdana" w:hAnsi="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Знак Знак"/>
    <w:basedOn w:val="a"/>
    <w:qFormat/>
    <w:rsid w:val="00393765"/>
    <w:rPr>
      <w:rFonts w:ascii="Verdana" w:hAnsi="Verdana"/>
      <w:lang w:val="en-US" w:eastAsia="en-US"/>
    </w:rPr>
  </w:style>
  <w:style w:type="paragraph" w:styleId="32">
    <w:name w:val="Body Text 3"/>
    <w:basedOn w:val="a"/>
    <w:link w:val="31"/>
    <w:qFormat/>
    <w:rsid w:val="00206659"/>
    <w:pPr>
      <w:spacing w:after="120"/>
    </w:pPr>
    <w:rPr>
      <w:sz w:val="16"/>
      <w:szCs w:val="16"/>
    </w:rPr>
  </w:style>
  <w:style w:type="paragraph" w:customStyle="1" w:styleId="Style7">
    <w:name w:val="Style7"/>
    <w:basedOn w:val="a"/>
    <w:qFormat/>
    <w:rsid w:val="0071736F"/>
    <w:pPr>
      <w:widowControl w:val="0"/>
      <w:spacing w:line="278" w:lineRule="exact"/>
      <w:jc w:val="both"/>
    </w:pPr>
    <w:rPr>
      <w:lang w:val="ru-RU" w:eastAsia="ru-RU"/>
    </w:rPr>
  </w:style>
  <w:style w:type="paragraph" w:customStyle="1" w:styleId="15">
    <w:name w:val="Без интервала1"/>
    <w:qFormat/>
    <w:rsid w:val="00623572"/>
    <w:rPr>
      <w:rFonts w:ascii="Calibri" w:eastAsia="Calibri" w:hAnsi="Calibri"/>
      <w:sz w:val="22"/>
      <w:szCs w:val="22"/>
      <w:lang w:val="uk-UA" w:eastAsia="en-US"/>
    </w:rPr>
  </w:style>
  <w:style w:type="paragraph" w:styleId="af3">
    <w:name w:val="No Spacing"/>
    <w:link w:val="af2"/>
    <w:qFormat/>
    <w:rsid w:val="008D41D2"/>
    <w:rPr>
      <w:sz w:val="24"/>
      <w:szCs w:val="24"/>
    </w:rPr>
  </w:style>
  <w:style w:type="paragraph" w:customStyle="1" w:styleId="5">
    <w:name w:val="Основной текст5"/>
    <w:basedOn w:val="a"/>
    <w:link w:val="a7"/>
    <w:qFormat/>
    <w:rsid w:val="00C50893"/>
    <w:pPr>
      <w:shd w:val="clear" w:color="auto" w:fill="FFFFFF"/>
      <w:spacing w:after="240" w:line="277" w:lineRule="exact"/>
    </w:pPr>
    <w:rPr>
      <w:sz w:val="23"/>
      <w:szCs w:val="23"/>
      <w:lang w:val="ru-RU" w:eastAsia="ru-RU"/>
    </w:rPr>
  </w:style>
  <w:style w:type="paragraph" w:customStyle="1" w:styleId="rvps2">
    <w:name w:val="rvps2"/>
    <w:basedOn w:val="a"/>
    <w:qFormat/>
    <w:rsid w:val="00B56E04"/>
    <w:pPr>
      <w:spacing w:beforeAutospacing="1" w:afterAutospacing="1"/>
    </w:pPr>
    <w:rPr>
      <w:lang w:val="ru-RU" w:eastAsia="ru-RU"/>
    </w:rPr>
  </w:style>
  <w:style w:type="paragraph" w:customStyle="1" w:styleId="35">
    <w:name w:val="Знак Знак3"/>
    <w:basedOn w:val="a"/>
    <w:qFormat/>
    <w:rsid w:val="001B0741"/>
    <w:rPr>
      <w:rFonts w:ascii="Verdana" w:hAnsi="Verdana" w:cs="Verdana"/>
      <w:sz w:val="20"/>
      <w:szCs w:val="20"/>
      <w:lang w:val="en-US" w:eastAsia="en-US"/>
    </w:rPr>
  </w:style>
  <w:style w:type="paragraph" w:customStyle="1" w:styleId="afb">
    <w:name w:val="Знак Знак"/>
    <w:basedOn w:val="a"/>
    <w:qFormat/>
    <w:rsid w:val="00522E02"/>
    <w:rPr>
      <w:rFonts w:ascii="Verdana" w:hAnsi="Verdana" w:cs="Verdana"/>
      <w:sz w:val="20"/>
      <w:szCs w:val="20"/>
      <w:lang w:val="en-US" w:eastAsia="en-US"/>
    </w:rPr>
  </w:style>
  <w:style w:type="paragraph" w:styleId="HTML0">
    <w:name w:val="HTML Preformatted"/>
    <w:basedOn w:val="a"/>
    <w:link w:val="HTML"/>
    <w:uiPriority w:val="99"/>
    <w:unhideWhenUsed/>
    <w:qFormat/>
    <w:rsid w:val="00E90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customStyle="1" w:styleId="23">
    <w:name w:val="Основной текст (2)"/>
    <w:basedOn w:val="a"/>
    <w:link w:val="22"/>
    <w:qFormat/>
    <w:rsid w:val="00BC6EE3"/>
    <w:pPr>
      <w:widowControl w:val="0"/>
      <w:shd w:val="clear" w:color="auto" w:fill="FFFFFF"/>
      <w:spacing w:line="274" w:lineRule="exact"/>
      <w:jc w:val="center"/>
    </w:pPr>
    <w:rPr>
      <w:b/>
      <w:bCs/>
      <w:sz w:val="20"/>
      <w:szCs w:val="20"/>
      <w:lang w:val="ru-RU" w:eastAsia="ru-RU"/>
    </w:rPr>
  </w:style>
  <w:style w:type="paragraph" w:customStyle="1" w:styleId="34">
    <w:name w:val="Основной текст (3)"/>
    <w:basedOn w:val="a"/>
    <w:link w:val="33"/>
    <w:qFormat/>
    <w:rsid w:val="00BC6EE3"/>
    <w:pPr>
      <w:widowControl w:val="0"/>
      <w:shd w:val="clear" w:color="auto" w:fill="FFFFFF"/>
      <w:spacing w:after="240" w:line="0" w:lineRule="atLeast"/>
      <w:jc w:val="right"/>
    </w:pPr>
    <w:rPr>
      <w:b/>
      <w:bCs/>
      <w:sz w:val="23"/>
      <w:szCs w:val="23"/>
      <w:lang w:val="ru-RU" w:eastAsia="ru-RU"/>
    </w:rPr>
  </w:style>
  <w:style w:type="paragraph" w:customStyle="1" w:styleId="16">
    <w:name w:val="Основной текст1"/>
    <w:basedOn w:val="a"/>
    <w:qFormat/>
    <w:rsid w:val="00BC6EE3"/>
    <w:pPr>
      <w:widowControl w:val="0"/>
      <w:shd w:val="clear" w:color="auto" w:fill="FFFFFF"/>
      <w:spacing w:after="240" w:line="269" w:lineRule="exact"/>
      <w:jc w:val="both"/>
    </w:pPr>
    <w:rPr>
      <w:sz w:val="20"/>
      <w:szCs w:val="20"/>
      <w:lang w:val="ru-RU" w:eastAsia="ru-RU"/>
    </w:rPr>
  </w:style>
  <w:style w:type="paragraph" w:customStyle="1" w:styleId="36">
    <w:name w:val="Основной текст3"/>
    <w:basedOn w:val="a"/>
    <w:qFormat/>
    <w:rsid w:val="00BC6EE3"/>
    <w:pPr>
      <w:widowControl w:val="0"/>
      <w:shd w:val="clear" w:color="auto" w:fill="FFFFFF"/>
      <w:spacing w:line="274" w:lineRule="exact"/>
    </w:pPr>
    <w:rPr>
      <w:color w:val="000000"/>
      <w:lang w:eastAsia="ru-RU"/>
    </w:rPr>
  </w:style>
  <w:style w:type="paragraph" w:customStyle="1" w:styleId="12">
    <w:name w:val="Заголовок №1"/>
    <w:basedOn w:val="a"/>
    <w:link w:val="11"/>
    <w:qFormat/>
    <w:rsid w:val="00BC6EE3"/>
    <w:pPr>
      <w:widowControl w:val="0"/>
      <w:shd w:val="clear" w:color="auto" w:fill="FFFFFF"/>
      <w:spacing w:before="480" w:line="274" w:lineRule="exact"/>
      <w:jc w:val="center"/>
      <w:outlineLvl w:val="0"/>
    </w:pPr>
    <w:rPr>
      <w:b/>
      <w:bCs/>
      <w:sz w:val="22"/>
      <w:szCs w:val="22"/>
      <w:lang w:val="ru-RU" w:eastAsia="ru-RU"/>
    </w:rPr>
  </w:style>
  <w:style w:type="paragraph" w:styleId="ac">
    <w:name w:val="Body Text Indent"/>
    <w:basedOn w:val="a"/>
    <w:link w:val="ab"/>
    <w:rsid w:val="00755E4D"/>
    <w:pPr>
      <w:spacing w:after="120"/>
      <w:ind w:left="283"/>
    </w:pPr>
  </w:style>
  <w:style w:type="paragraph" w:customStyle="1" w:styleId="afc">
    <w:name w:val="Верхній і нижній колонтитули"/>
    <w:basedOn w:val="a"/>
    <w:qFormat/>
  </w:style>
  <w:style w:type="paragraph" w:styleId="ae">
    <w:name w:val="header"/>
    <w:basedOn w:val="a"/>
    <w:link w:val="ad"/>
    <w:rsid w:val="00C04255"/>
    <w:pPr>
      <w:tabs>
        <w:tab w:val="center" w:pos="4844"/>
        <w:tab w:val="right" w:pos="9689"/>
      </w:tabs>
    </w:pPr>
  </w:style>
  <w:style w:type="paragraph" w:styleId="af0">
    <w:name w:val="footer"/>
    <w:basedOn w:val="a"/>
    <w:link w:val="af"/>
    <w:rsid w:val="00C04255"/>
    <w:pPr>
      <w:tabs>
        <w:tab w:val="center" w:pos="4844"/>
        <w:tab w:val="right" w:pos="9689"/>
      </w:tabs>
    </w:pPr>
  </w:style>
  <w:style w:type="paragraph" w:styleId="af5">
    <w:name w:val="List Paragraph"/>
    <w:basedOn w:val="a"/>
    <w:link w:val="af4"/>
    <w:uiPriority w:val="34"/>
    <w:qFormat/>
    <w:rsid w:val="001B5B44"/>
    <w:pPr>
      <w:ind w:left="720"/>
      <w:contextualSpacing/>
    </w:pPr>
    <w:rPr>
      <w:lang w:val="ru-RU" w:eastAsia="ru-RU"/>
    </w:rPr>
  </w:style>
  <w:style w:type="paragraph" w:customStyle="1" w:styleId="afd">
    <w:name w:val="Вміст рамки"/>
    <w:basedOn w:val="a"/>
    <w:qFormat/>
  </w:style>
  <w:style w:type="table" w:styleId="afe">
    <w:name w:val="Table Grid"/>
    <w:basedOn w:val="a1"/>
    <w:uiPriority w:val="39"/>
    <w:rsid w:val="007801E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A7DCF5DE3EF9A46960811CE640CAF84" ma:contentTypeVersion="0" ma:contentTypeDescription="Создание документа." ma:contentTypeScope="" ma:versionID="9fc35795aeb2d96fb01171c66e6a99f1">
  <xsd:schema xmlns:xsd="http://www.w3.org/2001/XMLSchema" xmlns:xs="http://www.w3.org/2001/XMLSchema" xmlns:p="http://schemas.microsoft.com/office/2006/metadata/properties" targetNamespace="http://schemas.microsoft.com/office/2006/metadata/properties" ma:root="true" ma:fieldsID="5cef9e1b8682d4f139ad7790e8e617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1E0B73-5E2D-4BC7-A117-3CB6F352D2B6}">
  <ds:schemaRefs>
    <ds:schemaRef ds:uri="http://schemas.microsoft.com/sharepoint/v3/contenttype/forms"/>
  </ds:schemaRefs>
</ds:datastoreItem>
</file>

<file path=customXml/itemProps2.xml><?xml version="1.0" encoding="utf-8"?>
<ds:datastoreItem xmlns:ds="http://schemas.openxmlformats.org/officeDocument/2006/customXml" ds:itemID="{66B33402-9684-42A1-9029-9A21D9632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2CEFEBA-E5D6-44D9-B459-EC44349794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4558</Words>
  <Characters>25981</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30479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dc:description/>
  <cp:lastModifiedBy>PC</cp:lastModifiedBy>
  <cp:revision>44</cp:revision>
  <cp:lastPrinted>2022-12-09T07:53:00Z</cp:lastPrinted>
  <dcterms:created xsi:type="dcterms:W3CDTF">2021-03-10T12:28:00Z</dcterms:created>
  <dcterms:modified xsi:type="dcterms:W3CDTF">2024-02-15T08:31:00Z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0x0101007A7DCF5DE3EF9A46960811CE640CAF84</vt:lpwstr>
  </property>
</Properties>
</file>