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700"/>
      </w:tblGrid>
      <w:tr w:rsidR="00121A7D" w:rsidRPr="00121A7D" w14:paraId="59918043" w14:textId="77777777" w:rsidTr="00E2606B">
        <w:trPr>
          <w:jc w:val="right"/>
        </w:trPr>
        <w:tc>
          <w:tcPr>
            <w:tcW w:w="4700" w:type="dxa"/>
          </w:tcPr>
          <w:p w14:paraId="5144DAFA" w14:textId="2A1DEFF3" w:rsidR="00121A7D" w:rsidRPr="00121A7D" w:rsidRDefault="00121A7D" w:rsidP="00E2606B">
            <w:pPr>
              <w:pStyle w:val="3"/>
              <w:spacing w:before="0" w:beforeAutospacing="0" w:after="0" w:afterAutospacing="0"/>
              <w:jc w:val="right"/>
              <w:rPr>
                <w:color w:val="000000" w:themeColor="text1"/>
                <w:sz w:val="24"/>
                <w:szCs w:val="24"/>
              </w:rPr>
            </w:pPr>
            <w:r w:rsidRPr="00121A7D">
              <w:rPr>
                <w:color w:val="000000" w:themeColor="text1"/>
                <w:sz w:val="24"/>
                <w:szCs w:val="24"/>
              </w:rPr>
              <w:t>ЗАТВЕРДЖЕНО</w:t>
            </w:r>
          </w:p>
        </w:tc>
      </w:tr>
      <w:tr w:rsidR="00121A7D" w:rsidRPr="00121A7D" w14:paraId="77D9CA69" w14:textId="77777777" w:rsidTr="00E2606B">
        <w:trPr>
          <w:jc w:val="right"/>
        </w:trPr>
        <w:tc>
          <w:tcPr>
            <w:tcW w:w="4700" w:type="dxa"/>
          </w:tcPr>
          <w:p w14:paraId="16D4AC11" w14:textId="6D6163A0" w:rsidR="00121A7D" w:rsidRPr="00121A7D" w:rsidRDefault="00121A7D" w:rsidP="00E2606B">
            <w:pPr>
              <w:pStyle w:val="3"/>
              <w:spacing w:before="0" w:beforeAutospacing="0" w:after="0" w:afterAutospacing="0"/>
              <w:jc w:val="right"/>
              <w:rPr>
                <w:color w:val="000000" w:themeColor="text1"/>
                <w:sz w:val="24"/>
                <w:szCs w:val="24"/>
              </w:rPr>
            </w:pPr>
            <w:r w:rsidRPr="00121A7D">
              <w:rPr>
                <w:color w:val="000000" w:themeColor="text1"/>
                <w:sz w:val="24"/>
                <w:szCs w:val="24"/>
              </w:rPr>
              <w:t xml:space="preserve">рішенням </w:t>
            </w:r>
            <w:r w:rsidR="00EE4302">
              <w:rPr>
                <w:color w:val="000000" w:themeColor="text1"/>
                <w:sz w:val="24"/>
                <w:szCs w:val="24"/>
              </w:rPr>
              <w:t>Уповноваженої особи</w:t>
            </w:r>
          </w:p>
        </w:tc>
      </w:tr>
      <w:tr w:rsidR="00121A7D" w:rsidRPr="00121A7D" w14:paraId="5069F5C0" w14:textId="77777777" w:rsidTr="00E2606B">
        <w:trPr>
          <w:jc w:val="right"/>
        </w:trPr>
        <w:tc>
          <w:tcPr>
            <w:tcW w:w="4700" w:type="dxa"/>
          </w:tcPr>
          <w:p w14:paraId="501BAA88" w14:textId="206A72FB" w:rsidR="00EE4302" w:rsidRPr="00121A7D" w:rsidRDefault="00121A7D" w:rsidP="00E2606B">
            <w:pPr>
              <w:pStyle w:val="3"/>
              <w:spacing w:before="0" w:beforeAutospacing="0" w:after="0" w:afterAutospacing="0"/>
              <w:jc w:val="right"/>
              <w:rPr>
                <w:color w:val="000000" w:themeColor="text1"/>
                <w:sz w:val="24"/>
                <w:szCs w:val="24"/>
              </w:rPr>
            </w:pPr>
            <w:r w:rsidRPr="00121A7D">
              <w:rPr>
                <w:color w:val="000000" w:themeColor="text1"/>
                <w:sz w:val="24"/>
                <w:szCs w:val="24"/>
              </w:rPr>
              <w:t>АТ «Укргазвидобування»</w:t>
            </w:r>
          </w:p>
        </w:tc>
      </w:tr>
      <w:tr w:rsidR="00121A7D" w:rsidRPr="00121A7D" w14:paraId="1B36118E" w14:textId="77777777" w:rsidTr="00E2606B">
        <w:trPr>
          <w:jc w:val="right"/>
        </w:trPr>
        <w:tc>
          <w:tcPr>
            <w:tcW w:w="4700" w:type="dxa"/>
            <w:shd w:val="clear" w:color="auto" w:fill="auto"/>
          </w:tcPr>
          <w:p w14:paraId="61408A36" w14:textId="77777777" w:rsidR="00121A7D" w:rsidRDefault="00121A7D" w:rsidP="00E2606B">
            <w:pPr>
              <w:pStyle w:val="3"/>
              <w:spacing w:before="0" w:beforeAutospacing="0" w:after="0" w:afterAutospacing="0"/>
              <w:jc w:val="right"/>
              <w:rPr>
                <w:color w:val="000000" w:themeColor="text1"/>
                <w:sz w:val="24"/>
                <w:szCs w:val="24"/>
              </w:rPr>
            </w:pPr>
          </w:p>
          <w:p w14:paraId="59647BF7" w14:textId="77777777" w:rsidR="00E63B5F" w:rsidRDefault="00E63B5F" w:rsidP="00E2606B">
            <w:pPr>
              <w:pStyle w:val="3"/>
              <w:spacing w:before="0" w:beforeAutospacing="0" w:after="0" w:afterAutospacing="0"/>
              <w:jc w:val="right"/>
              <w:rPr>
                <w:color w:val="000000" w:themeColor="text1"/>
                <w:sz w:val="24"/>
                <w:szCs w:val="24"/>
              </w:rPr>
            </w:pPr>
            <w:r>
              <w:rPr>
                <w:color w:val="000000" w:themeColor="text1"/>
                <w:sz w:val="24"/>
                <w:szCs w:val="24"/>
              </w:rPr>
              <w:t>від «26» травня</w:t>
            </w:r>
            <w:r w:rsidR="00121A7D" w:rsidRPr="00121A7D">
              <w:rPr>
                <w:color w:val="000000" w:themeColor="text1"/>
                <w:sz w:val="24"/>
                <w:szCs w:val="24"/>
              </w:rPr>
              <w:t xml:space="preserve"> </w:t>
            </w:r>
            <w:r w:rsidR="00B649A7" w:rsidRPr="00121A7D">
              <w:rPr>
                <w:color w:val="000000" w:themeColor="text1"/>
                <w:sz w:val="24"/>
                <w:szCs w:val="24"/>
              </w:rPr>
              <w:t>202</w:t>
            </w:r>
            <w:r w:rsidR="0052691A">
              <w:rPr>
                <w:color w:val="000000" w:themeColor="text1"/>
                <w:sz w:val="24"/>
                <w:szCs w:val="24"/>
              </w:rPr>
              <w:t>3</w:t>
            </w:r>
            <w:r w:rsidR="00B649A7" w:rsidRPr="00121A7D">
              <w:rPr>
                <w:color w:val="000000" w:themeColor="text1"/>
                <w:sz w:val="24"/>
                <w:szCs w:val="24"/>
              </w:rPr>
              <w:t xml:space="preserve"> </w:t>
            </w:r>
            <w:r w:rsidR="00121A7D" w:rsidRPr="00121A7D">
              <w:rPr>
                <w:color w:val="000000" w:themeColor="text1"/>
                <w:sz w:val="24"/>
                <w:szCs w:val="24"/>
              </w:rPr>
              <w:t xml:space="preserve">року, </w:t>
            </w:r>
          </w:p>
          <w:p w14:paraId="52838946" w14:textId="50FD10B9" w:rsidR="00121A7D" w:rsidRPr="00415344" w:rsidRDefault="00121A7D" w:rsidP="00E2606B">
            <w:pPr>
              <w:pStyle w:val="3"/>
              <w:spacing w:before="0" w:beforeAutospacing="0" w:after="0" w:afterAutospacing="0"/>
              <w:jc w:val="right"/>
              <w:rPr>
                <w:color w:val="000000" w:themeColor="text1"/>
                <w:sz w:val="24"/>
                <w:szCs w:val="24"/>
                <w:lang w:val="ru-RU"/>
              </w:rPr>
            </w:pPr>
            <w:r w:rsidRPr="00121A7D">
              <w:rPr>
                <w:color w:val="000000" w:themeColor="text1"/>
                <w:sz w:val="24"/>
                <w:szCs w:val="24"/>
              </w:rPr>
              <w:t xml:space="preserve">протокол </w:t>
            </w:r>
            <w:r w:rsidR="00E2606B" w:rsidRPr="00121A7D">
              <w:rPr>
                <w:color w:val="000000" w:themeColor="text1"/>
                <w:sz w:val="24"/>
                <w:szCs w:val="24"/>
              </w:rPr>
              <w:t>№</w:t>
            </w:r>
            <w:r w:rsidR="00E63B5F">
              <w:rPr>
                <w:color w:val="000000" w:themeColor="text1"/>
                <w:sz w:val="24"/>
                <w:szCs w:val="24"/>
                <w:lang w:val="ru-RU"/>
              </w:rPr>
              <w:t>272</w:t>
            </w:r>
          </w:p>
        </w:tc>
      </w:tr>
      <w:tr w:rsidR="00F643BD" w:rsidRPr="00121A7D" w14:paraId="2D29CF7C" w14:textId="77777777" w:rsidTr="00E2606B">
        <w:trPr>
          <w:trHeight w:val="337"/>
          <w:jc w:val="right"/>
        </w:trPr>
        <w:tc>
          <w:tcPr>
            <w:tcW w:w="4700" w:type="dxa"/>
          </w:tcPr>
          <w:p w14:paraId="1C100202" w14:textId="387099CD" w:rsidR="00F643BD" w:rsidRPr="00AE30F4" w:rsidRDefault="00F643BD" w:rsidP="00E2606B">
            <w:pPr>
              <w:pStyle w:val="3"/>
              <w:spacing w:before="0" w:beforeAutospacing="0" w:after="0" w:afterAutospacing="0"/>
              <w:jc w:val="right"/>
              <w:rPr>
                <w:b w:val="0"/>
                <w:color w:val="FF0000"/>
                <w:sz w:val="24"/>
                <w:szCs w:val="24"/>
              </w:rPr>
            </w:pPr>
            <w:r w:rsidRPr="00AE30F4">
              <w:rPr>
                <w:b w:val="0"/>
                <w:sz w:val="24"/>
                <w:szCs w:val="24"/>
              </w:rPr>
              <w:t>Олексій ДРАНИК ___________</w:t>
            </w:r>
            <w:r w:rsidRPr="00AE30F4">
              <w:rPr>
                <w:b w:val="0"/>
                <w:i/>
                <w:sz w:val="20"/>
                <w:szCs w:val="20"/>
              </w:rPr>
              <w:t xml:space="preserve">/КЕП/  </w:t>
            </w:r>
          </w:p>
        </w:tc>
      </w:tr>
    </w:tbl>
    <w:p w14:paraId="6691D519" w14:textId="77777777" w:rsidR="0052641E" w:rsidRPr="00DA3F3D" w:rsidRDefault="0052641E" w:rsidP="00E2498E">
      <w:pPr>
        <w:spacing w:after="0" w:line="240" w:lineRule="auto"/>
        <w:rPr>
          <w:color w:val="000000" w:themeColor="text1"/>
          <w:sz w:val="22"/>
        </w:rPr>
      </w:pPr>
      <w:bookmarkStart w:id="0" w:name="_Віталій_РОМАНЕНКО____________/КЕП/"/>
      <w:bookmarkEnd w:id="0"/>
    </w:p>
    <w:p w14:paraId="03A90D8E" w14:textId="77777777" w:rsidR="0052641E" w:rsidRPr="00135533" w:rsidRDefault="0052641E" w:rsidP="007208EF">
      <w:pPr>
        <w:spacing w:after="0" w:line="240" w:lineRule="auto"/>
        <w:jc w:val="right"/>
        <w:rPr>
          <w:color w:val="000000" w:themeColor="text1"/>
          <w:sz w:val="22"/>
          <w:lang w:val="ru-RU"/>
        </w:rPr>
      </w:pPr>
    </w:p>
    <w:p w14:paraId="0779C287" w14:textId="77777777" w:rsidR="0052641E" w:rsidRPr="00DA3F3D" w:rsidRDefault="0052641E" w:rsidP="008E60B4">
      <w:pPr>
        <w:spacing w:after="0" w:line="240" w:lineRule="auto"/>
        <w:rPr>
          <w:color w:val="000000" w:themeColor="text1"/>
          <w:sz w:val="22"/>
        </w:rPr>
      </w:pPr>
    </w:p>
    <w:p w14:paraId="3E36A910" w14:textId="77777777" w:rsidR="00121A7D" w:rsidRPr="00DA3F3D" w:rsidRDefault="00121A7D" w:rsidP="007208EF">
      <w:pPr>
        <w:spacing w:after="0" w:line="240" w:lineRule="auto"/>
        <w:jc w:val="right"/>
        <w:rPr>
          <w:color w:val="000000" w:themeColor="text1"/>
          <w:sz w:val="22"/>
        </w:rPr>
      </w:pPr>
    </w:p>
    <w:p w14:paraId="59589255" w14:textId="77777777" w:rsidR="0052641E" w:rsidRPr="00DA3F3D" w:rsidRDefault="0052641E" w:rsidP="007208EF">
      <w:pPr>
        <w:spacing w:after="0" w:line="240" w:lineRule="auto"/>
        <w:jc w:val="right"/>
        <w:rPr>
          <w:color w:val="000000" w:themeColor="text1"/>
          <w:sz w:val="22"/>
        </w:rPr>
      </w:pPr>
    </w:p>
    <w:tbl>
      <w:tblPr>
        <w:tblW w:w="0" w:type="auto"/>
        <w:jc w:val="center"/>
        <w:tblLook w:val="01E0" w:firstRow="1" w:lastRow="1" w:firstColumn="1" w:lastColumn="1" w:noHBand="0" w:noVBand="0"/>
      </w:tblPr>
      <w:tblGrid>
        <w:gridCol w:w="8780"/>
      </w:tblGrid>
      <w:tr w:rsidR="00DA3F3D" w:rsidRPr="00DA3F3D" w14:paraId="3B651DFA" w14:textId="77777777" w:rsidTr="006B7D59">
        <w:trPr>
          <w:trHeight w:val="69"/>
          <w:jc w:val="center"/>
        </w:trPr>
        <w:tc>
          <w:tcPr>
            <w:tcW w:w="8780" w:type="dxa"/>
          </w:tcPr>
          <w:p w14:paraId="35F2B70C" w14:textId="5C64B159" w:rsidR="0052641E" w:rsidRPr="00121A7D" w:rsidRDefault="004F0F02" w:rsidP="007208EF">
            <w:pPr>
              <w:pStyle w:val="3"/>
              <w:spacing w:before="0" w:beforeAutospacing="0" w:after="0" w:afterAutospacing="0"/>
              <w:jc w:val="center"/>
              <w:rPr>
                <w:color w:val="000000" w:themeColor="text1"/>
                <w:sz w:val="32"/>
                <w:szCs w:val="32"/>
              </w:rPr>
            </w:pPr>
            <w:r w:rsidRPr="00121A7D">
              <w:rPr>
                <w:color w:val="000000" w:themeColor="text1"/>
                <w:sz w:val="32"/>
                <w:szCs w:val="32"/>
              </w:rPr>
              <w:t>ТЕНДЕРНА</w:t>
            </w:r>
            <w:r w:rsidR="00295C38">
              <w:rPr>
                <w:color w:val="000000" w:themeColor="text1"/>
                <w:sz w:val="32"/>
                <w:szCs w:val="32"/>
              </w:rPr>
              <w:t xml:space="preserve"> </w:t>
            </w:r>
            <w:r w:rsidRPr="00121A7D">
              <w:rPr>
                <w:color w:val="000000" w:themeColor="text1"/>
                <w:sz w:val="32"/>
                <w:szCs w:val="32"/>
              </w:rPr>
              <w:t>ДОКУМЕНТАЦІЯ</w:t>
            </w:r>
          </w:p>
        </w:tc>
      </w:tr>
      <w:tr w:rsidR="00DA3F3D" w:rsidRPr="00DA3F3D" w14:paraId="5FF77B9E" w14:textId="77777777" w:rsidTr="006B7D59">
        <w:trPr>
          <w:trHeight w:val="69"/>
          <w:jc w:val="center"/>
        </w:trPr>
        <w:tc>
          <w:tcPr>
            <w:tcW w:w="8780" w:type="dxa"/>
          </w:tcPr>
          <w:p w14:paraId="313BD8C3" w14:textId="77777777" w:rsidR="0052641E" w:rsidRPr="00121A7D" w:rsidRDefault="0052641E" w:rsidP="007208EF">
            <w:pPr>
              <w:pStyle w:val="3"/>
              <w:spacing w:before="0" w:beforeAutospacing="0" w:after="0" w:afterAutospacing="0"/>
              <w:jc w:val="center"/>
              <w:rPr>
                <w:color w:val="000000" w:themeColor="text1"/>
                <w:sz w:val="24"/>
                <w:szCs w:val="24"/>
              </w:rPr>
            </w:pPr>
          </w:p>
        </w:tc>
      </w:tr>
      <w:tr w:rsidR="00DA3F3D" w:rsidRPr="00DA3F3D" w14:paraId="391BC178" w14:textId="77777777" w:rsidTr="006B7D59">
        <w:trPr>
          <w:trHeight w:val="69"/>
          <w:jc w:val="center"/>
        </w:trPr>
        <w:tc>
          <w:tcPr>
            <w:tcW w:w="8780" w:type="dxa"/>
          </w:tcPr>
          <w:p w14:paraId="344E40E1" w14:textId="1CC46293" w:rsidR="0052641E" w:rsidRPr="00121A7D" w:rsidRDefault="0052641E" w:rsidP="00295C38">
            <w:pPr>
              <w:pStyle w:val="3"/>
              <w:spacing w:before="0" w:beforeAutospacing="0" w:after="0" w:afterAutospacing="0"/>
              <w:jc w:val="center"/>
              <w:rPr>
                <w:color w:val="000000" w:themeColor="text1"/>
                <w:sz w:val="24"/>
                <w:szCs w:val="24"/>
              </w:rPr>
            </w:pPr>
            <w:r w:rsidRPr="00121A7D">
              <w:rPr>
                <w:color w:val="000000" w:themeColor="text1"/>
                <w:sz w:val="24"/>
                <w:szCs w:val="24"/>
              </w:rPr>
              <w:t>по</w:t>
            </w:r>
            <w:r w:rsidR="00295C38">
              <w:rPr>
                <w:color w:val="000000" w:themeColor="text1"/>
                <w:sz w:val="24"/>
                <w:szCs w:val="24"/>
              </w:rPr>
              <w:t xml:space="preserve"> </w:t>
            </w:r>
            <w:r w:rsidR="004F0F02" w:rsidRPr="00121A7D">
              <w:rPr>
                <w:color w:val="000000" w:themeColor="text1"/>
                <w:sz w:val="24"/>
                <w:szCs w:val="24"/>
              </w:rPr>
              <w:t>предмету</w:t>
            </w:r>
            <w:r w:rsidR="00295C38">
              <w:rPr>
                <w:color w:val="000000" w:themeColor="text1"/>
                <w:sz w:val="24"/>
                <w:szCs w:val="24"/>
              </w:rPr>
              <w:t xml:space="preserve"> </w:t>
            </w:r>
            <w:r w:rsidRPr="00121A7D">
              <w:rPr>
                <w:color w:val="000000" w:themeColor="text1"/>
                <w:sz w:val="24"/>
                <w:szCs w:val="24"/>
              </w:rPr>
              <w:t>закупівлі</w:t>
            </w:r>
          </w:p>
        </w:tc>
      </w:tr>
      <w:tr w:rsidR="00DA3F3D" w:rsidRPr="00DA3F3D" w14:paraId="53E1FEE5" w14:textId="77777777" w:rsidTr="006B7D59">
        <w:trPr>
          <w:trHeight w:val="25"/>
          <w:jc w:val="center"/>
        </w:trPr>
        <w:tc>
          <w:tcPr>
            <w:tcW w:w="8780" w:type="dxa"/>
          </w:tcPr>
          <w:p w14:paraId="78D9E83D" w14:textId="77777777" w:rsidR="0052641E" w:rsidRPr="00121A7D" w:rsidRDefault="0052641E" w:rsidP="007208EF">
            <w:pPr>
              <w:pStyle w:val="3"/>
              <w:spacing w:before="0" w:beforeAutospacing="0" w:after="0" w:afterAutospacing="0"/>
              <w:jc w:val="center"/>
              <w:rPr>
                <w:color w:val="000000" w:themeColor="text1"/>
                <w:sz w:val="24"/>
                <w:szCs w:val="24"/>
              </w:rPr>
            </w:pPr>
          </w:p>
          <w:p w14:paraId="5AAF6F95" w14:textId="77777777" w:rsidR="00E2498E" w:rsidRPr="00121A7D" w:rsidRDefault="00E2498E" w:rsidP="007208EF">
            <w:pPr>
              <w:pStyle w:val="3"/>
              <w:spacing w:before="0" w:beforeAutospacing="0" w:after="0" w:afterAutospacing="0"/>
              <w:jc w:val="center"/>
              <w:rPr>
                <w:color w:val="000000" w:themeColor="text1"/>
                <w:sz w:val="24"/>
                <w:szCs w:val="24"/>
              </w:rPr>
            </w:pPr>
          </w:p>
          <w:p w14:paraId="3CCDD3EF" w14:textId="37E2C4F4" w:rsidR="00E2498E" w:rsidRPr="00121A7D" w:rsidRDefault="001E7E5C" w:rsidP="00E2498E">
            <w:pPr>
              <w:pStyle w:val="3"/>
              <w:spacing w:after="0"/>
              <w:jc w:val="center"/>
              <w:rPr>
                <w:color w:val="000000" w:themeColor="text1"/>
                <w:sz w:val="24"/>
                <w:szCs w:val="24"/>
              </w:rPr>
            </w:pPr>
            <w:r w:rsidRPr="001E7E5C">
              <w:rPr>
                <w:color w:val="000000" w:themeColor="text1"/>
                <w:sz w:val="24"/>
                <w:szCs w:val="24"/>
              </w:rPr>
              <w:t xml:space="preserve">43610000-2 </w:t>
            </w:r>
            <w:r w:rsidR="00E63B5F">
              <w:rPr>
                <w:color w:val="000000" w:themeColor="text1"/>
                <w:sz w:val="24"/>
                <w:szCs w:val="24"/>
              </w:rPr>
              <w:t xml:space="preserve">- </w:t>
            </w:r>
            <w:r w:rsidRPr="001E7E5C">
              <w:rPr>
                <w:color w:val="000000" w:themeColor="text1"/>
                <w:sz w:val="24"/>
                <w:szCs w:val="24"/>
              </w:rPr>
              <w:t>Частини бурильних машин (Запасні частини до бурових насосів T-1600-AC)</w:t>
            </w:r>
          </w:p>
          <w:p w14:paraId="62BDBF4A" w14:textId="0A14EE9B" w:rsidR="00737272" w:rsidRDefault="00E2498E" w:rsidP="002D3FB6">
            <w:pPr>
              <w:pStyle w:val="3"/>
              <w:spacing w:before="0" w:beforeAutospacing="0" w:after="0" w:afterAutospacing="0"/>
              <w:jc w:val="center"/>
              <w:rPr>
                <w:b w:val="0"/>
                <w:color w:val="000000" w:themeColor="text1"/>
                <w:sz w:val="24"/>
                <w:szCs w:val="24"/>
              </w:rPr>
            </w:pPr>
            <w:r w:rsidRPr="00737272">
              <w:rPr>
                <w:b w:val="0"/>
                <w:color w:val="000000" w:themeColor="text1"/>
                <w:sz w:val="24"/>
                <w:szCs w:val="24"/>
              </w:rPr>
              <w:t xml:space="preserve">Номер процедури закупівлі: </w:t>
            </w:r>
            <w:r w:rsidRPr="00E63B5F">
              <w:rPr>
                <w:color w:val="000000" w:themeColor="text1"/>
                <w:sz w:val="24"/>
                <w:szCs w:val="24"/>
              </w:rPr>
              <w:t>2</w:t>
            </w:r>
            <w:r w:rsidR="0052691A" w:rsidRPr="00E63B5F">
              <w:rPr>
                <w:color w:val="000000" w:themeColor="text1"/>
                <w:sz w:val="24"/>
                <w:szCs w:val="24"/>
              </w:rPr>
              <w:t>3</w:t>
            </w:r>
            <w:r w:rsidR="001E7E5C" w:rsidRPr="00E63B5F">
              <w:rPr>
                <w:color w:val="000000" w:themeColor="text1"/>
                <w:sz w:val="24"/>
                <w:szCs w:val="24"/>
              </w:rPr>
              <w:t>Т</w:t>
            </w:r>
            <w:r w:rsidRPr="00E63B5F">
              <w:rPr>
                <w:color w:val="000000" w:themeColor="text1"/>
                <w:sz w:val="24"/>
                <w:szCs w:val="24"/>
              </w:rPr>
              <w:t>-</w:t>
            </w:r>
            <w:r w:rsidR="00E63B5F" w:rsidRPr="00E63B5F">
              <w:rPr>
                <w:color w:val="000000" w:themeColor="text1"/>
                <w:sz w:val="24"/>
                <w:szCs w:val="24"/>
              </w:rPr>
              <w:t>176</w:t>
            </w:r>
          </w:p>
          <w:p w14:paraId="3F484DEB" w14:textId="49E39B95" w:rsidR="00E2498E" w:rsidRPr="00121A7D" w:rsidRDefault="00E2498E" w:rsidP="00737272">
            <w:pPr>
              <w:pStyle w:val="3"/>
              <w:spacing w:before="0" w:beforeAutospacing="0" w:after="0" w:afterAutospacing="0"/>
              <w:rPr>
                <w:color w:val="000000" w:themeColor="text1"/>
                <w:sz w:val="24"/>
                <w:szCs w:val="24"/>
              </w:rPr>
            </w:pPr>
          </w:p>
        </w:tc>
      </w:tr>
    </w:tbl>
    <w:p w14:paraId="656F9D34" w14:textId="1F9B690E" w:rsidR="004F0F02" w:rsidRDefault="004F0F02" w:rsidP="007208EF">
      <w:pPr>
        <w:spacing w:after="0"/>
        <w:rPr>
          <w:color w:val="000000" w:themeColor="text1"/>
          <w:sz w:val="22"/>
          <w:lang w:val="ru-RU"/>
        </w:rPr>
      </w:pPr>
    </w:p>
    <w:p w14:paraId="1460B0F7" w14:textId="299CC290" w:rsidR="00121A7D" w:rsidRDefault="00121A7D" w:rsidP="007208EF">
      <w:pPr>
        <w:spacing w:after="0"/>
        <w:rPr>
          <w:color w:val="000000" w:themeColor="text1"/>
          <w:sz w:val="22"/>
          <w:lang w:val="ru-RU"/>
        </w:rPr>
      </w:pPr>
    </w:p>
    <w:p w14:paraId="7DE0D890" w14:textId="3E4389E3" w:rsidR="00121A7D" w:rsidRDefault="00121A7D" w:rsidP="007208EF">
      <w:pPr>
        <w:spacing w:after="0"/>
        <w:rPr>
          <w:color w:val="000000" w:themeColor="text1"/>
          <w:sz w:val="22"/>
          <w:lang w:val="ru-RU"/>
        </w:rPr>
      </w:pPr>
    </w:p>
    <w:p w14:paraId="400DA135" w14:textId="77777777" w:rsidR="0070035C" w:rsidRPr="00E75D4A" w:rsidRDefault="0070035C" w:rsidP="007208EF">
      <w:pPr>
        <w:spacing w:after="0"/>
        <w:rPr>
          <w:color w:val="000000" w:themeColor="text1"/>
          <w:sz w:val="22"/>
          <w:lang w:val="ru-RU"/>
        </w:rPr>
      </w:pPr>
    </w:p>
    <w:p w14:paraId="05EEBAC5" w14:textId="55790982" w:rsidR="006E437A" w:rsidRDefault="006E437A" w:rsidP="007208EF">
      <w:pPr>
        <w:spacing w:after="0"/>
        <w:rPr>
          <w:color w:val="000000" w:themeColor="text1"/>
          <w:sz w:val="22"/>
          <w:lang w:val="ru-RU"/>
        </w:rPr>
      </w:pPr>
    </w:p>
    <w:p w14:paraId="1F6E95CC" w14:textId="16A0700F" w:rsidR="0070035C" w:rsidRDefault="0070035C" w:rsidP="007208EF">
      <w:pPr>
        <w:spacing w:after="0"/>
        <w:rPr>
          <w:color w:val="000000" w:themeColor="text1"/>
          <w:sz w:val="22"/>
          <w:lang w:val="ru-RU"/>
        </w:rPr>
      </w:pPr>
    </w:p>
    <w:p w14:paraId="23F7A733" w14:textId="32DAC137" w:rsidR="0070035C" w:rsidRDefault="0070035C" w:rsidP="007208EF">
      <w:pPr>
        <w:spacing w:after="0"/>
        <w:rPr>
          <w:color w:val="000000" w:themeColor="text1"/>
          <w:sz w:val="22"/>
          <w:lang w:val="ru-RU"/>
        </w:rPr>
      </w:pPr>
    </w:p>
    <w:p w14:paraId="0D331E92" w14:textId="26FE477B" w:rsidR="0070035C" w:rsidRDefault="0070035C" w:rsidP="007208EF">
      <w:pPr>
        <w:spacing w:after="0"/>
        <w:rPr>
          <w:color w:val="000000" w:themeColor="text1"/>
          <w:sz w:val="22"/>
          <w:lang w:val="ru-RU"/>
        </w:rPr>
      </w:pPr>
    </w:p>
    <w:p w14:paraId="04090F8E" w14:textId="060C4108" w:rsidR="0070035C" w:rsidRDefault="0070035C" w:rsidP="007208EF">
      <w:pPr>
        <w:spacing w:after="0"/>
        <w:rPr>
          <w:color w:val="000000" w:themeColor="text1"/>
          <w:sz w:val="22"/>
          <w:lang w:val="ru-RU"/>
        </w:rPr>
      </w:pPr>
    </w:p>
    <w:p w14:paraId="1F27730D" w14:textId="466B086F" w:rsidR="0070035C" w:rsidRDefault="0070035C" w:rsidP="007208EF">
      <w:pPr>
        <w:spacing w:after="0"/>
        <w:rPr>
          <w:color w:val="000000" w:themeColor="text1"/>
          <w:sz w:val="22"/>
          <w:lang w:val="ru-RU"/>
        </w:rPr>
      </w:pPr>
    </w:p>
    <w:p w14:paraId="132F6331" w14:textId="590F1C11" w:rsidR="001E7E5C" w:rsidRDefault="001E7E5C" w:rsidP="007208EF">
      <w:pPr>
        <w:spacing w:after="0"/>
        <w:rPr>
          <w:color w:val="000000" w:themeColor="text1"/>
          <w:sz w:val="22"/>
          <w:lang w:val="ru-RU"/>
        </w:rPr>
      </w:pPr>
    </w:p>
    <w:p w14:paraId="33B4A14D" w14:textId="77777777" w:rsidR="001E7E5C" w:rsidRPr="00E75D4A" w:rsidRDefault="001E7E5C" w:rsidP="007208EF">
      <w:pPr>
        <w:spacing w:after="0"/>
        <w:rPr>
          <w:color w:val="000000" w:themeColor="text1"/>
          <w:sz w:val="22"/>
          <w:lang w:val="ru-RU"/>
        </w:rPr>
      </w:pPr>
    </w:p>
    <w:tbl>
      <w:tblPr>
        <w:tblW w:w="0" w:type="auto"/>
        <w:tblInd w:w="-284" w:type="dxa"/>
        <w:tblLook w:val="01E0" w:firstRow="1" w:lastRow="1" w:firstColumn="1" w:lastColumn="1" w:noHBand="0" w:noVBand="0"/>
      </w:tblPr>
      <w:tblGrid>
        <w:gridCol w:w="4698"/>
        <w:gridCol w:w="4656"/>
      </w:tblGrid>
      <w:tr w:rsidR="00483464" w:rsidRPr="00493E57" w14:paraId="1E903B89" w14:textId="77777777" w:rsidTr="003949EF">
        <w:tc>
          <w:tcPr>
            <w:tcW w:w="4698" w:type="dxa"/>
          </w:tcPr>
          <w:p w14:paraId="327FDA1B" w14:textId="066B114D" w:rsidR="00483464" w:rsidRPr="006128C4"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493E57" w:rsidRDefault="00483464" w:rsidP="00E87B3E">
            <w:pPr>
              <w:spacing w:after="0" w:line="240" w:lineRule="auto"/>
              <w:jc w:val="center"/>
              <w:rPr>
                <w:rStyle w:val="a9"/>
                <w:b w:val="0"/>
                <w:color w:val="000000" w:themeColor="text1"/>
                <w:sz w:val="22"/>
              </w:rPr>
            </w:pPr>
          </w:p>
        </w:tc>
      </w:tr>
      <w:tr w:rsidR="00483464" w:rsidRPr="00493E57" w14:paraId="78185E29" w14:textId="77777777" w:rsidTr="003949EF">
        <w:tc>
          <w:tcPr>
            <w:tcW w:w="4698" w:type="dxa"/>
          </w:tcPr>
          <w:p w14:paraId="1E48C3B9" w14:textId="77777777" w:rsidR="00483464" w:rsidRPr="006128C4"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493E57" w:rsidRDefault="00483464" w:rsidP="00E87B3E">
            <w:pPr>
              <w:spacing w:after="0" w:line="240" w:lineRule="auto"/>
              <w:jc w:val="center"/>
              <w:rPr>
                <w:rStyle w:val="a9"/>
                <w:b w:val="0"/>
                <w:color w:val="000000" w:themeColor="text1"/>
                <w:sz w:val="22"/>
              </w:rPr>
            </w:pPr>
          </w:p>
        </w:tc>
      </w:tr>
      <w:tr w:rsidR="00483464" w:rsidRPr="00DA3F3D" w14:paraId="214AB185" w14:textId="77777777" w:rsidTr="003949EF">
        <w:tc>
          <w:tcPr>
            <w:tcW w:w="4698" w:type="dxa"/>
          </w:tcPr>
          <w:p w14:paraId="59E14BC5" w14:textId="5C667705" w:rsidR="00483464" w:rsidRPr="006128C4" w:rsidRDefault="00483464" w:rsidP="00F90804">
            <w:pPr>
              <w:spacing w:after="0" w:line="240" w:lineRule="auto"/>
              <w:jc w:val="center"/>
              <w:rPr>
                <w:b/>
                <w:bCs/>
                <w:strike/>
                <w:color w:val="000000" w:themeColor="text1"/>
                <w:sz w:val="22"/>
                <w:lang w:val="ru-RU"/>
              </w:rPr>
            </w:pPr>
          </w:p>
        </w:tc>
        <w:tc>
          <w:tcPr>
            <w:tcW w:w="4656" w:type="dxa"/>
          </w:tcPr>
          <w:p w14:paraId="3324AE97" w14:textId="77777777" w:rsidR="00483464" w:rsidRPr="00DA3F3D" w:rsidRDefault="00483464" w:rsidP="00E87B3E">
            <w:pPr>
              <w:spacing w:after="0" w:line="240" w:lineRule="auto"/>
              <w:jc w:val="center"/>
              <w:rPr>
                <w:rStyle w:val="a9"/>
                <w:b w:val="0"/>
                <w:color w:val="000000" w:themeColor="text1"/>
                <w:sz w:val="22"/>
              </w:rPr>
            </w:pPr>
          </w:p>
        </w:tc>
      </w:tr>
    </w:tbl>
    <w:p w14:paraId="29C13F6E" w14:textId="5B6D745C" w:rsidR="008C1933" w:rsidRDefault="008C1933" w:rsidP="007208EF">
      <w:pPr>
        <w:spacing w:after="0" w:line="240" w:lineRule="auto"/>
        <w:rPr>
          <w:color w:val="000000" w:themeColor="text1"/>
          <w:sz w:val="22"/>
          <w:lang w:val="ru-RU"/>
        </w:rPr>
      </w:pPr>
    </w:p>
    <w:p w14:paraId="1115D101" w14:textId="0CFFD634" w:rsidR="00841ACF" w:rsidRDefault="00841ACF" w:rsidP="007208EF">
      <w:pPr>
        <w:spacing w:after="0" w:line="240" w:lineRule="auto"/>
        <w:rPr>
          <w:color w:val="000000" w:themeColor="text1"/>
          <w:sz w:val="22"/>
          <w:lang w:val="ru-RU"/>
        </w:rPr>
      </w:pPr>
    </w:p>
    <w:p w14:paraId="4DC93D44" w14:textId="464B81CE" w:rsidR="00841ACF" w:rsidRDefault="00841ACF" w:rsidP="007208EF">
      <w:pPr>
        <w:spacing w:after="0" w:line="240" w:lineRule="auto"/>
        <w:rPr>
          <w:color w:val="000000" w:themeColor="text1"/>
          <w:sz w:val="22"/>
          <w:lang w:val="ru-RU"/>
        </w:rPr>
      </w:pPr>
    </w:p>
    <w:p w14:paraId="59BF942D" w14:textId="77777777" w:rsidR="00841ACF" w:rsidRPr="00C92549" w:rsidRDefault="00841ACF" w:rsidP="007208EF">
      <w:pPr>
        <w:spacing w:after="0" w:line="240" w:lineRule="auto"/>
        <w:rPr>
          <w:color w:val="000000" w:themeColor="text1"/>
          <w:sz w:val="22"/>
          <w:lang w:val="ru-RU"/>
        </w:rPr>
      </w:pPr>
    </w:p>
    <w:tbl>
      <w:tblPr>
        <w:tblW w:w="10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12"/>
        <w:gridCol w:w="6369"/>
      </w:tblGrid>
      <w:tr w:rsidR="00630734" w:rsidRPr="0004307F" w14:paraId="08381431" w14:textId="77777777" w:rsidTr="009B2ECF">
        <w:trPr>
          <w:trHeight w:val="173"/>
        </w:trPr>
        <w:tc>
          <w:tcPr>
            <w:tcW w:w="516" w:type="dxa"/>
            <w:tcBorders>
              <w:top w:val="single" w:sz="4" w:space="0" w:color="auto"/>
              <w:left w:val="single" w:sz="4" w:space="0" w:color="auto"/>
              <w:bottom w:val="single" w:sz="4" w:space="0" w:color="auto"/>
              <w:right w:val="single" w:sz="4" w:space="0" w:color="auto"/>
            </w:tcBorders>
            <w:hideMark/>
          </w:tcPr>
          <w:p w14:paraId="63A0C5BF"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lastRenderedPageBreak/>
              <w:t>№</w:t>
            </w:r>
          </w:p>
        </w:tc>
        <w:tc>
          <w:tcPr>
            <w:tcW w:w="9981"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bdr w:val="none" w:sz="0" w:space="0" w:color="auto" w:frame="1"/>
                <w:lang w:eastAsia="uk-UA"/>
              </w:rPr>
              <w:t>Розділ І. Загальні положення</w:t>
            </w:r>
          </w:p>
        </w:tc>
      </w:tr>
      <w:tr w:rsidR="00630734" w:rsidRPr="0004307F" w14:paraId="7E1878B9" w14:textId="77777777" w:rsidTr="009B2ECF">
        <w:trPr>
          <w:trHeight w:val="70"/>
        </w:trPr>
        <w:tc>
          <w:tcPr>
            <w:tcW w:w="516" w:type="dxa"/>
            <w:tcBorders>
              <w:top w:val="single" w:sz="4" w:space="0" w:color="auto"/>
              <w:left w:val="single" w:sz="4" w:space="0" w:color="auto"/>
              <w:bottom w:val="single" w:sz="4" w:space="0" w:color="auto"/>
              <w:right w:val="single" w:sz="4" w:space="0" w:color="auto"/>
            </w:tcBorders>
            <w:hideMark/>
          </w:tcPr>
          <w:p w14:paraId="6A6B586A"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32BD8B0"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2</w:t>
            </w:r>
          </w:p>
        </w:tc>
        <w:tc>
          <w:tcPr>
            <w:tcW w:w="6369" w:type="dxa"/>
            <w:tcBorders>
              <w:top w:val="single" w:sz="4" w:space="0" w:color="auto"/>
              <w:left w:val="single" w:sz="4" w:space="0" w:color="auto"/>
              <w:bottom w:val="single" w:sz="4" w:space="0" w:color="auto"/>
              <w:right w:val="single" w:sz="4" w:space="0" w:color="auto"/>
            </w:tcBorders>
            <w:hideMark/>
          </w:tcPr>
          <w:p w14:paraId="3424AD48"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3</w:t>
            </w:r>
          </w:p>
        </w:tc>
      </w:tr>
      <w:tr w:rsidR="00630734" w:rsidRPr="0004307F" w14:paraId="687369B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BDC3BAF"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1AEA6066" w14:textId="77777777" w:rsidR="00630734" w:rsidRPr="008A3AC7" w:rsidRDefault="00630734" w:rsidP="00E87B3E">
            <w:pPr>
              <w:widowControl w:val="0"/>
              <w:spacing w:after="0" w:line="240" w:lineRule="auto"/>
              <w:contextualSpacing/>
              <w:rPr>
                <w:b/>
                <w:color w:val="000000" w:themeColor="text1"/>
                <w:sz w:val="24"/>
                <w:szCs w:val="24"/>
                <w:lang w:eastAsia="uk-UA"/>
              </w:rPr>
            </w:pPr>
            <w:r w:rsidRPr="008A3AC7">
              <w:rPr>
                <w:b/>
                <w:color w:val="000000" w:themeColor="text1"/>
                <w:sz w:val="24"/>
                <w:szCs w:val="24"/>
                <w:lang w:eastAsia="uk-UA"/>
              </w:rPr>
              <w:t>Терміни, які вживаються в тендерній документації</w:t>
            </w:r>
          </w:p>
        </w:tc>
        <w:tc>
          <w:tcPr>
            <w:tcW w:w="6369" w:type="dxa"/>
            <w:tcBorders>
              <w:top w:val="single" w:sz="4" w:space="0" w:color="auto"/>
              <w:left w:val="single" w:sz="4" w:space="0" w:color="auto"/>
              <w:bottom w:val="single" w:sz="4" w:space="0" w:color="auto"/>
              <w:right w:val="single" w:sz="4" w:space="0" w:color="auto"/>
            </w:tcBorders>
            <w:hideMark/>
          </w:tcPr>
          <w:p w14:paraId="575AA676" w14:textId="22CAE895" w:rsidR="008438B1" w:rsidRDefault="00630734" w:rsidP="008438B1">
            <w:pPr>
              <w:widowControl w:val="0"/>
              <w:tabs>
                <w:tab w:val="left" w:pos="5776"/>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 xml:space="preserve">Тендерну документацію розроблено відповідно до вимог </w:t>
            </w:r>
            <w:r w:rsidR="00E81966" w:rsidRPr="00A57132">
              <w:rPr>
                <w:color w:val="000000" w:themeColor="text1"/>
                <w:sz w:val="24"/>
                <w:szCs w:val="24"/>
                <w:lang w:eastAsia="uk-UA"/>
              </w:rPr>
              <w:t xml:space="preserve">постанови Кабінету Міністрів України від </w:t>
            </w:r>
            <w:r w:rsidR="008774F8">
              <w:rPr>
                <w:color w:val="000000" w:themeColor="text1"/>
                <w:sz w:val="24"/>
                <w:szCs w:val="24"/>
                <w:lang w:eastAsia="uk-UA"/>
              </w:rPr>
              <w:t>12 жовтня 2022 р. №</w:t>
            </w:r>
            <w:r w:rsidR="008774F8" w:rsidRPr="008774F8">
              <w:rPr>
                <w:color w:val="000000" w:themeColor="text1"/>
                <w:sz w:val="24"/>
                <w:szCs w:val="24"/>
                <w:lang w:eastAsia="uk-UA"/>
              </w:rPr>
              <w:t xml:space="preserve">1178 </w:t>
            </w:r>
            <w:r w:rsidR="00E31086">
              <w:rPr>
                <w:color w:val="000000" w:themeColor="text1"/>
                <w:sz w:val="24"/>
                <w:szCs w:val="24"/>
                <w:lang w:eastAsia="uk-UA"/>
              </w:rPr>
              <w:t>«</w:t>
            </w:r>
            <w:r w:rsidR="008774F8">
              <w:rPr>
                <w:color w:val="000000" w:themeColor="text1"/>
                <w:sz w:val="24"/>
                <w:szCs w:val="24"/>
                <w:lang w:eastAsia="uk-UA"/>
              </w:rPr>
              <w:t xml:space="preserve">Особливості </w:t>
            </w:r>
            <w:r w:rsidR="008774F8" w:rsidRPr="008774F8">
              <w:rPr>
                <w:color w:val="000000" w:themeColor="text1"/>
                <w:sz w:val="24"/>
                <w:szCs w:val="24"/>
                <w:lang w:eastAsia="uk-UA"/>
              </w:rPr>
              <w:t xml:space="preserve">здійснення публічних закупівель товарів, робіт і послуг для замовників, передбачених Законом України </w:t>
            </w:r>
            <w:r w:rsidR="008774F8">
              <w:rPr>
                <w:color w:val="000000" w:themeColor="text1"/>
                <w:sz w:val="24"/>
                <w:szCs w:val="24"/>
                <w:lang w:eastAsia="uk-UA"/>
              </w:rPr>
              <w:t>«</w:t>
            </w:r>
            <w:r w:rsidR="008774F8" w:rsidRPr="008774F8">
              <w:rPr>
                <w:color w:val="000000" w:themeColor="text1"/>
                <w:sz w:val="24"/>
                <w:szCs w:val="24"/>
                <w:lang w:eastAsia="uk-UA"/>
              </w:rPr>
              <w:t>Про публічні закупівлі</w:t>
            </w:r>
            <w:r w:rsidR="008774F8">
              <w:rPr>
                <w:color w:val="000000" w:themeColor="text1"/>
                <w:sz w:val="24"/>
                <w:szCs w:val="24"/>
                <w:lang w:eastAsia="uk-UA"/>
              </w:rPr>
              <w:t>»</w:t>
            </w:r>
            <w:r w:rsidR="008774F8" w:rsidRPr="008774F8">
              <w:rPr>
                <w:color w:val="000000" w:themeColor="text1"/>
                <w:sz w:val="24"/>
                <w:szCs w:val="24"/>
                <w:lang w:eastAsia="uk-UA"/>
              </w:rPr>
              <w:t>, на період дії правового режиму воєнного стану в Україні та протягом 90 днів з дня його припинення або скасування</w:t>
            </w:r>
            <w:r w:rsidR="00E31086">
              <w:rPr>
                <w:color w:val="000000" w:themeColor="text1"/>
                <w:sz w:val="24"/>
                <w:szCs w:val="24"/>
                <w:lang w:eastAsia="uk-UA"/>
              </w:rPr>
              <w:t xml:space="preserve">» </w:t>
            </w:r>
            <w:r w:rsidR="008774F8">
              <w:rPr>
                <w:color w:val="000000" w:themeColor="text1"/>
                <w:sz w:val="24"/>
                <w:szCs w:val="24"/>
                <w:lang w:eastAsia="uk-UA"/>
              </w:rPr>
              <w:t>(</w:t>
            </w:r>
            <w:r w:rsidR="00276106">
              <w:rPr>
                <w:color w:val="000000" w:themeColor="text1"/>
                <w:sz w:val="24"/>
                <w:szCs w:val="24"/>
                <w:lang w:eastAsia="uk-UA"/>
              </w:rPr>
              <w:t xml:space="preserve">зі змінами, </w:t>
            </w:r>
            <w:r w:rsidR="008774F8">
              <w:rPr>
                <w:color w:val="000000" w:themeColor="text1"/>
                <w:sz w:val="24"/>
                <w:szCs w:val="24"/>
                <w:lang w:eastAsia="uk-UA"/>
              </w:rPr>
              <w:t>далі –</w:t>
            </w:r>
            <w:r w:rsidR="0082121B" w:rsidRPr="0082121B">
              <w:rPr>
                <w:color w:val="000000" w:themeColor="text1"/>
                <w:sz w:val="24"/>
                <w:szCs w:val="24"/>
                <w:lang w:eastAsia="uk-UA"/>
              </w:rPr>
              <w:t xml:space="preserve"> </w:t>
            </w:r>
            <w:r w:rsidR="008774F8" w:rsidRPr="008774F8">
              <w:rPr>
                <w:color w:val="000000" w:themeColor="text1"/>
                <w:sz w:val="24"/>
                <w:szCs w:val="24"/>
                <w:lang w:eastAsia="uk-UA"/>
              </w:rPr>
              <w:t>Особливості</w:t>
            </w:r>
            <w:r w:rsidR="00E81966" w:rsidRPr="008774F8">
              <w:rPr>
                <w:color w:val="000000" w:themeColor="text1"/>
                <w:sz w:val="24"/>
                <w:szCs w:val="24"/>
                <w:lang w:eastAsia="uk-UA"/>
              </w:rPr>
              <w:t>)</w:t>
            </w:r>
            <w:r w:rsidR="008438B1">
              <w:rPr>
                <w:color w:val="000000" w:themeColor="text1"/>
                <w:sz w:val="24"/>
                <w:szCs w:val="24"/>
                <w:lang w:eastAsia="uk-UA"/>
              </w:rPr>
              <w:t xml:space="preserve">, </w:t>
            </w:r>
            <w:r w:rsidRPr="008774F8">
              <w:rPr>
                <w:color w:val="000000" w:themeColor="text1"/>
                <w:sz w:val="24"/>
                <w:szCs w:val="24"/>
                <w:lang w:eastAsia="uk-UA"/>
              </w:rPr>
              <w:t>Закону</w:t>
            </w:r>
            <w:r w:rsidRPr="008A3AC7">
              <w:rPr>
                <w:color w:val="000000" w:themeColor="text1"/>
                <w:sz w:val="24"/>
                <w:szCs w:val="24"/>
                <w:lang w:eastAsia="uk-UA"/>
              </w:rPr>
              <w:t xml:space="preserve"> України </w:t>
            </w:r>
            <w:r w:rsidR="0004307F" w:rsidRPr="008A3AC7">
              <w:rPr>
                <w:color w:val="000000" w:themeColor="text1"/>
                <w:sz w:val="24"/>
                <w:szCs w:val="24"/>
                <w:lang w:eastAsia="uk-UA"/>
              </w:rPr>
              <w:t>«</w:t>
            </w:r>
            <w:r w:rsidRPr="008A3AC7">
              <w:rPr>
                <w:color w:val="000000" w:themeColor="text1"/>
                <w:sz w:val="24"/>
                <w:szCs w:val="24"/>
                <w:lang w:eastAsia="uk-UA"/>
              </w:rPr>
              <w:t>Про публічні закупівлі</w:t>
            </w:r>
            <w:r w:rsidR="0004307F" w:rsidRPr="006C1DB8">
              <w:rPr>
                <w:color w:val="000000" w:themeColor="text1"/>
                <w:sz w:val="24"/>
                <w:szCs w:val="24"/>
                <w:lang w:eastAsia="uk-UA"/>
              </w:rPr>
              <w:t>»</w:t>
            </w:r>
            <w:r w:rsidRPr="006C1DB8">
              <w:rPr>
                <w:color w:val="000000" w:themeColor="text1"/>
                <w:sz w:val="24"/>
                <w:szCs w:val="24"/>
                <w:lang w:eastAsia="uk-UA"/>
              </w:rPr>
              <w:t xml:space="preserve"> (</w:t>
            </w:r>
            <w:r w:rsidR="0004307F" w:rsidRPr="006C1DB8">
              <w:rPr>
                <w:color w:val="000000" w:themeColor="text1"/>
                <w:sz w:val="24"/>
                <w:szCs w:val="24"/>
                <w:lang w:eastAsia="uk-UA"/>
              </w:rPr>
              <w:t xml:space="preserve">зі змінами, </w:t>
            </w:r>
            <w:r w:rsidRPr="006C1DB8">
              <w:rPr>
                <w:color w:val="000000" w:themeColor="text1"/>
                <w:sz w:val="24"/>
                <w:szCs w:val="24"/>
                <w:lang w:eastAsia="uk-UA"/>
              </w:rPr>
              <w:t>далі – Закон) та інших нормативних документів чинного законодавства</w:t>
            </w:r>
            <w:r w:rsidR="00BF1510">
              <w:rPr>
                <w:color w:val="000000" w:themeColor="text1"/>
                <w:sz w:val="24"/>
                <w:szCs w:val="24"/>
                <w:lang w:eastAsia="uk-UA"/>
              </w:rPr>
              <w:t xml:space="preserve"> України</w:t>
            </w:r>
            <w:r w:rsidR="00861BBE">
              <w:rPr>
                <w:color w:val="000000" w:themeColor="text1"/>
                <w:sz w:val="24"/>
                <w:szCs w:val="24"/>
                <w:lang w:eastAsia="uk-UA"/>
              </w:rPr>
              <w:t>.</w:t>
            </w:r>
            <w:r w:rsidRPr="006C1DB8">
              <w:rPr>
                <w:color w:val="000000" w:themeColor="text1"/>
                <w:sz w:val="24"/>
                <w:szCs w:val="24"/>
                <w:lang w:eastAsia="uk-UA"/>
              </w:rPr>
              <w:t xml:space="preserve"> Терміни вживаються </w:t>
            </w:r>
            <w:r w:rsidR="008438B1" w:rsidRPr="008438B1">
              <w:rPr>
                <w:color w:val="000000" w:themeColor="text1"/>
                <w:sz w:val="24"/>
                <w:szCs w:val="24"/>
                <w:lang w:eastAsia="uk-UA"/>
              </w:rPr>
              <w:t xml:space="preserve">у значенні, наведеному </w:t>
            </w:r>
            <w:r w:rsidR="008438B1">
              <w:rPr>
                <w:color w:val="000000" w:themeColor="text1"/>
                <w:sz w:val="24"/>
                <w:szCs w:val="24"/>
                <w:lang w:eastAsia="uk-UA"/>
              </w:rPr>
              <w:t xml:space="preserve">в </w:t>
            </w:r>
            <w:r w:rsidRPr="006C1DB8">
              <w:rPr>
                <w:color w:val="000000" w:themeColor="text1"/>
                <w:sz w:val="24"/>
                <w:szCs w:val="24"/>
                <w:lang w:eastAsia="uk-UA"/>
              </w:rPr>
              <w:t>Закон</w:t>
            </w:r>
            <w:r w:rsidR="008438B1">
              <w:rPr>
                <w:color w:val="000000" w:themeColor="text1"/>
                <w:sz w:val="24"/>
                <w:szCs w:val="24"/>
                <w:lang w:eastAsia="uk-UA"/>
              </w:rPr>
              <w:t xml:space="preserve">і </w:t>
            </w:r>
            <w:r w:rsidR="002D49E1">
              <w:rPr>
                <w:color w:val="000000" w:themeColor="text1"/>
                <w:sz w:val="24"/>
                <w:szCs w:val="24"/>
                <w:lang w:eastAsia="uk-UA"/>
              </w:rPr>
              <w:t xml:space="preserve"> та </w:t>
            </w:r>
            <w:r w:rsidR="008774F8" w:rsidRPr="008774F8">
              <w:rPr>
                <w:color w:val="000000" w:themeColor="text1"/>
                <w:sz w:val="24"/>
                <w:szCs w:val="24"/>
                <w:lang w:eastAsia="uk-UA"/>
              </w:rPr>
              <w:t>постанов</w:t>
            </w:r>
            <w:r w:rsidR="008438B1">
              <w:rPr>
                <w:color w:val="000000" w:themeColor="text1"/>
                <w:sz w:val="24"/>
                <w:szCs w:val="24"/>
                <w:lang w:eastAsia="uk-UA"/>
              </w:rPr>
              <w:t>і</w:t>
            </w:r>
            <w:r w:rsidR="008774F8" w:rsidRPr="008774F8">
              <w:rPr>
                <w:color w:val="000000" w:themeColor="text1"/>
                <w:sz w:val="24"/>
                <w:szCs w:val="24"/>
                <w:lang w:eastAsia="uk-UA"/>
              </w:rPr>
              <w:t xml:space="preserve"> Кабінету Міністрів Укр</w:t>
            </w:r>
            <w:r w:rsidR="008774F8">
              <w:rPr>
                <w:color w:val="000000" w:themeColor="text1"/>
                <w:sz w:val="24"/>
                <w:szCs w:val="24"/>
                <w:lang w:eastAsia="uk-UA"/>
              </w:rPr>
              <w:t xml:space="preserve">аїни від 24 лютого 2016 р. </w:t>
            </w:r>
            <w:r w:rsidR="008774F8" w:rsidRPr="008774F8">
              <w:rPr>
                <w:color w:val="000000" w:themeColor="text1"/>
                <w:sz w:val="24"/>
                <w:szCs w:val="24"/>
                <w:lang w:eastAsia="uk-UA"/>
              </w:rPr>
              <w:t>№</w:t>
            </w:r>
            <w:r w:rsidR="008774F8">
              <w:rPr>
                <w:color w:val="000000" w:themeColor="text1"/>
                <w:sz w:val="24"/>
                <w:szCs w:val="24"/>
                <w:lang w:eastAsia="uk-UA"/>
              </w:rPr>
              <w:t>166 «</w:t>
            </w:r>
            <w:r w:rsidR="008774F8" w:rsidRPr="008774F8">
              <w:rPr>
                <w:color w:val="000000" w:themeColor="text1"/>
                <w:sz w:val="24"/>
                <w:szCs w:val="24"/>
                <w:lang w:eastAsia="uk-UA"/>
              </w:rPr>
              <w:t>Про затвердження Порядку функціонування електронної системи закупівель та проведення авторизації електронних майданчиків</w:t>
            </w:r>
            <w:r w:rsidR="008774F8">
              <w:rPr>
                <w:color w:val="000000" w:themeColor="text1"/>
                <w:sz w:val="24"/>
                <w:szCs w:val="24"/>
                <w:lang w:eastAsia="uk-UA"/>
              </w:rPr>
              <w:t>»</w:t>
            </w:r>
            <w:r w:rsidR="00AD5C33">
              <w:rPr>
                <w:color w:val="000000" w:themeColor="text1"/>
                <w:sz w:val="24"/>
                <w:szCs w:val="24"/>
                <w:lang w:eastAsia="uk-UA"/>
              </w:rPr>
              <w:t xml:space="preserve">. </w:t>
            </w:r>
          </w:p>
          <w:p w14:paraId="2C80E8E5" w14:textId="7180055D" w:rsidR="00A555A0" w:rsidRPr="00415344" w:rsidRDefault="00AD5C33" w:rsidP="008438B1">
            <w:pPr>
              <w:widowControl w:val="0"/>
              <w:tabs>
                <w:tab w:val="left" w:pos="5776"/>
              </w:tabs>
              <w:spacing w:after="0" w:line="240" w:lineRule="auto"/>
              <w:ind w:firstLine="176"/>
              <w:contextualSpacing/>
              <w:jc w:val="both"/>
              <w:rPr>
                <w:color w:val="000000" w:themeColor="text1"/>
                <w:sz w:val="24"/>
                <w:szCs w:val="24"/>
                <w:lang w:eastAsia="uk-UA"/>
              </w:rPr>
            </w:pPr>
            <w:r w:rsidRPr="00AD5C33">
              <w:rPr>
                <w:color w:val="000000" w:themeColor="text1"/>
                <w:sz w:val="24"/>
                <w:szCs w:val="24"/>
                <w:lang w:eastAsia="uk-UA"/>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r>
              <w:rPr>
                <w:color w:val="000000" w:themeColor="text1"/>
                <w:sz w:val="24"/>
                <w:szCs w:val="24"/>
                <w:lang w:eastAsia="uk-UA"/>
              </w:rPr>
              <w:t>.</w:t>
            </w:r>
          </w:p>
        </w:tc>
      </w:tr>
      <w:tr w:rsidR="00630734" w:rsidRPr="00E34A32" w14:paraId="48F51E79" w14:textId="77777777" w:rsidTr="009B2ECF">
        <w:trPr>
          <w:trHeight w:val="362"/>
        </w:trPr>
        <w:tc>
          <w:tcPr>
            <w:tcW w:w="516" w:type="dxa"/>
            <w:tcBorders>
              <w:top w:val="single" w:sz="4" w:space="0" w:color="auto"/>
              <w:left w:val="single" w:sz="4" w:space="0" w:color="auto"/>
              <w:bottom w:val="single" w:sz="4" w:space="0" w:color="auto"/>
              <w:right w:val="single" w:sz="4" w:space="0" w:color="auto"/>
            </w:tcBorders>
            <w:hideMark/>
          </w:tcPr>
          <w:p w14:paraId="2EAC5B9E" w14:textId="77777777" w:rsidR="00630734" w:rsidRPr="00E34A32" w:rsidRDefault="00630734" w:rsidP="00E34A32">
            <w:pPr>
              <w:widowControl w:val="0"/>
              <w:spacing w:after="0" w:line="240" w:lineRule="auto"/>
              <w:contextualSpacing/>
              <w:rPr>
                <w:b/>
                <w:color w:val="000000" w:themeColor="text1"/>
                <w:sz w:val="24"/>
                <w:szCs w:val="24"/>
                <w:lang w:eastAsia="uk-UA"/>
              </w:rPr>
            </w:pPr>
            <w:r w:rsidRPr="00E34A32">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5437BB7" w14:textId="63A54345" w:rsidR="00630734" w:rsidRPr="00E34A32" w:rsidRDefault="00630734" w:rsidP="00E34A32">
            <w:pPr>
              <w:widowControl w:val="0"/>
              <w:spacing w:after="0" w:line="240" w:lineRule="auto"/>
              <w:contextualSpacing/>
              <w:rPr>
                <w:b/>
                <w:color w:val="000000" w:themeColor="text1"/>
                <w:sz w:val="24"/>
                <w:szCs w:val="24"/>
                <w:lang w:eastAsia="uk-UA"/>
              </w:rPr>
            </w:pPr>
            <w:r w:rsidRPr="00E34A32">
              <w:rPr>
                <w:b/>
                <w:color w:val="000000" w:themeColor="text1"/>
                <w:sz w:val="24"/>
                <w:szCs w:val="24"/>
                <w:lang w:eastAsia="uk-UA"/>
              </w:rPr>
              <w:t xml:space="preserve">Інформація про замовника </w:t>
            </w:r>
            <w:r w:rsidR="0004051F" w:rsidRPr="00E34A32">
              <w:rPr>
                <w:b/>
                <w:color w:val="000000" w:themeColor="text1"/>
                <w:sz w:val="24"/>
                <w:szCs w:val="24"/>
                <w:lang w:eastAsia="uk-UA"/>
              </w:rPr>
              <w:t>тендеру</w:t>
            </w:r>
          </w:p>
        </w:tc>
        <w:tc>
          <w:tcPr>
            <w:tcW w:w="6369" w:type="dxa"/>
            <w:tcBorders>
              <w:top w:val="single" w:sz="4" w:space="0" w:color="auto"/>
              <w:left w:val="single" w:sz="4" w:space="0" w:color="auto"/>
              <w:bottom w:val="single" w:sz="4" w:space="0" w:color="auto"/>
              <w:right w:val="single" w:sz="4" w:space="0" w:color="auto"/>
            </w:tcBorders>
          </w:tcPr>
          <w:p w14:paraId="28EDE19D" w14:textId="77777777" w:rsidR="00630734" w:rsidRPr="00E34A32" w:rsidRDefault="00630734" w:rsidP="00E34A32">
            <w:pPr>
              <w:widowControl w:val="0"/>
              <w:spacing w:after="0" w:line="240" w:lineRule="auto"/>
              <w:contextualSpacing/>
              <w:jc w:val="both"/>
              <w:rPr>
                <w:color w:val="000000" w:themeColor="text1"/>
                <w:sz w:val="24"/>
                <w:szCs w:val="24"/>
                <w:lang w:eastAsia="uk-UA"/>
              </w:rPr>
            </w:pPr>
          </w:p>
        </w:tc>
      </w:tr>
      <w:tr w:rsidR="002D3FB6" w:rsidRPr="00E34A32" w14:paraId="30806D66" w14:textId="77777777" w:rsidTr="009B2ECF">
        <w:trPr>
          <w:trHeight w:val="200"/>
        </w:trPr>
        <w:tc>
          <w:tcPr>
            <w:tcW w:w="516" w:type="dxa"/>
            <w:tcBorders>
              <w:top w:val="single" w:sz="4" w:space="0" w:color="auto"/>
              <w:left w:val="single" w:sz="4" w:space="0" w:color="auto"/>
              <w:bottom w:val="single" w:sz="4" w:space="0" w:color="auto"/>
              <w:right w:val="single" w:sz="4" w:space="0" w:color="auto"/>
            </w:tcBorders>
            <w:hideMark/>
          </w:tcPr>
          <w:p w14:paraId="7E9EEB02" w14:textId="77777777" w:rsidR="002D3FB6" w:rsidRPr="00E34A32" w:rsidRDefault="002D3FB6" w:rsidP="002D3FB6">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14:paraId="31AAB0E0" w14:textId="3FE890D8" w:rsidR="002D3FB6" w:rsidRPr="0094417A" w:rsidRDefault="002D3FB6" w:rsidP="002D3FB6">
            <w:pPr>
              <w:widowControl w:val="0"/>
              <w:spacing w:after="0" w:line="240" w:lineRule="auto"/>
              <w:ind w:right="113"/>
              <w:contextualSpacing/>
              <w:rPr>
                <w:color w:val="000000" w:themeColor="text1"/>
                <w:sz w:val="24"/>
                <w:szCs w:val="24"/>
                <w:lang w:eastAsia="uk-UA"/>
              </w:rPr>
            </w:pPr>
            <w:r w:rsidRPr="0094417A">
              <w:rPr>
                <w:color w:val="000000" w:themeColor="text1"/>
                <w:sz w:val="24"/>
                <w:szCs w:val="24"/>
                <w:lang w:eastAsia="uk-UA"/>
              </w:rPr>
              <w:t>повне найменування</w:t>
            </w:r>
            <w:r w:rsidRPr="00E81966">
              <w:t>,</w:t>
            </w:r>
            <w:r>
              <w:t xml:space="preserve"> </w:t>
            </w:r>
            <w:r w:rsidRPr="00B374C6">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r w:rsidRPr="002D3FB6">
              <w:rPr>
                <w:color w:val="000000" w:themeColor="text1"/>
                <w:sz w:val="24"/>
                <w:szCs w:val="24"/>
                <w:lang w:eastAsia="uk-UA"/>
              </w:rPr>
              <w:t xml:space="preserve"> </w:t>
            </w:r>
            <w:r w:rsidRPr="00B374C6">
              <w:rPr>
                <w:color w:val="000000" w:themeColor="text1"/>
                <w:sz w:val="24"/>
                <w:szCs w:val="24"/>
                <w:lang w:eastAsia="uk-UA"/>
              </w:rPr>
              <w:t>його категорія</w:t>
            </w:r>
            <w:r>
              <w:rPr>
                <w:color w:val="000000" w:themeColor="text1"/>
                <w:sz w:val="24"/>
                <w:szCs w:val="24"/>
                <w:lang w:eastAsia="uk-UA"/>
              </w:rPr>
              <w:t xml:space="preserve"> </w:t>
            </w:r>
          </w:p>
        </w:tc>
        <w:tc>
          <w:tcPr>
            <w:tcW w:w="6369" w:type="dxa"/>
            <w:tcBorders>
              <w:top w:val="single" w:sz="4" w:space="0" w:color="auto"/>
              <w:left w:val="single" w:sz="4" w:space="0" w:color="auto"/>
              <w:bottom w:val="single" w:sz="4" w:space="0" w:color="auto"/>
              <w:right w:val="single" w:sz="4" w:space="0" w:color="auto"/>
            </w:tcBorders>
            <w:hideMark/>
          </w:tcPr>
          <w:p w14:paraId="0A2AA79F" w14:textId="580996FF" w:rsidR="002D3FB6" w:rsidRDefault="002D3FB6" w:rsidP="002D3FB6">
            <w:pPr>
              <w:widowControl w:val="0"/>
              <w:spacing w:after="0" w:line="240" w:lineRule="auto"/>
              <w:ind w:right="113"/>
              <w:contextualSpacing/>
              <w:jc w:val="both"/>
              <w:rPr>
                <w:color w:val="000000" w:themeColor="text1"/>
                <w:sz w:val="24"/>
                <w:szCs w:val="24"/>
                <w:lang w:eastAsia="uk-UA"/>
              </w:rPr>
            </w:pPr>
            <w:r w:rsidRPr="00A52335">
              <w:rPr>
                <w:color w:val="000000" w:themeColor="text1"/>
                <w:sz w:val="24"/>
                <w:szCs w:val="24"/>
                <w:lang w:eastAsia="uk-UA"/>
              </w:rPr>
              <w:t>Акціонерне товариство «Укргазвидобування»</w:t>
            </w:r>
            <w:r>
              <w:rPr>
                <w:color w:val="000000" w:themeColor="text1"/>
                <w:sz w:val="24"/>
                <w:szCs w:val="24"/>
                <w:lang w:eastAsia="uk-UA"/>
              </w:rPr>
              <w:t xml:space="preserve">, </w:t>
            </w:r>
            <w:r w:rsidRPr="00B374C6">
              <w:rPr>
                <w:color w:val="000000" w:themeColor="text1"/>
                <w:sz w:val="24"/>
                <w:szCs w:val="24"/>
                <w:lang w:eastAsia="uk-UA"/>
              </w:rPr>
              <w:t>код ЄДРПОУ: 30019775</w:t>
            </w:r>
          </w:p>
          <w:p w14:paraId="7C5052AB" w14:textId="523DF47B" w:rsidR="002D3FB6" w:rsidRPr="00E81966" w:rsidRDefault="002D3FB6" w:rsidP="002D3FB6">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Категорія: </w:t>
            </w:r>
            <w:r w:rsidRPr="002D3FB6">
              <w:rPr>
                <w:color w:val="000000" w:themeColor="text1"/>
                <w:sz w:val="24"/>
                <w:szCs w:val="24"/>
                <w:lang w:eastAsia="uk-UA"/>
              </w:rPr>
              <w:t xml:space="preserve">юридичні особи </w:t>
            </w:r>
            <w:r w:rsidRPr="00BA5B4B">
              <w:rPr>
                <w:color w:val="000000" w:themeColor="text1"/>
                <w:sz w:val="24"/>
                <w:szCs w:val="24"/>
                <w:lang w:eastAsia="uk-UA"/>
              </w:rPr>
              <w:t>та/або суб’єкти господарювання</w:t>
            </w:r>
            <w:r w:rsidRPr="002D3FB6">
              <w:rPr>
                <w:color w:val="000000" w:themeColor="text1"/>
                <w:sz w:val="24"/>
                <w:szCs w:val="24"/>
                <w:lang w:eastAsia="uk-UA"/>
              </w:rPr>
              <w:t>, які здійснюють діяльність в окремих сферах господарювання, зазначені у пункті 4 частини першої статті</w:t>
            </w:r>
            <w:r>
              <w:rPr>
                <w:color w:val="000000" w:themeColor="text1"/>
                <w:sz w:val="24"/>
                <w:szCs w:val="24"/>
                <w:lang w:eastAsia="uk-UA"/>
              </w:rPr>
              <w:t xml:space="preserve"> 2 Закону</w:t>
            </w:r>
            <w:r w:rsidR="00E81966" w:rsidRPr="00E81966">
              <w:rPr>
                <w:color w:val="000000" w:themeColor="text1"/>
                <w:sz w:val="24"/>
                <w:szCs w:val="24"/>
                <w:lang w:eastAsia="uk-UA"/>
              </w:rPr>
              <w:t>.</w:t>
            </w:r>
          </w:p>
        </w:tc>
      </w:tr>
      <w:tr w:rsidR="00630734" w:rsidRPr="00E34A32" w14:paraId="2F94FF97" w14:textId="77777777" w:rsidTr="009B2ECF">
        <w:trPr>
          <w:trHeight w:val="74"/>
        </w:trPr>
        <w:tc>
          <w:tcPr>
            <w:tcW w:w="516" w:type="dxa"/>
            <w:tcBorders>
              <w:top w:val="single" w:sz="4" w:space="0" w:color="auto"/>
              <w:left w:val="single" w:sz="4" w:space="0" w:color="auto"/>
              <w:bottom w:val="single" w:sz="4" w:space="0" w:color="auto"/>
              <w:right w:val="single" w:sz="4" w:space="0" w:color="auto"/>
            </w:tcBorders>
            <w:hideMark/>
          </w:tcPr>
          <w:p w14:paraId="49F19E86" w14:textId="77777777" w:rsidR="00630734" w:rsidRPr="00E34A32" w:rsidRDefault="00630734" w:rsidP="00E34A32">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14:paraId="555B448F" w14:textId="77777777" w:rsidR="00630734" w:rsidRPr="0094417A" w:rsidRDefault="00630734" w:rsidP="0094417A">
            <w:pPr>
              <w:widowControl w:val="0"/>
              <w:spacing w:after="0" w:line="240" w:lineRule="auto"/>
              <w:ind w:right="113"/>
              <w:contextualSpacing/>
              <w:rPr>
                <w:color w:val="000000" w:themeColor="text1"/>
                <w:sz w:val="24"/>
                <w:szCs w:val="24"/>
                <w:lang w:eastAsia="uk-UA"/>
              </w:rPr>
            </w:pPr>
            <w:r w:rsidRPr="0094417A">
              <w:rPr>
                <w:color w:val="000000" w:themeColor="text1"/>
                <w:sz w:val="24"/>
                <w:szCs w:val="24"/>
                <w:lang w:eastAsia="uk-UA"/>
              </w:rPr>
              <w:t>місцезнаходження</w:t>
            </w:r>
          </w:p>
        </w:tc>
        <w:tc>
          <w:tcPr>
            <w:tcW w:w="6369" w:type="dxa"/>
            <w:tcBorders>
              <w:top w:val="single" w:sz="4" w:space="0" w:color="auto"/>
              <w:left w:val="single" w:sz="4" w:space="0" w:color="auto"/>
              <w:bottom w:val="single" w:sz="4" w:space="0" w:color="auto"/>
              <w:right w:val="single" w:sz="4" w:space="0" w:color="auto"/>
            </w:tcBorders>
            <w:hideMark/>
          </w:tcPr>
          <w:p w14:paraId="2961FF89" w14:textId="5DD100C0" w:rsidR="00630734" w:rsidRPr="00E81966" w:rsidRDefault="00245075" w:rsidP="00737272">
            <w:pPr>
              <w:widowControl w:val="0"/>
              <w:spacing w:after="0" w:line="240" w:lineRule="auto"/>
              <w:contextualSpacing/>
              <w:jc w:val="both"/>
              <w:rPr>
                <w:color w:val="000000" w:themeColor="text1"/>
                <w:sz w:val="24"/>
                <w:szCs w:val="24"/>
                <w:lang w:val="ru-RU" w:eastAsia="uk-UA"/>
              </w:rPr>
            </w:pPr>
            <w:r w:rsidRPr="00A52335">
              <w:rPr>
                <w:color w:val="000000" w:themeColor="text1"/>
                <w:sz w:val="24"/>
                <w:szCs w:val="24"/>
                <w:lang w:eastAsia="uk-UA"/>
              </w:rPr>
              <w:t>04053, Шевченківський р-н, м. Київ, вул. Кудрявська, 26/28</w:t>
            </w:r>
            <w:r w:rsidR="00E81966">
              <w:rPr>
                <w:color w:val="000000" w:themeColor="text1"/>
                <w:sz w:val="24"/>
                <w:szCs w:val="24"/>
                <w:lang w:val="ru-RU" w:eastAsia="uk-UA"/>
              </w:rPr>
              <w:t>.</w:t>
            </w:r>
          </w:p>
        </w:tc>
      </w:tr>
      <w:tr w:rsidR="00630734" w:rsidRPr="00E34A32" w14:paraId="333F8F57"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21E0F03" w14:textId="77777777" w:rsidR="00630734" w:rsidRPr="00E34A32" w:rsidRDefault="00630734" w:rsidP="00E34A32">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14:paraId="5632A0AF" w14:textId="642FFBE2" w:rsidR="00630734" w:rsidRPr="00E34A32" w:rsidRDefault="00630734" w:rsidP="00E34A32">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посадова особа замовника, уповноважена здійснювати зв</w:t>
            </w:r>
            <w:r w:rsidR="00E81966">
              <w:rPr>
                <w:color w:val="000000" w:themeColor="text1"/>
                <w:sz w:val="24"/>
                <w:szCs w:val="24"/>
                <w:lang w:eastAsia="uk-UA"/>
              </w:rPr>
              <w:t>’</w:t>
            </w:r>
            <w:r w:rsidRPr="00E34A32">
              <w:rPr>
                <w:color w:val="000000" w:themeColor="text1"/>
                <w:sz w:val="24"/>
                <w:szCs w:val="24"/>
                <w:lang w:eastAsia="uk-UA"/>
              </w:rPr>
              <w:t>язок з учасниками</w:t>
            </w:r>
          </w:p>
        </w:tc>
        <w:tc>
          <w:tcPr>
            <w:tcW w:w="6369" w:type="dxa"/>
            <w:tcBorders>
              <w:top w:val="single" w:sz="4" w:space="0" w:color="auto"/>
              <w:left w:val="single" w:sz="4" w:space="0" w:color="auto"/>
              <w:bottom w:val="single" w:sz="4" w:space="0" w:color="auto"/>
              <w:right w:val="single" w:sz="4" w:space="0" w:color="auto"/>
            </w:tcBorders>
            <w:hideMark/>
          </w:tcPr>
          <w:p w14:paraId="56C38D9C" w14:textId="77777777" w:rsidR="0061627F" w:rsidRPr="00B14849" w:rsidRDefault="006959A0" w:rsidP="0061627F">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 xml:space="preserve">Відповідальний закупник </w:t>
            </w:r>
            <w:r w:rsidR="0061627F">
              <w:rPr>
                <w:color w:val="000000" w:themeColor="text1"/>
                <w:sz w:val="24"/>
                <w:szCs w:val="24"/>
                <w:lang w:eastAsia="uk-UA"/>
              </w:rPr>
              <w:t>Владислав САВЧУК</w:t>
            </w:r>
            <w:r w:rsidR="0061627F" w:rsidRPr="00B14849">
              <w:rPr>
                <w:color w:val="000000" w:themeColor="text1"/>
                <w:sz w:val="24"/>
                <w:szCs w:val="24"/>
                <w:lang w:eastAsia="uk-UA"/>
              </w:rPr>
              <w:t xml:space="preserve">, </w:t>
            </w:r>
          </w:p>
          <w:p w14:paraId="271C6D85" w14:textId="77777777" w:rsidR="0061627F" w:rsidRPr="00417045" w:rsidRDefault="0061627F" w:rsidP="0061627F">
            <w:pPr>
              <w:widowControl w:val="0"/>
              <w:spacing w:after="0" w:line="240" w:lineRule="auto"/>
              <w:contextualSpacing/>
              <w:jc w:val="both"/>
              <w:rPr>
                <w:color w:val="000000" w:themeColor="text1"/>
                <w:sz w:val="24"/>
                <w:szCs w:val="24"/>
                <w:lang w:eastAsia="uk-UA"/>
              </w:rPr>
            </w:pPr>
            <w:r w:rsidRPr="00417045">
              <w:rPr>
                <w:color w:val="000000" w:themeColor="text1"/>
                <w:sz w:val="24"/>
                <w:szCs w:val="24"/>
                <w:lang w:eastAsia="uk-UA"/>
              </w:rPr>
              <w:t>посада головний фахівець відділу управління стратегічними категоріями АТ «Укргазвидобування» тел. (044) 461-25-59</w:t>
            </w:r>
          </w:p>
          <w:p w14:paraId="08A2449D" w14:textId="77777777" w:rsidR="0061627F" w:rsidRDefault="0061627F" w:rsidP="0061627F">
            <w:pPr>
              <w:widowControl w:val="0"/>
              <w:spacing w:after="0" w:line="240" w:lineRule="auto"/>
              <w:ind w:right="113"/>
              <w:contextualSpacing/>
              <w:jc w:val="both"/>
              <w:rPr>
                <w:color w:val="000000" w:themeColor="text1"/>
                <w:sz w:val="24"/>
                <w:szCs w:val="24"/>
                <w:lang w:eastAsia="uk-UA"/>
              </w:rPr>
            </w:pPr>
            <w:r w:rsidRPr="00417045">
              <w:rPr>
                <w:color w:val="000000" w:themeColor="text1"/>
                <w:sz w:val="24"/>
                <w:szCs w:val="24"/>
                <w:lang w:eastAsia="uk-UA"/>
              </w:rPr>
              <w:t xml:space="preserve">е-mail: </w:t>
            </w:r>
            <w:hyperlink r:id="rId11" w:history="1">
              <w:r w:rsidRPr="005014B8">
                <w:rPr>
                  <w:rStyle w:val="a4"/>
                  <w:sz w:val="24"/>
                  <w:szCs w:val="24"/>
                  <w:lang w:eastAsia="uk-UA"/>
                </w:rPr>
                <w:t>vladyslav.i.savchuk@ugv.com.ua</w:t>
              </w:r>
            </w:hyperlink>
          </w:p>
          <w:p w14:paraId="76C7A5EF" w14:textId="39F0679C" w:rsidR="006959A0" w:rsidRPr="00E34A32" w:rsidRDefault="006959A0" w:rsidP="005016E1">
            <w:pPr>
              <w:widowControl w:val="0"/>
              <w:spacing w:after="0" w:line="240" w:lineRule="auto"/>
              <w:contextualSpacing/>
              <w:jc w:val="both"/>
              <w:rPr>
                <w:color w:val="000000" w:themeColor="text1"/>
                <w:sz w:val="24"/>
                <w:szCs w:val="24"/>
                <w:lang w:eastAsia="uk-UA"/>
              </w:rPr>
            </w:pPr>
          </w:p>
          <w:p w14:paraId="6435B5BD" w14:textId="4392C225" w:rsidR="006959A0" w:rsidRPr="00E34A32" w:rsidRDefault="006959A0" w:rsidP="005016E1">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за довідками:</w:t>
            </w:r>
          </w:p>
          <w:p w14:paraId="6FF67ED7" w14:textId="77777777" w:rsidR="0061627F" w:rsidRDefault="0061627F" w:rsidP="0061627F">
            <w:pPr>
              <w:widowControl w:val="0"/>
              <w:spacing w:after="0" w:line="240" w:lineRule="auto"/>
              <w:ind w:right="113"/>
              <w:contextualSpacing/>
              <w:jc w:val="both"/>
              <w:rPr>
                <w:color w:val="000000" w:themeColor="text1"/>
                <w:sz w:val="24"/>
                <w:szCs w:val="24"/>
                <w:lang w:eastAsia="uk-UA"/>
              </w:rPr>
            </w:pPr>
            <w:r w:rsidRPr="00E34A32">
              <w:rPr>
                <w:color w:val="000000" w:themeColor="text1"/>
                <w:sz w:val="24"/>
                <w:szCs w:val="24"/>
                <w:lang w:eastAsia="uk-UA"/>
              </w:rPr>
              <w:t>щодо технічних вимог до предмета закупівлі –</w:t>
            </w:r>
            <w:r w:rsidRPr="006A1D78">
              <w:rPr>
                <w:color w:val="000000" w:themeColor="text1"/>
                <w:sz w:val="24"/>
                <w:szCs w:val="24"/>
                <w:lang w:eastAsia="uk-UA"/>
              </w:rPr>
              <w:t xml:space="preserve"> </w:t>
            </w:r>
            <w:r>
              <w:rPr>
                <w:color w:val="000000" w:themeColor="text1"/>
                <w:sz w:val="24"/>
                <w:szCs w:val="24"/>
                <w:lang w:eastAsia="uk-UA"/>
              </w:rPr>
              <w:t>Сергій БОНДАРЕНКО</w:t>
            </w:r>
            <w:r w:rsidRPr="006A1D78">
              <w:rPr>
                <w:color w:val="000000" w:themeColor="text1"/>
                <w:sz w:val="24"/>
                <w:szCs w:val="24"/>
                <w:lang w:eastAsia="uk-UA"/>
              </w:rPr>
              <w:t xml:space="preserve">, посада – </w:t>
            </w:r>
            <w:r w:rsidRPr="00DC3B26">
              <w:rPr>
                <w:color w:val="000000" w:themeColor="text1"/>
                <w:sz w:val="24"/>
                <w:szCs w:val="24"/>
                <w:lang w:eastAsia="uk-UA"/>
              </w:rPr>
              <w:t>Менеджер з бурового обладнання</w:t>
            </w:r>
            <w:r>
              <w:rPr>
                <w:color w:val="000000" w:themeColor="text1"/>
                <w:sz w:val="24"/>
                <w:szCs w:val="24"/>
                <w:lang w:eastAsia="uk-UA"/>
              </w:rPr>
              <w:t xml:space="preserve">: </w:t>
            </w:r>
            <w:r w:rsidRPr="00DC3B26">
              <w:rPr>
                <w:rStyle w:val="a4"/>
                <w:sz w:val="24"/>
              </w:rPr>
              <w:t>serhii.bondarenko@ugv.com.ua</w:t>
            </w:r>
            <w:r w:rsidRPr="008943DA">
              <w:rPr>
                <w:color w:val="000000" w:themeColor="text1"/>
                <w:sz w:val="24"/>
                <w:szCs w:val="24"/>
                <w:lang w:eastAsia="uk-UA"/>
              </w:rPr>
              <w:t xml:space="preserve">, </w:t>
            </w:r>
            <w:r>
              <w:rPr>
                <w:color w:val="000000" w:themeColor="text1"/>
                <w:sz w:val="24"/>
                <w:szCs w:val="24"/>
                <w:lang w:eastAsia="uk-UA"/>
              </w:rPr>
              <w:t xml:space="preserve">тел.: </w:t>
            </w:r>
            <w:r w:rsidRPr="00DC3B26">
              <w:rPr>
                <w:color w:val="000000" w:themeColor="text1"/>
                <w:sz w:val="24"/>
                <w:szCs w:val="24"/>
                <w:lang w:eastAsia="uk-UA"/>
              </w:rPr>
              <w:t>(099) 514-99-97</w:t>
            </w:r>
            <w:r>
              <w:rPr>
                <w:color w:val="000000" w:themeColor="text1"/>
                <w:sz w:val="24"/>
                <w:szCs w:val="24"/>
                <w:lang w:eastAsia="uk-UA"/>
              </w:rPr>
              <w:t>;</w:t>
            </w:r>
          </w:p>
          <w:p w14:paraId="7569192B" w14:textId="1CE84E5E" w:rsidR="006959A0" w:rsidRPr="00E34A32" w:rsidRDefault="006959A0" w:rsidP="005016E1">
            <w:pPr>
              <w:widowControl w:val="0"/>
              <w:spacing w:after="0" w:line="240" w:lineRule="auto"/>
              <w:contextualSpacing/>
              <w:jc w:val="both"/>
              <w:rPr>
                <w:color w:val="000000" w:themeColor="text1"/>
                <w:sz w:val="24"/>
                <w:szCs w:val="24"/>
                <w:lang w:eastAsia="uk-UA"/>
              </w:rPr>
            </w:pPr>
          </w:p>
          <w:p w14:paraId="5BF78686" w14:textId="1F3D95D4" w:rsidR="006959A0" w:rsidRPr="00E34A32" w:rsidRDefault="006959A0" w:rsidP="005016E1">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щодо Опитувальника контрагента (</w:t>
            </w:r>
            <w:r w:rsidR="00541A55">
              <w:rPr>
                <w:color w:val="000000" w:themeColor="text1"/>
                <w:sz w:val="24"/>
                <w:szCs w:val="24"/>
                <w:lang w:eastAsia="uk-UA"/>
              </w:rPr>
              <w:t>д</w:t>
            </w:r>
            <w:r w:rsidRPr="00E34A32">
              <w:rPr>
                <w:color w:val="000000" w:themeColor="text1"/>
                <w:sz w:val="24"/>
                <w:szCs w:val="24"/>
                <w:lang w:eastAsia="uk-UA"/>
              </w:rPr>
              <w:t xml:space="preserve">одатки </w:t>
            </w:r>
            <w:r w:rsidR="00541A55">
              <w:rPr>
                <w:color w:val="000000" w:themeColor="text1"/>
                <w:sz w:val="24"/>
                <w:szCs w:val="24"/>
                <w:lang w:eastAsia="uk-UA"/>
              </w:rPr>
              <w:t>№</w:t>
            </w:r>
            <w:r w:rsidR="00A670D8" w:rsidRPr="00A42CA9">
              <w:rPr>
                <w:color w:val="000000" w:themeColor="text1"/>
                <w:sz w:val="24"/>
                <w:szCs w:val="24"/>
                <w:lang w:val="ru-RU" w:eastAsia="uk-UA"/>
              </w:rPr>
              <w:t>5</w:t>
            </w:r>
            <w:r w:rsidR="00A670D8" w:rsidRPr="00A42CA9">
              <w:rPr>
                <w:color w:val="000000" w:themeColor="text1"/>
                <w:sz w:val="24"/>
                <w:szCs w:val="24"/>
                <w:lang w:eastAsia="uk-UA"/>
              </w:rPr>
              <w:t xml:space="preserve"> </w:t>
            </w:r>
            <w:r w:rsidRPr="00A42CA9">
              <w:rPr>
                <w:color w:val="000000" w:themeColor="text1"/>
                <w:sz w:val="24"/>
                <w:szCs w:val="24"/>
                <w:lang w:eastAsia="uk-UA"/>
              </w:rPr>
              <w:t xml:space="preserve">та </w:t>
            </w:r>
            <w:r w:rsidR="00541A55" w:rsidRPr="00A42CA9">
              <w:rPr>
                <w:color w:val="000000" w:themeColor="text1"/>
                <w:sz w:val="24"/>
                <w:szCs w:val="24"/>
                <w:lang w:eastAsia="uk-UA"/>
              </w:rPr>
              <w:t>№</w:t>
            </w:r>
            <w:r w:rsidR="00A670D8" w:rsidRPr="00A42CA9">
              <w:rPr>
                <w:color w:val="000000" w:themeColor="text1"/>
                <w:sz w:val="24"/>
                <w:szCs w:val="24"/>
                <w:lang w:val="ru-RU" w:eastAsia="uk-UA"/>
              </w:rPr>
              <w:t>6</w:t>
            </w:r>
            <w:r w:rsidR="00064588">
              <w:rPr>
                <w:color w:val="000000" w:themeColor="text1"/>
                <w:sz w:val="24"/>
                <w:szCs w:val="24"/>
                <w:lang w:val="ru-RU" w:eastAsia="uk-UA"/>
              </w:rPr>
              <w:t xml:space="preserve"> до тендерної документації</w:t>
            </w:r>
            <w:r w:rsidRPr="00A42CA9">
              <w:rPr>
                <w:color w:val="000000" w:themeColor="text1"/>
                <w:sz w:val="24"/>
                <w:szCs w:val="24"/>
                <w:lang w:eastAsia="uk-UA"/>
              </w:rPr>
              <w:t xml:space="preserve">): </w:t>
            </w:r>
            <w:r w:rsidR="00074A0A" w:rsidRPr="00074A0A">
              <w:rPr>
                <w:color w:val="000000" w:themeColor="text1"/>
                <w:sz w:val="24"/>
                <w:szCs w:val="24"/>
                <w:lang w:eastAsia="uk-UA"/>
              </w:rPr>
              <w:t>Кріхан В</w:t>
            </w:r>
            <w:r w:rsidR="00AE30F4">
              <w:rPr>
                <w:color w:val="000000" w:themeColor="text1"/>
                <w:sz w:val="24"/>
                <w:szCs w:val="24"/>
                <w:lang w:eastAsia="uk-UA"/>
              </w:rPr>
              <w:t>’</w:t>
            </w:r>
            <w:r w:rsidR="00074A0A" w:rsidRPr="00074A0A">
              <w:rPr>
                <w:color w:val="000000" w:themeColor="text1"/>
                <w:sz w:val="24"/>
                <w:szCs w:val="24"/>
                <w:lang w:eastAsia="uk-UA"/>
              </w:rPr>
              <w:t xml:space="preserve">ячеслав Борисович, </w:t>
            </w:r>
            <w:r w:rsidR="00B36633">
              <w:rPr>
                <w:color w:val="000000" w:themeColor="text1"/>
                <w:sz w:val="24"/>
                <w:szCs w:val="24"/>
                <w:lang w:eastAsia="uk-UA"/>
              </w:rPr>
              <w:t>н</w:t>
            </w:r>
            <w:r w:rsidR="00074A0A" w:rsidRPr="00074A0A">
              <w:rPr>
                <w:color w:val="000000" w:themeColor="text1"/>
                <w:sz w:val="24"/>
                <w:szCs w:val="24"/>
                <w:lang w:eastAsia="uk-UA"/>
              </w:rPr>
              <w:t>ачальник відділу перевірки та вивчення контрагентів департамент</w:t>
            </w:r>
            <w:r w:rsidR="00805DA8">
              <w:rPr>
                <w:color w:val="000000" w:themeColor="text1"/>
                <w:sz w:val="24"/>
                <w:szCs w:val="24"/>
                <w:lang w:eastAsia="uk-UA"/>
              </w:rPr>
              <w:t>у комплаєнс, тел.: (044) 461-47-</w:t>
            </w:r>
            <w:r w:rsidR="00074A0A" w:rsidRPr="00074A0A">
              <w:rPr>
                <w:color w:val="000000" w:themeColor="text1"/>
                <w:sz w:val="24"/>
                <w:szCs w:val="24"/>
                <w:lang w:eastAsia="uk-UA"/>
              </w:rPr>
              <w:t xml:space="preserve">81; е-mail: </w:t>
            </w:r>
            <w:r w:rsidR="00074A0A" w:rsidRPr="00074A0A">
              <w:rPr>
                <w:rStyle w:val="a4"/>
                <w:sz w:val="24"/>
                <w:lang w:eastAsia="uk-UA"/>
              </w:rPr>
              <w:t>viacheslav.krikhan@ugv.com.ua</w:t>
            </w:r>
          </w:p>
          <w:p w14:paraId="41F09EEB" w14:textId="2D89A991" w:rsidR="006959A0" w:rsidRPr="00E34A32" w:rsidRDefault="006959A0" w:rsidP="005016E1">
            <w:pPr>
              <w:widowControl w:val="0"/>
              <w:spacing w:after="0" w:line="240" w:lineRule="auto"/>
              <w:contextualSpacing/>
              <w:jc w:val="both"/>
              <w:rPr>
                <w:color w:val="000000" w:themeColor="text1"/>
                <w:sz w:val="24"/>
                <w:szCs w:val="24"/>
                <w:lang w:eastAsia="uk-UA"/>
              </w:rPr>
            </w:pPr>
          </w:p>
          <w:p w14:paraId="470D67DA" w14:textId="199D5BF5" w:rsidR="006959A0" w:rsidRPr="00E34A32" w:rsidRDefault="006959A0" w:rsidP="005016E1">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 xml:space="preserve">щодо питань з оформлення та заповнення банківських гарантій - </w:t>
            </w:r>
            <w:r w:rsidR="00A52B68" w:rsidRPr="00A52B68">
              <w:rPr>
                <w:color w:val="000000" w:themeColor="text1"/>
                <w:sz w:val="24"/>
                <w:szCs w:val="24"/>
                <w:lang w:eastAsia="uk-UA"/>
              </w:rPr>
              <w:t xml:space="preserve">Смирнова Тетяна Василівна, головний фахівець сектору роботи з банками </w:t>
            </w:r>
            <w:r w:rsidR="00DB68B6" w:rsidRPr="00DB68B6">
              <w:rPr>
                <w:color w:val="000000" w:themeColor="text1"/>
                <w:sz w:val="24"/>
                <w:szCs w:val="24"/>
                <w:lang w:eastAsia="uk-UA"/>
              </w:rPr>
              <w:t>(067) 408-92-12</w:t>
            </w:r>
            <w:r w:rsidR="00064588">
              <w:rPr>
                <w:color w:val="000000" w:themeColor="text1"/>
                <w:sz w:val="24"/>
                <w:szCs w:val="24"/>
                <w:lang w:eastAsia="uk-UA"/>
              </w:rPr>
              <w:t>,</w:t>
            </w:r>
            <w:r w:rsidR="003B313F">
              <w:rPr>
                <w:color w:val="000000" w:themeColor="text1"/>
                <w:sz w:val="24"/>
                <w:szCs w:val="24"/>
                <w:lang w:eastAsia="uk-UA"/>
              </w:rPr>
              <w:t xml:space="preserve"> </w:t>
            </w:r>
            <w:r w:rsidR="00A52B68" w:rsidRPr="00A52B68">
              <w:rPr>
                <w:color w:val="000000" w:themeColor="text1"/>
                <w:sz w:val="24"/>
                <w:szCs w:val="24"/>
                <w:lang w:eastAsia="uk-UA"/>
              </w:rPr>
              <w:t xml:space="preserve">e-mail: </w:t>
            </w:r>
            <w:hyperlink r:id="rId12" w:history="1">
              <w:r w:rsidR="00DB68B6" w:rsidRPr="00915317">
                <w:rPr>
                  <w:rStyle w:val="a4"/>
                  <w:sz w:val="24"/>
                  <w:lang w:eastAsia="uk-UA"/>
                </w:rPr>
                <w:t>tetiana.smyrnova@ugv.com.ua</w:t>
              </w:r>
            </w:hyperlink>
            <w:r w:rsidR="00DB68B6">
              <w:rPr>
                <w:rStyle w:val="a4"/>
                <w:sz w:val="24"/>
                <w:lang w:eastAsia="uk-UA"/>
              </w:rPr>
              <w:t xml:space="preserve"> (пріоритетний спосіб зв’язку)</w:t>
            </w:r>
            <w:r w:rsidR="00064588">
              <w:rPr>
                <w:color w:val="000000" w:themeColor="text1"/>
                <w:sz w:val="22"/>
                <w:szCs w:val="24"/>
              </w:rPr>
              <w:t xml:space="preserve">, </w:t>
            </w:r>
            <w:r w:rsidR="00A52B68" w:rsidRPr="00A52B68">
              <w:rPr>
                <w:color w:val="000000" w:themeColor="text1"/>
                <w:sz w:val="24"/>
                <w:szCs w:val="24"/>
                <w:lang w:eastAsia="uk-UA"/>
              </w:rPr>
              <w:t>Карпович Дар</w:t>
            </w:r>
            <w:r w:rsidR="007B6BD3">
              <w:rPr>
                <w:color w:val="000000" w:themeColor="text1"/>
                <w:sz w:val="24"/>
                <w:szCs w:val="24"/>
                <w:lang w:eastAsia="uk-UA"/>
              </w:rPr>
              <w:t>’</w:t>
            </w:r>
            <w:r w:rsidR="00A52B68" w:rsidRPr="00A52B68">
              <w:rPr>
                <w:color w:val="000000" w:themeColor="text1"/>
                <w:sz w:val="24"/>
                <w:szCs w:val="24"/>
                <w:lang w:eastAsia="uk-UA"/>
              </w:rPr>
              <w:t xml:space="preserve">я Олександрівна, провідний фахівець сектору роботи з банками </w:t>
            </w:r>
            <w:r w:rsidR="00DB68B6" w:rsidRPr="00DB68B6">
              <w:rPr>
                <w:color w:val="000000" w:themeColor="text1"/>
                <w:sz w:val="24"/>
                <w:szCs w:val="24"/>
                <w:lang w:eastAsia="uk-UA"/>
              </w:rPr>
              <w:t>(067) 408-92-12</w:t>
            </w:r>
            <w:r w:rsidR="00207F7E">
              <w:rPr>
                <w:color w:val="000000" w:themeColor="text1"/>
                <w:sz w:val="24"/>
                <w:szCs w:val="24"/>
                <w:lang w:eastAsia="uk-UA"/>
              </w:rPr>
              <w:t>,</w:t>
            </w:r>
            <w:r w:rsidR="003B313F">
              <w:rPr>
                <w:color w:val="000000" w:themeColor="text1"/>
                <w:sz w:val="24"/>
                <w:szCs w:val="24"/>
                <w:lang w:eastAsia="uk-UA"/>
              </w:rPr>
              <w:t xml:space="preserve"> </w:t>
            </w:r>
            <w:r w:rsidR="00A52B68" w:rsidRPr="00A52B68">
              <w:rPr>
                <w:color w:val="000000" w:themeColor="text1"/>
                <w:sz w:val="24"/>
                <w:szCs w:val="24"/>
                <w:lang w:eastAsia="uk-UA"/>
              </w:rPr>
              <w:t xml:space="preserve">e-mail: </w:t>
            </w:r>
            <w:hyperlink r:id="rId13" w:history="1">
              <w:r w:rsidR="00DB68B6" w:rsidRPr="00915317">
                <w:rPr>
                  <w:rStyle w:val="a4"/>
                  <w:sz w:val="24"/>
                  <w:lang w:eastAsia="uk-UA"/>
                </w:rPr>
                <w:t>daria.karpovych@ugv.com.ua</w:t>
              </w:r>
            </w:hyperlink>
            <w:r w:rsidR="00DB68B6">
              <w:rPr>
                <w:color w:val="000000" w:themeColor="text1"/>
                <w:sz w:val="22"/>
                <w:szCs w:val="24"/>
              </w:rPr>
              <w:t xml:space="preserve"> </w:t>
            </w:r>
            <w:r w:rsidR="00DB68B6" w:rsidRPr="003B313F">
              <w:rPr>
                <w:color w:val="000000" w:themeColor="text1"/>
                <w:sz w:val="24"/>
                <w:szCs w:val="24"/>
              </w:rPr>
              <w:t>(пріоритетний спосіб зв’язку).</w:t>
            </w:r>
          </w:p>
          <w:p w14:paraId="6855DECC" w14:textId="1077CBAC" w:rsidR="006959A0" w:rsidRPr="00E34A32" w:rsidRDefault="006959A0" w:rsidP="005016E1">
            <w:pPr>
              <w:widowControl w:val="0"/>
              <w:spacing w:after="0" w:line="240" w:lineRule="auto"/>
              <w:contextualSpacing/>
              <w:jc w:val="both"/>
              <w:rPr>
                <w:color w:val="000000" w:themeColor="text1"/>
                <w:sz w:val="24"/>
                <w:szCs w:val="24"/>
                <w:lang w:eastAsia="uk-UA"/>
              </w:rPr>
            </w:pPr>
          </w:p>
          <w:p w14:paraId="6F4B3510" w14:textId="5F134F9F" w:rsidR="00011A0A" w:rsidRPr="00E34A32" w:rsidRDefault="006959A0" w:rsidP="00B06768">
            <w:pPr>
              <w:widowControl w:val="0"/>
              <w:spacing w:after="0" w:line="240" w:lineRule="auto"/>
              <w:contextualSpacing/>
              <w:jc w:val="both"/>
              <w:rPr>
                <w:color w:val="000000" w:themeColor="text1"/>
                <w:sz w:val="24"/>
                <w:szCs w:val="24"/>
                <w:lang w:eastAsia="uk-UA"/>
              </w:rPr>
            </w:pPr>
            <w:r w:rsidRPr="00E34A32">
              <w:rPr>
                <w:color w:val="000000" w:themeColor="text1"/>
                <w:sz w:val="24"/>
                <w:szCs w:val="24"/>
                <w:lang w:eastAsia="uk-UA"/>
              </w:rPr>
              <w:t xml:space="preserve">щодо організаційних питань проведення процедури закупівлі – </w:t>
            </w:r>
            <w:r w:rsidR="00BB5360">
              <w:rPr>
                <w:color w:val="000000" w:themeColor="text1"/>
                <w:sz w:val="24"/>
                <w:szCs w:val="24"/>
                <w:lang w:eastAsia="uk-UA"/>
              </w:rPr>
              <w:t>відділ адміністрування тендерів</w:t>
            </w:r>
            <w:r w:rsidR="00BB5360" w:rsidRPr="00805DA8">
              <w:rPr>
                <w:color w:val="000000" w:themeColor="text1"/>
                <w:sz w:val="24"/>
                <w:szCs w:val="24"/>
                <w:lang w:eastAsia="uk-UA"/>
              </w:rPr>
              <w:t xml:space="preserve">, </w:t>
            </w:r>
            <w:r w:rsidRPr="00E34A32">
              <w:rPr>
                <w:color w:val="000000" w:themeColor="text1"/>
                <w:sz w:val="24"/>
                <w:szCs w:val="24"/>
                <w:lang w:eastAsia="uk-UA"/>
              </w:rPr>
              <w:t xml:space="preserve">е-mail: </w:t>
            </w:r>
            <w:hyperlink r:id="rId14" w:history="1">
              <w:r w:rsidRPr="00E34A32">
                <w:rPr>
                  <w:rStyle w:val="a4"/>
                  <w:sz w:val="24"/>
                  <w:szCs w:val="24"/>
                  <w:lang w:eastAsia="uk-UA"/>
                </w:rPr>
                <w:t>tender@ugv.com.ua</w:t>
              </w:r>
            </w:hyperlink>
            <w:r w:rsidRPr="00E34A32">
              <w:rPr>
                <w:color w:val="000000" w:themeColor="text1"/>
                <w:sz w:val="24"/>
                <w:szCs w:val="24"/>
                <w:lang w:eastAsia="uk-UA"/>
              </w:rPr>
              <w:t>.</w:t>
            </w:r>
          </w:p>
        </w:tc>
      </w:tr>
      <w:tr w:rsidR="00630734" w:rsidRPr="00DA3F3D" w14:paraId="2AC0BC91" w14:textId="77777777" w:rsidTr="009B2ECF">
        <w:trPr>
          <w:trHeight w:val="182"/>
        </w:trPr>
        <w:tc>
          <w:tcPr>
            <w:tcW w:w="516" w:type="dxa"/>
            <w:tcBorders>
              <w:top w:val="single" w:sz="4" w:space="0" w:color="auto"/>
              <w:left w:val="single" w:sz="4" w:space="0" w:color="auto"/>
              <w:bottom w:val="single" w:sz="4" w:space="0" w:color="auto"/>
              <w:right w:val="single" w:sz="4" w:space="0" w:color="auto"/>
            </w:tcBorders>
            <w:hideMark/>
          </w:tcPr>
          <w:p w14:paraId="286ABF12"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2230CD70"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Процедура закупівлі</w:t>
            </w:r>
          </w:p>
        </w:tc>
        <w:tc>
          <w:tcPr>
            <w:tcW w:w="6369"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B75206" w:rsidRDefault="00B75206" w:rsidP="00E34A32">
            <w:pPr>
              <w:widowControl w:val="0"/>
              <w:spacing w:after="0" w:line="240" w:lineRule="auto"/>
              <w:ind w:right="113"/>
              <w:contextualSpacing/>
              <w:jc w:val="both"/>
              <w:rPr>
                <w:color w:val="000000" w:themeColor="text1"/>
                <w:sz w:val="24"/>
                <w:szCs w:val="24"/>
                <w:lang w:eastAsia="uk-UA"/>
              </w:rPr>
            </w:pPr>
            <w:r w:rsidRPr="00B75206">
              <w:rPr>
                <w:color w:val="000000" w:themeColor="text1"/>
                <w:sz w:val="24"/>
                <w:szCs w:val="24"/>
                <w:lang w:eastAsia="uk-UA"/>
              </w:rPr>
              <w:t>В</w:t>
            </w:r>
            <w:r w:rsidR="00630734" w:rsidRPr="00B75206">
              <w:rPr>
                <w:color w:val="000000" w:themeColor="text1"/>
                <w:sz w:val="24"/>
                <w:szCs w:val="24"/>
                <w:lang w:eastAsia="uk-UA"/>
              </w:rPr>
              <w:t>ідкриті торги</w:t>
            </w:r>
            <w:r w:rsidR="00083AAC">
              <w:t xml:space="preserve"> </w:t>
            </w:r>
            <w:r w:rsidR="00083AAC" w:rsidRPr="00083AAC">
              <w:rPr>
                <w:color w:val="000000" w:themeColor="text1"/>
                <w:sz w:val="24"/>
                <w:szCs w:val="24"/>
                <w:lang w:eastAsia="uk-UA"/>
              </w:rPr>
              <w:t>у порядку, визначеному</w:t>
            </w:r>
            <w:r w:rsidR="00083AAC">
              <w:rPr>
                <w:color w:val="000000" w:themeColor="text1"/>
                <w:sz w:val="24"/>
                <w:szCs w:val="24"/>
                <w:lang w:eastAsia="uk-UA"/>
              </w:rPr>
              <w:t xml:space="preserve"> Особливостями (далі – відкриті торги</w:t>
            </w:r>
            <w:r w:rsidR="0091700F">
              <w:rPr>
                <w:color w:val="000000" w:themeColor="text1"/>
                <w:sz w:val="24"/>
                <w:szCs w:val="24"/>
                <w:lang w:eastAsia="uk-UA"/>
              </w:rPr>
              <w:t>, тендер</w:t>
            </w:r>
            <w:r w:rsidR="00083AAC">
              <w:rPr>
                <w:color w:val="000000" w:themeColor="text1"/>
                <w:sz w:val="24"/>
                <w:szCs w:val="24"/>
                <w:lang w:eastAsia="uk-UA"/>
              </w:rPr>
              <w:t>).</w:t>
            </w:r>
          </w:p>
          <w:p w14:paraId="4546087F" w14:textId="2BC92221" w:rsidR="00630734" w:rsidRPr="00E34A32" w:rsidRDefault="00630734" w:rsidP="00E34A32">
            <w:pPr>
              <w:widowControl w:val="0"/>
              <w:spacing w:after="0" w:line="240" w:lineRule="auto"/>
              <w:ind w:right="113"/>
              <w:contextualSpacing/>
              <w:jc w:val="both"/>
              <w:rPr>
                <w:color w:val="000000" w:themeColor="text1"/>
                <w:sz w:val="24"/>
                <w:szCs w:val="24"/>
                <w:lang w:eastAsia="uk-UA"/>
              </w:rPr>
            </w:pPr>
          </w:p>
        </w:tc>
      </w:tr>
      <w:tr w:rsidR="00630734" w:rsidRPr="00DA3F3D" w14:paraId="22C632C0" w14:textId="77777777" w:rsidTr="009B2ECF">
        <w:trPr>
          <w:trHeight w:val="145"/>
        </w:trPr>
        <w:tc>
          <w:tcPr>
            <w:tcW w:w="516" w:type="dxa"/>
            <w:tcBorders>
              <w:top w:val="single" w:sz="4" w:space="0" w:color="auto"/>
              <w:left w:val="single" w:sz="4" w:space="0" w:color="auto"/>
              <w:bottom w:val="single" w:sz="4" w:space="0" w:color="auto"/>
              <w:right w:val="single" w:sz="4" w:space="0" w:color="auto"/>
            </w:tcBorders>
            <w:hideMark/>
          </w:tcPr>
          <w:p w14:paraId="3F0EC4A4"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14:paraId="349AA9BC"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Інформація про предмет закупівлі</w:t>
            </w:r>
          </w:p>
        </w:tc>
        <w:tc>
          <w:tcPr>
            <w:tcW w:w="6369"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04051F" w:rsidRDefault="00630734" w:rsidP="00EA17DA">
            <w:pPr>
              <w:widowControl w:val="0"/>
              <w:spacing w:after="0" w:line="240" w:lineRule="auto"/>
              <w:ind w:right="113" w:firstLine="176"/>
              <w:contextualSpacing/>
              <w:jc w:val="both"/>
              <w:rPr>
                <w:color w:val="000000" w:themeColor="text1"/>
                <w:sz w:val="24"/>
                <w:szCs w:val="24"/>
                <w:lang w:eastAsia="uk-UA"/>
              </w:rPr>
            </w:pPr>
          </w:p>
        </w:tc>
      </w:tr>
      <w:tr w:rsidR="004967A7" w:rsidRPr="00DA3F3D" w14:paraId="70AA0CD6" w14:textId="77777777" w:rsidTr="009B2ECF">
        <w:trPr>
          <w:trHeight w:val="407"/>
        </w:trPr>
        <w:tc>
          <w:tcPr>
            <w:tcW w:w="516" w:type="dxa"/>
            <w:tcBorders>
              <w:top w:val="single" w:sz="4" w:space="0" w:color="auto"/>
              <w:left w:val="single" w:sz="4" w:space="0" w:color="auto"/>
              <w:bottom w:val="single" w:sz="4" w:space="0" w:color="auto"/>
              <w:right w:val="single" w:sz="4" w:space="0" w:color="auto"/>
            </w:tcBorders>
            <w:hideMark/>
          </w:tcPr>
          <w:p w14:paraId="2895C133" w14:textId="77777777" w:rsidR="004967A7" w:rsidRPr="0004051F" w:rsidRDefault="004967A7" w:rsidP="004967A7">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14:paraId="14218604" w14:textId="77777777" w:rsidR="004967A7" w:rsidRPr="0004051F" w:rsidRDefault="004967A7" w:rsidP="004967A7">
            <w:pPr>
              <w:widowControl w:val="0"/>
              <w:spacing w:after="0" w:line="240" w:lineRule="auto"/>
              <w:ind w:left="-9" w:right="113"/>
              <w:contextualSpacing/>
              <w:rPr>
                <w:color w:val="000000" w:themeColor="text1"/>
                <w:sz w:val="24"/>
                <w:szCs w:val="24"/>
                <w:lang w:eastAsia="uk-UA"/>
              </w:rPr>
            </w:pPr>
            <w:r w:rsidRPr="0004051F">
              <w:rPr>
                <w:color w:val="000000" w:themeColor="text1"/>
                <w:sz w:val="24"/>
                <w:szCs w:val="24"/>
                <w:lang w:eastAsia="uk-UA"/>
              </w:rPr>
              <w:t>назва предмета закупівлі</w:t>
            </w:r>
          </w:p>
        </w:tc>
        <w:tc>
          <w:tcPr>
            <w:tcW w:w="6369" w:type="dxa"/>
            <w:tcBorders>
              <w:top w:val="single" w:sz="4" w:space="0" w:color="auto"/>
              <w:left w:val="single" w:sz="4" w:space="0" w:color="auto"/>
              <w:bottom w:val="single" w:sz="4" w:space="0" w:color="auto"/>
              <w:right w:val="single" w:sz="4" w:space="0" w:color="auto"/>
            </w:tcBorders>
            <w:vAlign w:val="center"/>
            <w:hideMark/>
          </w:tcPr>
          <w:p w14:paraId="651EFBAD" w14:textId="24A9B833" w:rsidR="004967A7" w:rsidRPr="0004051F" w:rsidRDefault="004967A7" w:rsidP="004967A7">
            <w:pPr>
              <w:widowControl w:val="0"/>
              <w:spacing w:after="0" w:line="240" w:lineRule="auto"/>
              <w:ind w:right="113" w:firstLine="176"/>
              <w:contextualSpacing/>
              <w:jc w:val="both"/>
              <w:rPr>
                <w:color w:val="000000" w:themeColor="text1"/>
                <w:sz w:val="24"/>
                <w:szCs w:val="24"/>
                <w:lang w:eastAsia="uk-UA"/>
              </w:rPr>
            </w:pPr>
            <w:r w:rsidRPr="009A3D23">
              <w:rPr>
                <w:color w:val="000000" w:themeColor="text1"/>
                <w:sz w:val="24"/>
                <w:szCs w:val="24"/>
              </w:rPr>
              <w:t xml:space="preserve">ДК 021:2015 – </w:t>
            </w:r>
            <w:r w:rsidRPr="008C6760">
              <w:rPr>
                <w:color w:val="000000" w:themeColor="text1"/>
                <w:sz w:val="24"/>
                <w:szCs w:val="24"/>
              </w:rPr>
              <w:t xml:space="preserve">43610000-2 Частини бурильних машин </w:t>
            </w:r>
            <w:r w:rsidRPr="00E95B01">
              <w:rPr>
                <w:color w:val="000000" w:themeColor="text1"/>
                <w:sz w:val="24"/>
                <w:szCs w:val="24"/>
                <w:lang w:val="ru-RU"/>
              </w:rPr>
              <w:t>(</w:t>
            </w:r>
            <w:r w:rsidRPr="007E6926">
              <w:rPr>
                <w:color w:val="000000" w:themeColor="text1"/>
                <w:sz w:val="24"/>
                <w:szCs w:val="24"/>
              </w:rPr>
              <w:t>Запасні частини до бурових насосів T-1600-AC</w:t>
            </w:r>
            <w:r w:rsidRPr="00E95B01">
              <w:rPr>
                <w:color w:val="000000" w:themeColor="text1"/>
                <w:sz w:val="24"/>
                <w:szCs w:val="24"/>
                <w:lang w:val="ru-RU"/>
              </w:rPr>
              <w:t>)</w:t>
            </w:r>
          </w:p>
        </w:tc>
      </w:tr>
      <w:tr w:rsidR="004967A7" w:rsidRPr="00DA3F3D" w14:paraId="795A124B" w14:textId="77777777" w:rsidTr="009B2ECF">
        <w:trPr>
          <w:trHeight w:val="232"/>
        </w:trPr>
        <w:tc>
          <w:tcPr>
            <w:tcW w:w="516" w:type="dxa"/>
            <w:tcBorders>
              <w:top w:val="single" w:sz="4" w:space="0" w:color="auto"/>
              <w:left w:val="single" w:sz="4" w:space="0" w:color="auto"/>
              <w:bottom w:val="single" w:sz="4" w:space="0" w:color="auto"/>
              <w:right w:val="single" w:sz="4" w:space="0" w:color="auto"/>
            </w:tcBorders>
            <w:hideMark/>
          </w:tcPr>
          <w:p w14:paraId="46BB6AA6" w14:textId="77777777" w:rsidR="004967A7" w:rsidRPr="0004051F" w:rsidRDefault="004967A7" w:rsidP="004967A7">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14:paraId="1EF7345A" w14:textId="77777777" w:rsidR="004967A7" w:rsidRPr="0004051F" w:rsidRDefault="004967A7" w:rsidP="004967A7">
            <w:pPr>
              <w:widowControl w:val="0"/>
              <w:spacing w:after="0" w:line="240" w:lineRule="auto"/>
              <w:ind w:left="-9" w:right="113"/>
              <w:contextualSpacing/>
              <w:rPr>
                <w:color w:val="000000" w:themeColor="text1"/>
                <w:sz w:val="24"/>
                <w:szCs w:val="24"/>
                <w:lang w:eastAsia="uk-UA"/>
              </w:rPr>
            </w:pPr>
            <w:r w:rsidRPr="0004051F">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69" w:type="dxa"/>
            <w:tcBorders>
              <w:top w:val="single" w:sz="4" w:space="0" w:color="auto"/>
              <w:left w:val="single" w:sz="4" w:space="0" w:color="auto"/>
              <w:bottom w:val="single" w:sz="4" w:space="0" w:color="auto"/>
              <w:right w:val="single" w:sz="4" w:space="0" w:color="auto"/>
            </w:tcBorders>
            <w:vAlign w:val="center"/>
            <w:hideMark/>
          </w:tcPr>
          <w:p w14:paraId="0CA03691" w14:textId="1DE19C4C" w:rsidR="004967A7" w:rsidRPr="0004051F" w:rsidRDefault="004967A7" w:rsidP="004967A7">
            <w:pPr>
              <w:widowControl w:val="0"/>
              <w:spacing w:after="0" w:line="240" w:lineRule="auto"/>
              <w:ind w:right="113" w:firstLine="176"/>
              <w:contextualSpacing/>
              <w:jc w:val="both"/>
              <w:rPr>
                <w:color w:val="000000" w:themeColor="text1"/>
                <w:sz w:val="24"/>
                <w:szCs w:val="24"/>
              </w:rPr>
            </w:pPr>
            <w:r w:rsidRPr="00950286">
              <w:rPr>
                <w:color w:val="000000" w:themeColor="text1"/>
                <w:sz w:val="24"/>
                <w:szCs w:val="24"/>
              </w:rPr>
              <w:t>Дана закупівля здійснюється без поділу на окремі частини предмета закупівлі (лоти).</w:t>
            </w:r>
          </w:p>
        </w:tc>
      </w:tr>
      <w:tr w:rsidR="004967A7" w:rsidRPr="00DA3F3D" w14:paraId="4DA0E7CB" w14:textId="77777777" w:rsidTr="009B2ECF">
        <w:trPr>
          <w:trHeight w:val="923"/>
        </w:trPr>
        <w:tc>
          <w:tcPr>
            <w:tcW w:w="516" w:type="dxa"/>
            <w:tcBorders>
              <w:top w:val="single" w:sz="4" w:space="0" w:color="auto"/>
              <w:left w:val="single" w:sz="4" w:space="0" w:color="auto"/>
              <w:right w:val="single" w:sz="4" w:space="0" w:color="auto"/>
            </w:tcBorders>
            <w:hideMark/>
          </w:tcPr>
          <w:p w14:paraId="0F7CBB3D" w14:textId="77777777" w:rsidR="004967A7" w:rsidRPr="0004051F" w:rsidRDefault="004967A7" w:rsidP="004967A7">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4.3</w:t>
            </w:r>
          </w:p>
        </w:tc>
        <w:tc>
          <w:tcPr>
            <w:tcW w:w="3612" w:type="dxa"/>
            <w:tcBorders>
              <w:top w:val="single" w:sz="4" w:space="0" w:color="auto"/>
              <w:left w:val="single" w:sz="4" w:space="0" w:color="auto"/>
              <w:right w:val="single" w:sz="4" w:space="0" w:color="auto"/>
            </w:tcBorders>
            <w:hideMark/>
          </w:tcPr>
          <w:p w14:paraId="3F27CD88" w14:textId="5E2F0934" w:rsidR="004967A7" w:rsidRPr="0004051F" w:rsidRDefault="004967A7" w:rsidP="004967A7">
            <w:pPr>
              <w:widowControl w:val="0"/>
              <w:spacing w:after="0" w:line="240" w:lineRule="auto"/>
              <w:ind w:left="-9" w:right="113"/>
              <w:contextualSpacing/>
              <w:rPr>
                <w:color w:val="000000" w:themeColor="text1"/>
                <w:sz w:val="24"/>
                <w:szCs w:val="24"/>
              </w:rPr>
            </w:pPr>
            <w:r w:rsidRPr="0004051F">
              <w:rPr>
                <w:color w:val="000000" w:themeColor="text1"/>
                <w:sz w:val="24"/>
                <w:szCs w:val="24"/>
              </w:rPr>
              <w:t xml:space="preserve">кількість, обсяг </w:t>
            </w:r>
            <w:r>
              <w:rPr>
                <w:color w:val="000000" w:themeColor="text1"/>
                <w:sz w:val="24"/>
                <w:szCs w:val="24"/>
              </w:rPr>
              <w:t xml:space="preserve">та місце </w:t>
            </w:r>
            <w:r w:rsidRPr="0004051F">
              <w:rPr>
                <w:color w:val="000000" w:themeColor="text1"/>
                <w:sz w:val="24"/>
                <w:szCs w:val="24"/>
              </w:rPr>
              <w:t>поставки товарів (надання послуг, виконання робіт)</w:t>
            </w:r>
          </w:p>
        </w:tc>
        <w:tc>
          <w:tcPr>
            <w:tcW w:w="6369" w:type="dxa"/>
            <w:tcBorders>
              <w:top w:val="single" w:sz="4" w:space="0" w:color="auto"/>
              <w:left w:val="single" w:sz="4" w:space="0" w:color="auto"/>
              <w:right w:val="single" w:sz="4" w:space="0" w:color="auto"/>
            </w:tcBorders>
            <w:vAlign w:val="center"/>
            <w:hideMark/>
          </w:tcPr>
          <w:p w14:paraId="22F11769" w14:textId="77777777" w:rsidR="004967A7" w:rsidRPr="002856E4" w:rsidRDefault="004967A7" w:rsidP="004967A7">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Загальна кількість – 4884 штук та 29 комплектів.</w:t>
            </w:r>
          </w:p>
          <w:p w14:paraId="161BDDCE" w14:textId="77777777" w:rsidR="004967A7" w:rsidRPr="002856E4" w:rsidRDefault="004967A7" w:rsidP="004967A7">
            <w:pPr>
              <w:widowControl w:val="0"/>
              <w:spacing w:after="0" w:line="240" w:lineRule="auto"/>
              <w:ind w:right="113" w:firstLine="176"/>
              <w:contextualSpacing/>
              <w:jc w:val="both"/>
              <w:rPr>
                <w:color w:val="000000" w:themeColor="text1"/>
                <w:sz w:val="24"/>
                <w:szCs w:val="24"/>
                <w:lang w:eastAsia="uk-UA"/>
              </w:rPr>
            </w:pPr>
          </w:p>
          <w:p w14:paraId="7504A0FC" w14:textId="4618E653" w:rsidR="004967A7" w:rsidRPr="0001796D" w:rsidRDefault="004967A7" w:rsidP="004967A7">
            <w:pPr>
              <w:widowControl w:val="0"/>
              <w:spacing w:after="0" w:line="240" w:lineRule="auto"/>
              <w:contextualSpacing/>
              <w:jc w:val="both"/>
              <w:rPr>
                <w:b/>
                <w:i/>
                <w:color w:val="000000" w:themeColor="text1"/>
                <w:sz w:val="20"/>
                <w:szCs w:val="20"/>
                <w:lang w:eastAsia="uk-UA"/>
              </w:rPr>
            </w:pPr>
            <w:r w:rsidRPr="008C6760">
              <w:rPr>
                <w:color w:val="000000" w:themeColor="text1"/>
                <w:sz w:val="24"/>
                <w:szCs w:val="24"/>
                <w:lang w:eastAsia="uk-UA"/>
              </w:rPr>
              <w:t>Україна, 63303, Харківська обл., м. Красноград</w:t>
            </w:r>
            <w:r>
              <w:rPr>
                <w:color w:val="000000" w:themeColor="text1"/>
                <w:sz w:val="24"/>
                <w:szCs w:val="24"/>
                <w:lang w:eastAsia="uk-UA"/>
              </w:rPr>
              <w:t>.</w:t>
            </w:r>
          </w:p>
        </w:tc>
      </w:tr>
      <w:tr w:rsidR="004967A7" w:rsidRPr="0004051F" w14:paraId="7D8A3C93"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0E94784" w14:textId="77777777" w:rsidR="004967A7" w:rsidRPr="0004051F" w:rsidRDefault="004967A7" w:rsidP="004967A7">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4.4</w:t>
            </w:r>
          </w:p>
        </w:tc>
        <w:tc>
          <w:tcPr>
            <w:tcW w:w="3612" w:type="dxa"/>
            <w:tcBorders>
              <w:top w:val="single" w:sz="4" w:space="0" w:color="auto"/>
              <w:left w:val="single" w:sz="4" w:space="0" w:color="auto"/>
              <w:bottom w:val="single" w:sz="4" w:space="0" w:color="auto"/>
              <w:right w:val="single" w:sz="4" w:space="0" w:color="auto"/>
            </w:tcBorders>
            <w:hideMark/>
          </w:tcPr>
          <w:p w14:paraId="00695498" w14:textId="77777777" w:rsidR="004967A7" w:rsidRPr="0004051F" w:rsidRDefault="004967A7" w:rsidP="004967A7">
            <w:pPr>
              <w:widowControl w:val="0"/>
              <w:spacing w:after="0" w:line="240" w:lineRule="auto"/>
              <w:ind w:left="-9" w:right="113"/>
              <w:contextualSpacing/>
              <w:rPr>
                <w:color w:val="000000" w:themeColor="text1"/>
                <w:sz w:val="24"/>
                <w:szCs w:val="24"/>
              </w:rPr>
            </w:pPr>
            <w:r w:rsidRPr="0004051F">
              <w:rPr>
                <w:color w:val="000000" w:themeColor="text1"/>
                <w:sz w:val="24"/>
                <w:szCs w:val="24"/>
              </w:rPr>
              <w:t>строк поставки товарів (надання послуг, виконання робіт)</w:t>
            </w:r>
          </w:p>
        </w:tc>
        <w:tc>
          <w:tcPr>
            <w:tcW w:w="6369" w:type="dxa"/>
            <w:tcBorders>
              <w:top w:val="single" w:sz="4" w:space="0" w:color="auto"/>
              <w:left w:val="single" w:sz="4" w:space="0" w:color="auto"/>
              <w:bottom w:val="single" w:sz="4" w:space="0" w:color="auto"/>
              <w:right w:val="single" w:sz="4" w:space="0" w:color="auto"/>
            </w:tcBorders>
            <w:vAlign w:val="center"/>
            <w:hideMark/>
          </w:tcPr>
          <w:p w14:paraId="1C57E453" w14:textId="77777777" w:rsidR="004967A7" w:rsidRPr="002856E4" w:rsidRDefault="004967A7" w:rsidP="004967A7">
            <w:pPr>
              <w:widowControl w:val="0"/>
              <w:spacing w:after="0" w:line="240" w:lineRule="auto"/>
              <w:contextualSpacing/>
              <w:jc w:val="both"/>
              <w:rPr>
                <w:sz w:val="24"/>
                <w:szCs w:val="24"/>
                <w:lang w:val="ru-RU"/>
              </w:rPr>
            </w:pPr>
            <w:r w:rsidRPr="002856E4">
              <w:rPr>
                <w:sz w:val="24"/>
                <w:szCs w:val="24"/>
              </w:rPr>
              <w:t xml:space="preserve">Протягом </w:t>
            </w:r>
            <w:r>
              <w:rPr>
                <w:sz w:val="24"/>
                <w:szCs w:val="24"/>
                <w:lang w:val="ru-RU"/>
              </w:rPr>
              <w:t>18</w:t>
            </w:r>
            <w:r w:rsidRPr="002856E4">
              <w:rPr>
                <w:sz w:val="24"/>
                <w:szCs w:val="24"/>
                <w:lang w:val="ru-RU"/>
              </w:rPr>
              <w:t>0</w:t>
            </w:r>
            <w:r w:rsidRPr="002856E4">
              <w:rPr>
                <w:sz w:val="24"/>
                <w:szCs w:val="24"/>
              </w:rPr>
              <w:t xml:space="preserve"> календарних днів з дати </w:t>
            </w:r>
            <w:r w:rsidRPr="005B0EFC">
              <w:rPr>
                <w:sz w:val="24"/>
                <w:szCs w:val="24"/>
              </w:rPr>
              <w:t>з дати отримання рознарядки</w:t>
            </w:r>
            <w:r w:rsidRPr="002856E4">
              <w:rPr>
                <w:sz w:val="24"/>
                <w:szCs w:val="24"/>
                <w:lang w:val="ru-RU"/>
              </w:rPr>
              <w:t>*</w:t>
            </w:r>
            <w:r w:rsidRPr="002856E4">
              <w:rPr>
                <w:sz w:val="24"/>
                <w:szCs w:val="24"/>
              </w:rPr>
              <w:t>,</w:t>
            </w:r>
            <w:r>
              <w:rPr>
                <w:sz w:val="24"/>
                <w:szCs w:val="24"/>
              </w:rPr>
              <w:t xml:space="preserve"> з можливістю дострокової поставки,</w:t>
            </w:r>
            <w:r w:rsidRPr="002856E4">
              <w:rPr>
                <w:sz w:val="24"/>
                <w:szCs w:val="24"/>
              </w:rPr>
              <w:t xml:space="preserve"> але не пізніше </w:t>
            </w:r>
            <w:r>
              <w:rPr>
                <w:sz w:val="24"/>
                <w:szCs w:val="24"/>
                <w:lang w:val="ru-RU"/>
              </w:rPr>
              <w:t>30</w:t>
            </w:r>
            <w:r w:rsidRPr="002856E4">
              <w:rPr>
                <w:sz w:val="24"/>
                <w:szCs w:val="24"/>
              </w:rPr>
              <w:t>.</w:t>
            </w:r>
            <w:r>
              <w:rPr>
                <w:sz w:val="24"/>
                <w:szCs w:val="24"/>
              </w:rPr>
              <w:t>06</w:t>
            </w:r>
            <w:r w:rsidRPr="002856E4">
              <w:rPr>
                <w:sz w:val="24"/>
                <w:szCs w:val="24"/>
              </w:rPr>
              <w:t>.20</w:t>
            </w:r>
            <w:r>
              <w:rPr>
                <w:sz w:val="24"/>
                <w:szCs w:val="24"/>
                <w:lang w:val="ru-RU"/>
              </w:rPr>
              <w:t>24</w:t>
            </w:r>
            <w:r w:rsidRPr="002856E4">
              <w:rPr>
                <w:sz w:val="24"/>
                <w:szCs w:val="24"/>
              </w:rPr>
              <w:t xml:space="preserve"> р.</w:t>
            </w:r>
            <w:r w:rsidRPr="002856E4">
              <w:rPr>
                <w:sz w:val="24"/>
                <w:szCs w:val="24"/>
                <w:lang w:val="ru-RU"/>
              </w:rPr>
              <w:t>**</w:t>
            </w:r>
          </w:p>
          <w:p w14:paraId="72DF07CF" w14:textId="77777777" w:rsidR="004967A7" w:rsidRPr="00B85C01" w:rsidRDefault="004967A7" w:rsidP="004967A7">
            <w:pPr>
              <w:widowControl w:val="0"/>
              <w:spacing w:after="0" w:line="240" w:lineRule="auto"/>
              <w:contextualSpacing/>
              <w:jc w:val="both"/>
              <w:rPr>
                <w:i/>
                <w:sz w:val="20"/>
                <w:szCs w:val="20"/>
              </w:rPr>
            </w:pPr>
            <w:r w:rsidRPr="00B85C01">
              <w:rPr>
                <w:i/>
                <w:sz w:val="20"/>
                <w:szCs w:val="20"/>
                <w:lang w:val="ru-RU"/>
              </w:rPr>
              <w:t>*</w:t>
            </w:r>
            <w:r w:rsidRPr="00B85C01">
              <w:rPr>
                <w:i/>
                <w:sz w:val="20"/>
                <w:szCs w:val="20"/>
              </w:rPr>
              <w:t>Даний строк поставки (надання послуг, виконання робіт) буде зазначатись в договорі про закупівлю.</w:t>
            </w:r>
          </w:p>
          <w:p w14:paraId="63DF0330" w14:textId="713B9139" w:rsidR="004967A7" w:rsidRPr="0004051F" w:rsidRDefault="004967A7" w:rsidP="004967A7">
            <w:pPr>
              <w:widowControl w:val="0"/>
              <w:spacing w:after="0" w:line="240" w:lineRule="auto"/>
              <w:contextualSpacing/>
              <w:jc w:val="both"/>
              <w:rPr>
                <w:color w:val="000000" w:themeColor="text1"/>
                <w:sz w:val="24"/>
                <w:szCs w:val="24"/>
                <w:lang w:eastAsia="uk-UA"/>
              </w:rPr>
            </w:pPr>
            <w:r w:rsidRPr="00B85C01">
              <w:rPr>
                <w:i/>
                <w:sz w:val="20"/>
                <w:szCs w:val="20"/>
                <w:lang w:val="ru-RU"/>
              </w:rPr>
              <w:t>**</w:t>
            </w:r>
            <w:r w:rsidRPr="00B85C01">
              <w:rPr>
                <w:i/>
                <w:sz w:val="20"/>
                <w:szCs w:val="20"/>
              </w:rPr>
              <w:t>Зазначена дата поставки товарів (виконання робіт, надання послуг) є орієнтовною, визначена розрахунковим методом та несе інформативний характер та не має жодних юридичних наслідків.</w:t>
            </w:r>
            <w:r w:rsidRPr="00B85C01">
              <w:rPr>
                <w:i/>
                <w:sz w:val="20"/>
                <w:szCs w:val="20"/>
                <w:lang w:val="ru-RU"/>
              </w:rPr>
              <w:t xml:space="preserve"> </w:t>
            </w:r>
            <w:r w:rsidRPr="00B85C01">
              <w:rPr>
                <w:i/>
                <w:sz w:val="20"/>
                <w:szCs w:val="20"/>
              </w:rPr>
              <w:t xml:space="preserve">Дана дата </w:t>
            </w:r>
            <w:r w:rsidRPr="00B85C01">
              <w:rPr>
                <w:i/>
                <w:sz w:val="20"/>
                <w:szCs w:val="20"/>
                <w:lang w:val="ru-RU"/>
              </w:rPr>
              <w:t>може не</w:t>
            </w:r>
            <w:r w:rsidRPr="00B85C01">
              <w:rPr>
                <w:i/>
                <w:sz w:val="20"/>
                <w:szCs w:val="20"/>
              </w:rPr>
              <w:t xml:space="preserve"> зазнача</w:t>
            </w:r>
            <w:r w:rsidRPr="00B85C01">
              <w:rPr>
                <w:i/>
                <w:sz w:val="20"/>
                <w:szCs w:val="20"/>
                <w:lang w:val="ru-RU"/>
              </w:rPr>
              <w:t xml:space="preserve">тися </w:t>
            </w:r>
            <w:r w:rsidRPr="00B85C01">
              <w:rPr>
                <w:i/>
                <w:sz w:val="20"/>
                <w:szCs w:val="20"/>
              </w:rPr>
              <w:t>в договорі про закупівлю.</w:t>
            </w:r>
          </w:p>
        </w:tc>
      </w:tr>
      <w:tr w:rsidR="004967A7" w:rsidRPr="0004051F" w14:paraId="5E59FDB2"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4A4831DB" w14:textId="57857860" w:rsidR="004967A7" w:rsidRPr="00CE05FB" w:rsidRDefault="004967A7" w:rsidP="004967A7">
            <w:pPr>
              <w:widowControl w:val="0"/>
              <w:spacing w:after="0" w:line="240" w:lineRule="auto"/>
              <w:contextualSpacing/>
              <w:rPr>
                <w:color w:val="000000" w:themeColor="text1"/>
                <w:sz w:val="24"/>
                <w:szCs w:val="24"/>
                <w:lang w:val="ru-RU" w:eastAsia="uk-UA"/>
              </w:rPr>
            </w:pPr>
            <w:r>
              <w:rPr>
                <w:color w:val="000000" w:themeColor="text1"/>
                <w:sz w:val="24"/>
                <w:szCs w:val="24"/>
                <w:lang w:val="ru-RU" w:eastAsia="uk-UA"/>
              </w:rPr>
              <w:t>4.5</w:t>
            </w:r>
          </w:p>
        </w:tc>
        <w:tc>
          <w:tcPr>
            <w:tcW w:w="3612" w:type="dxa"/>
            <w:tcBorders>
              <w:top w:val="single" w:sz="4" w:space="0" w:color="auto"/>
              <w:left w:val="single" w:sz="4" w:space="0" w:color="auto"/>
              <w:bottom w:val="single" w:sz="4" w:space="0" w:color="auto"/>
              <w:right w:val="single" w:sz="4" w:space="0" w:color="auto"/>
            </w:tcBorders>
          </w:tcPr>
          <w:p w14:paraId="4EAD801D" w14:textId="05B2C61A" w:rsidR="004967A7" w:rsidRPr="0004051F" w:rsidRDefault="004967A7" w:rsidP="004967A7">
            <w:pPr>
              <w:widowControl w:val="0"/>
              <w:spacing w:after="0" w:line="240" w:lineRule="auto"/>
              <w:ind w:left="-9" w:right="113"/>
              <w:contextualSpacing/>
              <w:rPr>
                <w:color w:val="000000" w:themeColor="text1"/>
                <w:sz w:val="24"/>
                <w:szCs w:val="24"/>
              </w:rPr>
            </w:pPr>
            <w:r w:rsidRPr="00CE05FB">
              <w:rPr>
                <w:color w:val="000000" w:themeColor="text1"/>
                <w:sz w:val="24"/>
                <w:szCs w:val="24"/>
              </w:rPr>
              <w:t>умови оплати</w:t>
            </w:r>
          </w:p>
        </w:tc>
        <w:tc>
          <w:tcPr>
            <w:tcW w:w="6369" w:type="dxa"/>
            <w:tcBorders>
              <w:top w:val="single" w:sz="4" w:space="0" w:color="auto"/>
              <w:left w:val="single" w:sz="4" w:space="0" w:color="auto"/>
              <w:bottom w:val="single" w:sz="4" w:space="0" w:color="auto"/>
              <w:right w:val="single" w:sz="4" w:space="0" w:color="auto"/>
            </w:tcBorders>
            <w:vAlign w:val="center"/>
          </w:tcPr>
          <w:p w14:paraId="7118C567" w14:textId="1916C775" w:rsidR="004967A7" w:rsidRPr="004967A7" w:rsidRDefault="004967A7" w:rsidP="004967A7">
            <w:pPr>
              <w:widowControl w:val="0"/>
              <w:spacing w:after="0" w:line="240" w:lineRule="auto"/>
              <w:contextualSpacing/>
              <w:jc w:val="both"/>
              <w:rPr>
                <w:color w:val="000000" w:themeColor="text1"/>
                <w:sz w:val="24"/>
                <w:szCs w:val="24"/>
                <w:lang w:val="ru-RU"/>
              </w:rPr>
            </w:pPr>
            <w:r w:rsidRPr="00E153D7">
              <w:rPr>
                <w:color w:val="000000" w:themeColor="text1"/>
                <w:sz w:val="24"/>
                <w:szCs w:val="24"/>
                <w:lang w:val="ru-RU"/>
              </w:rPr>
              <w:t>Оплата по факту поставки протягом 30 (тридцяти) календарних днів з дати підписання видаткової накладної або акту приймання-передачі товару та пред’явлення Постачальником рахунку на оплату.</w:t>
            </w:r>
          </w:p>
        </w:tc>
      </w:tr>
      <w:tr w:rsidR="004967A7" w:rsidRPr="0004051F" w14:paraId="1DD4D1B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21EC921F" w14:textId="77777777" w:rsidR="004967A7" w:rsidRDefault="004967A7" w:rsidP="004967A7">
            <w:pPr>
              <w:widowControl w:val="0"/>
              <w:spacing w:after="0" w:line="240" w:lineRule="auto"/>
              <w:contextualSpacing/>
              <w:rPr>
                <w:color w:val="000000" w:themeColor="text1"/>
                <w:sz w:val="24"/>
                <w:szCs w:val="24"/>
                <w:lang w:val="ru-RU" w:eastAsia="uk-UA"/>
              </w:rPr>
            </w:pPr>
            <w:r>
              <w:rPr>
                <w:color w:val="000000" w:themeColor="text1"/>
                <w:sz w:val="24"/>
                <w:szCs w:val="24"/>
                <w:lang w:val="ru-RU" w:eastAsia="uk-UA"/>
              </w:rPr>
              <w:t>4.6</w:t>
            </w:r>
          </w:p>
        </w:tc>
        <w:tc>
          <w:tcPr>
            <w:tcW w:w="3612" w:type="dxa"/>
            <w:tcBorders>
              <w:top w:val="single" w:sz="4" w:space="0" w:color="auto"/>
              <w:left w:val="single" w:sz="4" w:space="0" w:color="auto"/>
              <w:bottom w:val="single" w:sz="4" w:space="0" w:color="auto"/>
              <w:right w:val="single" w:sz="4" w:space="0" w:color="auto"/>
            </w:tcBorders>
          </w:tcPr>
          <w:p w14:paraId="0BAE82A9" w14:textId="44B6C12E" w:rsidR="004967A7" w:rsidRDefault="004967A7" w:rsidP="004967A7">
            <w:pPr>
              <w:widowControl w:val="0"/>
              <w:spacing w:after="0" w:line="240" w:lineRule="auto"/>
              <w:ind w:left="-9" w:right="113"/>
              <w:contextualSpacing/>
              <w:rPr>
                <w:color w:val="000000" w:themeColor="text1"/>
                <w:sz w:val="24"/>
                <w:szCs w:val="24"/>
                <w:lang w:val="ru-RU"/>
              </w:rPr>
            </w:pPr>
            <w:r>
              <w:rPr>
                <w:color w:val="000000" w:themeColor="text1"/>
                <w:sz w:val="24"/>
                <w:szCs w:val="24"/>
                <w:lang w:val="ru-RU"/>
              </w:rPr>
              <w:t>очікувана вартість предмета закупівлі</w:t>
            </w:r>
          </w:p>
        </w:tc>
        <w:tc>
          <w:tcPr>
            <w:tcW w:w="6369" w:type="dxa"/>
            <w:tcBorders>
              <w:top w:val="single" w:sz="4" w:space="0" w:color="auto"/>
              <w:left w:val="single" w:sz="4" w:space="0" w:color="auto"/>
              <w:bottom w:val="single" w:sz="4" w:space="0" w:color="auto"/>
              <w:right w:val="single" w:sz="4" w:space="0" w:color="auto"/>
            </w:tcBorders>
            <w:vAlign w:val="center"/>
          </w:tcPr>
          <w:p w14:paraId="45732505" w14:textId="77777777" w:rsidR="004967A7" w:rsidRPr="009C5BA7" w:rsidRDefault="004967A7" w:rsidP="004967A7">
            <w:pPr>
              <w:widowControl w:val="0"/>
              <w:spacing w:before="60" w:after="0" w:line="240" w:lineRule="auto"/>
              <w:contextualSpacing/>
              <w:jc w:val="both"/>
              <w:rPr>
                <w:b/>
                <w:color w:val="000000" w:themeColor="text1"/>
                <w:sz w:val="24"/>
                <w:szCs w:val="24"/>
                <w:lang w:eastAsia="uk-UA"/>
              </w:rPr>
            </w:pPr>
            <w:r w:rsidRPr="00D75464">
              <w:rPr>
                <w:b/>
                <w:color w:val="000000" w:themeColor="text1"/>
                <w:sz w:val="24"/>
                <w:szCs w:val="24"/>
                <w:lang w:eastAsia="uk-UA"/>
              </w:rPr>
              <w:t xml:space="preserve">95 772 023,99 </w:t>
            </w:r>
            <w:r w:rsidRPr="008C6760">
              <w:rPr>
                <w:color w:val="000000" w:themeColor="text1"/>
                <w:sz w:val="24"/>
                <w:szCs w:val="24"/>
                <w:lang w:eastAsia="uk-UA"/>
              </w:rPr>
              <w:t xml:space="preserve"> </w:t>
            </w:r>
            <w:r w:rsidRPr="009C5BA7">
              <w:rPr>
                <w:b/>
                <w:color w:val="000000" w:themeColor="text1"/>
                <w:sz w:val="24"/>
                <w:szCs w:val="24"/>
                <w:lang w:eastAsia="uk-UA"/>
              </w:rPr>
              <w:t>грн</w:t>
            </w:r>
            <w:r>
              <w:rPr>
                <w:b/>
                <w:color w:val="000000" w:themeColor="text1"/>
                <w:sz w:val="24"/>
                <w:szCs w:val="24"/>
                <w:lang w:eastAsia="uk-UA"/>
              </w:rPr>
              <w:t>.</w:t>
            </w:r>
            <w:r w:rsidRPr="009C5BA7">
              <w:rPr>
                <w:b/>
                <w:color w:val="000000" w:themeColor="text1"/>
                <w:sz w:val="24"/>
                <w:szCs w:val="24"/>
                <w:lang w:eastAsia="uk-UA"/>
              </w:rPr>
              <w:t xml:space="preserve"> з ПДВ</w:t>
            </w:r>
          </w:p>
          <w:p w14:paraId="40D7473D" w14:textId="359E1AFD" w:rsidR="004967A7" w:rsidRPr="00E34061" w:rsidRDefault="004967A7" w:rsidP="004967A7">
            <w:pPr>
              <w:widowControl w:val="0"/>
              <w:spacing w:after="0" w:line="240" w:lineRule="auto"/>
              <w:contextualSpacing/>
              <w:jc w:val="both"/>
              <w:rPr>
                <w:color w:val="000000" w:themeColor="text1"/>
                <w:sz w:val="24"/>
                <w:szCs w:val="24"/>
                <w:lang w:eastAsia="uk-UA"/>
              </w:rPr>
            </w:pPr>
          </w:p>
        </w:tc>
      </w:tr>
      <w:tr w:rsidR="004967A7" w:rsidRPr="0004051F" w14:paraId="0CA729F7"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356B6E8A" w14:textId="4F371644" w:rsidR="004967A7" w:rsidRPr="008A34CC" w:rsidRDefault="004967A7" w:rsidP="004967A7">
            <w:pPr>
              <w:widowControl w:val="0"/>
              <w:spacing w:after="0" w:line="240" w:lineRule="auto"/>
              <w:contextualSpacing/>
              <w:rPr>
                <w:color w:val="000000" w:themeColor="text1"/>
                <w:sz w:val="24"/>
                <w:szCs w:val="24"/>
                <w:lang w:eastAsia="uk-UA"/>
              </w:rPr>
            </w:pPr>
            <w:r>
              <w:rPr>
                <w:color w:val="000000" w:themeColor="text1"/>
                <w:sz w:val="24"/>
                <w:szCs w:val="24"/>
                <w:lang w:val="en-US" w:eastAsia="uk-UA"/>
              </w:rPr>
              <w:t>4</w:t>
            </w:r>
            <w:r>
              <w:rPr>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5598A6E8" w14:textId="63152D6A" w:rsidR="004967A7" w:rsidRPr="008A34CC" w:rsidRDefault="004967A7" w:rsidP="004967A7">
            <w:pPr>
              <w:widowControl w:val="0"/>
              <w:spacing w:after="0" w:line="240" w:lineRule="auto"/>
              <w:ind w:left="-9" w:right="113"/>
              <w:contextualSpacing/>
              <w:rPr>
                <w:color w:val="000000" w:themeColor="text1"/>
                <w:sz w:val="24"/>
                <w:szCs w:val="24"/>
                <w:lang w:eastAsia="uk-UA"/>
              </w:rPr>
            </w:pPr>
            <w:r w:rsidRPr="008A34CC">
              <w:rPr>
                <w:color w:val="000000" w:themeColor="text1"/>
                <w:sz w:val="24"/>
                <w:szCs w:val="24"/>
                <w:lang w:eastAsia="uk-UA"/>
              </w:rPr>
              <w:t>Розмір мінімального кроку пониження ціни</w:t>
            </w:r>
            <w:r w:rsidRPr="008A34CC">
              <w:t xml:space="preserve"> </w:t>
            </w:r>
            <w:r w:rsidRPr="008A34CC">
              <w:rPr>
                <w:color w:val="000000" w:themeColor="text1"/>
                <w:sz w:val="24"/>
                <w:szCs w:val="24"/>
                <w:lang w:eastAsia="uk-UA"/>
              </w:rPr>
              <w:t>під час електронного аукціону</w:t>
            </w:r>
          </w:p>
          <w:p w14:paraId="26B236D5" w14:textId="5032F8FB" w:rsidR="004967A7" w:rsidRDefault="004967A7" w:rsidP="004967A7">
            <w:pPr>
              <w:widowControl w:val="0"/>
              <w:spacing w:after="0" w:line="240" w:lineRule="auto"/>
              <w:ind w:left="-9" w:right="113"/>
              <w:contextualSpacing/>
              <w:rPr>
                <w:i/>
                <w:sz w:val="20"/>
                <w:szCs w:val="20"/>
                <w:shd w:val="clear" w:color="auto" w:fill="FFFFFF"/>
              </w:rPr>
            </w:pPr>
            <w:r>
              <w:rPr>
                <w:i/>
                <w:sz w:val="20"/>
                <w:szCs w:val="20"/>
                <w:shd w:val="clear" w:color="auto" w:fill="FFFFFF"/>
              </w:rPr>
              <w:t>у</w:t>
            </w:r>
            <w:r w:rsidRPr="008A34CC">
              <w:rPr>
                <w:i/>
                <w:sz w:val="20"/>
                <w:szCs w:val="20"/>
                <w:shd w:val="clear" w:color="auto" w:fill="FFFFFF"/>
              </w:rPr>
              <w:t xml:space="preserve"> межах від 0,5 відсотка до 3 відсотків очікуваної вартості закупівлі</w:t>
            </w:r>
            <w:r>
              <w:rPr>
                <w:i/>
                <w:sz w:val="20"/>
                <w:szCs w:val="20"/>
                <w:shd w:val="clear" w:color="auto" w:fill="FFFFFF"/>
              </w:rPr>
              <w:t xml:space="preserve"> або в грошових одиницях</w:t>
            </w:r>
          </w:p>
          <w:p w14:paraId="757C78E0" w14:textId="3DDEA772" w:rsidR="004967A7" w:rsidRPr="008A34CC" w:rsidRDefault="004967A7" w:rsidP="004967A7">
            <w:pPr>
              <w:widowControl w:val="0"/>
              <w:spacing w:after="0" w:line="240" w:lineRule="auto"/>
              <w:ind w:right="113"/>
              <w:contextualSpacing/>
              <w:rPr>
                <w:color w:val="000000" w:themeColor="text1"/>
                <w:sz w:val="24"/>
                <w:szCs w:val="24"/>
              </w:rPr>
            </w:pPr>
          </w:p>
        </w:tc>
        <w:tc>
          <w:tcPr>
            <w:tcW w:w="6369" w:type="dxa"/>
            <w:tcBorders>
              <w:top w:val="single" w:sz="4" w:space="0" w:color="auto"/>
              <w:left w:val="single" w:sz="4" w:space="0" w:color="auto"/>
              <w:bottom w:val="single" w:sz="4" w:space="0" w:color="auto"/>
              <w:right w:val="single" w:sz="4" w:space="0" w:color="auto"/>
            </w:tcBorders>
            <w:vAlign w:val="center"/>
          </w:tcPr>
          <w:p w14:paraId="433613EC" w14:textId="72E8D23F" w:rsidR="004967A7" w:rsidRPr="008A34CC" w:rsidRDefault="009E6C71" w:rsidP="004967A7">
            <w:pPr>
              <w:widowControl w:val="0"/>
              <w:spacing w:after="0" w:line="240" w:lineRule="auto"/>
              <w:contextualSpacing/>
              <w:jc w:val="both"/>
              <w:rPr>
                <w:color w:val="000000" w:themeColor="text1"/>
                <w:sz w:val="24"/>
                <w:szCs w:val="24"/>
                <w:lang w:eastAsia="uk-UA"/>
              </w:rPr>
            </w:pPr>
            <w:r>
              <w:rPr>
                <w:color w:val="000000" w:themeColor="text1"/>
                <w:sz w:val="24"/>
                <w:szCs w:val="24"/>
                <w:lang w:val="en-US" w:eastAsia="uk-UA"/>
              </w:rPr>
              <w:t>479 000</w:t>
            </w:r>
            <w:r>
              <w:rPr>
                <w:color w:val="000000" w:themeColor="text1"/>
                <w:sz w:val="24"/>
                <w:szCs w:val="24"/>
                <w:lang w:val="ru-RU" w:eastAsia="uk-UA"/>
              </w:rPr>
              <w:t>,00</w:t>
            </w:r>
            <w:r w:rsidR="004967A7" w:rsidRPr="008A34CC">
              <w:rPr>
                <w:color w:val="000000" w:themeColor="text1"/>
                <w:sz w:val="24"/>
                <w:szCs w:val="24"/>
                <w:lang w:val="ru-RU" w:eastAsia="uk-UA"/>
              </w:rPr>
              <w:t xml:space="preserve"> грн.</w:t>
            </w:r>
          </w:p>
        </w:tc>
      </w:tr>
      <w:tr w:rsidR="004967A7" w:rsidRPr="0004051F" w14:paraId="531CF4F9"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671AED4A" w14:textId="0A1507C5" w:rsidR="004967A7" w:rsidRDefault="004967A7" w:rsidP="004967A7">
            <w:pPr>
              <w:widowControl w:val="0"/>
              <w:spacing w:after="0" w:line="240" w:lineRule="auto"/>
              <w:contextualSpacing/>
              <w:rPr>
                <w:color w:val="000000" w:themeColor="text1"/>
                <w:sz w:val="24"/>
                <w:szCs w:val="24"/>
                <w:lang w:val="ru-RU" w:eastAsia="uk-UA"/>
              </w:rPr>
            </w:pPr>
            <w:r>
              <w:rPr>
                <w:color w:val="000000" w:themeColor="text1"/>
                <w:sz w:val="24"/>
                <w:szCs w:val="24"/>
                <w:lang w:val="ru-RU" w:eastAsia="uk-UA"/>
              </w:rPr>
              <w:t>4.8</w:t>
            </w:r>
          </w:p>
        </w:tc>
        <w:tc>
          <w:tcPr>
            <w:tcW w:w="3612" w:type="dxa"/>
            <w:tcBorders>
              <w:top w:val="single" w:sz="4" w:space="0" w:color="auto"/>
              <w:left w:val="single" w:sz="4" w:space="0" w:color="auto"/>
              <w:bottom w:val="single" w:sz="4" w:space="0" w:color="auto"/>
              <w:right w:val="single" w:sz="4" w:space="0" w:color="auto"/>
            </w:tcBorders>
          </w:tcPr>
          <w:p w14:paraId="0F0E115E" w14:textId="4BD2E357" w:rsidR="004967A7" w:rsidRDefault="004967A7" w:rsidP="004967A7">
            <w:pPr>
              <w:widowControl w:val="0"/>
              <w:spacing w:after="0" w:line="240" w:lineRule="auto"/>
              <w:ind w:left="-9" w:right="113"/>
              <w:contextualSpacing/>
              <w:rPr>
                <w:color w:val="000000" w:themeColor="text1"/>
                <w:sz w:val="24"/>
                <w:szCs w:val="24"/>
                <w:lang w:val="ru-RU"/>
              </w:rPr>
            </w:pPr>
            <w:r w:rsidRPr="00387613">
              <w:rPr>
                <w:color w:val="000000" w:themeColor="text1"/>
                <w:sz w:val="24"/>
                <w:szCs w:val="24"/>
                <w:lang w:val="ru-RU"/>
              </w:rPr>
              <w:t>інформацію про прийняття чи неприйняття до розгляду тендерної пропозиції, ціна якої є вищою, ніж очікувана вартість предмета закупівлі</w:t>
            </w:r>
          </w:p>
        </w:tc>
        <w:tc>
          <w:tcPr>
            <w:tcW w:w="6369" w:type="dxa"/>
            <w:tcBorders>
              <w:top w:val="single" w:sz="4" w:space="0" w:color="auto"/>
              <w:left w:val="single" w:sz="4" w:space="0" w:color="auto"/>
              <w:bottom w:val="single" w:sz="4" w:space="0" w:color="auto"/>
              <w:right w:val="single" w:sz="4" w:space="0" w:color="auto"/>
            </w:tcBorders>
            <w:vAlign w:val="center"/>
          </w:tcPr>
          <w:p w14:paraId="29BD02B0" w14:textId="4F6582D0" w:rsidR="004967A7" w:rsidRPr="006228D4" w:rsidRDefault="004967A7" w:rsidP="004967A7">
            <w:pPr>
              <w:widowControl w:val="0"/>
              <w:spacing w:after="0" w:line="240" w:lineRule="auto"/>
              <w:contextualSpacing/>
              <w:jc w:val="both"/>
              <w:rPr>
                <w:color w:val="000000" w:themeColor="text1"/>
                <w:sz w:val="24"/>
                <w:szCs w:val="24"/>
                <w:lang w:eastAsia="uk-UA"/>
              </w:rPr>
            </w:pPr>
            <w:r>
              <w:rPr>
                <w:color w:val="000000" w:themeColor="text1"/>
                <w:sz w:val="24"/>
                <w:szCs w:val="24"/>
                <w:lang w:eastAsia="uk-UA"/>
              </w:rPr>
              <w:t xml:space="preserve">Замовник не приймає до розгляду </w:t>
            </w:r>
            <w:r w:rsidRPr="00DD5B2B">
              <w:rPr>
                <w:color w:val="000000" w:themeColor="text1"/>
                <w:sz w:val="24"/>
                <w:szCs w:val="24"/>
                <w:lang w:eastAsia="uk-UA"/>
              </w:rPr>
              <w:t>тендерн</w:t>
            </w:r>
            <w:r>
              <w:rPr>
                <w:color w:val="000000" w:themeColor="text1"/>
                <w:sz w:val="24"/>
                <w:szCs w:val="24"/>
                <w:lang w:eastAsia="uk-UA"/>
              </w:rPr>
              <w:t xml:space="preserve">і </w:t>
            </w:r>
            <w:r w:rsidRPr="00DD5B2B">
              <w:rPr>
                <w:color w:val="000000" w:themeColor="text1"/>
                <w:sz w:val="24"/>
                <w:szCs w:val="24"/>
                <w:lang w:eastAsia="uk-UA"/>
              </w:rPr>
              <w:t>пропозиції, ціна як</w:t>
            </w:r>
            <w:r>
              <w:rPr>
                <w:color w:val="000000" w:themeColor="text1"/>
                <w:sz w:val="24"/>
                <w:szCs w:val="24"/>
                <w:lang w:eastAsia="uk-UA"/>
              </w:rPr>
              <w:t xml:space="preserve">их </w:t>
            </w:r>
            <w:r w:rsidRPr="00DD5B2B">
              <w:rPr>
                <w:color w:val="000000" w:themeColor="text1"/>
                <w:sz w:val="24"/>
                <w:szCs w:val="24"/>
                <w:lang w:eastAsia="uk-UA"/>
              </w:rPr>
              <w:t>є вищою ніж очікувана вартість предмета закупівлі, визначена замовником в оголошенні про проведення відкритих торгів.</w:t>
            </w:r>
            <w:r>
              <w:rPr>
                <w:color w:val="000000" w:themeColor="text1"/>
                <w:sz w:val="24"/>
                <w:szCs w:val="24"/>
                <w:lang w:eastAsia="uk-UA"/>
              </w:rPr>
              <w:t xml:space="preserve"> </w:t>
            </w:r>
            <w:r w:rsidRPr="005368DD">
              <w:rPr>
                <w:color w:val="000000" w:themeColor="text1"/>
                <w:sz w:val="24"/>
                <w:szCs w:val="24"/>
                <w:lang w:eastAsia="uk-UA"/>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r w:rsidRPr="009374F6">
              <w:rPr>
                <w:color w:val="000000" w:themeColor="text1"/>
                <w:sz w:val="24"/>
                <w:szCs w:val="24"/>
                <w:lang w:eastAsia="uk-UA"/>
              </w:rPr>
              <w:t xml:space="preserve">абзацу четвертого підпункту 2 пункту 44 </w:t>
            </w:r>
            <w:r w:rsidRPr="005368DD">
              <w:rPr>
                <w:color w:val="000000" w:themeColor="text1"/>
                <w:sz w:val="24"/>
                <w:szCs w:val="24"/>
                <w:lang w:eastAsia="uk-UA"/>
              </w:rPr>
              <w:t xml:space="preserve"> Особливостей.</w:t>
            </w:r>
          </w:p>
        </w:tc>
      </w:tr>
      <w:tr w:rsidR="004967A7" w:rsidRPr="0004051F" w14:paraId="724F88E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672E7A2D" w14:textId="2605674F" w:rsidR="004967A7" w:rsidRPr="00E86AAB" w:rsidRDefault="004967A7" w:rsidP="004967A7">
            <w:pPr>
              <w:widowControl w:val="0"/>
              <w:spacing w:after="0" w:line="240" w:lineRule="auto"/>
              <w:contextualSpacing/>
              <w:rPr>
                <w:b/>
                <w:color w:val="000000" w:themeColor="text1"/>
                <w:sz w:val="24"/>
                <w:szCs w:val="24"/>
                <w:lang w:eastAsia="uk-UA"/>
              </w:rPr>
            </w:pPr>
            <w:r>
              <w:rPr>
                <w:b/>
                <w:color w:val="000000" w:themeColor="text1"/>
                <w:sz w:val="24"/>
                <w:szCs w:val="24"/>
                <w:lang w:eastAsia="uk-UA"/>
              </w:rPr>
              <w:t>5</w:t>
            </w:r>
          </w:p>
        </w:tc>
        <w:tc>
          <w:tcPr>
            <w:tcW w:w="3612" w:type="dxa"/>
            <w:tcBorders>
              <w:top w:val="single" w:sz="4" w:space="0" w:color="auto"/>
              <w:left w:val="single" w:sz="4" w:space="0" w:color="auto"/>
              <w:bottom w:val="single" w:sz="4" w:space="0" w:color="auto"/>
              <w:right w:val="single" w:sz="4" w:space="0" w:color="auto"/>
            </w:tcBorders>
          </w:tcPr>
          <w:p w14:paraId="39AEED77" w14:textId="77777777" w:rsidR="004967A7" w:rsidRDefault="004967A7" w:rsidP="004967A7">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Кінцевий строк подання тендерних пропозицій</w:t>
            </w:r>
          </w:p>
          <w:p w14:paraId="7D11F247" w14:textId="3F1B778E" w:rsidR="004967A7" w:rsidRPr="00D138D4" w:rsidRDefault="004967A7" w:rsidP="004967A7">
            <w:pPr>
              <w:widowControl w:val="0"/>
              <w:spacing w:after="0" w:line="240" w:lineRule="auto"/>
              <w:ind w:left="-9" w:right="113"/>
              <w:contextualSpacing/>
              <w:rPr>
                <w:b/>
                <w:color w:val="000000" w:themeColor="text1"/>
                <w:sz w:val="24"/>
                <w:szCs w:val="24"/>
              </w:rPr>
            </w:pPr>
            <w:r>
              <w:rPr>
                <w:i/>
                <w:sz w:val="20"/>
                <w:szCs w:val="20"/>
              </w:rPr>
              <w:t>с</w:t>
            </w:r>
            <w:r w:rsidRPr="0055601E">
              <w:rPr>
                <w:i/>
                <w:sz w:val="20"/>
                <w:szCs w:val="20"/>
              </w:rPr>
              <w:t xml:space="preserve">трок для подання тендерних пропозицій не може бути менше, ніж </w:t>
            </w:r>
            <w:r>
              <w:rPr>
                <w:i/>
                <w:sz w:val="20"/>
                <w:szCs w:val="20"/>
              </w:rPr>
              <w:lastRenderedPageBreak/>
              <w:t>сім</w:t>
            </w:r>
            <w:r w:rsidRPr="0055601E">
              <w:rPr>
                <w:i/>
                <w:sz w:val="20"/>
                <w:szCs w:val="20"/>
              </w:rPr>
              <w:t xml:space="preserve"> днів з дня оприлюднення оголошення про проведення відкритих торгів в електронній системі закупівель</w:t>
            </w:r>
          </w:p>
        </w:tc>
        <w:tc>
          <w:tcPr>
            <w:tcW w:w="6369" w:type="dxa"/>
            <w:tcBorders>
              <w:top w:val="single" w:sz="4" w:space="0" w:color="auto"/>
              <w:left w:val="single" w:sz="4" w:space="0" w:color="auto"/>
              <w:bottom w:val="single" w:sz="4" w:space="0" w:color="auto"/>
              <w:right w:val="single" w:sz="4" w:space="0" w:color="auto"/>
            </w:tcBorders>
            <w:vAlign w:val="center"/>
          </w:tcPr>
          <w:p w14:paraId="34887725" w14:textId="410B6E3B" w:rsidR="002E4A99" w:rsidRPr="0004051F" w:rsidDel="002D7AB4" w:rsidRDefault="008A694D" w:rsidP="004967A7">
            <w:pPr>
              <w:widowControl w:val="0"/>
              <w:spacing w:after="0" w:line="240" w:lineRule="auto"/>
              <w:ind w:firstLine="176"/>
              <w:contextualSpacing/>
              <w:jc w:val="both"/>
              <w:rPr>
                <w:color w:val="000000" w:themeColor="text1"/>
                <w:sz w:val="24"/>
                <w:szCs w:val="24"/>
                <w:lang w:eastAsia="uk-UA"/>
              </w:rPr>
            </w:pPr>
            <w:r w:rsidRPr="008A694D">
              <w:rPr>
                <w:color w:val="000000" w:themeColor="text1"/>
                <w:sz w:val="24"/>
                <w:szCs w:val="24"/>
                <w:lang w:eastAsia="uk-UA"/>
              </w:rPr>
              <w:lastRenderedPageBreak/>
              <w:t>08.06.2023 року, 15:00 год. за київським часом</w:t>
            </w:r>
          </w:p>
        </w:tc>
      </w:tr>
      <w:tr w:rsidR="004967A7" w:rsidRPr="0004051F" w14:paraId="04CC5AF7"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0B4A9709" w14:textId="4C689B7A" w:rsidR="004967A7" w:rsidRPr="00E86AAB" w:rsidRDefault="004967A7" w:rsidP="004967A7">
            <w:pPr>
              <w:widowControl w:val="0"/>
              <w:spacing w:after="0" w:line="240" w:lineRule="auto"/>
              <w:contextualSpacing/>
              <w:rPr>
                <w:b/>
                <w:color w:val="000000" w:themeColor="text1"/>
                <w:sz w:val="24"/>
                <w:szCs w:val="24"/>
                <w:lang w:eastAsia="uk-UA"/>
              </w:rPr>
            </w:pPr>
            <w:r>
              <w:rPr>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tcPr>
          <w:p w14:paraId="4790E38D" w14:textId="76DAE49F" w:rsidR="004967A7" w:rsidRPr="00D138D4" w:rsidRDefault="004967A7" w:rsidP="004967A7">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 xml:space="preserve">Розмір забезпечення тендерної пропозиції </w:t>
            </w:r>
          </w:p>
        </w:tc>
        <w:tc>
          <w:tcPr>
            <w:tcW w:w="6369" w:type="dxa"/>
            <w:tcBorders>
              <w:top w:val="single" w:sz="4" w:space="0" w:color="auto"/>
              <w:left w:val="single" w:sz="4" w:space="0" w:color="auto"/>
              <w:bottom w:val="single" w:sz="4" w:space="0" w:color="auto"/>
              <w:right w:val="single" w:sz="4" w:space="0" w:color="auto"/>
            </w:tcBorders>
            <w:vAlign w:val="center"/>
          </w:tcPr>
          <w:p w14:paraId="1C76634E" w14:textId="28917F7F" w:rsidR="004967A7" w:rsidRPr="00D52CBC" w:rsidDel="002D7AB4" w:rsidRDefault="002E4A99" w:rsidP="004967A7">
            <w:pPr>
              <w:widowControl w:val="0"/>
              <w:tabs>
                <w:tab w:val="left" w:pos="6129"/>
              </w:tabs>
              <w:spacing w:after="0" w:line="240" w:lineRule="auto"/>
              <w:ind w:firstLine="130"/>
              <w:contextualSpacing/>
              <w:jc w:val="both"/>
              <w:rPr>
                <w:color w:val="000000" w:themeColor="text1"/>
                <w:sz w:val="24"/>
                <w:szCs w:val="24"/>
                <w:lang w:val="ru-RU" w:eastAsia="uk-UA"/>
              </w:rPr>
            </w:pPr>
            <w:r w:rsidRPr="00AC7145">
              <w:rPr>
                <w:color w:val="000000" w:themeColor="text1"/>
                <w:sz w:val="24"/>
                <w:szCs w:val="24"/>
                <w:lang w:val="ru-RU" w:eastAsia="uk-UA"/>
              </w:rPr>
              <w:t>Забезпечення тендерних пропозицій не вимагається</w:t>
            </w:r>
            <w:r w:rsidRPr="00D52CBC" w:rsidDel="002D7AB4">
              <w:rPr>
                <w:color w:val="000000" w:themeColor="text1"/>
                <w:sz w:val="24"/>
                <w:szCs w:val="24"/>
                <w:lang w:val="ru-RU" w:eastAsia="uk-UA"/>
              </w:rPr>
              <w:t xml:space="preserve"> </w:t>
            </w:r>
          </w:p>
        </w:tc>
      </w:tr>
      <w:tr w:rsidR="004967A7" w:rsidRPr="008E01A8" w14:paraId="1CD92A64"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12F5D140" w14:textId="642184F0" w:rsidR="004967A7" w:rsidRPr="008E01A8" w:rsidRDefault="004967A7" w:rsidP="004967A7">
            <w:pPr>
              <w:widowControl w:val="0"/>
              <w:spacing w:after="0" w:line="240" w:lineRule="auto"/>
              <w:contextualSpacing/>
              <w:jc w:val="both"/>
              <w:rPr>
                <w:b/>
                <w:color w:val="000000" w:themeColor="text1"/>
                <w:sz w:val="24"/>
                <w:szCs w:val="24"/>
                <w:lang w:eastAsia="uk-UA"/>
              </w:rPr>
            </w:pPr>
            <w:r>
              <w:rPr>
                <w:b/>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7B694D60" w14:textId="7F37ACCA" w:rsidR="004967A7" w:rsidRPr="008E01A8" w:rsidRDefault="004967A7" w:rsidP="004967A7">
            <w:pPr>
              <w:widowControl w:val="0"/>
              <w:spacing w:after="0" w:line="240" w:lineRule="auto"/>
              <w:ind w:left="-9" w:right="113"/>
              <w:contextualSpacing/>
              <w:jc w:val="both"/>
              <w:rPr>
                <w:b/>
                <w:bCs/>
                <w:color w:val="000000" w:themeColor="text1"/>
                <w:sz w:val="24"/>
                <w:szCs w:val="24"/>
                <w:lang w:eastAsia="uk-UA"/>
              </w:rPr>
            </w:pPr>
            <w:r w:rsidRPr="00E50B5E">
              <w:rPr>
                <w:b/>
                <w:bCs/>
                <w:color w:val="000000" w:themeColor="text1"/>
                <w:sz w:val="24"/>
                <w:szCs w:val="24"/>
                <w:lang w:eastAsia="uk-UA"/>
              </w:rPr>
              <w:t xml:space="preserve">Умови надання забезпечення тендерних пропозицій </w:t>
            </w:r>
            <w:r>
              <w:rPr>
                <w:b/>
                <w:bCs/>
                <w:color w:val="000000" w:themeColor="text1"/>
                <w:sz w:val="24"/>
                <w:szCs w:val="24"/>
                <w:lang w:eastAsia="uk-UA"/>
              </w:rPr>
              <w:t>(в</w:t>
            </w:r>
            <w:r w:rsidRPr="008E01A8">
              <w:rPr>
                <w:b/>
                <w:bCs/>
                <w:color w:val="000000" w:themeColor="text1"/>
                <w:sz w:val="24"/>
                <w:szCs w:val="24"/>
                <w:lang w:eastAsia="uk-UA"/>
              </w:rPr>
              <w:t>ид забезпечення тендерної пропозиції</w:t>
            </w:r>
            <w:r>
              <w:rPr>
                <w:b/>
                <w:bCs/>
                <w:color w:val="000000" w:themeColor="text1"/>
                <w:sz w:val="24"/>
                <w:szCs w:val="24"/>
                <w:lang w:eastAsia="uk-UA"/>
              </w:rPr>
              <w:t xml:space="preserve">), </w:t>
            </w:r>
            <w:r w:rsidRPr="00FD6777">
              <w:rPr>
                <w:b/>
                <w:bCs/>
                <w:color w:val="000000" w:themeColor="text1"/>
                <w:sz w:val="24"/>
                <w:szCs w:val="24"/>
                <w:lang w:eastAsia="uk-UA"/>
              </w:rPr>
              <w:t xml:space="preserve">повернення </w:t>
            </w:r>
            <w:r>
              <w:rPr>
                <w:b/>
                <w:bCs/>
                <w:color w:val="000000" w:themeColor="text1"/>
                <w:sz w:val="24"/>
                <w:szCs w:val="24"/>
                <w:lang w:eastAsia="uk-UA"/>
              </w:rPr>
              <w:t>та</w:t>
            </w:r>
            <w:r w:rsidRPr="00FD6777">
              <w:rPr>
                <w:b/>
                <w:bCs/>
                <w:color w:val="000000" w:themeColor="text1"/>
                <w:sz w:val="24"/>
                <w:szCs w:val="24"/>
                <w:lang w:eastAsia="uk-UA"/>
              </w:rPr>
              <w:t xml:space="preserve"> неповернення забезпечення тендерної пропозиції</w:t>
            </w:r>
          </w:p>
        </w:tc>
        <w:tc>
          <w:tcPr>
            <w:tcW w:w="6369" w:type="dxa"/>
            <w:tcBorders>
              <w:top w:val="single" w:sz="4" w:space="0" w:color="auto"/>
              <w:left w:val="single" w:sz="4" w:space="0" w:color="auto"/>
              <w:bottom w:val="single" w:sz="4" w:space="0" w:color="auto"/>
              <w:right w:val="single" w:sz="4" w:space="0" w:color="auto"/>
            </w:tcBorders>
            <w:vAlign w:val="center"/>
          </w:tcPr>
          <w:p w14:paraId="11CA66DF" w14:textId="0B324650" w:rsidR="004967A7" w:rsidRPr="008E01A8" w:rsidDel="002D7AB4" w:rsidRDefault="002E4A99" w:rsidP="002E4A99">
            <w:pPr>
              <w:pStyle w:val="af8"/>
              <w:spacing w:before="0" w:beforeAutospacing="0" w:after="0" w:afterAutospacing="0"/>
              <w:jc w:val="both"/>
              <w:rPr>
                <w:color w:val="000000"/>
              </w:rPr>
            </w:pPr>
            <w:r w:rsidRPr="00E63B5F">
              <w:rPr>
                <w:color w:val="000000" w:themeColor="text1"/>
              </w:rPr>
              <w:t xml:space="preserve">  </w:t>
            </w:r>
            <w:r w:rsidRPr="00AC7145">
              <w:rPr>
                <w:color w:val="000000" w:themeColor="text1"/>
                <w:lang w:val="ru-RU"/>
              </w:rPr>
              <w:t>Забезпечення тендерних пропозицій не вимагається</w:t>
            </w:r>
          </w:p>
        </w:tc>
      </w:tr>
      <w:tr w:rsidR="004967A7" w:rsidRPr="0004051F" w14:paraId="4A447CD0"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5B105D6A" w14:textId="74F5E16C" w:rsidR="004967A7" w:rsidRPr="00E86AAB" w:rsidRDefault="004967A7" w:rsidP="004967A7">
            <w:pPr>
              <w:widowControl w:val="0"/>
              <w:spacing w:after="0" w:line="240" w:lineRule="auto"/>
              <w:contextualSpacing/>
              <w:rPr>
                <w:b/>
                <w:color w:val="000000" w:themeColor="text1"/>
                <w:sz w:val="24"/>
                <w:szCs w:val="24"/>
                <w:lang w:eastAsia="uk-UA"/>
              </w:rPr>
            </w:pPr>
            <w:r>
              <w:rPr>
                <w:b/>
                <w:color w:val="000000" w:themeColor="text1"/>
                <w:sz w:val="24"/>
                <w:szCs w:val="24"/>
                <w:lang w:eastAsia="uk-UA"/>
              </w:rPr>
              <w:t>8</w:t>
            </w:r>
          </w:p>
        </w:tc>
        <w:tc>
          <w:tcPr>
            <w:tcW w:w="3612" w:type="dxa"/>
            <w:tcBorders>
              <w:top w:val="single" w:sz="4" w:space="0" w:color="auto"/>
              <w:left w:val="single" w:sz="4" w:space="0" w:color="auto"/>
              <w:bottom w:val="single" w:sz="4" w:space="0" w:color="auto"/>
              <w:right w:val="single" w:sz="4" w:space="0" w:color="auto"/>
            </w:tcBorders>
          </w:tcPr>
          <w:p w14:paraId="1DDC9F59" w14:textId="2490E8F6" w:rsidR="004967A7" w:rsidRPr="00D138D4" w:rsidRDefault="004967A7" w:rsidP="004967A7">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 xml:space="preserve">Забезпечення виконання договору про закупівлю </w:t>
            </w:r>
          </w:p>
        </w:tc>
        <w:tc>
          <w:tcPr>
            <w:tcW w:w="6369" w:type="dxa"/>
            <w:tcBorders>
              <w:top w:val="single" w:sz="4" w:space="0" w:color="auto"/>
              <w:left w:val="single" w:sz="4" w:space="0" w:color="auto"/>
              <w:bottom w:val="single" w:sz="4" w:space="0" w:color="auto"/>
              <w:right w:val="single" w:sz="4" w:space="0" w:color="auto"/>
            </w:tcBorders>
            <w:vAlign w:val="center"/>
          </w:tcPr>
          <w:p w14:paraId="33D9EC21" w14:textId="33B28FBE" w:rsidR="004967A7" w:rsidRPr="0004051F" w:rsidDel="002D7AB4" w:rsidRDefault="002E4A99" w:rsidP="002E4A99">
            <w:pPr>
              <w:widowControl w:val="0"/>
              <w:spacing w:after="0" w:line="240" w:lineRule="auto"/>
              <w:contextualSpacing/>
              <w:jc w:val="both"/>
              <w:rPr>
                <w:color w:val="000000" w:themeColor="text1"/>
                <w:sz w:val="24"/>
                <w:szCs w:val="24"/>
                <w:lang w:eastAsia="uk-UA"/>
              </w:rPr>
            </w:pPr>
            <w:r>
              <w:rPr>
                <w:color w:val="000000" w:themeColor="text1"/>
                <w:sz w:val="24"/>
                <w:szCs w:val="24"/>
                <w:lang w:eastAsia="uk-UA"/>
              </w:rPr>
              <w:t xml:space="preserve">  </w:t>
            </w:r>
            <w:r w:rsidR="007B32D8" w:rsidRPr="007B32D8">
              <w:rPr>
                <w:color w:val="000000" w:themeColor="text1"/>
                <w:sz w:val="24"/>
                <w:szCs w:val="24"/>
                <w:lang w:eastAsia="uk-UA"/>
              </w:rPr>
              <w:t>Забезпечення виконання договору про закупівлю не вимагається</w:t>
            </w:r>
          </w:p>
        </w:tc>
      </w:tr>
      <w:tr w:rsidR="004967A7" w:rsidRPr="00EA17DA" w14:paraId="444EB70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B42D075" w14:textId="17D5DE34" w:rsidR="004967A7" w:rsidRPr="00EA17DA" w:rsidRDefault="004967A7" w:rsidP="004967A7">
            <w:pPr>
              <w:widowControl w:val="0"/>
              <w:spacing w:after="0" w:line="240" w:lineRule="auto"/>
              <w:contextualSpacing/>
              <w:rPr>
                <w:b/>
                <w:color w:val="000000" w:themeColor="text1"/>
                <w:sz w:val="24"/>
                <w:szCs w:val="24"/>
                <w:lang w:eastAsia="uk-UA"/>
              </w:rPr>
            </w:pPr>
            <w:r>
              <w:rPr>
                <w:b/>
                <w:color w:val="000000" w:themeColor="text1"/>
                <w:sz w:val="24"/>
                <w:szCs w:val="24"/>
                <w:lang w:eastAsia="uk-UA"/>
              </w:rPr>
              <w:t>9</w:t>
            </w:r>
          </w:p>
        </w:tc>
        <w:tc>
          <w:tcPr>
            <w:tcW w:w="3612" w:type="dxa"/>
            <w:tcBorders>
              <w:top w:val="single" w:sz="4" w:space="0" w:color="auto"/>
              <w:left w:val="single" w:sz="4" w:space="0" w:color="auto"/>
              <w:bottom w:val="single" w:sz="4" w:space="0" w:color="auto"/>
              <w:right w:val="single" w:sz="4" w:space="0" w:color="auto"/>
            </w:tcBorders>
            <w:hideMark/>
          </w:tcPr>
          <w:p w14:paraId="0D43F87E" w14:textId="77777777" w:rsidR="004967A7" w:rsidRPr="00EA17DA" w:rsidRDefault="004967A7" w:rsidP="004967A7">
            <w:pPr>
              <w:widowControl w:val="0"/>
              <w:spacing w:after="0" w:line="240" w:lineRule="auto"/>
              <w:ind w:right="113"/>
              <w:contextualSpacing/>
              <w:rPr>
                <w:b/>
                <w:color w:val="000000" w:themeColor="text1"/>
                <w:sz w:val="24"/>
                <w:szCs w:val="24"/>
                <w:lang w:eastAsia="uk-UA"/>
              </w:rPr>
            </w:pPr>
            <w:r w:rsidRPr="00EA17DA">
              <w:rPr>
                <w:b/>
                <w:color w:val="000000" w:themeColor="text1"/>
                <w:sz w:val="24"/>
                <w:szCs w:val="24"/>
                <w:lang w:eastAsia="uk-UA"/>
              </w:rPr>
              <w:t>Недискримінація учасників</w:t>
            </w:r>
          </w:p>
        </w:tc>
        <w:tc>
          <w:tcPr>
            <w:tcW w:w="6369" w:type="dxa"/>
            <w:tcBorders>
              <w:top w:val="single" w:sz="4" w:space="0" w:color="auto"/>
              <w:left w:val="single" w:sz="4" w:space="0" w:color="auto"/>
              <w:bottom w:val="single" w:sz="4" w:space="0" w:color="auto"/>
              <w:right w:val="single" w:sz="4" w:space="0" w:color="auto"/>
            </w:tcBorders>
            <w:hideMark/>
          </w:tcPr>
          <w:p w14:paraId="0E0C96F0" w14:textId="7D16AB2B" w:rsidR="004967A7" w:rsidRDefault="004967A7" w:rsidP="004967A7">
            <w:pPr>
              <w:widowControl w:val="0"/>
              <w:spacing w:after="0" w:line="240" w:lineRule="auto"/>
              <w:ind w:firstLine="176"/>
              <w:contextualSpacing/>
              <w:jc w:val="both"/>
              <w:rPr>
                <w:color w:val="000000" w:themeColor="text1"/>
                <w:sz w:val="24"/>
                <w:szCs w:val="24"/>
                <w:lang w:eastAsia="uk-UA"/>
              </w:rPr>
            </w:pPr>
            <w:r w:rsidRPr="00B12B14">
              <w:rPr>
                <w:color w:val="000000" w:themeColor="text1"/>
                <w:sz w:val="24"/>
                <w:szCs w:val="24"/>
                <w:lang w:eastAsia="uk-UA"/>
              </w:rPr>
              <w:t xml:space="preserve">Під час проведення відкритих торгів тендерні пропозиції мають право подавати всі заінтересовані особи. </w:t>
            </w:r>
            <w:r w:rsidRPr="00EA17DA">
              <w:rPr>
                <w:color w:val="000000" w:themeColor="text1"/>
                <w:sz w:val="24"/>
                <w:szCs w:val="24"/>
                <w:lang w:eastAsia="uk-UA"/>
              </w:rPr>
              <w:t>Вітчизняні та іноземні уч</w:t>
            </w:r>
            <w:bookmarkStart w:id="1" w:name="_GoBack"/>
            <w:bookmarkEnd w:id="1"/>
            <w:r w:rsidRPr="00EA17DA">
              <w:rPr>
                <w:color w:val="000000" w:themeColor="text1"/>
                <w:sz w:val="24"/>
                <w:szCs w:val="24"/>
                <w:lang w:eastAsia="uk-UA"/>
              </w:rPr>
              <w:t>асники всіх форм власності та організаційно-правових форм беруть участь у процедур</w:t>
            </w:r>
            <w:r>
              <w:rPr>
                <w:color w:val="000000" w:themeColor="text1"/>
                <w:sz w:val="24"/>
                <w:szCs w:val="24"/>
                <w:lang w:eastAsia="uk-UA"/>
              </w:rPr>
              <w:t xml:space="preserve">і відкритих торгів </w:t>
            </w:r>
            <w:r w:rsidRPr="00EA17DA">
              <w:rPr>
                <w:color w:val="000000" w:themeColor="text1"/>
                <w:sz w:val="24"/>
                <w:szCs w:val="24"/>
                <w:lang w:eastAsia="uk-UA"/>
              </w:rPr>
              <w:t>на рівних умовах</w:t>
            </w:r>
            <w:r>
              <w:rPr>
                <w:color w:val="000000" w:themeColor="text1"/>
                <w:sz w:val="24"/>
                <w:szCs w:val="24"/>
                <w:lang w:eastAsia="uk-UA"/>
              </w:rPr>
              <w:t>.</w:t>
            </w:r>
          </w:p>
          <w:p w14:paraId="751E38FF" w14:textId="77777777" w:rsidR="004967A7" w:rsidRPr="0019725D" w:rsidRDefault="004967A7" w:rsidP="004967A7">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Документи, що надаються іноземною</w:t>
            </w:r>
            <w:r w:rsidRPr="0019725D">
              <w:rPr>
                <w:color w:val="000000" w:themeColor="text1"/>
                <w:lang w:eastAsia="uk-UA"/>
              </w:rPr>
              <w:t xml:space="preserve"> </w:t>
            </w:r>
            <w:r w:rsidRPr="0019725D">
              <w:rPr>
                <w:color w:val="000000" w:themeColor="text1"/>
                <w:sz w:val="24"/>
                <w:szCs w:val="24"/>
                <w:lang w:eastAsia="uk-UA"/>
              </w:rPr>
              <w:t>юридичною особою, мають бути</w:t>
            </w:r>
            <w:r w:rsidRPr="0019725D">
              <w:rPr>
                <w:color w:val="000000" w:themeColor="text1"/>
                <w:lang w:eastAsia="uk-UA"/>
              </w:rPr>
              <w:t xml:space="preserve"> </w:t>
            </w:r>
            <w:r w:rsidRPr="0019725D">
              <w:rPr>
                <w:color w:val="000000" w:themeColor="text1"/>
                <w:sz w:val="24"/>
                <w:szCs w:val="24"/>
                <w:lang w:eastAsia="uk-UA"/>
              </w:rPr>
              <w:t>легалізовані відповідно до законодавства</w:t>
            </w:r>
            <w:r w:rsidRPr="0019725D">
              <w:rPr>
                <w:color w:val="000000" w:themeColor="text1"/>
                <w:lang w:eastAsia="uk-UA"/>
              </w:rPr>
              <w:t xml:space="preserve"> </w:t>
            </w:r>
            <w:r w:rsidRPr="0019725D">
              <w:rPr>
                <w:color w:val="000000" w:themeColor="text1"/>
                <w:sz w:val="24"/>
                <w:szCs w:val="24"/>
                <w:lang w:eastAsia="uk-UA"/>
              </w:rPr>
              <w:t>України.</w:t>
            </w:r>
          </w:p>
          <w:p w14:paraId="237D8ADF" w14:textId="77777777" w:rsidR="004967A7" w:rsidRPr="0019725D" w:rsidRDefault="004967A7" w:rsidP="004967A7">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У разі якщо іноземна юридична особа є</w:t>
            </w:r>
            <w:r w:rsidRPr="0019725D">
              <w:rPr>
                <w:color w:val="000000" w:themeColor="text1"/>
                <w:lang w:eastAsia="uk-UA"/>
              </w:rPr>
              <w:t xml:space="preserve"> </w:t>
            </w:r>
            <w:r w:rsidRPr="0019725D">
              <w:rPr>
                <w:color w:val="000000" w:themeColor="text1"/>
                <w:sz w:val="24"/>
                <w:szCs w:val="24"/>
                <w:lang w:eastAsia="uk-UA"/>
              </w:rPr>
              <w:t>резидентом держави-учасниці Конвенції, що</w:t>
            </w:r>
            <w:r w:rsidRPr="0019725D">
              <w:rPr>
                <w:color w:val="000000" w:themeColor="text1"/>
                <w:lang w:eastAsia="uk-UA"/>
              </w:rPr>
              <w:t xml:space="preserve"> </w:t>
            </w:r>
            <w:r w:rsidRPr="0019725D">
              <w:rPr>
                <w:color w:val="000000" w:themeColor="text1"/>
                <w:sz w:val="24"/>
                <w:szCs w:val="24"/>
                <w:lang w:eastAsia="uk-UA"/>
              </w:rPr>
              <w:t>скасовує вимоги легалізації іноземних офіційних</w:t>
            </w:r>
            <w:r w:rsidRPr="0019725D">
              <w:rPr>
                <w:color w:val="000000" w:themeColor="text1"/>
                <w:lang w:eastAsia="uk-UA"/>
              </w:rPr>
              <w:t xml:space="preserve"> </w:t>
            </w:r>
            <w:r w:rsidRPr="0019725D">
              <w:rPr>
                <w:color w:val="000000" w:themeColor="text1"/>
                <w:sz w:val="24"/>
                <w:szCs w:val="24"/>
                <w:lang w:eastAsia="uk-UA"/>
              </w:rPr>
              <w:t>документів (Гаазька конвенція), документи</w:t>
            </w:r>
            <w:r w:rsidRPr="0019725D">
              <w:rPr>
                <w:color w:val="000000" w:themeColor="text1"/>
                <w:lang w:eastAsia="uk-UA"/>
              </w:rPr>
              <w:t xml:space="preserve"> </w:t>
            </w:r>
            <w:r w:rsidRPr="0019725D">
              <w:rPr>
                <w:color w:val="000000" w:themeColor="text1"/>
                <w:sz w:val="24"/>
                <w:szCs w:val="24"/>
                <w:lang w:eastAsia="uk-UA"/>
              </w:rPr>
              <w:t>можуть бути апостильовані.</w:t>
            </w:r>
          </w:p>
          <w:p w14:paraId="224546C9" w14:textId="42261A50" w:rsidR="004967A7" w:rsidRPr="0019725D" w:rsidRDefault="004967A7" w:rsidP="004967A7">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У разі якщо іноземна юридична особа є</w:t>
            </w:r>
            <w:r w:rsidRPr="0019725D">
              <w:rPr>
                <w:color w:val="000000" w:themeColor="text1"/>
                <w:lang w:eastAsia="uk-UA"/>
              </w:rPr>
              <w:t xml:space="preserve"> </w:t>
            </w:r>
            <w:r w:rsidRPr="0019725D">
              <w:rPr>
                <w:color w:val="000000" w:themeColor="text1"/>
                <w:sz w:val="24"/>
                <w:szCs w:val="24"/>
                <w:lang w:eastAsia="uk-UA"/>
              </w:rPr>
              <w:t>резидентом держави, яка є стороною</w:t>
            </w:r>
            <w:r w:rsidRPr="0019725D">
              <w:rPr>
                <w:color w:val="000000" w:themeColor="text1"/>
                <w:lang w:eastAsia="uk-UA"/>
              </w:rPr>
              <w:t xml:space="preserve"> </w:t>
            </w:r>
            <w:r w:rsidRPr="0019725D">
              <w:rPr>
                <w:color w:val="000000" w:themeColor="text1"/>
                <w:sz w:val="24"/>
                <w:szCs w:val="24"/>
                <w:lang w:eastAsia="uk-UA"/>
              </w:rPr>
              <w:t>двосторонніх договорів з державою України</w:t>
            </w:r>
            <w:r w:rsidRPr="0019725D">
              <w:rPr>
                <w:color w:val="000000" w:themeColor="text1"/>
                <w:lang w:eastAsia="uk-UA"/>
              </w:rPr>
              <w:t xml:space="preserve"> </w:t>
            </w:r>
            <w:r w:rsidRPr="0019725D">
              <w:rPr>
                <w:color w:val="000000" w:themeColor="text1"/>
                <w:sz w:val="24"/>
                <w:szCs w:val="24"/>
                <w:lang w:eastAsia="uk-UA"/>
              </w:rPr>
              <w:t>стосовно надання правової допомоги та умови</w:t>
            </w:r>
            <w:r w:rsidRPr="0019725D">
              <w:rPr>
                <w:color w:val="000000" w:themeColor="text1"/>
                <w:lang w:eastAsia="uk-UA"/>
              </w:rPr>
              <w:t xml:space="preserve"> </w:t>
            </w:r>
            <w:r w:rsidRPr="0019725D">
              <w:rPr>
                <w:color w:val="000000" w:themeColor="text1"/>
                <w:sz w:val="24"/>
                <w:szCs w:val="24"/>
                <w:lang w:eastAsia="uk-UA"/>
              </w:rPr>
              <w:t>яких звільняють від необхідності додаткового</w:t>
            </w:r>
            <w:r w:rsidRPr="0019725D">
              <w:rPr>
                <w:color w:val="000000" w:themeColor="text1"/>
                <w:lang w:eastAsia="uk-UA"/>
              </w:rPr>
              <w:t xml:space="preserve"> </w:t>
            </w:r>
            <w:r w:rsidRPr="0019725D">
              <w:rPr>
                <w:color w:val="000000" w:themeColor="text1"/>
                <w:sz w:val="24"/>
                <w:szCs w:val="24"/>
                <w:lang w:eastAsia="uk-UA"/>
              </w:rPr>
              <w:t>посвідчення та/або перекладу документів, які</w:t>
            </w:r>
            <w:r w:rsidRPr="0019725D">
              <w:rPr>
                <w:color w:val="000000" w:themeColor="text1"/>
                <w:lang w:eastAsia="uk-UA"/>
              </w:rPr>
              <w:t xml:space="preserve"> </w:t>
            </w:r>
            <w:r w:rsidRPr="0019725D">
              <w:rPr>
                <w:color w:val="000000" w:themeColor="text1"/>
                <w:sz w:val="24"/>
                <w:szCs w:val="24"/>
                <w:lang w:eastAsia="uk-UA"/>
              </w:rPr>
              <w:t xml:space="preserve">надаються учасником для участі у </w:t>
            </w:r>
            <w:r>
              <w:rPr>
                <w:color w:val="000000" w:themeColor="text1"/>
                <w:sz w:val="24"/>
                <w:szCs w:val="24"/>
                <w:lang w:eastAsia="uk-UA"/>
              </w:rPr>
              <w:t>відкритих торгах</w:t>
            </w:r>
            <w:r w:rsidRPr="0019725D">
              <w:rPr>
                <w:color w:val="000000" w:themeColor="text1"/>
                <w:sz w:val="24"/>
                <w:szCs w:val="24"/>
                <w:lang w:eastAsia="uk-UA"/>
              </w:rPr>
              <w:t>, документи такої іноземної юридичної</w:t>
            </w:r>
            <w:r w:rsidRPr="0019725D">
              <w:rPr>
                <w:color w:val="000000" w:themeColor="text1"/>
                <w:lang w:eastAsia="uk-UA"/>
              </w:rPr>
              <w:t xml:space="preserve"> </w:t>
            </w:r>
            <w:r w:rsidRPr="0019725D">
              <w:rPr>
                <w:color w:val="000000" w:themeColor="text1"/>
                <w:sz w:val="24"/>
                <w:szCs w:val="24"/>
                <w:lang w:eastAsia="uk-UA"/>
              </w:rPr>
              <w:t>особи можуть бути оформлені з урахуванням</w:t>
            </w:r>
            <w:r w:rsidRPr="0019725D">
              <w:rPr>
                <w:color w:val="000000" w:themeColor="text1"/>
                <w:lang w:eastAsia="uk-UA"/>
              </w:rPr>
              <w:t xml:space="preserve"> </w:t>
            </w:r>
            <w:r w:rsidRPr="0019725D">
              <w:rPr>
                <w:color w:val="000000" w:themeColor="text1"/>
                <w:sz w:val="24"/>
                <w:szCs w:val="24"/>
                <w:lang w:eastAsia="uk-UA"/>
              </w:rPr>
              <w:t>вимог таких двосторонніх договорів.</w:t>
            </w:r>
          </w:p>
          <w:p w14:paraId="03A0A10A" w14:textId="12F82E23" w:rsidR="004967A7" w:rsidRPr="00702E66" w:rsidRDefault="004967A7" w:rsidP="004967A7">
            <w:pPr>
              <w:widowControl w:val="0"/>
              <w:spacing w:after="0" w:line="240" w:lineRule="auto"/>
              <w:ind w:firstLine="176"/>
              <w:contextualSpacing/>
              <w:jc w:val="both"/>
              <w:rPr>
                <w:color w:val="000000" w:themeColor="text1"/>
                <w:sz w:val="24"/>
                <w:szCs w:val="24"/>
                <w:lang w:val="ru-RU" w:eastAsia="uk-UA"/>
              </w:rPr>
            </w:pPr>
            <w:r w:rsidRPr="000618DC">
              <w:rPr>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0618DC">
              <w:rPr>
                <w:sz w:val="24"/>
                <w:szCs w:val="24"/>
              </w:rPr>
              <w:t xml:space="preserve"> у разі </w:t>
            </w:r>
            <w:r w:rsidRPr="000618DC">
              <w:rPr>
                <w:sz w:val="24"/>
                <w:szCs w:val="24"/>
                <w:lang w:eastAsia="uk-UA"/>
              </w:rPr>
              <w:t>подання аналогу документу</w:t>
            </w:r>
            <w:r w:rsidRPr="000618DC">
              <w:rPr>
                <w:sz w:val="24"/>
                <w:szCs w:val="24"/>
                <w:lang w:val="ru-RU" w:eastAsia="uk-UA"/>
              </w:rPr>
              <w:t xml:space="preserve"> (аналогічний документ, що за змістом відповідає документу, який вимагається замовником, містить аналогічне наповнення</w:t>
            </w:r>
            <w:r w:rsidRPr="000618DC">
              <w:rPr>
                <w:sz w:val="24"/>
                <w:szCs w:val="24"/>
                <w:lang w:eastAsia="uk-UA"/>
              </w:rPr>
              <w:t xml:space="preserve"> та інформацію, що вимагається замовником) або у разі якщо, законодавством, де зареєстрований учасник-нерезидент</w:t>
            </w:r>
            <w:r w:rsidRPr="00396199">
              <w:rPr>
                <w:color w:val="000000" w:themeColor="text1"/>
                <w:sz w:val="24"/>
                <w:szCs w:val="24"/>
                <w:lang w:eastAsia="uk-UA"/>
              </w:rPr>
              <w:t>, не передбачено надання</w:t>
            </w:r>
            <w:r>
              <w:rPr>
                <w:color w:val="000000" w:themeColor="text1"/>
                <w:sz w:val="24"/>
                <w:szCs w:val="24"/>
                <w:lang w:eastAsia="uk-UA"/>
              </w:rPr>
              <w:t xml:space="preserve"> відповідних документів, </w:t>
            </w:r>
            <w:r w:rsidRPr="00D138D4">
              <w:rPr>
                <w:color w:val="000000" w:themeColor="text1"/>
                <w:sz w:val="24"/>
                <w:szCs w:val="24"/>
                <w:lang w:eastAsia="uk-UA"/>
              </w:rPr>
              <w:t>учасник-нерезидент повинен додати пояснювальну записку</w:t>
            </w:r>
            <w:r>
              <w:rPr>
                <w:color w:val="000000" w:themeColor="text1"/>
                <w:sz w:val="24"/>
                <w:szCs w:val="24"/>
                <w:lang w:eastAsia="uk-UA"/>
              </w:rPr>
              <w:t xml:space="preserve"> з роз’ясненнями та </w:t>
            </w:r>
            <w:r w:rsidRPr="00D138D4">
              <w:rPr>
                <w:color w:val="000000" w:themeColor="text1"/>
                <w:sz w:val="24"/>
                <w:szCs w:val="24"/>
                <w:lang w:eastAsia="uk-UA"/>
              </w:rPr>
              <w:t>з посиланням на нормативно-пр</w:t>
            </w:r>
            <w:r>
              <w:rPr>
                <w:color w:val="000000" w:themeColor="text1"/>
                <w:sz w:val="24"/>
                <w:szCs w:val="24"/>
                <w:lang w:eastAsia="uk-UA"/>
              </w:rPr>
              <w:t>авові акти держави, резидентом якої він є</w:t>
            </w:r>
            <w:r>
              <w:rPr>
                <w:color w:val="000000" w:themeColor="text1"/>
                <w:sz w:val="24"/>
                <w:szCs w:val="24"/>
                <w:lang w:val="ru-RU" w:eastAsia="uk-UA"/>
              </w:rPr>
              <w:t>.</w:t>
            </w:r>
          </w:p>
        </w:tc>
      </w:tr>
      <w:tr w:rsidR="004967A7" w:rsidRPr="008A3AC7" w14:paraId="273DBB70"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1ACF67F3" w14:textId="02BA2F03" w:rsidR="004967A7" w:rsidRPr="008A3AC7" w:rsidRDefault="004967A7" w:rsidP="004967A7">
            <w:pPr>
              <w:widowControl w:val="0"/>
              <w:spacing w:after="0" w:line="240" w:lineRule="auto"/>
              <w:contextualSpacing/>
              <w:rPr>
                <w:b/>
                <w:color w:val="000000" w:themeColor="text1"/>
                <w:sz w:val="24"/>
                <w:szCs w:val="24"/>
                <w:lang w:eastAsia="uk-UA"/>
              </w:rPr>
            </w:pPr>
            <w:r>
              <w:rPr>
                <w:b/>
                <w:color w:val="000000" w:themeColor="text1"/>
                <w:sz w:val="24"/>
                <w:szCs w:val="24"/>
                <w:lang w:eastAsia="uk-UA"/>
              </w:rPr>
              <w:t>10</w:t>
            </w:r>
          </w:p>
        </w:tc>
        <w:tc>
          <w:tcPr>
            <w:tcW w:w="3612" w:type="dxa"/>
            <w:tcBorders>
              <w:top w:val="single" w:sz="4" w:space="0" w:color="auto"/>
              <w:left w:val="single" w:sz="4" w:space="0" w:color="auto"/>
              <w:bottom w:val="single" w:sz="4" w:space="0" w:color="auto"/>
              <w:right w:val="single" w:sz="4" w:space="0" w:color="auto"/>
            </w:tcBorders>
            <w:hideMark/>
          </w:tcPr>
          <w:p w14:paraId="21D38CCD" w14:textId="77777777" w:rsidR="004967A7" w:rsidRPr="008A3AC7" w:rsidRDefault="004967A7" w:rsidP="004967A7">
            <w:pPr>
              <w:widowControl w:val="0"/>
              <w:spacing w:after="0" w:line="240" w:lineRule="auto"/>
              <w:ind w:right="113"/>
              <w:contextualSpacing/>
              <w:rPr>
                <w:b/>
                <w:color w:val="000000" w:themeColor="text1"/>
                <w:sz w:val="24"/>
                <w:szCs w:val="24"/>
                <w:lang w:eastAsia="uk-UA"/>
              </w:rPr>
            </w:pPr>
            <w:r w:rsidRPr="008A3AC7">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4BCD5ECD" w14:textId="27EBC3DE" w:rsidR="004967A7" w:rsidRPr="008A3AC7" w:rsidRDefault="004967A7" w:rsidP="004967A7">
            <w:pPr>
              <w:widowControl w:val="0"/>
              <w:tabs>
                <w:tab w:val="left" w:pos="5800"/>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Валютою тендерної пропозиції є гривня.</w:t>
            </w:r>
          </w:p>
          <w:p w14:paraId="38F40824" w14:textId="55EB26BB" w:rsidR="004967A7" w:rsidRDefault="004967A7" w:rsidP="004967A7">
            <w:pPr>
              <w:widowControl w:val="0"/>
              <w:tabs>
                <w:tab w:val="left" w:pos="5800"/>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Pr>
                <w:color w:val="000000" w:themeColor="text1"/>
                <w:sz w:val="24"/>
                <w:szCs w:val="24"/>
                <w:lang w:eastAsia="uk-UA"/>
              </w:rPr>
              <w:t xml:space="preserve">всіх </w:t>
            </w:r>
            <w:r w:rsidRPr="008A3AC7">
              <w:rPr>
                <w:color w:val="000000" w:themeColor="text1"/>
                <w:sz w:val="24"/>
                <w:szCs w:val="24"/>
                <w:lang w:eastAsia="uk-UA"/>
              </w:rPr>
              <w:t>інших витрат необхідних для виконання договору</w:t>
            </w:r>
            <w:r>
              <w:rPr>
                <w:color w:val="000000" w:themeColor="text1"/>
                <w:sz w:val="24"/>
                <w:szCs w:val="24"/>
                <w:lang w:eastAsia="uk-UA"/>
              </w:rPr>
              <w:t xml:space="preserve"> про закупівлю</w:t>
            </w:r>
            <w:r w:rsidRPr="008A3AC7">
              <w:rPr>
                <w:color w:val="000000" w:themeColor="text1"/>
                <w:sz w:val="24"/>
                <w:szCs w:val="24"/>
                <w:lang w:eastAsia="uk-UA"/>
              </w:rPr>
              <w:t>.</w:t>
            </w:r>
          </w:p>
          <w:p w14:paraId="405F68A1" w14:textId="00E5C40F" w:rsidR="004967A7" w:rsidRPr="00DD5B2B" w:rsidRDefault="004967A7" w:rsidP="004967A7">
            <w:pPr>
              <w:widowControl w:val="0"/>
              <w:tabs>
                <w:tab w:val="left" w:pos="5800"/>
              </w:tabs>
              <w:spacing w:after="0" w:line="240" w:lineRule="auto"/>
              <w:ind w:firstLine="176"/>
              <w:contextualSpacing/>
              <w:jc w:val="both"/>
              <w:rPr>
                <w:color w:val="000000" w:themeColor="text1"/>
                <w:sz w:val="24"/>
                <w:szCs w:val="24"/>
                <w:lang w:eastAsia="uk-UA"/>
              </w:rPr>
            </w:pPr>
            <w:r w:rsidRPr="0086387A">
              <w:rPr>
                <w:color w:val="000000" w:themeColor="text1"/>
                <w:sz w:val="24"/>
                <w:szCs w:val="24"/>
                <w:lang w:eastAsia="uk-UA"/>
              </w:rPr>
              <w:t xml:space="preserve">У разі якщо учасником процедури </w:t>
            </w:r>
            <w:r>
              <w:rPr>
                <w:color w:val="000000" w:themeColor="text1"/>
                <w:sz w:val="24"/>
                <w:szCs w:val="24"/>
                <w:lang w:eastAsia="uk-UA"/>
              </w:rPr>
              <w:t xml:space="preserve">закупівлі є нерезидент,  </w:t>
            </w:r>
            <w:r>
              <w:rPr>
                <w:color w:val="000000" w:themeColor="text1"/>
                <w:sz w:val="24"/>
                <w:szCs w:val="24"/>
                <w:lang w:eastAsia="uk-UA"/>
              </w:rPr>
              <w:lastRenderedPageBreak/>
              <w:t>такий у</w:t>
            </w:r>
            <w:r w:rsidRPr="0086387A">
              <w:rPr>
                <w:color w:val="000000" w:themeColor="text1"/>
                <w:sz w:val="24"/>
                <w:szCs w:val="24"/>
                <w:lang w:eastAsia="uk-UA"/>
              </w:rPr>
              <w:t xml:space="preserve">часник зазначає ціну </w:t>
            </w:r>
            <w:r>
              <w:rPr>
                <w:color w:val="000000" w:themeColor="text1"/>
                <w:sz w:val="24"/>
                <w:szCs w:val="24"/>
                <w:lang w:eastAsia="uk-UA"/>
              </w:rPr>
              <w:t xml:space="preserve">тендерної </w:t>
            </w:r>
            <w:r w:rsidRPr="0086387A">
              <w:rPr>
                <w:color w:val="000000" w:themeColor="text1"/>
                <w:sz w:val="24"/>
                <w:szCs w:val="24"/>
                <w:lang w:eastAsia="uk-UA"/>
              </w:rPr>
              <w:t>пропозиції в електронній системі закупівель у валюті – гривня</w:t>
            </w:r>
            <w:r>
              <w:rPr>
                <w:color w:val="000000" w:themeColor="text1"/>
                <w:sz w:val="24"/>
                <w:szCs w:val="24"/>
                <w:lang w:eastAsia="uk-UA"/>
              </w:rPr>
              <w:t xml:space="preserve"> з урахуванням роз’яснень наведених в п. 2 розділу </w:t>
            </w:r>
            <w:r>
              <w:rPr>
                <w:color w:val="000000" w:themeColor="text1"/>
                <w:sz w:val="24"/>
                <w:szCs w:val="24"/>
                <w:lang w:val="en-US" w:eastAsia="uk-UA"/>
              </w:rPr>
              <w:t>VII</w:t>
            </w:r>
            <w:r>
              <w:rPr>
                <w:color w:val="000000" w:themeColor="text1"/>
                <w:sz w:val="24"/>
                <w:szCs w:val="24"/>
                <w:lang w:eastAsia="uk-UA"/>
              </w:rPr>
              <w:t xml:space="preserve"> даної тендерної документації. </w:t>
            </w:r>
          </w:p>
        </w:tc>
      </w:tr>
      <w:tr w:rsidR="004967A7" w:rsidRPr="008A3AC7" w14:paraId="0E39F982"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64C6E17" w14:textId="3BAA2975" w:rsidR="004967A7" w:rsidRPr="008A3AC7" w:rsidRDefault="004967A7" w:rsidP="004967A7">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11</w:t>
            </w:r>
          </w:p>
        </w:tc>
        <w:tc>
          <w:tcPr>
            <w:tcW w:w="3612" w:type="dxa"/>
            <w:tcBorders>
              <w:top w:val="single" w:sz="4" w:space="0" w:color="auto"/>
              <w:left w:val="single" w:sz="4" w:space="0" w:color="auto"/>
              <w:bottom w:val="single" w:sz="4" w:space="0" w:color="auto"/>
              <w:right w:val="single" w:sz="4" w:space="0" w:color="auto"/>
            </w:tcBorders>
            <w:hideMark/>
          </w:tcPr>
          <w:p w14:paraId="3D2816E3" w14:textId="086AECB1" w:rsidR="004967A7" w:rsidRPr="008A3AC7" w:rsidRDefault="004967A7" w:rsidP="004967A7">
            <w:pPr>
              <w:widowControl w:val="0"/>
              <w:spacing w:after="0" w:line="240" w:lineRule="auto"/>
              <w:ind w:right="113"/>
              <w:contextualSpacing/>
              <w:rPr>
                <w:b/>
                <w:color w:val="000000" w:themeColor="text1"/>
                <w:sz w:val="24"/>
                <w:szCs w:val="24"/>
                <w:lang w:eastAsia="uk-UA"/>
              </w:rPr>
            </w:pPr>
            <w:r w:rsidRPr="008A3AC7">
              <w:rPr>
                <w:b/>
                <w:color w:val="000000" w:themeColor="text1"/>
                <w:sz w:val="24"/>
                <w:szCs w:val="24"/>
                <w:lang w:eastAsia="uk-UA"/>
              </w:rPr>
              <w:t>Інформація</w:t>
            </w:r>
            <w:r>
              <w:rPr>
                <w:b/>
                <w:color w:val="000000" w:themeColor="text1"/>
                <w:sz w:val="24"/>
                <w:szCs w:val="24"/>
                <w:lang w:eastAsia="uk-UA"/>
              </w:rPr>
              <w:t xml:space="preserve"> </w:t>
            </w:r>
            <w:r w:rsidRPr="008A3AC7">
              <w:rPr>
                <w:b/>
                <w:color w:val="000000" w:themeColor="text1"/>
                <w:sz w:val="24"/>
                <w:szCs w:val="24"/>
                <w:lang w:eastAsia="uk-UA"/>
              </w:rPr>
              <w:t>про</w:t>
            </w:r>
            <w:r>
              <w:rPr>
                <w:b/>
                <w:color w:val="000000" w:themeColor="text1"/>
                <w:sz w:val="24"/>
                <w:szCs w:val="24"/>
                <w:lang w:eastAsia="uk-UA"/>
              </w:rPr>
              <w:t xml:space="preserve"> </w:t>
            </w:r>
            <w:r w:rsidRPr="008A3AC7">
              <w:rPr>
                <w:b/>
                <w:color w:val="000000" w:themeColor="text1"/>
                <w:sz w:val="24"/>
                <w:szCs w:val="24"/>
                <w:lang w:eastAsia="uk-UA"/>
              </w:rPr>
              <w:t>мову (мови),</w:t>
            </w:r>
            <w:r>
              <w:rPr>
                <w:b/>
                <w:color w:val="000000" w:themeColor="text1"/>
                <w:sz w:val="24"/>
                <w:szCs w:val="24"/>
                <w:lang w:eastAsia="uk-UA"/>
              </w:rPr>
              <w:t xml:space="preserve"> </w:t>
            </w:r>
            <w:r w:rsidRPr="008A3AC7">
              <w:rPr>
                <w:b/>
                <w:color w:val="000000" w:themeColor="text1"/>
                <w:sz w:val="24"/>
                <w:szCs w:val="24"/>
                <w:lang w:eastAsia="uk-UA"/>
              </w:rPr>
              <w:t>якою</w:t>
            </w:r>
            <w:r>
              <w:rPr>
                <w:b/>
                <w:color w:val="000000" w:themeColor="text1"/>
                <w:sz w:val="24"/>
                <w:szCs w:val="24"/>
                <w:lang w:eastAsia="uk-UA"/>
              </w:rPr>
              <w:t xml:space="preserve"> </w:t>
            </w:r>
            <w:r w:rsidRPr="008A3AC7">
              <w:rPr>
                <w:b/>
                <w:color w:val="000000" w:themeColor="text1"/>
                <w:sz w:val="24"/>
                <w:szCs w:val="24"/>
                <w:lang w:eastAsia="uk-UA"/>
              </w:rPr>
              <w:t>(якими) повинно</w:t>
            </w:r>
            <w:r>
              <w:rPr>
                <w:b/>
                <w:color w:val="000000" w:themeColor="text1"/>
                <w:sz w:val="24"/>
                <w:szCs w:val="24"/>
                <w:lang w:eastAsia="uk-UA"/>
              </w:rPr>
              <w:t xml:space="preserve"> </w:t>
            </w:r>
            <w:r w:rsidRPr="008A3AC7">
              <w:rPr>
                <w:b/>
                <w:color w:val="000000" w:themeColor="text1"/>
                <w:sz w:val="24"/>
                <w:szCs w:val="24"/>
                <w:lang w:eastAsia="uk-UA"/>
              </w:rPr>
              <w:t>бути</w:t>
            </w:r>
            <w:r>
              <w:rPr>
                <w:b/>
                <w:color w:val="000000" w:themeColor="text1"/>
                <w:sz w:val="24"/>
                <w:szCs w:val="24"/>
                <w:lang w:eastAsia="uk-UA"/>
              </w:rPr>
              <w:t xml:space="preserve"> </w:t>
            </w:r>
            <w:r w:rsidRPr="008A3AC7">
              <w:rPr>
                <w:b/>
                <w:color w:val="000000" w:themeColor="text1"/>
                <w:sz w:val="24"/>
                <w:szCs w:val="24"/>
                <w:lang w:eastAsia="uk-UA"/>
              </w:rPr>
              <w:t>складено тендерні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455CA530" w14:textId="56CF3F1E" w:rsidR="004967A7" w:rsidRPr="00E15E1E" w:rsidRDefault="004967A7" w:rsidP="004967A7">
            <w:pPr>
              <w:widowControl w:val="0"/>
              <w:tabs>
                <w:tab w:val="left" w:pos="5800"/>
              </w:tabs>
              <w:spacing w:after="0" w:line="240" w:lineRule="auto"/>
              <w:ind w:firstLine="176"/>
              <w:contextualSpacing/>
              <w:jc w:val="both"/>
              <w:rPr>
                <w:color w:val="000000" w:themeColor="text1"/>
                <w:sz w:val="24"/>
                <w:szCs w:val="24"/>
                <w:lang w:eastAsia="uk-UA"/>
              </w:rPr>
            </w:pPr>
            <w:r w:rsidRPr="00457836">
              <w:rPr>
                <w:sz w:val="24"/>
                <w:szCs w:val="24"/>
                <w:shd w:val="clear" w:color="auto" w:fill="FFFFFF"/>
              </w:rPr>
              <w:t xml:space="preserve">Мова (мови), якою (якими) повинні готуватися тендерні пропозиції - українська мова. </w:t>
            </w:r>
            <w:r w:rsidRPr="00457836">
              <w:rPr>
                <w:sz w:val="24"/>
                <w:szCs w:val="24"/>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Pr>
                <w:sz w:val="24"/>
                <w:szCs w:val="24"/>
                <w:lang w:eastAsia="uk-UA"/>
              </w:rPr>
              <w:t xml:space="preserve"> </w:t>
            </w:r>
            <w:r w:rsidRPr="008305B2">
              <w:rPr>
                <w:sz w:val="24"/>
                <w:szCs w:val="24"/>
                <w:lang w:eastAsia="uk-UA"/>
              </w:rPr>
              <w:t>(подання перекладу свіфт-повідомлення банку-гаранта не є обов’язковим)</w:t>
            </w:r>
            <w:r>
              <w:rPr>
                <w:sz w:val="24"/>
                <w:szCs w:val="24"/>
                <w:lang w:eastAsia="uk-UA"/>
              </w:rPr>
              <w:t>.</w:t>
            </w:r>
            <w:r w:rsidRPr="007762D3">
              <w:rPr>
                <w:sz w:val="24"/>
                <w:szCs w:val="24"/>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4967A7" w:rsidRPr="00DC2F68" w14:paraId="7C67BDA9" w14:textId="77777777" w:rsidTr="009B2ECF">
        <w:trPr>
          <w:trHeight w:val="283"/>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4967A7" w:rsidRPr="00DC2F68" w:rsidRDefault="004967A7" w:rsidP="004967A7">
            <w:pPr>
              <w:widowControl w:val="0"/>
              <w:spacing w:after="0" w:line="240" w:lineRule="auto"/>
              <w:contextualSpacing/>
              <w:jc w:val="center"/>
              <w:rPr>
                <w:b/>
                <w:color w:val="000000" w:themeColor="text1"/>
                <w:sz w:val="24"/>
                <w:szCs w:val="24"/>
                <w:lang w:eastAsia="uk-UA"/>
              </w:rPr>
            </w:pPr>
            <w:r w:rsidRPr="00DC2F68">
              <w:rPr>
                <w:b/>
                <w:color w:val="000000" w:themeColor="text1"/>
                <w:sz w:val="24"/>
                <w:szCs w:val="24"/>
              </w:rPr>
              <w:t>Розділ ІІ. Порядок внесення змін та надання роз’яснень до тендерної документації</w:t>
            </w:r>
          </w:p>
        </w:tc>
      </w:tr>
      <w:tr w:rsidR="004967A7" w:rsidRPr="00DA3F3D" w14:paraId="1619DA0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2E4097C" w14:textId="77777777" w:rsidR="004967A7" w:rsidRPr="00382561" w:rsidRDefault="004967A7" w:rsidP="004967A7">
            <w:pPr>
              <w:widowControl w:val="0"/>
              <w:spacing w:after="0" w:line="240" w:lineRule="auto"/>
              <w:contextualSpacing/>
              <w:rPr>
                <w:b/>
                <w:color w:val="000000" w:themeColor="text1"/>
                <w:sz w:val="24"/>
                <w:szCs w:val="24"/>
                <w:lang w:eastAsia="uk-UA"/>
              </w:rPr>
            </w:pPr>
            <w:r w:rsidRPr="00382561">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714CB515" w14:textId="77777777" w:rsidR="004967A7" w:rsidRPr="00382561" w:rsidRDefault="004967A7" w:rsidP="004967A7">
            <w:pPr>
              <w:widowControl w:val="0"/>
              <w:spacing w:after="0" w:line="240" w:lineRule="auto"/>
              <w:ind w:right="113"/>
              <w:contextualSpacing/>
              <w:rPr>
                <w:b/>
                <w:color w:val="000000" w:themeColor="text1"/>
                <w:sz w:val="24"/>
                <w:szCs w:val="24"/>
                <w:lang w:eastAsia="uk-UA"/>
              </w:rPr>
            </w:pPr>
            <w:r w:rsidRPr="00382561">
              <w:rPr>
                <w:b/>
                <w:color w:val="000000" w:themeColor="text1"/>
                <w:sz w:val="24"/>
                <w:szCs w:val="24"/>
                <w:lang w:eastAsia="uk-UA"/>
              </w:rPr>
              <w:t xml:space="preserve">Процедура надання роз’яснень щодо тендерної документації </w:t>
            </w:r>
          </w:p>
        </w:tc>
        <w:tc>
          <w:tcPr>
            <w:tcW w:w="6369" w:type="dxa"/>
            <w:tcBorders>
              <w:top w:val="single" w:sz="4" w:space="0" w:color="auto"/>
              <w:left w:val="single" w:sz="4" w:space="0" w:color="auto"/>
              <w:bottom w:val="single" w:sz="4" w:space="0" w:color="auto"/>
              <w:right w:val="single" w:sz="4" w:space="0" w:color="auto"/>
            </w:tcBorders>
            <w:hideMark/>
          </w:tcPr>
          <w:p w14:paraId="3133B724" w14:textId="5471651C" w:rsidR="004967A7" w:rsidRPr="00382561" w:rsidRDefault="004967A7" w:rsidP="004967A7">
            <w:pPr>
              <w:widowControl w:val="0"/>
              <w:spacing w:after="0" w:line="240" w:lineRule="auto"/>
              <w:ind w:firstLine="176"/>
              <w:contextualSpacing/>
              <w:jc w:val="both"/>
              <w:rPr>
                <w:color w:val="000000" w:themeColor="text1"/>
                <w:sz w:val="24"/>
                <w:szCs w:val="24"/>
                <w:lang w:eastAsia="uk-UA"/>
              </w:rPr>
            </w:pPr>
            <w:r w:rsidRPr="00382561">
              <w:rPr>
                <w:color w:val="000000" w:themeColor="text1"/>
                <w:sz w:val="24"/>
                <w:szCs w:val="24"/>
                <w:lang w:eastAsia="uk-UA"/>
              </w:rPr>
              <w:t xml:space="preserve">Фізична/юридична особа має право не пізніше ніж за </w:t>
            </w:r>
            <w:r>
              <w:rPr>
                <w:color w:val="000000" w:themeColor="text1"/>
                <w:sz w:val="24"/>
                <w:szCs w:val="24"/>
                <w:lang w:eastAsia="uk-UA"/>
              </w:rPr>
              <w:t>три</w:t>
            </w:r>
            <w:r w:rsidRPr="00382561">
              <w:rPr>
                <w:color w:val="000000" w:themeColor="text1"/>
                <w:sz w:val="24"/>
                <w:szCs w:val="24"/>
                <w:lang w:eastAsia="uk-UA"/>
              </w:rPr>
              <w:t xml:space="preserve">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382561">
              <w:rPr>
                <w:color w:val="000000"/>
                <w:sz w:val="24"/>
                <w:szCs w:val="24"/>
                <w:shd w:val="clear" w:color="auto" w:fill="FFFFFF"/>
              </w:rPr>
              <w:t>та/або звернутися до замовника з вимогою щодо усунення порушення під час проведення тендеру</w:t>
            </w:r>
            <w:r w:rsidRPr="00382561">
              <w:rPr>
                <w:color w:val="000000" w:themeColor="text1"/>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color w:val="000000" w:themeColor="text1"/>
                <w:sz w:val="24"/>
                <w:szCs w:val="24"/>
                <w:lang w:eastAsia="uk-UA"/>
              </w:rPr>
              <w:t xml:space="preserve">трьох </w:t>
            </w:r>
            <w:r w:rsidRPr="00382561">
              <w:rPr>
                <w:color w:val="000000" w:themeColor="text1"/>
                <w:sz w:val="24"/>
                <w:szCs w:val="24"/>
                <w:lang w:eastAsia="uk-UA"/>
              </w:rPr>
              <w:t xml:space="preserve">днів з </w:t>
            </w:r>
            <w:r>
              <w:rPr>
                <w:color w:val="000000" w:themeColor="text1"/>
                <w:sz w:val="24"/>
                <w:szCs w:val="24"/>
                <w:lang w:eastAsia="uk-UA"/>
              </w:rPr>
              <w:t>дати</w:t>
            </w:r>
            <w:r w:rsidRPr="00382561">
              <w:rPr>
                <w:color w:val="000000" w:themeColor="text1"/>
                <w:sz w:val="24"/>
                <w:szCs w:val="24"/>
                <w:lang w:eastAsia="uk-UA"/>
              </w:rPr>
              <w:t xml:space="preserve"> їх оприлюднення надати роз’яснення на звернення та оприлюднити його в електронній системі закупівель.</w:t>
            </w:r>
            <w:r w:rsidRPr="002F6799">
              <w:rPr>
                <w:color w:val="000000" w:themeColor="text1"/>
                <w:sz w:val="24"/>
                <w:szCs w:val="24"/>
                <w:lang w:val="ru-RU" w:eastAsia="uk-UA"/>
              </w:rPr>
              <w:t xml:space="preserve"> </w:t>
            </w:r>
            <w:r w:rsidRPr="003F6855">
              <w:rPr>
                <w:color w:val="000000" w:themeColor="text1"/>
                <w:sz w:val="24"/>
                <w:szCs w:val="24"/>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Pr>
                <w:color w:val="000000" w:themeColor="text1"/>
                <w:sz w:val="24"/>
                <w:szCs w:val="24"/>
                <w:lang w:eastAsia="uk-UA"/>
              </w:rPr>
              <w:t>відкритих торгів</w:t>
            </w:r>
            <w:r w:rsidRPr="003F6855">
              <w:rPr>
                <w:color w:val="000000" w:themeColor="text1"/>
                <w:sz w:val="24"/>
                <w:szCs w:val="24"/>
                <w:lang w:eastAsia="uk-UA"/>
              </w:rPr>
              <w:t>.</w:t>
            </w:r>
          </w:p>
          <w:p w14:paraId="759FFF80" w14:textId="028AC4A7" w:rsidR="004967A7" w:rsidRPr="002F6799" w:rsidRDefault="004967A7" w:rsidP="004967A7">
            <w:pPr>
              <w:widowControl w:val="0"/>
              <w:spacing w:after="0" w:line="240" w:lineRule="auto"/>
              <w:ind w:firstLine="176"/>
              <w:contextualSpacing/>
              <w:jc w:val="both"/>
              <w:rPr>
                <w:color w:val="000000" w:themeColor="text1"/>
                <w:sz w:val="24"/>
                <w:szCs w:val="24"/>
                <w:lang w:eastAsia="uk-UA"/>
              </w:rPr>
            </w:pPr>
            <w:r w:rsidRPr="00E81966">
              <w:rPr>
                <w:color w:val="000000" w:themeColor="text1"/>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967A7" w:rsidRPr="00DA3F3D" w14:paraId="26A3513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8CDC9DB" w14:textId="77777777" w:rsidR="004967A7" w:rsidRPr="00A65275" w:rsidRDefault="004967A7" w:rsidP="004967A7">
            <w:pPr>
              <w:widowControl w:val="0"/>
              <w:spacing w:after="0" w:line="240" w:lineRule="auto"/>
              <w:contextualSpacing/>
              <w:rPr>
                <w:b/>
                <w:color w:val="000000" w:themeColor="text1"/>
                <w:sz w:val="24"/>
                <w:szCs w:val="24"/>
                <w:lang w:eastAsia="uk-UA"/>
              </w:rPr>
            </w:pPr>
            <w:r w:rsidRPr="00A65275">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9C5C0D0" w14:textId="5E143AD8" w:rsidR="004967A7" w:rsidRPr="00A65275" w:rsidRDefault="004967A7" w:rsidP="004967A7">
            <w:pPr>
              <w:widowControl w:val="0"/>
              <w:spacing w:after="0" w:line="240" w:lineRule="auto"/>
              <w:ind w:right="113"/>
              <w:contextualSpacing/>
              <w:rPr>
                <w:b/>
                <w:color w:val="000000" w:themeColor="text1"/>
                <w:sz w:val="24"/>
                <w:szCs w:val="24"/>
                <w:lang w:eastAsia="uk-UA"/>
              </w:rPr>
            </w:pPr>
            <w:r w:rsidRPr="00A65275">
              <w:rPr>
                <w:b/>
                <w:color w:val="000000" w:themeColor="text1"/>
                <w:sz w:val="24"/>
                <w:szCs w:val="24"/>
                <w:lang w:eastAsia="uk-UA"/>
              </w:rPr>
              <w:t>Внесення змін до тендерної документації</w:t>
            </w:r>
          </w:p>
        </w:tc>
        <w:tc>
          <w:tcPr>
            <w:tcW w:w="6369" w:type="dxa"/>
            <w:tcBorders>
              <w:top w:val="single" w:sz="4" w:space="0" w:color="auto"/>
              <w:left w:val="single" w:sz="4" w:space="0" w:color="auto"/>
              <w:bottom w:val="single" w:sz="4" w:space="0" w:color="auto"/>
              <w:right w:val="single" w:sz="4" w:space="0" w:color="auto"/>
            </w:tcBorders>
            <w:hideMark/>
          </w:tcPr>
          <w:p w14:paraId="5184AFC9" w14:textId="77777777" w:rsidR="004967A7" w:rsidRPr="00E53109" w:rsidRDefault="004967A7" w:rsidP="004967A7">
            <w:pPr>
              <w:widowControl w:val="0"/>
              <w:spacing w:after="0" w:line="240" w:lineRule="auto"/>
              <w:contextualSpacing/>
              <w:jc w:val="both"/>
              <w:rPr>
                <w:color w:val="000000" w:themeColor="text1"/>
                <w:sz w:val="24"/>
                <w:szCs w:val="24"/>
                <w:lang w:val="ru-RU" w:eastAsia="uk-UA"/>
              </w:rPr>
            </w:pPr>
            <w:r w:rsidRPr="00A65275">
              <w:rPr>
                <w:color w:val="000000" w:themeColor="text1"/>
                <w:sz w:val="24"/>
                <w:szCs w:val="24"/>
                <w:lang w:eastAsia="uk-UA"/>
              </w:rPr>
              <w:t xml:space="preserve">Замовник має право з власної ініціативи або у разі усунення порушень </w:t>
            </w:r>
            <w:r>
              <w:rPr>
                <w:color w:val="000000" w:themeColor="text1"/>
                <w:sz w:val="24"/>
                <w:szCs w:val="24"/>
                <w:lang w:eastAsia="uk-UA"/>
              </w:rPr>
              <w:t xml:space="preserve">вимог </w:t>
            </w:r>
            <w:r w:rsidRPr="00A65275">
              <w:rPr>
                <w:color w:val="000000" w:themeColor="text1"/>
                <w:sz w:val="24"/>
                <w:szCs w:val="24"/>
                <w:lang w:eastAsia="uk-UA"/>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color w:val="000000" w:themeColor="text1"/>
                <w:sz w:val="24"/>
                <w:szCs w:val="24"/>
                <w:lang w:eastAsia="uk-UA"/>
              </w:rPr>
              <w:t xml:space="preserve">, а </w:t>
            </w:r>
            <w:r w:rsidRPr="008C7AF3">
              <w:rPr>
                <w:color w:val="000000" w:themeColor="text1"/>
                <w:sz w:val="24"/>
                <w:szCs w:val="24"/>
                <w:lang w:eastAsia="uk-UA"/>
              </w:rPr>
              <w:t xml:space="preserve">саме в оголошенні про проведення відкритих торгів, </w:t>
            </w:r>
            <w:r w:rsidRPr="00A65275">
              <w:rPr>
                <w:color w:val="000000" w:themeColor="text1"/>
                <w:sz w:val="24"/>
                <w:szCs w:val="24"/>
                <w:lang w:eastAsia="uk-UA"/>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color w:val="000000" w:themeColor="text1"/>
                <w:sz w:val="24"/>
                <w:szCs w:val="24"/>
                <w:lang w:eastAsia="uk-UA"/>
              </w:rPr>
              <w:t>чотирьох</w:t>
            </w:r>
            <w:r w:rsidRPr="00A65275">
              <w:rPr>
                <w:color w:val="000000" w:themeColor="text1"/>
                <w:sz w:val="24"/>
                <w:szCs w:val="24"/>
                <w:lang w:eastAsia="uk-UA"/>
              </w:rPr>
              <w:t xml:space="preserve"> днів.</w:t>
            </w:r>
          </w:p>
          <w:p w14:paraId="53C0CDC8" w14:textId="1950F2F0" w:rsidR="004967A7" w:rsidRPr="00DA3F3D" w:rsidRDefault="004967A7" w:rsidP="004967A7">
            <w:pPr>
              <w:widowControl w:val="0"/>
              <w:spacing w:after="0" w:line="240" w:lineRule="auto"/>
              <w:ind w:firstLine="156"/>
              <w:contextualSpacing/>
              <w:jc w:val="both"/>
              <w:rPr>
                <w:color w:val="000000" w:themeColor="text1"/>
                <w:sz w:val="22"/>
                <w:lang w:eastAsia="uk-UA"/>
              </w:rPr>
            </w:pPr>
            <w:r w:rsidRPr="008807DF">
              <w:rPr>
                <w:color w:val="000000" w:themeColor="text1"/>
                <w:sz w:val="24"/>
                <w:szCs w:val="24"/>
                <w:lang w:eastAsia="uk-UA"/>
              </w:rPr>
              <w:t xml:space="preserve"> Зміни, що вносяться замовником до тендерної документації, розміщуються та відображаються в </w:t>
            </w:r>
            <w:r w:rsidRPr="008807DF">
              <w:rPr>
                <w:color w:val="000000" w:themeColor="text1"/>
                <w:sz w:val="24"/>
                <w:szCs w:val="24"/>
                <w:lang w:eastAsia="uk-UA"/>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t xml:space="preserve"> </w:t>
            </w:r>
            <w:r w:rsidRPr="007A15A8">
              <w:rPr>
                <w:color w:val="000000" w:themeColor="text1"/>
                <w:sz w:val="24"/>
                <w:szCs w:val="24"/>
                <w:lang w:eastAsia="uk-UA"/>
              </w:rPr>
              <w:t xml:space="preserve">Зміни до тендерної документації у машинозчитувальному форматі розміщуються в електронній системі закупівель протягом одного дня з </w:t>
            </w:r>
            <w:r>
              <w:rPr>
                <w:color w:val="000000" w:themeColor="text1"/>
                <w:sz w:val="24"/>
                <w:szCs w:val="24"/>
                <w:lang w:eastAsia="uk-UA"/>
              </w:rPr>
              <w:t>дати</w:t>
            </w:r>
            <w:r w:rsidRPr="007A15A8">
              <w:rPr>
                <w:color w:val="000000" w:themeColor="text1"/>
                <w:sz w:val="24"/>
                <w:szCs w:val="24"/>
                <w:lang w:eastAsia="uk-UA"/>
              </w:rPr>
              <w:t xml:space="preserve"> прийняття рішення про їх внесення.</w:t>
            </w:r>
          </w:p>
        </w:tc>
      </w:tr>
      <w:tr w:rsidR="004967A7" w:rsidRPr="008807DF" w14:paraId="46700647" w14:textId="77777777" w:rsidTr="009B2ECF">
        <w:trPr>
          <w:trHeight w:val="266"/>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4967A7" w:rsidRPr="008807DF" w:rsidRDefault="004967A7" w:rsidP="004967A7">
            <w:pPr>
              <w:widowControl w:val="0"/>
              <w:spacing w:after="0" w:line="240" w:lineRule="auto"/>
              <w:contextualSpacing/>
              <w:jc w:val="center"/>
              <w:rPr>
                <w:b/>
                <w:color w:val="000000" w:themeColor="text1"/>
                <w:sz w:val="24"/>
                <w:szCs w:val="24"/>
                <w:lang w:eastAsia="uk-UA"/>
              </w:rPr>
            </w:pPr>
            <w:r w:rsidRPr="008807DF">
              <w:rPr>
                <w:b/>
                <w:color w:val="000000" w:themeColor="text1"/>
                <w:sz w:val="24"/>
                <w:szCs w:val="24"/>
                <w:bdr w:val="none" w:sz="0" w:space="0" w:color="auto" w:frame="1"/>
                <w:lang w:eastAsia="uk-UA"/>
              </w:rPr>
              <w:lastRenderedPageBreak/>
              <w:t>Розділ ІІІ. Інструкція з підготовки тендерних пропозицій</w:t>
            </w:r>
          </w:p>
        </w:tc>
      </w:tr>
      <w:tr w:rsidR="004967A7" w:rsidRPr="000546A7" w14:paraId="58F282E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52ADBC7D" w14:textId="77777777" w:rsidR="004967A7" w:rsidRPr="00F80A98" w:rsidRDefault="004967A7" w:rsidP="004967A7">
            <w:pPr>
              <w:widowControl w:val="0"/>
              <w:spacing w:after="0" w:line="240" w:lineRule="auto"/>
              <w:contextualSpacing/>
              <w:rPr>
                <w:b/>
                <w:color w:val="000000" w:themeColor="text1"/>
                <w:sz w:val="24"/>
                <w:szCs w:val="24"/>
                <w:lang w:eastAsia="uk-UA"/>
              </w:rPr>
            </w:pPr>
            <w:r w:rsidRPr="00F80A98">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6E24FA6C" w14:textId="7C4B6E75" w:rsidR="004967A7" w:rsidRPr="00F80A98" w:rsidRDefault="004967A7" w:rsidP="004967A7">
            <w:pPr>
              <w:widowControl w:val="0"/>
              <w:spacing w:after="0" w:line="240" w:lineRule="auto"/>
              <w:ind w:right="113"/>
              <w:contextualSpacing/>
              <w:rPr>
                <w:b/>
                <w:color w:val="000000" w:themeColor="text1"/>
                <w:sz w:val="24"/>
                <w:szCs w:val="24"/>
                <w:lang w:eastAsia="uk-UA"/>
              </w:rPr>
            </w:pPr>
            <w:r w:rsidRPr="00F80A98">
              <w:rPr>
                <w:b/>
                <w:color w:val="000000" w:themeColor="text1"/>
                <w:sz w:val="24"/>
                <w:szCs w:val="24"/>
                <w:lang w:eastAsia="uk-UA"/>
              </w:rPr>
              <w:t>Зміст і спосіб подання тендерних пропозицій</w:t>
            </w:r>
          </w:p>
          <w:p w14:paraId="48CEA5B9" w14:textId="77777777" w:rsidR="004967A7" w:rsidRPr="00F80A98" w:rsidRDefault="004967A7" w:rsidP="004967A7">
            <w:pPr>
              <w:widowControl w:val="0"/>
              <w:spacing w:after="0" w:line="240" w:lineRule="auto"/>
              <w:ind w:right="113"/>
              <w:contextualSpacing/>
              <w:rPr>
                <w:b/>
                <w:color w:val="000000" w:themeColor="text1"/>
                <w:sz w:val="24"/>
                <w:szCs w:val="24"/>
                <w:lang w:eastAsia="uk-UA"/>
              </w:rPr>
            </w:pPr>
          </w:p>
        </w:tc>
        <w:tc>
          <w:tcPr>
            <w:tcW w:w="6369" w:type="dxa"/>
            <w:tcBorders>
              <w:top w:val="single" w:sz="4" w:space="0" w:color="auto"/>
              <w:left w:val="single" w:sz="4" w:space="0" w:color="auto"/>
              <w:bottom w:val="single" w:sz="4" w:space="0" w:color="auto"/>
              <w:right w:val="single" w:sz="4" w:space="0" w:color="auto"/>
            </w:tcBorders>
            <w:hideMark/>
          </w:tcPr>
          <w:p w14:paraId="65FA5B55" w14:textId="35183E70" w:rsidR="004967A7" w:rsidRDefault="004967A7" w:rsidP="004967A7">
            <w:pPr>
              <w:pStyle w:val="aa"/>
              <w:widowControl w:val="0"/>
              <w:spacing w:after="0" w:line="240" w:lineRule="auto"/>
              <w:ind w:left="14" w:firstLine="142"/>
              <w:jc w:val="both"/>
              <w:rPr>
                <w:sz w:val="24"/>
                <w:szCs w:val="24"/>
                <w:lang w:eastAsia="uk-UA"/>
              </w:rPr>
            </w:pPr>
            <w:r w:rsidRPr="007636BD">
              <w:rPr>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4"/>
                <w:szCs w:val="24"/>
                <w:lang w:eastAsia="uk-UA"/>
              </w:rPr>
              <w:t>О</w:t>
            </w:r>
            <w:r w:rsidRPr="007636BD">
              <w:rPr>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w:t>
            </w:r>
          </w:p>
          <w:p w14:paraId="2B1C91DD" w14:textId="57464B93" w:rsidR="004967A7" w:rsidRDefault="004967A7" w:rsidP="004967A7">
            <w:pPr>
              <w:widowControl w:val="0"/>
              <w:spacing w:after="0" w:line="240" w:lineRule="auto"/>
              <w:ind w:firstLine="272"/>
              <w:contextualSpacing/>
              <w:jc w:val="both"/>
              <w:rPr>
                <w:rFonts w:eastAsia="Calibri"/>
                <w:sz w:val="24"/>
                <w:szCs w:val="24"/>
              </w:rPr>
            </w:pPr>
            <w:r w:rsidRPr="009E4E62">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sz w:val="24"/>
                <w:szCs w:val="24"/>
                <w:lang w:eastAsia="uk-UA"/>
              </w:rPr>
              <w:t xml:space="preserve"> </w:t>
            </w:r>
            <w:r w:rsidRPr="00DB05E2">
              <w:rPr>
                <w:sz w:val="24"/>
                <w:szCs w:val="24"/>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r w:rsidRPr="00B84B7D">
              <w:rPr>
                <w:sz w:val="24"/>
                <w:szCs w:val="24"/>
                <w:lang w:eastAsia="uk-UA"/>
              </w:rPr>
              <w:t>придатному для машинозчитування (файли з розширенням «.</w:t>
            </w:r>
            <w:r>
              <w:rPr>
                <w:sz w:val="24"/>
                <w:szCs w:val="24"/>
              </w:rPr>
              <w:t xml:space="preserve">pdf.», </w:t>
            </w:r>
            <w:r w:rsidRPr="00C268FC">
              <w:rPr>
                <w:color w:val="000000" w:themeColor="text1"/>
                <w:sz w:val="24"/>
                <w:szCs w:val="24"/>
              </w:rPr>
              <w:t>«.jpeg.»</w:t>
            </w:r>
            <w:r>
              <w:rPr>
                <w:color w:val="000000" w:themeColor="text1"/>
                <w:sz w:val="24"/>
                <w:szCs w:val="24"/>
              </w:rPr>
              <w:t xml:space="preserve">, </w:t>
            </w:r>
            <w:r>
              <w:rPr>
                <w:sz w:val="24"/>
                <w:szCs w:val="24"/>
                <w:lang w:eastAsia="ru-RU"/>
              </w:rPr>
              <w:t>«.</w:t>
            </w:r>
            <w:r>
              <w:rPr>
                <w:sz w:val="24"/>
                <w:szCs w:val="24"/>
                <w:lang w:val="en-US" w:eastAsia="ru-RU"/>
              </w:rPr>
              <w:t>doc</w:t>
            </w:r>
            <w:r>
              <w:rPr>
                <w:sz w:val="24"/>
                <w:szCs w:val="24"/>
                <w:lang w:eastAsia="ru-RU"/>
              </w:rPr>
              <w:t>.»</w:t>
            </w:r>
            <w:r w:rsidRPr="00A87FFB">
              <w:rPr>
                <w:sz w:val="24"/>
                <w:szCs w:val="24"/>
                <w:lang w:eastAsia="ru-RU"/>
              </w:rPr>
              <w:t>,</w:t>
            </w:r>
            <w:r w:rsidRPr="00C268FC">
              <w:rPr>
                <w:color w:val="000000" w:themeColor="text1"/>
                <w:sz w:val="24"/>
                <w:szCs w:val="24"/>
              </w:rPr>
              <w:t xml:space="preserve"> </w:t>
            </w:r>
            <w:r w:rsidRPr="00C268FC">
              <w:rPr>
                <w:rFonts w:eastAsia="Calibri"/>
                <w:color w:val="000000" w:themeColor="text1"/>
                <w:sz w:val="24"/>
                <w:szCs w:val="24"/>
              </w:rPr>
              <w:t>які забезпечують можливість ознайомлення зі змістом такого документу</w:t>
            </w:r>
            <w:r w:rsidRPr="00C268FC">
              <w:rPr>
                <w:color w:val="000000" w:themeColor="text1"/>
                <w:sz w:val="24"/>
                <w:szCs w:val="24"/>
              </w:rPr>
              <w:t xml:space="preserve">) із </w:t>
            </w:r>
            <w:r w:rsidRPr="00B84B7D">
              <w:rPr>
                <w:sz w:val="24"/>
                <w:szCs w:val="24"/>
              </w:rPr>
              <w:t>зазначення</w:t>
            </w:r>
            <w:r w:rsidRPr="00583E59">
              <w:rPr>
                <w:sz w:val="24"/>
                <w:szCs w:val="24"/>
              </w:rPr>
              <w:t>м</w:t>
            </w:r>
            <w:r w:rsidRPr="00B84B7D">
              <w:rPr>
                <w:sz w:val="24"/>
                <w:szCs w:val="24"/>
              </w:rPr>
              <w:t xml:space="preserve">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268FC">
              <w:rPr>
                <w:rFonts w:eastAsia="Calibri"/>
                <w:color w:val="000000" w:themeColor="text1"/>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Pr>
                <w:rFonts w:eastAsia="Calibri"/>
                <w:color w:val="000000" w:themeColor="text1"/>
                <w:sz w:val="24"/>
                <w:szCs w:val="24"/>
              </w:rPr>
              <w:t xml:space="preserve"> </w:t>
            </w:r>
            <w:r w:rsidRPr="009B3053">
              <w:rPr>
                <w:rFonts w:eastAsia="Calibri"/>
                <w:sz w:val="24"/>
                <w:szCs w:val="24"/>
                <w:lang w:eastAsia="uk-UA"/>
              </w:rPr>
              <w:t>(або удосконален</w:t>
            </w:r>
            <w:r w:rsidRPr="00446539">
              <w:rPr>
                <w:rFonts w:eastAsia="Calibri"/>
                <w:sz w:val="24"/>
                <w:szCs w:val="24"/>
                <w:lang w:eastAsia="uk-UA"/>
              </w:rPr>
              <w:t>ого</w:t>
            </w:r>
            <w:r w:rsidRPr="009B3053">
              <w:rPr>
                <w:rFonts w:eastAsia="Calibri"/>
                <w:sz w:val="24"/>
                <w:szCs w:val="24"/>
                <w:lang w:eastAsia="uk-UA"/>
              </w:rPr>
              <w:t xml:space="preserve"> електронн</w:t>
            </w:r>
            <w:r w:rsidRPr="00446539">
              <w:rPr>
                <w:rFonts w:eastAsia="Calibri"/>
                <w:sz w:val="24"/>
                <w:szCs w:val="24"/>
                <w:lang w:eastAsia="uk-UA"/>
              </w:rPr>
              <w:t>ого</w:t>
            </w:r>
            <w:r w:rsidRPr="009B3053">
              <w:rPr>
                <w:rFonts w:eastAsia="Calibri"/>
                <w:sz w:val="24"/>
                <w:szCs w:val="24"/>
                <w:lang w:eastAsia="uk-UA"/>
              </w:rPr>
              <w:t xml:space="preserve"> підпис</w:t>
            </w:r>
            <w:r w:rsidRPr="00446539">
              <w:rPr>
                <w:rFonts w:eastAsia="Calibri"/>
                <w:sz w:val="24"/>
                <w:szCs w:val="24"/>
                <w:lang w:eastAsia="uk-UA"/>
              </w:rPr>
              <w:t>у</w:t>
            </w:r>
            <w:r w:rsidRPr="009B3053">
              <w:rPr>
                <w:rFonts w:eastAsia="Calibri"/>
                <w:sz w:val="24"/>
                <w:szCs w:val="24"/>
                <w:lang w:eastAsia="uk-UA"/>
              </w:rPr>
              <w:t>, який базується на кваліфікованому сертифікаті відкритого ключа, що</w:t>
            </w:r>
            <w:r w:rsidRPr="009B3053">
              <w:rPr>
                <w:rFonts w:eastAsia="Calibri"/>
                <w:lang w:eastAsia="uk-UA"/>
              </w:rPr>
              <w:t xml:space="preserve"> </w:t>
            </w:r>
            <w:r w:rsidRPr="009B3053">
              <w:rPr>
                <w:rFonts w:eastAsia="Calibri"/>
                <w:sz w:val="24"/>
                <w:szCs w:val="24"/>
                <w:lang w:eastAsia="uk-UA"/>
              </w:rPr>
              <w:t>відповідає вимогам, затвердженим пунктом 2 Постанови Кабінету Міністрів України від 03.03.2020 №193)</w:t>
            </w:r>
            <w:r w:rsidRPr="009B3053">
              <w:rPr>
                <w:rFonts w:eastAsia="Calibri"/>
                <w:sz w:val="24"/>
                <w:szCs w:val="24"/>
              </w:rPr>
              <w:t>.</w:t>
            </w:r>
          </w:p>
          <w:p w14:paraId="0E9A3C46" w14:textId="236BD939" w:rsidR="004967A7" w:rsidRPr="00F431E0" w:rsidRDefault="004967A7" w:rsidP="004967A7">
            <w:pPr>
              <w:widowControl w:val="0"/>
              <w:spacing w:after="0" w:line="240" w:lineRule="auto"/>
              <w:ind w:firstLine="272"/>
              <w:contextualSpacing/>
              <w:jc w:val="both"/>
              <w:rPr>
                <w:rFonts w:eastAsia="Calibri"/>
                <w:color w:val="000000" w:themeColor="text1"/>
                <w:sz w:val="24"/>
                <w:szCs w:val="24"/>
              </w:rPr>
            </w:pPr>
            <w:r w:rsidRPr="00C268FC">
              <w:rPr>
                <w:rFonts w:eastAsia="Calibri"/>
                <w:color w:val="000000" w:themeColor="text1"/>
                <w:sz w:val="24"/>
                <w:szCs w:val="24"/>
              </w:rPr>
              <w:t xml:space="preserve">Створити та підписати електронний документ за допомогою кваліфікованого електронного підпису </w:t>
            </w:r>
            <w:r w:rsidRPr="0040138E">
              <w:rPr>
                <w:rFonts w:eastAsia="Calibri"/>
                <w:sz w:val="24"/>
                <w:szCs w:val="24"/>
                <w:lang w:eastAsia="uk-UA"/>
              </w:rPr>
              <w:t xml:space="preserve">(або </w:t>
            </w:r>
            <w:r>
              <w:rPr>
                <w:rFonts w:eastAsia="Calibri"/>
                <w:sz w:val="24"/>
                <w:szCs w:val="24"/>
                <w:lang w:val="ru-RU" w:eastAsia="uk-UA"/>
              </w:rPr>
              <w:t>удосконаленого</w:t>
            </w:r>
            <w:r w:rsidRPr="0040138E">
              <w:rPr>
                <w:rFonts w:eastAsia="Calibri"/>
                <w:sz w:val="24"/>
                <w:szCs w:val="24"/>
                <w:lang w:eastAsia="uk-UA"/>
              </w:rPr>
              <w:t xml:space="preserve"> електронн</w:t>
            </w:r>
            <w:r>
              <w:rPr>
                <w:rFonts w:eastAsia="Calibri"/>
                <w:sz w:val="24"/>
                <w:szCs w:val="24"/>
                <w:lang w:val="ru-RU" w:eastAsia="uk-UA"/>
              </w:rPr>
              <w:t>ого</w:t>
            </w:r>
            <w:r w:rsidRPr="0040138E">
              <w:rPr>
                <w:rFonts w:eastAsia="Calibri"/>
                <w:sz w:val="24"/>
                <w:szCs w:val="24"/>
                <w:lang w:eastAsia="uk-UA"/>
              </w:rPr>
              <w:t xml:space="preserve"> підпис</w:t>
            </w:r>
            <w:r>
              <w:rPr>
                <w:rFonts w:eastAsia="Calibri"/>
                <w:sz w:val="24"/>
                <w:szCs w:val="24"/>
                <w:lang w:val="ru-RU" w:eastAsia="uk-UA"/>
              </w:rPr>
              <w:t>у</w:t>
            </w:r>
            <w:r w:rsidRPr="0040138E">
              <w:rPr>
                <w:rFonts w:eastAsia="Calibri"/>
                <w:sz w:val="24"/>
                <w:szCs w:val="24"/>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9B3053">
              <w:rPr>
                <w:rFonts w:eastAsia="Calibri"/>
                <w:lang w:eastAsia="uk-UA"/>
              </w:rPr>
              <w:t xml:space="preserve"> </w:t>
            </w:r>
            <w:r w:rsidRPr="00C268FC">
              <w:rPr>
                <w:rFonts w:eastAsia="Calibri"/>
                <w:color w:val="000000" w:themeColor="text1"/>
                <w:sz w:val="24"/>
                <w:szCs w:val="24"/>
              </w:rPr>
              <w:t xml:space="preserve">можна за допомогою загальнодоступних програмних комплексів, наприклад: </w:t>
            </w:r>
            <w:hyperlink r:id="rId15" w:history="1">
              <w:r w:rsidRPr="00487549">
                <w:rPr>
                  <w:rFonts w:eastAsia="Calibri"/>
                  <w:color w:val="0000FF"/>
                  <w:sz w:val="24"/>
                  <w:szCs w:val="24"/>
                  <w:u w:val="single"/>
                </w:rPr>
                <w:t>https://acskidd.gov.ua/sign</w:t>
              </w:r>
            </w:hyperlink>
            <w:r w:rsidRPr="00C268FC">
              <w:rPr>
                <w:rFonts w:eastAsia="Calibri"/>
                <w:color w:val="000000" w:themeColor="text1"/>
                <w:sz w:val="24"/>
                <w:szCs w:val="24"/>
              </w:rPr>
              <w:t>.</w:t>
            </w:r>
          </w:p>
          <w:p w14:paraId="31840EC1" w14:textId="2211EB6C" w:rsidR="004967A7" w:rsidRPr="005E0745" w:rsidRDefault="004967A7" w:rsidP="004967A7">
            <w:pPr>
              <w:widowControl w:val="0"/>
              <w:spacing w:after="0" w:line="240" w:lineRule="auto"/>
              <w:ind w:firstLine="272"/>
              <w:contextualSpacing/>
              <w:jc w:val="both"/>
              <w:rPr>
                <w:sz w:val="24"/>
                <w:szCs w:val="24"/>
                <w:lang w:eastAsia="uk-UA"/>
              </w:rPr>
            </w:pPr>
            <w:r w:rsidRPr="00F431E0">
              <w:rPr>
                <w:color w:val="000000" w:themeColor="text1"/>
                <w:sz w:val="24"/>
                <w:szCs w:val="24"/>
              </w:rPr>
              <w:t xml:space="preserve">Ціною тендерної пропозиції вважається сума, зазначена </w:t>
            </w:r>
            <w:r w:rsidRPr="00F431E0">
              <w:rPr>
                <w:color w:val="000000" w:themeColor="text1"/>
                <w:sz w:val="24"/>
                <w:szCs w:val="24"/>
              </w:rPr>
              <w:lastRenderedPageBreak/>
              <w:t xml:space="preserve">учасником у його тендерній пропозиції як </w:t>
            </w:r>
            <w:r w:rsidRPr="00B84B7D">
              <w:rPr>
                <w:sz w:val="24"/>
                <w:szCs w:val="24"/>
              </w:rPr>
              <w:t>загальна сума, за яку він погоджується</w:t>
            </w:r>
            <w:r w:rsidRPr="00966B3F">
              <w:rPr>
                <w:sz w:val="24"/>
                <w:szCs w:val="24"/>
              </w:rPr>
              <w:t xml:space="preserve"> виконати умови закупівлі згідно </w:t>
            </w:r>
            <w:r>
              <w:rPr>
                <w:sz w:val="24"/>
                <w:szCs w:val="24"/>
              </w:rPr>
              <w:t xml:space="preserve">з </w:t>
            </w:r>
            <w:r w:rsidRPr="00966B3F">
              <w:rPr>
                <w:sz w:val="24"/>
                <w:szCs w:val="24"/>
              </w:rPr>
              <w:t>вимог</w:t>
            </w:r>
            <w:r>
              <w:rPr>
                <w:sz w:val="24"/>
                <w:szCs w:val="24"/>
              </w:rPr>
              <w:t>ами</w:t>
            </w:r>
            <w:r w:rsidRPr="00966B3F">
              <w:rPr>
                <w:sz w:val="24"/>
                <w:szCs w:val="24"/>
              </w:rPr>
              <w:t xml:space="preserve"> замовника, в тому числі з урахуванням технічних, якісних та кількісних характеристик предмету</w:t>
            </w:r>
            <w:r w:rsidRPr="00966B3F">
              <w:rPr>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r>
              <w:rPr>
                <w:sz w:val="24"/>
                <w:szCs w:val="24"/>
                <w:lang w:eastAsia="uk-UA"/>
              </w:rPr>
              <w:t>.</w:t>
            </w:r>
          </w:p>
          <w:p w14:paraId="4377E984" w14:textId="77777777" w:rsidR="004967A7" w:rsidRPr="00A22CF4" w:rsidRDefault="004967A7" w:rsidP="004967A7">
            <w:pPr>
              <w:pStyle w:val="af8"/>
              <w:spacing w:before="0" w:beforeAutospacing="0" w:after="0" w:afterAutospacing="0"/>
              <w:ind w:left="-21" w:firstLine="293"/>
              <w:jc w:val="both"/>
              <w:rPr>
                <w:b/>
                <w:u w:val="single"/>
              </w:rPr>
            </w:pPr>
            <w:r w:rsidRPr="00A22CF4">
              <w:rPr>
                <w:b/>
                <w:u w:val="single"/>
              </w:rPr>
              <w:t>ВАЖЛИВО!!!</w:t>
            </w:r>
          </w:p>
          <w:p w14:paraId="2B5811A0" w14:textId="2460F4A9" w:rsidR="004967A7" w:rsidRPr="00FE484E" w:rsidRDefault="004967A7" w:rsidP="004967A7">
            <w:pPr>
              <w:pStyle w:val="af8"/>
              <w:spacing w:before="0" w:beforeAutospacing="0" w:after="0" w:afterAutospacing="0"/>
              <w:ind w:left="-21" w:firstLine="293"/>
              <w:jc w:val="both"/>
            </w:pPr>
            <w:r w:rsidRPr="00FE484E">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t xml:space="preserve"> та з урахуванням Постанови Кабінету Міністрів України №617 від 24.05.2022 р.</w:t>
            </w:r>
            <w:r w:rsidRPr="00FE484E">
              <w:t>,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 на тендерну пропозицію (</w:t>
            </w:r>
            <w:r w:rsidRPr="00530E06">
              <w:t>дана вимога не встановлюється для нерезидентів</w:t>
            </w:r>
            <w:r>
              <w:t>).</w:t>
            </w:r>
          </w:p>
          <w:p w14:paraId="433EBD57" w14:textId="0B3C6C66" w:rsidR="004967A7" w:rsidRPr="00164F7D" w:rsidRDefault="004967A7" w:rsidP="004967A7">
            <w:pPr>
              <w:widowControl w:val="0"/>
              <w:spacing w:after="0" w:line="240" w:lineRule="auto"/>
              <w:ind w:firstLine="176"/>
              <w:contextualSpacing/>
              <w:jc w:val="both"/>
              <w:rPr>
                <w:sz w:val="24"/>
                <w:szCs w:val="24"/>
                <w:shd w:val="clear" w:color="auto" w:fill="FFFFFF"/>
              </w:rPr>
            </w:pPr>
            <w:r w:rsidRPr="00781C88">
              <w:rPr>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w:t>
            </w:r>
            <w:r>
              <w:rPr>
                <w:sz w:val="24"/>
                <w:szCs w:val="24"/>
              </w:rPr>
              <w:t>та/</w:t>
            </w:r>
            <w:r w:rsidRPr="00781C88">
              <w:rPr>
                <w:sz w:val="24"/>
                <w:szCs w:val="24"/>
              </w:rPr>
              <w:t xml:space="preserve">або </w:t>
            </w:r>
            <w:r>
              <w:rPr>
                <w:sz w:val="24"/>
                <w:szCs w:val="24"/>
              </w:rPr>
              <w:t xml:space="preserve">не </w:t>
            </w:r>
            <w:r w:rsidRPr="00164F7D">
              <w:rPr>
                <w:sz w:val="24"/>
                <w:szCs w:val="24"/>
              </w:rPr>
              <w:t>виправлення виявлених замовником після розкриття тендерних пропозицій невідповідностей</w:t>
            </w:r>
            <w:r w:rsidRPr="00164F7D">
              <w:rPr>
                <w:color w:val="000000" w:themeColor="text1"/>
                <w:sz w:val="24"/>
                <w:szCs w:val="24"/>
              </w:rPr>
              <w:t xml:space="preserve">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color w:val="000000" w:themeColor="text1"/>
                <w:sz w:val="24"/>
                <w:szCs w:val="24"/>
              </w:rPr>
              <w:t xml:space="preserve">, </w:t>
            </w:r>
            <w:r w:rsidRPr="00781C88">
              <w:rPr>
                <w:sz w:val="24"/>
                <w:szCs w:val="24"/>
              </w:rPr>
              <w:t>замовник відхиляє тендерну пропозицію учасника на підставі п</w:t>
            </w:r>
            <w:r>
              <w:rPr>
                <w:sz w:val="24"/>
                <w:szCs w:val="24"/>
              </w:rPr>
              <w:t>ункту</w:t>
            </w:r>
            <w:r w:rsidRPr="00781C88">
              <w:rPr>
                <w:sz w:val="24"/>
                <w:szCs w:val="24"/>
              </w:rPr>
              <w:t xml:space="preserve"> </w:t>
            </w:r>
            <w:r w:rsidRPr="00164F7D">
              <w:rPr>
                <w:sz w:val="24"/>
                <w:szCs w:val="24"/>
              </w:rPr>
              <w:t>44</w:t>
            </w:r>
            <w:r w:rsidRPr="00781C88">
              <w:rPr>
                <w:sz w:val="24"/>
                <w:szCs w:val="24"/>
              </w:rPr>
              <w:t xml:space="preserve"> Особливостей</w:t>
            </w:r>
            <w:r>
              <w:rPr>
                <w:sz w:val="24"/>
                <w:szCs w:val="24"/>
              </w:rPr>
              <w:t>.</w:t>
            </w:r>
            <w:r w:rsidRPr="00781C88">
              <w:rPr>
                <w:sz w:val="24"/>
                <w:szCs w:val="24"/>
                <w:shd w:val="clear" w:color="auto" w:fill="FFFFFF"/>
              </w:rPr>
              <w:t xml:space="preserve"> </w:t>
            </w:r>
          </w:p>
        </w:tc>
      </w:tr>
      <w:tr w:rsidR="004967A7" w:rsidRPr="006E62E4" w14:paraId="4E7043A8"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0AC31DB5" w14:textId="229A6746" w:rsidR="004967A7" w:rsidRPr="007C3980" w:rsidRDefault="004967A7" w:rsidP="004967A7">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055A4B06" w14:textId="6973B481" w:rsidR="004967A7" w:rsidRPr="00095028" w:rsidRDefault="004967A7" w:rsidP="004967A7">
            <w:pPr>
              <w:pStyle w:val="a3"/>
              <w:widowControl w:val="0"/>
              <w:ind w:right="113"/>
              <w:contextualSpacing/>
              <w:rPr>
                <w:rFonts w:ascii="Times New Roman" w:hAnsi="Times New Roman"/>
                <w:b/>
                <w:color w:val="000000" w:themeColor="text1"/>
                <w:sz w:val="24"/>
                <w:szCs w:val="24"/>
                <w:lang w:eastAsia="uk-UA"/>
              </w:rPr>
            </w:pPr>
            <w:r w:rsidRPr="00E50B5E">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69" w:type="dxa"/>
            <w:tcBorders>
              <w:top w:val="single" w:sz="4" w:space="0" w:color="auto"/>
              <w:left w:val="single" w:sz="4" w:space="0" w:color="auto"/>
              <w:bottom w:val="single" w:sz="4" w:space="0" w:color="auto"/>
              <w:right w:val="single" w:sz="4" w:space="0" w:color="auto"/>
            </w:tcBorders>
            <w:hideMark/>
          </w:tcPr>
          <w:p w14:paraId="23A5AA01" w14:textId="64C8E900" w:rsidR="004967A7" w:rsidRDefault="004967A7" w:rsidP="004967A7">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Тендерні пропозиції </w:t>
            </w:r>
            <w:r w:rsidRPr="00F103F8">
              <w:rPr>
                <w:color w:val="000000" w:themeColor="text1"/>
                <w:sz w:val="24"/>
                <w:szCs w:val="24"/>
                <w:lang w:eastAsia="uk-UA"/>
              </w:rPr>
              <w:t xml:space="preserve">залишаються </w:t>
            </w:r>
            <w:r w:rsidRPr="007C3980">
              <w:rPr>
                <w:color w:val="000000" w:themeColor="text1"/>
                <w:sz w:val="24"/>
                <w:szCs w:val="24"/>
                <w:lang w:eastAsia="uk-UA"/>
              </w:rPr>
              <w:t xml:space="preserve">дійсними протягом </w:t>
            </w:r>
            <w:r>
              <w:rPr>
                <w:color w:val="000000" w:themeColor="text1"/>
                <w:sz w:val="24"/>
                <w:szCs w:val="24"/>
                <w:lang w:eastAsia="uk-UA"/>
              </w:rPr>
              <w:t>90</w:t>
            </w:r>
            <w:r w:rsidRPr="007C3980">
              <w:rPr>
                <w:color w:val="000000" w:themeColor="text1"/>
                <w:sz w:val="24"/>
                <w:szCs w:val="24"/>
                <w:lang w:eastAsia="uk-UA"/>
              </w:rPr>
              <w:t xml:space="preserve"> днів </w:t>
            </w:r>
            <w:r w:rsidRPr="00095028">
              <w:rPr>
                <w:color w:val="000000" w:themeColor="text1"/>
                <w:sz w:val="24"/>
                <w:szCs w:val="24"/>
                <w:lang w:eastAsia="uk-UA"/>
              </w:rPr>
              <w:t>із дати кінцевого строку подання тендерних пропозицій</w:t>
            </w:r>
            <w:r>
              <w:rPr>
                <w:color w:val="000000" w:themeColor="text1"/>
                <w:sz w:val="24"/>
                <w:szCs w:val="24"/>
                <w:lang w:val="ru-RU" w:eastAsia="uk-UA"/>
              </w:rPr>
              <w:t>.</w:t>
            </w:r>
            <w:r w:rsidRPr="0012506D">
              <w:rPr>
                <w:color w:val="000000" w:themeColor="text1"/>
                <w:sz w:val="24"/>
                <w:szCs w:val="24"/>
                <w:lang w:val="ru-RU" w:eastAsia="uk-UA"/>
              </w:rPr>
              <w:t xml:space="preserve"> </w:t>
            </w:r>
            <w:r>
              <w:rPr>
                <w:color w:val="000000" w:themeColor="text1"/>
                <w:sz w:val="24"/>
                <w:szCs w:val="24"/>
                <w:lang w:val="ru-RU" w:eastAsia="uk-UA"/>
              </w:rPr>
              <w:t>Строк дії тендерних пропозицій</w:t>
            </w:r>
            <w:r>
              <w:rPr>
                <w:color w:val="000000" w:themeColor="text1"/>
                <w:sz w:val="24"/>
                <w:szCs w:val="24"/>
                <w:lang w:eastAsia="uk-UA"/>
              </w:rPr>
              <w:t xml:space="preserve"> </w:t>
            </w:r>
            <w:r w:rsidRPr="0012506D">
              <w:rPr>
                <w:color w:val="000000" w:themeColor="text1"/>
                <w:sz w:val="24"/>
                <w:szCs w:val="24"/>
                <w:shd w:val="solid" w:color="FFFFFF" w:fill="FFFFFF"/>
              </w:rPr>
              <w:t>у разі необхідності може бути продовжений.</w:t>
            </w:r>
          </w:p>
          <w:p w14:paraId="73FCC9AB" w14:textId="2C2711A0" w:rsidR="004967A7" w:rsidRPr="00243FF8" w:rsidRDefault="004967A7" w:rsidP="004967A7">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 До закінчення </w:t>
            </w:r>
            <w:r>
              <w:rPr>
                <w:color w:val="000000" w:themeColor="text1"/>
                <w:sz w:val="24"/>
                <w:szCs w:val="24"/>
                <w:lang w:eastAsia="uk-UA"/>
              </w:rPr>
              <w:t>зазначеного</w:t>
            </w:r>
            <w:r w:rsidRPr="007C3980">
              <w:rPr>
                <w:color w:val="000000" w:themeColor="text1"/>
                <w:sz w:val="24"/>
                <w:szCs w:val="24"/>
                <w:lang w:eastAsia="uk-UA"/>
              </w:rPr>
              <w:t xml:space="preserve"> строку замовник має право вимагати від учасників </w:t>
            </w:r>
            <w:r>
              <w:rPr>
                <w:color w:val="000000" w:themeColor="text1"/>
                <w:sz w:val="24"/>
                <w:szCs w:val="24"/>
                <w:lang w:eastAsia="uk-UA"/>
              </w:rPr>
              <w:t xml:space="preserve">процедури закупівлі </w:t>
            </w:r>
            <w:r w:rsidRPr="007C3980">
              <w:rPr>
                <w:color w:val="000000" w:themeColor="text1"/>
                <w:sz w:val="24"/>
                <w:szCs w:val="24"/>
                <w:lang w:eastAsia="uk-UA"/>
              </w:rPr>
              <w:t>продовження строку дії тендерних пропозицій</w:t>
            </w:r>
            <w:r>
              <w:rPr>
                <w:color w:val="000000" w:themeColor="text1"/>
                <w:sz w:val="24"/>
                <w:szCs w:val="24"/>
                <w:lang w:eastAsia="uk-UA"/>
              </w:rPr>
              <w:t xml:space="preserve"> </w:t>
            </w:r>
            <w:r w:rsidRPr="00243FF8">
              <w:rPr>
                <w:color w:val="000000" w:themeColor="text1"/>
                <w:sz w:val="24"/>
                <w:szCs w:val="24"/>
                <w:lang w:eastAsia="uk-UA"/>
              </w:rPr>
              <w:t>шляхом направлення відповідальним закупником електронно</w:t>
            </w:r>
            <w:r>
              <w:rPr>
                <w:color w:val="000000" w:themeColor="text1"/>
                <w:sz w:val="24"/>
                <w:szCs w:val="24"/>
                <w:lang w:eastAsia="uk-UA"/>
              </w:rPr>
              <w:t xml:space="preserve">ю поштою, на </w:t>
            </w:r>
            <w:r>
              <w:rPr>
                <w:color w:val="000000" w:themeColor="text1"/>
                <w:sz w:val="24"/>
                <w:szCs w:val="24"/>
                <w:lang w:eastAsia="uk-UA"/>
              </w:rPr>
              <w:lastRenderedPageBreak/>
              <w:t>електронну адреса у</w:t>
            </w:r>
            <w:r w:rsidRPr="00243FF8">
              <w:rPr>
                <w:color w:val="000000" w:themeColor="text1"/>
                <w:sz w:val="24"/>
                <w:szCs w:val="24"/>
                <w:lang w:eastAsia="uk-UA"/>
              </w:rPr>
              <w:t>часника, зазначену в електронній системі закупівель</w:t>
            </w:r>
            <w:r>
              <w:rPr>
                <w:color w:val="000000" w:themeColor="text1"/>
                <w:sz w:val="24"/>
                <w:szCs w:val="24"/>
                <w:lang w:eastAsia="uk-UA"/>
              </w:rPr>
              <w:t>,</w:t>
            </w:r>
            <w:r w:rsidRPr="00243FF8">
              <w:rPr>
                <w:color w:val="000000" w:themeColor="text1"/>
                <w:sz w:val="24"/>
                <w:szCs w:val="24"/>
                <w:lang w:eastAsia="uk-UA"/>
              </w:rPr>
              <w:t xml:space="preserve"> відповідного листа.</w:t>
            </w:r>
          </w:p>
          <w:p w14:paraId="43D19092" w14:textId="131BC95C" w:rsidR="004967A7" w:rsidRPr="007C3980" w:rsidRDefault="004967A7" w:rsidP="004967A7">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Учасник </w:t>
            </w:r>
            <w:r>
              <w:rPr>
                <w:color w:val="000000" w:themeColor="text1"/>
                <w:sz w:val="24"/>
                <w:szCs w:val="24"/>
                <w:lang w:eastAsia="uk-UA"/>
              </w:rPr>
              <w:t xml:space="preserve">процедури закупівлі </w:t>
            </w:r>
            <w:r w:rsidRPr="007C3980">
              <w:rPr>
                <w:color w:val="000000" w:themeColor="text1"/>
                <w:sz w:val="24"/>
                <w:szCs w:val="24"/>
                <w:lang w:eastAsia="uk-UA"/>
              </w:rPr>
              <w:t>має право:</w:t>
            </w:r>
          </w:p>
          <w:p w14:paraId="59A3F6CC" w14:textId="28172D4B" w:rsidR="004967A7" w:rsidRPr="007C3980" w:rsidRDefault="004967A7" w:rsidP="004967A7">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w:t>
            </w:r>
            <w:r>
              <w:rPr>
                <w:color w:val="000000" w:themeColor="text1"/>
                <w:sz w:val="24"/>
                <w:szCs w:val="24"/>
                <w:lang w:eastAsia="uk-UA"/>
              </w:rPr>
              <w:t xml:space="preserve"> </w:t>
            </w:r>
            <w:r w:rsidRPr="007C3980">
              <w:rPr>
                <w:color w:val="000000" w:themeColor="text1"/>
                <w:sz w:val="24"/>
                <w:szCs w:val="24"/>
                <w:lang w:eastAsia="uk-UA"/>
              </w:rPr>
              <w:t>відхилити таку вимогу</w:t>
            </w:r>
            <w:r>
              <w:rPr>
                <w:color w:val="000000" w:themeColor="text1"/>
                <w:sz w:val="24"/>
                <w:szCs w:val="24"/>
                <w:lang w:eastAsia="uk-UA"/>
              </w:rPr>
              <w:t>,</w:t>
            </w:r>
            <w:r w:rsidRPr="007C3980">
              <w:rPr>
                <w:color w:val="000000" w:themeColor="text1"/>
                <w:sz w:val="24"/>
                <w:szCs w:val="24"/>
                <w:lang w:eastAsia="uk-UA"/>
              </w:rPr>
              <w:t xml:space="preserve"> не втрачаючи при цьому наданого ним забезпечення тендерної пропозиції</w:t>
            </w:r>
            <w:r>
              <w:rPr>
                <w:color w:val="000000" w:themeColor="text1"/>
                <w:sz w:val="24"/>
                <w:szCs w:val="24"/>
                <w:lang w:eastAsia="uk-UA"/>
              </w:rPr>
              <w:t>;</w:t>
            </w:r>
          </w:p>
          <w:p w14:paraId="1432CB74" w14:textId="1C315E7B" w:rsidR="004967A7" w:rsidRDefault="004967A7" w:rsidP="004967A7">
            <w:pPr>
              <w:widowControl w:val="0"/>
              <w:spacing w:after="0" w:line="240" w:lineRule="auto"/>
              <w:ind w:firstLine="176"/>
              <w:contextualSpacing/>
              <w:jc w:val="both"/>
              <w:rPr>
                <w:sz w:val="24"/>
                <w:szCs w:val="24"/>
                <w:lang w:eastAsia="uk-UA"/>
              </w:rPr>
            </w:pPr>
            <w:r w:rsidRPr="007C3980">
              <w:rPr>
                <w:color w:val="000000" w:themeColor="text1"/>
                <w:sz w:val="24"/>
                <w:szCs w:val="24"/>
                <w:lang w:eastAsia="uk-UA"/>
              </w:rPr>
              <w:t>-</w:t>
            </w:r>
            <w:r>
              <w:rPr>
                <w:color w:val="000000" w:themeColor="text1"/>
                <w:sz w:val="24"/>
                <w:szCs w:val="24"/>
                <w:lang w:eastAsia="uk-UA"/>
              </w:rPr>
              <w:t xml:space="preserve"> </w:t>
            </w:r>
            <w:r w:rsidRPr="007C3980">
              <w:rPr>
                <w:color w:val="000000" w:themeColor="text1"/>
                <w:sz w:val="24"/>
                <w:szCs w:val="24"/>
                <w:lang w:eastAsia="uk-UA"/>
              </w:rPr>
              <w:t xml:space="preserve">погодитися з вимогою та продовжити строк дії поданої ним тендерної пропозиції </w:t>
            </w:r>
            <w:r>
              <w:rPr>
                <w:color w:val="000000" w:themeColor="text1"/>
                <w:sz w:val="24"/>
                <w:szCs w:val="24"/>
                <w:lang w:eastAsia="uk-UA"/>
              </w:rPr>
              <w:t>і</w:t>
            </w:r>
            <w:r w:rsidRPr="007C3980">
              <w:rPr>
                <w:color w:val="000000" w:themeColor="text1"/>
                <w:sz w:val="24"/>
                <w:szCs w:val="24"/>
                <w:lang w:eastAsia="uk-UA"/>
              </w:rPr>
              <w:t xml:space="preserve"> наданого забезпечення тендерної пропозиції</w:t>
            </w:r>
            <w:bookmarkStart w:id="2" w:name="n1473"/>
            <w:bookmarkStart w:id="3" w:name="n1474"/>
            <w:bookmarkStart w:id="4" w:name="n1475"/>
            <w:bookmarkEnd w:id="2"/>
            <w:bookmarkEnd w:id="3"/>
            <w:bookmarkEnd w:id="4"/>
            <w:r>
              <w:rPr>
                <w:color w:val="000000" w:themeColor="text1"/>
                <w:sz w:val="24"/>
                <w:szCs w:val="24"/>
                <w:lang w:eastAsia="uk-UA"/>
              </w:rPr>
              <w:t>.</w:t>
            </w:r>
          </w:p>
          <w:p w14:paraId="64D159D6" w14:textId="71DBEF34" w:rsidR="004967A7" w:rsidRPr="00B630AF" w:rsidRDefault="004967A7" w:rsidP="004967A7">
            <w:pPr>
              <w:widowControl w:val="0"/>
              <w:spacing w:after="0" w:line="240" w:lineRule="auto"/>
              <w:ind w:firstLine="176"/>
              <w:contextualSpacing/>
              <w:jc w:val="both"/>
              <w:rPr>
                <w:sz w:val="24"/>
                <w:szCs w:val="24"/>
                <w:lang w:eastAsia="uk-UA"/>
              </w:rPr>
            </w:pPr>
            <w:bookmarkStart w:id="5" w:name="n118"/>
            <w:bookmarkStart w:id="6" w:name="n119"/>
            <w:bookmarkStart w:id="7" w:name="n120"/>
            <w:bookmarkEnd w:id="5"/>
            <w:bookmarkEnd w:id="6"/>
            <w:bookmarkEnd w:id="7"/>
            <w:r w:rsidRPr="00BF657F">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w:t>
            </w:r>
            <w:r>
              <w:rPr>
                <w:sz w:val="24"/>
                <w:szCs w:val="24"/>
                <w:lang w:eastAsia="uk-UA"/>
              </w:rPr>
              <w:t>ції, повідомивши про це замовникові</w:t>
            </w:r>
            <w:r w:rsidRPr="00BF657F">
              <w:rPr>
                <w:sz w:val="24"/>
                <w:szCs w:val="24"/>
                <w:lang w:eastAsia="uk-UA"/>
              </w:rPr>
              <w:t xml:space="preserve"> </w:t>
            </w:r>
            <w:r w:rsidRPr="00692DAE">
              <w:rPr>
                <w:sz w:val="24"/>
                <w:szCs w:val="24"/>
                <w:lang w:eastAsia="uk-UA"/>
              </w:rPr>
              <w:t>через електронну систему закупівель</w:t>
            </w:r>
            <w:r>
              <w:rPr>
                <w:sz w:val="24"/>
                <w:szCs w:val="24"/>
                <w:lang w:eastAsia="uk-UA"/>
              </w:rPr>
              <w:t xml:space="preserve"> </w:t>
            </w:r>
            <w:r w:rsidRPr="00243FF8">
              <w:rPr>
                <w:sz w:val="24"/>
                <w:szCs w:val="24"/>
                <w:lang w:eastAsia="uk-UA"/>
              </w:rPr>
              <w:t>(якщо електронною системою закупівель реалізована така технічна можливість).</w:t>
            </w:r>
          </w:p>
        </w:tc>
      </w:tr>
      <w:tr w:rsidR="004967A7" w:rsidRPr="00DA3F3D" w14:paraId="5BA06968"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43E05780" w14:textId="1878B3A9" w:rsidR="004967A7" w:rsidRPr="007B33C3" w:rsidRDefault="004967A7" w:rsidP="004967A7">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0D4BBB43" w14:textId="3D8700A3" w:rsidR="004967A7" w:rsidRPr="00EF1CAC" w:rsidRDefault="004967A7" w:rsidP="004967A7">
            <w:pPr>
              <w:widowControl w:val="0"/>
              <w:spacing w:after="0" w:line="240" w:lineRule="auto"/>
              <w:ind w:right="113"/>
              <w:contextualSpacing/>
              <w:rPr>
                <w:b/>
                <w:color w:val="000000" w:themeColor="text1"/>
                <w:sz w:val="24"/>
                <w:szCs w:val="24"/>
                <w:lang w:eastAsia="uk-UA"/>
              </w:rPr>
            </w:pPr>
            <w:r w:rsidRPr="00995202">
              <w:rPr>
                <w:b/>
                <w:color w:val="000000" w:themeColor="text1"/>
                <w:sz w:val="24"/>
                <w:szCs w:val="24"/>
              </w:rPr>
              <w:t>Кваліфікаційні критерії процедури закупівлі</w:t>
            </w:r>
            <w:r w:rsidRPr="00995202" w:rsidDel="00995202">
              <w:rPr>
                <w:b/>
                <w:color w:val="000000" w:themeColor="text1"/>
                <w:sz w:val="24"/>
                <w:szCs w:val="24"/>
              </w:rPr>
              <w:t xml:space="preserve"> </w:t>
            </w:r>
          </w:p>
        </w:tc>
        <w:tc>
          <w:tcPr>
            <w:tcW w:w="6369" w:type="dxa"/>
            <w:tcBorders>
              <w:top w:val="single" w:sz="4" w:space="0" w:color="auto"/>
              <w:left w:val="single" w:sz="4" w:space="0" w:color="auto"/>
              <w:bottom w:val="single" w:sz="4" w:space="0" w:color="auto"/>
              <w:right w:val="single" w:sz="4" w:space="0" w:color="auto"/>
            </w:tcBorders>
            <w:hideMark/>
          </w:tcPr>
          <w:p w14:paraId="77997586" w14:textId="1DB7325F" w:rsidR="004967A7" w:rsidRDefault="004967A7" w:rsidP="004967A7">
            <w:pPr>
              <w:shd w:val="clear" w:color="auto" w:fill="FFFFFF"/>
              <w:spacing w:after="0" w:line="240" w:lineRule="auto"/>
              <w:ind w:firstLine="272"/>
              <w:jc w:val="both"/>
              <w:rPr>
                <w:color w:val="000000" w:themeColor="text1"/>
                <w:sz w:val="24"/>
                <w:szCs w:val="24"/>
                <w:lang w:eastAsia="uk-UA"/>
              </w:rPr>
            </w:pPr>
            <w:r>
              <w:rPr>
                <w:color w:val="000000" w:themeColor="text1"/>
                <w:sz w:val="24"/>
                <w:szCs w:val="24"/>
                <w:lang w:eastAsia="uk-UA"/>
              </w:rPr>
              <w:t>Замовником встановлюються</w:t>
            </w:r>
            <w:r w:rsidRPr="007B56FE">
              <w:rPr>
                <w:color w:val="000000" w:themeColor="text1"/>
                <w:sz w:val="24"/>
                <w:szCs w:val="24"/>
                <w:lang w:eastAsia="uk-UA"/>
              </w:rPr>
              <w:t xml:space="preserve"> </w:t>
            </w:r>
            <w:r w:rsidRPr="00953AC9">
              <w:rPr>
                <w:color w:val="000000" w:themeColor="text1"/>
                <w:sz w:val="24"/>
                <w:szCs w:val="24"/>
                <w:lang w:eastAsia="uk-UA"/>
              </w:rPr>
              <w:t xml:space="preserve">один або кілька кваліфікаційних критеріїв </w:t>
            </w:r>
            <w:r w:rsidRPr="007B56FE">
              <w:rPr>
                <w:color w:val="000000" w:themeColor="text1"/>
                <w:sz w:val="24"/>
                <w:szCs w:val="24"/>
                <w:lang w:eastAsia="uk-UA"/>
              </w:rPr>
              <w:t xml:space="preserve">відповідно до статті 16 Закону з урахуванням положень </w:t>
            </w:r>
            <w:r>
              <w:rPr>
                <w:color w:val="000000" w:themeColor="text1"/>
                <w:sz w:val="24"/>
                <w:szCs w:val="24"/>
                <w:lang w:eastAsia="uk-UA"/>
              </w:rPr>
              <w:t>О</w:t>
            </w:r>
            <w:r w:rsidRPr="007B56FE">
              <w:rPr>
                <w:color w:val="000000" w:themeColor="text1"/>
                <w:sz w:val="24"/>
                <w:szCs w:val="24"/>
                <w:lang w:eastAsia="uk-UA"/>
              </w:rPr>
              <w:t xml:space="preserve">собливостей та інформація про спосіб підтвердження відповідності учасників процедури закупівлі установленим критеріям і вимогам згідно </w:t>
            </w:r>
            <w:r>
              <w:rPr>
                <w:color w:val="000000" w:themeColor="text1"/>
                <w:sz w:val="24"/>
                <w:szCs w:val="24"/>
                <w:lang w:eastAsia="uk-UA"/>
              </w:rPr>
              <w:t xml:space="preserve">із законодавства відповідно до </w:t>
            </w:r>
            <w:r w:rsidRPr="00995202">
              <w:rPr>
                <w:color w:val="000000" w:themeColor="text1"/>
                <w:sz w:val="24"/>
                <w:szCs w:val="24"/>
                <w:lang w:eastAsia="uk-UA"/>
              </w:rPr>
              <w:t xml:space="preserve">додатку </w:t>
            </w:r>
            <w:r w:rsidRPr="007C2178">
              <w:rPr>
                <w:color w:val="000000" w:themeColor="text1"/>
                <w:sz w:val="24"/>
                <w:szCs w:val="24"/>
                <w:lang w:eastAsia="uk-UA"/>
              </w:rPr>
              <w:t>№</w:t>
            </w:r>
            <w:r>
              <w:rPr>
                <w:color w:val="000000" w:themeColor="text1"/>
                <w:sz w:val="24"/>
                <w:szCs w:val="24"/>
                <w:lang w:eastAsia="uk-UA"/>
              </w:rPr>
              <w:t>1</w:t>
            </w:r>
            <w:r w:rsidRPr="00995202">
              <w:rPr>
                <w:color w:val="000000" w:themeColor="text1"/>
                <w:sz w:val="24"/>
                <w:szCs w:val="24"/>
                <w:lang w:eastAsia="uk-UA"/>
              </w:rPr>
              <w:t xml:space="preserve"> цієї тендерної документації</w:t>
            </w:r>
            <w:r>
              <w:rPr>
                <w:color w:val="000000" w:themeColor="text1"/>
                <w:sz w:val="24"/>
                <w:szCs w:val="24"/>
                <w:lang w:eastAsia="uk-UA"/>
              </w:rPr>
              <w:t>.</w:t>
            </w:r>
          </w:p>
          <w:p w14:paraId="303E2865" w14:textId="79854BA9" w:rsidR="004967A7" w:rsidRPr="00953AC9" w:rsidRDefault="004967A7" w:rsidP="004967A7">
            <w:pPr>
              <w:shd w:val="clear" w:color="auto" w:fill="FFFFFF"/>
              <w:spacing w:after="0" w:line="240" w:lineRule="auto"/>
              <w:ind w:firstLine="272"/>
              <w:jc w:val="both"/>
              <w:rPr>
                <w:color w:val="000000" w:themeColor="text1"/>
                <w:sz w:val="24"/>
                <w:szCs w:val="24"/>
                <w:lang w:eastAsia="uk-UA"/>
              </w:rPr>
            </w:pPr>
            <w:r w:rsidRPr="007B56FE">
              <w:rPr>
                <w:color w:val="000000" w:themeColor="text1"/>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w:t>
            </w:r>
            <w:r>
              <w:rPr>
                <w:color w:val="000000" w:themeColor="text1"/>
                <w:sz w:val="24"/>
                <w:szCs w:val="24"/>
                <w:lang w:eastAsia="uk-UA"/>
              </w:rPr>
              <w:t>47</w:t>
            </w:r>
            <w:r w:rsidRPr="007B56FE">
              <w:rPr>
                <w:color w:val="000000" w:themeColor="text1"/>
                <w:sz w:val="24"/>
                <w:szCs w:val="24"/>
                <w:lang w:eastAsia="uk-UA"/>
              </w:rPr>
              <w:t xml:space="preserve"> </w:t>
            </w:r>
            <w:r>
              <w:rPr>
                <w:color w:val="000000" w:themeColor="text1"/>
                <w:sz w:val="24"/>
                <w:szCs w:val="24"/>
                <w:lang w:eastAsia="uk-UA"/>
              </w:rPr>
              <w:t>О</w:t>
            </w:r>
            <w:r w:rsidRPr="007B56FE">
              <w:rPr>
                <w:color w:val="000000" w:themeColor="text1"/>
                <w:sz w:val="24"/>
                <w:szCs w:val="24"/>
                <w:lang w:eastAsia="uk-UA"/>
              </w:rPr>
              <w:t>собливостей.</w:t>
            </w:r>
            <w:bookmarkStart w:id="8" w:name="n1262"/>
            <w:bookmarkStart w:id="9" w:name="n1264"/>
            <w:bookmarkStart w:id="10" w:name="n1265"/>
            <w:bookmarkStart w:id="11" w:name="n1266"/>
            <w:bookmarkStart w:id="12" w:name="n1267"/>
            <w:bookmarkStart w:id="13" w:name="n1268"/>
            <w:bookmarkStart w:id="14" w:name="n1269"/>
            <w:bookmarkStart w:id="15" w:name="n1270"/>
            <w:bookmarkStart w:id="16" w:name="n1271"/>
            <w:bookmarkStart w:id="17" w:name="n1272"/>
            <w:bookmarkStart w:id="18" w:name="n1273"/>
            <w:bookmarkStart w:id="19" w:name="n1274"/>
            <w:bookmarkStart w:id="20" w:name="n1275"/>
            <w:bookmarkStart w:id="21" w:name="n1276"/>
            <w:bookmarkStart w:id="22" w:name="n1277"/>
            <w:bookmarkStart w:id="23" w:name="n1278"/>
            <w:bookmarkStart w:id="24" w:name="n1279"/>
            <w:bookmarkStart w:id="25" w:name="n1280"/>
            <w:bookmarkStart w:id="26" w:name="n16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tc>
      </w:tr>
      <w:tr w:rsidR="004967A7" w:rsidRPr="00630B98" w14:paraId="4416B15F"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257FE8DB" w14:textId="69911BF4" w:rsidR="004967A7" w:rsidRPr="00630B98" w:rsidRDefault="004967A7" w:rsidP="004967A7">
            <w:pPr>
              <w:widowControl w:val="0"/>
              <w:spacing w:after="0" w:line="240" w:lineRule="auto"/>
              <w:contextualSpacing/>
              <w:rPr>
                <w:b/>
                <w:color w:val="000000" w:themeColor="text1"/>
                <w:sz w:val="24"/>
                <w:szCs w:val="24"/>
                <w:lang w:eastAsia="uk-UA"/>
              </w:rPr>
            </w:pPr>
            <w:r>
              <w:rPr>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tcPr>
          <w:p w14:paraId="3714DF3E" w14:textId="5678EDF5" w:rsidR="004967A7" w:rsidRPr="00630B98" w:rsidRDefault="004967A7" w:rsidP="004967A7">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 xml:space="preserve">Щодо </w:t>
            </w:r>
            <w:r w:rsidRPr="00E84D90">
              <w:rPr>
                <w:b/>
                <w:color w:val="000000" w:themeColor="text1"/>
                <w:sz w:val="24"/>
                <w:szCs w:val="24"/>
                <w:lang w:eastAsia="uk-UA"/>
              </w:rPr>
              <w:t>підстав відмови учаснику процедури закупівлі в участі у відкритих торгах</w:t>
            </w:r>
            <w:r>
              <w:rPr>
                <w:color w:val="000000" w:themeColor="text1"/>
                <w:sz w:val="24"/>
                <w:szCs w:val="24"/>
                <w:lang w:eastAsia="uk-UA"/>
              </w:rPr>
              <w:t xml:space="preserve"> </w:t>
            </w:r>
          </w:p>
        </w:tc>
        <w:tc>
          <w:tcPr>
            <w:tcW w:w="6369" w:type="dxa"/>
            <w:tcBorders>
              <w:top w:val="single" w:sz="4" w:space="0" w:color="auto"/>
              <w:left w:val="single" w:sz="4" w:space="0" w:color="auto"/>
              <w:bottom w:val="single" w:sz="4" w:space="0" w:color="auto"/>
              <w:right w:val="single" w:sz="4" w:space="0" w:color="auto"/>
            </w:tcBorders>
          </w:tcPr>
          <w:p w14:paraId="0AC7FE54" w14:textId="77777777" w:rsidR="004967A7" w:rsidRPr="00CA5B87" w:rsidRDefault="004967A7" w:rsidP="004967A7">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749636" w14:textId="77777777" w:rsidR="004967A7" w:rsidRPr="00CA5B87" w:rsidRDefault="004967A7" w:rsidP="004967A7">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B36A36" w14:textId="77777777" w:rsidR="004967A7" w:rsidRPr="00CA5B87" w:rsidRDefault="004967A7" w:rsidP="004967A7">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FE763C" w14:textId="77777777" w:rsidR="004967A7" w:rsidRPr="00CA5B87" w:rsidRDefault="004967A7" w:rsidP="004967A7">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0A7C65" w14:textId="7213AF06" w:rsidR="004967A7" w:rsidRPr="00CA5B87" w:rsidRDefault="004967A7" w:rsidP="004967A7">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52E2B2" w14:textId="77777777" w:rsidR="004967A7" w:rsidRPr="00CA5B87" w:rsidRDefault="004967A7" w:rsidP="004967A7">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CF9364" w14:textId="77777777" w:rsidR="004967A7" w:rsidRPr="00CA5B87" w:rsidRDefault="004967A7" w:rsidP="004967A7">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563D2B" w14:textId="77777777" w:rsidR="004967A7" w:rsidRPr="00CA5B87" w:rsidRDefault="004967A7" w:rsidP="004967A7">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756C4A" w14:textId="77777777" w:rsidR="004967A7" w:rsidRPr="00CA5B87" w:rsidRDefault="004967A7" w:rsidP="004967A7">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C852A4" w14:textId="535BA1BD" w:rsidR="004967A7" w:rsidRPr="00CA5B87" w:rsidRDefault="004967A7" w:rsidP="004967A7">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3B6BAE" w14:textId="02E0D259" w:rsidR="004967A7" w:rsidRPr="00CA5B87" w:rsidRDefault="004967A7" w:rsidP="004967A7">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9E93B5" w14:textId="4C2C97D7" w:rsidR="004967A7" w:rsidRPr="00CA5B87" w:rsidRDefault="004967A7" w:rsidP="004967A7">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0000" w:themeColor="text1"/>
                <w:sz w:val="24"/>
                <w:szCs w:val="24"/>
                <w:lang w:eastAsia="uk-UA"/>
              </w:rPr>
              <w:t>нею</w:t>
            </w:r>
            <w:r w:rsidRPr="00CA5B87">
              <w:rPr>
                <w:color w:val="000000" w:themeColor="text1"/>
                <w:sz w:val="24"/>
                <w:szCs w:val="24"/>
                <w:lang w:eastAsia="uk-UA"/>
              </w:rPr>
              <w:t xml:space="preserve"> публічних закупівель товарів, робіт і послуг згідно із Законом України «Про санкції»;</w:t>
            </w:r>
          </w:p>
          <w:p w14:paraId="179541A6" w14:textId="77777777" w:rsidR="004967A7" w:rsidRPr="00CA5B87" w:rsidRDefault="004967A7" w:rsidP="004967A7">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044E4D" w14:textId="65C9FC61" w:rsidR="004967A7" w:rsidRPr="00CA5B87" w:rsidRDefault="004967A7" w:rsidP="004967A7">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0000" w:themeColor="text1"/>
                <w:sz w:val="24"/>
                <w:szCs w:val="24"/>
                <w:lang w:eastAsia="uk-UA"/>
              </w:rPr>
              <w:t>і</w:t>
            </w:r>
            <w:r w:rsidRPr="00CA5B87">
              <w:rPr>
                <w:color w:val="000000" w:themeColor="text1"/>
                <w:sz w:val="24"/>
                <w:szCs w:val="24"/>
                <w:lang w:eastAsia="uk-UA"/>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CA5B87">
              <w:rPr>
                <w:color w:val="000000" w:themeColor="text1"/>
                <w:sz w:val="24"/>
                <w:szCs w:val="24"/>
                <w:lang w:eastAsia="uk-UA"/>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A73F8E" w14:textId="5F1A7618" w:rsidR="004967A7" w:rsidRDefault="004967A7" w:rsidP="004967A7">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color w:val="000000" w:themeColor="text1"/>
                <w:sz w:val="24"/>
                <w:szCs w:val="24"/>
                <w:lang w:eastAsia="uk-UA"/>
              </w:rPr>
              <w:t xml:space="preserve">47 Особливостей </w:t>
            </w:r>
            <w:r w:rsidRPr="00CA5B87">
              <w:rPr>
                <w:color w:val="000000" w:themeColor="text1"/>
                <w:sz w:val="24"/>
                <w:szCs w:val="24"/>
                <w:lang w:eastAsia="uk-UA"/>
              </w:rPr>
              <w:t xml:space="preserve">(крім абзацу чотирнадцятого пункту </w:t>
            </w:r>
            <w:r>
              <w:rPr>
                <w:color w:val="000000" w:themeColor="text1"/>
                <w:sz w:val="24"/>
                <w:szCs w:val="24"/>
                <w:lang w:eastAsia="uk-UA"/>
              </w:rPr>
              <w:t>47</w:t>
            </w:r>
            <w:r w:rsidRPr="00CA5B87">
              <w:rPr>
                <w:color w:val="000000" w:themeColor="text1"/>
                <w:sz w:val="24"/>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w:t>
            </w:r>
            <w:r>
              <w:rPr>
                <w:color w:val="000000" w:themeColor="text1"/>
                <w:sz w:val="24"/>
                <w:szCs w:val="24"/>
                <w:lang w:eastAsia="uk-UA"/>
              </w:rPr>
              <w:t xml:space="preserve"> 47 Особливостей</w:t>
            </w:r>
            <w:r w:rsidRPr="00436185">
              <w:rPr>
                <w:color w:val="000000" w:themeColor="text1"/>
                <w:sz w:val="24"/>
                <w:szCs w:val="24"/>
                <w:lang w:eastAsia="uk-UA"/>
              </w:rPr>
              <w:t>.</w:t>
            </w:r>
            <w:r>
              <w:rPr>
                <w:color w:val="000000" w:themeColor="text1"/>
                <w:sz w:val="24"/>
                <w:szCs w:val="24"/>
                <w:lang w:eastAsia="uk-UA"/>
              </w:rPr>
              <w:t xml:space="preserve"> </w:t>
            </w:r>
            <w:r w:rsidRPr="009C308D">
              <w:rPr>
                <w:color w:val="000000" w:themeColor="text1"/>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Pr>
                <w:color w:val="000000" w:themeColor="text1"/>
                <w:sz w:val="24"/>
                <w:szCs w:val="24"/>
                <w:lang w:eastAsia="uk-UA"/>
              </w:rPr>
              <w:t xml:space="preserve">пункту 47 </w:t>
            </w:r>
            <w:bookmarkStart w:id="27" w:name="n1263"/>
            <w:bookmarkEnd w:id="27"/>
            <w:r>
              <w:rPr>
                <w:color w:val="000000" w:themeColor="text1"/>
                <w:sz w:val="24"/>
                <w:szCs w:val="24"/>
                <w:lang w:eastAsia="uk-UA"/>
              </w:rPr>
              <w:t>Особливостей.</w:t>
            </w:r>
          </w:p>
          <w:p w14:paraId="6C7124D4" w14:textId="6B0C0853" w:rsidR="004967A7" w:rsidRPr="003A753F" w:rsidRDefault="004967A7" w:rsidP="004967A7">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t>Для учасників:</w:t>
            </w:r>
          </w:p>
          <w:p w14:paraId="1694CEB1" w14:textId="253C716B" w:rsidR="004967A7" w:rsidRDefault="004967A7" w:rsidP="004967A7">
            <w:pPr>
              <w:widowControl w:val="0"/>
              <w:spacing w:after="0" w:line="240" w:lineRule="auto"/>
              <w:ind w:firstLine="176"/>
              <w:contextualSpacing/>
              <w:jc w:val="both"/>
              <w:rPr>
                <w:color w:val="000000" w:themeColor="text1"/>
                <w:sz w:val="24"/>
                <w:szCs w:val="24"/>
                <w:lang w:eastAsia="uk-UA"/>
              </w:rPr>
            </w:pPr>
            <w:r w:rsidRPr="007B56CE">
              <w:rPr>
                <w:color w:val="000000" w:themeColor="text1"/>
                <w:sz w:val="24"/>
                <w:szCs w:val="24"/>
                <w:lang w:eastAsia="uk-UA"/>
              </w:rPr>
              <w:t>Учасник процедури закупівлі підтверджує відсутність підстав, зазначених в пункті</w:t>
            </w:r>
            <w:r>
              <w:rPr>
                <w:color w:val="000000" w:themeColor="text1"/>
                <w:sz w:val="24"/>
                <w:szCs w:val="24"/>
                <w:lang w:eastAsia="uk-UA"/>
              </w:rPr>
              <w:t xml:space="preserve"> 47 Особливостей</w:t>
            </w:r>
            <w:r w:rsidRPr="007B56CE">
              <w:rPr>
                <w:color w:val="000000" w:themeColor="text1"/>
                <w:sz w:val="24"/>
                <w:szCs w:val="24"/>
                <w:lang w:eastAsia="uk-UA"/>
              </w:rPr>
              <w:t xml:space="preserve"> (крім підпунктів 1 і 7, абзацу чотирнадцятого цього пункту), </w:t>
            </w:r>
            <w:r w:rsidRPr="00436185">
              <w:rPr>
                <w:color w:val="000000" w:themeColor="text1"/>
                <w:sz w:val="24"/>
                <w:szCs w:val="24"/>
                <w:lang w:eastAsia="uk-UA"/>
              </w:rPr>
              <w:t>шляхом самостійного декларування відсутності таких підстав в електронній системі закупівель під ч</w:t>
            </w:r>
            <w:r>
              <w:rPr>
                <w:color w:val="000000" w:themeColor="text1"/>
                <w:sz w:val="24"/>
                <w:szCs w:val="24"/>
                <w:lang w:eastAsia="uk-UA"/>
              </w:rPr>
              <w:t>ас подання тендерної пропозиції відповідно до</w:t>
            </w:r>
            <w:r w:rsidRPr="00995202">
              <w:rPr>
                <w:color w:val="000000" w:themeColor="text1"/>
                <w:sz w:val="24"/>
                <w:szCs w:val="24"/>
                <w:lang w:eastAsia="uk-UA"/>
              </w:rPr>
              <w:t xml:space="preserve"> </w:t>
            </w:r>
            <w:r>
              <w:rPr>
                <w:sz w:val="24"/>
                <w:szCs w:val="24"/>
                <w:lang w:eastAsia="uk-UA"/>
              </w:rPr>
              <w:t xml:space="preserve">вимог зазначених у </w:t>
            </w:r>
            <w:r w:rsidRPr="00806872">
              <w:rPr>
                <w:color w:val="000000" w:themeColor="text1"/>
                <w:sz w:val="24"/>
                <w:szCs w:val="24"/>
                <w:lang w:eastAsia="uk-UA"/>
              </w:rPr>
              <w:t xml:space="preserve">відповідних </w:t>
            </w:r>
            <w:r>
              <w:rPr>
                <w:color w:val="000000" w:themeColor="text1"/>
                <w:sz w:val="24"/>
                <w:szCs w:val="24"/>
                <w:lang w:eastAsia="uk-UA"/>
              </w:rPr>
              <w:t xml:space="preserve">електронних полях </w:t>
            </w:r>
            <w:r w:rsidRPr="00806872">
              <w:rPr>
                <w:color w:val="000000" w:themeColor="text1"/>
                <w:sz w:val="24"/>
                <w:szCs w:val="24"/>
                <w:lang w:eastAsia="uk-UA"/>
              </w:rPr>
              <w:t>електронн</w:t>
            </w:r>
            <w:r>
              <w:rPr>
                <w:color w:val="000000" w:themeColor="text1"/>
                <w:sz w:val="24"/>
                <w:szCs w:val="24"/>
                <w:lang w:eastAsia="uk-UA"/>
              </w:rPr>
              <w:t xml:space="preserve">ої системи </w:t>
            </w:r>
            <w:r w:rsidRPr="00806872">
              <w:rPr>
                <w:color w:val="000000" w:themeColor="text1"/>
                <w:sz w:val="24"/>
                <w:szCs w:val="24"/>
                <w:lang w:eastAsia="uk-UA"/>
              </w:rPr>
              <w:t>закупівель та в порядку визначеному електронною системою закупівель</w:t>
            </w:r>
            <w:r>
              <w:rPr>
                <w:color w:val="000000" w:themeColor="text1"/>
                <w:sz w:val="24"/>
                <w:szCs w:val="24"/>
                <w:lang w:eastAsia="uk-UA"/>
              </w:rPr>
              <w:t>.</w:t>
            </w:r>
            <w:r w:rsidRPr="001616D2">
              <w:rPr>
                <w:color w:val="000000" w:themeColor="text1"/>
                <w:sz w:val="24"/>
                <w:szCs w:val="24"/>
                <w:lang w:eastAsia="uk-UA"/>
              </w:rPr>
              <w:t xml:space="preserve"> </w:t>
            </w:r>
          </w:p>
          <w:p w14:paraId="4274D1BE" w14:textId="0B60706F" w:rsidR="004967A7" w:rsidRPr="003A753F" w:rsidRDefault="004967A7" w:rsidP="004967A7">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t>Для переможця (ів):</w:t>
            </w:r>
          </w:p>
          <w:p w14:paraId="4115D9A1" w14:textId="1F7A51F3" w:rsidR="004967A7" w:rsidRDefault="004967A7" w:rsidP="004967A7">
            <w:pPr>
              <w:widowControl w:val="0"/>
              <w:spacing w:after="0" w:line="240" w:lineRule="auto"/>
              <w:ind w:firstLine="176"/>
              <w:contextualSpacing/>
              <w:jc w:val="both"/>
            </w:pPr>
            <w:r w:rsidRPr="00A57132">
              <w:rPr>
                <w:sz w:val="24"/>
                <w:szCs w:val="24"/>
              </w:rPr>
              <w:t xml:space="preserve">Переможець процедури закупівлі у строк, що не перевищує </w:t>
            </w:r>
            <w:r w:rsidRPr="00436185">
              <w:rPr>
                <w:color w:val="000000" w:themeColor="text1"/>
                <w:sz w:val="24"/>
                <w:szCs w:val="24"/>
                <w:lang w:eastAsia="uk-UA"/>
              </w:rPr>
              <w:t xml:space="preserve">чотири дні </w:t>
            </w:r>
            <w:r w:rsidRPr="00A57132">
              <w:rPr>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w:t>
            </w:r>
            <w:r>
              <w:rPr>
                <w:sz w:val="24"/>
                <w:szCs w:val="24"/>
              </w:rPr>
              <w:t>ав, зазначених у підпунктах 3, 5, 6 і</w:t>
            </w:r>
            <w:r w:rsidRPr="00A57132">
              <w:rPr>
                <w:sz w:val="24"/>
                <w:szCs w:val="24"/>
              </w:rPr>
              <w:t xml:space="preserve"> 12 </w:t>
            </w:r>
            <w:r>
              <w:rPr>
                <w:sz w:val="24"/>
                <w:szCs w:val="24"/>
              </w:rPr>
              <w:t xml:space="preserve">пункту 47 Особливостей </w:t>
            </w:r>
            <w:r w:rsidRPr="00A57132">
              <w:rPr>
                <w:sz w:val="24"/>
                <w:szCs w:val="24"/>
              </w:rPr>
              <w:t xml:space="preserve">та </w:t>
            </w:r>
            <w:r>
              <w:rPr>
                <w:sz w:val="24"/>
                <w:szCs w:val="24"/>
              </w:rPr>
              <w:t xml:space="preserve">в абзаці </w:t>
            </w:r>
            <w:r w:rsidRPr="00436185">
              <w:rPr>
                <w:color w:val="000000" w:themeColor="text1"/>
                <w:sz w:val="24"/>
                <w:szCs w:val="24"/>
                <w:lang w:eastAsia="uk-UA"/>
              </w:rPr>
              <w:t>чотирнадцятому пункту</w:t>
            </w:r>
            <w:r>
              <w:rPr>
                <w:color w:val="000000" w:themeColor="text1"/>
                <w:sz w:val="24"/>
                <w:szCs w:val="24"/>
                <w:lang w:eastAsia="uk-UA"/>
              </w:rPr>
              <w:t xml:space="preserve"> 47 Особливостей</w:t>
            </w:r>
            <w:r w:rsidRPr="00995202">
              <w:rPr>
                <w:color w:val="000000" w:themeColor="text1"/>
                <w:sz w:val="24"/>
                <w:szCs w:val="24"/>
                <w:lang w:eastAsia="uk-UA"/>
              </w:rPr>
              <w:t xml:space="preserve"> згідно </w:t>
            </w:r>
            <w:r w:rsidRPr="007C2178">
              <w:rPr>
                <w:color w:val="000000" w:themeColor="text1"/>
                <w:sz w:val="24"/>
                <w:szCs w:val="24"/>
                <w:lang w:eastAsia="uk-UA"/>
              </w:rPr>
              <w:t>додатку №</w:t>
            </w:r>
            <w:r>
              <w:rPr>
                <w:color w:val="000000" w:themeColor="text1"/>
                <w:sz w:val="24"/>
                <w:szCs w:val="24"/>
                <w:lang w:eastAsia="uk-UA"/>
              </w:rPr>
              <w:t>2.2</w:t>
            </w:r>
            <w:r w:rsidRPr="00995202">
              <w:rPr>
                <w:color w:val="000000" w:themeColor="text1"/>
                <w:sz w:val="24"/>
                <w:szCs w:val="24"/>
                <w:lang w:eastAsia="uk-UA"/>
              </w:rPr>
              <w:t xml:space="preserve"> </w:t>
            </w:r>
            <w:r>
              <w:rPr>
                <w:color w:val="000000" w:themeColor="text1"/>
                <w:sz w:val="24"/>
                <w:szCs w:val="24"/>
                <w:lang w:eastAsia="uk-UA"/>
              </w:rPr>
              <w:t>до тендерної документації.</w:t>
            </w:r>
            <w:r>
              <w:t xml:space="preserve"> </w:t>
            </w:r>
          </w:p>
          <w:p w14:paraId="121BF9B3" w14:textId="77777777" w:rsidR="004967A7" w:rsidRPr="003A753F" w:rsidRDefault="004967A7" w:rsidP="004967A7">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t>Для об’єднань учасників:</w:t>
            </w:r>
          </w:p>
          <w:p w14:paraId="126130F0" w14:textId="153142B8" w:rsidR="004967A7" w:rsidRDefault="004967A7" w:rsidP="004967A7">
            <w:pPr>
              <w:widowControl w:val="0"/>
              <w:spacing w:after="0" w:line="240" w:lineRule="auto"/>
              <w:ind w:firstLine="176"/>
              <w:contextualSpacing/>
              <w:jc w:val="both"/>
              <w:rPr>
                <w:color w:val="000000" w:themeColor="text1"/>
                <w:sz w:val="24"/>
                <w:szCs w:val="24"/>
                <w:lang w:eastAsia="uk-UA"/>
              </w:rPr>
            </w:pPr>
            <w:r w:rsidRPr="00995202">
              <w:rPr>
                <w:color w:val="000000" w:themeColor="text1"/>
                <w:sz w:val="24"/>
                <w:szCs w:val="24"/>
                <w:lang w:eastAsia="uk-UA"/>
              </w:rPr>
              <w:t xml:space="preserve">У разі участі об’єднання учасників підтвердження відсутності підстав, визначених </w:t>
            </w:r>
            <w:r>
              <w:rPr>
                <w:color w:val="000000" w:themeColor="text1"/>
                <w:sz w:val="24"/>
                <w:szCs w:val="24"/>
                <w:lang w:eastAsia="uk-UA"/>
              </w:rPr>
              <w:t>пунктом 47 Особливостей</w:t>
            </w:r>
            <w:r w:rsidRPr="00995202">
              <w:rPr>
                <w:color w:val="000000" w:themeColor="text1"/>
                <w:sz w:val="24"/>
                <w:szCs w:val="24"/>
                <w:lang w:eastAsia="uk-UA"/>
              </w:rPr>
              <w:t xml:space="preserve"> здійснюється щодо кожного такого учасника.</w:t>
            </w:r>
          </w:p>
          <w:p w14:paraId="36C52484" w14:textId="0E4883A0" w:rsidR="004967A7" w:rsidRPr="00630B98" w:rsidRDefault="004967A7" w:rsidP="004967A7">
            <w:pPr>
              <w:widowControl w:val="0"/>
              <w:spacing w:after="0" w:line="240" w:lineRule="auto"/>
              <w:ind w:firstLine="176"/>
              <w:contextualSpacing/>
              <w:jc w:val="both"/>
              <w:rPr>
                <w:color w:val="000000" w:themeColor="text1"/>
                <w:sz w:val="24"/>
                <w:szCs w:val="24"/>
                <w:lang w:eastAsia="uk-UA"/>
              </w:rPr>
            </w:pPr>
            <w:r w:rsidRPr="006A2033">
              <w:rPr>
                <w:color w:val="000000" w:themeColor="text1"/>
                <w:sz w:val="24"/>
                <w:szCs w:val="24"/>
                <w:lang w:eastAsia="uk-UA"/>
              </w:rPr>
              <w:t>Замовник не вимагає документального підтвердження публічної інформації, що оприлюднена у формі відкритих д</w:t>
            </w:r>
            <w:r>
              <w:rPr>
                <w:color w:val="000000" w:themeColor="text1"/>
                <w:sz w:val="24"/>
                <w:szCs w:val="24"/>
                <w:lang w:eastAsia="uk-UA"/>
              </w:rPr>
              <w:t>аних згідно із Законом України «</w:t>
            </w:r>
            <w:r w:rsidRPr="006A2033">
              <w:rPr>
                <w:color w:val="000000" w:themeColor="text1"/>
                <w:sz w:val="24"/>
                <w:szCs w:val="24"/>
                <w:lang w:eastAsia="uk-UA"/>
              </w:rPr>
              <w:t>Про</w:t>
            </w:r>
            <w:r>
              <w:rPr>
                <w:color w:val="000000" w:themeColor="text1"/>
                <w:sz w:val="24"/>
                <w:szCs w:val="24"/>
                <w:lang w:eastAsia="uk-UA"/>
              </w:rPr>
              <w:t xml:space="preserve"> доступ до публічної інформації»</w:t>
            </w:r>
            <w:r w:rsidRPr="006A2033">
              <w:rPr>
                <w:color w:val="000000" w:themeColor="text1"/>
                <w:sz w:val="24"/>
                <w:szCs w:val="24"/>
                <w:lang w:eastAsia="uk-UA"/>
              </w:rPr>
              <w:t xml:space="preserve"> та/або міститься у відкритих </w:t>
            </w:r>
            <w:r w:rsidRPr="00307320">
              <w:rPr>
                <w:color w:val="000000" w:themeColor="text1"/>
                <w:sz w:val="24"/>
                <w:szCs w:val="24"/>
                <w:lang w:eastAsia="uk-UA"/>
              </w:rPr>
              <w:t>публічних електронних</w:t>
            </w:r>
            <w:r w:rsidRPr="00307320" w:rsidDel="00307320">
              <w:rPr>
                <w:color w:val="000000" w:themeColor="text1"/>
                <w:sz w:val="24"/>
                <w:szCs w:val="24"/>
                <w:lang w:eastAsia="uk-UA"/>
              </w:rPr>
              <w:t xml:space="preserve"> </w:t>
            </w:r>
            <w:r w:rsidRPr="006A2033">
              <w:rPr>
                <w:color w:val="000000" w:themeColor="text1"/>
                <w:sz w:val="24"/>
                <w:szCs w:val="24"/>
                <w:lang w:eastAsia="uk-UA"/>
              </w:rPr>
              <w:t xml:space="preserve">реєстрах, доступ до яких є вільним, або публічної інформації, що є доступною в електронній системі закупівель, крім випадків, </w:t>
            </w:r>
            <w:r>
              <w:rPr>
                <w:color w:val="000000" w:themeColor="text1"/>
                <w:sz w:val="24"/>
                <w:szCs w:val="24"/>
                <w:lang w:eastAsia="uk-UA"/>
              </w:rPr>
              <w:t>коли</w:t>
            </w:r>
            <w:r w:rsidRPr="006A2033">
              <w:rPr>
                <w:color w:val="000000" w:themeColor="text1"/>
                <w:sz w:val="24"/>
                <w:szCs w:val="24"/>
                <w:lang w:eastAsia="uk-UA"/>
              </w:rPr>
              <w:t xml:space="preserve"> доступ до такої інформації є обмеженим на момент оприлюднення оголошення про проведення відкритих торгів</w:t>
            </w:r>
            <w:r>
              <w:rPr>
                <w:color w:val="000000" w:themeColor="text1"/>
                <w:sz w:val="24"/>
                <w:szCs w:val="24"/>
                <w:lang w:eastAsia="uk-UA"/>
              </w:rPr>
              <w:t xml:space="preserve">. </w:t>
            </w:r>
          </w:p>
        </w:tc>
      </w:tr>
      <w:tr w:rsidR="004967A7" w:rsidRPr="00630B98" w14:paraId="3D1CE84A"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3F895E5" w14:textId="7EEA5D5E" w:rsidR="004967A7" w:rsidRPr="00630B98" w:rsidRDefault="004967A7" w:rsidP="004967A7">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629B473C" w14:textId="77777777" w:rsidR="004967A7" w:rsidRPr="00630B98" w:rsidRDefault="004967A7" w:rsidP="004967A7">
            <w:pPr>
              <w:widowControl w:val="0"/>
              <w:spacing w:after="0" w:line="240" w:lineRule="auto"/>
              <w:ind w:right="113"/>
              <w:contextualSpacing/>
              <w:rPr>
                <w:b/>
                <w:color w:val="000000" w:themeColor="text1"/>
                <w:sz w:val="24"/>
                <w:szCs w:val="24"/>
                <w:lang w:eastAsia="uk-UA"/>
              </w:rPr>
            </w:pPr>
            <w:r w:rsidRPr="00630B98">
              <w:rPr>
                <w:b/>
                <w:color w:val="000000" w:themeColor="text1"/>
                <w:sz w:val="24"/>
                <w:szCs w:val="24"/>
                <w:lang w:eastAsia="uk-UA"/>
              </w:rPr>
              <w:t>Інформація про технічні, якісні та кількісні характеристики предмета закупівлі</w:t>
            </w:r>
          </w:p>
        </w:tc>
        <w:tc>
          <w:tcPr>
            <w:tcW w:w="6369" w:type="dxa"/>
            <w:tcBorders>
              <w:top w:val="single" w:sz="4" w:space="0" w:color="auto"/>
              <w:left w:val="single" w:sz="4" w:space="0" w:color="auto"/>
              <w:bottom w:val="single" w:sz="4" w:space="0" w:color="auto"/>
              <w:right w:val="single" w:sz="4" w:space="0" w:color="auto"/>
            </w:tcBorders>
            <w:hideMark/>
          </w:tcPr>
          <w:p w14:paraId="30E1E66B" w14:textId="5C9E4551" w:rsidR="004967A7" w:rsidRPr="00286F0D" w:rsidRDefault="004967A7" w:rsidP="004967A7">
            <w:pPr>
              <w:widowControl w:val="0"/>
              <w:spacing w:after="0" w:line="240" w:lineRule="auto"/>
              <w:ind w:firstLine="176"/>
              <w:contextualSpacing/>
              <w:jc w:val="both"/>
              <w:rPr>
                <w:color w:val="000000" w:themeColor="text1"/>
                <w:sz w:val="24"/>
                <w:szCs w:val="24"/>
                <w:lang w:eastAsia="uk-UA"/>
              </w:rPr>
            </w:pPr>
            <w:r w:rsidRPr="00630B98">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4967A7" w:rsidRPr="00630B98" w:rsidRDefault="004967A7" w:rsidP="004967A7">
            <w:pPr>
              <w:widowControl w:val="0"/>
              <w:spacing w:after="0" w:line="240" w:lineRule="auto"/>
              <w:ind w:firstLine="176"/>
              <w:contextualSpacing/>
              <w:jc w:val="both"/>
              <w:rPr>
                <w:color w:val="000000" w:themeColor="text1"/>
                <w:sz w:val="24"/>
                <w:szCs w:val="24"/>
                <w:lang w:val="ru-RU" w:eastAsia="uk-UA"/>
              </w:rPr>
            </w:pPr>
            <w:r w:rsidRPr="00950211">
              <w:rPr>
                <w:color w:val="000000" w:themeColor="text1"/>
                <w:sz w:val="24"/>
                <w:szCs w:val="24"/>
                <w:lang w:eastAsia="uk-UA"/>
              </w:rPr>
              <w:t>Інформація про необхідні технічні, якісні та кількісні характеристики предмета закупівлі</w:t>
            </w:r>
            <w:r>
              <w:rPr>
                <w:color w:val="000000" w:themeColor="text1"/>
                <w:sz w:val="24"/>
                <w:szCs w:val="24"/>
                <w:lang w:eastAsia="uk-UA"/>
              </w:rPr>
              <w:t xml:space="preserve"> </w:t>
            </w:r>
            <w:r w:rsidRPr="00630B98">
              <w:rPr>
                <w:color w:val="000000" w:themeColor="text1"/>
                <w:sz w:val="24"/>
                <w:szCs w:val="24"/>
                <w:lang w:eastAsia="uk-UA"/>
              </w:rPr>
              <w:t>викладен</w:t>
            </w:r>
            <w:r>
              <w:rPr>
                <w:color w:val="000000" w:themeColor="text1"/>
                <w:sz w:val="24"/>
                <w:szCs w:val="24"/>
                <w:lang w:eastAsia="uk-UA"/>
              </w:rPr>
              <w:t>а</w:t>
            </w:r>
            <w:r w:rsidRPr="00630B98">
              <w:rPr>
                <w:color w:val="000000" w:themeColor="text1"/>
                <w:sz w:val="24"/>
                <w:szCs w:val="24"/>
                <w:lang w:eastAsia="uk-UA"/>
              </w:rPr>
              <w:t xml:space="preserve"> </w:t>
            </w:r>
            <w:r w:rsidRPr="001B03A5">
              <w:rPr>
                <w:color w:val="000000" w:themeColor="text1"/>
                <w:sz w:val="24"/>
                <w:szCs w:val="24"/>
                <w:lang w:eastAsia="uk-UA"/>
              </w:rPr>
              <w:t xml:space="preserve">у </w:t>
            </w:r>
            <w:r w:rsidRPr="007C2178">
              <w:rPr>
                <w:color w:val="000000" w:themeColor="text1"/>
                <w:sz w:val="24"/>
                <w:szCs w:val="24"/>
                <w:lang w:eastAsia="uk-UA"/>
              </w:rPr>
              <w:t>додатку №3</w:t>
            </w:r>
            <w:r w:rsidRPr="00630B98">
              <w:rPr>
                <w:color w:val="000000" w:themeColor="text1"/>
                <w:sz w:val="24"/>
                <w:szCs w:val="24"/>
                <w:lang w:eastAsia="uk-UA"/>
              </w:rPr>
              <w:t xml:space="preserve"> до тендерної документації.</w:t>
            </w:r>
            <w:r>
              <w:t xml:space="preserve"> </w:t>
            </w:r>
            <w:r w:rsidRPr="00E50B5E">
              <w:rPr>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w:t>
            </w:r>
            <w:r>
              <w:rPr>
                <w:color w:val="000000" w:themeColor="text1"/>
                <w:sz w:val="24"/>
                <w:szCs w:val="24"/>
                <w:lang w:eastAsia="uk-UA"/>
              </w:rPr>
              <w:t>,</w:t>
            </w:r>
            <w:r w:rsidRPr="00E50B5E">
              <w:rPr>
                <w:color w:val="000000" w:themeColor="text1"/>
                <w:sz w:val="24"/>
                <w:szCs w:val="24"/>
                <w:lang w:eastAsia="uk-UA"/>
              </w:rPr>
              <w:t xml:space="preserve"> може встановлюватись замовником у разі потреби.</w:t>
            </w:r>
          </w:p>
          <w:p w14:paraId="3981A17C" w14:textId="6E9D1E44" w:rsidR="004967A7" w:rsidRPr="00122EB7" w:rsidRDefault="004967A7" w:rsidP="004967A7">
            <w:pPr>
              <w:widowControl w:val="0"/>
              <w:spacing w:after="0" w:line="240" w:lineRule="auto"/>
              <w:ind w:firstLine="176"/>
              <w:contextualSpacing/>
              <w:jc w:val="both"/>
              <w:rPr>
                <w:color w:val="000000" w:themeColor="text1"/>
                <w:sz w:val="24"/>
                <w:szCs w:val="24"/>
                <w:lang w:eastAsia="uk-UA"/>
              </w:rPr>
            </w:pPr>
            <w:r w:rsidRPr="00122EB7">
              <w:rPr>
                <w:color w:val="000000" w:themeColor="text1"/>
                <w:sz w:val="24"/>
                <w:szCs w:val="24"/>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4967A7" w:rsidRPr="000C7138" w14:paraId="31C28FE5" w14:textId="77777777" w:rsidTr="009B2ECF">
        <w:trPr>
          <w:trHeight w:val="132"/>
        </w:trPr>
        <w:tc>
          <w:tcPr>
            <w:tcW w:w="516" w:type="dxa"/>
            <w:tcBorders>
              <w:top w:val="single" w:sz="4" w:space="0" w:color="auto"/>
              <w:left w:val="single" w:sz="4" w:space="0" w:color="auto"/>
              <w:bottom w:val="single" w:sz="4" w:space="0" w:color="auto"/>
              <w:right w:val="single" w:sz="4" w:space="0" w:color="auto"/>
            </w:tcBorders>
            <w:hideMark/>
          </w:tcPr>
          <w:p w14:paraId="127A7EA7" w14:textId="000CD76A" w:rsidR="004967A7" w:rsidRPr="000C7138" w:rsidRDefault="004967A7" w:rsidP="004967A7">
            <w:pPr>
              <w:widowControl w:val="0"/>
              <w:spacing w:after="0" w:line="240" w:lineRule="auto"/>
              <w:contextualSpacing/>
              <w:rPr>
                <w:b/>
                <w:color w:val="000000" w:themeColor="text1"/>
                <w:sz w:val="24"/>
                <w:szCs w:val="24"/>
                <w:lang w:eastAsia="uk-UA"/>
              </w:rPr>
            </w:pPr>
            <w:r>
              <w:rPr>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hideMark/>
          </w:tcPr>
          <w:p w14:paraId="00597A01" w14:textId="33B51622" w:rsidR="004967A7" w:rsidRPr="000C7138" w:rsidRDefault="004967A7" w:rsidP="004967A7">
            <w:pPr>
              <w:widowControl w:val="0"/>
              <w:spacing w:after="0" w:line="240" w:lineRule="auto"/>
              <w:ind w:right="113"/>
              <w:contextualSpacing/>
              <w:rPr>
                <w:b/>
                <w:color w:val="000000" w:themeColor="text1"/>
                <w:sz w:val="24"/>
                <w:szCs w:val="24"/>
                <w:lang w:eastAsia="uk-UA"/>
              </w:rPr>
            </w:pPr>
            <w:r w:rsidRPr="000C7138">
              <w:rPr>
                <w:b/>
                <w:color w:val="000000" w:themeColor="text1"/>
                <w:sz w:val="24"/>
                <w:szCs w:val="24"/>
                <w:lang w:eastAsia="uk-UA"/>
              </w:rPr>
              <w:t>Внесення змін або відкликання тендерної пропозиції учасником</w:t>
            </w:r>
          </w:p>
        </w:tc>
        <w:tc>
          <w:tcPr>
            <w:tcW w:w="6369" w:type="dxa"/>
            <w:tcBorders>
              <w:top w:val="single" w:sz="4" w:space="0" w:color="auto"/>
              <w:left w:val="single" w:sz="4" w:space="0" w:color="auto"/>
              <w:bottom w:val="single" w:sz="4" w:space="0" w:color="auto"/>
              <w:right w:val="single" w:sz="4" w:space="0" w:color="auto"/>
            </w:tcBorders>
            <w:hideMark/>
          </w:tcPr>
          <w:p w14:paraId="35988306" w14:textId="1359197A" w:rsidR="004967A7" w:rsidRDefault="004967A7" w:rsidP="004967A7">
            <w:pPr>
              <w:widowControl w:val="0"/>
              <w:spacing w:after="0" w:line="240" w:lineRule="auto"/>
              <w:ind w:firstLine="176"/>
              <w:contextualSpacing/>
              <w:jc w:val="both"/>
              <w:rPr>
                <w:color w:val="000000" w:themeColor="text1"/>
                <w:sz w:val="24"/>
                <w:szCs w:val="24"/>
                <w:lang w:eastAsia="uk-UA"/>
              </w:rPr>
            </w:pPr>
            <w:r w:rsidRPr="000C7138">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w:t>
            </w:r>
            <w:r>
              <w:rPr>
                <w:color w:val="000000" w:themeColor="text1"/>
                <w:sz w:val="24"/>
                <w:szCs w:val="24"/>
                <w:lang w:eastAsia="uk-UA"/>
              </w:rPr>
              <w:t xml:space="preserve"> (у разі встановлення замовником вимоги подання забезпечення тендерної пропозиції)</w:t>
            </w:r>
            <w:r w:rsidRPr="000C7138">
              <w:rPr>
                <w:color w:val="000000" w:themeColor="text1"/>
                <w:sz w:val="24"/>
                <w:szCs w:val="24"/>
                <w:lang w:eastAsia="uk-UA"/>
              </w:rPr>
              <w:t>.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14:paraId="7CEDC246" w14:textId="3CBE4D49" w:rsidR="004967A7" w:rsidRDefault="004967A7" w:rsidP="004967A7">
            <w:pPr>
              <w:widowControl w:val="0"/>
              <w:spacing w:after="0" w:line="240" w:lineRule="auto"/>
              <w:ind w:firstLine="176"/>
              <w:contextualSpacing/>
              <w:jc w:val="both"/>
              <w:rPr>
                <w:color w:val="000000"/>
                <w:sz w:val="24"/>
                <w:szCs w:val="24"/>
                <w:lang w:eastAsia="uk-UA"/>
              </w:rPr>
            </w:pPr>
            <w:r w:rsidRPr="00EE037E">
              <w:rPr>
                <w:color w:val="00000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A7C78D" w14:textId="1DD94977" w:rsidR="004967A7" w:rsidRPr="00EE037E" w:rsidRDefault="004967A7" w:rsidP="004967A7">
            <w:pPr>
              <w:widowControl w:val="0"/>
              <w:spacing w:after="0" w:line="240" w:lineRule="auto"/>
              <w:ind w:firstLine="176"/>
              <w:contextualSpacing/>
              <w:jc w:val="both"/>
              <w:rPr>
                <w:color w:val="000000" w:themeColor="text1"/>
                <w:sz w:val="24"/>
                <w:szCs w:val="24"/>
                <w:lang w:eastAsia="uk-UA"/>
              </w:rPr>
            </w:pPr>
            <w:r w:rsidRPr="00ED60BF">
              <w:rPr>
                <w:color w:val="000000" w:themeColor="text1"/>
                <w:sz w:val="24"/>
                <w:szCs w:val="24"/>
                <w:lang w:eastAsia="uk-UA"/>
              </w:rPr>
              <w:t>Під невідповідністю в інформації та/або документах, що подані учасником процедури закупівлі у складі тендерн</w:t>
            </w:r>
            <w:r>
              <w:rPr>
                <w:color w:val="000000" w:themeColor="text1"/>
                <w:sz w:val="24"/>
                <w:szCs w:val="24"/>
                <w:lang w:eastAsia="uk-UA"/>
              </w:rPr>
              <w:t>ої</w:t>
            </w:r>
            <w:r w:rsidRPr="00ED60BF">
              <w:rPr>
                <w:color w:val="000000" w:themeColor="text1"/>
                <w:sz w:val="24"/>
                <w:szCs w:val="24"/>
                <w:lang w:eastAsia="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AD6EB5">
              <w:rPr>
                <w:color w:val="000000" w:themeColor="text1"/>
                <w:sz w:val="24"/>
                <w:szCs w:val="24"/>
                <w:lang w:eastAsia="uk-UA"/>
              </w:rPr>
              <w:t>та/або відсутності інформації</w:t>
            </w:r>
            <w:r w:rsidRPr="00AD6EB5" w:rsidDel="00AD6EB5">
              <w:rPr>
                <w:color w:val="000000" w:themeColor="text1"/>
                <w:sz w:val="24"/>
                <w:szCs w:val="24"/>
                <w:lang w:eastAsia="uk-UA"/>
              </w:rPr>
              <w:t xml:space="preserve"> </w:t>
            </w:r>
            <w:r w:rsidRPr="00ED60BF">
              <w:rPr>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4967A7" w:rsidRDefault="004967A7" w:rsidP="004967A7">
            <w:pPr>
              <w:shd w:val="clear" w:color="auto" w:fill="FFFFFF"/>
              <w:spacing w:after="0" w:line="240" w:lineRule="auto"/>
              <w:ind w:firstLine="176"/>
              <w:jc w:val="both"/>
              <w:rPr>
                <w:color w:val="000000"/>
                <w:sz w:val="24"/>
                <w:szCs w:val="24"/>
                <w:lang w:eastAsia="uk-UA"/>
              </w:rPr>
            </w:pPr>
            <w:bookmarkStart w:id="28" w:name="n1478"/>
            <w:bookmarkEnd w:id="28"/>
            <w:r w:rsidRPr="00EE037E">
              <w:rPr>
                <w:color w:val="000000"/>
                <w:sz w:val="24"/>
                <w:szCs w:val="24"/>
                <w:lang w:eastAsia="uk-UA"/>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bookmarkStart w:id="29" w:name="n1479"/>
            <w:bookmarkEnd w:id="29"/>
          </w:p>
          <w:p w14:paraId="03AA27B9" w14:textId="41BBDFE3" w:rsidR="004967A7" w:rsidRPr="00EE037E" w:rsidRDefault="004967A7" w:rsidP="004967A7">
            <w:pPr>
              <w:shd w:val="clear" w:color="auto" w:fill="FFFFFF"/>
              <w:spacing w:after="0" w:line="240" w:lineRule="auto"/>
              <w:ind w:firstLine="176"/>
              <w:jc w:val="both"/>
              <w:rPr>
                <w:color w:val="000000"/>
                <w:sz w:val="24"/>
                <w:szCs w:val="24"/>
                <w:lang w:eastAsia="uk-UA"/>
              </w:rPr>
            </w:pPr>
            <w:r w:rsidRPr="0099486F">
              <w:rPr>
                <w:color w:val="000000" w:themeColor="text1"/>
                <w:sz w:val="24"/>
                <w:szCs w:val="24"/>
                <w:lang w:eastAsia="uk-UA"/>
              </w:rPr>
              <w:t>Замовник та учасники не можуть ініціювати будь-які переговори з питань внесення змін до змісту або ці</w:t>
            </w:r>
            <w:r>
              <w:rPr>
                <w:color w:val="000000" w:themeColor="text1"/>
                <w:sz w:val="24"/>
                <w:szCs w:val="24"/>
                <w:lang w:eastAsia="uk-UA"/>
              </w:rPr>
              <w:t>ни поданої тендерної пропозиції</w:t>
            </w:r>
            <w:r w:rsidRPr="0099486F">
              <w:rPr>
                <w:color w:val="000000" w:themeColor="text1"/>
                <w:sz w:val="24"/>
                <w:szCs w:val="24"/>
                <w:lang w:eastAsia="uk-UA"/>
              </w:rPr>
              <w:t>.</w:t>
            </w:r>
            <w:bookmarkStart w:id="30" w:name="n1480"/>
            <w:bookmarkStart w:id="31" w:name="n1481"/>
            <w:bookmarkStart w:id="32" w:name="n1482"/>
            <w:bookmarkEnd w:id="30"/>
            <w:bookmarkEnd w:id="31"/>
            <w:bookmarkEnd w:id="32"/>
          </w:p>
        </w:tc>
      </w:tr>
      <w:tr w:rsidR="004967A7" w:rsidRPr="00DA3F3D" w14:paraId="5DB730D6" w14:textId="77777777" w:rsidTr="009B2ECF">
        <w:trPr>
          <w:trHeight w:val="140"/>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4967A7" w:rsidRPr="001539C0" w:rsidRDefault="004967A7" w:rsidP="004967A7">
            <w:pPr>
              <w:widowControl w:val="0"/>
              <w:spacing w:after="0" w:line="240" w:lineRule="auto"/>
              <w:ind w:left="34" w:hanging="23"/>
              <w:contextualSpacing/>
              <w:jc w:val="center"/>
              <w:rPr>
                <w:b/>
                <w:color w:val="000000" w:themeColor="text1"/>
                <w:sz w:val="24"/>
                <w:szCs w:val="24"/>
              </w:rPr>
            </w:pPr>
            <w:r w:rsidRPr="001539C0">
              <w:rPr>
                <w:b/>
                <w:color w:val="000000" w:themeColor="text1"/>
                <w:sz w:val="24"/>
                <w:szCs w:val="24"/>
                <w:bdr w:val="none" w:sz="0" w:space="0" w:color="auto" w:frame="1"/>
                <w:lang w:eastAsia="uk-UA"/>
              </w:rPr>
              <w:lastRenderedPageBreak/>
              <w:t xml:space="preserve">Розділ ІV. </w:t>
            </w:r>
            <w:r w:rsidRPr="001539C0">
              <w:rPr>
                <w:b/>
                <w:color w:val="000000" w:themeColor="text1"/>
                <w:sz w:val="24"/>
                <w:szCs w:val="24"/>
              </w:rPr>
              <w:t>Подання та розкриття тендерних пропозицій</w:t>
            </w:r>
          </w:p>
        </w:tc>
      </w:tr>
      <w:tr w:rsidR="004967A7" w:rsidRPr="001557F7" w14:paraId="6A49506C" w14:textId="77777777" w:rsidTr="00643031">
        <w:trPr>
          <w:trHeight w:val="274"/>
        </w:trPr>
        <w:tc>
          <w:tcPr>
            <w:tcW w:w="516" w:type="dxa"/>
            <w:tcBorders>
              <w:top w:val="single" w:sz="4" w:space="0" w:color="auto"/>
              <w:left w:val="single" w:sz="4" w:space="0" w:color="auto"/>
              <w:bottom w:val="single" w:sz="4" w:space="0" w:color="auto"/>
              <w:right w:val="single" w:sz="4" w:space="0" w:color="auto"/>
            </w:tcBorders>
            <w:hideMark/>
          </w:tcPr>
          <w:p w14:paraId="57D95E17" w14:textId="77777777" w:rsidR="004967A7" w:rsidRPr="001557F7" w:rsidRDefault="004967A7" w:rsidP="004967A7">
            <w:pPr>
              <w:widowControl w:val="0"/>
              <w:spacing w:after="0" w:line="240" w:lineRule="auto"/>
              <w:contextualSpacing/>
              <w:rPr>
                <w:b/>
                <w:color w:val="000000" w:themeColor="text1"/>
                <w:sz w:val="24"/>
                <w:szCs w:val="24"/>
                <w:lang w:eastAsia="uk-UA"/>
              </w:rPr>
            </w:pPr>
            <w:r w:rsidRPr="001557F7">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8FB8081" w14:textId="4D8B3B7E" w:rsidR="004967A7" w:rsidRPr="001557F7" w:rsidRDefault="004967A7" w:rsidP="004967A7">
            <w:pPr>
              <w:pStyle w:val="a3"/>
              <w:widowControl w:val="0"/>
              <w:ind w:right="113"/>
              <w:contextualSpacing/>
              <w:rPr>
                <w:rFonts w:ascii="Times New Roman" w:hAnsi="Times New Roman"/>
                <w:b/>
                <w:color w:val="000000" w:themeColor="text1"/>
                <w:sz w:val="24"/>
                <w:szCs w:val="24"/>
                <w:lang w:eastAsia="uk-UA"/>
              </w:rPr>
            </w:pPr>
            <w:r w:rsidRPr="001557F7">
              <w:rPr>
                <w:rStyle w:val="rvts0"/>
                <w:b/>
                <w:color w:val="000000" w:themeColor="text1"/>
                <w:sz w:val="24"/>
                <w:szCs w:val="24"/>
              </w:rPr>
              <w:t>Кінцевий строк подання тендерних пропозицій</w:t>
            </w:r>
          </w:p>
        </w:tc>
        <w:tc>
          <w:tcPr>
            <w:tcW w:w="6369" w:type="dxa"/>
            <w:tcBorders>
              <w:top w:val="single" w:sz="4" w:space="0" w:color="auto"/>
              <w:left w:val="single" w:sz="4" w:space="0" w:color="auto"/>
              <w:bottom w:val="single" w:sz="4" w:space="0" w:color="auto"/>
              <w:right w:val="single" w:sz="4" w:space="0" w:color="auto"/>
            </w:tcBorders>
            <w:hideMark/>
          </w:tcPr>
          <w:p w14:paraId="4296559D" w14:textId="74C0447F" w:rsidR="004967A7" w:rsidRDefault="004967A7" w:rsidP="004967A7">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Кінцевий строк подання тендерних пропозицій</w:t>
            </w:r>
            <w:r>
              <w:rPr>
                <w:color w:val="000000" w:themeColor="text1"/>
                <w:sz w:val="24"/>
                <w:szCs w:val="24"/>
                <w:lang w:eastAsia="uk-UA"/>
              </w:rPr>
              <w:t xml:space="preserve"> зазначено в п. 5 розділу І цієї тендерної документації.</w:t>
            </w:r>
            <w:r w:rsidRPr="001557F7">
              <w:rPr>
                <w:color w:val="000000" w:themeColor="text1"/>
                <w:sz w:val="24"/>
                <w:szCs w:val="24"/>
                <w:lang w:eastAsia="uk-UA"/>
              </w:rPr>
              <w:t xml:space="preserve"> </w:t>
            </w:r>
            <w:r w:rsidRPr="006C19CA">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p w14:paraId="3A672140" w14:textId="2294D824" w:rsidR="004967A7" w:rsidRPr="001557F7" w:rsidRDefault="004967A7" w:rsidP="004967A7">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Отримана тендерна пропозиція автоматично вноситься до реєстру отриманих тендерних пропозицій електронною системою закупівель.</w:t>
            </w:r>
          </w:p>
          <w:p w14:paraId="61CF56FF" w14:textId="0B307F06" w:rsidR="004967A7" w:rsidRPr="001557F7" w:rsidRDefault="004967A7" w:rsidP="004967A7">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 xml:space="preserve">Електронна система закупівель автоматично формує та надсилає повідомлення учаснику про отримання його </w:t>
            </w:r>
            <w:r>
              <w:rPr>
                <w:color w:val="000000" w:themeColor="text1"/>
                <w:sz w:val="24"/>
                <w:szCs w:val="24"/>
                <w:lang w:eastAsia="uk-UA"/>
              </w:rPr>
              <w:t xml:space="preserve">тендерної </w:t>
            </w:r>
            <w:r w:rsidRPr="001557F7">
              <w:rPr>
                <w:color w:val="000000" w:themeColor="text1"/>
                <w:sz w:val="24"/>
                <w:szCs w:val="24"/>
                <w:lang w:eastAsia="uk-UA"/>
              </w:rPr>
              <w:t>пропозиції із зазначенням дати та часу.</w:t>
            </w:r>
            <w:r w:rsidRPr="001557F7" w:rsidDel="00F2369C">
              <w:rPr>
                <w:color w:val="000000" w:themeColor="text1"/>
                <w:sz w:val="24"/>
                <w:szCs w:val="24"/>
                <w:lang w:eastAsia="uk-UA"/>
              </w:rPr>
              <w:t xml:space="preserve"> </w:t>
            </w:r>
          </w:p>
        </w:tc>
      </w:tr>
      <w:tr w:rsidR="004967A7" w:rsidRPr="008C306C" w14:paraId="0D5655E6" w14:textId="77777777" w:rsidTr="00541AAA">
        <w:trPr>
          <w:trHeight w:val="274"/>
        </w:trPr>
        <w:tc>
          <w:tcPr>
            <w:tcW w:w="516" w:type="dxa"/>
            <w:tcBorders>
              <w:top w:val="single" w:sz="4" w:space="0" w:color="auto"/>
              <w:left w:val="single" w:sz="4" w:space="0" w:color="auto"/>
              <w:bottom w:val="single" w:sz="4" w:space="0" w:color="auto"/>
              <w:right w:val="single" w:sz="4" w:space="0" w:color="auto"/>
            </w:tcBorders>
            <w:hideMark/>
          </w:tcPr>
          <w:p w14:paraId="199F2CA2" w14:textId="77777777" w:rsidR="004967A7" w:rsidRPr="008C306C" w:rsidRDefault="004967A7" w:rsidP="004967A7">
            <w:pPr>
              <w:widowControl w:val="0"/>
              <w:spacing w:after="0" w:line="240" w:lineRule="auto"/>
              <w:contextualSpacing/>
              <w:rPr>
                <w:b/>
                <w:color w:val="000000" w:themeColor="text1"/>
                <w:sz w:val="24"/>
                <w:szCs w:val="24"/>
                <w:lang w:eastAsia="uk-UA"/>
              </w:rPr>
            </w:pPr>
            <w:r w:rsidRPr="008C306C">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A7FFDD3" w14:textId="77777777" w:rsidR="004967A7" w:rsidRPr="008C306C" w:rsidRDefault="004967A7" w:rsidP="004967A7">
            <w:pPr>
              <w:widowControl w:val="0"/>
              <w:spacing w:after="0" w:line="240" w:lineRule="auto"/>
              <w:ind w:right="113"/>
              <w:contextualSpacing/>
              <w:rPr>
                <w:b/>
                <w:color w:val="000000" w:themeColor="text1"/>
                <w:sz w:val="24"/>
                <w:szCs w:val="24"/>
              </w:rPr>
            </w:pPr>
            <w:r w:rsidRPr="008C306C">
              <w:rPr>
                <w:b/>
                <w:color w:val="000000" w:themeColor="text1"/>
                <w:sz w:val="24"/>
                <w:szCs w:val="24"/>
              </w:rPr>
              <w:t>Дата та час розкриття тендерної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09250765" w14:textId="571FF70E" w:rsidR="004967A7" w:rsidRPr="00EF03A9" w:rsidRDefault="004967A7" w:rsidP="004967A7">
            <w:pPr>
              <w:widowControl w:val="0"/>
              <w:spacing w:after="0" w:line="240" w:lineRule="auto"/>
              <w:ind w:firstLine="176"/>
              <w:contextualSpacing/>
              <w:jc w:val="both"/>
              <w:rPr>
                <w:color w:val="000000" w:themeColor="text1"/>
                <w:sz w:val="24"/>
                <w:szCs w:val="24"/>
                <w:lang w:eastAsia="uk-UA"/>
              </w:rPr>
            </w:pPr>
            <w:r w:rsidRPr="00EF03A9">
              <w:rPr>
                <w:color w:val="000000" w:themeColor="text1"/>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B393941" w14:textId="32B00E74" w:rsidR="004967A7" w:rsidRPr="00EF03A9" w:rsidRDefault="004967A7" w:rsidP="004967A7">
            <w:pPr>
              <w:widowControl w:val="0"/>
              <w:spacing w:after="0" w:line="240" w:lineRule="auto"/>
              <w:ind w:firstLine="176"/>
              <w:contextualSpacing/>
              <w:jc w:val="both"/>
              <w:rPr>
                <w:color w:val="000000" w:themeColor="text1"/>
                <w:sz w:val="24"/>
                <w:szCs w:val="24"/>
                <w:lang w:eastAsia="uk-UA"/>
              </w:rPr>
            </w:pPr>
            <w:r w:rsidRPr="00EF03A9">
              <w:rPr>
                <w:color w:val="000000" w:themeColor="text1"/>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4967A7" w:rsidRPr="004F7381" w14:paraId="4E681B63" w14:textId="77777777" w:rsidTr="00324977">
        <w:trPr>
          <w:trHeight w:val="278"/>
        </w:trPr>
        <w:tc>
          <w:tcPr>
            <w:tcW w:w="516" w:type="dxa"/>
            <w:tcBorders>
              <w:top w:val="single" w:sz="4" w:space="0" w:color="auto"/>
              <w:left w:val="single" w:sz="4" w:space="0" w:color="auto"/>
              <w:bottom w:val="single" w:sz="4" w:space="0" w:color="auto"/>
              <w:right w:val="single" w:sz="4" w:space="0" w:color="auto"/>
            </w:tcBorders>
          </w:tcPr>
          <w:p w14:paraId="4429FF98" w14:textId="77777777" w:rsidR="004967A7" w:rsidRPr="004F7381" w:rsidRDefault="004967A7" w:rsidP="004967A7">
            <w:pPr>
              <w:widowControl w:val="0"/>
              <w:spacing w:after="0" w:line="240" w:lineRule="auto"/>
              <w:contextualSpacing/>
              <w:rPr>
                <w:b/>
                <w:color w:val="000000"/>
                <w:sz w:val="24"/>
                <w:szCs w:val="24"/>
                <w:lang w:eastAsia="uk-UA"/>
              </w:rPr>
            </w:pPr>
            <w:r w:rsidRPr="004F7381">
              <w:rPr>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14:paraId="1A3F360C" w14:textId="77777777" w:rsidR="004967A7" w:rsidRPr="004F7381" w:rsidRDefault="004967A7" w:rsidP="004967A7">
            <w:pPr>
              <w:widowControl w:val="0"/>
              <w:spacing w:after="0" w:line="240" w:lineRule="auto"/>
              <w:ind w:right="113"/>
              <w:contextualSpacing/>
              <w:rPr>
                <w:b/>
                <w:sz w:val="24"/>
                <w:szCs w:val="24"/>
              </w:rPr>
            </w:pPr>
            <w:r w:rsidRPr="004F7381">
              <w:rPr>
                <w:b/>
                <w:sz w:val="24"/>
                <w:szCs w:val="24"/>
              </w:rPr>
              <w:t>Розкриття тендерної пропозиції</w:t>
            </w:r>
          </w:p>
        </w:tc>
        <w:tc>
          <w:tcPr>
            <w:tcW w:w="6369" w:type="dxa"/>
            <w:tcBorders>
              <w:top w:val="single" w:sz="4" w:space="0" w:color="auto"/>
              <w:left w:val="single" w:sz="4" w:space="0" w:color="auto"/>
              <w:bottom w:val="single" w:sz="4" w:space="0" w:color="auto"/>
              <w:right w:val="single" w:sz="4" w:space="0" w:color="auto"/>
            </w:tcBorders>
          </w:tcPr>
          <w:p w14:paraId="284E52E1" w14:textId="4ABE6D57" w:rsidR="004967A7" w:rsidRPr="00EF03A9" w:rsidRDefault="004967A7" w:rsidP="004967A7">
            <w:pPr>
              <w:autoSpaceDE w:val="0"/>
              <w:autoSpaceDN w:val="0"/>
              <w:adjustRightInd w:val="0"/>
              <w:spacing w:after="0" w:line="240" w:lineRule="auto"/>
              <w:ind w:firstLine="166"/>
              <w:jc w:val="both"/>
              <w:rPr>
                <w:color w:val="000000" w:themeColor="text1"/>
                <w:sz w:val="24"/>
                <w:szCs w:val="24"/>
                <w:lang w:eastAsia="uk-UA"/>
              </w:rPr>
            </w:pPr>
            <w:r w:rsidRPr="00EF03A9">
              <w:rPr>
                <w:color w:val="000000" w:themeColor="text1"/>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r w:rsidRPr="00EF03A9">
              <w:rPr>
                <w:color w:val="000000" w:themeColor="text1"/>
                <w:shd w:val="clear" w:color="auto" w:fill="FFFFFF"/>
              </w:rPr>
              <w:t xml:space="preserve"> </w:t>
            </w:r>
            <w:bookmarkStart w:id="33" w:name="n1494"/>
            <w:bookmarkEnd w:id="33"/>
          </w:p>
          <w:p w14:paraId="4C77D39D" w14:textId="65C0962E" w:rsidR="004967A7" w:rsidRPr="00EF03A9" w:rsidRDefault="004967A7" w:rsidP="004967A7">
            <w:pPr>
              <w:autoSpaceDE w:val="0"/>
              <w:autoSpaceDN w:val="0"/>
              <w:adjustRightInd w:val="0"/>
              <w:spacing w:after="0" w:line="240" w:lineRule="auto"/>
              <w:ind w:firstLine="166"/>
              <w:jc w:val="both"/>
              <w:rPr>
                <w:color w:val="000000" w:themeColor="text1"/>
                <w:shd w:val="clear" w:color="auto" w:fill="FFFFFF"/>
              </w:rPr>
            </w:pPr>
            <w:r w:rsidRPr="00EF03A9">
              <w:rPr>
                <w:color w:val="000000" w:themeColor="text1"/>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E2A0B24" w14:textId="6223220E" w:rsidR="004967A7" w:rsidRPr="00EF03A9" w:rsidRDefault="004967A7" w:rsidP="004967A7">
            <w:pPr>
              <w:widowControl w:val="0"/>
              <w:spacing w:after="0" w:line="240" w:lineRule="auto"/>
              <w:ind w:firstLine="176"/>
              <w:contextualSpacing/>
              <w:jc w:val="both"/>
              <w:rPr>
                <w:color w:val="000000" w:themeColor="text1"/>
                <w:sz w:val="24"/>
                <w:szCs w:val="24"/>
                <w:lang w:eastAsia="uk-UA"/>
              </w:rPr>
            </w:pPr>
            <w:r w:rsidRPr="00EF03A9">
              <w:rPr>
                <w:color w:val="000000" w:themeColor="text1"/>
                <w:sz w:val="24"/>
                <w:szCs w:val="24"/>
                <w:lang w:eastAsia="uk-UA"/>
              </w:rPr>
              <w:t xml:space="preserve">Не підлягає розкриттю інформація, що обґрунтовано визначена учасником як конфіденційна, у тому числі </w:t>
            </w:r>
            <w:r w:rsidRPr="00EF03A9">
              <w:rPr>
                <w:color w:val="000000" w:themeColor="text1"/>
                <w:sz w:val="24"/>
                <w:szCs w:val="24"/>
                <w:lang w:eastAsia="uk-UA"/>
              </w:rPr>
              <w:lastRenderedPageBreak/>
              <w:t>інформація, що містить персональні дані. Конфіденційною не може бути визначена</w:t>
            </w:r>
            <w:r w:rsidRPr="00EF03A9">
              <w:rPr>
                <w:rFonts w:eastAsiaTheme="minorHAnsi"/>
                <w:color w:val="000000" w:themeColor="text1"/>
                <w:sz w:val="24"/>
                <w:szCs w:val="24"/>
              </w:rPr>
              <w:t xml:space="preserve">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r w:rsidRPr="00EF03A9">
              <w:rPr>
                <w:color w:val="000000" w:themeColor="text1"/>
                <w:sz w:val="24"/>
                <w:szCs w:val="24"/>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Pr="00EF03A9">
              <w:rPr>
                <w:color w:val="000000" w:themeColor="text1"/>
              </w:rPr>
              <w:t xml:space="preserve"> </w:t>
            </w:r>
            <w:r w:rsidRPr="00EF03A9">
              <w:rPr>
                <w:color w:val="000000" w:themeColor="text1"/>
                <w:sz w:val="24"/>
                <w:szCs w:val="24"/>
                <w:lang w:eastAsia="uk-UA"/>
              </w:rPr>
              <w:t>визначених пунктом 47 Особливостей, тендерна пропозиція такого учасника відхиляється у відповідності п. 44 Особливостей.</w:t>
            </w:r>
          </w:p>
          <w:p w14:paraId="1C3F95F2" w14:textId="16545C9C" w:rsidR="004967A7" w:rsidRPr="00EF03A9" w:rsidRDefault="004967A7" w:rsidP="004967A7">
            <w:pPr>
              <w:widowControl w:val="0"/>
              <w:spacing w:after="0" w:line="240" w:lineRule="auto"/>
              <w:ind w:firstLine="176"/>
              <w:contextualSpacing/>
              <w:jc w:val="both"/>
              <w:rPr>
                <w:color w:val="000000" w:themeColor="text1"/>
                <w:sz w:val="24"/>
                <w:szCs w:val="24"/>
                <w:lang w:eastAsia="uk-UA"/>
              </w:rPr>
            </w:pPr>
            <w:r w:rsidRPr="00EF03A9">
              <w:rPr>
                <w:color w:val="000000" w:themeColor="text1"/>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967A7" w:rsidRPr="008D0562" w14:paraId="212E1305" w14:textId="77777777" w:rsidTr="009B2ECF">
        <w:trPr>
          <w:trHeight w:val="168"/>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3584C352" w:rsidR="004967A7" w:rsidRPr="008D0562" w:rsidRDefault="004967A7" w:rsidP="004967A7">
            <w:pPr>
              <w:widowControl w:val="0"/>
              <w:spacing w:after="0" w:line="240" w:lineRule="auto"/>
              <w:ind w:right="113"/>
              <w:contextualSpacing/>
              <w:jc w:val="center"/>
              <w:rPr>
                <w:b/>
                <w:color w:val="000000" w:themeColor="text1"/>
                <w:sz w:val="24"/>
                <w:szCs w:val="24"/>
              </w:rPr>
            </w:pPr>
            <w:r w:rsidRPr="008D0562">
              <w:rPr>
                <w:b/>
                <w:color w:val="000000" w:themeColor="text1"/>
                <w:sz w:val="24"/>
                <w:szCs w:val="24"/>
                <w:bdr w:val="none" w:sz="0" w:space="0" w:color="auto" w:frame="1"/>
                <w:lang w:eastAsia="uk-UA"/>
              </w:rPr>
              <w:lastRenderedPageBreak/>
              <w:t xml:space="preserve">Розділ V. </w:t>
            </w:r>
            <w:r>
              <w:rPr>
                <w:b/>
                <w:color w:val="000000" w:themeColor="text1"/>
                <w:sz w:val="24"/>
                <w:szCs w:val="24"/>
                <w:bdr w:val="none" w:sz="0" w:space="0" w:color="auto" w:frame="1"/>
                <w:lang w:eastAsia="uk-UA"/>
              </w:rPr>
              <w:t xml:space="preserve">Розгляд та </w:t>
            </w:r>
            <w:r>
              <w:rPr>
                <w:b/>
                <w:color w:val="000000" w:themeColor="text1"/>
                <w:sz w:val="24"/>
                <w:szCs w:val="24"/>
              </w:rPr>
              <w:t>о</w:t>
            </w:r>
            <w:r w:rsidRPr="008D0562">
              <w:rPr>
                <w:b/>
                <w:color w:val="000000" w:themeColor="text1"/>
                <w:sz w:val="24"/>
                <w:szCs w:val="24"/>
              </w:rPr>
              <w:t>цінка тендерн</w:t>
            </w:r>
            <w:r>
              <w:rPr>
                <w:b/>
                <w:color w:val="000000" w:themeColor="text1"/>
                <w:sz w:val="24"/>
                <w:szCs w:val="24"/>
              </w:rPr>
              <w:t>их</w:t>
            </w:r>
            <w:r w:rsidRPr="008D0562">
              <w:rPr>
                <w:b/>
                <w:color w:val="000000" w:themeColor="text1"/>
                <w:sz w:val="24"/>
                <w:szCs w:val="24"/>
              </w:rPr>
              <w:t xml:space="preserve"> пропозиці</w:t>
            </w:r>
            <w:r>
              <w:rPr>
                <w:b/>
                <w:color w:val="000000" w:themeColor="text1"/>
                <w:sz w:val="24"/>
                <w:szCs w:val="24"/>
              </w:rPr>
              <w:t>й</w:t>
            </w:r>
          </w:p>
        </w:tc>
      </w:tr>
      <w:tr w:rsidR="004967A7" w:rsidRPr="008D0562" w14:paraId="7AAAB381"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7F9C5DA9" w14:textId="77777777" w:rsidR="004967A7" w:rsidRPr="008D0562" w:rsidRDefault="004967A7" w:rsidP="004967A7">
            <w:pPr>
              <w:widowControl w:val="0"/>
              <w:spacing w:after="0" w:line="240" w:lineRule="auto"/>
              <w:contextualSpacing/>
              <w:rPr>
                <w:b/>
                <w:color w:val="000000" w:themeColor="text1"/>
                <w:sz w:val="24"/>
                <w:szCs w:val="24"/>
                <w:lang w:eastAsia="uk-UA"/>
              </w:rPr>
            </w:pPr>
            <w:r w:rsidRPr="008D0562">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2CC21B1A" w14:textId="5163A63D" w:rsidR="004967A7" w:rsidRPr="008D0562" w:rsidRDefault="004967A7" w:rsidP="004967A7">
            <w:pPr>
              <w:widowControl w:val="0"/>
              <w:spacing w:after="0" w:line="240" w:lineRule="auto"/>
              <w:ind w:right="113"/>
              <w:contextualSpacing/>
              <w:rPr>
                <w:b/>
                <w:color w:val="000000" w:themeColor="text1"/>
                <w:sz w:val="24"/>
                <w:szCs w:val="24"/>
                <w:lang w:eastAsia="uk-UA"/>
              </w:rPr>
            </w:pPr>
            <w:r w:rsidRPr="008D0562">
              <w:rPr>
                <w:b/>
                <w:color w:val="000000" w:themeColor="text1"/>
                <w:sz w:val="24"/>
                <w:szCs w:val="24"/>
                <w:lang w:eastAsia="uk-UA"/>
              </w:rPr>
              <w:t>Перелік критеріїв та методика оцінки тендерн</w:t>
            </w:r>
            <w:r>
              <w:rPr>
                <w:b/>
                <w:color w:val="000000" w:themeColor="text1"/>
                <w:sz w:val="24"/>
                <w:szCs w:val="24"/>
                <w:lang w:eastAsia="uk-UA"/>
              </w:rPr>
              <w:t>их</w:t>
            </w:r>
            <w:r w:rsidRPr="008D0562">
              <w:rPr>
                <w:b/>
                <w:color w:val="000000" w:themeColor="text1"/>
                <w:sz w:val="24"/>
                <w:szCs w:val="24"/>
                <w:lang w:eastAsia="uk-UA"/>
              </w:rPr>
              <w:t xml:space="preserve"> пропозиці</w:t>
            </w:r>
            <w:r>
              <w:rPr>
                <w:b/>
                <w:color w:val="000000" w:themeColor="text1"/>
                <w:sz w:val="24"/>
                <w:szCs w:val="24"/>
                <w:lang w:eastAsia="uk-UA"/>
              </w:rPr>
              <w:t>й</w:t>
            </w:r>
            <w:r w:rsidRPr="008D0562">
              <w:rPr>
                <w:b/>
                <w:color w:val="000000" w:themeColor="text1"/>
                <w:sz w:val="24"/>
                <w:szCs w:val="24"/>
                <w:lang w:eastAsia="uk-UA"/>
              </w:rPr>
              <w:t xml:space="preserve"> із зазначенням питомої ваги критерію</w:t>
            </w:r>
            <w:r>
              <w:rPr>
                <w:b/>
                <w:color w:val="000000" w:themeColor="text1"/>
                <w:sz w:val="24"/>
                <w:szCs w:val="24"/>
                <w:lang w:eastAsia="uk-UA"/>
              </w:rPr>
              <w:t xml:space="preserve"> (у разі застосування)</w:t>
            </w:r>
          </w:p>
        </w:tc>
        <w:tc>
          <w:tcPr>
            <w:tcW w:w="6369" w:type="dxa"/>
            <w:tcBorders>
              <w:top w:val="single" w:sz="4" w:space="0" w:color="auto"/>
              <w:left w:val="single" w:sz="4" w:space="0" w:color="auto"/>
              <w:bottom w:val="single" w:sz="4" w:space="0" w:color="auto"/>
              <w:right w:val="single" w:sz="4" w:space="0" w:color="auto"/>
            </w:tcBorders>
            <w:hideMark/>
          </w:tcPr>
          <w:p w14:paraId="4E292041" w14:textId="5B81FE95" w:rsidR="004967A7" w:rsidRDefault="004967A7" w:rsidP="004967A7">
            <w:pPr>
              <w:widowControl w:val="0"/>
              <w:spacing w:after="0" w:line="240" w:lineRule="auto"/>
              <w:ind w:firstLine="176"/>
              <w:contextualSpacing/>
              <w:jc w:val="both"/>
              <w:rPr>
                <w:rFonts w:ascii="Helios Cond" w:hAnsi="Helios Cond" w:cs="Helios Cond"/>
                <w:sz w:val="24"/>
                <w:szCs w:val="24"/>
              </w:rPr>
            </w:pPr>
            <w:r w:rsidRPr="009B2ECF">
              <w:rPr>
                <w:sz w:val="24"/>
                <w:szCs w:val="24"/>
              </w:rPr>
              <w:t xml:space="preserve"> </w:t>
            </w:r>
            <w:r w:rsidRPr="00631BBA">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14:paraId="3A3CDD7F" w14:textId="138FD22B" w:rsidR="004967A7" w:rsidRPr="009B2ECF" w:rsidRDefault="004967A7" w:rsidP="004967A7">
            <w:pPr>
              <w:widowControl w:val="0"/>
              <w:spacing w:after="0" w:line="240" w:lineRule="auto"/>
              <w:ind w:firstLine="176"/>
              <w:contextualSpacing/>
              <w:jc w:val="both"/>
              <w:rPr>
                <w:color w:val="000000" w:themeColor="text1"/>
                <w:sz w:val="24"/>
                <w:szCs w:val="24"/>
                <w:lang w:eastAsia="uk-UA"/>
              </w:rPr>
            </w:pPr>
            <w:r w:rsidRPr="009B2ECF">
              <w:rPr>
                <w:color w:val="000000" w:themeColor="text1"/>
                <w:sz w:val="24"/>
                <w:szCs w:val="24"/>
                <w:lang w:eastAsia="uk-UA"/>
              </w:rPr>
              <w:t>Єдиним критерієм оцінки згідно цієї процедури закупівлі є ціна. Питома вага цінового критерію – 100%.</w:t>
            </w:r>
          </w:p>
          <w:p w14:paraId="46BA786C" w14:textId="103454D0" w:rsidR="004967A7" w:rsidRPr="008D0562" w:rsidRDefault="004967A7" w:rsidP="004967A7">
            <w:pPr>
              <w:widowControl w:val="0"/>
              <w:spacing w:after="0" w:line="240" w:lineRule="auto"/>
              <w:ind w:firstLine="176"/>
              <w:contextualSpacing/>
              <w:jc w:val="both"/>
              <w:rPr>
                <w:color w:val="000000" w:themeColor="text1"/>
                <w:sz w:val="24"/>
                <w:szCs w:val="24"/>
                <w:lang w:eastAsia="uk-UA"/>
              </w:rPr>
            </w:pPr>
            <w:r w:rsidRPr="009B2ECF">
              <w:rPr>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w:t>
            </w:r>
            <w:r w:rsidRPr="008D0562">
              <w:rPr>
                <w:color w:val="000000" w:themeColor="text1"/>
                <w:sz w:val="24"/>
                <w:szCs w:val="24"/>
                <w:lang w:eastAsia="uk-UA"/>
              </w:rPr>
              <w:t xml:space="preserve"> кількісних характеристик предмету закупівлі, визначених цією </w:t>
            </w:r>
            <w:r>
              <w:rPr>
                <w:color w:val="000000" w:themeColor="text1"/>
                <w:sz w:val="24"/>
                <w:szCs w:val="24"/>
                <w:lang w:eastAsia="uk-UA"/>
              </w:rPr>
              <w:t xml:space="preserve">тендерної </w:t>
            </w:r>
            <w:r w:rsidRPr="008D0562">
              <w:rPr>
                <w:color w:val="000000" w:themeColor="text1"/>
                <w:sz w:val="24"/>
                <w:szCs w:val="24"/>
                <w:lang w:eastAsia="uk-UA"/>
              </w:rPr>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color w:val="000000" w:themeColor="text1"/>
                <w:sz w:val="24"/>
                <w:szCs w:val="24"/>
                <w:lang w:eastAsia="uk-UA"/>
              </w:rPr>
              <w:t xml:space="preserve"> та з урахуванням роз’яснень відповідно до п. 2 р</w:t>
            </w:r>
            <w:r w:rsidRPr="0095060F">
              <w:rPr>
                <w:color w:val="000000" w:themeColor="text1"/>
                <w:sz w:val="24"/>
                <w:szCs w:val="24"/>
                <w:lang w:eastAsia="uk-UA"/>
              </w:rPr>
              <w:t>озділ</w:t>
            </w:r>
            <w:r>
              <w:rPr>
                <w:color w:val="000000" w:themeColor="text1"/>
                <w:sz w:val="24"/>
                <w:szCs w:val="24"/>
                <w:lang w:eastAsia="uk-UA"/>
              </w:rPr>
              <w:t>у</w:t>
            </w:r>
            <w:r w:rsidRPr="0095060F">
              <w:rPr>
                <w:color w:val="000000" w:themeColor="text1"/>
                <w:sz w:val="24"/>
                <w:szCs w:val="24"/>
                <w:lang w:eastAsia="uk-UA"/>
              </w:rPr>
              <w:t xml:space="preserve"> VІІ</w:t>
            </w:r>
            <w:r>
              <w:rPr>
                <w:color w:val="000000" w:themeColor="text1"/>
                <w:sz w:val="24"/>
                <w:szCs w:val="24"/>
                <w:lang w:eastAsia="uk-UA"/>
              </w:rPr>
              <w:t xml:space="preserve"> цієї тендерної документації.</w:t>
            </w:r>
          </w:p>
        </w:tc>
      </w:tr>
      <w:tr w:rsidR="004967A7" w:rsidRPr="00172960" w14:paraId="3FDB7F5A"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1B547C4" w14:textId="77777777" w:rsidR="004967A7" w:rsidRPr="00172960" w:rsidRDefault="004967A7" w:rsidP="004967A7">
            <w:pPr>
              <w:widowControl w:val="0"/>
              <w:spacing w:after="0" w:line="240" w:lineRule="auto"/>
              <w:contextualSpacing/>
              <w:rPr>
                <w:b/>
                <w:color w:val="000000" w:themeColor="text1"/>
                <w:sz w:val="24"/>
                <w:szCs w:val="24"/>
                <w:lang w:eastAsia="uk-UA"/>
              </w:rPr>
            </w:pPr>
            <w:r w:rsidRPr="00172960">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28ECCE6" w14:textId="11EAD306" w:rsidR="004967A7" w:rsidRPr="00172960" w:rsidRDefault="004967A7" w:rsidP="004967A7">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Розгляд тендерних пропозицій</w:t>
            </w:r>
            <w:r w:rsidRPr="00172960">
              <w:rPr>
                <w:b/>
                <w:color w:val="000000" w:themeColor="text1"/>
                <w:sz w:val="24"/>
                <w:szCs w:val="24"/>
                <w:lang w:eastAsia="uk-UA"/>
              </w:rPr>
              <w:t xml:space="preserve"> </w:t>
            </w:r>
            <w:r>
              <w:rPr>
                <w:b/>
                <w:color w:val="000000" w:themeColor="text1"/>
                <w:sz w:val="24"/>
                <w:szCs w:val="24"/>
                <w:lang w:eastAsia="uk-UA"/>
              </w:rPr>
              <w:t xml:space="preserve">та рішення щодо </w:t>
            </w:r>
            <w:r w:rsidRPr="000333F8">
              <w:rPr>
                <w:b/>
                <w:color w:val="000000" w:themeColor="text1"/>
                <w:sz w:val="24"/>
                <w:szCs w:val="24"/>
                <w:lang w:eastAsia="uk-UA"/>
              </w:rPr>
              <w:t>намір</w:t>
            </w:r>
            <w:r>
              <w:rPr>
                <w:b/>
                <w:color w:val="000000" w:themeColor="text1"/>
                <w:sz w:val="24"/>
                <w:szCs w:val="24"/>
                <w:lang w:eastAsia="uk-UA"/>
              </w:rPr>
              <w:t>у</w:t>
            </w:r>
            <w:r w:rsidRPr="000333F8">
              <w:rPr>
                <w:b/>
                <w:color w:val="000000" w:themeColor="text1"/>
                <w:sz w:val="24"/>
                <w:szCs w:val="24"/>
                <w:lang w:eastAsia="uk-UA"/>
              </w:rPr>
              <w:t xml:space="preserve"> укласти договір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7612C13A" w14:textId="46BD8AAB" w:rsidR="004967A7" w:rsidRPr="00EF03A9" w:rsidRDefault="004967A7" w:rsidP="004967A7">
            <w:pPr>
              <w:autoSpaceDE w:val="0"/>
              <w:autoSpaceDN w:val="0"/>
              <w:adjustRightInd w:val="0"/>
              <w:spacing w:after="0" w:line="240" w:lineRule="auto"/>
              <w:ind w:firstLine="166"/>
              <w:jc w:val="both"/>
              <w:rPr>
                <w:rFonts w:eastAsiaTheme="minorHAnsi"/>
                <w:color w:val="000000" w:themeColor="text1"/>
                <w:sz w:val="24"/>
                <w:szCs w:val="24"/>
              </w:rPr>
            </w:pPr>
            <w:r w:rsidRPr="00EF03A9">
              <w:rPr>
                <w:rFonts w:eastAsiaTheme="minorHAnsi"/>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EF03A9">
                <w:rPr>
                  <w:rFonts w:eastAsiaTheme="minorHAnsi"/>
                  <w:color w:val="000000" w:themeColor="text1"/>
                  <w:sz w:val="24"/>
                  <w:szCs w:val="24"/>
                </w:rPr>
                <w:t>шістнадцятої</w:t>
              </w:r>
            </w:hyperlink>
            <w:r w:rsidRPr="00EF03A9">
              <w:rPr>
                <w:rFonts w:eastAsiaTheme="minorHAnsi"/>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970A3FB" w14:textId="150346CB" w:rsidR="004967A7" w:rsidRPr="00EF03A9" w:rsidRDefault="004967A7" w:rsidP="004967A7">
            <w:pPr>
              <w:autoSpaceDE w:val="0"/>
              <w:autoSpaceDN w:val="0"/>
              <w:adjustRightInd w:val="0"/>
              <w:spacing w:after="0" w:line="240" w:lineRule="auto"/>
              <w:ind w:firstLine="166"/>
              <w:jc w:val="both"/>
              <w:rPr>
                <w:rFonts w:eastAsiaTheme="minorHAnsi"/>
                <w:color w:val="000000" w:themeColor="text1"/>
                <w:sz w:val="24"/>
                <w:szCs w:val="24"/>
              </w:rPr>
            </w:pPr>
            <w:bookmarkStart w:id="34" w:name="n1512"/>
            <w:bookmarkEnd w:id="34"/>
            <w:r w:rsidRPr="00EF03A9">
              <w:rPr>
                <w:rFonts w:eastAsiaTheme="minorHAnsi"/>
                <w:color w:val="000000" w:themeColor="text1"/>
                <w:sz w:val="24"/>
                <w:szCs w:val="24"/>
              </w:rPr>
              <w:t xml:space="preserve">У разі подання однієї тендерної пропозиції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EF03A9">
              <w:rPr>
                <w:rFonts w:eastAsiaTheme="minorHAnsi"/>
                <w:color w:val="000000" w:themeColor="text1"/>
                <w:sz w:val="24"/>
                <w:szCs w:val="24"/>
              </w:rPr>
              <w:lastRenderedPageBreak/>
              <w:t>пункту 36 Особливостей щодо її відповідності вимогам тендерної документації.</w:t>
            </w:r>
          </w:p>
          <w:p w14:paraId="39BF935E" w14:textId="363D3C3D" w:rsidR="004967A7" w:rsidRPr="00EF03A9" w:rsidRDefault="004967A7" w:rsidP="004967A7">
            <w:pPr>
              <w:autoSpaceDE w:val="0"/>
              <w:autoSpaceDN w:val="0"/>
              <w:adjustRightInd w:val="0"/>
              <w:spacing w:after="0" w:line="240" w:lineRule="auto"/>
              <w:ind w:firstLine="166"/>
              <w:jc w:val="both"/>
              <w:rPr>
                <w:rFonts w:eastAsiaTheme="minorHAnsi"/>
                <w:color w:val="000000" w:themeColor="text1"/>
                <w:sz w:val="24"/>
                <w:szCs w:val="24"/>
              </w:rPr>
            </w:pPr>
            <w:r w:rsidRPr="00EF03A9">
              <w:rPr>
                <w:rFonts w:eastAsiaTheme="minorHAnsi"/>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B857B08" w14:textId="0D191A9C" w:rsidR="004967A7" w:rsidRPr="00EF03A9" w:rsidRDefault="004967A7" w:rsidP="004967A7">
            <w:pPr>
              <w:autoSpaceDE w:val="0"/>
              <w:autoSpaceDN w:val="0"/>
              <w:adjustRightInd w:val="0"/>
              <w:spacing w:after="0" w:line="240" w:lineRule="auto"/>
              <w:ind w:firstLine="166"/>
              <w:jc w:val="both"/>
              <w:rPr>
                <w:rFonts w:eastAsiaTheme="minorHAnsi"/>
                <w:color w:val="000000" w:themeColor="text1"/>
                <w:sz w:val="24"/>
                <w:szCs w:val="24"/>
              </w:rPr>
            </w:pPr>
            <w:r w:rsidRPr="00EF03A9">
              <w:rPr>
                <w:rFonts w:eastAsiaTheme="minorHAnsi"/>
                <w:color w:val="000000" w:themeColor="text1"/>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5678D7C" w14:textId="673044E1" w:rsidR="004967A7" w:rsidRPr="00EF03A9" w:rsidRDefault="004967A7" w:rsidP="004967A7">
            <w:pPr>
              <w:autoSpaceDE w:val="0"/>
              <w:autoSpaceDN w:val="0"/>
              <w:adjustRightInd w:val="0"/>
              <w:spacing w:after="0" w:line="240" w:lineRule="auto"/>
              <w:ind w:firstLine="166"/>
              <w:jc w:val="both"/>
              <w:rPr>
                <w:rFonts w:eastAsiaTheme="minorHAnsi"/>
                <w:color w:val="000000" w:themeColor="text1"/>
                <w:sz w:val="24"/>
                <w:szCs w:val="24"/>
              </w:rPr>
            </w:pPr>
            <w:r w:rsidRPr="00EF03A9">
              <w:rPr>
                <w:rFonts w:eastAsiaTheme="minorHAnsi"/>
                <w:color w:val="000000" w:themeColor="text1"/>
                <w:sz w:val="24"/>
                <w:szCs w:val="24"/>
              </w:rPr>
              <w:t xml:space="preserve">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w:t>
            </w:r>
            <w:r w:rsidRPr="00EF03A9">
              <w:rPr>
                <w:color w:val="000000" w:themeColor="text1"/>
                <w:sz w:val="24"/>
                <w:szCs w:val="24"/>
                <w:lang w:eastAsia="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r w:rsidRPr="00EF03A9">
              <w:rPr>
                <w:rFonts w:eastAsiaTheme="minorHAnsi"/>
                <w:color w:val="000000" w:themeColor="text1"/>
                <w:sz w:val="24"/>
                <w:szCs w:val="24"/>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14B40F18" w14:textId="471B3798" w:rsidR="004967A7" w:rsidRPr="00EF03A9" w:rsidRDefault="004967A7" w:rsidP="004967A7">
            <w:pPr>
              <w:widowControl w:val="0"/>
              <w:spacing w:after="0" w:line="240" w:lineRule="auto"/>
              <w:ind w:firstLine="176"/>
              <w:contextualSpacing/>
              <w:jc w:val="both"/>
              <w:rPr>
                <w:rFonts w:eastAsiaTheme="minorHAnsi"/>
                <w:color w:val="000000" w:themeColor="text1"/>
                <w:sz w:val="24"/>
                <w:szCs w:val="24"/>
              </w:rPr>
            </w:pPr>
            <w:r w:rsidRPr="00EF03A9">
              <w:rPr>
                <w:rFonts w:eastAsiaTheme="minorHAnsi"/>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bookmarkStart w:id="35" w:name="n1551"/>
            <w:bookmarkEnd w:id="35"/>
          </w:p>
          <w:p w14:paraId="3BB89A4C" w14:textId="009E5E95" w:rsidR="004967A7" w:rsidRPr="00EF03A9" w:rsidRDefault="004967A7" w:rsidP="004967A7">
            <w:pPr>
              <w:widowControl w:val="0"/>
              <w:spacing w:after="0" w:line="240" w:lineRule="auto"/>
              <w:ind w:firstLine="176"/>
              <w:contextualSpacing/>
              <w:jc w:val="both"/>
              <w:rPr>
                <w:color w:val="000000" w:themeColor="text1"/>
                <w:sz w:val="24"/>
                <w:szCs w:val="24"/>
                <w:lang w:eastAsia="uk-UA"/>
              </w:rPr>
            </w:pPr>
            <w:r w:rsidRPr="00EF03A9">
              <w:rPr>
                <w:color w:val="000000" w:themeColor="text1"/>
                <w:sz w:val="24"/>
                <w:szCs w:val="24"/>
                <w:lang w:eastAsia="uk-UA"/>
              </w:rPr>
              <w:t>Учасник, який надав найбільш економічно вигідну тендерну пропозицію, що є аномально низькою,(у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0FC6D39" w14:textId="2C2B490B" w:rsidR="004967A7" w:rsidRPr="00EF03A9" w:rsidRDefault="004967A7" w:rsidP="004967A7">
            <w:pPr>
              <w:widowControl w:val="0"/>
              <w:spacing w:after="0" w:line="240" w:lineRule="auto"/>
              <w:ind w:firstLine="176"/>
              <w:contextualSpacing/>
              <w:jc w:val="both"/>
              <w:rPr>
                <w:color w:val="000000" w:themeColor="text1"/>
                <w:sz w:val="24"/>
                <w:szCs w:val="24"/>
                <w:lang w:eastAsia="uk-UA"/>
              </w:rPr>
            </w:pPr>
            <w:r w:rsidRPr="00EF03A9">
              <w:rPr>
                <w:rFonts w:eastAsiaTheme="minorHAnsi"/>
                <w:color w:val="000000" w:themeColor="text1"/>
                <w:sz w:val="24"/>
                <w:szCs w:val="24"/>
              </w:rPr>
              <w:lastRenderedPageBreak/>
              <w:t xml:space="preserve">Замовник може відхилити тендерну пропозицію, якщо учасник надав неналежне обґрунтування щодо ціни або вартості відповідних товарів, робіт чи послуг тендерної пропозиції, що є аномально низькою. Замовник відхиляє тендерну пропозицію у разі ненадання учасником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r w:rsidRPr="00EF03A9">
              <w:rPr>
                <w:color w:val="000000" w:themeColor="text1"/>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EF03A9" w:rsidDel="00AD6EB5">
              <w:rPr>
                <w:color w:val="000000" w:themeColor="text1"/>
                <w:sz w:val="24"/>
                <w:szCs w:val="24"/>
                <w:lang w:eastAsia="uk-UA"/>
              </w:rPr>
              <w:t xml:space="preserve"> </w:t>
            </w:r>
            <w:r w:rsidRPr="00EF03A9">
              <w:rPr>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4967A7" w:rsidRPr="00EF03A9" w:rsidRDefault="004967A7" w:rsidP="004967A7">
            <w:pPr>
              <w:widowControl w:val="0"/>
              <w:spacing w:after="0" w:line="240" w:lineRule="auto"/>
              <w:ind w:firstLine="176"/>
              <w:contextualSpacing/>
              <w:jc w:val="both"/>
              <w:rPr>
                <w:color w:val="000000" w:themeColor="text1"/>
                <w:sz w:val="24"/>
                <w:szCs w:val="24"/>
                <w:lang w:eastAsia="uk-UA"/>
              </w:rPr>
            </w:pPr>
            <w:r w:rsidRPr="00EF03A9">
              <w:rPr>
                <w:color w:val="000000" w:themeColor="text1"/>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0F5F0A21" w14:textId="26EC299C" w:rsidR="004967A7" w:rsidRPr="00EF03A9" w:rsidRDefault="004967A7" w:rsidP="004967A7">
            <w:pPr>
              <w:widowControl w:val="0"/>
              <w:spacing w:after="0" w:line="240" w:lineRule="auto"/>
              <w:ind w:firstLine="176"/>
              <w:contextualSpacing/>
              <w:jc w:val="both"/>
              <w:rPr>
                <w:color w:val="000000" w:themeColor="text1"/>
                <w:sz w:val="24"/>
                <w:szCs w:val="24"/>
                <w:lang w:eastAsia="uk-UA"/>
              </w:rPr>
            </w:pPr>
            <w:r w:rsidRPr="00EF03A9">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DD53597" w14:textId="3443621A" w:rsidR="004967A7" w:rsidRPr="00EF03A9" w:rsidRDefault="004967A7" w:rsidP="004967A7">
            <w:pPr>
              <w:widowControl w:val="0"/>
              <w:spacing w:after="0" w:line="240" w:lineRule="auto"/>
              <w:ind w:firstLine="176"/>
              <w:contextualSpacing/>
              <w:jc w:val="both"/>
              <w:rPr>
                <w:color w:val="000000" w:themeColor="text1"/>
                <w:sz w:val="24"/>
                <w:szCs w:val="24"/>
                <w:lang w:eastAsia="uk-UA"/>
              </w:rPr>
            </w:pPr>
            <w:r w:rsidRPr="00EF03A9">
              <w:rPr>
                <w:color w:val="000000" w:themeColor="text1"/>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181741D6" w14:textId="71864D53" w:rsidR="004967A7" w:rsidRPr="00EF03A9" w:rsidRDefault="004967A7" w:rsidP="004967A7">
            <w:pPr>
              <w:widowControl w:val="0"/>
              <w:spacing w:after="0" w:line="240" w:lineRule="auto"/>
              <w:ind w:firstLine="176"/>
              <w:contextualSpacing/>
              <w:jc w:val="both"/>
              <w:rPr>
                <w:color w:val="000000" w:themeColor="text1"/>
                <w:sz w:val="24"/>
                <w:szCs w:val="24"/>
                <w:lang w:eastAsia="uk-UA"/>
              </w:rPr>
            </w:pPr>
            <w:r w:rsidRPr="00EF03A9">
              <w:rPr>
                <w:rFonts w:eastAsiaTheme="minorHAnsi"/>
                <w:color w:val="000000" w:themeColor="text1"/>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Особливостей.</w:t>
            </w:r>
          </w:p>
          <w:p w14:paraId="391B8F18" w14:textId="1AADF5B6" w:rsidR="004967A7" w:rsidRPr="00EF03A9" w:rsidRDefault="004967A7" w:rsidP="004967A7">
            <w:pPr>
              <w:shd w:val="clear" w:color="auto" w:fill="FFFFFF"/>
              <w:spacing w:after="0" w:line="240" w:lineRule="auto"/>
              <w:ind w:firstLine="176"/>
              <w:jc w:val="both"/>
              <w:rPr>
                <w:color w:val="000000" w:themeColor="text1"/>
                <w:sz w:val="24"/>
                <w:szCs w:val="24"/>
                <w:lang w:eastAsia="uk-UA"/>
              </w:rPr>
            </w:pPr>
            <w:r w:rsidRPr="00EF03A9">
              <w:rPr>
                <w:color w:val="000000" w:themeColor="text1"/>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36" w:name="n1613"/>
            <w:bookmarkEnd w:id="36"/>
            <w:r w:rsidRPr="00EF03A9">
              <w:rPr>
                <w:color w:val="000000" w:themeColor="text1"/>
                <w:sz w:val="24"/>
                <w:szCs w:val="24"/>
                <w:lang w:eastAsia="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C143FAC" w14:textId="6A63BFC8" w:rsidR="004967A7" w:rsidRPr="00EF03A9" w:rsidRDefault="004967A7" w:rsidP="004967A7">
            <w:pPr>
              <w:shd w:val="clear" w:color="auto" w:fill="FFFFFF"/>
              <w:spacing w:after="0" w:line="240" w:lineRule="auto"/>
              <w:ind w:firstLine="176"/>
              <w:jc w:val="both"/>
              <w:rPr>
                <w:color w:val="000000" w:themeColor="text1"/>
                <w:sz w:val="24"/>
                <w:szCs w:val="24"/>
                <w:lang w:eastAsia="uk-UA"/>
              </w:rPr>
            </w:pPr>
            <w:r w:rsidRPr="00EF03A9">
              <w:rPr>
                <w:color w:val="000000" w:themeColor="text1"/>
                <w:sz w:val="24"/>
                <w:szCs w:val="24"/>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tc>
      </w:tr>
      <w:tr w:rsidR="004967A7" w:rsidRPr="00FF6700" w14:paraId="3F8B4BDF"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62B17FAD" w14:textId="77777777" w:rsidR="004967A7" w:rsidRPr="00942CA8" w:rsidRDefault="004967A7" w:rsidP="004967A7">
            <w:pPr>
              <w:widowControl w:val="0"/>
              <w:spacing w:after="0" w:line="240" w:lineRule="auto"/>
              <w:contextualSpacing/>
              <w:rPr>
                <w:b/>
                <w:color w:val="000000" w:themeColor="text1"/>
                <w:sz w:val="24"/>
                <w:szCs w:val="24"/>
                <w:lang w:eastAsia="uk-UA"/>
              </w:rPr>
            </w:pPr>
            <w:r w:rsidRPr="00942CA8">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4E7C03D6" w14:textId="77777777" w:rsidR="004967A7" w:rsidRPr="00942CA8" w:rsidRDefault="004967A7" w:rsidP="004967A7">
            <w:pPr>
              <w:widowControl w:val="0"/>
              <w:spacing w:after="0" w:line="240" w:lineRule="auto"/>
              <w:ind w:right="113"/>
              <w:contextualSpacing/>
              <w:rPr>
                <w:b/>
                <w:color w:val="000000" w:themeColor="text1"/>
                <w:sz w:val="24"/>
                <w:szCs w:val="24"/>
                <w:lang w:eastAsia="uk-UA"/>
              </w:rPr>
            </w:pPr>
            <w:r w:rsidRPr="00942CA8">
              <w:rPr>
                <w:b/>
                <w:color w:val="000000" w:themeColor="text1"/>
                <w:sz w:val="24"/>
                <w:szCs w:val="24"/>
                <w:lang w:eastAsia="uk-UA"/>
              </w:rPr>
              <w:t>Відхилення тендерних пропозицій</w:t>
            </w:r>
          </w:p>
        </w:tc>
        <w:tc>
          <w:tcPr>
            <w:tcW w:w="6369" w:type="dxa"/>
            <w:tcBorders>
              <w:top w:val="single" w:sz="4" w:space="0" w:color="auto"/>
              <w:left w:val="single" w:sz="4" w:space="0" w:color="auto"/>
              <w:bottom w:val="single" w:sz="4" w:space="0" w:color="auto"/>
              <w:right w:val="single" w:sz="4" w:space="0" w:color="auto"/>
            </w:tcBorders>
            <w:hideMark/>
          </w:tcPr>
          <w:p w14:paraId="06AC097A" w14:textId="4A51D2B4" w:rsidR="004967A7" w:rsidRPr="00942CA8" w:rsidRDefault="004967A7" w:rsidP="004967A7">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Замовник відхиляє тендерну пропозицію із зазначенням аргументації в електронній системі закупівель у разі </w:t>
            </w:r>
            <w:r>
              <w:rPr>
                <w:color w:val="000000" w:themeColor="text1"/>
                <w:sz w:val="24"/>
                <w:szCs w:val="24"/>
                <w:lang w:eastAsia="uk-UA"/>
              </w:rPr>
              <w:t>коли</w:t>
            </w:r>
            <w:r w:rsidRPr="00942CA8">
              <w:rPr>
                <w:color w:val="000000" w:themeColor="text1"/>
                <w:sz w:val="24"/>
                <w:szCs w:val="24"/>
                <w:lang w:eastAsia="uk-UA"/>
              </w:rPr>
              <w:t>:</w:t>
            </w:r>
          </w:p>
          <w:p w14:paraId="10F453E8" w14:textId="77777777" w:rsidR="004967A7" w:rsidRPr="00942CA8" w:rsidRDefault="004967A7" w:rsidP="004967A7">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1) учасник процедури закупівлі:</w:t>
            </w:r>
          </w:p>
          <w:p w14:paraId="41DA6220" w14:textId="77777777" w:rsidR="004967A7" w:rsidRDefault="004967A7" w:rsidP="004967A7">
            <w:pPr>
              <w:widowControl w:val="0"/>
              <w:spacing w:after="0" w:line="240" w:lineRule="auto"/>
              <w:ind w:firstLine="176"/>
              <w:contextualSpacing/>
              <w:jc w:val="both"/>
              <w:rPr>
                <w:color w:val="000000" w:themeColor="text1"/>
                <w:sz w:val="24"/>
                <w:szCs w:val="24"/>
                <w:lang w:eastAsia="uk-UA"/>
              </w:rPr>
            </w:pPr>
            <w:r w:rsidRPr="00946792">
              <w:rPr>
                <w:color w:val="000000" w:themeColor="text1"/>
                <w:sz w:val="24"/>
                <w:szCs w:val="24"/>
                <w:lang w:eastAsia="uk-UA"/>
              </w:rPr>
              <w:t>підпадає під підстави, встановлені пунктом 47 цих особливостей;</w:t>
            </w:r>
          </w:p>
          <w:p w14:paraId="3EB9C34A" w14:textId="4E108CF4" w:rsidR="004967A7" w:rsidRPr="00942CA8" w:rsidRDefault="004967A7" w:rsidP="004967A7">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зазначив у тендерній пропозиції недостовірну інформацію, що є суттєвою </w:t>
            </w:r>
            <w:r>
              <w:rPr>
                <w:color w:val="000000" w:themeColor="text1"/>
                <w:sz w:val="24"/>
                <w:szCs w:val="24"/>
                <w:lang w:eastAsia="uk-UA"/>
              </w:rPr>
              <w:t>для</w:t>
            </w:r>
            <w:r w:rsidRPr="00942CA8">
              <w:rPr>
                <w:color w:val="000000" w:themeColor="text1"/>
                <w:sz w:val="24"/>
                <w:szCs w:val="24"/>
                <w:lang w:eastAsia="uk-UA"/>
              </w:rPr>
              <w:t xml:space="preserve"> визначенн</w:t>
            </w:r>
            <w:r>
              <w:rPr>
                <w:color w:val="000000" w:themeColor="text1"/>
                <w:sz w:val="24"/>
                <w:szCs w:val="24"/>
                <w:lang w:eastAsia="uk-UA"/>
              </w:rPr>
              <w:t>я</w:t>
            </w:r>
            <w:r w:rsidRPr="00942CA8">
              <w:rPr>
                <w:color w:val="000000" w:themeColor="text1"/>
                <w:sz w:val="24"/>
                <w:szCs w:val="24"/>
                <w:lang w:eastAsia="uk-UA"/>
              </w:rPr>
              <w:t xml:space="preserve"> результатів </w:t>
            </w:r>
            <w:r>
              <w:rPr>
                <w:color w:val="000000" w:themeColor="text1"/>
                <w:sz w:val="24"/>
                <w:szCs w:val="24"/>
                <w:lang w:eastAsia="uk-UA"/>
              </w:rPr>
              <w:t>відкритих торгів</w:t>
            </w:r>
            <w:r w:rsidRPr="00942CA8">
              <w:rPr>
                <w:color w:val="000000" w:themeColor="text1"/>
                <w:sz w:val="24"/>
                <w:szCs w:val="24"/>
                <w:lang w:eastAsia="uk-UA"/>
              </w:rPr>
              <w:t xml:space="preserve">, яку замовником виявлено згідно </w:t>
            </w:r>
            <w:r>
              <w:rPr>
                <w:color w:val="000000" w:themeColor="text1"/>
                <w:sz w:val="24"/>
                <w:szCs w:val="24"/>
                <w:lang w:eastAsia="uk-UA"/>
              </w:rPr>
              <w:t xml:space="preserve">з </w:t>
            </w:r>
            <w:r w:rsidRPr="00946792">
              <w:rPr>
                <w:color w:val="000000" w:themeColor="text1"/>
                <w:sz w:val="24"/>
                <w:szCs w:val="24"/>
                <w:lang w:eastAsia="uk-UA"/>
              </w:rPr>
              <w:t xml:space="preserve">абзацом першим пункту 42 </w:t>
            </w:r>
            <w:r w:rsidRPr="00A975B6">
              <w:rPr>
                <w:color w:val="000000" w:themeColor="text1"/>
                <w:sz w:val="24"/>
                <w:szCs w:val="24"/>
                <w:lang w:eastAsia="uk-UA"/>
              </w:rPr>
              <w:t xml:space="preserve"> </w:t>
            </w:r>
            <w:r>
              <w:rPr>
                <w:color w:val="000000" w:themeColor="text1"/>
                <w:sz w:val="24"/>
                <w:szCs w:val="24"/>
                <w:lang w:eastAsia="uk-UA"/>
              </w:rPr>
              <w:t>О</w:t>
            </w:r>
            <w:r w:rsidRPr="00A975B6">
              <w:rPr>
                <w:color w:val="000000" w:themeColor="text1"/>
                <w:sz w:val="24"/>
                <w:szCs w:val="24"/>
                <w:lang w:eastAsia="uk-UA"/>
              </w:rPr>
              <w:t>собливостей</w:t>
            </w:r>
            <w:r w:rsidRPr="00942CA8">
              <w:rPr>
                <w:color w:val="000000" w:themeColor="text1"/>
                <w:sz w:val="24"/>
                <w:szCs w:val="24"/>
                <w:lang w:eastAsia="uk-UA"/>
              </w:rPr>
              <w:t>;</w:t>
            </w:r>
          </w:p>
          <w:p w14:paraId="63966701" w14:textId="76B694A1" w:rsidR="004967A7" w:rsidRPr="00942CA8" w:rsidRDefault="004967A7" w:rsidP="004967A7">
            <w:pPr>
              <w:widowControl w:val="0"/>
              <w:spacing w:after="0" w:line="240" w:lineRule="auto"/>
              <w:ind w:firstLine="176"/>
              <w:contextualSpacing/>
              <w:jc w:val="both"/>
              <w:rPr>
                <w:color w:val="000000" w:themeColor="text1"/>
                <w:sz w:val="24"/>
                <w:szCs w:val="24"/>
                <w:lang w:eastAsia="uk-UA"/>
              </w:rPr>
            </w:pPr>
            <w:r w:rsidRPr="00BF58D6">
              <w:rPr>
                <w:color w:val="000000" w:themeColor="text1"/>
                <w:sz w:val="24"/>
                <w:szCs w:val="24"/>
                <w:lang w:eastAsia="uk-UA"/>
              </w:rPr>
              <w:t>не надав забезпечення тендерної пропозиції, якщо таке забез</w:t>
            </w:r>
            <w:r>
              <w:rPr>
                <w:color w:val="000000" w:themeColor="text1"/>
                <w:sz w:val="24"/>
                <w:szCs w:val="24"/>
                <w:lang w:eastAsia="uk-UA"/>
              </w:rPr>
              <w:t xml:space="preserve">печення вимагалося замовником; </w:t>
            </w:r>
            <w:r w:rsidRPr="00942CA8">
              <w:rPr>
                <w:color w:val="000000" w:themeColor="text1"/>
                <w:sz w:val="24"/>
                <w:szCs w:val="24"/>
                <w:lang w:eastAsia="uk-UA"/>
              </w:rPr>
              <w:t>не виправив виявлені замовником після розкриття тендерних пропозицій невідповідності в інформації та/або</w:t>
            </w:r>
            <w:r>
              <w:rPr>
                <w:color w:val="000000" w:themeColor="text1"/>
                <w:sz w:val="24"/>
                <w:szCs w:val="24"/>
                <w:lang w:eastAsia="uk-UA"/>
              </w:rPr>
              <w:t xml:space="preserve"> </w:t>
            </w:r>
            <w:r w:rsidRPr="00F92932">
              <w:rPr>
                <w:color w:val="000000" w:themeColor="text1"/>
                <w:sz w:val="24"/>
                <w:szCs w:val="24"/>
                <w:lang w:eastAsia="uk-UA"/>
              </w:rPr>
              <w:t xml:space="preserve">документах, що подані ним у </w:t>
            </w:r>
            <w:r>
              <w:rPr>
                <w:color w:val="000000" w:themeColor="text1"/>
                <w:sz w:val="24"/>
                <w:szCs w:val="24"/>
                <w:lang w:eastAsia="uk-UA"/>
              </w:rPr>
              <w:t xml:space="preserve">складі </w:t>
            </w:r>
            <w:r w:rsidRPr="00F92932">
              <w:rPr>
                <w:color w:val="000000" w:themeColor="text1"/>
                <w:sz w:val="24"/>
                <w:szCs w:val="24"/>
                <w:lang w:eastAsia="uk-UA"/>
              </w:rPr>
              <w:t>сво</w:t>
            </w:r>
            <w:r>
              <w:rPr>
                <w:color w:val="000000" w:themeColor="text1"/>
                <w:sz w:val="24"/>
                <w:szCs w:val="24"/>
                <w:lang w:eastAsia="uk-UA"/>
              </w:rPr>
              <w:t>єї тендерної</w:t>
            </w:r>
            <w:r w:rsidRPr="00F92932">
              <w:rPr>
                <w:color w:val="000000" w:themeColor="text1"/>
                <w:sz w:val="24"/>
                <w:szCs w:val="24"/>
                <w:lang w:eastAsia="uk-UA"/>
              </w:rPr>
              <w:t xml:space="preserve"> пропозиції, </w:t>
            </w:r>
            <w:r>
              <w:rPr>
                <w:color w:val="000000" w:themeColor="text1"/>
                <w:sz w:val="24"/>
                <w:szCs w:val="24"/>
                <w:lang w:eastAsia="uk-UA"/>
              </w:rPr>
              <w:t>та/або</w:t>
            </w:r>
            <w:r w:rsidRPr="00942CA8">
              <w:rPr>
                <w:color w:val="000000" w:themeColor="text1"/>
                <w:sz w:val="24"/>
                <w:szCs w:val="24"/>
                <w:lang w:eastAsia="uk-UA"/>
              </w:rPr>
              <w:t xml:space="preserve"> </w:t>
            </w:r>
            <w:r w:rsidRPr="002A5CB4">
              <w:rPr>
                <w:color w:val="000000" w:themeColor="text1"/>
                <w:sz w:val="24"/>
                <w:szCs w:val="24"/>
                <w:lang w:eastAsia="uk-UA"/>
              </w:rPr>
              <w:t>змінив предмет закупівлі (його найменування, марку, модель тощо) під час виправлення виявлених замовником невідповідностей,</w:t>
            </w:r>
            <w:r>
              <w:rPr>
                <w:color w:val="000000" w:themeColor="text1"/>
                <w:sz w:val="24"/>
                <w:szCs w:val="24"/>
                <w:lang w:eastAsia="uk-UA"/>
              </w:rPr>
              <w:t xml:space="preserve"> </w:t>
            </w:r>
            <w:r w:rsidRPr="00942CA8">
              <w:rPr>
                <w:color w:val="000000" w:themeColor="text1"/>
                <w:sz w:val="24"/>
                <w:szCs w:val="24"/>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ADF3AD" w14:textId="6DA5340A" w:rsidR="004967A7" w:rsidRPr="00E53109" w:rsidRDefault="004967A7" w:rsidP="004967A7">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обґрунтування аномально низької ціни тендерної пропозиції протягом строку</w:t>
            </w:r>
            <w:r>
              <w:rPr>
                <w:color w:val="000000" w:themeColor="text1"/>
                <w:sz w:val="24"/>
                <w:szCs w:val="24"/>
                <w:lang w:eastAsia="uk-UA"/>
              </w:rPr>
              <w:t>,</w:t>
            </w:r>
            <w:r w:rsidRPr="00942CA8">
              <w:rPr>
                <w:color w:val="000000" w:themeColor="text1"/>
                <w:sz w:val="24"/>
                <w:szCs w:val="24"/>
                <w:lang w:eastAsia="uk-UA"/>
              </w:rPr>
              <w:t xml:space="preserve"> визначеного </w:t>
            </w:r>
            <w:r w:rsidRPr="00887FC7">
              <w:rPr>
                <w:color w:val="000000" w:themeColor="text1"/>
                <w:sz w:val="24"/>
                <w:szCs w:val="24"/>
                <w:lang w:eastAsia="uk-UA"/>
              </w:rPr>
              <w:t xml:space="preserve">абзацом першим частини чотирнадцятої статті 29 Закону/абзацом дев’ятим пункту 37 </w:t>
            </w:r>
            <w:r>
              <w:rPr>
                <w:color w:val="000000" w:themeColor="text1"/>
                <w:sz w:val="24"/>
                <w:szCs w:val="24"/>
                <w:lang w:eastAsia="uk-UA"/>
              </w:rPr>
              <w:t>О</w:t>
            </w:r>
            <w:r w:rsidRPr="00887FC7">
              <w:rPr>
                <w:color w:val="000000" w:themeColor="text1"/>
                <w:sz w:val="24"/>
                <w:szCs w:val="24"/>
                <w:lang w:eastAsia="uk-UA"/>
              </w:rPr>
              <w:t>собливостей;</w:t>
            </w:r>
          </w:p>
          <w:p w14:paraId="74989166" w14:textId="0EEE3877" w:rsidR="004967A7" w:rsidRDefault="004967A7" w:rsidP="004967A7">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визначив конфіденційною інформацію, </w:t>
            </w:r>
            <w:r>
              <w:rPr>
                <w:color w:val="000000" w:themeColor="text1"/>
                <w:sz w:val="24"/>
                <w:szCs w:val="24"/>
                <w:lang w:val="ru-RU" w:eastAsia="uk-UA"/>
              </w:rPr>
              <w:t>що</w:t>
            </w:r>
            <w:r w:rsidRPr="00942CA8">
              <w:rPr>
                <w:color w:val="000000" w:themeColor="text1"/>
                <w:sz w:val="24"/>
                <w:szCs w:val="24"/>
                <w:lang w:eastAsia="uk-UA"/>
              </w:rPr>
              <w:t xml:space="preserve"> не може бути визначена як конфіденційна відповідно до вимог </w:t>
            </w:r>
            <w:r w:rsidRPr="00FF2602">
              <w:rPr>
                <w:color w:val="000000" w:themeColor="text1"/>
                <w:sz w:val="24"/>
                <w:szCs w:val="24"/>
                <w:lang w:eastAsia="uk-UA"/>
              </w:rPr>
              <w:t xml:space="preserve">пункту </w:t>
            </w:r>
            <w:r w:rsidRPr="00946792">
              <w:rPr>
                <w:color w:val="000000" w:themeColor="text1"/>
                <w:sz w:val="24"/>
                <w:szCs w:val="24"/>
                <w:lang w:eastAsia="uk-UA"/>
              </w:rPr>
              <w:t xml:space="preserve">40 </w:t>
            </w:r>
            <w:r w:rsidRPr="00FF2602">
              <w:rPr>
                <w:color w:val="000000" w:themeColor="text1"/>
                <w:sz w:val="24"/>
                <w:szCs w:val="24"/>
                <w:lang w:eastAsia="uk-UA"/>
              </w:rPr>
              <w:t xml:space="preserve"> </w:t>
            </w:r>
            <w:r>
              <w:rPr>
                <w:color w:val="000000" w:themeColor="text1"/>
                <w:sz w:val="24"/>
                <w:szCs w:val="24"/>
                <w:lang w:eastAsia="uk-UA"/>
              </w:rPr>
              <w:t>О</w:t>
            </w:r>
            <w:r w:rsidRPr="00FF2602">
              <w:rPr>
                <w:color w:val="000000" w:themeColor="text1"/>
                <w:sz w:val="24"/>
                <w:szCs w:val="24"/>
                <w:lang w:eastAsia="uk-UA"/>
              </w:rPr>
              <w:t>собливостей</w:t>
            </w:r>
            <w:r w:rsidRPr="00942CA8">
              <w:rPr>
                <w:color w:val="000000" w:themeColor="text1"/>
                <w:sz w:val="24"/>
                <w:szCs w:val="24"/>
                <w:lang w:eastAsia="uk-UA"/>
              </w:rPr>
              <w:t>;</w:t>
            </w:r>
          </w:p>
          <w:p w14:paraId="66EB6F90" w14:textId="48708E96" w:rsidR="004967A7" w:rsidRDefault="004967A7" w:rsidP="004967A7">
            <w:pPr>
              <w:widowControl w:val="0"/>
              <w:spacing w:after="0" w:line="240" w:lineRule="auto"/>
              <w:ind w:firstLine="176"/>
              <w:contextualSpacing/>
              <w:jc w:val="both"/>
              <w:rPr>
                <w:color w:val="000000" w:themeColor="text1"/>
                <w:sz w:val="24"/>
                <w:szCs w:val="24"/>
                <w:lang w:eastAsia="uk-UA"/>
              </w:rPr>
            </w:pPr>
            <w:r w:rsidRPr="00BF58D6">
              <w:rPr>
                <w:color w:val="000000" w:themeColor="text1"/>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w:t>
            </w:r>
            <w:r w:rsidRPr="00946792">
              <w:rPr>
                <w:color w:val="000000" w:themeColor="text1"/>
                <w:sz w:val="24"/>
                <w:szCs w:val="24"/>
                <w:lang w:eastAsia="uk-UA"/>
              </w:rPr>
              <w:t>утвореною</w:t>
            </w:r>
            <w:r>
              <w:rPr>
                <w:color w:val="000000" w:themeColor="text1"/>
                <w:sz w:val="24"/>
                <w:szCs w:val="24"/>
                <w:lang w:eastAsia="uk-UA"/>
              </w:rPr>
              <w:t xml:space="preserve"> </w:t>
            </w:r>
            <w:r w:rsidRPr="00BF58D6">
              <w:rPr>
                <w:color w:val="000000" w:themeColor="text1"/>
                <w:sz w:val="24"/>
                <w:szCs w:val="24"/>
                <w:lang w:eastAsia="uk-UA"/>
              </w:rPr>
              <w:t xml:space="preserve">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BF58D6">
              <w:rPr>
                <w:color w:val="000000" w:themeColor="text1"/>
                <w:sz w:val="24"/>
                <w:szCs w:val="24"/>
                <w:lang w:eastAsia="uk-UA"/>
              </w:rPr>
              <w:lastRenderedPageBreak/>
              <w:t>України, кінцевим бенефіціарним власником, членом або учасником (акціонером), що має частку в статутному капіталі 10 і більше відсотків</w:t>
            </w:r>
            <w:r>
              <w:t xml:space="preserve"> </w:t>
            </w:r>
            <w:r w:rsidRPr="00946792">
              <w:rPr>
                <w:color w:val="000000" w:themeColor="text1"/>
                <w:sz w:val="24"/>
                <w:szCs w:val="24"/>
                <w:lang w:eastAsia="uk-UA"/>
              </w:rPr>
              <w:t xml:space="preserve">(далі — активи), </w:t>
            </w:r>
            <w:r w:rsidRPr="00BF58D6">
              <w:rPr>
                <w:color w:val="000000" w:themeColor="text1"/>
                <w:sz w:val="24"/>
                <w:szCs w:val="24"/>
                <w:lang w:eastAsia="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Pr="00946792">
              <w:rPr>
                <w:color w:val="000000" w:themeColor="text1"/>
                <w:sz w:val="24"/>
                <w:szCs w:val="24"/>
                <w:lang w:eastAsia="uk-UA"/>
              </w:rPr>
              <w:t>утвореною</w:t>
            </w:r>
            <w:r>
              <w:rPr>
                <w:color w:val="000000" w:themeColor="text1"/>
                <w:sz w:val="24"/>
                <w:szCs w:val="24"/>
                <w:lang w:eastAsia="uk-UA"/>
              </w:rPr>
              <w:t xml:space="preserve"> </w:t>
            </w:r>
            <w:r w:rsidRPr="00BF58D6">
              <w:rPr>
                <w:color w:val="000000" w:themeColor="text1"/>
                <w:sz w:val="24"/>
                <w:szCs w:val="24"/>
                <w:lang w:eastAsia="uk-UA"/>
              </w:rPr>
              <w:t>та зареєстрованою відповідно до законодавства Російської Федерації/Республіки Білорусь</w:t>
            </w:r>
            <w:r w:rsidRPr="00946792">
              <w:rPr>
                <w:color w:val="000000" w:themeColor="text1"/>
                <w:sz w:val="24"/>
                <w:szCs w:val="24"/>
                <w:lang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BF58D6">
              <w:rPr>
                <w:color w:val="000000" w:themeColor="text1"/>
                <w:sz w:val="24"/>
                <w:szCs w:val="24"/>
                <w:lang w:eastAsia="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color w:val="000000" w:themeColor="text1"/>
                <w:sz w:val="24"/>
                <w:szCs w:val="24"/>
                <w:lang w:eastAsia="uk-UA"/>
              </w:rPr>
              <w:t>и від 12 жовтня 2022 р. № 1178 «</w:t>
            </w:r>
            <w:r w:rsidRPr="00BF58D6">
              <w:rPr>
                <w:color w:val="000000" w:themeColor="text1"/>
                <w:sz w:val="24"/>
                <w:szCs w:val="24"/>
                <w:lang w:eastAsia="uk-UA"/>
              </w:rPr>
              <w:t>Про затвердження особливостей здійснення публічних закупівель товарів, робіт і послуг для замовників</w:t>
            </w:r>
            <w:r>
              <w:rPr>
                <w:color w:val="000000" w:themeColor="text1"/>
                <w:sz w:val="24"/>
                <w:szCs w:val="24"/>
                <w:lang w:eastAsia="uk-UA"/>
              </w:rPr>
              <w:t>, передбачених Законом України «Про публічні закупівлі»</w:t>
            </w:r>
            <w:r w:rsidRPr="00BF58D6">
              <w:rPr>
                <w:color w:val="000000" w:themeColor="text1"/>
                <w:sz w:val="24"/>
                <w:szCs w:val="24"/>
                <w:lang w:eastAsia="uk-UA"/>
              </w:rPr>
              <w:t>, на період дії правового режиму воєнного стану в Україні та протягом 90 днів з дня його припинення або скасування</w:t>
            </w:r>
            <w:r>
              <w:rPr>
                <w:color w:val="000000" w:themeColor="text1"/>
                <w:sz w:val="24"/>
                <w:szCs w:val="24"/>
                <w:lang w:eastAsia="uk-UA"/>
              </w:rPr>
              <w:t>;</w:t>
            </w:r>
          </w:p>
          <w:p w14:paraId="1C0EF510" w14:textId="211AFC8A" w:rsidR="004967A7" w:rsidRPr="00942CA8" w:rsidRDefault="004967A7" w:rsidP="004967A7">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2) тендерна пропозиція: </w:t>
            </w:r>
          </w:p>
          <w:p w14:paraId="04DC15CC" w14:textId="5E38CE0B" w:rsidR="004967A7" w:rsidRPr="00942CA8" w:rsidRDefault="004967A7" w:rsidP="004967A7">
            <w:pPr>
              <w:widowControl w:val="0"/>
              <w:spacing w:after="0" w:line="240" w:lineRule="auto"/>
              <w:ind w:firstLine="176"/>
              <w:contextualSpacing/>
              <w:jc w:val="both"/>
              <w:rPr>
                <w:color w:val="000000" w:themeColor="text1"/>
                <w:sz w:val="24"/>
                <w:szCs w:val="24"/>
                <w:lang w:eastAsia="uk-UA"/>
              </w:rPr>
            </w:pPr>
            <w:r w:rsidRPr="00DA556C">
              <w:rPr>
                <w:color w:val="000000" w:themeColor="text1"/>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w:t>
            </w:r>
            <w:r>
              <w:rPr>
                <w:color w:val="000000" w:themeColor="text1"/>
                <w:sz w:val="24"/>
                <w:szCs w:val="24"/>
                <w:lang w:eastAsia="uk-UA"/>
              </w:rPr>
              <w:t>в</w:t>
            </w:r>
            <w:r w:rsidRPr="00DA556C">
              <w:rPr>
                <w:color w:val="000000" w:themeColor="text1"/>
                <w:sz w:val="24"/>
                <w:szCs w:val="24"/>
                <w:lang w:eastAsia="uk-UA"/>
              </w:rPr>
              <w:t xml:space="preserve"> інформації та/або документах, що може бути усунена учасником процедури закупівлі відповідно </w:t>
            </w:r>
            <w:r>
              <w:rPr>
                <w:color w:val="000000" w:themeColor="text1"/>
                <w:sz w:val="24"/>
                <w:szCs w:val="24"/>
                <w:lang w:eastAsia="uk-UA"/>
              </w:rPr>
              <w:t xml:space="preserve">до пункту 43 цих особливостей; </w:t>
            </w:r>
            <w:r w:rsidRPr="00942CA8">
              <w:rPr>
                <w:color w:val="000000" w:themeColor="text1"/>
                <w:sz w:val="24"/>
                <w:szCs w:val="24"/>
                <w:lang w:eastAsia="uk-UA"/>
              </w:rPr>
              <w:t xml:space="preserve">;  </w:t>
            </w:r>
          </w:p>
          <w:p w14:paraId="36F8351E" w14:textId="17161877" w:rsidR="004967A7" w:rsidRDefault="004967A7" w:rsidP="004967A7">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є такою, строк дії якої закінчився;</w:t>
            </w:r>
          </w:p>
          <w:p w14:paraId="45B53E29" w14:textId="7F1AAA7A" w:rsidR="004967A7" w:rsidRDefault="004967A7" w:rsidP="004967A7">
            <w:pPr>
              <w:widowControl w:val="0"/>
              <w:spacing w:after="0" w:line="240" w:lineRule="auto"/>
              <w:ind w:firstLine="176"/>
              <w:contextualSpacing/>
              <w:jc w:val="both"/>
              <w:rPr>
                <w:color w:val="000000" w:themeColor="text1"/>
                <w:sz w:val="24"/>
                <w:szCs w:val="24"/>
                <w:lang w:eastAsia="uk-UA"/>
              </w:rPr>
            </w:pPr>
            <w:r w:rsidRPr="00DF0D1C">
              <w:rPr>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4967A7" w:rsidRPr="00942CA8" w:rsidRDefault="004967A7" w:rsidP="004967A7">
            <w:pPr>
              <w:widowControl w:val="0"/>
              <w:spacing w:after="0" w:line="240" w:lineRule="auto"/>
              <w:ind w:firstLine="176"/>
              <w:contextualSpacing/>
              <w:jc w:val="both"/>
              <w:rPr>
                <w:color w:val="000000" w:themeColor="text1"/>
                <w:sz w:val="24"/>
                <w:szCs w:val="24"/>
                <w:lang w:eastAsia="uk-UA"/>
              </w:rPr>
            </w:pPr>
            <w:r w:rsidRPr="002A5CB4">
              <w:rPr>
                <w:color w:val="000000" w:themeColor="text1"/>
                <w:sz w:val="24"/>
                <w:szCs w:val="24"/>
                <w:lang w:eastAsia="uk-UA"/>
              </w:rPr>
              <w:t xml:space="preserve">не відповідає вимогам, </w:t>
            </w:r>
            <w:r>
              <w:rPr>
                <w:color w:val="000000" w:themeColor="text1"/>
                <w:sz w:val="24"/>
                <w:szCs w:val="24"/>
                <w:lang w:eastAsia="uk-UA"/>
              </w:rPr>
              <w:t>установленим у</w:t>
            </w:r>
            <w:r w:rsidRPr="002A5CB4">
              <w:rPr>
                <w:color w:val="000000" w:themeColor="text1"/>
                <w:sz w:val="24"/>
                <w:szCs w:val="24"/>
                <w:lang w:eastAsia="uk-UA"/>
              </w:rPr>
              <w:t xml:space="preserve"> тендерній документації відповідно до абзацу першого частини третьої статті 22 Закону;</w:t>
            </w:r>
            <w:r w:rsidRPr="00942CA8">
              <w:rPr>
                <w:color w:val="000000" w:themeColor="text1"/>
                <w:sz w:val="24"/>
                <w:szCs w:val="24"/>
                <w:lang w:eastAsia="uk-UA"/>
              </w:rPr>
              <w:t xml:space="preserve"> </w:t>
            </w:r>
          </w:p>
          <w:p w14:paraId="401EC2E1" w14:textId="77777777" w:rsidR="004967A7" w:rsidRPr="00942CA8" w:rsidRDefault="004967A7" w:rsidP="004967A7">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3) переможець процедури закупівлі:</w:t>
            </w:r>
          </w:p>
          <w:p w14:paraId="772710F8" w14:textId="77777777" w:rsidR="004967A7" w:rsidRPr="00942CA8" w:rsidRDefault="004967A7" w:rsidP="004967A7">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5B34D3F6" w:rsidR="004967A7" w:rsidRPr="00942CA8" w:rsidRDefault="004967A7" w:rsidP="004967A7">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не надав у спосіб, зазначений в тендерній документації, документи, що підтверджують відсутність підстав, </w:t>
            </w:r>
            <w:r w:rsidRPr="00DA556C">
              <w:rPr>
                <w:color w:val="000000" w:themeColor="text1"/>
                <w:sz w:val="24"/>
                <w:szCs w:val="24"/>
                <w:lang w:eastAsia="uk-UA"/>
              </w:rPr>
              <w:t xml:space="preserve">визначених </w:t>
            </w:r>
            <w:r w:rsidRPr="00FE5D83">
              <w:rPr>
                <w:color w:val="000000" w:themeColor="text1"/>
                <w:sz w:val="24"/>
                <w:szCs w:val="24"/>
                <w:lang w:eastAsia="uk-UA"/>
              </w:rPr>
              <w:t xml:space="preserve">у підпунктах 3, 5, 6 і 12 та в абзаці чотирнадцятому пункту 47 </w:t>
            </w:r>
            <w:r w:rsidRPr="00DA556C">
              <w:rPr>
                <w:color w:val="000000" w:themeColor="text1"/>
                <w:sz w:val="24"/>
                <w:szCs w:val="24"/>
                <w:lang w:eastAsia="uk-UA"/>
              </w:rPr>
              <w:t xml:space="preserve"> </w:t>
            </w:r>
            <w:r>
              <w:rPr>
                <w:color w:val="000000" w:themeColor="text1"/>
                <w:sz w:val="24"/>
                <w:szCs w:val="24"/>
                <w:lang w:eastAsia="uk-UA"/>
              </w:rPr>
              <w:t>цих о</w:t>
            </w:r>
            <w:r w:rsidRPr="00DA556C">
              <w:rPr>
                <w:color w:val="000000" w:themeColor="text1"/>
                <w:sz w:val="24"/>
                <w:szCs w:val="24"/>
                <w:lang w:eastAsia="uk-UA"/>
              </w:rPr>
              <w:t>собливостей</w:t>
            </w:r>
            <w:r>
              <w:rPr>
                <w:color w:val="000000" w:themeColor="text1"/>
                <w:sz w:val="24"/>
                <w:szCs w:val="24"/>
                <w:lang w:eastAsia="uk-UA"/>
              </w:rPr>
              <w:t>;</w:t>
            </w:r>
          </w:p>
          <w:p w14:paraId="3EEE86E8" w14:textId="77777777" w:rsidR="004967A7" w:rsidRDefault="004967A7" w:rsidP="004967A7">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r>
              <w:rPr>
                <w:color w:val="000000" w:themeColor="text1"/>
                <w:sz w:val="24"/>
                <w:szCs w:val="24"/>
                <w:lang w:eastAsia="uk-UA"/>
              </w:rPr>
              <w:t>;</w:t>
            </w:r>
          </w:p>
          <w:p w14:paraId="137463D6" w14:textId="63F8EE91" w:rsidR="004967A7" w:rsidRDefault="004967A7" w:rsidP="004967A7">
            <w:pPr>
              <w:widowControl w:val="0"/>
              <w:spacing w:after="0" w:line="240" w:lineRule="auto"/>
              <w:ind w:firstLine="176"/>
              <w:contextualSpacing/>
              <w:jc w:val="both"/>
              <w:rPr>
                <w:color w:val="000000" w:themeColor="text1"/>
                <w:sz w:val="24"/>
                <w:szCs w:val="24"/>
                <w:lang w:eastAsia="uk-UA"/>
              </w:rPr>
            </w:pPr>
            <w:r w:rsidRPr="002A5CB4">
              <w:rPr>
                <w:color w:val="000000" w:themeColor="text1"/>
                <w:sz w:val="24"/>
                <w:szCs w:val="24"/>
                <w:lang w:eastAsia="uk-UA"/>
              </w:rPr>
              <w:lastRenderedPageBreak/>
              <w:t xml:space="preserve">надав недостовірну інформацію, що є суттєвою </w:t>
            </w:r>
            <w:r>
              <w:rPr>
                <w:color w:val="000000" w:themeColor="text1"/>
                <w:sz w:val="24"/>
                <w:szCs w:val="24"/>
                <w:lang w:eastAsia="uk-UA"/>
              </w:rPr>
              <w:t>для</w:t>
            </w:r>
            <w:r w:rsidRPr="002A5CB4">
              <w:rPr>
                <w:color w:val="000000" w:themeColor="text1"/>
                <w:sz w:val="24"/>
                <w:szCs w:val="24"/>
                <w:lang w:eastAsia="uk-UA"/>
              </w:rPr>
              <w:t xml:space="preserve"> визначенн</w:t>
            </w:r>
            <w:r>
              <w:rPr>
                <w:color w:val="000000" w:themeColor="text1"/>
                <w:sz w:val="24"/>
                <w:szCs w:val="24"/>
                <w:lang w:eastAsia="uk-UA"/>
              </w:rPr>
              <w:t>я</w:t>
            </w:r>
            <w:r w:rsidRPr="002A5CB4">
              <w:rPr>
                <w:color w:val="000000" w:themeColor="text1"/>
                <w:sz w:val="24"/>
                <w:szCs w:val="24"/>
                <w:lang w:eastAsia="uk-UA"/>
              </w:rPr>
              <w:t xml:space="preserve"> результатів процедури закупівлі, яку замовником виявлено згідно з абзацом </w:t>
            </w:r>
            <w:r>
              <w:rPr>
                <w:color w:val="000000" w:themeColor="text1"/>
                <w:sz w:val="24"/>
                <w:szCs w:val="24"/>
                <w:lang w:eastAsia="uk-UA"/>
              </w:rPr>
              <w:t>першим</w:t>
            </w:r>
            <w:r w:rsidRPr="002A5CB4">
              <w:rPr>
                <w:color w:val="000000" w:themeColor="text1"/>
                <w:sz w:val="24"/>
                <w:szCs w:val="24"/>
                <w:lang w:eastAsia="uk-UA"/>
              </w:rPr>
              <w:t xml:space="preserve"> </w:t>
            </w:r>
            <w:r>
              <w:rPr>
                <w:color w:val="000000" w:themeColor="text1"/>
                <w:sz w:val="24"/>
                <w:szCs w:val="24"/>
                <w:lang w:eastAsia="uk-UA"/>
              </w:rPr>
              <w:t>пункту 42 О</w:t>
            </w:r>
            <w:r w:rsidRPr="009751B9">
              <w:rPr>
                <w:color w:val="000000" w:themeColor="text1"/>
                <w:sz w:val="24"/>
                <w:szCs w:val="24"/>
                <w:lang w:eastAsia="uk-UA"/>
              </w:rPr>
              <w:t>собливостей</w:t>
            </w:r>
            <w:r>
              <w:rPr>
                <w:color w:val="000000" w:themeColor="text1"/>
                <w:sz w:val="24"/>
                <w:szCs w:val="24"/>
                <w:lang w:eastAsia="uk-UA"/>
              </w:rPr>
              <w:t>.</w:t>
            </w:r>
          </w:p>
          <w:p w14:paraId="2789B1AF" w14:textId="1B6F4FB5" w:rsidR="004967A7" w:rsidRPr="004041A0" w:rsidRDefault="004967A7" w:rsidP="004967A7">
            <w:pPr>
              <w:spacing w:after="0" w:line="240" w:lineRule="auto"/>
              <w:ind w:firstLine="166"/>
              <w:jc w:val="both"/>
              <w:rPr>
                <w:color w:val="000000"/>
                <w:sz w:val="24"/>
                <w:szCs w:val="24"/>
                <w:shd w:val="solid" w:color="FFFFFF" w:fill="FFFFFF"/>
              </w:rPr>
            </w:pPr>
            <w:r w:rsidRPr="004041A0">
              <w:rPr>
                <w:color w:val="000000"/>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D55CFD">
              <w:rPr>
                <w:color w:val="000000"/>
                <w:sz w:val="24"/>
                <w:szCs w:val="24"/>
                <w:shd w:val="solid" w:color="FFFFFF" w:fill="FFFFFF"/>
              </w:rPr>
              <w:t xml:space="preserve">абзацу четвертого підпункту 2 пункту 44 </w:t>
            </w:r>
            <w:r w:rsidRPr="004041A0">
              <w:rPr>
                <w:color w:val="000000"/>
                <w:sz w:val="24"/>
                <w:szCs w:val="24"/>
                <w:shd w:val="solid" w:color="FFFFFF" w:fill="FFFFFF"/>
              </w:rPr>
              <w:t xml:space="preserve">Особливостей </w:t>
            </w:r>
            <w:r>
              <w:rPr>
                <w:sz w:val="24"/>
                <w:szCs w:val="24"/>
              </w:rPr>
              <w:t xml:space="preserve">(тендерна пропозиція </w:t>
            </w:r>
            <w:r w:rsidRPr="004041A0">
              <w:rPr>
                <w:color w:val="000000"/>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Pr>
                <w:color w:val="000000"/>
                <w:sz w:val="24"/>
                <w:szCs w:val="24"/>
                <w:shd w:val="solid" w:color="FFFFFF" w:fill="FFFFFF"/>
              </w:rPr>
              <w:t>.</w:t>
            </w:r>
          </w:p>
          <w:p w14:paraId="64105568" w14:textId="708B0F48" w:rsidR="004967A7" w:rsidRDefault="004967A7" w:rsidP="004967A7">
            <w:pPr>
              <w:widowControl w:val="0"/>
              <w:spacing w:after="0" w:line="240" w:lineRule="auto"/>
              <w:ind w:firstLine="176"/>
              <w:contextualSpacing/>
              <w:jc w:val="both"/>
              <w:rPr>
                <w:sz w:val="24"/>
                <w:szCs w:val="24"/>
              </w:rPr>
            </w:pPr>
            <w:r w:rsidRPr="004041A0">
              <w:rPr>
                <w:sz w:val="24"/>
                <w:szCs w:val="24"/>
                <w:shd w:val="clear" w:color="auto" w:fill="FFFFFF"/>
              </w:rPr>
              <w:t>У разі н</w:t>
            </w:r>
            <w:r w:rsidRPr="004041A0">
              <w:rPr>
                <w:sz w:val="24"/>
                <w:szCs w:val="24"/>
              </w:rPr>
              <w:t>екоректного заповнення</w:t>
            </w:r>
            <w:r w:rsidRPr="009B3A4C">
              <w:rPr>
                <w:sz w:val="24"/>
                <w:szCs w:val="24"/>
              </w:rPr>
              <w:t xml:space="preserve"> або заповнення не в повному обсязі </w:t>
            </w:r>
            <w:r w:rsidRPr="00DC1AB4">
              <w:rPr>
                <w:sz w:val="24"/>
                <w:szCs w:val="24"/>
              </w:rPr>
              <w:t xml:space="preserve">Опитувальника Контрагента - юридичної особи (для учасників-юридичних осіб) та Опитувальника Контрагента - фізичної </w:t>
            </w:r>
            <w:r w:rsidRPr="001B3C34">
              <w:rPr>
                <w:sz w:val="24"/>
                <w:szCs w:val="24"/>
              </w:rPr>
              <w:t xml:space="preserve">Особи (для учасників-фізичних осіб, фізичних осіб-підприємців) відповідно </w:t>
            </w:r>
            <w:r w:rsidRPr="00DC1AB4">
              <w:rPr>
                <w:sz w:val="24"/>
                <w:szCs w:val="24"/>
              </w:rPr>
              <w:t>до додатків №</w:t>
            </w:r>
            <w:r>
              <w:rPr>
                <w:sz w:val="24"/>
                <w:szCs w:val="24"/>
              </w:rPr>
              <w:t>5, 6</w:t>
            </w:r>
            <w:r w:rsidRPr="00DC1AB4">
              <w:rPr>
                <w:sz w:val="24"/>
                <w:szCs w:val="24"/>
              </w:rPr>
              <w:t xml:space="preserve"> цієї тендерної документації,</w:t>
            </w:r>
            <w:r w:rsidRPr="00DC1AB4">
              <w:t xml:space="preserve"> </w:t>
            </w:r>
            <w:r w:rsidRPr="00DC1AB4">
              <w:rPr>
                <w:sz w:val="24"/>
                <w:szCs w:val="24"/>
              </w:rPr>
              <w:t xml:space="preserve">не є підставою для відхилення тендерних пропозицій учасників відповідно до </w:t>
            </w:r>
            <w:r>
              <w:rPr>
                <w:sz w:val="24"/>
                <w:szCs w:val="24"/>
              </w:rPr>
              <w:t>п. 44 Особливостей.</w:t>
            </w:r>
          </w:p>
          <w:p w14:paraId="2B37F1F5" w14:textId="780C6E84" w:rsidR="004967A7" w:rsidRPr="006A2033" w:rsidRDefault="004967A7" w:rsidP="004967A7">
            <w:pPr>
              <w:spacing w:after="0" w:line="240" w:lineRule="auto"/>
              <w:ind w:firstLine="106"/>
              <w:jc w:val="both"/>
              <w:rPr>
                <w:color w:val="000000" w:themeColor="text1"/>
                <w:sz w:val="24"/>
                <w:szCs w:val="24"/>
              </w:rPr>
            </w:pPr>
            <w:r w:rsidRPr="006A2033">
              <w:rPr>
                <w:color w:val="000000" w:themeColor="text1"/>
                <w:sz w:val="24"/>
                <w:szCs w:val="24"/>
              </w:rPr>
              <w:t xml:space="preserve">Замовник може відхилити тендерну пропозицію із зазначенням аргументації в електронній системі закупівель у разі, </w:t>
            </w:r>
            <w:r>
              <w:rPr>
                <w:color w:val="000000" w:themeColor="text1"/>
                <w:sz w:val="24"/>
                <w:szCs w:val="24"/>
              </w:rPr>
              <w:t>коли</w:t>
            </w:r>
            <w:r w:rsidRPr="006A2033">
              <w:rPr>
                <w:color w:val="000000" w:themeColor="text1"/>
                <w:sz w:val="24"/>
                <w:szCs w:val="24"/>
              </w:rPr>
              <w:t>:</w:t>
            </w:r>
          </w:p>
          <w:p w14:paraId="1C4A16CD" w14:textId="4B8B0F08" w:rsidR="004967A7" w:rsidRPr="006A2033" w:rsidRDefault="004967A7" w:rsidP="004967A7">
            <w:pPr>
              <w:tabs>
                <w:tab w:val="left" w:pos="196"/>
                <w:tab w:val="left" w:pos="436"/>
              </w:tabs>
              <w:spacing w:after="0" w:line="240" w:lineRule="auto"/>
              <w:ind w:firstLine="166"/>
              <w:jc w:val="both"/>
              <w:rPr>
                <w:color w:val="000000" w:themeColor="text1"/>
                <w:sz w:val="24"/>
                <w:szCs w:val="24"/>
              </w:rPr>
            </w:pPr>
            <w:r w:rsidRPr="006A2033">
              <w:rPr>
                <w:color w:val="000000" w:themeColor="text1"/>
                <w:sz w:val="24"/>
                <w:szCs w:val="24"/>
              </w:rPr>
              <w:t>1)</w:t>
            </w:r>
            <w:r w:rsidRPr="006A2033">
              <w:rPr>
                <w:color w:val="000000" w:themeColor="text1"/>
                <w:sz w:val="24"/>
                <w:szCs w:val="24"/>
              </w:rPr>
              <w:tab/>
              <w:t xml:space="preserve">учасник процедури закупівлі </w:t>
            </w:r>
            <w:r w:rsidRPr="00733553">
              <w:rPr>
                <w:color w:val="000000" w:themeColor="text1"/>
                <w:sz w:val="24"/>
                <w:szCs w:val="24"/>
              </w:rPr>
              <w:t xml:space="preserve">надав неналежне </w:t>
            </w:r>
            <w:r w:rsidRPr="006A2033">
              <w:rPr>
                <w:color w:val="000000" w:themeColor="text1"/>
                <w:sz w:val="24"/>
                <w:szCs w:val="24"/>
              </w:rPr>
              <w:t>обґрунтування щодо цін</w:t>
            </w:r>
            <w:r>
              <w:rPr>
                <w:color w:val="000000" w:themeColor="text1"/>
                <w:sz w:val="24"/>
                <w:szCs w:val="24"/>
              </w:rPr>
              <w:t>и</w:t>
            </w:r>
            <w:r w:rsidRPr="006A2033">
              <w:rPr>
                <w:color w:val="000000" w:themeColor="text1"/>
                <w:sz w:val="24"/>
                <w:szCs w:val="24"/>
              </w:rPr>
              <w:t xml:space="preserve"> або вартості відповідних товарів, робіт чи послуг тендерної пропозиції, що є аномально низькою;</w:t>
            </w:r>
          </w:p>
          <w:p w14:paraId="0E05F95D" w14:textId="2F762CC7" w:rsidR="004967A7" w:rsidRDefault="004967A7" w:rsidP="004967A7">
            <w:pPr>
              <w:tabs>
                <w:tab w:val="left" w:pos="196"/>
                <w:tab w:val="left" w:pos="436"/>
              </w:tabs>
              <w:spacing w:after="0" w:line="240" w:lineRule="auto"/>
              <w:ind w:firstLine="166"/>
              <w:jc w:val="both"/>
              <w:rPr>
                <w:color w:val="000000" w:themeColor="text1"/>
                <w:sz w:val="24"/>
                <w:szCs w:val="24"/>
              </w:rPr>
            </w:pPr>
            <w:r w:rsidRPr="006A2033">
              <w:rPr>
                <w:color w:val="000000" w:themeColor="text1"/>
                <w:sz w:val="24"/>
                <w:szCs w:val="24"/>
              </w:rPr>
              <w:t xml:space="preserve">2) учасник процедури закупівлі не виконав свої зобов’язання за раніше укладеним договором про закупівлю </w:t>
            </w:r>
            <w:r>
              <w:rPr>
                <w:color w:val="000000" w:themeColor="text1"/>
                <w:sz w:val="24"/>
                <w:szCs w:val="24"/>
              </w:rPr>
              <w:t>з</w:t>
            </w:r>
            <w:r w:rsidRPr="006A2033">
              <w:rPr>
                <w:color w:val="000000" w:themeColor="text1"/>
                <w:sz w:val="24"/>
                <w:szCs w:val="24"/>
              </w:rPr>
              <w:t xml:space="preserve"> </w:t>
            </w:r>
            <w:r>
              <w:rPr>
                <w:color w:val="000000" w:themeColor="text1"/>
                <w:sz w:val="24"/>
                <w:szCs w:val="24"/>
              </w:rPr>
              <w:t>тим</w:t>
            </w:r>
            <w:r w:rsidRPr="006A2033">
              <w:rPr>
                <w:color w:val="000000" w:themeColor="text1"/>
                <w:sz w:val="24"/>
                <w:szCs w:val="24"/>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Pr>
                <w:color w:val="000000" w:themeColor="text1"/>
                <w:sz w:val="24"/>
                <w:szCs w:val="24"/>
              </w:rPr>
              <w:t xml:space="preserve">факт добровільної сплати штрафу, </w:t>
            </w:r>
            <w:r w:rsidRPr="006A2033">
              <w:rPr>
                <w:color w:val="000000" w:themeColor="text1"/>
                <w:sz w:val="24"/>
                <w:szCs w:val="24"/>
              </w:rPr>
              <w:t>або відшкодування збитків).</w:t>
            </w:r>
          </w:p>
          <w:p w14:paraId="36E2AC68" w14:textId="08E00440" w:rsidR="004967A7" w:rsidRPr="00942CA8" w:rsidRDefault="004967A7" w:rsidP="004967A7">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Інформація про відхилення тендерної пропозиції, у тому числі підстави такого відхилення</w:t>
            </w:r>
            <w:r>
              <w:rPr>
                <w:color w:val="000000" w:themeColor="text1"/>
                <w:sz w:val="24"/>
                <w:szCs w:val="24"/>
                <w:lang w:eastAsia="uk-UA"/>
              </w:rPr>
              <w:t xml:space="preserve"> </w:t>
            </w:r>
            <w:r w:rsidRPr="008A2E64">
              <w:rPr>
                <w:color w:val="000000" w:themeColor="text1"/>
                <w:sz w:val="24"/>
                <w:szCs w:val="24"/>
                <w:lang w:eastAsia="uk-UA"/>
              </w:rPr>
              <w:t xml:space="preserve">(з посиланням на відповідні положення </w:t>
            </w:r>
            <w:r>
              <w:rPr>
                <w:color w:val="000000" w:themeColor="text1"/>
                <w:sz w:val="24"/>
                <w:szCs w:val="24"/>
                <w:lang w:eastAsia="uk-UA"/>
              </w:rPr>
              <w:t>О</w:t>
            </w:r>
            <w:r w:rsidRPr="008A2E64">
              <w:rPr>
                <w:color w:val="000000" w:themeColor="text1"/>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942CA8">
              <w:rPr>
                <w:color w:val="000000" w:themeColor="text1"/>
                <w:sz w:val="24"/>
                <w:szCs w:val="24"/>
                <w:lang w:eastAsia="uk-UA"/>
              </w:rPr>
              <w:t xml:space="preserve">, протягом одного дня з </w:t>
            </w:r>
            <w:r>
              <w:rPr>
                <w:color w:val="000000" w:themeColor="text1"/>
                <w:sz w:val="24"/>
                <w:szCs w:val="24"/>
                <w:lang w:eastAsia="uk-UA"/>
              </w:rPr>
              <w:t>дати</w:t>
            </w:r>
            <w:r w:rsidRPr="00942CA8">
              <w:rPr>
                <w:color w:val="000000" w:themeColor="text1"/>
                <w:sz w:val="24"/>
                <w:szCs w:val="24"/>
                <w:lang w:eastAsia="uk-UA"/>
              </w:rPr>
              <w:t xml:space="preserve"> ухвалення рішення оприлюднюється в електронній системі закупівель та автоматично надсилається учаснику</w:t>
            </w:r>
            <w:r>
              <w:rPr>
                <w:color w:val="000000" w:themeColor="text1"/>
                <w:sz w:val="24"/>
                <w:szCs w:val="24"/>
                <w:lang w:eastAsia="uk-UA"/>
              </w:rPr>
              <w:t xml:space="preserve"> процедури </w:t>
            </w:r>
            <w:r>
              <w:rPr>
                <w:color w:val="000000" w:themeColor="text1"/>
                <w:sz w:val="24"/>
                <w:szCs w:val="24"/>
                <w:lang w:eastAsia="uk-UA"/>
              </w:rPr>
              <w:lastRenderedPageBreak/>
              <w:t>закупівлі</w:t>
            </w:r>
            <w:r w:rsidRPr="00942CA8">
              <w:rPr>
                <w:color w:val="000000" w:themeColor="text1"/>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6B97957C" w14:textId="40F28D32" w:rsidR="004967A7" w:rsidRDefault="004967A7" w:rsidP="004967A7">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У разі </w:t>
            </w:r>
            <w:r>
              <w:rPr>
                <w:color w:val="000000" w:themeColor="text1"/>
                <w:sz w:val="24"/>
                <w:szCs w:val="24"/>
                <w:lang w:eastAsia="uk-UA"/>
              </w:rPr>
              <w:t>коли</w:t>
            </w:r>
            <w:r w:rsidRPr="00942CA8">
              <w:rPr>
                <w:color w:val="000000" w:themeColor="text1"/>
                <w:sz w:val="24"/>
                <w:szCs w:val="24"/>
                <w:lang w:eastAsia="uk-UA"/>
              </w:rPr>
              <w:t xml:space="preserve">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982EDA">
              <w:rPr>
                <w:color w:val="000000" w:themeColor="text1"/>
                <w:sz w:val="24"/>
                <w:szCs w:val="24"/>
                <w:lang w:eastAsia="uk-UA"/>
              </w:rPr>
              <w:t>критеріям (у разі їх встановлення замовником), а замовник зобов’язаний надати йому відповідь</w:t>
            </w:r>
            <w:r w:rsidRPr="00942CA8">
              <w:rPr>
                <w:color w:val="000000" w:themeColor="text1"/>
                <w:sz w:val="24"/>
                <w:szCs w:val="24"/>
                <w:lang w:eastAsia="uk-UA"/>
              </w:rPr>
              <w:t xml:space="preserve"> з такою інформацією не пізніш як через </w:t>
            </w:r>
            <w:r w:rsidRPr="006A2033">
              <w:rPr>
                <w:color w:val="000000" w:themeColor="text1"/>
                <w:sz w:val="24"/>
                <w:szCs w:val="24"/>
                <w:lang w:eastAsia="uk-UA"/>
              </w:rPr>
              <w:t xml:space="preserve">чотири </w:t>
            </w:r>
            <w:r w:rsidRPr="00942CA8">
              <w:rPr>
                <w:color w:val="000000" w:themeColor="text1"/>
                <w:sz w:val="24"/>
                <w:szCs w:val="24"/>
                <w:lang w:eastAsia="uk-UA"/>
              </w:rPr>
              <w:t xml:space="preserve">дні з </w:t>
            </w:r>
            <w:r>
              <w:rPr>
                <w:color w:val="000000" w:themeColor="text1"/>
                <w:sz w:val="24"/>
                <w:szCs w:val="24"/>
                <w:lang w:eastAsia="uk-UA"/>
              </w:rPr>
              <w:t>дати</w:t>
            </w:r>
            <w:r w:rsidRPr="00942CA8">
              <w:rPr>
                <w:color w:val="000000" w:themeColor="text1"/>
                <w:sz w:val="24"/>
                <w:szCs w:val="24"/>
                <w:lang w:eastAsia="uk-UA"/>
              </w:rPr>
              <w:t xml:space="preserve"> надходження такого звернення через електронну систему закупівель</w:t>
            </w:r>
            <w:r>
              <w:rPr>
                <w:color w:val="000000" w:themeColor="text1"/>
                <w:sz w:val="24"/>
                <w:szCs w:val="24"/>
                <w:lang w:eastAsia="uk-UA"/>
              </w:rPr>
              <w:t xml:space="preserve">, </w:t>
            </w:r>
            <w:r w:rsidRPr="008A2E64">
              <w:rPr>
                <w:color w:val="000000" w:themeColor="text1"/>
                <w:sz w:val="24"/>
                <w:szCs w:val="24"/>
                <w:lang w:eastAsia="uk-UA"/>
              </w:rPr>
              <w:t>але до моменту оприлюднення договору про закупівлю в електронній системі закупівель відповідно до статті 10 Закону.</w:t>
            </w:r>
          </w:p>
          <w:p w14:paraId="59B381AE" w14:textId="6AC54901" w:rsidR="004967A7" w:rsidRPr="00B36633" w:rsidRDefault="004967A7" w:rsidP="004967A7">
            <w:pPr>
              <w:widowControl w:val="0"/>
              <w:spacing w:after="0" w:line="240" w:lineRule="auto"/>
              <w:ind w:firstLine="176"/>
              <w:contextualSpacing/>
              <w:jc w:val="both"/>
              <w:rPr>
                <w:color w:val="000000" w:themeColor="text1"/>
                <w:sz w:val="24"/>
                <w:szCs w:val="24"/>
              </w:rPr>
            </w:pPr>
            <w:r w:rsidRPr="00B36633">
              <w:rPr>
                <w:color w:val="000000" w:themeColor="text1"/>
                <w:sz w:val="24"/>
                <w:szCs w:val="24"/>
              </w:rPr>
              <w:t xml:space="preserve">У разі відхилення тендерної пропозиції з підстави, визначеної </w:t>
            </w:r>
            <w:r>
              <w:rPr>
                <w:color w:val="000000" w:themeColor="text1"/>
                <w:sz w:val="24"/>
                <w:szCs w:val="24"/>
              </w:rPr>
              <w:t>в цій частині</w:t>
            </w:r>
            <w:r w:rsidRPr="00B36633">
              <w:rPr>
                <w:color w:val="000000" w:themeColor="text1"/>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color w:val="000000" w:themeColor="text1"/>
                <w:sz w:val="24"/>
                <w:szCs w:val="24"/>
              </w:rPr>
              <w:t>цієї тендерної документації</w:t>
            </w:r>
            <w:r w:rsidRPr="00B36633">
              <w:rPr>
                <w:color w:val="000000" w:themeColor="text1"/>
                <w:sz w:val="24"/>
                <w:szCs w:val="24"/>
              </w:rPr>
              <w:t xml:space="preserve">, та приймає рішення про намір укласти договір про закупівлю у порядку та на умовах, визначених </w:t>
            </w:r>
            <w:r>
              <w:rPr>
                <w:color w:val="000000" w:themeColor="text1"/>
                <w:sz w:val="24"/>
                <w:szCs w:val="24"/>
              </w:rPr>
              <w:t>Особливостями</w:t>
            </w:r>
            <w:r w:rsidRPr="00B36633">
              <w:rPr>
                <w:color w:val="000000" w:themeColor="text1"/>
                <w:sz w:val="24"/>
                <w:szCs w:val="24"/>
              </w:rPr>
              <w:t xml:space="preserve"> та </w:t>
            </w:r>
            <w:r>
              <w:rPr>
                <w:color w:val="000000" w:themeColor="text1"/>
                <w:sz w:val="24"/>
                <w:szCs w:val="24"/>
              </w:rPr>
              <w:t>цією тендерною документацією</w:t>
            </w:r>
            <w:r w:rsidRPr="00B36633">
              <w:rPr>
                <w:color w:val="000000" w:themeColor="text1"/>
                <w:sz w:val="24"/>
                <w:szCs w:val="24"/>
              </w:rPr>
              <w:t>.</w:t>
            </w:r>
          </w:p>
          <w:p w14:paraId="1E9E7215" w14:textId="43D650AD" w:rsidR="004967A7" w:rsidRPr="00FF6700" w:rsidRDefault="004967A7" w:rsidP="004967A7">
            <w:pPr>
              <w:widowControl w:val="0"/>
              <w:spacing w:after="0" w:line="240" w:lineRule="auto"/>
              <w:ind w:firstLine="176"/>
              <w:contextualSpacing/>
              <w:jc w:val="both"/>
              <w:rPr>
                <w:color w:val="000000" w:themeColor="text1"/>
              </w:rPr>
            </w:pPr>
            <w:r w:rsidRPr="00B36633">
              <w:rPr>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color w:val="000000" w:themeColor="text1"/>
                <w:sz w:val="24"/>
                <w:szCs w:val="24"/>
              </w:rPr>
              <w:t>цією тендерною документацією</w:t>
            </w:r>
            <w:r w:rsidRPr="00B36633">
              <w:rPr>
                <w:color w:val="000000" w:themeColor="text1"/>
                <w:sz w:val="24"/>
                <w:szCs w:val="24"/>
              </w:rPr>
              <w:t>.</w:t>
            </w:r>
          </w:p>
        </w:tc>
      </w:tr>
      <w:tr w:rsidR="004967A7" w:rsidRPr="00FF6700" w14:paraId="0BA9715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3A602C1B" w14:textId="71C3BAE0" w:rsidR="004967A7" w:rsidRPr="00942CA8" w:rsidRDefault="004967A7" w:rsidP="004967A7">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tcPr>
          <w:p w14:paraId="1688D330" w14:textId="2E59640F" w:rsidR="004967A7" w:rsidRPr="00942CA8" w:rsidRDefault="004967A7" w:rsidP="004967A7">
            <w:pPr>
              <w:widowControl w:val="0"/>
              <w:spacing w:after="0" w:line="240" w:lineRule="auto"/>
              <w:ind w:right="113"/>
              <w:contextualSpacing/>
              <w:rPr>
                <w:b/>
                <w:color w:val="000000" w:themeColor="text1"/>
                <w:sz w:val="24"/>
                <w:szCs w:val="24"/>
                <w:lang w:eastAsia="uk-UA"/>
              </w:rPr>
            </w:pPr>
            <w:r w:rsidRPr="00E50B5E">
              <w:rPr>
                <w:b/>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69" w:type="dxa"/>
            <w:tcBorders>
              <w:top w:val="single" w:sz="4" w:space="0" w:color="auto"/>
              <w:left w:val="single" w:sz="4" w:space="0" w:color="auto"/>
              <w:bottom w:val="single" w:sz="4" w:space="0" w:color="auto"/>
              <w:right w:val="single" w:sz="4" w:space="0" w:color="auto"/>
            </w:tcBorders>
          </w:tcPr>
          <w:p w14:paraId="560B6DC4"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уживання великої літери (наприклад: Місто Київ замість місто Київ);</w:t>
            </w:r>
          </w:p>
          <w:p w14:paraId="07666F84"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уживання розділових знаків та відмінювання слів у реченні;</w:t>
            </w:r>
          </w:p>
          <w:p w14:paraId="7FD0CA3B"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використання слова або мовного звороту, запозичених з іншої мови;</w:t>
            </w:r>
          </w:p>
          <w:p w14:paraId="07EB2AE1"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lastRenderedPageBreak/>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D8AD83"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застосування правил переносу частини слова з рядка в рядок (наприклад: поряд-ок замість поря-док);</w:t>
            </w:r>
          </w:p>
          <w:p w14:paraId="0A856823"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написання слів разом та/або окремо, та/або через дефіс (наприклад: «ненадається» замість «не надається»);</w:t>
            </w:r>
          </w:p>
          <w:p w14:paraId="3AF8CF9F"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Pr>
                <w:color w:val="000000" w:themeColor="text1"/>
                <w:sz w:val="24"/>
                <w:szCs w:val="24"/>
                <w:lang w:eastAsia="uk-UA"/>
              </w:rPr>
              <w:t xml:space="preserve"> </w:t>
            </w:r>
            <w:r w:rsidRPr="0049643E">
              <w:rPr>
                <w:color w:val="000000" w:themeColor="text1"/>
                <w:sz w:val="24"/>
                <w:szCs w:val="24"/>
                <w:lang w:eastAsia="uk-UA"/>
              </w:rPr>
              <w:t>та з урахуванням Постанови Кабінету Міністрів України №617 від 24.05.2022 р.</w:t>
            </w:r>
            <w:r w:rsidRPr="00E50B5E">
              <w:rPr>
                <w:color w:val="000000" w:themeColor="text1"/>
                <w:sz w:val="24"/>
                <w:szCs w:val="24"/>
                <w:lang w:eastAsia="uk-UA"/>
              </w:rPr>
              <w:t>).</w:t>
            </w:r>
          </w:p>
          <w:p w14:paraId="51550368"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E50B5E">
              <w:rPr>
                <w:color w:val="000000" w:themeColor="text1"/>
                <w:sz w:val="24"/>
                <w:szCs w:val="24"/>
                <w:lang w:eastAsia="uk-UA"/>
              </w:rPr>
              <w:lastRenderedPageBreak/>
              <w:t>довільній формі та не містить вихідного номера.</w:t>
            </w:r>
          </w:p>
          <w:p w14:paraId="457099CD"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4967A7" w:rsidRPr="00E50B5E"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4967A7" w:rsidRPr="00942CA8" w:rsidRDefault="004967A7" w:rsidP="004967A7">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«.pdf»).</w:t>
            </w:r>
          </w:p>
        </w:tc>
      </w:tr>
      <w:tr w:rsidR="004967A7" w:rsidRPr="00E20925" w14:paraId="090A9149" w14:textId="77777777"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4967A7" w:rsidRPr="00E20925" w:rsidRDefault="004967A7" w:rsidP="004967A7">
            <w:pPr>
              <w:widowControl w:val="0"/>
              <w:spacing w:after="0" w:line="240" w:lineRule="auto"/>
              <w:ind w:right="113"/>
              <w:contextualSpacing/>
              <w:jc w:val="center"/>
              <w:rPr>
                <w:b/>
                <w:color w:val="000000" w:themeColor="text1"/>
                <w:sz w:val="24"/>
                <w:szCs w:val="24"/>
              </w:rPr>
            </w:pPr>
            <w:r w:rsidRPr="00E20925">
              <w:rPr>
                <w:b/>
                <w:color w:val="000000" w:themeColor="text1"/>
                <w:sz w:val="24"/>
                <w:szCs w:val="24"/>
                <w:bdr w:val="none" w:sz="0" w:space="0" w:color="auto" w:frame="1"/>
                <w:lang w:eastAsia="uk-UA"/>
              </w:rPr>
              <w:lastRenderedPageBreak/>
              <w:t xml:space="preserve">Розділ VІ. Результати </w:t>
            </w:r>
            <w:r>
              <w:rPr>
                <w:b/>
                <w:color w:val="000000" w:themeColor="text1"/>
                <w:sz w:val="24"/>
                <w:szCs w:val="24"/>
                <w:bdr w:val="none" w:sz="0" w:space="0" w:color="auto" w:frame="1"/>
                <w:lang w:val="ru-RU" w:eastAsia="uk-UA"/>
              </w:rPr>
              <w:t>тендеру</w:t>
            </w:r>
            <w:r w:rsidRPr="00E20925">
              <w:rPr>
                <w:b/>
                <w:color w:val="000000" w:themeColor="text1"/>
                <w:sz w:val="24"/>
                <w:szCs w:val="24"/>
                <w:bdr w:val="none" w:sz="0" w:space="0" w:color="auto" w:frame="1"/>
                <w:lang w:eastAsia="uk-UA"/>
              </w:rPr>
              <w:t xml:space="preserve"> та укладання договору про закупівлю</w:t>
            </w:r>
          </w:p>
        </w:tc>
      </w:tr>
      <w:tr w:rsidR="004967A7" w:rsidRPr="00B5191C" w14:paraId="08B70EBB"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5744AD9" w14:textId="77777777" w:rsidR="004967A7" w:rsidRPr="00B5191C" w:rsidRDefault="004967A7" w:rsidP="004967A7">
            <w:pPr>
              <w:widowControl w:val="0"/>
              <w:spacing w:after="0" w:line="240" w:lineRule="auto"/>
              <w:ind w:right="113"/>
              <w:contextualSpacing/>
              <w:rPr>
                <w:b/>
                <w:color w:val="000000" w:themeColor="text1"/>
                <w:sz w:val="24"/>
                <w:szCs w:val="24"/>
                <w:lang w:eastAsia="uk-UA"/>
              </w:rPr>
            </w:pPr>
            <w:r w:rsidRPr="00B5191C">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096862EB" w14:textId="6EE2E1EA" w:rsidR="004967A7" w:rsidRPr="00B5191C" w:rsidRDefault="004967A7" w:rsidP="004967A7">
            <w:pPr>
              <w:widowControl w:val="0"/>
              <w:spacing w:after="0" w:line="240" w:lineRule="auto"/>
              <w:ind w:right="113"/>
              <w:contextualSpacing/>
              <w:rPr>
                <w:b/>
                <w:color w:val="000000" w:themeColor="text1"/>
                <w:sz w:val="24"/>
                <w:szCs w:val="24"/>
                <w:lang w:eastAsia="uk-UA"/>
              </w:rPr>
            </w:pPr>
            <w:r w:rsidRPr="00B5191C">
              <w:rPr>
                <w:b/>
                <w:color w:val="000000" w:themeColor="text1"/>
                <w:sz w:val="24"/>
                <w:szCs w:val="24"/>
                <w:lang w:eastAsia="uk-UA"/>
              </w:rPr>
              <w:t xml:space="preserve">Відміна </w:t>
            </w:r>
            <w:r>
              <w:rPr>
                <w:b/>
                <w:color w:val="000000" w:themeColor="text1"/>
                <w:sz w:val="24"/>
                <w:szCs w:val="24"/>
                <w:lang w:eastAsia="uk-UA"/>
              </w:rPr>
              <w:t>тендеру</w:t>
            </w:r>
            <w:r w:rsidRPr="00B5191C">
              <w:rPr>
                <w:b/>
                <w:color w:val="000000" w:themeColor="text1"/>
                <w:sz w:val="24"/>
                <w:szCs w:val="24"/>
                <w:lang w:eastAsia="uk-UA"/>
              </w:rPr>
              <w:t xml:space="preserve"> чи визнання </w:t>
            </w:r>
            <w:r>
              <w:rPr>
                <w:b/>
                <w:color w:val="000000" w:themeColor="text1"/>
                <w:sz w:val="24"/>
                <w:szCs w:val="24"/>
                <w:lang w:eastAsia="uk-UA"/>
              </w:rPr>
              <w:t>тендеру</w:t>
            </w:r>
            <w:r w:rsidRPr="00B5191C">
              <w:rPr>
                <w:b/>
                <w:color w:val="000000" w:themeColor="text1"/>
                <w:sz w:val="24"/>
                <w:szCs w:val="24"/>
                <w:lang w:eastAsia="uk-UA"/>
              </w:rPr>
              <w:t xml:space="preserve"> таким, що не відбу</w:t>
            </w:r>
            <w:r>
              <w:rPr>
                <w:b/>
                <w:color w:val="000000" w:themeColor="text1"/>
                <w:sz w:val="24"/>
                <w:szCs w:val="24"/>
                <w:lang w:eastAsia="uk-UA"/>
              </w:rPr>
              <w:t>вся</w:t>
            </w:r>
          </w:p>
        </w:tc>
        <w:tc>
          <w:tcPr>
            <w:tcW w:w="6369" w:type="dxa"/>
            <w:tcBorders>
              <w:top w:val="single" w:sz="4" w:space="0" w:color="auto"/>
              <w:left w:val="single" w:sz="4" w:space="0" w:color="auto"/>
              <w:bottom w:val="single" w:sz="4" w:space="0" w:color="auto"/>
              <w:right w:val="single" w:sz="4" w:space="0" w:color="auto"/>
            </w:tcBorders>
            <w:hideMark/>
          </w:tcPr>
          <w:p w14:paraId="04A77D0F" w14:textId="391EEFA4" w:rsidR="004967A7" w:rsidRPr="00B5191C" w:rsidRDefault="004967A7" w:rsidP="004967A7">
            <w:pPr>
              <w:widowControl w:val="0"/>
              <w:spacing w:after="0" w:line="240" w:lineRule="auto"/>
              <w:ind w:firstLine="130"/>
              <w:contextualSpacing/>
              <w:jc w:val="both"/>
              <w:rPr>
                <w:color w:val="000000" w:themeColor="text1"/>
                <w:sz w:val="24"/>
                <w:szCs w:val="24"/>
                <w:lang w:eastAsia="uk-UA"/>
              </w:rPr>
            </w:pPr>
            <w:r w:rsidRPr="00B5191C">
              <w:rPr>
                <w:color w:val="000000" w:themeColor="text1"/>
                <w:sz w:val="24"/>
                <w:szCs w:val="24"/>
                <w:lang w:eastAsia="uk-UA"/>
              </w:rPr>
              <w:t xml:space="preserve">Замовник відміняє </w:t>
            </w:r>
            <w:r>
              <w:rPr>
                <w:color w:val="000000" w:themeColor="text1"/>
                <w:sz w:val="24"/>
                <w:szCs w:val="24"/>
                <w:lang w:eastAsia="uk-UA"/>
              </w:rPr>
              <w:t>відкриті торги</w:t>
            </w:r>
            <w:r w:rsidRPr="00B5191C">
              <w:rPr>
                <w:color w:val="000000" w:themeColor="text1"/>
                <w:sz w:val="24"/>
                <w:szCs w:val="24"/>
                <w:lang w:eastAsia="uk-UA"/>
              </w:rPr>
              <w:t xml:space="preserve"> </w:t>
            </w:r>
            <w:r>
              <w:rPr>
                <w:color w:val="000000" w:themeColor="text1"/>
                <w:sz w:val="24"/>
                <w:szCs w:val="24"/>
                <w:lang w:eastAsia="uk-UA"/>
              </w:rPr>
              <w:t>у</w:t>
            </w:r>
            <w:r w:rsidRPr="00B5191C">
              <w:rPr>
                <w:color w:val="000000" w:themeColor="text1"/>
                <w:sz w:val="24"/>
                <w:szCs w:val="24"/>
                <w:lang w:eastAsia="uk-UA"/>
              </w:rPr>
              <w:t xml:space="preserve"> разі:</w:t>
            </w:r>
          </w:p>
          <w:p w14:paraId="287557F5" w14:textId="5BA6CBB0" w:rsidR="004967A7" w:rsidRPr="00B5191C" w:rsidRDefault="004967A7" w:rsidP="004967A7">
            <w:pPr>
              <w:pStyle w:val="aa"/>
              <w:widowControl w:val="0"/>
              <w:spacing w:after="0" w:line="240" w:lineRule="auto"/>
              <w:ind w:left="0"/>
              <w:jc w:val="both"/>
              <w:rPr>
                <w:color w:val="000000" w:themeColor="text1"/>
                <w:sz w:val="24"/>
                <w:szCs w:val="24"/>
                <w:lang w:eastAsia="uk-UA"/>
              </w:rPr>
            </w:pPr>
            <w:bookmarkStart w:id="37" w:name="n510"/>
            <w:bookmarkEnd w:id="37"/>
            <w:r w:rsidRPr="00B5191C">
              <w:rPr>
                <w:color w:val="000000" w:themeColor="text1"/>
                <w:sz w:val="24"/>
                <w:szCs w:val="24"/>
                <w:lang w:eastAsia="uk-UA"/>
              </w:rPr>
              <w:t>-</w:t>
            </w:r>
            <w:r>
              <w:rPr>
                <w:color w:val="000000" w:themeColor="text1"/>
                <w:sz w:val="24"/>
                <w:szCs w:val="24"/>
                <w:lang w:eastAsia="uk-UA"/>
              </w:rPr>
              <w:t xml:space="preserve"> </w:t>
            </w:r>
            <w:r w:rsidRPr="00B5191C">
              <w:rPr>
                <w:color w:val="000000" w:themeColor="text1"/>
                <w:sz w:val="24"/>
                <w:szCs w:val="24"/>
                <w:lang w:eastAsia="uk-UA"/>
              </w:rPr>
              <w:t>відсутності подальшої потреби в закупівлі товарів, робіт і послуг;</w:t>
            </w:r>
          </w:p>
          <w:p w14:paraId="38BC0BA0" w14:textId="28E1031E" w:rsidR="004967A7" w:rsidRDefault="004967A7" w:rsidP="004967A7">
            <w:pPr>
              <w:pStyle w:val="aa"/>
              <w:widowControl w:val="0"/>
              <w:spacing w:after="0" w:line="240" w:lineRule="auto"/>
              <w:ind w:left="0"/>
              <w:jc w:val="both"/>
              <w:rPr>
                <w:color w:val="000000" w:themeColor="text1"/>
                <w:sz w:val="24"/>
                <w:szCs w:val="24"/>
                <w:lang w:eastAsia="uk-UA"/>
              </w:rPr>
            </w:pPr>
            <w:bookmarkStart w:id="38" w:name="n511"/>
            <w:bookmarkEnd w:id="38"/>
            <w:r w:rsidRPr="00B5191C">
              <w:rPr>
                <w:color w:val="000000" w:themeColor="text1"/>
                <w:sz w:val="24"/>
                <w:szCs w:val="24"/>
                <w:lang w:eastAsia="uk-UA"/>
              </w:rPr>
              <w:t>-</w:t>
            </w:r>
            <w:r>
              <w:rPr>
                <w:color w:val="000000" w:themeColor="text1"/>
                <w:sz w:val="24"/>
                <w:szCs w:val="24"/>
                <w:lang w:eastAsia="uk-UA"/>
              </w:rPr>
              <w:t xml:space="preserve"> </w:t>
            </w:r>
            <w:r w:rsidRPr="00B5191C">
              <w:rPr>
                <w:color w:val="000000" w:themeColor="text1"/>
                <w:sz w:val="24"/>
                <w:szCs w:val="24"/>
                <w:lang w:eastAsia="uk-UA"/>
              </w:rPr>
              <w:t xml:space="preserve">неможливості усунення порушень, що виникли через виявлені порушення </w:t>
            </w:r>
            <w:r>
              <w:rPr>
                <w:color w:val="000000" w:themeColor="text1"/>
                <w:sz w:val="24"/>
                <w:szCs w:val="24"/>
                <w:lang w:eastAsia="uk-UA"/>
              </w:rPr>
              <w:t xml:space="preserve">вимог </w:t>
            </w:r>
            <w:r w:rsidRPr="00B5191C">
              <w:rPr>
                <w:color w:val="000000" w:themeColor="text1"/>
                <w:sz w:val="24"/>
                <w:szCs w:val="24"/>
                <w:lang w:eastAsia="uk-UA"/>
              </w:rPr>
              <w:t>законодавства з питань публічних закупівель, з описом таких порушень</w:t>
            </w:r>
            <w:r>
              <w:rPr>
                <w:color w:val="000000" w:themeColor="text1"/>
                <w:sz w:val="24"/>
                <w:szCs w:val="24"/>
                <w:lang w:eastAsia="uk-UA"/>
              </w:rPr>
              <w:t>;</w:t>
            </w:r>
          </w:p>
          <w:p w14:paraId="4AB3719F" w14:textId="6A0196A2" w:rsidR="004967A7" w:rsidRPr="00A13649" w:rsidRDefault="004967A7" w:rsidP="004967A7">
            <w:pPr>
              <w:widowControl w:val="0"/>
              <w:spacing w:after="0" w:line="240" w:lineRule="auto"/>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скорочення </w:t>
            </w:r>
            <w:r>
              <w:rPr>
                <w:color w:val="000000" w:themeColor="text1"/>
                <w:sz w:val="24"/>
                <w:szCs w:val="24"/>
                <w:lang w:eastAsia="uk-UA"/>
              </w:rPr>
              <w:t xml:space="preserve">обсягу </w:t>
            </w:r>
            <w:r w:rsidRPr="00A13649">
              <w:rPr>
                <w:color w:val="000000" w:themeColor="text1"/>
                <w:sz w:val="24"/>
                <w:szCs w:val="24"/>
                <w:lang w:eastAsia="uk-UA"/>
              </w:rPr>
              <w:t>видатків на здійснення закупівлі товарів, робіт чи послуг;</w:t>
            </w:r>
          </w:p>
          <w:p w14:paraId="2700386B" w14:textId="798AF4D9" w:rsidR="004967A7" w:rsidRDefault="004967A7" w:rsidP="004967A7">
            <w:pPr>
              <w:pStyle w:val="aa"/>
              <w:widowControl w:val="0"/>
              <w:spacing w:after="0" w:line="240" w:lineRule="auto"/>
              <w:ind w:left="0" w:firstLine="166"/>
              <w:jc w:val="both"/>
              <w:rPr>
                <w:color w:val="000000" w:themeColor="text1"/>
                <w:sz w:val="24"/>
                <w:szCs w:val="24"/>
                <w:lang w:eastAsia="uk-UA"/>
              </w:rPr>
            </w:pPr>
            <w:r>
              <w:rPr>
                <w:color w:val="000000" w:themeColor="text1"/>
                <w:sz w:val="24"/>
                <w:szCs w:val="24"/>
                <w:lang w:eastAsia="uk-UA"/>
              </w:rPr>
              <w:t>-</w:t>
            </w:r>
            <w:r w:rsidRPr="00A13649">
              <w:rPr>
                <w:color w:val="000000" w:themeColor="text1"/>
                <w:sz w:val="24"/>
                <w:szCs w:val="24"/>
                <w:lang w:eastAsia="uk-UA"/>
              </w:rPr>
              <w:t xml:space="preserve"> </w:t>
            </w:r>
            <w:r>
              <w:rPr>
                <w:color w:val="000000" w:themeColor="text1"/>
                <w:sz w:val="24"/>
                <w:szCs w:val="24"/>
                <w:lang w:eastAsia="uk-UA"/>
              </w:rPr>
              <w:t>коли</w:t>
            </w:r>
            <w:r w:rsidRPr="00A13649">
              <w:rPr>
                <w:color w:val="000000" w:themeColor="text1"/>
                <w:sz w:val="24"/>
                <w:szCs w:val="24"/>
                <w:lang w:eastAsia="uk-UA"/>
              </w:rPr>
              <w:t xml:space="preserve"> здійснення закупівлі стало неможливим внаслідок дії </w:t>
            </w:r>
            <w:r>
              <w:rPr>
                <w:color w:val="000000" w:themeColor="text1"/>
                <w:sz w:val="24"/>
                <w:szCs w:val="24"/>
                <w:lang w:eastAsia="uk-UA"/>
              </w:rPr>
              <w:t xml:space="preserve">обставин </w:t>
            </w:r>
            <w:r w:rsidRPr="00A13649">
              <w:rPr>
                <w:color w:val="000000" w:themeColor="text1"/>
                <w:sz w:val="24"/>
                <w:szCs w:val="24"/>
                <w:lang w:eastAsia="uk-UA"/>
              </w:rPr>
              <w:t xml:space="preserve">непереборної </w:t>
            </w:r>
            <w:bookmarkStart w:id="39" w:name="n512"/>
            <w:bookmarkStart w:id="40" w:name="n513"/>
            <w:bookmarkStart w:id="41" w:name="n514"/>
            <w:bookmarkStart w:id="42" w:name="n515"/>
            <w:bookmarkEnd w:id="39"/>
            <w:bookmarkEnd w:id="40"/>
            <w:bookmarkEnd w:id="41"/>
            <w:bookmarkEnd w:id="42"/>
            <w:r w:rsidRPr="00A13649">
              <w:rPr>
                <w:color w:val="000000" w:themeColor="text1"/>
                <w:sz w:val="24"/>
                <w:szCs w:val="24"/>
                <w:lang w:eastAsia="uk-UA"/>
              </w:rPr>
              <w:t>сили.</w:t>
            </w:r>
            <w:r w:rsidRPr="007A15A8">
              <w:rPr>
                <w:color w:val="000000" w:themeColor="text1"/>
                <w:sz w:val="24"/>
                <w:szCs w:val="24"/>
                <w:lang w:eastAsia="uk-UA"/>
              </w:rPr>
              <w:cr/>
              <w:t xml:space="preserve">У разі відміни відкритих торгів замовник протягом одного робочого дня з </w:t>
            </w:r>
            <w:r>
              <w:rPr>
                <w:color w:val="000000" w:themeColor="text1"/>
                <w:sz w:val="24"/>
                <w:szCs w:val="24"/>
                <w:lang w:eastAsia="uk-UA"/>
              </w:rPr>
              <w:t>дати</w:t>
            </w:r>
            <w:r w:rsidRPr="007A15A8">
              <w:rPr>
                <w:color w:val="000000" w:themeColor="text1"/>
                <w:sz w:val="24"/>
                <w:szCs w:val="24"/>
                <w:lang w:eastAsia="uk-UA"/>
              </w:rPr>
              <w:t xml:space="preserve"> прийняття відповідного рішення зазначає в електронній системі закупівель підстави прийняття такого рішення. </w:t>
            </w:r>
          </w:p>
          <w:p w14:paraId="498B6B0D" w14:textId="6C044057" w:rsidR="004967A7" w:rsidRPr="00B5191C" w:rsidRDefault="004967A7" w:rsidP="004967A7">
            <w:pPr>
              <w:pStyle w:val="aa"/>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Відкриті торги</w:t>
            </w:r>
            <w:r w:rsidRPr="00B5191C">
              <w:rPr>
                <w:color w:val="000000" w:themeColor="text1"/>
                <w:sz w:val="24"/>
                <w:szCs w:val="24"/>
                <w:lang w:eastAsia="uk-UA"/>
              </w:rPr>
              <w:t xml:space="preserve"> автоматично відміня</w:t>
            </w:r>
            <w:r>
              <w:rPr>
                <w:color w:val="000000" w:themeColor="text1"/>
                <w:sz w:val="24"/>
                <w:szCs w:val="24"/>
                <w:lang w:eastAsia="uk-UA"/>
              </w:rPr>
              <w:t>ю</w:t>
            </w:r>
            <w:r w:rsidRPr="00B5191C">
              <w:rPr>
                <w:color w:val="000000" w:themeColor="text1"/>
                <w:sz w:val="24"/>
                <w:szCs w:val="24"/>
                <w:lang w:eastAsia="uk-UA"/>
              </w:rPr>
              <w:t>ться електронною системою закупівель у разі:</w:t>
            </w:r>
          </w:p>
          <w:p w14:paraId="2DF4A077" w14:textId="1CD5069B" w:rsidR="004967A7" w:rsidRPr="00A13649" w:rsidRDefault="004967A7" w:rsidP="004967A7">
            <w:pPr>
              <w:pStyle w:val="aa"/>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відхилення всіх тендерних пропозицій (у тому числі, якщо була подана одна тендерна пропозиція, яка відхилена замовником) згідно з </w:t>
            </w:r>
            <w:r>
              <w:rPr>
                <w:color w:val="000000" w:themeColor="text1"/>
                <w:sz w:val="24"/>
                <w:szCs w:val="24"/>
                <w:lang w:eastAsia="uk-UA"/>
              </w:rPr>
              <w:t>цією тендерною документацією</w:t>
            </w:r>
            <w:r w:rsidRPr="00A13649">
              <w:rPr>
                <w:color w:val="000000" w:themeColor="text1"/>
                <w:sz w:val="24"/>
                <w:szCs w:val="24"/>
                <w:lang w:eastAsia="uk-UA"/>
              </w:rPr>
              <w:t>;</w:t>
            </w:r>
          </w:p>
          <w:p w14:paraId="0388601E" w14:textId="5B416A1E" w:rsidR="004967A7" w:rsidRDefault="004967A7" w:rsidP="004967A7">
            <w:pPr>
              <w:pStyle w:val="aa"/>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неподання тендерної пропозиції для участі у відкритих торгах у строк, </w:t>
            </w:r>
            <w:r>
              <w:rPr>
                <w:color w:val="000000" w:themeColor="text1"/>
                <w:sz w:val="24"/>
                <w:szCs w:val="24"/>
                <w:lang w:eastAsia="uk-UA"/>
              </w:rPr>
              <w:t>установлений</w:t>
            </w:r>
            <w:r w:rsidRPr="00A13649">
              <w:rPr>
                <w:color w:val="000000" w:themeColor="text1"/>
                <w:sz w:val="24"/>
                <w:szCs w:val="24"/>
                <w:lang w:eastAsia="uk-UA"/>
              </w:rPr>
              <w:t xml:space="preserve"> замовником згідно з </w:t>
            </w:r>
            <w:r>
              <w:rPr>
                <w:color w:val="000000" w:themeColor="text1"/>
                <w:sz w:val="24"/>
                <w:szCs w:val="24"/>
                <w:lang w:eastAsia="uk-UA"/>
              </w:rPr>
              <w:t>цією тендерною документацією.</w:t>
            </w:r>
          </w:p>
          <w:p w14:paraId="5FF269B8" w14:textId="6CA70052" w:rsidR="004967A7" w:rsidRDefault="004967A7" w:rsidP="004967A7">
            <w:pPr>
              <w:widowControl w:val="0"/>
              <w:spacing w:after="0" w:line="240" w:lineRule="auto"/>
              <w:ind w:firstLine="283"/>
              <w:contextualSpacing/>
              <w:jc w:val="both"/>
              <w:rPr>
                <w:color w:val="000000" w:themeColor="text1"/>
                <w:sz w:val="24"/>
                <w:szCs w:val="24"/>
                <w:lang w:eastAsia="uk-UA"/>
              </w:rPr>
            </w:pPr>
            <w:bookmarkStart w:id="43" w:name="n516"/>
            <w:bookmarkStart w:id="44" w:name="n517"/>
            <w:bookmarkEnd w:id="43"/>
            <w:bookmarkEnd w:id="44"/>
            <w:r w:rsidRPr="007A15A8">
              <w:rPr>
                <w:color w:val="000000" w:themeColor="text1"/>
                <w:sz w:val="24"/>
                <w:szCs w:val="24"/>
                <w:lang w:eastAsia="uk-UA"/>
              </w:rPr>
              <w:t xml:space="preserve">Електронною системою закупівель автоматично </w:t>
            </w:r>
            <w:r w:rsidRPr="007A15A8">
              <w:rPr>
                <w:color w:val="000000" w:themeColor="text1"/>
                <w:sz w:val="24"/>
                <w:szCs w:val="24"/>
                <w:lang w:eastAsia="uk-UA"/>
              </w:rPr>
              <w:lastRenderedPageBreak/>
              <w:t xml:space="preserve">протягом одного робочого дня з </w:t>
            </w:r>
            <w:r>
              <w:rPr>
                <w:color w:val="000000" w:themeColor="text1"/>
                <w:sz w:val="24"/>
                <w:szCs w:val="24"/>
                <w:lang w:eastAsia="uk-UA"/>
              </w:rPr>
              <w:t>дати</w:t>
            </w:r>
            <w:r w:rsidRPr="007A15A8">
              <w:rPr>
                <w:color w:val="000000" w:themeColor="text1"/>
                <w:sz w:val="24"/>
                <w:szCs w:val="24"/>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2171AE2E" w:rsidR="004967A7" w:rsidRPr="00B5191C" w:rsidRDefault="004967A7" w:rsidP="004967A7">
            <w:pPr>
              <w:widowControl w:val="0"/>
              <w:spacing w:after="0" w:line="240" w:lineRule="auto"/>
              <w:ind w:firstLine="176"/>
              <w:contextualSpacing/>
              <w:jc w:val="both"/>
              <w:rPr>
                <w:color w:val="000000" w:themeColor="text1"/>
                <w:sz w:val="24"/>
                <w:szCs w:val="24"/>
                <w:lang w:eastAsia="uk-UA"/>
              </w:rPr>
            </w:pPr>
            <w:bookmarkStart w:id="45" w:name="n519"/>
            <w:bookmarkStart w:id="46" w:name="n520"/>
            <w:bookmarkStart w:id="47" w:name="n521"/>
            <w:bookmarkStart w:id="48" w:name="n522"/>
            <w:bookmarkEnd w:id="45"/>
            <w:bookmarkEnd w:id="46"/>
            <w:bookmarkEnd w:id="47"/>
            <w:bookmarkEnd w:id="48"/>
            <w:r w:rsidRPr="003637CE">
              <w:rPr>
                <w:color w:val="000000" w:themeColor="text1"/>
                <w:sz w:val="24"/>
                <w:szCs w:val="24"/>
                <w:lang w:val="ru-RU" w:eastAsia="uk-UA"/>
              </w:rPr>
              <w:t xml:space="preserve"> </w:t>
            </w:r>
            <w:r w:rsidRPr="00B36633">
              <w:rPr>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67A7" w:rsidRPr="00587AD6" w14:paraId="3D2D499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1BCDC4B" w14:textId="77777777" w:rsidR="004967A7" w:rsidRPr="00587AD6" w:rsidRDefault="004967A7" w:rsidP="004967A7">
            <w:pPr>
              <w:widowControl w:val="0"/>
              <w:spacing w:after="0" w:line="240" w:lineRule="auto"/>
              <w:ind w:right="113"/>
              <w:contextualSpacing/>
              <w:rPr>
                <w:b/>
                <w:color w:val="000000" w:themeColor="text1"/>
                <w:sz w:val="24"/>
                <w:szCs w:val="24"/>
              </w:rPr>
            </w:pPr>
            <w:r w:rsidRPr="00587AD6">
              <w:rPr>
                <w:b/>
                <w:color w:val="000000" w:themeColor="text1"/>
                <w:sz w:val="24"/>
                <w:szCs w:val="24"/>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755C2A92" w14:textId="77777777" w:rsidR="004967A7" w:rsidRPr="00587AD6" w:rsidRDefault="004967A7" w:rsidP="004967A7">
            <w:pPr>
              <w:widowControl w:val="0"/>
              <w:spacing w:after="0" w:line="240" w:lineRule="auto"/>
              <w:ind w:right="113"/>
              <w:contextualSpacing/>
              <w:rPr>
                <w:b/>
                <w:color w:val="000000" w:themeColor="text1"/>
                <w:sz w:val="24"/>
                <w:szCs w:val="24"/>
                <w:lang w:eastAsia="uk-UA"/>
              </w:rPr>
            </w:pPr>
            <w:r w:rsidRPr="00587AD6">
              <w:rPr>
                <w:b/>
                <w:color w:val="000000" w:themeColor="text1"/>
                <w:sz w:val="24"/>
                <w:szCs w:val="24"/>
                <w:lang w:eastAsia="uk-UA"/>
              </w:rPr>
              <w:t xml:space="preserve">Строк укладання договору </w:t>
            </w:r>
          </w:p>
        </w:tc>
        <w:tc>
          <w:tcPr>
            <w:tcW w:w="6369" w:type="dxa"/>
            <w:tcBorders>
              <w:top w:val="single" w:sz="4" w:space="0" w:color="auto"/>
              <w:left w:val="single" w:sz="4" w:space="0" w:color="auto"/>
              <w:bottom w:val="single" w:sz="4" w:space="0" w:color="auto"/>
              <w:right w:val="single" w:sz="4" w:space="0" w:color="auto"/>
            </w:tcBorders>
            <w:hideMark/>
          </w:tcPr>
          <w:p w14:paraId="2BCAF785" w14:textId="1D6B7B7D" w:rsidR="004967A7" w:rsidRDefault="004967A7" w:rsidP="004967A7">
            <w:pPr>
              <w:widowControl w:val="0"/>
              <w:spacing w:after="0" w:line="240" w:lineRule="auto"/>
              <w:ind w:firstLine="176"/>
              <w:contextualSpacing/>
              <w:jc w:val="both"/>
              <w:rPr>
                <w:color w:val="000000" w:themeColor="text1"/>
                <w:sz w:val="24"/>
                <w:szCs w:val="24"/>
                <w:lang w:eastAsia="uk-UA"/>
              </w:rPr>
            </w:pPr>
            <w:r w:rsidRPr="00D754B0">
              <w:rPr>
                <w:color w:val="000000" w:themeColor="text1"/>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Pr>
                <w:color w:val="000000" w:themeColor="text1"/>
                <w:sz w:val="24"/>
                <w:szCs w:val="24"/>
                <w:lang w:eastAsia="uk-UA"/>
              </w:rPr>
              <w:t>дати</w:t>
            </w:r>
            <w:r w:rsidRPr="00D754B0">
              <w:rPr>
                <w:color w:val="000000" w:themeColor="text1"/>
                <w:sz w:val="24"/>
                <w:szCs w:val="24"/>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Pr>
                <w:color w:val="000000" w:themeColor="text1"/>
                <w:sz w:val="24"/>
                <w:szCs w:val="24"/>
                <w:lang w:eastAsia="uk-UA"/>
              </w:rPr>
              <w:t>укладення</w:t>
            </w:r>
            <w:r w:rsidRPr="00D754B0">
              <w:rPr>
                <w:color w:val="000000" w:themeColor="text1"/>
                <w:sz w:val="24"/>
                <w:szCs w:val="24"/>
                <w:lang w:eastAsia="uk-UA"/>
              </w:rPr>
              <w:t xml:space="preserve">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w:t>
            </w:r>
            <w:r>
              <w:rPr>
                <w:color w:val="000000" w:themeColor="text1"/>
                <w:sz w:val="24"/>
                <w:szCs w:val="24"/>
                <w:lang w:eastAsia="uk-UA"/>
              </w:rPr>
              <w:t xml:space="preserve">договору про закупівлю </w:t>
            </w:r>
            <w:r w:rsidRPr="00D754B0">
              <w:rPr>
                <w:color w:val="000000" w:themeColor="text1"/>
                <w:sz w:val="24"/>
                <w:szCs w:val="24"/>
                <w:lang w:eastAsia="uk-UA"/>
              </w:rPr>
              <w:t>зупиняється.</w:t>
            </w:r>
          </w:p>
          <w:p w14:paraId="27BDF358" w14:textId="07186461" w:rsidR="004967A7" w:rsidRPr="00587AD6" w:rsidRDefault="004967A7" w:rsidP="004967A7">
            <w:pPr>
              <w:widowControl w:val="0"/>
              <w:spacing w:after="0" w:line="240" w:lineRule="auto"/>
              <w:ind w:firstLine="176"/>
              <w:contextualSpacing/>
              <w:jc w:val="both"/>
              <w:rPr>
                <w:color w:val="000000" w:themeColor="text1"/>
                <w:sz w:val="24"/>
                <w:szCs w:val="24"/>
                <w:lang w:eastAsia="uk-UA"/>
              </w:rPr>
            </w:pPr>
            <w:r w:rsidRPr="00D754B0">
              <w:rPr>
                <w:color w:val="000000" w:themeColor="text1"/>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Pr>
                <w:color w:val="000000" w:themeColor="text1"/>
                <w:sz w:val="24"/>
                <w:szCs w:val="24"/>
                <w:lang w:eastAsia="uk-UA"/>
              </w:rPr>
              <w:t>дати</w:t>
            </w:r>
            <w:r w:rsidRPr="00D754B0">
              <w:rPr>
                <w:color w:val="000000" w:themeColor="text1"/>
                <w:sz w:val="24"/>
                <w:szCs w:val="24"/>
                <w:lang w:eastAsia="uk-UA"/>
              </w:rPr>
              <w:t xml:space="preserve"> оприлюднення в електронній системі закупівель повідомлення про намір укласти договір про закупівлю.</w:t>
            </w:r>
          </w:p>
        </w:tc>
      </w:tr>
      <w:tr w:rsidR="004967A7" w:rsidRPr="00DA3F3D" w14:paraId="3EAB1919"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D6DF34A" w14:textId="77777777" w:rsidR="004967A7" w:rsidRPr="00B92A5C" w:rsidRDefault="004967A7" w:rsidP="004967A7">
            <w:pPr>
              <w:widowControl w:val="0"/>
              <w:spacing w:after="0" w:line="240" w:lineRule="auto"/>
              <w:ind w:right="113"/>
              <w:contextualSpacing/>
              <w:rPr>
                <w:b/>
                <w:color w:val="000000" w:themeColor="text1"/>
                <w:sz w:val="24"/>
                <w:szCs w:val="24"/>
              </w:rPr>
            </w:pPr>
            <w:r w:rsidRPr="00B92A5C">
              <w:rPr>
                <w:b/>
                <w:color w:val="000000" w:themeColor="text1"/>
                <w:sz w:val="24"/>
                <w:szCs w:val="24"/>
              </w:rPr>
              <w:t>3</w:t>
            </w:r>
          </w:p>
        </w:tc>
        <w:tc>
          <w:tcPr>
            <w:tcW w:w="3612" w:type="dxa"/>
            <w:tcBorders>
              <w:top w:val="single" w:sz="4" w:space="0" w:color="auto"/>
              <w:left w:val="single" w:sz="4" w:space="0" w:color="auto"/>
              <w:bottom w:val="single" w:sz="4" w:space="0" w:color="auto"/>
              <w:right w:val="single" w:sz="4" w:space="0" w:color="auto"/>
            </w:tcBorders>
            <w:hideMark/>
          </w:tcPr>
          <w:p w14:paraId="4E1B1CE6" w14:textId="24EEC236" w:rsidR="004967A7" w:rsidRPr="00B92A5C" w:rsidRDefault="004967A7" w:rsidP="004967A7">
            <w:pPr>
              <w:widowControl w:val="0"/>
              <w:spacing w:after="0" w:line="240" w:lineRule="auto"/>
              <w:ind w:right="113"/>
              <w:contextualSpacing/>
              <w:rPr>
                <w:b/>
                <w:color w:val="000000" w:themeColor="text1"/>
                <w:sz w:val="24"/>
                <w:szCs w:val="24"/>
                <w:lang w:eastAsia="uk-UA"/>
              </w:rPr>
            </w:pPr>
            <w:r w:rsidRPr="00B92A5C">
              <w:rPr>
                <w:b/>
                <w:color w:val="000000" w:themeColor="text1"/>
                <w:sz w:val="24"/>
                <w:szCs w:val="24"/>
                <w:lang w:eastAsia="uk-UA"/>
              </w:rPr>
              <w:t xml:space="preserve">Проект договору про закупівлю </w:t>
            </w:r>
            <w:r w:rsidRPr="00E50B5E">
              <w:rPr>
                <w:b/>
                <w:color w:val="000000" w:themeColor="text1"/>
                <w:sz w:val="24"/>
                <w:szCs w:val="24"/>
                <w:lang w:eastAsia="uk-UA"/>
              </w:rPr>
              <w:t>та порядок змін його умов</w:t>
            </w:r>
          </w:p>
        </w:tc>
        <w:tc>
          <w:tcPr>
            <w:tcW w:w="6369" w:type="dxa"/>
            <w:tcBorders>
              <w:top w:val="single" w:sz="4" w:space="0" w:color="auto"/>
              <w:left w:val="single" w:sz="4" w:space="0" w:color="auto"/>
              <w:bottom w:val="single" w:sz="4" w:space="0" w:color="auto"/>
              <w:right w:val="single" w:sz="4" w:space="0" w:color="auto"/>
            </w:tcBorders>
            <w:hideMark/>
          </w:tcPr>
          <w:p w14:paraId="02C02317" w14:textId="445FD36E" w:rsidR="004967A7" w:rsidRDefault="004967A7" w:rsidP="004967A7">
            <w:pPr>
              <w:widowControl w:val="0"/>
              <w:tabs>
                <w:tab w:val="left" w:pos="5659"/>
              </w:tabs>
              <w:spacing w:after="0" w:line="240" w:lineRule="auto"/>
              <w:ind w:right="-22" w:firstLine="176"/>
              <w:contextualSpacing/>
              <w:jc w:val="both"/>
              <w:rPr>
                <w:color w:val="000000" w:themeColor="text1"/>
                <w:sz w:val="24"/>
                <w:szCs w:val="24"/>
                <w:lang w:eastAsia="uk-UA"/>
              </w:rPr>
            </w:pPr>
            <w:r w:rsidRPr="00C26146">
              <w:rPr>
                <w:color w:val="000000" w:themeColor="text1"/>
                <w:sz w:val="24"/>
                <w:szCs w:val="24"/>
                <w:lang w:eastAsia="uk-UA"/>
              </w:rPr>
              <w:t>Поданням своєї тендерної пропозиції учасник інформує замовника</w:t>
            </w:r>
            <w:r>
              <w:rPr>
                <w:color w:val="000000" w:themeColor="text1"/>
                <w:sz w:val="24"/>
                <w:szCs w:val="24"/>
                <w:lang w:eastAsia="uk-UA"/>
              </w:rPr>
              <w:t xml:space="preserve"> про те</w:t>
            </w:r>
            <w:r w:rsidRPr="00C26146">
              <w:rPr>
                <w:color w:val="000000" w:themeColor="text1"/>
                <w:sz w:val="24"/>
                <w:szCs w:val="24"/>
                <w:lang w:eastAsia="uk-UA"/>
              </w:rPr>
              <w:t xml:space="preserve">, що він (учасник) підтверджує повну і беззаперечну згоду з усіма умовами, що вказані в проекті договору </w:t>
            </w:r>
            <w:r>
              <w:rPr>
                <w:color w:val="000000" w:themeColor="text1"/>
                <w:sz w:val="24"/>
                <w:szCs w:val="24"/>
                <w:lang w:eastAsia="uk-UA"/>
              </w:rPr>
              <w:t xml:space="preserve">про закупівлю </w:t>
            </w:r>
            <w:r w:rsidRPr="00C26146">
              <w:rPr>
                <w:color w:val="000000" w:themeColor="text1"/>
                <w:sz w:val="24"/>
                <w:szCs w:val="24"/>
                <w:lang w:eastAsia="uk-UA"/>
              </w:rPr>
              <w:t xml:space="preserve">згідно </w:t>
            </w:r>
            <w:r>
              <w:rPr>
                <w:color w:val="000000" w:themeColor="text1"/>
                <w:sz w:val="24"/>
                <w:szCs w:val="24"/>
                <w:lang w:eastAsia="uk-UA"/>
              </w:rPr>
              <w:t xml:space="preserve">з </w:t>
            </w:r>
            <w:r w:rsidRPr="00C26146">
              <w:rPr>
                <w:color w:val="000000" w:themeColor="text1"/>
                <w:sz w:val="24"/>
                <w:szCs w:val="24"/>
                <w:lang w:eastAsia="uk-UA"/>
              </w:rPr>
              <w:t>вимог</w:t>
            </w:r>
            <w:r>
              <w:rPr>
                <w:color w:val="000000" w:themeColor="text1"/>
                <w:sz w:val="24"/>
                <w:szCs w:val="24"/>
                <w:lang w:eastAsia="uk-UA"/>
              </w:rPr>
              <w:t>ами</w:t>
            </w:r>
            <w:r w:rsidRPr="00C26146">
              <w:rPr>
                <w:color w:val="000000" w:themeColor="text1"/>
                <w:sz w:val="24"/>
                <w:szCs w:val="24"/>
                <w:lang w:eastAsia="uk-UA"/>
              </w:rPr>
              <w:t xml:space="preserve"> </w:t>
            </w:r>
            <w:r>
              <w:rPr>
                <w:color w:val="000000" w:themeColor="text1"/>
                <w:sz w:val="24"/>
                <w:szCs w:val="24"/>
                <w:lang w:eastAsia="uk-UA"/>
              </w:rPr>
              <w:t>д</w:t>
            </w:r>
            <w:r w:rsidRPr="00C26146">
              <w:rPr>
                <w:color w:val="000000" w:themeColor="text1"/>
                <w:sz w:val="24"/>
                <w:szCs w:val="24"/>
                <w:lang w:eastAsia="uk-UA"/>
              </w:rPr>
              <w:t xml:space="preserve">одатку </w:t>
            </w:r>
            <w:r>
              <w:rPr>
                <w:color w:val="000000" w:themeColor="text1"/>
                <w:sz w:val="24"/>
                <w:szCs w:val="24"/>
                <w:lang w:eastAsia="uk-UA"/>
              </w:rPr>
              <w:t>№4</w:t>
            </w:r>
            <w:r w:rsidRPr="00C26146">
              <w:rPr>
                <w:color w:val="000000" w:themeColor="text1"/>
                <w:sz w:val="24"/>
                <w:szCs w:val="24"/>
                <w:lang w:eastAsia="uk-UA"/>
              </w:rPr>
              <w:t xml:space="preserve"> до тендерної документації</w:t>
            </w:r>
            <w:r>
              <w:rPr>
                <w:color w:val="000000" w:themeColor="text1"/>
                <w:sz w:val="24"/>
                <w:szCs w:val="24"/>
                <w:lang w:eastAsia="uk-UA"/>
              </w:rPr>
              <w:t>.</w:t>
            </w:r>
          </w:p>
          <w:p w14:paraId="0BC99F13" w14:textId="0C15CB79" w:rsidR="004967A7" w:rsidRDefault="004967A7" w:rsidP="004967A7">
            <w:pPr>
              <w:widowControl w:val="0"/>
              <w:tabs>
                <w:tab w:val="left" w:pos="5659"/>
              </w:tabs>
              <w:spacing w:after="0" w:line="240" w:lineRule="auto"/>
              <w:ind w:right="-22" w:firstLine="176"/>
              <w:contextualSpacing/>
              <w:jc w:val="both"/>
              <w:rPr>
                <w:color w:val="000000" w:themeColor="text1"/>
                <w:sz w:val="24"/>
                <w:szCs w:val="24"/>
                <w:lang w:eastAsia="uk-UA"/>
              </w:rPr>
            </w:pPr>
            <w:r w:rsidRPr="00586CBF">
              <w:rPr>
                <w:color w:val="000000" w:themeColor="text1"/>
                <w:sz w:val="24"/>
                <w:szCs w:val="24"/>
                <w:lang w:eastAsia="uk-UA"/>
              </w:rPr>
              <w:t>Договір про закупівлю укладається відповідно до Цивільного та Господарського кодексів України</w:t>
            </w:r>
            <w:r>
              <w:t xml:space="preserve"> </w:t>
            </w:r>
            <w:r w:rsidRPr="00537964">
              <w:rPr>
                <w:color w:val="000000" w:themeColor="text1"/>
                <w:sz w:val="24"/>
                <w:szCs w:val="24"/>
                <w:lang w:eastAsia="uk-UA"/>
              </w:rPr>
              <w:t xml:space="preserve">з урахуванням положень статті 41 Закону, </w:t>
            </w:r>
            <w:r w:rsidRPr="00083AAC">
              <w:rPr>
                <w:color w:val="000000" w:themeColor="text1"/>
                <w:sz w:val="24"/>
                <w:szCs w:val="24"/>
                <w:lang w:eastAsia="uk-UA"/>
              </w:rPr>
              <w:t xml:space="preserve">крім частин </w:t>
            </w:r>
            <w:r>
              <w:rPr>
                <w:color w:val="000000" w:themeColor="text1"/>
                <w:sz w:val="24"/>
                <w:szCs w:val="24"/>
                <w:lang w:eastAsia="uk-UA"/>
              </w:rPr>
              <w:t>другої</w:t>
            </w:r>
            <w:r w:rsidRPr="00083AAC">
              <w:rPr>
                <w:color w:val="000000" w:themeColor="text1"/>
                <w:sz w:val="24"/>
                <w:szCs w:val="24"/>
                <w:lang w:eastAsia="uk-UA"/>
              </w:rPr>
              <w:t xml:space="preserve"> – п’ятої, </w:t>
            </w:r>
            <w:r w:rsidRPr="00DF5004">
              <w:rPr>
                <w:color w:val="000000" w:themeColor="text1"/>
                <w:sz w:val="24"/>
                <w:szCs w:val="24"/>
                <w:lang w:eastAsia="uk-UA"/>
              </w:rPr>
              <w:t>сьомої — дев’ятої</w:t>
            </w:r>
            <w:r w:rsidRPr="00DF5004" w:rsidDel="00DF5004">
              <w:rPr>
                <w:color w:val="000000" w:themeColor="text1"/>
                <w:sz w:val="24"/>
                <w:szCs w:val="24"/>
                <w:lang w:eastAsia="uk-UA"/>
              </w:rPr>
              <w:t xml:space="preserve"> </w:t>
            </w:r>
            <w:r w:rsidRPr="00083AAC">
              <w:rPr>
                <w:color w:val="000000" w:themeColor="text1"/>
                <w:sz w:val="24"/>
                <w:szCs w:val="24"/>
                <w:lang w:eastAsia="uk-UA"/>
              </w:rPr>
              <w:t xml:space="preserve">статті 41 Закону, та </w:t>
            </w:r>
            <w:r>
              <w:rPr>
                <w:color w:val="000000" w:themeColor="text1"/>
                <w:sz w:val="24"/>
                <w:szCs w:val="24"/>
                <w:lang w:eastAsia="uk-UA"/>
              </w:rPr>
              <w:t>О</w:t>
            </w:r>
            <w:r w:rsidRPr="00083AAC">
              <w:rPr>
                <w:color w:val="000000" w:themeColor="text1"/>
                <w:sz w:val="24"/>
                <w:szCs w:val="24"/>
                <w:lang w:eastAsia="uk-UA"/>
              </w:rPr>
              <w:t>собливостей.</w:t>
            </w:r>
            <w:r>
              <w:rPr>
                <w:color w:val="000000" w:themeColor="text1"/>
                <w:sz w:val="24"/>
                <w:szCs w:val="24"/>
                <w:lang w:eastAsia="uk-UA"/>
              </w:rPr>
              <w:t xml:space="preserve"> </w:t>
            </w:r>
            <w:r w:rsidRPr="00E50B5E">
              <w:rPr>
                <w:color w:val="000000" w:themeColor="text1"/>
                <w:sz w:val="24"/>
                <w:szCs w:val="24"/>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09301970" w:rsidR="004967A7" w:rsidRDefault="004967A7" w:rsidP="004967A7">
            <w:pPr>
              <w:widowControl w:val="0"/>
              <w:tabs>
                <w:tab w:val="left" w:pos="5659"/>
              </w:tabs>
              <w:spacing w:after="0" w:line="240" w:lineRule="auto"/>
              <w:ind w:right="-22" w:firstLine="176"/>
              <w:contextualSpacing/>
              <w:jc w:val="both"/>
              <w:rPr>
                <w:color w:val="FF0000"/>
                <w:sz w:val="24"/>
                <w:szCs w:val="24"/>
                <w:lang w:eastAsia="uk-UA"/>
              </w:rPr>
            </w:pPr>
            <w:r w:rsidRPr="007C2178">
              <w:rPr>
                <w:color w:val="000000" w:themeColor="text1"/>
                <w:sz w:val="24"/>
                <w:szCs w:val="24"/>
                <w:lang w:eastAsia="uk-UA"/>
              </w:rPr>
              <w:t xml:space="preserve">Проект договору </w:t>
            </w:r>
            <w:r>
              <w:rPr>
                <w:color w:val="000000" w:themeColor="text1"/>
                <w:sz w:val="24"/>
                <w:szCs w:val="24"/>
                <w:lang w:eastAsia="uk-UA"/>
              </w:rPr>
              <w:t xml:space="preserve">про закупівлю </w:t>
            </w:r>
            <w:r w:rsidRPr="007C2178">
              <w:rPr>
                <w:color w:val="000000" w:themeColor="text1"/>
                <w:sz w:val="24"/>
                <w:szCs w:val="24"/>
                <w:lang w:eastAsia="uk-UA"/>
              </w:rPr>
              <w:t>викладено у додатку №4 до тендерної документації.</w:t>
            </w:r>
            <w:r>
              <w:rPr>
                <w:color w:val="000000" w:themeColor="text1"/>
                <w:sz w:val="24"/>
                <w:szCs w:val="24"/>
                <w:lang w:eastAsia="uk-UA"/>
              </w:rPr>
              <w:t xml:space="preserve"> </w:t>
            </w:r>
            <w:r w:rsidRPr="0063137A">
              <w:rPr>
                <w:color w:val="000000" w:themeColor="text1"/>
                <w:sz w:val="24"/>
                <w:szCs w:val="24"/>
                <w:lang w:eastAsia="uk-UA"/>
              </w:rPr>
              <w:t>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Pr>
                <w:color w:val="000000" w:themeColor="text1"/>
                <w:sz w:val="24"/>
                <w:szCs w:val="24"/>
                <w:lang w:eastAsia="uk-UA"/>
              </w:rPr>
              <w:t>.</w:t>
            </w:r>
          </w:p>
          <w:p w14:paraId="0130742F" w14:textId="101DBA76" w:rsidR="004967A7" w:rsidRPr="007C2178" w:rsidRDefault="004967A7" w:rsidP="004967A7">
            <w:pPr>
              <w:widowControl w:val="0"/>
              <w:tabs>
                <w:tab w:val="left" w:pos="5659"/>
              </w:tabs>
              <w:spacing w:after="0" w:line="240" w:lineRule="auto"/>
              <w:ind w:right="-22" w:firstLine="176"/>
              <w:contextualSpacing/>
              <w:jc w:val="both"/>
              <w:rPr>
                <w:color w:val="000000" w:themeColor="text1"/>
                <w:sz w:val="24"/>
                <w:szCs w:val="24"/>
                <w:lang w:eastAsia="uk-UA"/>
              </w:rPr>
            </w:pPr>
            <w:r w:rsidRPr="0063137A">
              <w:rPr>
                <w:color w:val="000000" w:themeColor="text1"/>
                <w:sz w:val="24"/>
                <w:szCs w:val="24"/>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60B5D686" w:rsidR="004967A7" w:rsidRDefault="004967A7" w:rsidP="004967A7">
            <w:pPr>
              <w:widowControl w:val="0"/>
              <w:tabs>
                <w:tab w:val="left" w:pos="5659"/>
              </w:tabs>
              <w:spacing w:after="0" w:line="240" w:lineRule="auto"/>
              <w:ind w:right="-22" w:firstLine="176"/>
              <w:contextualSpacing/>
              <w:jc w:val="both"/>
              <w:rPr>
                <w:color w:val="000000" w:themeColor="text1"/>
                <w:sz w:val="24"/>
                <w:szCs w:val="24"/>
                <w:lang w:eastAsia="uk-UA"/>
              </w:rPr>
            </w:pPr>
            <w:r w:rsidRPr="007C2178">
              <w:rPr>
                <w:color w:val="000000" w:themeColor="text1"/>
                <w:sz w:val="24"/>
                <w:szCs w:val="24"/>
                <w:lang w:eastAsia="uk-UA"/>
              </w:rPr>
              <w:t>У разі проведення багатолотової закупівлі, інформацію зазначену у додатку</w:t>
            </w:r>
            <w:r w:rsidRPr="008F1E98">
              <w:rPr>
                <w:color w:val="000000" w:themeColor="text1"/>
                <w:sz w:val="24"/>
                <w:szCs w:val="24"/>
                <w:lang w:eastAsia="uk-UA"/>
              </w:rPr>
              <w:t xml:space="preserve"> </w:t>
            </w:r>
            <w:r w:rsidRPr="007C2178">
              <w:rPr>
                <w:color w:val="000000" w:themeColor="text1"/>
                <w:sz w:val="24"/>
                <w:szCs w:val="24"/>
                <w:lang w:eastAsia="uk-UA"/>
              </w:rPr>
              <w:t>№4 до тендерної документації, необхідно</w:t>
            </w:r>
            <w:r w:rsidRPr="00586CBF">
              <w:rPr>
                <w:color w:val="000000" w:themeColor="text1"/>
                <w:sz w:val="24"/>
                <w:szCs w:val="24"/>
                <w:lang w:eastAsia="uk-UA"/>
              </w:rPr>
              <w:t xml:space="preserve"> розглядати по кожному лоту окремо.</w:t>
            </w:r>
          </w:p>
          <w:p w14:paraId="1D00B1A0" w14:textId="1488E3A7" w:rsidR="004967A7" w:rsidRPr="00665253" w:rsidRDefault="004967A7" w:rsidP="004967A7">
            <w:pPr>
              <w:shd w:val="clear" w:color="auto" w:fill="FFFFFF"/>
              <w:spacing w:after="0" w:line="240" w:lineRule="auto"/>
              <w:ind w:firstLine="176"/>
              <w:jc w:val="both"/>
              <w:rPr>
                <w:color w:val="000000"/>
                <w:sz w:val="24"/>
                <w:szCs w:val="24"/>
                <w:lang w:eastAsia="uk-UA"/>
              </w:rPr>
            </w:pPr>
            <w:r w:rsidRPr="00D40738">
              <w:rPr>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color w:val="000000"/>
                <w:sz w:val="24"/>
                <w:szCs w:val="24"/>
                <w:lang w:eastAsia="uk-UA"/>
              </w:rPr>
              <w:t xml:space="preserve"> </w:t>
            </w:r>
            <w:bookmarkStart w:id="49" w:name="n1763"/>
            <w:bookmarkStart w:id="50" w:name="n1764"/>
            <w:bookmarkStart w:id="51" w:name="n1765"/>
            <w:bookmarkEnd w:id="49"/>
            <w:bookmarkEnd w:id="50"/>
            <w:bookmarkEnd w:id="51"/>
            <w:r w:rsidRPr="00665253">
              <w:rPr>
                <w:color w:val="000000"/>
                <w:sz w:val="24"/>
                <w:szCs w:val="24"/>
                <w:lang w:eastAsia="uk-UA"/>
              </w:rPr>
              <w:t>У разі якщо</w:t>
            </w:r>
            <w:r>
              <w:rPr>
                <w:color w:val="000000"/>
                <w:sz w:val="24"/>
                <w:szCs w:val="24"/>
                <w:lang w:eastAsia="uk-UA"/>
              </w:rPr>
              <w:t xml:space="preserve"> переможцем процедури закупівлі</w:t>
            </w:r>
            <w:r w:rsidRPr="00665253">
              <w:rPr>
                <w:color w:val="000000"/>
                <w:sz w:val="24"/>
                <w:szCs w:val="24"/>
                <w:lang w:eastAsia="uk-UA"/>
              </w:rPr>
              <w:t xml:space="preserve"> є об’єднання учасників, копія ліцензії або дозволу надається одним з учасників такого об’єднання учасників.</w:t>
            </w:r>
          </w:p>
        </w:tc>
      </w:tr>
      <w:tr w:rsidR="004967A7" w:rsidRPr="00823778" w14:paraId="4E22202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44EEA2FB" w14:textId="77777777" w:rsidR="004967A7" w:rsidRPr="00823778" w:rsidRDefault="004967A7" w:rsidP="004967A7">
            <w:pPr>
              <w:widowControl w:val="0"/>
              <w:spacing w:after="0" w:line="240" w:lineRule="auto"/>
              <w:ind w:right="113"/>
              <w:contextualSpacing/>
              <w:rPr>
                <w:b/>
                <w:color w:val="000000" w:themeColor="text1"/>
                <w:sz w:val="24"/>
                <w:szCs w:val="24"/>
              </w:rPr>
            </w:pPr>
            <w:r w:rsidRPr="00823778">
              <w:rPr>
                <w:b/>
                <w:color w:val="000000" w:themeColor="text1"/>
                <w:sz w:val="24"/>
                <w:szCs w:val="24"/>
              </w:rPr>
              <w:lastRenderedPageBreak/>
              <w:t>4</w:t>
            </w:r>
          </w:p>
        </w:tc>
        <w:tc>
          <w:tcPr>
            <w:tcW w:w="3612" w:type="dxa"/>
            <w:tcBorders>
              <w:top w:val="single" w:sz="4" w:space="0" w:color="auto"/>
              <w:left w:val="single" w:sz="4" w:space="0" w:color="auto"/>
              <w:bottom w:val="single" w:sz="4" w:space="0" w:color="auto"/>
              <w:right w:val="single" w:sz="4" w:space="0" w:color="auto"/>
            </w:tcBorders>
            <w:hideMark/>
          </w:tcPr>
          <w:p w14:paraId="11EF5B4A" w14:textId="77777777" w:rsidR="004967A7" w:rsidRPr="00823778" w:rsidRDefault="004967A7" w:rsidP="004967A7">
            <w:pPr>
              <w:widowControl w:val="0"/>
              <w:spacing w:after="0" w:line="240" w:lineRule="auto"/>
              <w:ind w:right="113"/>
              <w:contextualSpacing/>
              <w:rPr>
                <w:b/>
                <w:color w:val="000000" w:themeColor="text1"/>
                <w:sz w:val="24"/>
                <w:szCs w:val="24"/>
                <w:lang w:eastAsia="uk-UA"/>
              </w:rPr>
            </w:pPr>
            <w:r w:rsidRPr="00823778">
              <w:rPr>
                <w:b/>
                <w:color w:val="000000" w:themeColor="text1"/>
                <w:sz w:val="24"/>
                <w:szCs w:val="24"/>
                <w:lang w:eastAsia="uk-UA"/>
              </w:rPr>
              <w:t>Істотні умови, що обов’язково включаються до договору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000571EB" w14:textId="77777777" w:rsidR="004967A7" w:rsidRDefault="004967A7" w:rsidP="004967A7">
            <w:pPr>
              <w:widowControl w:val="0"/>
              <w:spacing w:after="0" w:line="240" w:lineRule="auto"/>
              <w:ind w:firstLine="176"/>
              <w:contextualSpacing/>
              <w:jc w:val="both"/>
              <w:rPr>
                <w:color w:val="000000" w:themeColor="text1"/>
                <w:sz w:val="24"/>
                <w:szCs w:val="24"/>
                <w:lang w:eastAsia="uk-UA"/>
              </w:rPr>
            </w:pPr>
            <w:r w:rsidRPr="006575B2">
              <w:rPr>
                <w:color w:val="000000" w:themeColor="text1"/>
                <w:sz w:val="24"/>
                <w:szCs w:val="24"/>
                <w:lang w:eastAsia="uk-UA"/>
              </w:rPr>
              <w:t>Істотні умови, визначені у п.</w:t>
            </w:r>
            <w:r>
              <w:rPr>
                <w:color w:val="000000" w:themeColor="text1"/>
                <w:sz w:val="24"/>
                <w:szCs w:val="24"/>
                <w:lang w:eastAsia="uk-UA"/>
              </w:rPr>
              <w:t xml:space="preserve"> 3 розділу </w:t>
            </w:r>
            <w:r w:rsidRPr="006575B2">
              <w:rPr>
                <w:color w:val="000000" w:themeColor="text1"/>
                <w:sz w:val="24"/>
                <w:szCs w:val="24"/>
                <w:lang w:eastAsia="uk-UA"/>
              </w:rPr>
              <w:t>V</w:t>
            </w:r>
            <w:r>
              <w:rPr>
                <w:color w:val="000000" w:themeColor="text1"/>
                <w:sz w:val="24"/>
                <w:szCs w:val="24"/>
                <w:lang w:eastAsia="uk-UA"/>
              </w:rPr>
              <w:t>І</w:t>
            </w:r>
            <w:r w:rsidRPr="006575B2">
              <w:rPr>
                <w:color w:val="000000" w:themeColor="text1"/>
                <w:sz w:val="24"/>
                <w:szCs w:val="24"/>
                <w:lang w:eastAsia="uk-UA"/>
              </w:rPr>
              <w:t xml:space="preserve"> тендерної документації, обов’язково включаються до договору про закупівлю</w:t>
            </w:r>
            <w:r>
              <w:rPr>
                <w:color w:val="000000" w:themeColor="text1"/>
                <w:sz w:val="24"/>
                <w:szCs w:val="24"/>
                <w:lang w:eastAsia="uk-UA"/>
              </w:rPr>
              <w:t>.</w:t>
            </w:r>
          </w:p>
          <w:p w14:paraId="37415BF4" w14:textId="770AD43C" w:rsidR="004967A7" w:rsidRPr="00B54AF3" w:rsidRDefault="004967A7" w:rsidP="004967A7">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BF2F73">
              <w:rPr>
                <w:color w:val="000000" w:themeColor="text1"/>
                <w:sz w:val="24"/>
                <w:szCs w:val="24"/>
                <w:lang w:eastAsia="uk-UA"/>
              </w:rPr>
              <w:t xml:space="preserve">у тому числі за результатами електронного аукціону, </w:t>
            </w:r>
            <w:r w:rsidRPr="00B54AF3">
              <w:rPr>
                <w:color w:val="000000" w:themeColor="text1"/>
                <w:sz w:val="24"/>
                <w:szCs w:val="24"/>
                <w:lang w:eastAsia="uk-UA"/>
              </w:rPr>
              <w:t>крім випадків:</w:t>
            </w:r>
          </w:p>
          <w:p w14:paraId="617181B8" w14:textId="77777777" w:rsidR="004967A7" w:rsidRPr="00B54AF3" w:rsidRDefault="004967A7" w:rsidP="004967A7">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визначення грошового еквівалента зобов’язання в іноземній валюті;</w:t>
            </w:r>
          </w:p>
          <w:p w14:paraId="5A8A6721" w14:textId="77777777" w:rsidR="004967A7" w:rsidRPr="00B54AF3" w:rsidRDefault="004967A7" w:rsidP="004967A7">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14:paraId="51888C3D" w14:textId="51F4927A" w:rsidR="004967A7" w:rsidRDefault="004967A7" w:rsidP="004967A7">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w:t>
            </w:r>
            <w:r>
              <w:rPr>
                <w:color w:val="000000" w:themeColor="text1"/>
                <w:sz w:val="24"/>
                <w:szCs w:val="24"/>
                <w:lang w:eastAsia="uk-UA"/>
              </w:rPr>
              <w:t>атності упаковки.</w:t>
            </w:r>
          </w:p>
          <w:p w14:paraId="28DBAA0B" w14:textId="77777777" w:rsidR="004967A7" w:rsidRPr="004558D7" w:rsidRDefault="004967A7" w:rsidP="004967A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967A7" w:rsidRPr="004558D7" w:rsidRDefault="004967A7" w:rsidP="004967A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1) зменшення обсягів закупівлі, зокрема з урахуванням фактичного обсягу видатків замовника;</w:t>
            </w:r>
          </w:p>
          <w:p w14:paraId="2A939F74" w14:textId="77777777" w:rsidR="004967A7" w:rsidRPr="004558D7" w:rsidRDefault="004967A7" w:rsidP="004967A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967A7" w:rsidRPr="004558D7" w:rsidRDefault="004967A7" w:rsidP="004967A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66410559" w:rsidR="004967A7" w:rsidRPr="004558D7" w:rsidRDefault="004967A7" w:rsidP="004967A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4) продовження строку дії договору про закупівлю та</w:t>
            </w:r>
            <w:r>
              <w:rPr>
                <w:color w:val="000000" w:themeColor="text1"/>
                <w:sz w:val="24"/>
                <w:szCs w:val="24"/>
                <w:lang w:eastAsia="uk-UA"/>
              </w:rPr>
              <w:t>/або</w:t>
            </w:r>
            <w:r w:rsidRPr="004558D7">
              <w:rPr>
                <w:color w:val="000000" w:themeColor="text1"/>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967A7" w:rsidRPr="004558D7" w:rsidRDefault="004967A7" w:rsidP="004967A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629239E9" w:rsidR="004967A7" w:rsidRPr="004558D7" w:rsidRDefault="004967A7" w:rsidP="004967A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 xml:space="preserve">6) зміни ціни в договорі про закупівлю у зв’язку </w:t>
            </w:r>
            <w:r>
              <w:rPr>
                <w:color w:val="000000" w:themeColor="text1"/>
                <w:sz w:val="24"/>
                <w:szCs w:val="24"/>
                <w:lang w:eastAsia="uk-UA"/>
              </w:rPr>
              <w:t>із</w:t>
            </w:r>
            <w:r w:rsidRPr="004558D7">
              <w:rPr>
                <w:color w:val="000000" w:themeColor="text1"/>
                <w:sz w:val="24"/>
                <w:szCs w:val="24"/>
                <w:lang w:eastAsia="uk-UA"/>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FC0CA2D" w14:textId="5FAE03B9" w:rsidR="004967A7" w:rsidRPr="004558D7" w:rsidRDefault="004967A7" w:rsidP="004967A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w:t>
            </w:r>
            <w:r w:rsidRPr="004558D7">
              <w:rPr>
                <w:color w:val="000000" w:themeColor="text1"/>
                <w:sz w:val="24"/>
                <w:szCs w:val="24"/>
                <w:lang w:eastAsia="uk-UA"/>
              </w:rPr>
              <w:lastRenderedPageBreak/>
              <w:t xml:space="preserve">іноземної валюти, зміни біржових котирувань або показників Platts, ARGUS, регульованих цін (тарифів), нормативів, середньозважених </w:t>
            </w:r>
            <w:r>
              <w:rPr>
                <w:color w:val="000000" w:themeColor="text1"/>
                <w:sz w:val="24"/>
                <w:szCs w:val="24"/>
                <w:lang w:eastAsia="uk-UA"/>
              </w:rPr>
              <w:t>цін на електроенергію на ринку «на добу наперед»</w:t>
            </w:r>
            <w:r w:rsidRPr="004558D7">
              <w:rPr>
                <w:color w:val="000000" w:themeColor="text1"/>
                <w:sz w:val="24"/>
                <w:szCs w:val="24"/>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967A7" w:rsidRDefault="004967A7" w:rsidP="004967A7">
            <w:pPr>
              <w:pStyle w:val="rvps2"/>
              <w:shd w:val="clear" w:color="auto" w:fill="FFFFFF"/>
              <w:spacing w:before="0" w:beforeAutospacing="0" w:after="0" w:afterAutospacing="0"/>
              <w:ind w:firstLine="176"/>
              <w:jc w:val="both"/>
              <w:rPr>
                <w:color w:val="000000" w:themeColor="text1"/>
              </w:rPr>
            </w:pPr>
            <w:r w:rsidRPr="004558D7">
              <w:rPr>
                <w:color w:val="000000" w:themeColor="text1"/>
              </w:rPr>
              <w:t>8) зміни умов у зв’язку із застосуванням положень частини шостої статті 41 Закону.</w:t>
            </w:r>
          </w:p>
          <w:p w14:paraId="7AEF6C7E" w14:textId="6EC54A50" w:rsidR="004967A7" w:rsidRPr="004C3F79" w:rsidRDefault="004967A7" w:rsidP="004967A7">
            <w:pPr>
              <w:pStyle w:val="rvps2"/>
              <w:shd w:val="clear" w:color="auto" w:fill="FFFFFF"/>
              <w:spacing w:before="0" w:beforeAutospacing="0" w:after="0" w:afterAutospacing="0"/>
              <w:ind w:firstLine="176"/>
              <w:jc w:val="both"/>
              <w:rPr>
                <w:rFonts w:eastAsia="Times New Roman"/>
                <w:color w:val="000000" w:themeColor="text1"/>
              </w:rPr>
            </w:pPr>
            <w:r w:rsidRPr="00692DAE">
              <w:rPr>
                <w:rFonts w:eastAsia="Times New Roman"/>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w:t>
            </w:r>
            <w:r>
              <w:rPr>
                <w:rFonts w:eastAsia="Times New Roman"/>
                <w:color w:val="000000" w:themeColor="text1"/>
              </w:rPr>
              <w:t>о до вимог Закону з урахуванням О</w:t>
            </w:r>
            <w:r w:rsidRPr="00692DAE">
              <w:rPr>
                <w:rFonts w:eastAsia="Times New Roman"/>
                <w:color w:val="000000" w:themeColor="text1"/>
              </w:rPr>
              <w:t>собливостей.</w:t>
            </w:r>
            <w:bookmarkStart w:id="52" w:name="n1769"/>
            <w:bookmarkStart w:id="53" w:name="n1770"/>
            <w:bookmarkStart w:id="54" w:name="n1771"/>
            <w:bookmarkStart w:id="55" w:name="n1772"/>
            <w:bookmarkStart w:id="56" w:name="n1773"/>
            <w:bookmarkStart w:id="57" w:name="n1774"/>
            <w:bookmarkStart w:id="58" w:name="n1775"/>
            <w:bookmarkStart w:id="59" w:name="n1776"/>
            <w:bookmarkEnd w:id="52"/>
            <w:bookmarkEnd w:id="53"/>
            <w:bookmarkEnd w:id="54"/>
            <w:bookmarkEnd w:id="55"/>
            <w:bookmarkEnd w:id="56"/>
            <w:bookmarkEnd w:id="57"/>
            <w:bookmarkEnd w:id="58"/>
            <w:bookmarkEnd w:id="59"/>
          </w:p>
        </w:tc>
      </w:tr>
      <w:tr w:rsidR="004967A7" w:rsidRPr="00586CBF" w14:paraId="10B6C381" w14:textId="77777777" w:rsidTr="009B2ECF">
        <w:trPr>
          <w:trHeight w:val="132"/>
        </w:trPr>
        <w:tc>
          <w:tcPr>
            <w:tcW w:w="516" w:type="dxa"/>
            <w:tcBorders>
              <w:top w:val="single" w:sz="4" w:space="0" w:color="auto"/>
              <w:left w:val="single" w:sz="4" w:space="0" w:color="auto"/>
              <w:bottom w:val="single" w:sz="4" w:space="0" w:color="auto"/>
              <w:right w:val="single" w:sz="4" w:space="0" w:color="auto"/>
            </w:tcBorders>
            <w:hideMark/>
          </w:tcPr>
          <w:p w14:paraId="0E382DBF" w14:textId="77777777" w:rsidR="004967A7" w:rsidRPr="00586CBF" w:rsidRDefault="004967A7" w:rsidP="004967A7">
            <w:pPr>
              <w:widowControl w:val="0"/>
              <w:spacing w:after="0" w:line="240" w:lineRule="auto"/>
              <w:ind w:right="113"/>
              <w:contextualSpacing/>
              <w:rPr>
                <w:b/>
                <w:color w:val="000000" w:themeColor="text1"/>
                <w:sz w:val="24"/>
                <w:szCs w:val="24"/>
              </w:rPr>
            </w:pPr>
            <w:r w:rsidRPr="00586CBF">
              <w:rPr>
                <w:b/>
                <w:color w:val="000000" w:themeColor="text1"/>
                <w:sz w:val="24"/>
                <w:szCs w:val="24"/>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1C3FA6FF" w14:textId="126770C9" w:rsidR="004967A7" w:rsidRPr="00665253" w:rsidRDefault="004967A7" w:rsidP="004967A7">
            <w:pPr>
              <w:widowControl w:val="0"/>
              <w:spacing w:after="0" w:line="240" w:lineRule="auto"/>
              <w:ind w:right="113"/>
              <w:contextualSpacing/>
              <w:rPr>
                <w:b/>
                <w:color w:val="000000" w:themeColor="text1"/>
                <w:sz w:val="24"/>
                <w:szCs w:val="24"/>
                <w:lang w:eastAsia="uk-UA"/>
              </w:rPr>
            </w:pPr>
            <w:r w:rsidRPr="00586CBF">
              <w:rPr>
                <w:b/>
                <w:color w:val="000000" w:themeColor="text1"/>
                <w:sz w:val="24"/>
                <w:szCs w:val="24"/>
                <w:lang w:eastAsia="uk-UA"/>
              </w:rPr>
              <w:t xml:space="preserve">Дії замовника при відмові переможця </w:t>
            </w:r>
            <w:r w:rsidRPr="00665253">
              <w:rPr>
                <w:b/>
                <w:color w:val="000000" w:themeColor="text1"/>
                <w:sz w:val="24"/>
                <w:szCs w:val="24"/>
                <w:lang w:val="ru-RU" w:eastAsia="uk-UA"/>
              </w:rPr>
              <w:t>тендеру</w:t>
            </w:r>
            <w:r w:rsidRPr="00665253">
              <w:rPr>
                <w:b/>
                <w:color w:val="000000" w:themeColor="text1"/>
                <w:sz w:val="24"/>
                <w:szCs w:val="24"/>
                <w:lang w:eastAsia="uk-UA"/>
              </w:rPr>
              <w:t xml:space="preserve"> підписати договір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50F6375D" w14:textId="00025064" w:rsidR="004967A7" w:rsidRPr="00586CBF" w:rsidRDefault="004967A7" w:rsidP="004967A7">
            <w:pPr>
              <w:widowControl w:val="0"/>
              <w:spacing w:after="0" w:line="240" w:lineRule="auto"/>
              <w:ind w:right="-22" w:firstLine="176"/>
              <w:contextualSpacing/>
              <w:jc w:val="both"/>
              <w:rPr>
                <w:color w:val="000000" w:themeColor="text1"/>
                <w:sz w:val="24"/>
                <w:szCs w:val="24"/>
                <w:lang w:eastAsia="uk-UA"/>
              </w:rPr>
            </w:pPr>
            <w:r w:rsidRPr="00586CBF">
              <w:rPr>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t xml:space="preserve"> </w:t>
            </w:r>
            <w:r w:rsidRPr="00537964">
              <w:rPr>
                <w:color w:val="000000" w:themeColor="text1"/>
                <w:sz w:val="24"/>
                <w:szCs w:val="24"/>
                <w:lang w:eastAsia="uk-UA"/>
              </w:rPr>
              <w:t>або укладенн</w:t>
            </w:r>
            <w:r>
              <w:rPr>
                <w:color w:val="000000" w:themeColor="text1"/>
                <w:sz w:val="24"/>
                <w:szCs w:val="24"/>
                <w:lang w:eastAsia="uk-UA"/>
              </w:rPr>
              <w:t xml:space="preserve">я договору про закупівлю, </w:t>
            </w:r>
            <w:r w:rsidRPr="00586CBF">
              <w:rPr>
                <w:color w:val="000000" w:themeColor="text1"/>
                <w:sz w:val="24"/>
                <w:szCs w:val="24"/>
                <w:lang w:eastAsia="uk-UA"/>
              </w:rPr>
              <w:t xml:space="preserve">неукладення договору про закупівлю з вини учасника або ненадання замовнику підписаного договору </w:t>
            </w:r>
            <w:r>
              <w:rPr>
                <w:color w:val="000000" w:themeColor="text1"/>
                <w:sz w:val="24"/>
                <w:szCs w:val="24"/>
                <w:lang w:eastAsia="uk-UA"/>
              </w:rPr>
              <w:t xml:space="preserve">про закупівлю </w:t>
            </w:r>
            <w:r w:rsidRPr="00586CBF">
              <w:rPr>
                <w:color w:val="000000" w:themeColor="text1"/>
                <w:sz w:val="24"/>
                <w:szCs w:val="24"/>
                <w:lang w:eastAsia="uk-UA"/>
              </w:rPr>
              <w:t xml:space="preserve">у строк, визначений Законом, або ненадання переможцем процедури закупівлі </w:t>
            </w:r>
            <w:r w:rsidRPr="00537964">
              <w:rPr>
                <w:color w:val="000000" w:themeColor="text1"/>
                <w:sz w:val="24"/>
                <w:szCs w:val="24"/>
                <w:lang w:eastAsia="uk-UA"/>
              </w:rPr>
              <w:t xml:space="preserve">у </w:t>
            </w:r>
            <w:r w:rsidRPr="00A94971">
              <w:rPr>
                <w:color w:val="000000" w:themeColor="text1"/>
                <w:sz w:val="24"/>
                <w:szCs w:val="24"/>
                <w:lang w:eastAsia="uk-UA"/>
              </w:rPr>
              <w:t xml:space="preserve">строк, визначений пунктом 47 Особливостей, документів, що підтверджують відсутність підстав, установлених у підпунктах 3, 5, 6 і 12 та в абзаці чотирнадцятому пункту </w:t>
            </w:r>
            <w:r>
              <w:rPr>
                <w:color w:val="000000" w:themeColor="text1"/>
                <w:sz w:val="24"/>
                <w:szCs w:val="24"/>
                <w:lang w:eastAsia="uk-UA"/>
              </w:rPr>
              <w:t>47</w:t>
            </w:r>
            <w:r w:rsidRPr="00982EDA">
              <w:rPr>
                <w:color w:val="000000" w:themeColor="text1"/>
                <w:sz w:val="24"/>
                <w:szCs w:val="24"/>
                <w:lang w:eastAsia="uk-UA"/>
              </w:rPr>
              <w:t xml:space="preserve"> Особливостей, замовник</w:t>
            </w:r>
            <w:r w:rsidRPr="00586CBF">
              <w:rPr>
                <w:color w:val="000000" w:themeColor="text1"/>
                <w:sz w:val="24"/>
                <w:szCs w:val="24"/>
                <w:lang w:eastAsia="uk-UA"/>
              </w:rPr>
              <w:t xml:space="preserve"> відхиляє тендерну пропозицію такого учасника, визначає переможця процедури закупівлі серед тих учасників, строк дії тендерної пропозиції яких </w:t>
            </w:r>
            <w:r w:rsidRPr="00DF5004">
              <w:rPr>
                <w:color w:val="000000" w:themeColor="text1"/>
                <w:sz w:val="24"/>
                <w:szCs w:val="24"/>
                <w:lang w:eastAsia="uk-UA"/>
              </w:rPr>
              <w:t>ще не минув, та приймає рішення про намір укласти договір про закупівлю у порядку та на умовах, визначених Законом.</w:t>
            </w:r>
          </w:p>
        </w:tc>
      </w:tr>
      <w:tr w:rsidR="004967A7" w:rsidRPr="00DA3F3D" w14:paraId="39BDB3F8" w14:textId="2BFFE07A"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7A7A97" w14:textId="3EF7302C" w:rsidR="004967A7" w:rsidRPr="001A5420" w:rsidRDefault="004967A7" w:rsidP="004967A7">
            <w:pPr>
              <w:widowControl w:val="0"/>
              <w:spacing w:after="0" w:line="240" w:lineRule="auto"/>
              <w:ind w:left="92" w:hanging="21"/>
              <w:contextualSpacing/>
              <w:jc w:val="center"/>
              <w:rPr>
                <w:b/>
                <w:color w:val="000000" w:themeColor="text1"/>
                <w:sz w:val="24"/>
                <w:szCs w:val="24"/>
              </w:rPr>
            </w:pPr>
            <w:r w:rsidRPr="001A5420">
              <w:rPr>
                <w:b/>
                <w:color w:val="000000" w:themeColor="text1"/>
                <w:sz w:val="24"/>
                <w:szCs w:val="24"/>
                <w:bdr w:val="none" w:sz="0" w:space="0" w:color="auto" w:frame="1"/>
                <w:lang w:eastAsia="uk-UA"/>
              </w:rPr>
              <w:t>Розділ VІІ. Додаткова інформація</w:t>
            </w:r>
          </w:p>
        </w:tc>
      </w:tr>
      <w:tr w:rsidR="004967A7" w:rsidRPr="00982EDA" w14:paraId="366262A4" w14:textId="18D90673" w:rsidTr="009B2ECF">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38EEEAB" w14:textId="19A4B912" w:rsidR="004967A7" w:rsidRPr="00982EDA" w:rsidRDefault="004967A7" w:rsidP="004967A7">
            <w:pPr>
              <w:widowControl w:val="0"/>
              <w:spacing w:after="0" w:line="240" w:lineRule="auto"/>
              <w:ind w:right="113"/>
              <w:contextualSpacing/>
              <w:rPr>
                <w:b/>
                <w:color w:val="000000" w:themeColor="text1"/>
                <w:sz w:val="24"/>
                <w:szCs w:val="24"/>
                <w:lang w:val="ru-RU" w:eastAsia="uk-UA"/>
              </w:rPr>
            </w:pPr>
            <w:r w:rsidRPr="00982EDA">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D66F2A9" w14:textId="46899A11" w:rsidR="004967A7" w:rsidRPr="00982EDA" w:rsidRDefault="004967A7" w:rsidP="004967A7">
            <w:pPr>
              <w:spacing w:after="0" w:line="240" w:lineRule="auto"/>
              <w:rPr>
                <w:b/>
                <w:color w:val="000000" w:themeColor="text1"/>
                <w:sz w:val="24"/>
                <w:szCs w:val="24"/>
                <w:lang w:eastAsia="uk-UA"/>
              </w:rPr>
            </w:pPr>
            <w:r w:rsidRPr="00982EDA">
              <w:rPr>
                <w:b/>
                <w:color w:val="000000" w:themeColor="text1"/>
                <w:sz w:val="24"/>
                <w:szCs w:val="24"/>
                <w:lang w:eastAsia="uk-UA"/>
              </w:rPr>
              <w:t>Критерії високого ризику пов’язаності учасника процедури закупівлі</w:t>
            </w:r>
          </w:p>
          <w:p w14:paraId="4177FD62" w14:textId="27E8662E" w:rsidR="004967A7" w:rsidRPr="00982EDA" w:rsidRDefault="004967A7" w:rsidP="004967A7">
            <w:pPr>
              <w:spacing w:after="0" w:line="240" w:lineRule="auto"/>
              <w:rPr>
                <w:b/>
                <w:color w:val="000000" w:themeColor="text1"/>
                <w:sz w:val="24"/>
                <w:szCs w:val="24"/>
                <w:lang w:eastAsia="uk-UA"/>
              </w:rPr>
            </w:pPr>
            <w:r w:rsidRPr="00982EDA">
              <w:rPr>
                <w:b/>
                <w:color w:val="000000" w:themeColor="text1"/>
                <w:sz w:val="24"/>
                <w:szCs w:val="24"/>
                <w:lang w:eastAsia="uk-UA"/>
              </w:rPr>
              <w:t>(застосовується за умови, що відповідні обставини не дають підстав замовнику для встановлення факту/-ів пов’язаності осіб)</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45BA3BC" w14:textId="455BEA96" w:rsidR="004967A7" w:rsidRPr="00982EDA" w:rsidRDefault="004967A7" w:rsidP="004967A7">
            <w:pPr>
              <w:widowControl w:val="0"/>
              <w:tabs>
                <w:tab w:val="left" w:pos="5800"/>
              </w:tabs>
              <w:spacing w:after="0" w:line="240" w:lineRule="auto"/>
              <w:ind w:firstLine="176"/>
              <w:contextualSpacing/>
              <w:jc w:val="both"/>
              <w:rPr>
                <w:sz w:val="24"/>
                <w:szCs w:val="24"/>
                <w:lang w:eastAsia="uk-UA"/>
              </w:rPr>
            </w:pPr>
            <w:bookmarkStart w:id="60" w:name="n763"/>
            <w:bookmarkStart w:id="61" w:name="n764"/>
            <w:bookmarkStart w:id="62" w:name="n765"/>
            <w:bookmarkStart w:id="63" w:name="n766"/>
            <w:bookmarkStart w:id="64" w:name="n767"/>
            <w:bookmarkStart w:id="65" w:name="n768"/>
            <w:bookmarkStart w:id="66" w:name="n769"/>
            <w:bookmarkEnd w:id="60"/>
            <w:bookmarkEnd w:id="61"/>
            <w:bookmarkEnd w:id="62"/>
            <w:bookmarkEnd w:id="63"/>
            <w:bookmarkEnd w:id="64"/>
            <w:bookmarkEnd w:id="65"/>
            <w:bookmarkEnd w:id="66"/>
            <w:r w:rsidRPr="00982EDA">
              <w:rPr>
                <w:color w:val="000000" w:themeColor="text1"/>
                <w:sz w:val="24"/>
                <w:szCs w:val="24"/>
                <w:lang w:eastAsia="uk-UA"/>
              </w:rPr>
              <w:t xml:space="preserve">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w:t>
            </w:r>
            <w:r w:rsidRPr="00982EDA">
              <w:rPr>
                <w:sz w:val="24"/>
                <w:szCs w:val="24"/>
                <w:lang w:eastAsia="uk-UA"/>
              </w:rPr>
              <w:t>уповноваженою особою такого Замовника в значенні Закону та чи володіє учасник процедури закупівлі високим ризиком пов’язаності відповідно до критеріїв високого ризику, що зазначені в даному розділі.</w:t>
            </w:r>
          </w:p>
          <w:p w14:paraId="33407716" w14:textId="3F53BFE4" w:rsidR="004967A7" w:rsidRPr="00982EDA" w:rsidRDefault="004967A7" w:rsidP="004967A7">
            <w:pPr>
              <w:spacing w:after="0" w:line="240" w:lineRule="auto"/>
              <w:ind w:firstLine="272"/>
              <w:jc w:val="both"/>
              <w:rPr>
                <w:sz w:val="24"/>
                <w:szCs w:val="24"/>
                <w:lang w:eastAsia="uk-UA"/>
              </w:rPr>
            </w:pPr>
            <w:r w:rsidRPr="00982EDA">
              <w:rPr>
                <w:sz w:val="24"/>
                <w:szCs w:val="24"/>
                <w:lang w:eastAsia="uk-UA"/>
              </w:rPr>
              <w:t>Критеріями високого ризику пов’язаності учасника процедури закупівлі є:</w:t>
            </w:r>
          </w:p>
          <w:p w14:paraId="4B2562B4" w14:textId="23B90099" w:rsidR="004967A7" w:rsidRPr="00982EDA" w:rsidRDefault="004967A7" w:rsidP="004967A7">
            <w:pPr>
              <w:spacing w:after="0" w:line="240" w:lineRule="auto"/>
              <w:ind w:left="272" w:hanging="272"/>
              <w:jc w:val="both"/>
              <w:rPr>
                <w:sz w:val="24"/>
                <w:szCs w:val="24"/>
                <w:lang w:eastAsia="uk-UA"/>
              </w:rPr>
            </w:pPr>
            <w:r w:rsidRPr="00982EDA">
              <w:rPr>
                <w:sz w:val="24"/>
                <w:szCs w:val="24"/>
                <w:lang w:eastAsia="uk-UA"/>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(далі – Компанія)), Уповноваженою особою, головою та членами колегіального виконавчого органу або особою, що здійснює повноваження одноосібного виконавчого органу, членами наглядової ради Компанії або підприємства Компанії; </w:t>
            </w:r>
          </w:p>
          <w:p w14:paraId="744879D1" w14:textId="403B0385" w:rsidR="004967A7" w:rsidRPr="00982EDA" w:rsidRDefault="004967A7" w:rsidP="004967A7">
            <w:pPr>
              <w:spacing w:after="0" w:line="240" w:lineRule="auto"/>
              <w:ind w:left="272" w:hanging="272"/>
              <w:jc w:val="both"/>
              <w:rPr>
                <w:sz w:val="24"/>
                <w:szCs w:val="24"/>
                <w:lang w:eastAsia="uk-UA"/>
              </w:rPr>
            </w:pPr>
            <w:r w:rsidRPr="00982EDA">
              <w:rPr>
                <w:sz w:val="24"/>
                <w:szCs w:val="24"/>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14:paraId="1B762C62" w14:textId="18D0BA43" w:rsidR="004967A7" w:rsidRPr="00982EDA" w:rsidRDefault="004967A7" w:rsidP="004967A7">
            <w:pPr>
              <w:spacing w:after="0" w:line="240" w:lineRule="auto"/>
              <w:ind w:left="272" w:hanging="272"/>
              <w:jc w:val="both"/>
              <w:rPr>
                <w:sz w:val="24"/>
                <w:szCs w:val="24"/>
                <w:lang w:eastAsia="uk-UA"/>
              </w:rPr>
            </w:pPr>
            <w:r w:rsidRPr="00982EDA">
              <w:rPr>
                <w:sz w:val="24"/>
                <w:szCs w:val="24"/>
                <w:lang w:eastAsia="uk-UA"/>
              </w:rPr>
              <w:lastRenderedPageBreak/>
              <w:t xml:space="preserve">3) фізична особа, що є бенефіціарним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1F915CFB" w14:textId="2CCAE0F2" w:rsidR="004967A7" w:rsidRPr="00982EDA" w:rsidRDefault="004967A7" w:rsidP="004967A7">
            <w:pPr>
              <w:spacing w:after="0" w:line="240" w:lineRule="auto"/>
              <w:ind w:left="272" w:hanging="272"/>
              <w:jc w:val="both"/>
              <w:rPr>
                <w:sz w:val="24"/>
                <w:szCs w:val="24"/>
                <w:lang w:eastAsia="uk-UA"/>
              </w:rPr>
            </w:pPr>
            <w:r w:rsidRPr="00982EDA">
              <w:rPr>
                <w:sz w:val="24"/>
                <w:szCs w:val="24"/>
                <w:lang w:eastAsia="uk-UA"/>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14:paraId="36A59C01" w14:textId="1E901689" w:rsidR="004967A7" w:rsidRPr="00982EDA" w:rsidRDefault="004967A7" w:rsidP="004967A7">
            <w:pPr>
              <w:spacing w:after="0" w:line="240" w:lineRule="auto"/>
              <w:ind w:left="272" w:hanging="272"/>
              <w:jc w:val="both"/>
              <w:rPr>
                <w:color w:val="000000" w:themeColor="text1"/>
                <w:sz w:val="24"/>
                <w:szCs w:val="24"/>
                <w:lang w:eastAsia="uk-UA"/>
              </w:rPr>
            </w:pPr>
            <w:r w:rsidRPr="00982EDA">
              <w:rPr>
                <w:sz w:val="24"/>
                <w:szCs w:val="24"/>
                <w:lang w:eastAsia="uk-UA"/>
              </w:rPr>
              <w:t xml:space="preserve">5) учасник процедури закупівлі, який на дату здійснення перевірки не є пов’язаною особою з іншим учасником (учасниками) процедури закупівлі та/або Уповноваженою особою, </w:t>
            </w:r>
            <w:r w:rsidRPr="00982EDA">
              <w:rPr>
                <w:color w:val="000000" w:themeColor="text1"/>
                <w:sz w:val="24"/>
                <w:szCs w:val="24"/>
                <w:lang w:eastAsia="uk-UA"/>
              </w:rPr>
              <w:t>у розумінні Закону у значенні Закону України «Про публічні закупівлі», але був такою пов’язаною особою протягом року до моменту подання тендерних пропозицій для участі в закупівлі.</w:t>
            </w:r>
          </w:p>
          <w:p w14:paraId="26A8D78F" w14:textId="617C7F0A" w:rsidR="004967A7" w:rsidRPr="00982EDA" w:rsidRDefault="004967A7" w:rsidP="004967A7">
            <w:pPr>
              <w:spacing w:after="0" w:line="240" w:lineRule="auto"/>
              <w:ind w:firstLine="272"/>
              <w:jc w:val="both"/>
              <w:rPr>
                <w:color w:val="000000" w:themeColor="text1"/>
                <w:sz w:val="24"/>
                <w:szCs w:val="24"/>
                <w:lang w:eastAsia="uk-UA"/>
              </w:rPr>
            </w:pPr>
            <w:r w:rsidRPr="00982EDA">
              <w:rPr>
                <w:color w:val="000000" w:themeColor="text1"/>
                <w:sz w:val="24"/>
                <w:szCs w:val="24"/>
                <w:lang w:eastAsia="uk-UA"/>
              </w:rPr>
              <w:t>Рішення про виявлення одного або декількох критеріїв високого ризику пов’язаності учасника процедури закупівлі 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4967A7" w:rsidRPr="00150D61" w14:paraId="10AF5E4C" w14:textId="3C3FCF7D" w:rsidTr="009B2ECF">
        <w:trPr>
          <w:trHeight w:val="274"/>
        </w:trPr>
        <w:tc>
          <w:tcPr>
            <w:tcW w:w="516" w:type="dxa"/>
            <w:tcBorders>
              <w:top w:val="single" w:sz="4" w:space="0" w:color="auto"/>
              <w:left w:val="single" w:sz="4" w:space="0" w:color="auto"/>
              <w:bottom w:val="single" w:sz="4" w:space="0" w:color="auto"/>
              <w:right w:val="single" w:sz="4" w:space="0" w:color="auto"/>
            </w:tcBorders>
          </w:tcPr>
          <w:p w14:paraId="603089B7" w14:textId="68F179E0" w:rsidR="004967A7" w:rsidRPr="00E0742A" w:rsidRDefault="004967A7" w:rsidP="004967A7">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tcPr>
          <w:p w14:paraId="41201642" w14:textId="2A408A8E" w:rsidR="004967A7" w:rsidRPr="00BE79CB" w:rsidRDefault="004967A7" w:rsidP="004967A7">
            <w:pPr>
              <w:spacing w:after="0" w:line="240" w:lineRule="auto"/>
              <w:rPr>
                <w:b/>
                <w:color w:val="000000" w:themeColor="text1"/>
                <w:sz w:val="24"/>
                <w:szCs w:val="24"/>
                <w:lang w:eastAsia="uk-UA"/>
              </w:rPr>
            </w:pPr>
            <w:r w:rsidRPr="00BE79CB">
              <w:rPr>
                <w:b/>
                <w:bCs/>
                <w:color w:val="000000"/>
                <w:sz w:val="24"/>
                <w:szCs w:val="24"/>
              </w:rPr>
              <w:t xml:space="preserve">Роз’яснення щодо участі Учасників нерезидентів </w:t>
            </w:r>
          </w:p>
        </w:tc>
        <w:tc>
          <w:tcPr>
            <w:tcW w:w="6369" w:type="dxa"/>
            <w:tcBorders>
              <w:top w:val="single" w:sz="4" w:space="0" w:color="auto"/>
              <w:left w:val="single" w:sz="4" w:space="0" w:color="auto"/>
              <w:bottom w:val="single" w:sz="4" w:space="0" w:color="auto"/>
              <w:right w:val="single" w:sz="4" w:space="0" w:color="auto"/>
            </w:tcBorders>
          </w:tcPr>
          <w:p w14:paraId="694B819E" w14:textId="2216BF28" w:rsidR="004967A7" w:rsidRPr="00BE79CB" w:rsidRDefault="004967A7" w:rsidP="004967A7">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Умови участі </w:t>
            </w:r>
            <w:r>
              <w:rPr>
                <w:color w:val="000000" w:themeColor="text1"/>
                <w:sz w:val="24"/>
                <w:szCs w:val="24"/>
                <w:lang w:eastAsia="uk-UA"/>
              </w:rPr>
              <w:t>в  аукціоні</w:t>
            </w:r>
            <w:r w:rsidRPr="00BE79CB">
              <w:rPr>
                <w:color w:val="000000" w:themeColor="text1"/>
                <w:sz w:val="24"/>
                <w:szCs w:val="24"/>
                <w:lang w:eastAsia="uk-UA"/>
              </w:rPr>
              <w:t xml:space="preserve"> </w:t>
            </w:r>
            <w:r>
              <w:rPr>
                <w:color w:val="000000" w:themeColor="text1"/>
                <w:sz w:val="24"/>
                <w:szCs w:val="24"/>
                <w:lang w:eastAsia="uk-UA"/>
              </w:rPr>
              <w:t>у</w:t>
            </w:r>
            <w:r w:rsidRPr="00BE79CB">
              <w:rPr>
                <w:color w:val="000000" w:themeColor="text1"/>
                <w:sz w:val="24"/>
                <w:szCs w:val="24"/>
                <w:lang w:eastAsia="uk-UA"/>
              </w:rPr>
              <w:t xml:space="preserve">часників нерезидентів та/або якщо </w:t>
            </w:r>
            <w:r>
              <w:rPr>
                <w:color w:val="000000" w:themeColor="text1"/>
                <w:sz w:val="24"/>
                <w:szCs w:val="24"/>
                <w:lang w:eastAsia="uk-UA"/>
              </w:rPr>
              <w:t xml:space="preserve">тендерна </w:t>
            </w:r>
            <w:r w:rsidRPr="00BE79CB">
              <w:rPr>
                <w:color w:val="000000" w:themeColor="text1"/>
                <w:sz w:val="24"/>
                <w:szCs w:val="24"/>
                <w:lang w:eastAsia="uk-UA"/>
              </w:rPr>
              <w:t xml:space="preserve">пропозиція </w:t>
            </w:r>
            <w:r>
              <w:rPr>
                <w:color w:val="000000" w:themeColor="text1"/>
                <w:sz w:val="24"/>
                <w:szCs w:val="24"/>
                <w:lang w:eastAsia="uk-UA"/>
              </w:rPr>
              <w:t>у</w:t>
            </w:r>
            <w:r w:rsidRPr="00BE79CB">
              <w:rPr>
                <w:color w:val="000000" w:themeColor="text1"/>
                <w:sz w:val="24"/>
                <w:szCs w:val="24"/>
                <w:lang w:eastAsia="uk-UA"/>
              </w:rPr>
              <w:t>часника подається в іншій валюті та/або при умовах поставки DAP</w:t>
            </w:r>
            <w:r w:rsidRPr="00A118DC">
              <w:rPr>
                <w:color w:val="000000" w:themeColor="text1"/>
                <w:sz w:val="24"/>
                <w:szCs w:val="24"/>
                <w:lang w:eastAsia="uk-UA"/>
              </w:rPr>
              <w:t>.</w:t>
            </w:r>
          </w:p>
          <w:p w14:paraId="10B87C25" w14:textId="470320D2" w:rsidR="004967A7" w:rsidRDefault="004967A7" w:rsidP="004967A7">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Для участі </w:t>
            </w:r>
            <w:r>
              <w:rPr>
                <w:color w:val="000000" w:themeColor="text1"/>
                <w:sz w:val="24"/>
                <w:szCs w:val="24"/>
                <w:lang w:eastAsia="uk-UA"/>
              </w:rPr>
              <w:t>в електронному аукціоні</w:t>
            </w:r>
            <w:r w:rsidRPr="00BE79CB">
              <w:rPr>
                <w:color w:val="000000" w:themeColor="text1"/>
                <w:sz w:val="24"/>
                <w:szCs w:val="24"/>
                <w:lang w:eastAsia="uk-UA"/>
              </w:rPr>
              <w:t xml:space="preserve"> такий </w:t>
            </w:r>
            <w:r>
              <w:rPr>
                <w:color w:val="000000" w:themeColor="text1"/>
                <w:sz w:val="24"/>
                <w:szCs w:val="24"/>
                <w:lang w:eastAsia="uk-UA"/>
              </w:rPr>
              <w:t>у</w:t>
            </w:r>
            <w:r w:rsidRPr="00BE79CB">
              <w:rPr>
                <w:color w:val="000000" w:themeColor="text1"/>
                <w:sz w:val="24"/>
                <w:szCs w:val="24"/>
                <w:lang w:eastAsia="uk-UA"/>
              </w:rPr>
              <w:t xml:space="preserve">часник повинен привести свою цінову пропозицію до рівних умов з іншими </w:t>
            </w:r>
            <w:r>
              <w:rPr>
                <w:color w:val="000000" w:themeColor="text1"/>
                <w:sz w:val="24"/>
                <w:szCs w:val="24"/>
                <w:lang w:eastAsia="uk-UA"/>
              </w:rPr>
              <w:t>у</w:t>
            </w:r>
            <w:r w:rsidRPr="00BE79CB">
              <w:rPr>
                <w:color w:val="000000" w:themeColor="text1"/>
                <w:sz w:val="24"/>
                <w:szCs w:val="24"/>
                <w:lang w:eastAsia="uk-UA"/>
              </w:rPr>
              <w:t xml:space="preserve">часниками </w:t>
            </w:r>
            <w:r>
              <w:rPr>
                <w:color w:val="000000" w:themeColor="text1"/>
                <w:sz w:val="24"/>
                <w:szCs w:val="24"/>
                <w:lang w:eastAsia="uk-UA"/>
              </w:rPr>
              <w:t>аукціону</w:t>
            </w:r>
            <w:r w:rsidRPr="00BE79CB">
              <w:rPr>
                <w:color w:val="000000" w:themeColor="text1"/>
                <w:sz w:val="24"/>
                <w:szCs w:val="24"/>
                <w:lang w:eastAsia="uk-UA"/>
              </w:rPr>
              <w:t>, а саме: цінова пропозиція повинна бути у гривні по курсу НБУ (</w:t>
            </w:r>
            <w:r>
              <w:rPr>
                <w:color w:val="000000" w:themeColor="text1"/>
                <w:sz w:val="24"/>
                <w:szCs w:val="24"/>
                <w:lang w:val="ru-RU" w:eastAsia="uk-UA"/>
              </w:rPr>
              <w:t>4</w:t>
            </w:r>
            <w:r w:rsidRPr="00BE79CB">
              <w:rPr>
                <w:color w:val="000000" w:themeColor="text1"/>
                <w:sz w:val="24"/>
                <w:szCs w:val="24"/>
                <w:lang w:eastAsia="uk-UA"/>
              </w:rPr>
              <w:t xml:space="preserve"> (</w:t>
            </w:r>
            <w:r>
              <w:rPr>
                <w:color w:val="000000" w:themeColor="text1"/>
                <w:sz w:val="24"/>
                <w:szCs w:val="24"/>
                <w:lang w:val="ru-RU" w:eastAsia="uk-UA"/>
              </w:rPr>
              <w:t>чотири</w:t>
            </w:r>
            <w:r w:rsidRPr="00BE79CB">
              <w:rPr>
                <w:color w:val="000000" w:themeColor="text1"/>
                <w:sz w:val="24"/>
                <w:szCs w:val="24"/>
                <w:lang w:eastAsia="uk-UA"/>
              </w:rPr>
              <w:t>) знак</w:t>
            </w:r>
            <w:r>
              <w:rPr>
                <w:color w:val="000000" w:themeColor="text1"/>
                <w:sz w:val="24"/>
                <w:szCs w:val="24"/>
                <w:lang w:val="ru-RU" w:eastAsia="uk-UA"/>
              </w:rPr>
              <w:t>и</w:t>
            </w:r>
            <w:r w:rsidRPr="00BE79CB">
              <w:rPr>
                <w:color w:val="000000" w:themeColor="text1"/>
                <w:sz w:val="24"/>
                <w:szCs w:val="24"/>
                <w:lang w:eastAsia="uk-UA"/>
              </w:rPr>
              <w:t xml:space="preserve"> після коми згідно офіційних даних НБУ) на </w:t>
            </w:r>
            <w:r>
              <w:rPr>
                <w:color w:val="000000" w:themeColor="text1"/>
                <w:sz w:val="24"/>
                <w:szCs w:val="24"/>
                <w:lang w:eastAsia="uk-UA"/>
              </w:rPr>
              <w:t xml:space="preserve">дату оголошення процедури закупівлі, що зазначена в електронній системі закупівель </w:t>
            </w:r>
            <w:r w:rsidRPr="00BE79CB">
              <w:rPr>
                <w:color w:val="000000" w:themeColor="text1"/>
                <w:sz w:val="24"/>
                <w:szCs w:val="24"/>
                <w:lang w:eastAsia="uk-UA"/>
              </w:rPr>
              <w:t>та повинна бути приведена до умов DDP (з урахуванням ПДВ, митних витрат та умов оплати</w:t>
            </w:r>
            <w:r>
              <w:rPr>
                <w:color w:val="000000" w:themeColor="text1"/>
                <w:sz w:val="24"/>
                <w:szCs w:val="24"/>
                <w:lang w:eastAsia="uk-UA"/>
              </w:rPr>
              <w:t>)</w:t>
            </w:r>
            <w:r w:rsidRPr="00A118DC">
              <w:rPr>
                <w:color w:val="000000" w:themeColor="text1"/>
                <w:sz w:val="24"/>
                <w:szCs w:val="24"/>
                <w:lang w:eastAsia="uk-UA"/>
              </w:rPr>
              <w:t xml:space="preserve">. </w:t>
            </w:r>
            <w:r w:rsidRPr="00BE79CB">
              <w:rPr>
                <w:color w:val="000000" w:themeColor="text1"/>
                <w:sz w:val="24"/>
                <w:szCs w:val="24"/>
                <w:lang w:eastAsia="uk-UA"/>
              </w:rPr>
              <w:t xml:space="preserve">Коди УКТ ЗЕД на товар та процентна ставка для розрахунку митних витрат визначаються </w:t>
            </w:r>
            <w:r>
              <w:rPr>
                <w:color w:val="000000" w:themeColor="text1"/>
                <w:sz w:val="24"/>
                <w:szCs w:val="24"/>
                <w:lang w:eastAsia="uk-UA"/>
              </w:rPr>
              <w:t>у</w:t>
            </w:r>
            <w:r w:rsidRPr="00BE79CB">
              <w:rPr>
                <w:color w:val="000000" w:themeColor="text1"/>
                <w:sz w:val="24"/>
                <w:szCs w:val="24"/>
                <w:lang w:eastAsia="uk-UA"/>
              </w:rPr>
              <w:t xml:space="preserve">часником. Процентна ставка митних витрат вноситься </w:t>
            </w:r>
            <w:r>
              <w:rPr>
                <w:color w:val="000000" w:themeColor="text1"/>
                <w:sz w:val="24"/>
                <w:szCs w:val="24"/>
                <w:lang w:eastAsia="uk-UA"/>
              </w:rPr>
              <w:t>у</w:t>
            </w:r>
            <w:r w:rsidRPr="00BE79CB">
              <w:rPr>
                <w:color w:val="000000" w:themeColor="text1"/>
                <w:sz w:val="24"/>
                <w:szCs w:val="24"/>
                <w:lang w:eastAsia="uk-UA"/>
              </w:rPr>
              <w:t xml:space="preserve">часником до таблиці розрахунку приведеної вартості </w:t>
            </w:r>
            <w:r>
              <w:rPr>
                <w:color w:val="000000" w:themeColor="text1"/>
                <w:sz w:val="24"/>
                <w:szCs w:val="24"/>
                <w:lang w:val="ru-RU" w:eastAsia="uk-UA"/>
              </w:rPr>
              <w:t>7</w:t>
            </w:r>
            <w:r w:rsidRPr="00BE79CB">
              <w:rPr>
                <w:color w:val="000000" w:themeColor="text1"/>
                <w:sz w:val="24"/>
                <w:szCs w:val="24"/>
                <w:lang w:eastAsia="uk-UA"/>
              </w:rPr>
              <w:t xml:space="preserve">.1. Таблиці розрахунку </w:t>
            </w:r>
            <w:r>
              <w:rPr>
                <w:color w:val="000000" w:themeColor="text1"/>
                <w:sz w:val="24"/>
                <w:szCs w:val="24"/>
                <w:lang w:eastAsia="uk-UA"/>
              </w:rPr>
              <w:t>приведеної вартості наведені у д</w:t>
            </w:r>
            <w:r w:rsidRPr="00BE79CB">
              <w:rPr>
                <w:color w:val="000000" w:themeColor="text1"/>
                <w:sz w:val="24"/>
                <w:szCs w:val="24"/>
                <w:lang w:eastAsia="uk-UA"/>
              </w:rPr>
              <w:t xml:space="preserve">одатку </w:t>
            </w:r>
            <w:r>
              <w:rPr>
                <w:color w:val="000000" w:themeColor="text1"/>
                <w:sz w:val="24"/>
                <w:szCs w:val="24"/>
                <w:lang w:eastAsia="uk-UA"/>
              </w:rPr>
              <w:t>№</w:t>
            </w:r>
            <w:r>
              <w:rPr>
                <w:color w:val="000000" w:themeColor="text1"/>
                <w:sz w:val="24"/>
                <w:szCs w:val="24"/>
                <w:lang w:val="ru-RU" w:eastAsia="uk-UA"/>
              </w:rPr>
              <w:t>7</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 xml:space="preserve">документації. </w:t>
            </w:r>
            <w:r>
              <w:rPr>
                <w:color w:val="000000" w:themeColor="text1"/>
                <w:sz w:val="24"/>
                <w:szCs w:val="24"/>
                <w:lang w:eastAsia="uk-UA"/>
              </w:rPr>
              <w:t xml:space="preserve">Дана таблиця використовується для здійснення розрахунків з метою приведення </w:t>
            </w:r>
            <w:r w:rsidRPr="00BE79CB">
              <w:rPr>
                <w:color w:val="000000" w:themeColor="text1"/>
                <w:sz w:val="24"/>
                <w:szCs w:val="24"/>
                <w:lang w:eastAsia="uk-UA"/>
              </w:rPr>
              <w:t>цінов</w:t>
            </w:r>
            <w:r>
              <w:rPr>
                <w:color w:val="000000" w:themeColor="text1"/>
                <w:sz w:val="24"/>
                <w:szCs w:val="24"/>
                <w:lang w:eastAsia="uk-UA"/>
              </w:rPr>
              <w:t>ої пропозиції</w:t>
            </w:r>
            <w:r w:rsidRPr="00BE79CB">
              <w:rPr>
                <w:color w:val="000000" w:themeColor="text1"/>
                <w:sz w:val="24"/>
                <w:szCs w:val="24"/>
                <w:lang w:eastAsia="uk-UA"/>
              </w:rPr>
              <w:t xml:space="preserve"> до рівних умов з іншими </w:t>
            </w:r>
            <w:r>
              <w:rPr>
                <w:color w:val="000000" w:themeColor="text1"/>
                <w:sz w:val="24"/>
                <w:szCs w:val="24"/>
                <w:lang w:eastAsia="uk-UA"/>
              </w:rPr>
              <w:t>у</w:t>
            </w:r>
            <w:r w:rsidRPr="00BE79CB">
              <w:rPr>
                <w:color w:val="000000" w:themeColor="text1"/>
                <w:sz w:val="24"/>
                <w:szCs w:val="24"/>
                <w:lang w:eastAsia="uk-UA"/>
              </w:rPr>
              <w:t xml:space="preserve">часниками </w:t>
            </w:r>
            <w:r>
              <w:rPr>
                <w:color w:val="000000" w:themeColor="text1"/>
                <w:sz w:val="24"/>
                <w:szCs w:val="24"/>
                <w:lang w:eastAsia="uk-UA"/>
              </w:rPr>
              <w:t>процедури закупівлі та не подається в складі тендерної пропозиції учасників.</w:t>
            </w:r>
          </w:p>
          <w:p w14:paraId="470CA674" w14:textId="77777777" w:rsidR="004967A7" w:rsidRPr="005506FC" w:rsidRDefault="004967A7" w:rsidP="004967A7">
            <w:pPr>
              <w:spacing w:after="0" w:line="240" w:lineRule="auto"/>
              <w:ind w:firstLine="272"/>
              <w:jc w:val="both"/>
              <w:rPr>
                <w:sz w:val="24"/>
                <w:szCs w:val="24"/>
              </w:rPr>
            </w:pPr>
            <w:r w:rsidRPr="005506FC">
              <w:rPr>
                <w:sz w:val="24"/>
                <w:szCs w:val="24"/>
              </w:rPr>
              <w:t xml:space="preserve">Для </w:t>
            </w:r>
            <w:r>
              <w:rPr>
                <w:sz w:val="24"/>
                <w:szCs w:val="24"/>
              </w:rPr>
              <w:t>розрахунку приведеної вартості у</w:t>
            </w:r>
            <w:r w:rsidRPr="005506FC">
              <w:rPr>
                <w:sz w:val="24"/>
                <w:szCs w:val="24"/>
              </w:rPr>
              <w:t>часник</w:t>
            </w:r>
            <w:r>
              <w:rPr>
                <w:sz w:val="24"/>
                <w:szCs w:val="24"/>
              </w:rPr>
              <w:t xml:space="preserve"> (учасник-переможець)</w:t>
            </w:r>
            <w:r w:rsidRPr="005506FC">
              <w:rPr>
                <w:sz w:val="24"/>
                <w:szCs w:val="24"/>
              </w:rPr>
              <w:t xml:space="preserve"> нерезидент </w:t>
            </w:r>
            <w:r>
              <w:rPr>
                <w:sz w:val="24"/>
                <w:szCs w:val="24"/>
              </w:rPr>
              <w:t>зазначає</w:t>
            </w:r>
            <w:r w:rsidRPr="005506FC">
              <w:rPr>
                <w:sz w:val="24"/>
                <w:szCs w:val="24"/>
              </w:rPr>
              <w:t xml:space="preserve"> код УКТ ЗЕД товару та ставку митних витрат у </w:t>
            </w:r>
            <w:r>
              <w:rPr>
                <w:sz w:val="24"/>
                <w:szCs w:val="24"/>
              </w:rPr>
              <w:t xml:space="preserve">таблиці </w:t>
            </w:r>
            <w:r>
              <w:rPr>
                <w:sz w:val="24"/>
                <w:szCs w:val="24"/>
                <w:lang w:val="ru-RU"/>
              </w:rPr>
              <w:t>7</w:t>
            </w:r>
            <w:r>
              <w:rPr>
                <w:sz w:val="24"/>
                <w:szCs w:val="24"/>
              </w:rPr>
              <w:t>.1. д</w:t>
            </w:r>
            <w:r w:rsidRPr="005506FC">
              <w:rPr>
                <w:sz w:val="24"/>
                <w:szCs w:val="24"/>
              </w:rPr>
              <w:t xml:space="preserve">одатку </w:t>
            </w:r>
            <w:r>
              <w:rPr>
                <w:sz w:val="24"/>
                <w:szCs w:val="24"/>
                <w:lang w:val="ru-RU"/>
              </w:rPr>
              <w:t>№7</w:t>
            </w:r>
            <w:r>
              <w:rPr>
                <w:sz w:val="24"/>
                <w:szCs w:val="24"/>
              </w:rPr>
              <w:t xml:space="preserve"> до тендерної документації</w:t>
            </w:r>
            <w:r w:rsidRPr="005506FC">
              <w:rPr>
                <w:sz w:val="24"/>
                <w:szCs w:val="24"/>
              </w:rPr>
              <w:t>. Відповідальніс</w:t>
            </w:r>
            <w:r>
              <w:rPr>
                <w:sz w:val="24"/>
                <w:szCs w:val="24"/>
              </w:rPr>
              <w:t>ть за обраний код УКТ ЗЕД несе учасник. При митному оформленні т</w:t>
            </w:r>
            <w:r w:rsidRPr="005506FC">
              <w:rPr>
                <w:sz w:val="24"/>
                <w:szCs w:val="24"/>
              </w:rPr>
              <w:t xml:space="preserve">овару Замовником, у випадку проведення митного оформлення за іншою митною ставкою, ніж та, що була вказана </w:t>
            </w:r>
            <w:r>
              <w:rPr>
                <w:sz w:val="24"/>
                <w:szCs w:val="24"/>
              </w:rPr>
              <w:t>у</w:t>
            </w:r>
            <w:r w:rsidRPr="005506FC">
              <w:rPr>
                <w:sz w:val="24"/>
                <w:szCs w:val="24"/>
              </w:rPr>
              <w:t>часником</w:t>
            </w:r>
            <w:r>
              <w:rPr>
                <w:sz w:val="24"/>
                <w:szCs w:val="24"/>
              </w:rPr>
              <w:t xml:space="preserve"> (учасником-переможцем) нерезидентом</w:t>
            </w:r>
            <w:r w:rsidRPr="005506FC">
              <w:rPr>
                <w:sz w:val="24"/>
                <w:szCs w:val="24"/>
              </w:rPr>
              <w:t xml:space="preserve"> в розрахунку приведеної вартості за формою </w:t>
            </w:r>
            <w:r>
              <w:rPr>
                <w:sz w:val="24"/>
                <w:szCs w:val="24"/>
              </w:rPr>
              <w:t>додатку №7 до тендерної документації, такий у</w:t>
            </w:r>
            <w:r w:rsidRPr="005506FC">
              <w:rPr>
                <w:sz w:val="24"/>
                <w:szCs w:val="24"/>
              </w:rPr>
              <w:t xml:space="preserve">часник зобов’язується компенсувати </w:t>
            </w:r>
            <w:r w:rsidRPr="005506FC">
              <w:rPr>
                <w:sz w:val="24"/>
                <w:szCs w:val="24"/>
              </w:rPr>
              <w:lastRenderedPageBreak/>
              <w:t>Замовнику різницю в митних витратах (зокрема, різницю в ставці ми</w:t>
            </w:r>
            <w:r>
              <w:rPr>
                <w:sz w:val="24"/>
                <w:szCs w:val="24"/>
              </w:rPr>
              <w:t>та, ПДВ та акцизу (у разі якщо т</w:t>
            </w:r>
            <w:r w:rsidRPr="005506FC">
              <w:rPr>
                <w:sz w:val="24"/>
                <w:szCs w:val="24"/>
              </w:rPr>
              <w:t xml:space="preserve">овар є підакцизним). Така різниця повинна бути сплачена </w:t>
            </w:r>
            <w:r>
              <w:rPr>
                <w:sz w:val="24"/>
                <w:szCs w:val="24"/>
              </w:rPr>
              <w:t>учасником</w:t>
            </w:r>
            <w:r w:rsidRPr="005506FC">
              <w:rPr>
                <w:sz w:val="24"/>
                <w:szCs w:val="24"/>
              </w:rPr>
              <w:t xml:space="preserve"> на пи</w:t>
            </w:r>
            <w:r>
              <w:rPr>
                <w:sz w:val="24"/>
                <w:szCs w:val="24"/>
              </w:rPr>
              <w:t>сьмовий вимогу Замовника в 5 (п</w:t>
            </w:r>
            <w:r w:rsidRPr="005506FC">
              <w:rPr>
                <w:sz w:val="24"/>
                <w:szCs w:val="24"/>
              </w:rPr>
              <w:t>’яти</w:t>
            </w:r>
            <w:r>
              <w:rPr>
                <w:sz w:val="24"/>
                <w:szCs w:val="24"/>
              </w:rPr>
              <w:t xml:space="preserve">)  денний строк від </w:t>
            </w:r>
            <w:r w:rsidRPr="005506FC">
              <w:rPr>
                <w:sz w:val="24"/>
                <w:szCs w:val="24"/>
              </w:rPr>
              <w:t xml:space="preserve">дня пред’явлення  вимоги Замовником. </w:t>
            </w:r>
          </w:p>
          <w:p w14:paraId="4B5A9525" w14:textId="77777777" w:rsidR="004967A7" w:rsidRPr="005506FC" w:rsidRDefault="004967A7" w:rsidP="004967A7">
            <w:pPr>
              <w:spacing w:after="0" w:line="240" w:lineRule="auto"/>
              <w:ind w:firstLine="272"/>
              <w:jc w:val="both"/>
              <w:rPr>
                <w:sz w:val="24"/>
                <w:szCs w:val="24"/>
              </w:rPr>
            </w:pPr>
            <w:r>
              <w:rPr>
                <w:sz w:val="24"/>
                <w:szCs w:val="24"/>
              </w:rPr>
              <w:t xml:space="preserve">Якщо постачальник є нерезидентом, то при </w:t>
            </w:r>
            <w:r w:rsidRPr="005506FC">
              <w:rPr>
                <w:sz w:val="24"/>
                <w:szCs w:val="24"/>
              </w:rPr>
              <w:t xml:space="preserve">збільшенні витрат </w:t>
            </w:r>
            <w:r>
              <w:rPr>
                <w:sz w:val="24"/>
                <w:szCs w:val="24"/>
              </w:rPr>
              <w:t>п</w:t>
            </w:r>
            <w:r w:rsidRPr="005506FC">
              <w:rPr>
                <w:sz w:val="24"/>
                <w:szCs w:val="24"/>
              </w:rPr>
              <w:t>окупця у зв’язку із здійсненням більшої кількості митних оформлень та/або поставкою в більшій кількості транспортних засобі</w:t>
            </w:r>
            <w:r>
              <w:rPr>
                <w:sz w:val="24"/>
                <w:szCs w:val="24"/>
              </w:rPr>
              <w:t>в ніж тій, що була вказана п</w:t>
            </w:r>
            <w:r w:rsidRPr="005506FC">
              <w:rPr>
                <w:sz w:val="24"/>
                <w:szCs w:val="24"/>
              </w:rPr>
              <w:t xml:space="preserve">остачальником в розрахунку приведеної вартості під час участі у процедурі </w:t>
            </w:r>
            <w:r>
              <w:rPr>
                <w:sz w:val="24"/>
                <w:szCs w:val="24"/>
              </w:rPr>
              <w:t>закупівлі, п</w:t>
            </w:r>
            <w:r w:rsidRPr="005506FC">
              <w:rPr>
                <w:sz w:val="24"/>
                <w:szCs w:val="24"/>
              </w:rPr>
              <w:t>остачальн</w:t>
            </w:r>
            <w:r>
              <w:rPr>
                <w:sz w:val="24"/>
                <w:szCs w:val="24"/>
              </w:rPr>
              <w:t>ик зобов’язується компенсувати п</w:t>
            </w:r>
            <w:r w:rsidRPr="005506FC">
              <w:rPr>
                <w:sz w:val="24"/>
                <w:szCs w:val="24"/>
              </w:rPr>
              <w:t>окупцю різницю в таки</w:t>
            </w:r>
            <w:r>
              <w:rPr>
                <w:sz w:val="24"/>
                <w:szCs w:val="24"/>
              </w:rPr>
              <w:t>х витратах на письмовий вимогу покупця в 5 (п</w:t>
            </w:r>
            <w:r w:rsidRPr="005506FC">
              <w:rPr>
                <w:sz w:val="24"/>
                <w:szCs w:val="24"/>
              </w:rPr>
              <w:t>’яти</w:t>
            </w:r>
            <w:r>
              <w:rPr>
                <w:sz w:val="24"/>
                <w:szCs w:val="24"/>
              </w:rPr>
              <w:t>) денний строк від дня пред’явлення вимоги п</w:t>
            </w:r>
            <w:r w:rsidRPr="005506FC">
              <w:rPr>
                <w:sz w:val="24"/>
                <w:szCs w:val="24"/>
              </w:rPr>
              <w:t xml:space="preserve">окупцем. </w:t>
            </w:r>
          </w:p>
          <w:p w14:paraId="14813005" w14:textId="6D188095" w:rsidR="004967A7" w:rsidRPr="00BE79CB" w:rsidRDefault="004967A7" w:rsidP="004967A7">
            <w:pPr>
              <w:widowControl w:val="0"/>
              <w:tabs>
                <w:tab w:val="left" w:pos="5800"/>
              </w:tabs>
              <w:spacing w:after="0" w:line="240" w:lineRule="auto"/>
              <w:ind w:firstLine="176"/>
              <w:contextualSpacing/>
              <w:jc w:val="both"/>
              <w:rPr>
                <w:color w:val="000000" w:themeColor="text1"/>
                <w:sz w:val="24"/>
                <w:szCs w:val="24"/>
                <w:lang w:eastAsia="uk-UA"/>
              </w:rPr>
            </w:pPr>
            <w:r>
              <w:rPr>
                <w:sz w:val="24"/>
                <w:szCs w:val="24"/>
              </w:rPr>
              <w:t>Якщо постачальник є нерезидентом, то у</w:t>
            </w:r>
            <w:r w:rsidRPr="005506FC">
              <w:rPr>
                <w:sz w:val="24"/>
                <w:szCs w:val="24"/>
              </w:rPr>
              <w:t xml:space="preserve"> випадку, якщо у відповідності до чинного законодавства України для проходження процедури митного оформлення н</w:t>
            </w:r>
            <w:r>
              <w:rPr>
                <w:sz w:val="24"/>
                <w:szCs w:val="24"/>
              </w:rPr>
              <w:t>еобхідно провести сертифікацію товару, п</w:t>
            </w:r>
            <w:r w:rsidRPr="005506FC">
              <w:rPr>
                <w:sz w:val="24"/>
                <w:szCs w:val="24"/>
              </w:rPr>
              <w:t>остачальник зобов’я</w:t>
            </w:r>
            <w:r>
              <w:rPr>
                <w:sz w:val="24"/>
                <w:szCs w:val="24"/>
              </w:rPr>
              <w:t>заний, на письмову вимогу покупця в 5 (п</w:t>
            </w:r>
            <w:r w:rsidRPr="005506FC">
              <w:rPr>
                <w:sz w:val="24"/>
                <w:szCs w:val="24"/>
              </w:rPr>
              <w:t>’яти) денний стр</w:t>
            </w:r>
            <w:r>
              <w:rPr>
                <w:sz w:val="24"/>
                <w:szCs w:val="24"/>
              </w:rPr>
              <w:t>ок від дня пред’явлення вимоги покупцем, компенсувати покупцю вартість такої сертифікації Товару.</w:t>
            </w:r>
          </w:p>
          <w:p w14:paraId="348EFAFA" w14:textId="65467B29" w:rsidR="004967A7" w:rsidRDefault="004967A7" w:rsidP="004967A7">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У зв’язку з вищевказаним</w:t>
            </w:r>
            <w:r>
              <w:rPr>
                <w:color w:val="000000" w:themeColor="text1"/>
                <w:sz w:val="24"/>
                <w:szCs w:val="24"/>
                <w:lang w:eastAsia="uk-UA"/>
              </w:rPr>
              <w:t>:</w:t>
            </w:r>
          </w:p>
          <w:p w14:paraId="6D6FAB50" w14:textId="0146C0F4" w:rsidR="004967A7" w:rsidRDefault="004967A7" w:rsidP="004967A7">
            <w:pPr>
              <w:pStyle w:val="aa"/>
              <w:widowControl w:val="0"/>
              <w:numPr>
                <w:ilvl w:val="0"/>
                <w:numId w:val="7"/>
              </w:numPr>
              <w:tabs>
                <w:tab w:val="left" w:pos="5800"/>
              </w:tabs>
              <w:spacing w:after="0" w:line="240" w:lineRule="auto"/>
              <w:jc w:val="both"/>
              <w:rPr>
                <w:color w:val="000000" w:themeColor="text1"/>
                <w:sz w:val="24"/>
                <w:szCs w:val="24"/>
                <w:lang w:eastAsia="uk-UA"/>
              </w:rPr>
            </w:pPr>
            <w:r w:rsidRPr="005D0B41">
              <w:rPr>
                <w:color w:val="000000" w:themeColor="text1"/>
                <w:sz w:val="24"/>
                <w:szCs w:val="24"/>
                <w:lang w:eastAsia="uk-UA"/>
              </w:rPr>
              <w:t xml:space="preserve">Приведена вартість у гривні розраховується шляхом </w:t>
            </w:r>
            <w:r>
              <w:rPr>
                <w:color w:val="000000" w:themeColor="text1"/>
                <w:sz w:val="24"/>
                <w:szCs w:val="24"/>
                <w:lang w:eastAsia="uk-UA"/>
              </w:rPr>
              <w:t>використання</w:t>
            </w:r>
            <w:r w:rsidRPr="005D0B41">
              <w:rPr>
                <w:color w:val="000000" w:themeColor="text1"/>
                <w:sz w:val="24"/>
                <w:szCs w:val="24"/>
                <w:lang w:eastAsia="uk-UA"/>
              </w:rPr>
              <w:t xml:space="preserve"> Учасником таблиці </w:t>
            </w:r>
            <w:r>
              <w:rPr>
                <w:color w:val="000000" w:themeColor="text1"/>
                <w:sz w:val="24"/>
                <w:szCs w:val="24"/>
                <w:lang w:val="ru-RU" w:eastAsia="uk-UA"/>
              </w:rPr>
              <w:t>7</w:t>
            </w:r>
            <w:r w:rsidRPr="005D0B41">
              <w:rPr>
                <w:color w:val="000000" w:themeColor="text1"/>
                <w:sz w:val="24"/>
                <w:szCs w:val="24"/>
                <w:lang w:eastAsia="uk-UA"/>
              </w:rPr>
              <w:t xml:space="preserve">.1. </w:t>
            </w:r>
            <w:r>
              <w:rPr>
                <w:color w:val="000000" w:themeColor="text1"/>
                <w:sz w:val="24"/>
                <w:szCs w:val="24"/>
                <w:lang w:eastAsia="uk-UA"/>
              </w:rPr>
              <w:t>д</w:t>
            </w:r>
            <w:r w:rsidRPr="005D0B41">
              <w:rPr>
                <w:color w:val="000000" w:themeColor="text1"/>
                <w:sz w:val="24"/>
                <w:szCs w:val="24"/>
                <w:lang w:eastAsia="uk-UA"/>
              </w:rPr>
              <w:t xml:space="preserve">одатку </w:t>
            </w:r>
            <w:r>
              <w:rPr>
                <w:color w:val="000000" w:themeColor="text1"/>
                <w:sz w:val="24"/>
                <w:szCs w:val="24"/>
                <w:lang w:eastAsia="uk-UA"/>
              </w:rPr>
              <w:t>№</w:t>
            </w:r>
            <w:r>
              <w:rPr>
                <w:color w:val="000000" w:themeColor="text1"/>
                <w:sz w:val="24"/>
                <w:szCs w:val="24"/>
                <w:lang w:val="ru-RU" w:eastAsia="uk-UA"/>
              </w:rPr>
              <w:t>7</w:t>
            </w:r>
            <w:r w:rsidRPr="005D0B41">
              <w:rPr>
                <w:color w:val="000000" w:themeColor="text1"/>
                <w:sz w:val="24"/>
                <w:szCs w:val="24"/>
                <w:lang w:eastAsia="uk-UA"/>
              </w:rPr>
              <w:t xml:space="preserve"> до </w:t>
            </w:r>
            <w:r>
              <w:rPr>
                <w:color w:val="000000" w:themeColor="text1"/>
                <w:sz w:val="24"/>
                <w:szCs w:val="24"/>
                <w:lang w:eastAsia="uk-UA"/>
              </w:rPr>
              <w:t xml:space="preserve">тендерної </w:t>
            </w:r>
            <w:r w:rsidRPr="005D0B41">
              <w:rPr>
                <w:color w:val="000000" w:themeColor="text1"/>
                <w:sz w:val="24"/>
                <w:szCs w:val="24"/>
                <w:lang w:eastAsia="uk-UA"/>
              </w:rPr>
              <w:t xml:space="preserve">документації. </w:t>
            </w:r>
          </w:p>
          <w:p w14:paraId="27D3F48C" w14:textId="1B3C73D2" w:rsidR="004967A7" w:rsidRPr="004D6F46" w:rsidRDefault="004967A7" w:rsidP="004967A7">
            <w:pPr>
              <w:pStyle w:val="aa"/>
              <w:widowControl w:val="0"/>
              <w:numPr>
                <w:ilvl w:val="0"/>
                <w:numId w:val="7"/>
              </w:numPr>
              <w:tabs>
                <w:tab w:val="left" w:pos="5800"/>
              </w:tabs>
              <w:spacing w:after="0" w:line="240" w:lineRule="auto"/>
              <w:jc w:val="both"/>
              <w:rPr>
                <w:color w:val="000000" w:themeColor="text1"/>
                <w:sz w:val="24"/>
                <w:szCs w:val="24"/>
                <w:lang w:eastAsia="uk-UA"/>
              </w:rPr>
            </w:pPr>
            <w:r w:rsidRPr="004D6F46">
              <w:rPr>
                <w:color w:val="000000" w:themeColor="text1"/>
                <w:sz w:val="24"/>
                <w:szCs w:val="24"/>
                <w:lang w:eastAsia="uk-UA"/>
              </w:rPr>
              <w:t xml:space="preserve">При </w:t>
            </w:r>
            <w:r>
              <w:rPr>
                <w:color w:val="000000" w:themeColor="text1"/>
                <w:sz w:val="24"/>
                <w:szCs w:val="24"/>
                <w:lang w:eastAsia="uk-UA"/>
              </w:rPr>
              <w:t>поданні тендерної пропозиції, у</w:t>
            </w:r>
            <w:r w:rsidRPr="004D6F46">
              <w:rPr>
                <w:color w:val="000000" w:themeColor="text1"/>
                <w:sz w:val="24"/>
                <w:szCs w:val="24"/>
                <w:lang w:eastAsia="uk-UA"/>
              </w:rPr>
              <w:t xml:space="preserve">часник </w:t>
            </w:r>
            <w:r>
              <w:rPr>
                <w:color w:val="000000" w:themeColor="text1"/>
                <w:sz w:val="24"/>
                <w:szCs w:val="24"/>
                <w:lang w:eastAsia="uk-UA"/>
              </w:rPr>
              <w:t>зазначає</w:t>
            </w:r>
            <w:r w:rsidRPr="004D6F46">
              <w:rPr>
                <w:color w:val="000000" w:themeColor="text1"/>
                <w:sz w:val="24"/>
                <w:szCs w:val="24"/>
                <w:lang w:eastAsia="uk-UA"/>
              </w:rPr>
              <w:t xml:space="preserve"> приведену вартість у </w:t>
            </w:r>
            <w:r>
              <w:rPr>
                <w:color w:val="000000" w:themeColor="text1"/>
                <w:sz w:val="24"/>
                <w:szCs w:val="24"/>
                <w:lang w:eastAsia="uk-UA"/>
              </w:rPr>
              <w:t>гривні (згідно з розрахунком у таблиці 7.1. д</w:t>
            </w:r>
            <w:r w:rsidRPr="004D6F46">
              <w:rPr>
                <w:color w:val="000000" w:themeColor="text1"/>
                <w:sz w:val="24"/>
                <w:szCs w:val="24"/>
                <w:lang w:eastAsia="uk-UA"/>
              </w:rPr>
              <w:t xml:space="preserve">одатку </w:t>
            </w:r>
            <w:r>
              <w:rPr>
                <w:color w:val="000000" w:themeColor="text1"/>
                <w:sz w:val="24"/>
                <w:szCs w:val="24"/>
                <w:lang w:eastAsia="uk-UA"/>
              </w:rPr>
              <w:t>№7</w:t>
            </w:r>
            <w:r w:rsidRPr="004D6F46">
              <w:rPr>
                <w:color w:val="000000" w:themeColor="text1"/>
                <w:sz w:val="24"/>
                <w:szCs w:val="24"/>
                <w:lang w:eastAsia="uk-UA"/>
              </w:rPr>
              <w:t xml:space="preserve"> до </w:t>
            </w:r>
            <w:r>
              <w:rPr>
                <w:color w:val="000000" w:themeColor="text1"/>
                <w:sz w:val="24"/>
                <w:szCs w:val="24"/>
                <w:lang w:eastAsia="uk-UA"/>
              </w:rPr>
              <w:t xml:space="preserve">тендерної </w:t>
            </w:r>
            <w:r w:rsidRPr="004D6F46">
              <w:rPr>
                <w:color w:val="000000" w:themeColor="text1"/>
                <w:sz w:val="24"/>
                <w:szCs w:val="24"/>
                <w:lang w:eastAsia="uk-UA"/>
              </w:rPr>
              <w:t>документації)</w:t>
            </w:r>
            <w:r>
              <w:rPr>
                <w:color w:val="000000" w:themeColor="text1"/>
                <w:sz w:val="24"/>
                <w:szCs w:val="24"/>
                <w:lang w:eastAsia="uk-UA"/>
              </w:rPr>
              <w:t xml:space="preserve"> </w:t>
            </w:r>
            <w:r w:rsidRPr="004D6F46">
              <w:rPr>
                <w:color w:val="000000" w:themeColor="text1"/>
                <w:sz w:val="24"/>
                <w:szCs w:val="24"/>
                <w:lang w:eastAsia="uk-UA"/>
              </w:rPr>
              <w:t xml:space="preserve">і саме від цієї </w:t>
            </w:r>
            <w:r>
              <w:rPr>
                <w:color w:val="000000" w:themeColor="text1"/>
                <w:sz w:val="24"/>
                <w:szCs w:val="24"/>
                <w:lang w:eastAsia="uk-UA"/>
              </w:rPr>
              <w:t>цінової пропозиції у</w:t>
            </w:r>
            <w:r w:rsidRPr="004D6F46">
              <w:rPr>
                <w:color w:val="000000" w:themeColor="text1"/>
                <w:sz w:val="24"/>
                <w:szCs w:val="24"/>
                <w:lang w:eastAsia="uk-UA"/>
              </w:rPr>
              <w:t xml:space="preserve">часник буде робити ставки у процесі </w:t>
            </w:r>
            <w:r>
              <w:rPr>
                <w:color w:val="000000" w:themeColor="text1"/>
                <w:sz w:val="24"/>
                <w:szCs w:val="24"/>
                <w:lang w:eastAsia="uk-UA"/>
              </w:rPr>
              <w:t xml:space="preserve">проведення електронного </w:t>
            </w:r>
            <w:r w:rsidRPr="004D6F46">
              <w:rPr>
                <w:color w:val="000000" w:themeColor="text1"/>
                <w:sz w:val="24"/>
                <w:szCs w:val="24"/>
                <w:lang w:eastAsia="uk-UA"/>
              </w:rPr>
              <w:t>аукціону.</w:t>
            </w:r>
          </w:p>
          <w:p w14:paraId="5874C489" w14:textId="24E9DD6C" w:rsidR="004967A7" w:rsidRDefault="004967A7" w:rsidP="004967A7">
            <w:pPr>
              <w:pStyle w:val="aa"/>
              <w:widowControl w:val="0"/>
              <w:numPr>
                <w:ilvl w:val="0"/>
                <w:numId w:val="7"/>
              </w:numPr>
              <w:tabs>
                <w:tab w:val="left" w:pos="5800"/>
              </w:tabs>
              <w:spacing w:after="0" w:line="240" w:lineRule="auto"/>
              <w:jc w:val="both"/>
              <w:rPr>
                <w:color w:val="000000" w:themeColor="text1"/>
                <w:sz w:val="24"/>
                <w:szCs w:val="24"/>
                <w:lang w:eastAsia="uk-UA"/>
              </w:rPr>
            </w:pPr>
            <w:r>
              <w:rPr>
                <w:bCs/>
                <w:color w:val="121212"/>
                <w:sz w:val="24"/>
                <w:szCs w:val="24"/>
              </w:rPr>
              <w:t>Переможець</w:t>
            </w:r>
            <w:r w:rsidRPr="009B2ECF">
              <w:rPr>
                <w:bCs/>
                <w:color w:val="121212"/>
                <w:sz w:val="24"/>
                <w:szCs w:val="24"/>
              </w:rPr>
              <w:t xml:space="preserve"> процедури закупівлі завантажує в електронну систему закупівель </w:t>
            </w:r>
            <w:r w:rsidRPr="006774E2">
              <w:rPr>
                <w:color w:val="000000" w:themeColor="text1"/>
                <w:sz w:val="24"/>
                <w:szCs w:val="24"/>
                <w:lang w:eastAsia="uk-UA"/>
              </w:rPr>
              <w:t>свою цінову пропозицію</w:t>
            </w:r>
            <w:r>
              <w:rPr>
                <w:color w:val="000000" w:themeColor="text1"/>
                <w:sz w:val="24"/>
                <w:szCs w:val="24"/>
                <w:lang w:eastAsia="uk-UA"/>
              </w:rPr>
              <w:t xml:space="preserve"> за результатами проведеного аукціону</w:t>
            </w:r>
            <w:r w:rsidRPr="006774E2">
              <w:rPr>
                <w:color w:val="000000" w:themeColor="text1"/>
                <w:sz w:val="24"/>
                <w:szCs w:val="24"/>
                <w:lang w:eastAsia="uk-UA"/>
              </w:rPr>
              <w:t xml:space="preserve"> та проект договору з усіма додатками (при закупівлі робіт та послуг) згідно з результатами аукціону за формою відповідно до </w:t>
            </w:r>
            <w:r w:rsidRPr="006774E2">
              <w:rPr>
                <w:bCs/>
                <w:color w:val="121212"/>
                <w:sz w:val="24"/>
                <w:szCs w:val="24"/>
              </w:rPr>
              <w:t>додатку №</w:t>
            </w:r>
            <w:r>
              <w:rPr>
                <w:bCs/>
                <w:color w:val="121212"/>
                <w:sz w:val="24"/>
                <w:szCs w:val="24"/>
              </w:rPr>
              <w:t>2.2</w:t>
            </w:r>
            <w:r w:rsidRPr="006774E2">
              <w:rPr>
                <w:bCs/>
                <w:color w:val="121212"/>
                <w:sz w:val="24"/>
                <w:szCs w:val="24"/>
              </w:rPr>
              <w:t xml:space="preserve"> до тендерної документації та з урахуванням роз’яснень наведених в п. 2, 3 розділу </w:t>
            </w:r>
            <w:r w:rsidRPr="006774E2">
              <w:rPr>
                <w:bCs/>
                <w:color w:val="121212"/>
                <w:sz w:val="24"/>
                <w:szCs w:val="24"/>
                <w:lang w:val="en-US"/>
              </w:rPr>
              <w:t>VII</w:t>
            </w:r>
            <w:r w:rsidRPr="006774E2">
              <w:rPr>
                <w:bCs/>
                <w:color w:val="121212"/>
                <w:sz w:val="24"/>
                <w:szCs w:val="24"/>
              </w:rPr>
              <w:t xml:space="preserve"> до тендерної документації.</w:t>
            </w:r>
            <w:r w:rsidRPr="006774E2">
              <w:rPr>
                <w:color w:val="000000" w:themeColor="text1"/>
                <w:sz w:val="24"/>
                <w:szCs w:val="24"/>
                <w:lang w:eastAsia="uk-UA"/>
              </w:rPr>
              <w:t xml:space="preserve"> Для приведення тендерної пропозиції у гривні до умов та валюти учасника, учасник</w:t>
            </w:r>
            <w:r>
              <w:rPr>
                <w:color w:val="000000" w:themeColor="text1"/>
                <w:sz w:val="24"/>
                <w:szCs w:val="24"/>
                <w:lang w:eastAsia="uk-UA"/>
              </w:rPr>
              <w:t>-переможець</w:t>
            </w:r>
            <w:r w:rsidRPr="006774E2">
              <w:rPr>
                <w:color w:val="000000" w:themeColor="text1"/>
                <w:sz w:val="24"/>
                <w:szCs w:val="24"/>
                <w:lang w:eastAsia="uk-UA"/>
              </w:rPr>
              <w:t xml:space="preserve"> повинен заповнити Таблицю </w:t>
            </w:r>
            <w:r>
              <w:rPr>
                <w:color w:val="000000" w:themeColor="text1"/>
                <w:sz w:val="24"/>
                <w:szCs w:val="24"/>
                <w:lang w:eastAsia="uk-UA"/>
              </w:rPr>
              <w:t>7</w:t>
            </w:r>
            <w:r w:rsidRPr="006774E2">
              <w:rPr>
                <w:color w:val="000000" w:themeColor="text1"/>
                <w:sz w:val="24"/>
                <w:szCs w:val="24"/>
                <w:lang w:eastAsia="uk-UA"/>
              </w:rPr>
              <w:t>.2. додатку №</w:t>
            </w:r>
            <w:r>
              <w:rPr>
                <w:color w:val="000000" w:themeColor="text1"/>
                <w:sz w:val="24"/>
                <w:szCs w:val="24"/>
                <w:lang w:eastAsia="uk-UA"/>
              </w:rPr>
              <w:t>7</w:t>
            </w:r>
            <w:r w:rsidRPr="006774E2">
              <w:rPr>
                <w:color w:val="000000" w:themeColor="text1"/>
                <w:sz w:val="24"/>
                <w:szCs w:val="24"/>
                <w:lang w:eastAsia="uk-UA"/>
              </w:rPr>
              <w:t xml:space="preserve"> до </w:t>
            </w:r>
            <w:r>
              <w:rPr>
                <w:color w:val="000000" w:themeColor="text1"/>
                <w:sz w:val="24"/>
                <w:szCs w:val="24"/>
                <w:lang w:eastAsia="uk-UA"/>
              </w:rPr>
              <w:t xml:space="preserve">тендерної </w:t>
            </w:r>
            <w:r w:rsidRPr="006774E2">
              <w:rPr>
                <w:color w:val="000000" w:themeColor="text1"/>
                <w:sz w:val="24"/>
                <w:szCs w:val="24"/>
                <w:lang w:eastAsia="uk-UA"/>
              </w:rPr>
              <w:t>документації</w:t>
            </w:r>
            <w:r>
              <w:rPr>
                <w:color w:val="000000" w:themeColor="text1"/>
                <w:sz w:val="24"/>
                <w:szCs w:val="24"/>
                <w:lang w:eastAsia="uk-UA"/>
              </w:rPr>
              <w:t xml:space="preserve"> та подати її Замовнику відповідно до вимог додатку №2.2 до тендерної документації;</w:t>
            </w:r>
          </w:p>
          <w:p w14:paraId="0702C795" w14:textId="70B7C89D" w:rsidR="004967A7" w:rsidRPr="00AF67CA" w:rsidRDefault="004967A7" w:rsidP="004967A7">
            <w:pPr>
              <w:pStyle w:val="aa"/>
              <w:widowControl w:val="0"/>
              <w:numPr>
                <w:ilvl w:val="0"/>
                <w:numId w:val="7"/>
              </w:numPr>
              <w:tabs>
                <w:tab w:val="left" w:pos="5800"/>
              </w:tabs>
              <w:spacing w:after="0" w:line="240" w:lineRule="auto"/>
              <w:jc w:val="both"/>
              <w:rPr>
                <w:color w:val="000000" w:themeColor="text1"/>
                <w:sz w:val="24"/>
                <w:szCs w:val="24"/>
                <w:lang w:eastAsia="uk-UA"/>
              </w:rPr>
            </w:pPr>
            <w:r w:rsidRPr="004D6F46">
              <w:rPr>
                <w:color w:val="000000" w:themeColor="text1"/>
                <w:sz w:val="24"/>
                <w:szCs w:val="24"/>
                <w:lang w:eastAsia="uk-UA"/>
              </w:rPr>
              <w:t xml:space="preserve">Ціною договору вважається ціна </w:t>
            </w:r>
            <w:r>
              <w:rPr>
                <w:color w:val="000000" w:themeColor="text1"/>
                <w:sz w:val="24"/>
                <w:szCs w:val="24"/>
                <w:lang w:eastAsia="uk-UA"/>
              </w:rPr>
              <w:t xml:space="preserve">тендерної </w:t>
            </w:r>
            <w:r w:rsidRPr="004D6F46">
              <w:rPr>
                <w:color w:val="000000" w:themeColor="text1"/>
                <w:sz w:val="24"/>
                <w:szCs w:val="24"/>
                <w:lang w:eastAsia="uk-UA"/>
              </w:rPr>
              <w:t xml:space="preserve">пропозиції </w:t>
            </w:r>
            <w:r>
              <w:rPr>
                <w:color w:val="000000" w:themeColor="text1"/>
                <w:sz w:val="24"/>
                <w:szCs w:val="24"/>
                <w:lang w:eastAsia="uk-UA"/>
              </w:rPr>
              <w:t xml:space="preserve">за результатами проведеного аукціону </w:t>
            </w:r>
            <w:r w:rsidRPr="004D6F46">
              <w:rPr>
                <w:color w:val="000000" w:themeColor="text1"/>
                <w:sz w:val="24"/>
                <w:szCs w:val="24"/>
                <w:lang w:eastAsia="uk-UA"/>
              </w:rPr>
              <w:t xml:space="preserve">на умовах та у валюті </w:t>
            </w:r>
            <w:r>
              <w:rPr>
                <w:color w:val="000000" w:themeColor="text1"/>
                <w:sz w:val="24"/>
                <w:szCs w:val="24"/>
                <w:lang w:eastAsia="uk-UA"/>
              </w:rPr>
              <w:t>учасника (відповідно до д</w:t>
            </w:r>
            <w:r w:rsidRPr="004D6F46">
              <w:rPr>
                <w:color w:val="000000" w:themeColor="text1"/>
                <w:sz w:val="24"/>
                <w:szCs w:val="24"/>
                <w:lang w:eastAsia="uk-UA"/>
              </w:rPr>
              <w:t xml:space="preserve">одатку </w:t>
            </w:r>
            <w:r>
              <w:rPr>
                <w:color w:val="000000" w:themeColor="text1"/>
                <w:sz w:val="24"/>
                <w:szCs w:val="24"/>
                <w:lang w:eastAsia="uk-UA"/>
              </w:rPr>
              <w:t>№2.2</w:t>
            </w:r>
            <w:r w:rsidRPr="004D6F46">
              <w:rPr>
                <w:color w:val="000000" w:themeColor="text1"/>
                <w:sz w:val="24"/>
                <w:szCs w:val="24"/>
                <w:lang w:eastAsia="uk-UA"/>
              </w:rPr>
              <w:t xml:space="preserve"> до </w:t>
            </w:r>
            <w:r>
              <w:rPr>
                <w:color w:val="000000" w:themeColor="text1"/>
                <w:sz w:val="24"/>
                <w:szCs w:val="24"/>
                <w:lang w:eastAsia="uk-UA"/>
              </w:rPr>
              <w:t>тендерної документації</w:t>
            </w:r>
            <w:r w:rsidRPr="004D6F46">
              <w:rPr>
                <w:color w:val="000000" w:themeColor="text1"/>
                <w:sz w:val="24"/>
                <w:szCs w:val="24"/>
                <w:lang w:eastAsia="uk-UA"/>
              </w:rPr>
              <w:t xml:space="preserve">). </w:t>
            </w:r>
            <w:r w:rsidRPr="00AF67CA">
              <w:rPr>
                <w:sz w:val="24"/>
                <w:szCs w:val="24"/>
              </w:rPr>
              <w:t xml:space="preserve"> </w:t>
            </w:r>
          </w:p>
        </w:tc>
      </w:tr>
      <w:tr w:rsidR="004967A7" w:rsidRPr="00150D61" w14:paraId="365AB1F7" w14:textId="7CA10235"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4134DD49" w14:textId="4E7606C5" w:rsidR="004967A7" w:rsidRPr="00E0742A" w:rsidRDefault="004967A7" w:rsidP="004967A7">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tcPr>
          <w:p w14:paraId="241A087F" w14:textId="02E1828F" w:rsidR="004967A7" w:rsidRPr="00BE79CB" w:rsidRDefault="004967A7" w:rsidP="004967A7">
            <w:pPr>
              <w:spacing w:after="0" w:line="240" w:lineRule="auto"/>
              <w:rPr>
                <w:b/>
                <w:bCs/>
                <w:color w:val="000000"/>
                <w:sz w:val="24"/>
                <w:szCs w:val="24"/>
              </w:rPr>
            </w:pPr>
            <w:r w:rsidRPr="00BE79CB">
              <w:rPr>
                <w:b/>
                <w:bCs/>
                <w:color w:val="000000"/>
                <w:sz w:val="24"/>
                <w:szCs w:val="24"/>
              </w:rPr>
              <w:t>Роз’яснення щодо участі Учасників</w:t>
            </w:r>
            <w:r w:rsidRPr="00AD5C33">
              <w:rPr>
                <w:b/>
                <w:bCs/>
                <w:color w:val="000000"/>
                <w:sz w:val="24"/>
                <w:szCs w:val="24"/>
              </w:rPr>
              <w:t>-резидентів</w:t>
            </w:r>
            <w:r w:rsidRPr="00BE79CB">
              <w:rPr>
                <w:b/>
                <w:bCs/>
                <w:color w:val="000000"/>
                <w:sz w:val="24"/>
                <w:szCs w:val="24"/>
              </w:rPr>
              <w:t xml:space="preserve"> неплатників ПДВ</w:t>
            </w:r>
          </w:p>
        </w:tc>
        <w:tc>
          <w:tcPr>
            <w:tcW w:w="6369" w:type="dxa"/>
            <w:tcBorders>
              <w:top w:val="single" w:sz="4" w:space="0" w:color="auto"/>
              <w:left w:val="single" w:sz="4" w:space="0" w:color="auto"/>
              <w:bottom w:val="single" w:sz="4" w:space="0" w:color="auto"/>
              <w:right w:val="single" w:sz="4" w:space="0" w:color="auto"/>
            </w:tcBorders>
          </w:tcPr>
          <w:p w14:paraId="11670C16" w14:textId="3AB850F3" w:rsidR="004967A7" w:rsidRPr="00BE79CB" w:rsidRDefault="004967A7" w:rsidP="004967A7">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У разі якщо очікувана вартість </w:t>
            </w:r>
            <w:r w:rsidRPr="00AD5C33">
              <w:rPr>
                <w:color w:val="000000" w:themeColor="text1"/>
                <w:sz w:val="24"/>
                <w:szCs w:val="24"/>
                <w:lang w:eastAsia="uk-UA"/>
              </w:rPr>
              <w:t>закупівлі зазначена</w:t>
            </w:r>
            <w:r w:rsidRPr="00BE79CB">
              <w:rPr>
                <w:color w:val="000000" w:themeColor="text1"/>
                <w:sz w:val="24"/>
                <w:szCs w:val="24"/>
                <w:lang w:eastAsia="uk-UA"/>
              </w:rPr>
              <w:t xml:space="preserve"> з урахуванням ПДВ, для участі в </w:t>
            </w:r>
            <w:r>
              <w:rPr>
                <w:color w:val="000000" w:themeColor="text1"/>
                <w:sz w:val="24"/>
                <w:szCs w:val="24"/>
                <w:lang w:eastAsia="uk-UA"/>
              </w:rPr>
              <w:t>електронному аукціоні у</w:t>
            </w:r>
            <w:r w:rsidRPr="00BE79CB">
              <w:rPr>
                <w:color w:val="000000" w:themeColor="text1"/>
                <w:sz w:val="24"/>
                <w:szCs w:val="24"/>
                <w:lang w:eastAsia="uk-UA"/>
              </w:rPr>
              <w:t>часник – неплатник ПДВ повинен привести свою цінову проп</w:t>
            </w:r>
            <w:r>
              <w:rPr>
                <w:color w:val="000000" w:themeColor="text1"/>
                <w:sz w:val="24"/>
                <w:szCs w:val="24"/>
                <w:lang w:eastAsia="uk-UA"/>
              </w:rPr>
              <w:t>озицію до рівних умов з іншими у</w:t>
            </w:r>
            <w:r w:rsidRPr="00BE79CB">
              <w:rPr>
                <w:color w:val="000000" w:themeColor="text1"/>
                <w:sz w:val="24"/>
                <w:szCs w:val="24"/>
                <w:lang w:eastAsia="uk-UA"/>
              </w:rPr>
              <w:t xml:space="preserve">часниками </w:t>
            </w:r>
            <w:r>
              <w:rPr>
                <w:color w:val="000000" w:themeColor="text1"/>
                <w:sz w:val="24"/>
                <w:szCs w:val="24"/>
                <w:lang w:eastAsia="uk-UA"/>
              </w:rPr>
              <w:t xml:space="preserve">електронного </w:t>
            </w:r>
            <w:r w:rsidRPr="00BE79CB">
              <w:rPr>
                <w:color w:val="000000" w:themeColor="text1"/>
                <w:sz w:val="24"/>
                <w:szCs w:val="24"/>
                <w:lang w:eastAsia="uk-UA"/>
              </w:rPr>
              <w:t>аукціону – платниками ПДВ, а саме: цінова пропозиція повинна бути з урахуванням ПДВ (20%).</w:t>
            </w:r>
          </w:p>
          <w:p w14:paraId="3947734C" w14:textId="6C9EBA97" w:rsidR="004967A7" w:rsidRPr="00BE79CB" w:rsidRDefault="004967A7" w:rsidP="004967A7">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lastRenderedPageBreak/>
              <w:t xml:space="preserve"> У зв’язку з вищевказаним, цінова пропозиц</w:t>
            </w:r>
            <w:r>
              <w:rPr>
                <w:color w:val="000000" w:themeColor="text1"/>
                <w:sz w:val="24"/>
                <w:szCs w:val="24"/>
                <w:lang w:eastAsia="uk-UA"/>
              </w:rPr>
              <w:t xml:space="preserve">ія (ціна, що зазначається учасником в електронній системі закупівель)  для таких учасників </w:t>
            </w:r>
            <w:r w:rsidRPr="00BE79CB">
              <w:rPr>
                <w:color w:val="000000" w:themeColor="text1"/>
                <w:sz w:val="24"/>
                <w:szCs w:val="24"/>
                <w:lang w:eastAsia="uk-UA"/>
              </w:rPr>
              <w:t xml:space="preserve">повинна включати в себе як базову ціну </w:t>
            </w:r>
            <w:r>
              <w:rPr>
                <w:color w:val="000000" w:themeColor="text1"/>
                <w:sz w:val="24"/>
                <w:szCs w:val="24"/>
                <w:lang w:eastAsia="uk-UA"/>
              </w:rPr>
              <w:t xml:space="preserve">тендерної </w:t>
            </w:r>
            <w:r w:rsidRPr="00BE79CB">
              <w:rPr>
                <w:color w:val="000000" w:themeColor="text1"/>
                <w:sz w:val="24"/>
                <w:szCs w:val="24"/>
                <w:lang w:eastAsia="uk-UA"/>
              </w:rPr>
              <w:t>пропозиції (без урахування ПДВ) так і вартість з ПДВ (20%)</w:t>
            </w:r>
            <w:r>
              <w:rPr>
                <w:color w:val="000000" w:themeColor="text1"/>
                <w:sz w:val="24"/>
                <w:szCs w:val="24"/>
                <w:lang w:eastAsia="uk-UA"/>
              </w:rPr>
              <w:t>.</w:t>
            </w:r>
          </w:p>
          <w:p w14:paraId="0F627F54" w14:textId="4C063D43" w:rsidR="004967A7" w:rsidRPr="00BE79CB" w:rsidRDefault="004967A7" w:rsidP="004967A7">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 xml:space="preserve">1. </w:t>
            </w:r>
            <w:r w:rsidRPr="004D6F46">
              <w:rPr>
                <w:color w:val="000000" w:themeColor="text1"/>
                <w:sz w:val="24"/>
                <w:szCs w:val="24"/>
                <w:lang w:eastAsia="uk-UA"/>
              </w:rPr>
              <w:t xml:space="preserve">При </w:t>
            </w:r>
            <w:r>
              <w:rPr>
                <w:color w:val="000000" w:themeColor="text1"/>
                <w:sz w:val="24"/>
                <w:szCs w:val="24"/>
                <w:lang w:eastAsia="uk-UA"/>
              </w:rPr>
              <w:t>поданні тендерної пропозиції, у</w:t>
            </w:r>
            <w:r w:rsidRPr="004D6F46">
              <w:rPr>
                <w:color w:val="000000" w:themeColor="text1"/>
                <w:sz w:val="24"/>
                <w:szCs w:val="24"/>
                <w:lang w:eastAsia="uk-UA"/>
              </w:rPr>
              <w:t>часник</w:t>
            </w:r>
            <w:r>
              <w:rPr>
                <w:color w:val="000000" w:themeColor="text1"/>
                <w:sz w:val="24"/>
                <w:szCs w:val="24"/>
                <w:lang w:eastAsia="uk-UA"/>
              </w:rPr>
              <w:t xml:space="preserve"> зазначає</w:t>
            </w:r>
            <w:r w:rsidRPr="00BE79CB">
              <w:rPr>
                <w:color w:val="000000" w:themeColor="text1"/>
                <w:sz w:val="24"/>
                <w:szCs w:val="24"/>
                <w:lang w:eastAsia="uk-UA"/>
              </w:rPr>
              <w:t xml:space="preserve">  вартість</w:t>
            </w:r>
            <w:r>
              <w:rPr>
                <w:color w:val="000000" w:themeColor="text1"/>
                <w:sz w:val="24"/>
                <w:szCs w:val="24"/>
                <w:lang w:eastAsia="uk-UA"/>
              </w:rPr>
              <w:t xml:space="preserve"> цінової пропозиції в електронній системі закупівель</w:t>
            </w:r>
            <w:r w:rsidRPr="00BE79CB">
              <w:rPr>
                <w:color w:val="000000" w:themeColor="text1"/>
                <w:sz w:val="24"/>
                <w:szCs w:val="24"/>
                <w:lang w:eastAsia="uk-UA"/>
              </w:rPr>
              <w:t xml:space="preserve"> з урахуванням ПДВ і саме від цієї вартості </w:t>
            </w:r>
            <w:r>
              <w:rPr>
                <w:color w:val="000000" w:themeColor="text1"/>
                <w:sz w:val="24"/>
                <w:szCs w:val="24"/>
                <w:lang w:eastAsia="uk-UA"/>
              </w:rPr>
              <w:t>у</w:t>
            </w:r>
            <w:r w:rsidRPr="00BE79CB">
              <w:rPr>
                <w:color w:val="000000" w:themeColor="text1"/>
                <w:sz w:val="24"/>
                <w:szCs w:val="24"/>
                <w:lang w:eastAsia="uk-UA"/>
              </w:rPr>
              <w:t xml:space="preserve">часник буде робити ставки у процесі </w:t>
            </w:r>
            <w:r>
              <w:rPr>
                <w:color w:val="000000" w:themeColor="text1"/>
                <w:sz w:val="24"/>
                <w:szCs w:val="24"/>
                <w:lang w:eastAsia="uk-UA"/>
              </w:rPr>
              <w:t xml:space="preserve">проведення </w:t>
            </w:r>
            <w:r w:rsidRPr="00BE79CB">
              <w:rPr>
                <w:color w:val="000000" w:themeColor="text1"/>
                <w:sz w:val="24"/>
                <w:szCs w:val="24"/>
                <w:lang w:eastAsia="uk-UA"/>
              </w:rPr>
              <w:t>аукціону.</w:t>
            </w:r>
          </w:p>
          <w:p w14:paraId="15C4B4D9" w14:textId="26691C04" w:rsidR="004967A7" w:rsidRPr="00BE79CB" w:rsidRDefault="004967A7" w:rsidP="004967A7">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2. Переможець</w:t>
            </w:r>
            <w:r w:rsidRPr="006774E2">
              <w:rPr>
                <w:color w:val="000000" w:themeColor="text1"/>
                <w:sz w:val="24"/>
                <w:szCs w:val="24"/>
                <w:lang w:eastAsia="uk-UA"/>
              </w:rPr>
              <w:t xml:space="preserve"> процедури закупівлі завантажує в електронну систему закупівель </w:t>
            </w:r>
            <w:r w:rsidRPr="00764A5A">
              <w:rPr>
                <w:color w:val="000000" w:themeColor="text1"/>
                <w:sz w:val="24"/>
                <w:szCs w:val="24"/>
                <w:lang w:eastAsia="uk-UA"/>
              </w:rPr>
              <w:t>свою цінову пропозицію</w:t>
            </w:r>
            <w:r>
              <w:rPr>
                <w:color w:val="000000" w:themeColor="text1"/>
                <w:sz w:val="24"/>
                <w:szCs w:val="24"/>
                <w:lang w:eastAsia="uk-UA"/>
              </w:rPr>
              <w:t xml:space="preserve"> за результатами проведеного аукціону </w:t>
            </w:r>
            <w:r w:rsidRPr="00764A5A">
              <w:rPr>
                <w:color w:val="000000" w:themeColor="text1"/>
                <w:sz w:val="24"/>
                <w:szCs w:val="24"/>
                <w:lang w:eastAsia="uk-UA"/>
              </w:rPr>
              <w:t xml:space="preserve">та </w:t>
            </w:r>
            <w:r w:rsidRPr="006358CC">
              <w:rPr>
                <w:color w:val="000000" w:themeColor="text1"/>
                <w:sz w:val="24"/>
                <w:szCs w:val="24"/>
                <w:lang w:eastAsia="uk-UA"/>
              </w:rPr>
              <w:t>оновлений</w:t>
            </w:r>
            <w:r w:rsidRPr="00764A5A">
              <w:rPr>
                <w:color w:val="000000" w:themeColor="text1"/>
                <w:sz w:val="24"/>
                <w:szCs w:val="24"/>
                <w:lang w:eastAsia="uk-UA"/>
              </w:rPr>
              <w:t xml:space="preserve"> про</w:t>
            </w:r>
            <w:r>
              <w:rPr>
                <w:color w:val="000000" w:themeColor="text1"/>
                <w:sz w:val="24"/>
                <w:szCs w:val="24"/>
                <w:lang w:eastAsia="uk-UA"/>
              </w:rPr>
              <w:t xml:space="preserve">ект договору </w:t>
            </w:r>
            <w:r w:rsidRPr="004D6F46">
              <w:rPr>
                <w:color w:val="000000" w:themeColor="text1"/>
                <w:sz w:val="24"/>
                <w:szCs w:val="24"/>
                <w:lang w:eastAsia="uk-UA"/>
              </w:rPr>
              <w:t>з усіма додатками (</w:t>
            </w:r>
            <w:r>
              <w:rPr>
                <w:color w:val="000000" w:themeColor="text1"/>
                <w:sz w:val="24"/>
                <w:szCs w:val="24"/>
                <w:lang w:eastAsia="uk-UA"/>
              </w:rPr>
              <w:t xml:space="preserve">при закупівлі робіт та послуг) без ПДВ згідно з результатами аукціону. У формі цінової пропозиції в додатку </w:t>
            </w:r>
            <w:r w:rsidRPr="006774E2">
              <w:rPr>
                <w:color w:val="000000" w:themeColor="text1"/>
                <w:sz w:val="24"/>
                <w:szCs w:val="24"/>
                <w:lang w:eastAsia="uk-UA"/>
              </w:rPr>
              <w:t>№</w:t>
            </w:r>
            <w:r>
              <w:rPr>
                <w:color w:val="000000" w:themeColor="text1"/>
                <w:sz w:val="24"/>
                <w:szCs w:val="24"/>
                <w:lang w:eastAsia="uk-UA"/>
              </w:rPr>
              <w:t>2.2</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документації зазначається в п.</w:t>
            </w:r>
            <w:r>
              <w:rPr>
                <w:color w:val="000000" w:themeColor="text1"/>
                <w:sz w:val="24"/>
                <w:szCs w:val="24"/>
                <w:lang w:eastAsia="uk-UA"/>
              </w:rPr>
              <w:t xml:space="preserve"> </w:t>
            </w:r>
            <w:r w:rsidRPr="00BE79CB">
              <w:rPr>
                <w:color w:val="000000" w:themeColor="text1"/>
                <w:sz w:val="24"/>
                <w:szCs w:val="24"/>
                <w:lang w:eastAsia="uk-UA"/>
              </w:rPr>
              <w:t xml:space="preserve">9 ціна за результатами аукціону з ПДВ 20% та в п. 9.1. </w:t>
            </w:r>
            <w:r>
              <w:rPr>
                <w:color w:val="000000" w:themeColor="text1"/>
                <w:sz w:val="24"/>
                <w:szCs w:val="24"/>
                <w:lang w:eastAsia="uk-UA"/>
              </w:rPr>
              <w:t xml:space="preserve">оновлена ціна без ПДВ 20%.3. </w:t>
            </w:r>
            <w:r w:rsidRPr="00BE79CB">
              <w:rPr>
                <w:color w:val="000000" w:themeColor="text1"/>
                <w:sz w:val="24"/>
                <w:szCs w:val="24"/>
                <w:lang w:eastAsia="uk-UA"/>
              </w:rPr>
              <w:t xml:space="preserve"> Ціною договору вважається ціна </w:t>
            </w:r>
            <w:r>
              <w:rPr>
                <w:color w:val="000000" w:themeColor="text1"/>
                <w:sz w:val="24"/>
                <w:szCs w:val="24"/>
                <w:lang w:eastAsia="uk-UA"/>
              </w:rPr>
              <w:t>тендерної пропозиції учасника без ПДВ (п. 9.1. форми цінової пропозиції в д</w:t>
            </w:r>
            <w:r w:rsidRPr="00BE79CB">
              <w:rPr>
                <w:color w:val="000000" w:themeColor="text1"/>
                <w:sz w:val="24"/>
                <w:szCs w:val="24"/>
                <w:lang w:eastAsia="uk-UA"/>
              </w:rPr>
              <w:t xml:space="preserve">одатку </w:t>
            </w:r>
            <w:r>
              <w:rPr>
                <w:color w:val="000000" w:themeColor="text1"/>
                <w:sz w:val="24"/>
                <w:szCs w:val="24"/>
                <w:lang w:val="ru-RU" w:eastAsia="uk-UA"/>
              </w:rPr>
              <w:t>№</w:t>
            </w:r>
            <w:r>
              <w:rPr>
                <w:color w:val="000000" w:themeColor="text1"/>
                <w:sz w:val="24"/>
                <w:szCs w:val="24"/>
                <w:lang w:eastAsia="uk-UA"/>
              </w:rPr>
              <w:t>2.2</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 xml:space="preserve">документації).  </w:t>
            </w:r>
          </w:p>
        </w:tc>
      </w:tr>
    </w:tbl>
    <w:p w14:paraId="776EF14F" w14:textId="47DE9474" w:rsidR="00EC4947"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7174B3BC" w14:textId="1F18904E" w:rsidR="007B65F4" w:rsidRDefault="007B65F4" w:rsidP="00EC4947">
      <w:pPr>
        <w:spacing w:after="0" w:line="216" w:lineRule="auto"/>
        <w:rPr>
          <w:color w:val="000000" w:themeColor="text1"/>
          <w:sz w:val="24"/>
          <w:szCs w:val="24"/>
        </w:rPr>
        <w:sectPr w:rsidR="007B65F4" w:rsidSect="00E109CA">
          <w:footerReference w:type="default" r:id="rId17"/>
          <w:headerReference w:type="first" r:id="rId18"/>
          <w:footnotePr>
            <w:numRestart w:val="eachSect"/>
          </w:footnotePr>
          <w:pgSz w:w="11906" w:h="16838" w:code="9"/>
          <w:pgMar w:top="709" w:right="566" w:bottom="1134" w:left="851" w:header="720" w:footer="720" w:gutter="0"/>
          <w:pgNumType w:start="1"/>
          <w:cols w:space="708"/>
          <w:titlePg/>
          <w:docGrid w:linePitch="381"/>
        </w:sectPr>
      </w:pPr>
    </w:p>
    <w:p w14:paraId="04844B42" w14:textId="33607025" w:rsidR="00B2129A" w:rsidRPr="00C56CC9" w:rsidRDefault="00B2129A" w:rsidP="00B2129A">
      <w:pPr>
        <w:spacing w:after="0" w:line="240" w:lineRule="auto"/>
        <w:jc w:val="right"/>
        <w:rPr>
          <w:b/>
          <w:color w:val="000000" w:themeColor="text1"/>
          <w:sz w:val="24"/>
          <w:szCs w:val="24"/>
        </w:rPr>
      </w:pPr>
      <w:r w:rsidRPr="00C56CC9">
        <w:rPr>
          <w:b/>
          <w:color w:val="000000" w:themeColor="text1"/>
          <w:sz w:val="24"/>
          <w:szCs w:val="24"/>
        </w:rPr>
        <w:lastRenderedPageBreak/>
        <w:t>додаток №</w:t>
      </w:r>
      <w:r w:rsidR="000B6798">
        <w:rPr>
          <w:b/>
          <w:color w:val="000000" w:themeColor="text1"/>
          <w:sz w:val="24"/>
          <w:szCs w:val="24"/>
        </w:rPr>
        <w:t>1</w:t>
      </w:r>
    </w:p>
    <w:p w14:paraId="6247CB96" w14:textId="77777777" w:rsidR="00B2129A" w:rsidRDefault="00B2129A" w:rsidP="00006CDD">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6D1C2E8E" w14:textId="77777777" w:rsidR="00B2129A" w:rsidRDefault="00B2129A" w:rsidP="00006CDD">
      <w:pPr>
        <w:spacing w:after="0" w:line="240" w:lineRule="auto"/>
        <w:ind w:firstLine="709"/>
        <w:contextualSpacing/>
        <w:jc w:val="center"/>
        <w:rPr>
          <w:b/>
          <w:sz w:val="24"/>
          <w:szCs w:val="24"/>
        </w:rPr>
      </w:pPr>
    </w:p>
    <w:p w14:paraId="002A3BC8" w14:textId="5CBC34A7" w:rsidR="00B2129A" w:rsidRDefault="00A70BC3" w:rsidP="00A70BC3">
      <w:pPr>
        <w:spacing w:after="0" w:line="240" w:lineRule="auto"/>
        <w:jc w:val="center"/>
        <w:rPr>
          <w:b/>
          <w:szCs w:val="28"/>
          <w:u w:val="single"/>
        </w:rPr>
      </w:pPr>
      <w:r w:rsidRPr="00A70BC3">
        <w:rPr>
          <w:b/>
          <w:szCs w:val="28"/>
          <w:u w:val="single"/>
        </w:rPr>
        <w:t>Кваліфікаційні критерії та інші вимоги до учасників закупівель, критерії оцінки відповідності учасників закупівель встановленим критеріям та вимогам</w:t>
      </w:r>
    </w:p>
    <w:p w14:paraId="40C69D10" w14:textId="66684C97" w:rsidR="00A70BC3" w:rsidRDefault="00A70BC3" w:rsidP="00A70BC3">
      <w:pPr>
        <w:spacing w:after="0" w:line="240" w:lineRule="auto"/>
        <w:jc w:val="center"/>
        <w:rPr>
          <w:bCs/>
          <w:sz w:val="20"/>
          <w:szCs w:val="20"/>
          <w:lang w:eastAsia="uk-UA"/>
        </w:rPr>
      </w:pPr>
    </w:p>
    <w:p w14:paraId="4A4F39C3" w14:textId="4E44C80B" w:rsidR="00994ECC" w:rsidRDefault="00994ECC" w:rsidP="00A70BC3">
      <w:pPr>
        <w:spacing w:after="0" w:line="240" w:lineRule="auto"/>
        <w:jc w:val="center"/>
        <w:rPr>
          <w:bCs/>
          <w:sz w:val="20"/>
          <w:szCs w:val="20"/>
          <w:lang w:eastAsia="uk-UA"/>
        </w:rPr>
      </w:pPr>
    </w:p>
    <w:p w14:paraId="3FBB206B" w14:textId="77777777" w:rsidR="00994ECC" w:rsidRDefault="00994ECC" w:rsidP="00A70BC3">
      <w:pPr>
        <w:spacing w:after="0" w:line="240" w:lineRule="auto"/>
        <w:jc w:val="center"/>
        <w:rPr>
          <w:bCs/>
          <w:sz w:val="20"/>
          <w:szCs w:val="20"/>
          <w:lang w:eastAsia="uk-UA"/>
        </w:rPr>
      </w:pPr>
    </w:p>
    <w:p w14:paraId="6DDAC64F" w14:textId="77777777" w:rsidR="00994ECC" w:rsidRPr="00B82519" w:rsidRDefault="00994ECC" w:rsidP="00994ECC">
      <w:pPr>
        <w:tabs>
          <w:tab w:val="left" w:pos="317"/>
        </w:tabs>
        <w:spacing w:after="0" w:line="240" w:lineRule="auto"/>
        <w:rPr>
          <w:b/>
          <w:sz w:val="24"/>
          <w:szCs w:val="24"/>
          <w:u w:val="single"/>
        </w:rPr>
      </w:pPr>
      <w:r w:rsidRPr="00B82519">
        <w:rPr>
          <w:rFonts w:asciiTheme="minorHAnsi" w:hAnsiTheme="minorHAnsi" w:cstheme="minorHAnsi"/>
          <w:b/>
          <w:color w:val="000000" w:themeColor="text1"/>
          <w:sz w:val="24"/>
          <w:szCs w:val="24"/>
          <w:lang w:val="ru-RU"/>
        </w:rPr>
        <w:t xml:space="preserve">1.1. </w:t>
      </w:r>
      <w:r w:rsidRPr="00B82519">
        <w:rPr>
          <w:b/>
          <w:sz w:val="24"/>
          <w:szCs w:val="24"/>
          <w:u w:val="single"/>
        </w:rPr>
        <w:t xml:space="preserve">Кваліфікаційні критерії до учасників закупівель </w:t>
      </w:r>
    </w:p>
    <w:p w14:paraId="7CF6BA55" w14:textId="77777777" w:rsidR="00994ECC" w:rsidRPr="00B82519" w:rsidRDefault="00994ECC" w:rsidP="00994ECC">
      <w:pPr>
        <w:tabs>
          <w:tab w:val="left" w:pos="317"/>
        </w:tabs>
        <w:spacing w:line="240" w:lineRule="auto"/>
        <w:rPr>
          <w:rFonts w:asciiTheme="minorHAnsi" w:hAnsiTheme="minorHAnsi" w:cstheme="minorHAnsi"/>
          <w:b/>
          <w:color w:val="000000" w:themeColor="text1"/>
          <w:sz w:val="24"/>
          <w:szCs w:val="24"/>
        </w:rPr>
      </w:pPr>
    </w:p>
    <w:tbl>
      <w:tblPr>
        <w:tblW w:w="15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97"/>
        <w:gridCol w:w="8494"/>
        <w:gridCol w:w="2107"/>
        <w:gridCol w:w="2479"/>
      </w:tblGrid>
      <w:tr w:rsidR="00994ECC" w:rsidRPr="00381264" w14:paraId="0CEA7A36" w14:textId="77777777" w:rsidTr="00D93AC2">
        <w:trPr>
          <w:trHeight w:val="19"/>
          <w:jc w:val="center"/>
        </w:trPr>
        <w:tc>
          <w:tcPr>
            <w:tcW w:w="425" w:type="dxa"/>
            <w:vMerge w:val="restart"/>
            <w:shd w:val="clear" w:color="auto" w:fill="auto"/>
            <w:vAlign w:val="center"/>
          </w:tcPr>
          <w:p w14:paraId="205755FA" w14:textId="77777777" w:rsidR="00994ECC" w:rsidRPr="00381264" w:rsidRDefault="00994ECC" w:rsidP="004074FE">
            <w:pPr>
              <w:jc w:val="center"/>
              <w:rPr>
                <w:b/>
                <w:bCs/>
                <w:sz w:val="20"/>
                <w:szCs w:val="20"/>
              </w:rPr>
            </w:pPr>
            <w:r w:rsidRPr="00381264">
              <w:rPr>
                <w:b/>
                <w:bCs/>
                <w:sz w:val="20"/>
                <w:szCs w:val="20"/>
              </w:rPr>
              <w:t>№</w:t>
            </w:r>
          </w:p>
          <w:p w14:paraId="518A1E7A" w14:textId="77777777" w:rsidR="00994ECC" w:rsidRPr="00381264" w:rsidRDefault="00994ECC" w:rsidP="004074FE">
            <w:pPr>
              <w:jc w:val="center"/>
              <w:rPr>
                <w:b/>
                <w:bCs/>
                <w:sz w:val="20"/>
                <w:szCs w:val="20"/>
              </w:rPr>
            </w:pPr>
            <w:r w:rsidRPr="00381264">
              <w:rPr>
                <w:b/>
                <w:bCs/>
                <w:sz w:val="20"/>
                <w:szCs w:val="20"/>
              </w:rPr>
              <w:t>п/п</w:t>
            </w:r>
          </w:p>
        </w:tc>
        <w:tc>
          <w:tcPr>
            <w:tcW w:w="1697" w:type="dxa"/>
            <w:vMerge w:val="restart"/>
            <w:shd w:val="clear" w:color="auto" w:fill="auto"/>
            <w:vAlign w:val="center"/>
          </w:tcPr>
          <w:p w14:paraId="3AC0132D" w14:textId="77777777" w:rsidR="00994ECC" w:rsidRPr="00381264" w:rsidRDefault="00994ECC" w:rsidP="004074FE">
            <w:pPr>
              <w:ind w:left="34"/>
              <w:jc w:val="center"/>
              <w:rPr>
                <w:b/>
                <w:bCs/>
                <w:sz w:val="20"/>
                <w:szCs w:val="20"/>
              </w:rPr>
            </w:pPr>
            <w:r w:rsidRPr="00381264">
              <w:rPr>
                <w:b/>
                <w:bCs/>
                <w:sz w:val="20"/>
                <w:szCs w:val="20"/>
              </w:rPr>
              <w:t>Назва критерію / вимоги</w:t>
            </w:r>
          </w:p>
        </w:tc>
        <w:tc>
          <w:tcPr>
            <w:tcW w:w="8494" w:type="dxa"/>
            <w:vMerge w:val="restart"/>
            <w:shd w:val="clear" w:color="auto" w:fill="auto"/>
            <w:vAlign w:val="center"/>
          </w:tcPr>
          <w:p w14:paraId="75AC6B8D" w14:textId="77777777" w:rsidR="00994ECC" w:rsidRPr="00381264" w:rsidRDefault="00994ECC" w:rsidP="004074FE">
            <w:pPr>
              <w:jc w:val="center"/>
              <w:rPr>
                <w:b/>
                <w:bCs/>
                <w:sz w:val="20"/>
                <w:szCs w:val="20"/>
              </w:rPr>
            </w:pPr>
            <w:r w:rsidRPr="00381264">
              <w:rPr>
                <w:b/>
                <w:bCs/>
                <w:sz w:val="20"/>
                <w:szCs w:val="20"/>
              </w:rPr>
              <w:t>Вимоги до оформлення</w:t>
            </w:r>
          </w:p>
        </w:tc>
        <w:tc>
          <w:tcPr>
            <w:tcW w:w="4586" w:type="dxa"/>
            <w:gridSpan w:val="2"/>
            <w:shd w:val="clear" w:color="auto" w:fill="auto"/>
            <w:vAlign w:val="center"/>
          </w:tcPr>
          <w:p w14:paraId="72A707FD" w14:textId="77777777" w:rsidR="00994ECC" w:rsidRPr="00381264" w:rsidRDefault="00994ECC" w:rsidP="004074FE">
            <w:pPr>
              <w:jc w:val="center"/>
              <w:rPr>
                <w:b/>
                <w:bCs/>
                <w:sz w:val="20"/>
                <w:szCs w:val="20"/>
              </w:rPr>
            </w:pPr>
            <w:r w:rsidRPr="00381264">
              <w:rPr>
                <w:b/>
                <w:bCs/>
                <w:sz w:val="20"/>
                <w:szCs w:val="20"/>
              </w:rPr>
              <w:t>Критерії оцінки пропозиції</w:t>
            </w:r>
          </w:p>
        </w:tc>
      </w:tr>
      <w:tr w:rsidR="00994ECC" w:rsidRPr="00381264" w14:paraId="5BDA557C" w14:textId="77777777" w:rsidTr="00D93AC2">
        <w:trPr>
          <w:trHeight w:val="281"/>
          <w:tblHeader/>
          <w:jc w:val="center"/>
        </w:trPr>
        <w:tc>
          <w:tcPr>
            <w:tcW w:w="425" w:type="dxa"/>
            <w:vMerge/>
            <w:shd w:val="clear" w:color="auto" w:fill="auto"/>
            <w:vAlign w:val="center"/>
          </w:tcPr>
          <w:p w14:paraId="1A5F227E" w14:textId="77777777" w:rsidR="00994ECC" w:rsidRPr="00381264" w:rsidRDefault="00994ECC" w:rsidP="004074FE">
            <w:pPr>
              <w:jc w:val="center"/>
              <w:rPr>
                <w:b/>
                <w:bCs/>
                <w:sz w:val="20"/>
                <w:szCs w:val="20"/>
              </w:rPr>
            </w:pPr>
          </w:p>
        </w:tc>
        <w:tc>
          <w:tcPr>
            <w:tcW w:w="1697" w:type="dxa"/>
            <w:vMerge/>
            <w:shd w:val="clear" w:color="auto" w:fill="auto"/>
            <w:vAlign w:val="center"/>
          </w:tcPr>
          <w:p w14:paraId="4EBAEA14" w14:textId="77777777" w:rsidR="00994ECC" w:rsidRPr="00381264" w:rsidRDefault="00994ECC" w:rsidP="004074FE">
            <w:pPr>
              <w:ind w:left="34"/>
              <w:jc w:val="center"/>
              <w:rPr>
                <w:b/>
                <w:bCs/>
                <w:sz w:val="20"/>
                <w:szCs w:val="20"/>
              </w:rPr>
            </w:pPr>
          </w:p>
        </w:tc>
        <w:tc>
          <w:tcPr>
            <w:tcW w:w="8494" w:type="dxa"/>
            <w:vMerge/>
            <w:shd w:val="clear" w:color="auto" w:fill="auto"/>
            <w:vAlign w:val="center"/>
          </w:tcPr>
          <w:p w14:paraId="73B2E4D8" w14:textId="77777777" w:rsidR="00994ECC" w:rsidRPr="00381264" w:rsidRDefault="00994ECC" w:rsidP="004074FE">
            <w:pPr>
              <w:jc w:val="both"/>
              <w:rPr>
                <w:b/>
                <w:bCs/>
                <w:sz w:val="20"/>
                <w:szCs w:val="20"/>
              </w:rPr>
            </w:pPr>
          </w:p>
        </w:tc>
        <w:tc>
          <w:tcPr>
            <w:tcW w:w="2107" w:type="dxa"/>
            <w:shd w:val="clear" w:color="auto" w:fill="auto"/>
            <w:vAlign w:val="center"/>
          </w:tcPr>
          <w:p w14:paraId="31021BAB" w14:textId="77777777" w:rsidR="00994ECC" w:rsidRPr="00381264" w:rsidRDefault="00994ECC" w:rsidP="004074FE">
            <w:pPr>
              <w:jc w:val="center"/>
              <w:rPr>
                <w:b/>
                <w:bCs/>
                <w:sz w:val="20"/>
                <w:szCs w:val="20"/>
              </w:rPr>
            </w:pPr>
            <w:r w:rsidRPr="00381264">
              <w:rPr>
                <w:b/>
                <w:bCs/>
                <w:sz w:val="20"/>
                <w:szCs w:val="20"/>
              </w:rPr>
              <w:t>Відповідає вимогам</w:t>
            </w:r>
          </w:p>
        </w:tc>
        <w:tc>
          <w:tcPr>
            <w:tcW w:w="2479" w:type="dxa"/>
            <w:shd w:val="clear" w:color="auto" w:fill="auto"/>
            <w:vAlign w:val="center"/>
          </w:tcPr>
          <w:p w14:paraId="38EC49DC" w14:textId="77777777" w:rsidR="00994ECC" w:rsidRPr="00381264" w:rsidRDefault="00994ECC" w:rsidP="004074FE">
            <w:pPr>
              <w:jc w:val="center"/>
              <w:rPr>
                <w:b/>
                <w:bCs/>
                <w:sz w:val="20"/>
                <w:szCs w:val="20"/>
              </w:rPr>
            </w:pPr>
            <w:r w:rsidRPr="00381264">
              <w:rPr>
                <w:b/>
                <w:bCs/>
                <w:sz w:val="20"/>
                <w:szCs w:val="20"/>
              </w:rPr>
              <w:t>НЕ відповідає вимогам</w:t>
            </w:r>
          </w:p>
        </w:tc>
      </w:tr>
      <w:tr w:rsidR="00994ECC" w:rsidRPr="00381264" w14:paraId="17EB10B7" w14:textId="77777777" w:rsidTr="00D93AC2">
        <w:trPr>
          <w:trHeight w:val="19"/>
          <w:tblHeader/>
          <w:jc w:val="center"/>
        </w:trPr>
        <w:tc>
          <w:tcPr>
            <w:tcW w:w="425" w:type="dxa"/>
            <w:shd w:val="clear" w:color="auto" w:fill="auto"/>
            <w:vAlign w:val="center"/>
          </w:tcPr>
          <w:p w14:paraId="620E6AB5" w14:textId="77777777" w:rsidR="00994ECC" w:rsidRPr="00381264" w:rsidRDefault="00994ECC" w:rsidP="004074FE">
            <w:pPr>
              <w:rPr>
                <w:bCs/>
                <w:sz w:val="20"/>
                <w:szCs w:val="20"/>
              </w:rPr>
            </w:pPr>
            <w:r w:rsidRPr="00381264">
              <w:rPr>
                <w:bCs/>
                <w:sz w:val="20"/>
                <w:szCs w:val="20"/>
              </w:rPr>
              <w:t>1.</w:t>
            </w:r>
          </w:p>
        </w:tc>
        <w:tc>
          <w:tcPr>
            <w:tcW w:w="1697" w:type="dxa"/>
            <w:shd w:val="clear" w:color="auto" w:fill="auto"/>
            <w:vAlign w:val="center"/>
          </w:tcPr>
          <w:p w14:paraId="5E209AD6" w14:textId="77777777" w:rsidR="00994ECC" w:rsidRPr="00381264" w:rsidRDefault="00994ECC" w:rsidP="004074FE">
            <w:pPr>
              <w:ind w:left="34"/>
              <w:rPr>
                <w:b/>
                <w:bCs/>
                <w:sz w:val="20"/>
                <w:szCs w:val="20"/>
              </w:rPr>
            </w:pPr>
            <w:r w:rsidRPr="00381264">
              <w:rPr>
                <w:b/>
                <w:bCs/>
                <w:sz w:val="20"/>
                <w:szCs w:val="20"/>
              </w:rPr>
              <w:t>Наявність документально підтвердженого досвіду  виконання аналогічного за предметом договору</w:t>
            </w:r>
          </w:p>
        </w:tc>
        <w:tc>
          <w:tcPr>
            <w:tcW w:w="8494" w:type="dxa"/>
            <w:shd w:val="clear" w:color="auto" w:fill="auto"/>
            <w:vAlign w:val="center"/>
          </w:tcPr>
          <w:p w14:paraId="23E0F1F7" w14:textId="77777777" w:rsidR="00994ECC" w:rsidRPr="00381264" w:rsidRDefault="00994ECC" w:rsidP="004074FE">
            <w:pPr>
              <w:tabs>
                <w:tab w:val="left" w:pos="35"/>
              </w:tabs>
              <w:spacing w:after="80" w:line="216" w:lineRule="auto"/>
              <w:ind w:firstLine="285"/>
              <w:jc w:val="both"/>
              <w:rPr>
                <w:sz w:val="20"/>
                <w:szCs w:val="20"/>
              </w:rPr>
            </w:pPr>
            <w:r w:rsidRPr="00381264">
              <w:rPr>
                <w:sz w:val="20"/>
                <w:szCs w:val="20"/>
              </w:rPr>
              <w:t xml:space="preserve">1.1. Надається скан-копія довідки в довільній формі про виконання аналогічного договору на постачання </w:t>
            </w:r>
            <w:r w:rsidRPr="00381264">
              <w:rPr>
                <w:b/>
                <w:bCs/>
                <w:sz w:val="20"/>
                <w:szCs w:val="20"/>
                <w:lang w:eastAsia="uk-UA"/>
              </w:rPr>
              <w:t>постачання запасних частин до бурових насосів</w:t>
            </w:r>
            <w:r w:rsidRPr="00381264">
              <w:rPr>
                <w:sz w:val="20"/>
                <w:szCs w:val="20"/>
              </w:rPr>
              <w:t xml:space="preserve">, із зазначенням найменування замовника, ЄДРПОУ, адреса та контактний телефон замовника за договором; </w:t>
            </w:r>
          </w:p>
          <w:p w14:paraId="07AF4BA1" w14:textId="77777777" w:rsidR="00994ECC" w:rsidRPr="00381264" w:rsidRDefault="00994ECC" w:rsidP="004074FE">
            <w:pPr>
              <w:tabs>
                <w:tab w:val="left" w:pos="35"/>
              </w:tabs>
              <w:spacing w:after="80" w:line="216" w:lineRule="auto"/>
              <w:ind w:firstLine="285"/>
              <w:jc w:val="both"/>
              <w:rPr>
                <w:sz w:val="20"/>
                <w:szCs w:val="20"/>
              </w:rPr>
            </w:pPr>
            <w:r w:rsidRPr="00381264">
              <w:rPr>
                <w:sz w:val="20"/>
                <w:szCs w:val="20"/>
              </w:rPr>
              <w:t>1.2. Надається скан-копія договору, що наведений Учасником в довідці (згідно п. 1.1) про виконання аналогічного договору. Такий договір повинен містити усі додатки, які є невід’ємною частиною договору (якщо є такі додатки). 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p>
          <w:p w14:paraId="6AF50A1F" w14:textId="77777777" w:rsidR="00994ECC" w:rsidRPr="00381264" w:rsidRDefault="00994ECC" w:rsidP="004074FE">
            <w:pPr>
              <w:tabs>
                <w:tab w:val="left" w:pos="366"/>
              </w:tabs>
              <w:spacing w:after="80" w:line="216" w:lineRule="auto"/>
              <w:ind w:left="-108"/>
              <w:rPr>
                <w:bCs/>
                <w:sz w:val="20"/>
                <w:szCs w:val="20"/>
                <w:lang w:eastAsia="uk-UA"/>
              </w:rPr>
            </w:pPr>
            <w:r w:rsidRPr="00381264">
              <w:rPr>
                <w:sz w:val="20"/>
                <w:szCs w:val="20"/>
              </w:rPr>
              <w:t xml:space="preserve">        1.3. Надається скан-копія листа-відгука від підприємства, для якого виконувався аналогічний договір, що підтверджує досвід виконання аналогічного договору, наведеного Учасником в довідці (згідно 1.1).</w:t>
            </w:r>
          </w:p>
        </w:tc>
        <w:tc>
          <w:tcPr>
            <w:tcW w:w="2107" w:type="dxa"/>
            <w:shd w:val="clear" w:color="auto" w:fill="auto"/>
            <w:vAlign w:val="center"/>
          </w:tcPr>
          <w:p w14:paraId="55922EA9" w14:textId="77777777" w:rsidR="00994ECC" w:rsidRPr="00381264" w:rsidRDefault="00994ECC" w:rsidP="004074FE">
            <w:pPr>
              <w:tabs>
                <w:tab w:val="left" w:pos="175"/>
              </w:tabs>
              <w:spacing w:after="80" w:line="216" w:lineRule="auto"/>
              <w:ind w:right="29"/>
              <w:rPr>
                <w:bCs/>
                <w:sz w:val="20"/>
                <w:szCs w:val="20"/>
              </w:rPr>
            </w:pPr>
            <w:r w:rsidRPr="00381264">
              <w:rPr>
                <w:bCs/>
                <w:sz w:val="20"/>
                <w:szCs w:val="20"/>
              </w:rPr>
              <w:t xml:space="preserve">Учасником надано </w:t>
            </w:r>
            <w:r w:rsidRPr="00381264">
              <w:rPr>
                <w:bCs/>
                <w:sz w:val="20"/>
                <w:szCs w:val="20"/>
                <w:lang w:eastAsia="uk-UA"/>
              </w:rPr>
              <w:t>зазначені документи, що вимагаються</w:t>
            </w:r>
          </w:p>
          <w:p w14:paraId="6414FCB5" w14:textId="77777777" w:rsidR="00994ECC" w:rsidRPr="00381264" w:rsidRDefault="00994ECC" w:rsidP="004074FE">
            <w:pPr>
              <w:tabs>
                <w:tab w:val="left" w:pos="175"/>
              </w:tabs>
              <w:ind w:right="-108"/>
              <w:rPr>
                <w:bCs/>
                <w:sz w:val="20"/>
                <w:szCs w:val="20"/>
              </w:rPr>
            </w:pPr>
          </w:p>
        </w:tc>
        <w:tc>
          <w:tcPr>
            <w:tcW w:w="2479" w:type="dxa"/>
            <w:shd w:val="clear" w:color="auto" w:fill="auto"/>
            <w:vAlign w:val="center"/>
          </w:tcPr>
          <w:p w14:paraId="142F9A80" w14:textId="77777777" w:rsidR="00994ECC" w:rsidRPr="00381264" w:rsidRDefault="00994ECC" w:rsidP="004074FE">
            <w:pPr>
              <w:tabs>
                <w:tab w:val="left" w:pos="175"/>
              </w:tabs>
              <w:spacing w:after="80" w:line="216" w:lineRule="auto"/>
              <w:ind w:right="29"/>
              <w:rPr>
                <w:bCs/>
                <w:sz w:val="20"/>
                <w:szCs w:val="20"/>
              </w:rPr>
            </w:pPr>
            <w:r w:rsidRPr="00381264">
              <w:rPr>
                <w:bCs/>
                <w:sz w:val="20"/>
                <w:szCs w:val="20"/>
              </w:rPr>
              <w:t xml:space="preserve">Учасником не надано або надано в неповному обсязі </w:t>
            </w:r>
            <w:r w:rsidRPr="00381264">
              <w:rPr>
                <w:bCs/>
                <w:sz w:val="20"/>
                <w:szCs w:val="20"/>
                <w:lang w:eastAsia="uk-UA"/>
              </w:rPr>
              <w:t>зазначені документи, що вимагаються</w:t>
            </w:r>
          </w:p>
          <w:p w14:paraId="0146E5D0" w14:textId="77777777" w:rsidR="00994ECC" w:rsidRPr="00381264" w:rsidRDefault="00994ECC" w:rsidP="004074FE">
            <w:pPr>
              <w:tabs>
                <w:tab w:val="left" w:pos="175"/>
              </w:tabs>
              <w:rPr>
                <w:bCs/>
                <w:sz w:val="20"/>
                <w:szCs w:val="20"/>
              </w:rPr>
            </w:pPr>
          </w:p>
        </w:tc>
      </w:tr>
    </w:tbl>
    <w:p w14:paraId="05BAA840" w14:textId="613BB839" w:rsidR="00006CDD" w:rsidRDefault="00006CDD" w:rsidP="00006CDD">
      <w:pPr>
        <w:spacing w:after="0" w:line="240" w:lineRule="auto"/>
        <w:jc w:val="center"/>
        <w:rPr>
          <w:b/>
          <w:szCs w:val="28"/>
        </w:rPr>
      </w:pPr>
    </w:p>
    <w:p w14:paraId="4B1746D0" w14:textId="59EF6C49" w:rsidR="00994ECC" w:rsidRDefault="00994ECC" w:rsidP="00006CDD">
      <w:pPr>
        <w:spacing w:after="0" w:line="240" w:lineRule="auto"/>
        <w:jc w:val="center"/>
        <w:rPr>
          <w:b/>
          <w:szCs w:val="28"/>
        </w:rPr>
      </w:pPr>
    </w:p>
    <w:p w14:paraId="511A0CE0" w14:textId="0EBF4A4E" w:rsidR="00994ECC" w:rsidRDefault="00994ECC" w:rsidP="00006CDD">
      <w:pPr>
        <w:spacing w:after="0" w:line="240" w:lineRule="auto"/>
        <w:jc w:val="center"/>
        <w:rPr>
          <w:b/>
          <w:szCs w:val="28"/>
        </w:rPr>
      </w:pPr>
    </w:p>
    <w:p w14:paraId="5B923939" w14:textId="62BBC1C4" w:rsidR="00994ECC" w:rsidRDefault="00994ECC" w:rsidP="00006CDD">
      <w:pPr>
        <w:spacing w:after="0" w:line="240" w:lineRule="auto"/>
        <w:jc w:val="center"/>
        <w:rPr>
          <w:b/>
          <w:szCs w:val="28"/>
        </w:rPr>
      </w:pPr>
    </w:p>
    <w:p w14:paraId="580555BE" w14:textId="774660F4" w:rsidR="00994ECC" w:rsidRDefault="00994ECC" w:rsidP="00006CDD">
      <w:pPr>
        <w:spacing w:after="0" w:line="240" w:lineRule="auto"/>
        <w:jc w:val="center"/>
        <w:rPr>
          <w:b/>
          <w:szCs w:val="28"/>
        </w:rPr>
      </w:pPr>
    </w:p>
    <w:p w14:paraId="6202715E" w14:textId="55645764" w:rsidR="00994ECC" w:rsidRDefault="00994ECC" w:rsidP="00006CDD">
      <w:pPr>
        <w:spacing w:after="0" w:line="240" w:lineRule="auto"/>
        <w:jc w:val="center"/>
        <w:rPr>
          <w:b/>
          <w:szCs w:val="28"/>
        </w:rPr>
      </w:pPr>
    </w:p>
    <w:p w14:paraId="15168DEA" w14:textId="4F525D25" w:rsidR="00994ECC" w:rsidRDefault="00994ECC" w:rsidP="00006CDD">
      <w:pPr>
        <w:spacing w:after="0" w:line="240" w:lineRule="auto"/>
        <w:jc w:val="center"/>
        <w:rPr>
          <w:b/>
          <w:szCs w:val="28"/>
        </w:rPr>
      </w:pPr>
    </w:p>
    <w:p w14:paraId="25CC2969" w14:textId="77777777" w:rsidR="00994ECC" w:rsidRPr="000618DC" w:rsidRDefault="00994ECC" w:rsidP="00006CDD">
      <w:pPr>
        <w:spacing w:after="0" w:line="240" w:lineRule="auto"/>
        <w:jc w:val="center"/>
        <w:rPr>
          <w:b/>
          <w:szCs w:val="28"/>
        </w:rPr>
      </w:pPr>
    </w:p>
    <w:p w14:paraId="64D54A7B" w14:textId="5E79A046" w:rsidR="00006CDD" w:rsidRDefault="00DC70D2" w:rsidP="00223049">
      <w:pPr>
        <w:tabs>
          <w:tab w:val="left" w:pos="567"/>
          <w:tab w:val="left" w:pos="1276"/>
        </w:tabs>
        <w:spacing w:after="160" w:line="259" w:lineRule="auto"/>
        <w:ind w:left="426"/>
        <w:contextualSpacing/>
        <w:rPr>
          <w:b/>
          <w:sz w:val="24"/>
          <w:szCs w:val="24"/>
          <w:u w:val="single"/>
        </w:rPr>
      </w:pPr>
      <w:r>
        <w:rPr>
          <w:b/>
          <w:sz w:val="24"/>
          <w:szCs w:val="24"/>
          <w:u w:val="single"/>
          <w:lang w:val="ru-RU"/>
        </w:rPr>
        <w:lastRenderedPageBreak/>
        <w:t xml:space="preserve">1.2. </w:t>
      </w:r>
      <w:r w:rsidR="00006CDD" w:rsidRPr="00A70BC3">
        <w:rPr>
          <w:b/>
          <w:sz w:val="24"/>
          <w:szCs w:val="24"/>
          <w:u w:val="single"/>
        </w:rPr>
        <w:t xml:space="preserve">Інші вимоги до учасників закупівель </w:t>
      </w:r>
    </w:p>
    <w:p w14:paraId="7B069889" w14:textId="77777777" w:rsidR="00057A8D" w:rsidRPr="00A70BC3" w:rsidRDefault="00057A8D" w:rsidP="00223049">
      <w:pPr>
        <w:tabs>
          <w:tab w:val="left" w:pos="567"/>
          <w:tab w:val="left" w:pos="1276"/>
        </w:tabs>
        <w:spacing w:after="160" w:line="259" w:lineRule="auto"/>
        <w:ind w:left="426"/>
        <w:contextualSpacing/>
        <w:rPr>
          <w:b/>
          <w:sz w:val="24"/>
          <w:szCs w:val="24"/>
          <w:u w:val="single"/>
        </w:rPr>
      </w:pPr>
    </w:p>
    <w:tbl>
      <w:tblPr>
        <w:tblW w:w="154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68"/>
        <w:gridCol w:w="4431"/>
        <w:gridCol w:w="4659"/>
        <w:gridCol w:w="4230"/>
      </w:tblGrid>
      <w:tr w:rsidR="00276CFD" w:rsidRPr="000618DC" w14:paraId="3FD548EC" w14:textId="77777777" w:rsidTr="00343FD1">
        <w:trPr>
          <w:trHeight w:val="342"/>
          <w:tblHeader/>
        </w:trPr>
        <w:tc>
          <w:tcPr>
            <w:tcW w:w="426" w:type="dxa"/>
            <w:vMerge w:val="restart"/>
            <w:shd w:val="clear" w:color="auto" w:fill="auto"/>
            <w:vAlign w:val="center"/>
          </w:tcPr>
          <w:p w14:paraId="24FBAA73" w14:textId="77777777" w:rsidR="00276CFD" w:rsidRPr="000618DC" w:rsidRDefault="00276CFD" w:rsidP="00343FD1">
            <w:pPr>
              <w:spacing w:after="80" w:line="216" w:lineRule="auto"/>
              <w:jc w:val="center"/>
              <w:rPr>
                <w:b/>
                <w:sz w:val="20"/>
                <w:szCs w:val="20"/>
              </w:rPr>
            </w:pPr>
            <w:r w:rsidRPr="000618DC">
              <w:rPr>
                <w:b/>
                <w:sz w:val="20"/>
                <w:szCs w:val="20"/>
              </w:rPr>
              <w:t>№</w:t>
            </w:r>
          </w:p>
          <w:p w14:paraId="65C6BEE3" w14:textId="77777777" w:rsidR="00276CFD" w:rsidRPr="000618DC" w:rsidRDefault="00276CFD" w:rsidP="00343FD1">
            <w:pPr>
              <w:spacing w:after="80" w:line="216" w:lineRule="auto"/>
              <w:jc w:val="center"/>
              <w:rPr>
                <w:b/>
                <w:sz w:val="20"/>
                <w:szCs w:val="20"/>
              </w:rPr>
            </w:pPr>
            <w:r w:rsidRPr="000618DC">
              <w:rPr>
                <w:b/>
                <w:sz w:val="20"/>
                <w:szCs w:val="20"/>
              </w:rPr>
              <w:t>п/п</w:t>
            </w:r>
          </w:p>
        </w:tc>
        <w:tc>
          <w:tcPr>
            <w:tcW w:w="1668" w:type="dxa"/>
            <w:vMerge w:val="restart"/>
            <w:shd w:val="clear" w:color="auto" w:fill="auto"/>
            <w:vAlign w:val="center"/>
          </w:tcPr>
          <w:p w14:paraId="149604C0" w14:textId="77777777" w:rsidR="00276CFD" w:rsidRPr="000618DC" w:rsidRDefault="00276CFD" w:rsidP="00343FD1">
            <w:pPr>
              <w:spacing w:after="80" w:line="216" w:lineRule="auto"/>
              <w:jc w:val="center"/>
              <w:rPr>
                <w:b/>
                <w:sz w:val="20"/>
                <w:szCs w:val="20"/>
              </w:rPr>
            </w:pPr>
            <w:r w:rsidRPr="000618DC">
              <w:rPr>
                <w:b/>
                <w:sz w:val="20"/>
                <w:szCs w:val="20"/>
              </w:rPr>
              <w:t>Назва вимоги</w:t>
            </w:r>
          </w:p>
        </w:tc>
        <w:tc>
          <w:tcPr>
            <w:tcW w:w="4431" w:type="dxa"/>
            <w:vMerge w:val="restart"/>
            <w:shd w:val="clear" w:color="auto" w:fill="auto"/>
            <w:vAlign w:val="center"/>
          </w:tcPr>
          <w:p w14:paraId="5A40FE02" w14:textId="77777777" w:rsidR="00276CFD" w:rsidRPr="000618DC" w:rsidRDefault="00276CFD" w:rsidP="00343FD1">
            <w:pPr>
              <w:spacing w:after="80" w:line="216" w:lineRule="auto"/>
              <w:jc w:val="center"/>
              <w:rPr>
                <w:b/>
                <w:sz w:val="20"/>
                <w:szCs w:val="20"/>
              </w:rPr>
            </w:pPr>
            <w:r w:rsidRPr="000618DC">
              <w:rPr>
                <w:b/>
                <w:sz w:val="20"/>
                <w:szCs w:val="20"/>
              </w:rPr>
              <w:t>Вимоги до оформлення</w:t>
            </w:r>
          </w:p>
        </w:tc>
        <w:tc>
          <w:tcPr>
            <w:tcW w:w="8889" w:type="dxa"/>
            <w:gridSpan w:val="2"/>
            <w:shd w:val="clear" w:color="auto" w:fill="auto"/>
            <w:vAlign w:val="center"/>
          </w:tcPr>
          <w:p w14:paraId="0A5D7EC7" w14:textId="77777777" w:rsidR="00276CFD" w:rsidRPr="000618DC" w:rsidRDefault="00276CFD" w:rsidP="00343FD1">
            <w:pPr>
              <w:spacing w:after="80" w:line="216" w:lineRule="auto"/>
              <w:jc w:val="center"/>
              <w:rPr>
                <w:b/>
                <w:sz w:val="20"/>
                <w:szCs w:val="20"/>
              </w:rPr>
            </w:pPr>
            <w:r w:rsidRPr="000618DC">
              <w:rPr>
                <w:b/>
                <w:sz w:val="20"/>
                <w:szCs w:val="20"/>
              </w:rPr>
              <w:t>Критерії оцінки пропозиції</w:t>
            </w:r>
          </w:p>
        </w:tc>
      </w:tr>
      <w:tr w:rsidR="00276CFD" w:rsidRPr="00A17F08" w14:paraId="3B0EB2B5" w14:textId="77777777" w:rsidTr="00343FD1">
        <w:trPr>
          <w:tblHeader/>
        </w:trPr>
        <w:tc>
          <w:tcPr>
            <w:tcW w:w="426" w:type="dxa"/>
            <w:vMerge/>
            <w:shd w:val="clear" w:color="auto" w:fill="auto"/>
            <w:vAlign w:val="center"/>
          </w:tcPr>
          <w:p w14:paraId="745B5B26" w14:textId="77777777" w:rsidR="00276CFD" w:rsidRPr="00A17F08" w:rsidRDefault="00276CFD" w:rsidP="00343FD1">
            <w:pPr>
              <w:spacing w:after="80" w:line="216" w:lineRule="auto"/>
              <w:jc w:val="center"/>
              <w:rPr>
                <w:b/>
                <w:sz w:val="20"/>
                <w:szCs w:val="20"/>
              </w:rPr>
            </w:pPr>
          </w:p>
        </w:tc>
        <w:tc>
          <w:tcPr>
            <w:tcW w:w="1668" w:type="dxa"/>
            <w:vMerge/>
            <w:shd w:val="clear" w:color="auto" w:fill="auto"/>
            <w:vAlign w:val="center"/>
          </w:tcPr>
          <w:p w14:paraId="6FC4C3B4" w14:textId="77777777" w:rsidR="00276CFD" w:rsidRPr="00A17F08" w:rsidRDefault="00276CFD" w:rsidP="00343FD1">
            <w:pPr>
              <w:spacing w:after="80" w:line="216" w:lineRule="auto"/>
              <w:jc w:val="center"/>
              <w:rPr>
                <w:b/>
                <w:sz w:val="20"/>
                <w:szCs w:val="20"/>
              </w:rPr>
            </w:pPr>
          </w:p>
        </w:tc>
        <w:tc>
          <w:tcPr>
            <w:tcW w:w="4431" w:type="dxa"/>
            <w:vMerge/>
            <w:shd w:val="clear" w:color="auto" w:fill="auto"/>
            <w:vAlign w:val="center"/>
          </w:tcPr>
          <w:p w14:paraId="6A94B6D1" w14:textId="77777777" w:rsidR="00276CFD" w:rsidRPr="00A17F08" w:rsidRDefault="00276CFD" w:rsidP="00343FD1">
            <w:pPr>
              <w:spacing w:after="80" w:line="216" w:lineRule="auto"/>
              <w:jc w:val="center"/>
              <w:rPr>
                <w:b/>
                <w:sz w:val="20"/>
                <w:szCs w:val="20"/>
              </w:rPr>
            </w:pPr>
          </w:p>
        </w:tc>
        <w:tc>
          <w:tcPr>
            <w:tcW w:w="4659" w:type="dxa"/>
            <w:shd w:val="clear" w:color="auto" w:fill="auto"/>
            <w:vAlign w:val="center"/>
          </w:tcPr>
          <w:p w14:paraId="66365574" w14:textId="77777777" w:rsidR="00276CFD" w:rsidRPr="00A17F08" w:rsidRDefault="00276CFD" w:rsidP="00343FD1">
            <w:pPr>
              <w:spacing w:after="80" w:line="216" w:lineRule="auto"/>
              <w:jc w:val="center"/>
              <w:rPr>
                <w:b/>
                <w:sz w:val="20"/>
                <w:szCs w:val="20"/>
              </w:rPr>
            </w:pPr>
            <w:r w:rsidRPr="00A17F08">
              <w:rPr>
                <w:b/>
                <w:sz w:val="20"/>
                <w:szCs w:val="20"/>
              </w:rPr>
              <w:t>Відповідає вимогам</w:t>
            </w:r>
          </w:p>
        </w:tc>
        <w:tc>
          <w:tcPr>
            <w:tcW w:w="4230" w:type="dxa"/>
            <w:shd w:val="clear" w:color="auto" w:fill="auto"/>
            <w:vAlign w:val="center"/>
          </w:tcPr>
          <w:p w14:paraId="4D7921B3" w14:textId="77777777" w:rsidR="00276CFD" w:rsidRPr="00A17F08" w:rsidRDefault="00276CFD" w:rsidP="00343FD1">
            <w:pPr>
              <w:spacing w:after="80" w:line="216" w:lineRule="auto"/>
              <w:jc w:val="center"/>
              <w:rPr>
                <w:b/>
                <w:sz w:val="20"/>
                <w:szCs w:val="20"/>
              </w:rPr>
            </w:pPr>
            <w:r w:rsidRPr="00A17F08">
              <w:rPr>
                <w:b/>
                <w:sz w:val="20"/>
                <w:szCs w:val="20"/>
              </w:rPr>
              <w:t>НЕ відповідає вимогам</w:t>
            </w:r>
          </w:p>
        </w:tc>
      </w:tr>
      <w:tr w:rsidR="00276CFD" w:rsidRPr="000618DC" w14:paraId="46833522" w14:textId="77777777" w:rsidTr="00343FD1">
        <w:trPr>
          <w:trHeight w:val="358"/>
        </w:trPr>
        <w:tc>
          <w:tcPr>
            <w:tcW w:w="426" w:type="dxa"/>
            <w:shd w:val="clear" w:color="auto" w:fill="auto"/>
            <w:vAlign w:val="center"/>
          </w:tcPr>
          <w:p w14:paraId="3DEAAC0F" w14:textId="77777777" w:rsidR="00276CFD" w:rsidRPr="000618DC" w:rsidRDefault="00276CFD" w:rsidP="00343FD1">
            <w:pPr>
              <w:numPr>
                <w:ilvl w:val="0"/>
                <w:numId w:val="1"/>
              </w:numPr>
              <w:spacing w:after="80" w:line="216" w:lineRule="auto"/>
              <w:ind w:left="0" w:firstLine="0"/>
              <w:jc w:val="center"/>
              <w:rPr>
                <w:b/>
                <w:sz w:val="20"/>
                <w:szCs w:val="20"/>
              </w:rPr>
            </w:pPr>
          </w:p>
        </w:tc>
        <w:tc>
          <w:tcPr>
            <w:tcW w:w="1668" w:type="dxa"/>
            <w:shd w:val="clear" w:color="auto" w:fill="auto"/>
            <w:vAlign w:val="center"/>
          </w:tcPr>
          <w:p w14:paraId="6ED7A146" w14:textId="77777777" w:rsidR="00276CFD" w:rsidRPr="000618DC" w:rsidRDefault="00276CFD" w:rsidP="00343FD1">
            <w:pPr>
              <w:spacing w:after="80" w:line="216" w:lineRule="auto"/>
              <w:ind w:right="27"/>
              <w:rPr>
                <w:b/>
                <w:sz w:val="20"/>
                <w:szCs w:val="20"/>
              </w:rPr>
            </w:pPr>
            <w:r w:rsidRPr="000618DC">
              <w:rPr>
                <w:b/>
                <w:sz w:val="20"/>
                <w:szCs w:val="20"/>
              </w:rPr>
              <w:t xml:space="preserve">Надання документів, що підтверджують  повноваження посадових осіб </w:t>
            </w:r>
            <w:r w:rsidRPr="000618DC">
              <w:rPr>
                <w:b/>
                <w:bCs/>
                <w:sz w:val="20"/>
                <w:szCs w:val="20"/>
                <w:lang w:eastAsia="uk-UA"/>
              </w:rPr>
              <w:t xml:space="preserve">або представника учасника </w:t>
            </w:r>
            <w:r w:rsidRPr="000618DC">
              <w:rPr>
                <w:b/>
                <w:sz w:val="20"/>
                <w:szCs w:val="20"/>
              </w:rPr>
              <w:t xml:space="preserve">на підписання </w:t>
            </w:r>
            <w:r>
              <w:rPr>
                <w:b/>
                <w:sz w:val="20"/>
                <w:szCs w:val="20"/>
              </w:rPr>
              <w:t xml:space="preserve">тендерної </w:t>
            </w:r>
            <w:r w:rsidRPr="000618DC">
              <w:rPr>
                <w:b/>
                <w:sz w:val="20"/>
                <w:szCs w:val="20"/>
              </w:rPr>
              <w:t>пропозиції та договору</w:t>
            </w:r>
            <w:r>
              <w:rPr>
                <w:b/>
                <w:sz w:val="20"/>
                <w:szCs w:val="20"/>
              </w:rPr>
              <w:t xml:space="preserve"> про закупівлю </w:t>
            </w:r>
          </w:p>
        </w:tc>
        <w:tc>
          <w:tcPr>
            <w:tcW w:w="4431" w:type="dxa"/>
            <w:shd w:val="clear" w:color="auto" w:fill="auto"/>
          </w:tcPr>
          <w:p w14:paraId="6152F4DC" w14:textId="77777777" w:rsidR="00276CFD" w:rsidRPr="00C26146" w:rsidRDefault="00276CFD" w:rsidP="00343FD1">
            <w:pPr>
              <w:tabs>
                <w:tab w:val="left" w:pos="175"/>
              </w:tabs>
              <w:spacing w:after="80" w:line="216" w:lineRule="auto"/>
              <w:jc w:val="both"/>
              <w:rPr>
                <w:bCs/>
                <w:sz w:val="20"/>
                <w:szCs w:val="20"/>
                <w:lang w:eastAsia="uk-UA"/>
              </w:rPr>
            </w:pPr>
            <w:r w:rsidRPr="00090669">
              <w:rPr>
                <w:bCs/>
                <w:sz w:val="20"/>
                <w:szCs w:val="20"/>
                <w:lang w:eastAsia="uk-UA"/>
              </w:rPr>
              <w:t>Учасником надається:</w:t>
            </w:r>
            <w:r w:rsidRPr="00C26146">
              <w:rPr>
                <w:bCs/>
                <w:sz w:val="20"/>
                <w:szCs w:val="20"/>
                <w:lang w:eastAsia="uk-UA"/>
              </w:rPr>
              <w:t>:</w:t>
            </w:r>
          </w:p>
          <w:p w14:paraId="468894A2" w14:textId="77777777" w:rsidR="00276CFD" w:rsidRDefault="00276CFD" w:rsidP="00343FD1">
            <w:pPr>
              <w:tabs>
                <w:tab w:val="left" w:pos="28"/>
              </w:tabs>
              <w:spacing w:after="80" w:line="216" w:lineRule="auto"/>
              <w:jc w:val="both"/>
              <w:rPr>
                <w:sz w:val="20"/>
                <w:szCs w:val="20"/>
              </w:rPr>
            </w:pPr>
            <w:r w:rsidRPr="00090669">
              <w:rPr>
                <w:b/>
                <w:bCs/>
                <w:sz w:val="20"/>
                <w:szCs w:val="20"/>
                <w:lang w:eastAsia="uk-UA"/>
              </w:rPr>
              <w:t>Лист за підписом керівника  по формі Додатку №1.1. до тендерної документації</w:t>
            </w:r>
            <w:r w:rsidRPr="00090669">
              <w:rPr>
                <w:bCs/>
                <w:sz w:val="20"/>
                <w:szCs w:val="20"/>
                <w:lang w:eastAsia="uk-UA"/>
              </w:rPr>
              <w:t xml:space="preserve"> </w:t>
            </w:r>
            <w:r w:rsidRPr="00C26146">
              <w:rPr>
                <w:bCs/>
                <w:sz w:val="20"/>
                <w:szCs w:val="20"/>
                <w:lang w:eastAsia="uk-UA"/>
              </w:rPr>
              <w:t xml:space="preserve">із зазначенням посадових осіб або представників учасника, до повноважень яких належить </w:t>
            </w:r>
            <w:r w:rsidRPr="00C26146">
              <w:rPr>
                <w:sz w:val="20"/>
                <w:szCs w:val="20"/>
              </w:rPr>
              <w:t xml:space="preserve">підписання документів, які входять до складу тендерної пропозиції </w:t>
            </w:r>
            <w:r w:rsidRPr="00C26146">
              <w:rPr>
                <w:b/>
                <w:sz w:val="20"/>
                <w:szCs w:val="20"/>
              </w:rPr>
              <w:t>та</w:t>
            </w:r>
            <w:r w:rsidRPr="00C26146">
              <w:rPr>
                <w:sz w:val="20"/>
                <w:szCs w:val="20"/>
              </w:rPr>
              <w:t xml:space="preserve"> договору про закупівлю, в якому окремо зазначити:</w:t>
            </w:r>
          </w:p>
          <w:p w14:paraId="00BAD63C" w14:textId="77777777" w:rsidR="00276CFD" w:rsidRDefault="00276CFD" w:rsidP="00343FD1">
            <w:pPr>
              <w:tabs>
                <w:tab w:val="left" w:pos="28"/>
              </w:tabs>
              <w:spacing w:after="80" w:line="216" w:lineRule="auto"/>
              <w:jc w:val="both"/>
              <w:rPr>
                <w:sz w:val="20"/>
                <w:szCs w:val="20"/>
              </w:rPr>
            </w:pPr>
            <w:r w:rsidRPr="00C26146">
              <w:rPr>
                <w:sz w:val="20"/>
                <w:szCs w:val="20"/>
              </w:rPr>
              <w:t xml:space="preserve"> - службову (посадову) особу учасника процедури закупівлі, яку уповноважено на підписання тендерної пропозиції; </w:t>
            </w:r>
          </w:p>
          <w:p w14:paraId="1AB964EF" w14:textId="77777777" w:rsidR="00276CFD" w:rsidRPr="00C26146" w:rsidRDefault="00276CFD" w:rsidP="00343FD1">
            <w:pPr>
              <w:tabs>
                <w:tab w:val="left" w:pos="28"/>
              </w:tabs>
              <w:spacing w:after="80" w:line="216" w:lineRule="auto"/>
              <w:jc w:val="both"/>
              <w:rPr>
                <w:sz w:val="20"/>
                <w:szCs w:val="20"/>
              </w:rPr>
            </w:pPr>
            <w:r w:rsidRPr="00C26146">
              <w:rPr>
                <w:sz w:val="20"/>
                <w:szCs w:val="20"/>
              </w:rPr>
              <w:t>- службову (посадову) особу учасника процедури закупівлі, яку уповноважено</w:t>
            </w:r>
            <w:r>
              <w:rPr>
                <w:sz w:val="20"/>
                <w:szCs w:val="20"/>
              </w:rPr>
              <w:t xml:space="preserve"> на підписання договору з боку Учасника</w:t>
            </w:r>
          </w:p>
          <w:p w14:paraId="5561F3F3" w14:textId="77777777" w:rsidR="00276CFD" w:rsidRPr="00C26146" w:rsidRDefault="00276CFD" w:rsidP="00343FD1">
            <w:pPr>
              <w:tabs>
                <w:tab w:val="left" w:pos="28"/>
              </w:tabs>
              <w:spacing w:after="80" w:line="216" w:lineRule="auto"/>
              <w:jc w:val="both"/>
              <w:rPr>
                <w:bCs/>
                <w:sz w:val="20"/>
                <w:szCs w:val="20"/>
                <w:lang w:eastAsia="uk-UA"/>
              </w:rPr>
            </w:pPr>
            <w:r w:rsidRPr="00090669">
              <w:rPr>
                <w:bCs/>
                <w:sz w:val="20"/>
                <w:szCs w:val="20"/>
                <w:lang w:eastAsia="uk-UA"/>
              </w:rPr>
              <w:t>В листі повинен міститись перелік документів</w:t>
            </w:r>
            <w:r w:rsidRPr="00C26146">
              <w:rPr>
                <w:bCs/>
                <w:sz w:val="20"/>
                <w:szCs w:val="20"/>
                <w:lang w:eastAsia="uk-UA"/>
              </w:rPr>
              <w:t>, що підтверджують повноваження посадової особи або представника учасника щодо підпису документів тендерної пропозиції</w:t>
            </w:r>
            <w:r w:rsidRPr="00C26146">
              <w:rPr>
                <w:sz w:val="20"/>
                <w:szCs w:val="20"/>
              </w:rPr>
              <w:t xml:space="preserve"> </w:t>
            </w:r>
            <w:r w:rsidRPr="00C26146">
              <w:rPr>
                <w:b/>
                <w:sz w:val="20"/>
                <w:szCs w:val="20"/>
              </w:rPr>
              <w:t>та</w:t>
            </w:r>
            <w:r w:rsidRPr="00C26146">
              <w:rPr>
                <w:sz w:val="20"/>
                <w:szCs w:val="20"/>
              </w:rPr>
              <w:t xml:space="preserve"> договору про закупівлю</w:t>
            </w:r>
            <w:r w:rsidRPr="00C26146">
              <w:rPr>
                <w:bCs/>
                <w:sz w:val="20"/>
                <w:szCs w:val="20"/>
                <w:lang w:eastAsia="uk-UA"/>
              </w:rPr>
              <w:t xml:space="preserve">,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w:t>
            </w:r>
            <w:r w:rsidRPr="00C26146">
              <w:rPr>
                <w:b/>
                <w:bCs/>
                <w:sz w:val="20"/>
                <w:szCs w:val="20"/>
                <w:lang w:eastAsia="uk-UA"/>
              </w:rPr>
              <w:t>та</w:t>
            </w:r>
            <w:r w:rsidRPr="00C26146">
              <w:rPr>
                <w:bCs/>
                <w:sz w:val="20"/>
                <w:szCs w:val="20"/>
                <w:lang w:eastAsia="uk-UA"/>
              </w:rPr>
              <w:t xml:space="preserve"> договору про закупівлю, </w:t>
            </w:r>
            <w:r>
              <w:rPr>
                <w:bCs/>
                <w:sz w:val="20"/>
                <w:szCs w:val="20"/>
                <w:lang w:eastAsia="uk-UA"/>
              </w:rPr>
              <w:t>та</w:t>
            </w:r>
          </w:p>
          <w:p w14:paraId="29D88F6D" w14:textId="77777777" w:rsidR="00276CFD" w:rsidRDefault="00276CFD" w:rsidP="00343FD1">
            <w:pPr>
              <w:tabs>
                <w:tab w:val="left" w:pos="175"/>
              </w:tabs>
              <w:spacing w:after="80" w:line="216" w:lineRule="auto"/>
              <w:jc w:val="both"/>
              <w:rPr>
                <w:sz w:val="20"/>
                <w:szCs w:val="20"/>
              </w:rPr>
            </w:pPr>
            <w:r w:rsidRPr="00090669">
              <w:rPr>
                <w:b/>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пропозиції</w:t>
            </w:r>
            <w:r w:rsidRPr="00090669">
              <w:rPr>
                <w:sz w:val="20"/>
                <w:szCs w:val="20"/>
              </w:rPr>
              <w:t xml:space="preserve"> </w:t>
            </w:r>
            <w:r w:rsidRPr="00C26146">
              <w:rPr>
                <w:b/>
                <w:bCs/>
                <w:sz w:val="20"/>
                <w:szCs w:val="20"/>
                <w:lang w:eastAsia="uk-UA"/>
              </w:rPr>
              <w:t>та</w:t>
            </w:r>
            <w:r>
              <w:rPr>
                <w:bCs/>
                <w:sz w:val="20"/>
                <w:szCs w:val="20"/>
                <w:lang w:eastAsia="uk-UA"/>
              </w:rPr>
              <w:t xml:space="preserve"> Д</w:t>
            </w:r>
            <w:r w:rsidRPr="00C26146">
              <w:rPr>
                <w:bCs/>
                <w:sz w:val="20"/>
                <w:szCs w:val="20"/>
                <w:lang w:eastAsia="uk-UA"/>
              </w:rPr>
              <w:t>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w:t>
            </w:r>
            <w:r w:rsidRPr="00C26146">
              <w:rPr>
                <w:sz w:val="20"/>
                <w:szCs w:val="20"/>
              </w:rPr>
              <w:t xml:space="preserve"> тендерної пропозиції </w:t>
            </w:r>
            <w:r w:rsidRPr="00C26146">
              <w:rPr>
                <w:b/>
                <w:sz w:val="20"/>
                <w:szCs w:val="20"/>
              </w:rPr>
              <w:t>та</w:t>
            </w:r>
            <w:r w:rsidRPr="00C26146">
              <w:rPr>
                <w:sz w:val="20"/>
                <w:szCs w:val="20"/>
              </w:rPr>
              <w:t xml:space="preserve"> договору про закупівлю</w:t>
            </w:r>
            <w:r>
              <w:rPr>
                <w:sz w:val="20"/>
                <w:szCs w:val="20"/>
              </w:rPr>
              <w:t>.</w:t>
            </w:r>
          </w:p>
          <w:p w14:paraId="7403182B" w14:textId="77777777" w:rsidR="00276CFD" w:rsidRPr="004E66ED" w:rsidRDefault="00276CFD" w:rsidP="00343FD1">
            <w:pPr>
              <w:tabs>
                <w:tab w:val="left" w:pos="175"/>
              </w:tabs>
              <w:spacing w:after="80" w:line="216" w:lineRule="auto"/>
              <w:jc w:val="both"/>
              <w:rPr>
                <w:b/>
                <w:bCs/>
                <w:sz w:val="20"/>
                <w:szCs w:val="20"/>
                <w:lang w:eastAsia="uk-UA"/>
              </w:rPr>
            </w:pPr>
            <w:r w:rsidRPr="004E66ED">
              <w:rPr>
                <w:b/>
                <w:bCs/>
                <w:sz w:val="20"/>
                <w:szCs w:val="20"/>
                <w:lang w:eastAsia="uk-UA"/>
              </w:rPr>
              <w:lastRenderedPageBreak/>
              <w:t xml:space="preserve">Сканована копія статуту учасника (в останній редакції) або іншого установчого документу учасника (за наявності). </w:t>
            </w:r>
          </w:p>
          <w:p w14:paraId="35C32614" w14:textId="77777777" w:rsidR="00276CFD" w:rsidRDefault="00276CFD" w:rsidP="00343FD1">
            <w:pPr>
              <w:tabs>
                <w:tab w:val="left" w:pos="175"/>
              </w:tabs>
              <w:spacing w:after="80" w:line="216" w:lineRule="auto"/>
              <w:jc w:val="both"/>
              <w:rPr>
                <w:sz w:val="20"/>
                <w:szCs w:val="20"/>
              </w:rPr>
            </w:pPr>
            <w:r w:rsidRPr="004E66ED">
              <w:rPr>
                <w:b/>
                <w:sz w:val="20"/>
                <w:szCs w:val="20"/>
              </w:rPr>
              <w:t>У разі, якщо державна реєстрація учасника була здійснена після 01.01.2016 року</w:t>
            </w:r>
            <w:r w:rsidRPr="00693FC7">
              <w:rPr>
                <w:sz w:val="20"/>
                <w:szCs w:val="20"/>
              </w:rPr>
              <w:t xml:space="preserve">,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14:paraId="1A989BDE" w14:textId="77777777" w:rsidR="00276CFD" w:rsidRDefault="00276CFD" w:rsidP="00343FD1">
            <w:pPr>
              <w:tabs>
                <w:tab w:val="left" w:pos="175"/>
              </w:tabs>
              <w:spacing w:after="80" w:line="216" w:lineRule="auto"/>
              <w:jc w:val="both"/>
              <w:rPr>
                <w:sz w:val="20"/>
                <w:szCs w:val="20"/>
              </w:rPr>
            </w:pPr>
            <w:r w:rsidRPr="004E66ED">
              <w:rPr>
                <w:b/>
                <w:sz w:val="20"/>
                <w:szCs w:val="20"/>
              </w:rPr>
              <w:t>В описі документів повинні бути зазначені</w:t>
            </w:r>
            <w:r w:rsidRPr="00693FC7">
              <w:rPr>
                <w:sz w:val="20"/>
                <w:szCs w:val="20"/>
              </w:rPr>
              <w:t>: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w:t>
            </w:r>
            <w:r>
              <w:rPr>
                <w:sz w:val="20"/>
                <w:szCs w:val="20"/>
              </w:rPr>
              <w:t xml:space="preserve"> </w:t>
            </w:r>
          </w:p>
          <w:p w14:paraId="6BA05BE1" w14:textId="77777777" w:rsidR="00276CFD" w:rsidRDefault="00276CFD" w:rsidP="00343FD1">
            <w:pPr>
              <w:tabs>
                <w:tab w:val="left" w:pos="175"/>
              </w:tabs>
              <w:spacing w:after="80" w:line="216" w:lineRule="auto"/>
              <w:jc w:val="both"/>
              <w:rPr>
                <w:bCs/>
                <w:sz w:val="20"/>
                <w:szCs w:val="20"/>
                <w:lang w:eastAsia="uk-UA"/>
              </w:rPr>
            </w:pPr>
            <w:r>
              <w:rPr>
                <w:bCs/>
                <w:sz w:val="20"/>
                <w:szCs w:val="20"/>
                <w:lang w:eastAsia="uk-UA"/>
              </w:rPr>
              <w:t>У випадку наявності в статуті обмежень чи заборон на укладання договору про закупівлю/</w:t>
            </w:r>
            <w:r w:rsidRPr="004E66ED">
              <w:rPr>
                <w:b/>
                <w:bCs/>
                <w:sz w:val="20"/>
                <w:szCs w:val="20"/>
                <w:lang w:eastAsia="uk-UA"/>
              </w:rPr>
              <w:t>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w:t>
            </w:r>
            <w:r>
              <w:rPr>
                <w:bCs/>
                <w:sz w:val="20"/>
                <w:szCs w:val="20"/>
                <w:lang w:eastAsia="uk-UA"/>
              </w:rPr>
              <w:t xml:space="preserve"> </w:t>
            </w:r>
          </w:p>
          <w:p w14:paraId="01F1A47A" w14:textId="77777777" w:rsidR="00276CFD" w:rsidRPr="00FC7611" w:rsidRDefault="00276CFD" w:rsidP="00343FD1">
            <w:pPr>
              <w:tabs>
                <w:tab w:val="left" w:pos="175"/>
              </w:tabs>
              <w:spacing w:after="80" w:line="216" w:lineRule="auto"/>
              <w:jc w:val="both"/>
              <w:rPr>
                <w:bCs/>
                <w:sz w:val="20"/>
                <w:szCs w:val="20"/>
                <w:lang w:eastAsia="uk-UA"/>
              </w:rPr>
            </w:pPr>
            <w:r w:rsidRPr="00FC7611">
              <w:rPr>
                <w:bCs/>
                <w:sz w:val="20"/>
                <w:szCs w:val="20"/>
                <w:lang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r>
              <w:rPr>
                <w:bCs/>
                <w:sz w:val="20"/>
                <w:szCs w:val="20"/>
                <w:lang w:eastAsia="uk-UA"/>
              </w:rPr>
              <w:t>.</w:t>
            </w:r>
          </w:p>
          <w:p w14:paraId="2E3F98CA" w14:textId="77777777" w:rsidR="00276CFD" w:rsidRPr="00693FC7" w:rsidRDefault="00276CFD" w:rsidP="00343FD1">
            <w:pPr>
              <w:tabs>
                <w:tab w:val="left" w:pos="175"/>
              </w:tabs>
              <w:spacing w:after="80" w:line="216" w:lineRule="auto"/>
              <w:jc w:val="both"/>
              <w:rPr>
                <w:sz w:val="20"/>
                <w:szCs w:val="20"/>
              </w:rPr>
            </w:pPr>
          </w:p>
        </w:tc>
        <w:tc>
          <w:tcPr>
            <w:tcW w:w="4659" w:type="dxa"/>
            <w:shd w:val="clear" w:color="auto" w:fill="auto"/>
          </w:tcPr>
          <w:p w14:paraId="58D54743" w14:textId="77777777" w:rsidR="00276CFD" w:rsidRPr="000618DC" w:rsidRDefault="00276CFD" w:rsidP="00343FD1">
            <w:pPr>
              <w:tabs>
                <w:tab w:val="left" w:pos="175"/>
              </w:tabs>
              <w:spacing w:after="80" w:line="216" w:lineRule="auto"/>
              <w:jc w:val="both"/>
              <w:rPr>
                <w:sz w:val="20"/>
                <w:szCs w:val="20"/>
              </w:rPr>
            </w:pPr>
            <w:r w:rsidRPr="000618DC">
              <w:rPr>
                <w:sz w:val="20"/>
                <w:szCs w:val="20"/>
              </w:rPr>
              <w:lastRenderedPageBreak/>
              <w:t>Учасником надано:</w:t>
            </w:r>
          </w:p>
          <w:p w14:paraId="091BC9EF" w14:textId="77777777" w:rsidR="00276CFD" w:rsidRPr="000618DC" w:rsidRDefault="00276CFD" w:rsidP="00343FD1">
            <w:pPr>
              <w:tabs>
                <w:tab w:val="left" w:pos="175"/>
              </w:tabs>
              <w:spacing w:after="80" w:line="216" w:lineRule="auto"/>
              <w:jc w:val="both"/>
              <w:rPr>
                <w:bCs/>
                <w:sz w:val="20"/>
                <w:szCs w:val="20"/>
                <w:lang w:eastAsia="uk-UA"/>
              </w:rPr>
            </w:pPr>
            <w:r>
              <w:rPr>
                <w:bCs/>
                <w:sz w:val="20"/>
                <w:szCs w:val="20"/>
                <w:lang w:eastAsia="uk-UA"/>
              </w:rPr>
              <w:t>- Л</w:t>
            </w:r>
            <w:r w:rsidRPr="000618DC">
              <w:rPr>
                <w:bCs/>
                <w:sz w:val="20"/>
                <w:szCs w:val="20"/>
                <w:lang w:eastAsia="uk-UA"/>
              </w:rPr>
              <w:t xml:space="preserve">ист в </w:t>
            </w:r>
            <w:r>
              <w:rPr>
                <w:bCs/>
                <w:sz w:val="20"/>
                <w:szCs w:val="20"/>
                <w:lang w:val="ru-RU" w:eastAsia="uk-UA"/>
              </w:rPr>
              <w:t>по</w:t>
            </w:r>
            <w:r w:rsidRPr="000618DC">
              <w:rPr>
                <w:bCs/>
                <w:sz w:val="20"/>
                <w:szCs w:val="20"/>
                <w:lang w:eastAsia="uk-UA"/>
              </w:rPr>
              <w:t xml:space="preserve"> формі </w:t>
            </w:r>
            <w:r w:rsidRPr="004E66ED">
              <w:rPr>
                <w:b/>
                <w:bCs/>
                <w:sz w:val="20"/>
                <w:szCs w:val="20"/>
                <w:lang w:eastAsia="uk-UA"/>
              </w:rPr>
              <w:t>Додатку 1.1</w:t>
            </w:r>
            <w:r w:rsidRPr="00BE3CE5">
              <w:rPr>
                <w:bCs/>
                <w:sz w:val="20"/>
                <w:szCs w:val="20"/>
                <w:lang w:eastAsia="uk-UA"/>
              </w:rPr>
              <w:t xml:space="preserve"> до тендерної документації </w:t>
            </w:r>
            <w:r w:rsidRPr="000618DC">
              <w:rPr>
                <w:bCs/>
                <w:sz w:val="20"/>
                <w:szCs w:val="20"/>
                <w:lang w:eastAsia="uk-UA"/>
              </w:rPr>
              <w:t xml:space="preserve">із зазначенням посадових осіб або представників учасника, до повноважень яких належить </w:t>
            </w:r>
            <w:r w:rsidRPr="000618DC">
              <w:rPr>
                <w:sz w:val="20"/>
                <w:szCs w:val="20"/>
              </w:rPr>
              <w:t xml:space="preserve">підписання документів </w:t>
            </w:r>
            <w:r>
              <w:rPr>
                <w:sz w:val="20"/>
                <w:szCs w:val="20"/>
              </w:rPr>
              <w:t xml:space="preserve">тендерної </w:t>
            </w:r>
            <w:r w:rsidRPr="000618DC">
              <w:rPr>
                <w:sz w:val="20"/>
                <w:szCs w:val="20"/>
              </w:rPr>
              <w:t xml:space="preserve">пропозиції </w:t>
            </w:r>
            <w:r w:rsidRPr="00FB485D">
              <w:rPr>
                <w:sz w:val="20"/>
                <w:szCs w:val="20"/>
              </w:rPr>
              <w:t>та</w:t>
            </w:r>
            <w:r>
              <w:rPr>
                <w:sz w:val="20"/>
                <w:szCs w:val="20"/>
              </w:rPr>
              <w:t xml:space="preserve"> Д</w:t>
            </w:r>
            <w:r w:rsidRPr="000618DC">
              <w:rPr>
                <w:sz w:val="20"/>
                <w:szCs w:val="20"/>
              </w:rPr>
              <w:t>оговору</w:t>
            </w:r>
            <w:r>
              <w:rPr>
                <w:sz w:val="20"/>
                <w:szCs w:val="20"/>
              </w:rPr>
              <w:t xml:space="preserve"> про закупівлю</w:t>
            </w:r>
            <w:r w:rsidRPr="000618DC">
              <w:rPr>
                <w:bCs/>
                <w:sz w:val="20"/>
                <w:szCs w:val="20"/>
                <w:lang w:eastAsia="uk-UA"/>
              </w:rPr>
              <w:t xml:space="preserve"> відповідно до вимог </w:t>
            </w:r>
            <w:r>
              <w:rPr>
                <w:bCs/>
                <w:sz w:val="20"/>
                <w:szCs w:val="20"/>
                <w:lang w:eastAsia="uk-UA"/>
              </w:rPr>
              <w:t xml:space="preserve">тендерної </w:t>
            </w:r>
            <w:r w:rsidRPr="000618DC">
              <w:rPr>
                <w:bCs/>
                <w:sz w:val="20"/>
                <w:szCs w:val="20"/>
                <w:lang w:eastAsia="uk-UA"/>
              </w:rPr>
              <w:t>документації;</w:t>
            </w:r>
          </w:p>
          <w:p w14:paraId="0A1E7B38" w14:textId="77777777" w:rsidR="00276CFD" w:rsidRPr="000618DC" w:rsidRDefault="00276CFD" w:rsidP="00343FD1">
            <w:pPr>
              <w:tabs>
                <w:tab w:val="left" w:pos="175"/>
              </w:tabs>
              <w:spacing w:after="80" w:line="216" w:lineRule="auto"/>
              <w:jc w:val="both"/>
              <w:rPr>
                <w:bCs/>
                <w:sz w:val="20"/>
                <w:szCs w:val="20"/>
                <w:lang w:eastAsia="uk-UA"/>
              </w:rPr>
            </w:pPr>
            <w:r>
              <w:rPr>
                <w:bCs/>
                <w:sz w:val="20"/>
                <w:szCs w:val="20"/>
                <w:lang w:eastAsia="uk-UA"/>
              </w:rPr>
              <w:t>- У</w:t>
            </w:r>
            <w:r w:rsidRPr="000618DC">
              <w:rPr>
                <w:bCs/>
                <w:sz w:val="20"/>
                <w:szCs w:val="20"/>
                <w:lang w:eastAsia="uk-UA"/>
              </w:rPr>
              <w:t xml:space="preserve"> листі наведено перелік документів, що підтверджують повноваження посадової особи або представника учасника щодо підпису документів </w:t>
            </w:r>
            <w:r>
              <w:rPr>
                <w:bCs/>
                <w:sz w:val="20"/>
                <w:szCs w:val="20"/>
                <w:lang w:eastAsia="uk-UA"/>
              </w:rPr>
              <w:t xml:space="preserve">тендерної </w:t>
            </w:r>
            <w:r w:rsidRPr="000618DC">
              <w:rPr>
                <w:bCs/>
                <w:sz w:val="20"/>
                <w:szCs w:val="20"/>
                <w:lang w:eastAsia="uk-UA"/>
              </w:rPr>
              <w:t xml:space="preserve">пропозиції </w:t>
            </w:r>
            <w:r w:rsidRPr="00FB485D">
              <w:rPr>
                <w:bCs/>
                <w:sz w:val="20"/>
                <w:szCs w:val="20"/>
                <w:lang w:eastAsia="uk-UA"/>
              </w:rPr>
              <w:t>та</w:t>
            </w:r>
            <w:r>
              <w:rPr>
                <w:bCs/>
                <w:sz w:val="20"/>
                <w:szCs w:val="20"/>
                <w:lang w:eastAsia="uk-UA"/>
              </w:rPr>
              <w:t xml:space="preserve"> Д</w:t>
            </w:r>
            <w:r w:rsidRPr="000618DC">
              <w:rPr>
                <w:bCs/>
                <w:sz w:val="20"/>
                <w:szCs w:val="20"/>
                <w:lang w:eastAsia="uk-UA"/>
              </w:rPr>
              <w:t>оговору</w:t>
            </w:r>
            <w:r>
              <w:rPr>
                <w:bCs/>
                <w:sz w:val="20"/>
                <w:szCs w:val="20"/>
                <w:lang w:eastAsia="uk-UA"/>
              </w:rPr>
              <w:t xml:space="preserve"> про закупівлю</w:t>
            </w:r>
            <w:r w:rsidRPr="000618DC">
              <w:rPr>
                <w:bCs/>
                <w:sz w:val="20"/>
                <w:szCs w:val="20"/>
                <w:lang w:eastAsia="uk-UA"/>
              </w:rPr>
              <w:t xml:space="preserve">, відповідно до вимог </w:t>
            </w:r>
            <w:r>
              <w:rPr>
                <w:bCs/>
                <w:sz w:val="20"/>
                <w:szCs w:val="20"/>
                <w:lang w:eastAsia="uk-UA"/>
              </w:rPr>
              <w:t xml:space="preserve">тендерної </w:t>
            </w:r>
            <w:r w:rsidRPr="000618DC">
              <w:rPr>
                <w:bCs/>
                <w:sz w:val="20"/>
                <w:szCs w:val="20"/>
                <w:lang w:eastAsia="uk-UA"/>
              </w:rPr>
              <w:t>документації;</w:t>
            </w:r>
          </w:p>
          <w:p w14:paraId="4E69B8F5" w14:textId="77777777" w:rsidR="00276CFD" w:rsidRDefault="00276CFD" w:rsidP="00343FD1">
            <w:pPr>
              <w:tabs>
                <w:tab w:val="left" w:pos="175"/>
              </w:tabs>
              <w:spacing w:after="80" w:line="216" w:lineRule="auto"/>
              <w:jc w:val="both"/>
              <w:rPr>
                <w:bCs/>
                <w:sz w:val="20"/>
                <w:szCs w:val="20"/>
                <w:lang w:eastAsia="uk-UA"/>
              </w:rPr>
            </w:pPr>
            <w:r>
              <w:rPr>
                <w:bCs/>
                <w:sz w:val="20"/>
                <w:szCs w:val="20"/>
                <w:lang w:eastAsia="uk-UA"/>
              </w:rPr>
              <w:t>- К</w:t>
            </w:r>
            <w:r w:rsidRPr="000618DC">
              <w:rPr>
                <w:bCs/>
                <w:sz w:val="20"/>
                <w:szCs w:val="20"/>
                <w:lang w:eastAsia="uk-UA"/>
              </w:rPr>
              <w:t xml:space="preserve">опії документів, що підтверджують повноваження посадової особи або представника учасника щодо підпису документів </w:t>
            </w:r>
            <w:r>
              <w:rPr>
                <w:bCs/>
                <w:sz w:val="20"/>
                <w:szCs w:val="20"/>
                <w:lang w:eastAsia="uk-UA"/>
              </w:rPr>
              <w:t xml:space="preserve">тендерної </w:t>
            </w:r>
            <w:r w:rsidRPr="000618DC">
              <w:rPr>
                <w:bCs/>
                <w:sz w:val="20"/>
                <w:szCs w:val="20"/>
                <w:lang w:eastAsia="uk-UA"/>
              </w:rPr>
              <w:t xml:space="preserve">пропозиції </w:t>
            </w:r>
            <w:r w:rsidRPr="00FB485D">
              <w:rPr>
                <w:bCs/>
                <w:sz w:val="20"/>
                <w:szCs w:val="20"/>
                <w:lang w:eastAsia="uk-UA"/>
              </w:rPr>
              <w:t>та</w:t>
            </w:r>
            <w:r>
              <w:rPr>
                <w:bCs/>
                <w:sz w:val="20"/>
                <w:szCs w:val="20"/>
                <w:lang w:eastAsia="uk-UA"/>
              </w:rPr>
              <w:t xml:space="preserve"> Д</w:t>
            </w:r>
            <w:r w:rsidRPr="000618DC">
              <w:rPr>
                <w:bCs/>
                <w:sz w:val="20"/>
                <w:szCs w:val="20"/>
                <w:lang w:eastAsia="uk-UA"/>
              </w:rPr>
              <w:t>оговору</w:t>
            </w:r>
            <w:r>
              <w:rPr>
                <w:bCs/>
                <w:sz w:val="20"/>
                <w:szCs w:val="20"/>
                <w:lang w:eastAsia="uk-UA"/>
              </w:rPr>
              <w:t xml:space="preserve"> про закупівлю</w:t>
            </w:r>
            <w:r w:rsidRPr="000618DC">
              <w:rPr>
                <w:bCs/>
                <w:sz w:val="20"/>
                <w:szCs w:val="20"/>
                <w:lang w:eastAsia="uk-UA"/>
              </w:rPr>
              <w:t xml:space="preserve"> відповідно до вимог </w:t>
            </w:r>
            <w:r>
              <w:rPr>
                <w:bCs/>
                <w:sz w:val="20"/>
                <w:szCs w:val="20"/>
                <w:lang w:eastAsia="uk-UA"/>
              </w:rPr>
              <w:t xml:space="preserve">тендерної </w:t>
            </w:r>
            <w:r w:rsidRPr="000618DC">
              <w:rPr>
                <w:bCs/>
                <w:sz w:val="20"/>
                <w:szCs w:val="20"/>
                <w:lang w:eastAsia="uk-UA"/>
              </w:rPr>
              <w:t xml:space="preserve">документації </w:t>
            </w:r>
          </w:p>
          <w:p w14:paraId="48E96FE3" w14:textId="77777777" w:rsidR="00276CFD" w:rsidRDefault="00276CFD" w:rsidP="00343FD1">
            <w:pPr>
              <w:tabs>
                <w:tab w:val="left" w:pos="175"/>
              </w:tabs>
              <w:spacing w:after="80" w:line="216" w:lineRule="auto"/>
              <w:jc w:val="both"/>
              <w:rPr>
                <w:bCs/>
                <w:sz w:val="20"/>
                <w:szCs w:val="20"/>
                <w:lang w:eastAsia="uk-UA"/>
              </w:rPr>
            </w:pPr>
            <w:r>
              <w:rPr>
                <w:bCs/>
                <w:sz w:val="20"/>
                <w:szCs w:val="20"/>
                <w:lang w:eastAsia="uk-UA"/>
              </w:rPr>
              <w:t xml:space="preserve">- Копії </w:t>
            </w:r>
            <w:r w:rsidRPr="00FC7611">
              <w:rPr>
                <w:bCs/>
                <w:sz w:val="20"/>
                <w:szCs w:val="20"/>
                <w:lang w:eastAsia="uk-UA"/>
              </w:rPr>
              <w:t>статуту учасника (в останній редакції) або іншого установчого документу учасника (за наявності)</w:t>
            </w:r>
            <w:r>
              <w:rPr>
                <w:bCs/>
                <w:sz w:val="20"/>
                <w:szCs w:val="20"/>
                <w:lang w:eastAsia="uk-UA"/>
              </w:rPr>
              <w:t>,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14:paraId="3E762BFC" w14:textId="77777777" w:rsidR="00276CFD" w:rsidRPr="000618DC" w:rsidRDefault="00276CFD" w:rsidP="00343FD1">
            <w:pPr>
              <w:tabs>
                <w:tab w:val="left" w:pos="175"/>
              </w:tabs>
              <w:spacing w:after="80" w:line="216" w:lineRule="auto"/>
              <w:jc w:val="both"/>
              <w:rPr>
                <w:sz w:val="20"/>
                <w:szCs w:val="20"/>
              </w:rPr>
            </w:pPr>
          </w:p>
        </w:tc>
        <w:tc>
          <w:tcPr>
            <w:tcW w:w="4230" w:type="dxa"/>
            <w:shd w:val="clear" w:color="auto" w:fill="auto"/>
          </w:tcPr>
          <w:p w14:paraId="56823830" w14:textId="77777777" w:rsidR="00276CFD" w:rsidRPr="000618DC" w:rsidRDefault="00276CFD" w:rsidP="00343FD1">
            <w:pPr>
              <w:spacing w:after="80" w:line="216" w:lineRule="auto"/>
              <w:jc w:val="both"/>
              <w:rPr>
                <w:sz w:val="20"/>
                <w:szCs w:val="20"/>
              </w:rPr>
            </w:pPr>
            <w:r w:rsidRPr="000618DC">
              <w:rPr>
                <w:sz w:val="20"/>
                <w:szCs w:val="20"/>
              </w:rPr>
              <w:t>У разі настання однієї з підстав:</w:t>
            </w:r>
          </w:p>
          <w:p w14:paraId="5CB27AE1" w14:textId="77777777" w:rsidR="00276CFD" w:rsidRPr="000618DC" w:rsidRDefault="00276CFD" w:rsidP="00343FD1">
            <w:pPr>
              <w:tabs>
                <w:tab w:val="left" w:pos="175"/>
              </w:tabs>
              <w:spacing w:after="80" w:line="216" w:lineRule="auto"/>
              <w:jc w:val="both"/>
              <w:rPr>
                <w:sz w:val="20"/>
                <w:szCs w:val="20"/>
              </w:rPr>
            </w:pPr>
            <w:r>
              <w:rPr>
                <w:bCs/>
                <w:sz w:val="20"/>
                <w:szCs w:val="20"/>
                <w:lang w:eastAsia="uk-UA"/>
              </w:rPr>
              <w:t>- У</w:t>
            </w:r>
            <w:r w:rsidRPr="000618DC">
              <w:rPr>
                <w:bCs/>
                <w:sz w:val="20"/>
                <w:szCs w:val="20"/>
                <w:lang w:eastAsia="uk-UA"/>
              </w:rPr>
              <w:t xml:space="preserve">часником не надано лист </w:t>
            </w:r>
            <w:r w:rsidRPr="00BE3CE5">
              <w:rPr>
                <w:bCs/>
                <w:sz w:val="20"/>
                <w:szCs w:val="20"/>
                <w:lang w:eastAsia="uk-UA"/>
              </w:rPr>
              <w:t xml:space="preserve">по формі </w:t>
            </w:r>
            <w:r w:rsidRPr="004E66ED">
              <w:rPr>
                <w:b/>
                <w:bCs/>
                <w:sz w:val="20"/>
                <w:szCs w:val="20"/>
                <w:lang w:eastAsia="uk-UA"/>
              </w:rPr>
              <w:t>Додатку 1.1</w:t>
            </w:r>
            <w:r w:rsidRPr="00BE3CE5">
              <w:rPr>
                <w:bCs/>
                <w:sz w:val="20"/>
                <w:szCs w:val="20"/>
                <w:lang w:eastAsia="uk-UA"/>
              </w:rPr>
              <w:t xml:space="preserve"> до тендерної документації </w:t>
            </w:r>
            <w:r w:rsidRPr="000618DC">
              <w:rPr>
                <w:bCs/>
                <w:sz w:val="20"/>
                <w:szCs w:val="20"/>
                <w:lang w:eastAsia="uk-UA"/>
              </w:rPr>
              <w:t xml:space="preserve">із зазначенням посадових осіб або представників учасника, до повноважень яких належить </w:t>
            </w:r>
            <w:r w:rsidRPr="000618DC">
              <w:rPr>
                <w:sz w:val="20"/>
                <w:szCs w:val="20"/>
              </w:rPr>
              <w:t xml:space="preserve">підписання документів </w:t>
            </w:r>
            <w:r>
              <w:rPr>
                <w:sz w:val="20"/>
                <w:szCs w:val="20"/>
              </w:rPr>
              <w:t xml:space="preserve">тендерної </w:t>
            </w:r>
            <w:r w:rsidRPr="000618DC">
              <w:rPr>
                <w:sz w:val="20"/>
                <w:szCs w:val="20"/>
              </w:rPr>
              <w:t xml:space="preserve">пропозиції </w:t>
            </w:r>
            <w:r w:rsidRPr="00FB485D">
              <w:rPr>
                <w:sz w:val="20"/>
                <w:szCs w:val="20"/>
              </w:rPr>
              <w:t>та</w:t>
            </w:r>
            <w:r>
              <w:rPr>
                <w:sz w:val="20"/>
                <w:szCs w:val="20"/>
              </w:rPr>
              <w:t xml:space="preserve"> Д</w:t>
            </w:r>
            <w:r w:rsidRPr="000618DC">
              <w:rPr>
                <w:sz w:val="20"/>
                <w:szCs w:val="20"/>
              </w:rPr>
              <w:t>оговору</w:t>
            </w:r>
            <w:r>
              <w:rPr>
                <w:sz w:val="20"/>
                <w:szCs w:val="20"/>
              </w:rPr>
              <w:t xml:space="preserve"> про закупівлю</w:t>
            </w:r>
            <w:r w:rsidRPr="000618DC">
              <w:rPr>
                <w:sz w:val="20"/>
                <w:szCs w:val="20"/>
              </w:rPr>
              <w:t>;</w:t>
            </w:r>
          </w:p>
          <w:p w14:paraId="4620E3BA" w14:textId="77777777" w:rsidR="00276CFD" w:rsidRPr="000618DC" w:rsidRDefault="00276CFD" w:rsidP="00343FD1">
            <w:pPr>
              <w:tabs>
                <w:tab w:val="left" w:pos="175"/>
              </w:tabs>
              <w:spacing w:after="80" w:line="216" w:lineRule="auto"/>
              <w:jc w:val="both"/>
              <w:rPr>
                <w:bCs/>
                <w:sz w:val="20"/>
                <w:szCs w:val="20"/>
                <w:lang w:eastAsia="uk-UA"/>
              </w:rPr>
            </w:pPr>
            <w:r>
              <w:rPr>
                <w:bCs/>
                <w:sz w:val="20"/>
                <w:szCs w:val="20"/>
                <w:lang w:eastAsia="uk-UA"/>
              </w:rPr>
              <w:t>-У</w:t>
            </w:r>
            <w:r w:rsidRPr="000618DC">
              <w:rPr>
                <w:bCs/>
                <w:sz w:val="20"/>
                <w:szCs w:val="20"/>
                <w:lang w:eastAsia="uk-UA"/>
              </w:rPr>
              <w:t>часником наданий лист</w:t>
            </w:r>
            <w:r>
              <w:rPr>
                <w:bCs/>
                <w:sz w:val="20"/>
                <w:szCs w:val="20"/>
                <w:lang w:eastAsia="uk-UA"/>
              </w:rPr>
              <w:t xml:space="preserve"> не по формі </w:t>
            </w:r>
            <w:r w:rsidRPr="00FB485D">
              <w:rPr>
                <w:b/>
                <w:bCs/>
                <w:sz w:val="20"/>
                <w:szCs w:val="20"/>
                <w:lang w:eastAsia="uk-UA"/>
              </w:rPr>
              <w:t>Додатку №1.1</w:t>
            </w:r>
            <w:r>
              <w:rPr>
                <w:bCs/>
                <w:sz w:val="20"/>
                <w:szCs w:val="20"/>
                <w:lang w:eastAsia="uk-UA"/>
              </w:rPr>
              <w:t xml:space="preserve"> до тендерної </w:t>
            </w:r>
            <w:r w:rsidRPr="000618DC">
              <w:rPr>
                <w:bCs/>
                <w:sz w:val="20"/>
                <w:szCs w:val="20"/>
                <w:lang w:eastAsia="uk-UA"/>
              </w:rPr>
              <w:t>документації</w:t>
            </w:r>
            <w:r>
              <w:rPr>
                <w:bCs/>
                <w:sz w:val="20"/>
                <w:szCs w:val="20"/>
                <w:lang w:eastAsia="uk-UA"/>
              </w:rPr>
              <w:t xml:space="preserve"> </w:t>
            </w:r>
            <w:r w:rsidRPr="00E622BB">
              <w:rPr>
                <w:bCs/>
                <w:sz w:val="20"/>
                <w:szCs w:val="20"/>
                <w:lang w:eastAsia="uk-UA"/>
              </w:rPr>
              <w:t>(</w:t>
            </w:r>
            <w:r w:rsidRPr="009E1ACA">
              <w:rPr>
                <w:sz w:val="20"/>
                <w:szCs w:val="20"/>
              </w:rPr>
              <w:t>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w:t>
            </w:r>
            <w:r>
              <w:rPr>
                <w:sz w:val="20"/>
                <w:szCs w:val="20"/>
              </w:rPr>
              <w:t>і</w:t>
            </w:r>
            <w:r w:rsidRPr="009E1ACA">
              <w:rPr>
                <w:sz w:val="20"/>
                <w:szCs w:val="20"/>
              </w:rPr>
              <w:t xml:space="preserve"> тексту</w:t>
            </w:r>
            <w:r>
              <w:rPr>
                <w:bCs/>
                <w:sz w:val="20"/>
                <w:szCs w:val="20"/>
                <w:lang w:eastAsia="uk-UA"/>
              </w:rPr>
              <w:t>);</w:t>
            </w:r>
          </w:p>
          <w:p w14:paraId="76CD362D" w14:textId="77777777" w:rsidR="00276CFD" w:rsidRDefault="00276CFD" w:rsidP="00343FD1">
            <w:pPr>
              <w:spacing w:after="80" w:line="216" w:lineRule="auto"/>
              <w:jc w:val="both"/>
              <w:rPr>
                <w:bCs/>
                <w:sz w:val="20"/>
                <w:szCs w:val="20"/>
                <w:lang w:eastAsia="uk-UA"/>
              </w:rPr>
            </w:pPr>
            <w:r>
              <w:rPr>
                <w:bCs/>
                <w:sz w:val="20"/>
                <w:szCs w:val="20"/>
                <w:lang w:eastAsia="uk-UA"/>
              </w:rPr>
              <w:t>-У</w:t>
            </w:r>
            <w:r w:rsidRPr="000618DC">
              <w:rPr>
                <w:bCs/>
                <w:sz w:val="20"/>
                <w:szCs w:val="20"/>
                <w:lang w:eastAsia="uk-UA"/>
              </w:rPr>
              <w:t xml:space="preserve">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w:t>
            </w:r>
            <w:r>
              <w:rPr>
                <w:bCs/>
                <w:sz w:val="20"/>
                <w:szCs w:val="20"/>
                <w:lang w:eastAsia="uk-UA"/>
              </w:rPr>
              <w:t xml:space="preserve">тендерної </w:t>
            </w:r>
            <w:r w:rsidRPr="000618DC">
              <w:rPr>
                <w:bCs/>
                <w:sz w:val="20"/>
                <w:szCs w:val="20"/>
                <w:lang w:eastAsia="uk-UA"/>
              </w:rPr>
              <w:t>пропозиції</w:t>
            </w:r>
            <w:r>
              <w:rPr>
                <w:bCs/>
                <w:sz w:val="20"/>
                <w:szCs w:val="20"/>
                <w:lang w:eastAsia="uk-UA"/>
              </w:rPr>
              <w:t xml:space="preserve"> </w:t>
            </w:r>
            <w:r w:rsidRPr="008A4DE3">
              <w:rPr>
                <w:b/>
                <w:bCs/>
                <w:sz w:val="20"/>
                <w:szCs w:val="20"/>
                <w:lang w:eastAsia="uk-UA"/>
              </w:rPr>
              <w:t>та</w:t>
            </w:r>
            <w:r>
              <w:rPr>
                <w:bCs/>
                <w:sz w:val="20"/>
                <w:szCs w:val="20"/>
                <w:lang w:eastAsia="uk-UA"/>
              </w:rPr>
              <w:t xml:space="preserve"> договору про закупівлю та які зазначені в листі за формою </w:t>
            </w:r>
            <w:r w:rsidRPr="00FB485D">
              <w:rPr>
                <w:b/>
                <w:bCs/>
                <w:sz w:val="20"/>
                <w:szCs w:val="20"/>
                <w:lang w:eastAsia="uk-UA"/>
              </w:rPr>
              <w:t>Додатку №1.1</w:t>
            </w:r>
            <w:r>
              <w:rPr>
                <w:bCs/>
                <w:sz w:val="20"/>
                <w:szCs w:val="20"/>
                <w:lang w:eastAsia="uk-UA"/>
              </w:rPr>
              <w:t xml:space="preserve"> до тендерної документації</w:t>
            </w:r>
          </w:p>
          <w:p w14:paraId="39A453DC" w14:textId="77777777" w:rsidR="00276CFD" w:rsidRDefault="00276CFD" w:rsidP="00343FD1">
            <w:pPr>
              <w:tabs>
                <w:tab w:val="left" w:pos="175"/>
              </w:tabs>
              <w:spacing w:after="80" w:line="216" w:lineRule="auto"/>
              <w:jc w:val="both"/>
              <w:rPr>
                <w:bCs/>
                <w:sz w:val="20"/>
                <w:szCs w:val="20"/>
                <w:lang w:eastAsia="uk-UA"/>
              </w:rPr>
            </w:pPr>
            <w:r>
              <w:rPr>
                <w:bCs/>
                <w:sz w:val="20"/>
                <w:szCs w:val="20"/>
                <w:lang w:eastAsia="uk-UA"/>
              </w:rPr>
              <w:t>-У</w:t>
            </w:r>
            <w:r w:rsidRPr="000618DC">
              <w:rPr>
                <w:bCs/>
                <w:sz w:val="20"/>
                <w:szCs w:val="20"/>
                <w:lang w:eastAsia="uk-UA"/>
              </w:rPr>
              <w:t xml:space="preserve">часником не надано/надано в неповному обсязі </w:t>
            </w:r>
            <w:r>
              <w:rPr>
                <w:bCs/>
                <w:sz w:val="20"/>
                <w:szCs w:val="20"/>
                <w:lang w:eastAsia="uk-UA"/>
              </w:rPr>
              <w:t xml:space="preserve">копії </w:t>
            </w:r>
            <w:r w:rsidRPr="00FC7611">
              <w:rPr>
                <w:bCs/>
                <w:sz w:val="20"/>
                <w:szCs w:val="20"/>
                <w:lang w:eastAsia="uk-UA"/>
              </w:rPr>
              <w:t>статуту учасника (в останній редакції) або іншого установчого документу учасника (за наявності)</w:t>
            </w:r>
            <w:r>
              <w:rPr>
                <w:bCs/>
                <w:sz w:val="20"/>
                <w:szCs w:val="20"/>
                <w:lang w:eastAsia="uk-UA"/>
              </w:rPr>
              <w:t>,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14:paraId="7031EDF8" w14:textId="77777777" w:rsidR="00276CFD" w:rsidRPr="000618DC" w:rsidRDefault="00276CFD" w:rsidP="00343FD1">
            <w:pPr>
              <w:spacing w:after="80" w:line="216" w:lineRule="auto"/>
              <w:jc w:val="both"/>
              <w:rPr>
                <w:sz w:val="20"/>
                <w:szCs w:val="20"/>
              </w:rPr>
            </w:pPr>
          </w:p>
        </w:tc>
      </w:tr>
    </w:tbl>
    <w:p w14:paraId="19BA6064" w14:textId="77777777" w:rsidR="00E94F72" w:rsidRPr="00A17F08" w:rsidRDefault="00E94F72" w:rsidP="00006CDD">
      <w:pPr>
        <w:tabs>
          <w:tab w:val="left" w:pos="5245"/>
          <w:tab w:val="left" w:pos="5812"/>
          <w:tab w:val="left" w:pos="6096"/>
        </w:tabs>
        <w:spacing w:after="0" w:line="240" w:lineRule="auto"/>
        <w:rPr>
          <w:szCs w:val="28"/>
        </w:rPr>
        <w:sectPr w:rsidR="00E94F72" w:rsidRPr="00A17F08" w:rsidSect="00E130BA">
          <w:footerReference w:type="default" r:id="rId19"/>
          <w:headerReference w:type="first" r:id="rId20"/>
          <w:footerReference w:type="first" r:id="rId21"/>
          <w:pgSz w:w="16838" w:h="11906" w:orient="landscape" w:code="9"/>
          <w:pgMar w:top="1134" w:right="567" w:bottom="851" w:left="306" w:header="709" w:footer="709" w:gutter="0"/>
          <w:cols w:space="708"/>
          <w:titlePg/>
          <w:docGrid w:linePitch="360"/>
        </w:sectPr>
      </w:pPr>
    </w:p>
    <w:p w14:paraId="747D2F37" w14:textId="550C8A9E" w:rsidR="00BE3CE5" w:rsidRDefault="00FE666E" w:rsidP="00BE3CE5">
      <w:pPr>
        <w:pStyle w:val="Standard"/>
        <w:suppressAutoHyphens w:val="0"/>
        <w:ind w:left="5137" w:right="27"/>
        <w:jc w:val="right"/>
        <w:rPr>
          <w:rFonts w:cs="Times New Roman"/>
          <w:b/>
          <w:lang w:val="uk-UA"/>
        </w:rPr>
      </w:pPr>
      <w:r>
        <w:rPr>
          <w:rFonts w:cs="Times New Roman"/>
          <w:b/>
          <w:lang w:val="uk-UA"/>
        </w:rPr>
        <w:lastRenderedPageBreak/>
        <w:t>д</w:t>
      </w:r>
      <w:r w:rsidR="00BE3CE5">
        <w:rPr>
          <w:rFonts w:cs="Times New Roman"/>
          <w:b/>
          <w:lang w:val="uk-UA"/>
        </w:rPr>
        <w:t xml:space="preserve">одаток </w:t>
      </w:r>
      <w:r>
        <w:rPr>
          <w:rFonts w:cs="Times New Roman"/>
          <w:b/>
          <w:lang w:val="uk-UA"/>
        </w:rPr>
        <w:t>№</w:t>
      </w:r>
      <w:r w:rsidR="00BE3CE5">
        <w:rPr>
          <w:rFonts w:cs="Times New Roman"/>
          <w:b/>
          <w:lang w:val="uk-UA"/>
        </w:rPr>
        <w:t>1.</w:t>
      </w:r>
      <w:r w:rsidR="00B01DCC">
        <w:rPr>
          <w:rFonts w:cs="Times New Roman"/>
          <w:b/>
          <w:lang w:val="uk-UA"/>
        </w:rPr>
        <w:t>1</w:t>
      </w:r>
    </w:p>
    <w:p w14:paraId="381ED279" w14:textId="73E29CA3" w:rsidR="00BE3CE5" w:rsidRDefault="00BE3CE5" w:rsidP="00BE3CE5">
      <w:pPr>
        <w:pStyle w:val="Standard"/>
        <w:suppressAutoHyphens w:val="0"/>
        <w:ind w:left="5137" w:right="27"/>
        <w:jc w:val="right"/>
        <w:rPr>
          <w:rFonts w:cs="Times New Roman"/>
          <w:b/>
          <w:lang w:val="uk-UA"/>
        </w:rPr>
      </w:pPr>
      <w:r>
        <w:rPr>
          <w:rFonts w:cs="Times New Roman"/>
          <w:b/>
          <w:lang w:val="uk-UA"/>
        </w:rPr>
        <w:t>до тендерної документації</w:t>
      </w:r>
    </w:p>
    <w:p w14:paraId="33D150CC" w14:textId="77777777" w:rsidR="00537964" w:rsidRDefault="00537964" w:rsidP="00537964">
      <w:pPr>
        <w:spacing w:after="0" w:line="240" w:lineRule="auto"/>
        <w:ind w:right="-2"/>
        <w:jc w:val="right"/>
        <w:rPr>
          <w:i/>
          <w:sz w:val="24"/>
          <w:szCs w:val="24"/>
        </w:rPr>
      </w:pPr>
    </w:p>
    <w:p w14:paraId="2FCA63ED" w14:textId="04A11C8F" w:rsidR="00537964" w:rsidRPr="005461A5" w:rsidRDefault="00537964" w:rsidP="00537964">
      <w:pPr>
        <w:spacing w:after="0" w:line="240" w:lineRule="auto"/>
        <w:ind w:right="-2"/>
        <w:jc w:val="right"/>
        <w:rPr>
          <w:i/>
          <w:sz w:val="24"/>
          <w:szCs w:val="24"/>
        </w:rPr>
      </w:pPr>
      <w:r w:rsidRPr="005461A5">
        <w:rPr>
          <w:i/>
          <w:sz w:val="24"/>
          <w:szCs w:val="24"/>
        </w:rPr>
        <w:t xml:space="preserve">/форма </w:t>
      </w:r>
      <w:r>
        <w:rPr>
          <w:i/>
          <w:sz w:val="24"/>
          <w:szCs w:val="24"/>
        </w:rPr>
        <w:t>листа щодо повноважень посадових осіб</w:t>
      </w:r>
      <w:r w:rsidRPr="005461A5">
        <w:rPr>
          <w:i/>
          <w:sz w:val="24"/>
          <w:szCs w:val="24"/>
        </w:rPr>
        <w:t>/</w:t>
      </w:r>
    </w:p>
    <w:p w14:paraId="235A69B3" w14:textId="367FB3A8" w:rsidR="00BE3CE5" w:rsidRPr="00D8748A" w:rsidRDefault="00BE3CE5" w:rsidP="00BE3CE5">
      <w:pPr>
        <w:pStyle w:val="Standard"/>
        <w:suppressAutoHyphens w:val="0"/>
        <w:ind w:left="5137" w:right="27"/>
        <w:jc w:val="right"/>
        <w:rPr>
          <w:rFonts w:cs="Times New Roman"/>
          <w:b/>
          <w:lang w:val="uk-UA"/>
        </w:rPr>
      </w:pPr>
      <w:r w:rsidRPr="00D8748A">
        <w:rPr>
          <w:rFonts w:cs="Times New Roman"/>
          <w:b/>
          <w:lang w:val="uk-UA"/>
        </w:rPr>
        <w:t>Уповноваженій особі</w:t>
      </w:r>
    </w:p>
    <w:p w14:paraId="365CB94D" w14:textId="77777777" w:rsidR="00BE3CE5" w:rsidRPr="00D8748A" w:rsidRDefault="00BE3CE5" w:rsidP="00BE3CE5">
      <w:pPr>
        <w:pStyle w:val="Standard"/>
        <w:suppressAutoHyphens w:val="0"/>
        <w:ind w:left="5704" w:right="27"/>
        <w:jc w:val="right"/>
        <w:rPr>
          <w:rFonts w:cs="Times New Roman"/>
          <w:b/>
          <w:lang w:val="uk-UA"/>
        </w:rPr>
      </w:pPr>
      <w:r w:rsidRPr="00D8748A">
        <w:rPr>
          <w:rFonts w:cs="Times New Roman"/>
          <w:b/>
          <w:lang w:val="uk-UA"/>
        </w:rPr>
        <w:t>АТ «Укргазвидобування»</w:t>
      </w:r>
    </w:p>
    <w:p w14:paraId="1E3D93A5" w14:textId="77777777" w:rsidR="00BE3CE5" w:rsidRPr="00D8748A" w:rsidRDefault="00BE3CE5" w:rsidP="00BE3CE5">
      <w:pPr>
        <w:pStyle w:val="Standard"/>
        <w:suppressAutoHyphens w:val="0"/>
        <w:ind w:left="6521" w:right="27"/>
        <w:rPr>
          <w:rFonts w:cs="Times New Roman"/>
          <w:b/>
          <w:lang w:val="uk-UA"/>
        </w:rPr>
      </w:pPr>
    </w:p>
    <w:p w14:paraId="3B55DE29" w14:textId="77777777" w:rsidR="00BE3CE5" w:rsidRPr="00D8748A" w:rsidRDefault="00BE3CE5" w:rsidP="00BE3CE5">
      <w:pPr>
        <w:ind w:right="27"/>
        <w:jc w:val="center"/>
        <w:rPr>
          <w:b/>
          <w:sz w:val="24"/>
          <w:szCs w:val="24"/>
        </w:rPr>
      </w:pPr>
      <w:r w:rsidRPr="00D8748A">
        <w:rPr>
          <w:b/>
          <w:sz w:val="24"/>
          <w:szCs w:val="24"/>
        </w:rPr>
        <w:t>ЛИСТ</w:t>
      </w:r>
    </w:p>
    <w:p w14:paraId="68388DBA" w14:textId="77777777" w:rsidR="00BE3CE5" w:rsidRPr="00D8748A" w:rsidRDefault="00BE3CE5" w:rsidP="00BE3CE5">
      <w:pPr>
        <w:ind w:right="27"/>
        <w:jc w:val="center"/>
        <w:rPr>
          <w:b/>
          <w:sz w:val="24"/>
          <w:szCs w:val="24"/>
        </w:rPr>
      </w:pPr>
      <w:r w:rsidRPr="00D8748A">
        <w:rPr>
          <w:b/>
          <w:sz w:val="24"/>
          <w:szCs w:val="24"/>
        </w:rPr>
        <w:t>щодо повноважень п</w:t>
      </w:r>
      <w:r>
        <w:rPr>
          <w:b/>
          <w:sz w:val="24"/>
          <w:szCs w:val="24"/>
        </w:rPr>
        <w:t>осадових осіб</w:t>
      </w:r>
    </w:p>
    <w:p w14:paraId="51BFB40D" w14:textId="77777777" w:rsidR="00BE3CE5" w:rsidRDefault="00BE3CE5" w:rsidP="00BE3CE5">
      <w:pPr>
        <w:ind w:right="27" w:firstLine="709"/>
        <w:jc w:val="both"/>
        <w:rPr>
          <w:sz w:val="24"/>
          <w:szCs w:val="24"/>
        </w:rPr>
      </w:pPr>
      <w:r>
        <w:rPr>
          <w:sz w:val="24"/>
          <w:szCs w:val="24"/>
        </w:rPr>
        <w:t xml:space="preserve">Даним листом </w:t>
      </w:r>
      <w:r w:rsidRPr="00D8748A">
        <w:rPr>
          <w:sz w:val="24"/>
          <w:szCs w:val="24"/>
        </w:rPr>
        <w:t>_________________________ (</w:t>
      </w:r>
      <w:r w:rsidRPr="00D8748A">
        <w:rPr>
          <w:i/>
          <w:sz w:val="24"/>
          <w:szCs w:val="24"/>
        </w:rPr>
        <w:t>найменування учасника</w:t>
      </w:r>
      <w:r w:rsidRPr="00D8748A">
        <w:rPr>
          <w:sz w:val="24"/>
          <w:szCs w:val="24"/>
        </w:rPr>
        <w:t xml:space="preserve">) </w:t>
      </w:r>
      <w:r>
        <w:rPr>
          <w:sz w:val="24"/>
          <w:szCs w:val="24"/>
        </w:rPr>
        <w:t>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D8748A" w:rsidRDefault="00BE3CE5" w:rsidP="00EF1BB9">
      <w:pPr>
        <w:pStyle w:val="aa"/>
        <w:numPr>
          <w:ilvl w:val="0"/>
          <w:numId w:val="10"/>
        </w:numPr>
        <w:spacing w:after="160" w:line="259" w:lineRule="auto"/>
        <w:ind w:right="27"/>
        <w:jc w:val="both"/>
        <w:rPr>
          <w:sz w:val="24"/>
          <w:szCs w:val="24"/>
        </w:rPr>
      </w:pPr>
      <w:r>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Pr>
          <w:sz w:val="24"/>
          <w:szCs w:val="24"/>
        </w:rPr>
        <w:t xml:space="preserve"> </w:t>
      </w:r>
      <w:r w:rsidRPr="00D8748A">
        <w:rPr>
          <w:i/>
          <w:sz w:val="24"/>
          <w:szCs w:val="24"/>
        </w:rPr>
        <w:t xml:space="preserve">(зазначається </w:t>
      </w:r>
      <w:r>
        <w:rPr>
          <w:i/>
          <w:sz w:val="24"/>
          <w:szCs w:val="24"/>
        </w:rPr>
        <w:t>ПІБ без скорочень (повністю)</w:t>
      </w:r>
      <w:r w:rsidRPr="00D8748A">
        <w:rPr>
          <w:i/>
          <w:sz w:val="24"/>
          <w:szCs w:val="24"/>
        </w:rPr>
        <w:t>)</w:t>
      </w:r>
      <w:r>
        <w:rPr>
          <w:i/>
          <w:sz w:val="24"/>
          <w:szCs w:val="24"/>
        </w:rPr>
        <w:t>;</w:t>
      </w:r>
    </w:p>
    <w:p w14:paraId="53EC4AC6" w14:textId="39691DAA" w:rsidR="00BE3CE5" w:rsidRPr="00D8748A" w:rsidRDefault="00BE3CE5" w:rsidP="00EF1BB9">
      <w:pPr>
        <w:pStyle w:val="aa"/>
        <w:numPr>
          <w:ilvl w:val="0"/>
          <w:numId w:val="10"/>
        </w:numPr>
        <w:spacing w:after="160" w:line="259" w:lineRule="auto"/>
        <w:ind w:right="27"/>
        <w:jc w:val="both"/>
        <w:rPr>
          <w:sz w:val="24"/>
          <w:szCs w:val="24"/>
        </w:rPr>
      </w:pPr>
      <w:r>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Pr>
          <w:sz w:val="24"/>
          <w:szCs w:val="24"/>
        </w:rPr>
        <w:t xml:space="preserve"> </w:t>
      </w:r>
      <w:r w:rsidRPr="00D8748A">
        <w:rPr>
          <w:i/>
          <w:sz w:val="24"/>
          <w:szCs w:val="24"/>
        </w:rPr>
        <w:t xml:space="preserve">(зазначається </w:t>
      </w:r>
      <w:r>
        <w:rPr>
          <w:i/>
          <w:sz w:val="24"/>
          <w:szCs w:val="24"/>
        </w:rPr>
        <w:t>ПІБ без скорочень (повністю)</w:t>
      </w:r>
      <w:r w:rsidRPr="00D8748A">
        <w:rPr>
          <w:i/>
          <w:sz w:val="24"/>
          <w:szCs w:val="24"/>
        </w:rPr>
        <w:t>)</w:t>
      </w:r>
      <w:r>
        <w:rPr>
          <w:i/>
          <w:sz w:val="24"/>
          <w:szCs w:val="24"/>
        </w:rPr>
        <w:t>;</w:t>
      </w:r>
    </w:p>
    <w:p w14:paraId="169D6ABA" w14:textId="5174A12B" w:rsidR="00BE3CE5" w:rsidRPr="00573353" w:rsidRDefault="00BE3CE5" w:rsidP="00BE3CE5">
      <w:pPr>
        <w:ind w:right="27" w:firstLine="709"/>
        <w:jc w:val="both"/>
        <w:rPr>
          <w:sz w:val="24"/>
          <w:szCs w:val="24"/>
        </w:rPr>
      </w:pPr>
      <w:r>
        <w:rPr>
          <w:sz w:val="24"/>
          <w:szCs w:val="24"/>
        </w:rPr>
        <w:t xml:space="preserve">Перелік документів, </w:t>
      </w:r>
      <w:r w:rsidRPr="00573353">
        <w:rPr>
          <w:sz w:val="24"/>
          <w:szCs w:val="24"/>
        </w:rPr>
        <w:t xml:space="preserve">що підтверджують повноваження </w:t>
      </w:r>
      <w:r w:rsidR="007F1C9E">
        <w:rPr>
          <w:sz w:val="24"/>
          <w:szCs w:val="24"/>
        </w:rPr>
        <w:t xml:space="preserve">зазначених вище </w:t>
      </w:r>
      <w:r w:rsidRPr="00573353">
        <w:rPr>
          <w:sz w:val="24"/>
          <w:szCs w:val="24"/>
        </w:rPr>
        <w:t>посадов</w:t>
      </w:r>
      <w:r w:rsidR="007F1C9E">
        <w:rPr>
          <w:sz w:val="24"/>
          <w:szCs w:val="24"/>
        </w:rPr>
        <w:t>их</w:t>
      </w:r>
      <w:r w:rsidRPr="00573353">
        <w:rPr>
          <w:sz w:val="24"/>
          <w:szCs w:val="24"/>
        </w:rPr>
        <w:t xml:space="preserve"> </w:t>
      </w:r>
      <w:r w:rsidR="007F1C9E">
        <w:rPr>
          <w:sz w:val="24"/>
          <w:szCs w:val="24"/>
        </w:rPr>
        <w:t>осіб</w:t>
      </w:r>
      <w:r w:rsidR="007F1C9E" w:rsidRPr="00573353">
        <w:rPr>
          <w:sz w:val="24"/>
          <w:szCs w:val="24"/>
        </w:rPr>
        <w:t xml:space="preserve"> </w:t>
      </w:r>
      <w:r w:rsidRPr="00573353">
        <w:rPr>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Pr>
          <w:sz w:val="24"/>
          <w:szCs w:val="24"/>
        </w:rPr>
        <w:t xml:space="preserve"> статут або інший установчий документ,</w:t>
      </w:r>
      <w:r w:rsidRPr="00573353">
        <w:rPr>
          <w:sz w:val="24"/>
          <w:szCs w:val="24"/>
        </w:rPr>
        <w:t xml:space="preserve"> а саме:</w:t>
      </w:r>
    </w:p>
    <w:p w14:paraId="30142E86" w14:textId="0D190630" w:rsidR="00BE3CE5" w:rsidRDefault="00BE3CE5" w:rsidP="00BE3CE5">
      <w:pPr>
        <w:ind w:right="27" w:firstLine="709"/>
        <w:jc w:val="both"/>
        <w:rPr>
          <w:sz w:val="24"/>
          <w:szCs w:val="24"/>
        </w:rPr>
      </w:pPr>
      <w:r>
        <w:rPr>
          <w:sz w:val="24"/>
          <w:szCs w:val="24"/>
        </w:rPr>
        <w:t>1. _____________ (</w:t>
      </w:r>
      <w:r w:rsidR="00C148CF">
        <w:rPr>
          <w:sz w:val="24"/>
          <w:szCs w:val="24"/>
        </w:rPr>
        <w:t>з</w:t>
      </w:r>
      <w:r>
        <w:rPr>
          <w:sz w:val="24"/>
          <w:szCs w:val="24"/>
        </w:rPr>
        <w:t>азначити назву документу</w:t>
      </w:r>
      <w:r w:rsidR="00C148CF" w:rsidRPr="00C148CF">
        <w:rPr>
          <w:sz w:val="24"/>
          <w:szCs w:val="24"/>
        </w:rPr>
        <w:t xml:space="preserve"> </w:t>
      </w:r>
      <w:r w:rsidR="00C148CF">
        <w:rPr>
          <w:sz w:val="24"/>
          <w:szCs w:val="24"/>
        </w:rPr>
        <w:t>та надати в складі тендерної пропозиції</w:t>
      </w:r>
      <w:r>
        <w:rPr>
          <w:sz w:val="24"/>
          <w:szCs w:val="24"/>
        </w:rPr>
        <w:t>)</w:t>
      </w:r>
    </w:p>
    <w:p w14:paraId="11499310" w14:textId="21EAE5F5" w:rsidR="00BE3CE5" w:rsidRDefault="00BE3CE5" w:rsidP="00BE3CE5">
      <w:pPr>
        <w:ind w:right="27" w:firstLine="709"/>
        <w:jc w:val="both"/>
        <w:rPr>
          <w:sz w:val="24"/>
          <w:szCs w:val="24"/>
        </w:rPr>
      </w:pPr>
      <w:r>
        <w:rPr>
          <w:sz w:val="24"/>
          <w:szCs w:val="24"/>
        </w:rPr>
        <w:t>… _____________(</w:t>
      </w:r>
      <w:r w:rsidR="00C148CF">
        <w:rPr>
          <w:sz w:val="24"/>
          <w:szCs w:val="24"/>
        </w:rPr>
        <w:t>з</w:t>
      </w:r>
      <w:r>
        <w:rPr>
          <w:sz w:val="24"/>
          <w:szCs w:val="24"/>
        </w:rPr>
        <w:t>азначити назву документу</w:t>
      </w:r>
      <w:r w:rsidR="00C148CF" w:rsidRPr="00C148CF">
        <w:rPr>
          <w:sz w:val="24"/>
          <w:szCs w:val="24"/>
        </w:rPr>
        <w:t xml:space="preserve"> </w:t>
      </w:r>
      <w:r w:rsidR="00C148CF">
        <w:rPr>
          <w:sz w:val="24"/>
          <w:szCs w:val="24"/>
        </w:rPr>
        <w:t>та надати в складі тендерної пропозиції</w:t>
      </w:r>
      <w:r>
        <w:rPr>
          <w:sz w:val="24"/>
          <w:szCs w:val="24"/>
        </w:rPr>
        <w:t>)</w:t>
      </w:r>
    </w:p>
    <w:p w14:paraId="4E9B921F" w14:textId="3B9DB4B7" w:rsidR="00BE3CE5" w:rsidRDefault="00BE3CE5" w:rsidP="00BE3CE5">
      <w:pPr>
        <w:ind w:right="27" w:firstLine="709"/>
        <w:jc w:val="both"/>
        <w:rPr>
          <w:sz w:val="24"/>
          <w:szCs w:val="24"/>
        </w:rPr>
      </w:pPr>
      <w:r>
        <w:rPr>
          <w:sz w:val="24"/>
          <w:szCs w:val="24"/>
          <w:lang w:val="en-US"/>
        </w:rPr>
        <w:t>n</w:t>
      </w:r>
      <w:r>
        <w:rPr>
          <w:sz w:val="24"/>
          <w:szCs w:val="24"/>
        </w:rPr>
        <w:t>. _____________</w:t>
      </w:r>
      <w:r w:rsidR="00C148CF">
        <w:rPr>
          <w:sz w:val="24"/>
          <w:szCs w:val="24"/>
        </w:rPr>
        <w:t xml:space="preserve"> </w:t>
      </w:r>
      <w:r>
        <w:rPr>
          <w:sz w:val="24"/>
          <w:szCs w:val="24"/>
        </w:rPr>
        <w:t>(</w:t>
      </w:r>
      <w:r w:rsidR="00C148CF">
        <w:rPr>
          <w:sz w:val="24"/>
          <w:szCs w:val="24"/>
        </w:rPr>
        <w:t>з</w:t>
      </w:r>
      <w:r>
        <w:rPr>
          <w:sz w:val="24"/>
          <w:szCs w:val="24"/>
        </w:rPr>
        <w:t>азначити назву документу</w:t>
      </w:r>
      <w:r w:rsidR="00C148CF">
        <w:rPr>
          <w:sz w:val="24"/>
          <w:szCs w:val="24"/>
        </w:rPr>
        <w:t xml:space="preserve"> та надати в складі тендерної пропозиції</w:t>
      </w:r>
      <w:r>
        <w:rPr>
          <w:sz w:val="24"/>
          <w:szCs w:val="24"/>
        </w:rPr>
        <w:t>)</w:t>
      </w:r>
    </w:p>
    <w:p w14:paraId="25AE0AEF" w14:textId="77777777" w:rsidR="00BE3CE5" w:rsidRPr="00D8748A" w:rsidRDefault="00BE3CE5" w:rsidP="00BE3CE5">
      <w:pPr>
        <w:ind w:right="27" w:firstLine="709"/>
        <w:jc w:val="both"/>
        <w:rPr>
          <w:sz w:val="24"/>
          <w:szCs w:val="24"/>
        </w:rPr>
      </w:pPr>
    </w:p>
    <w:p w14:paraId="20E6453F" w14:textId="77777777" w:rsidR="00BE3CE5" w:rsidRPr="00573353" w:rsidRDefault="00BE3CE5" w:rsidP="00BE3CE5">
      <w:pPr>
        <w:ind w:right="27" w:firstLine="709"/>
        <w:jc w:val="both"/>
        <w:rPr>
          <w:i/>
          <w:sz w:val="24"/>
          <w:szCs w:val="24"/>
        </w:rPr>
      </w:pPr>
      <w:r w:rsidRPr="00573353">
        <w:rPr>
          <w:i/>
          <w:sz w:val="24"/>
          <w:szCs w:val="24"/>
        </w:rPr>
        <w:t xml:space="preserve">_________ (посада </w:t>
      </w:r>
      <w:r w:rsidRPr="004C4CF9">
        <w:rPr>
          <w:b/>
          <w:i/>
          <w:sz w:val="24"/>
          <w:szCs w:val="24"/>
          <w:u w:val="single"/>
        </w:rPr>
        <w:t>керівника</w:t>
      </w:r>
      <w:r w:rsidRPr="00573353">
        <w:rPr>
          <w:i/>
          <w:sz w:val="24"/>
          <w:szCs w:val="24"/>
        </w:rPr>
        <w:t xml:space="preserve"> учасника)                                           ПІБ </w:t>
      </w:r>
      <w:r w:rsidRPr="004C4CF9">
        <w:rPr>
          <w:b/>
          <w:i/>
          <w:sz w:val="24"/>
          <w:szCs w:val="24"/>
          <w:u w:val="single"/>
        </w:rPr>
        <w:t>керівника</w:t>
      </w:r>
      <w:r w:rsidRPr="00573353">
        <w:rPr>
          <w:i/>
          <w:sz w:val="24"/>
          <w:szCs w:val="24"/>
        </w:rPr>
        <w:t xml:space="preserve"> учасника</w:t>
      </w:r>
    </w:p>
    <w:p w14:paraId="3CFB543C" w14:textId="77777777" w:rsidR="00BE3CE5" w:rsidRPr="00D8748A" w:rsidRDefault="00BE3CE5" w:rsidP="00BE3CE5">
      <w:pPr>
        <w:ind w:right="27" w:firstLine="709"/>
        <w:jc w:val="both"/>
        <w:rPr>
          <w:sz w:val="24"/>
          <w:szCs w:val="24"/>
        </w:rPr>
      </w:pPr>
      <w:r>
        <w:rPr>
          <w:sz w:val="24"/>
          <w:szCs w:val="24"/>
        </w:rPr>
        <w:t xml:space="preserve"> </w:t>
      </w:r>
    </w:p>
    <w:p w14:paraId="225F64D9" w14:textId="47C6B179" w:rsidR="00BE3CE5" w:rsidRDefault="00BE3CE5" w:rsidP="000B6798">
      <w:pPr>
        <w:spacing w:after="0" w:line="240" w:lineRule="auto"/>
        <w:jc w:val="right"/>
        <w:rPr>
          <w:b/>
          <w:color w:val="000000" w:themeColor="text1"/>
          <w:sz w:val="24"/>
          <w:szCs w:val="24"/>
        </w:rPr>
      </w:pPr>
    </w:p>
    <w:p w14:paraId="2C934593" w14:textId="05D7612A" w:rsidR="00875FC5" w:rsidRDefault="00875FC5" w:rsidP="000B6798">
      <w:pPr>
        <w:spacing w:after="0" w:line="240" w:lineRule="auto"/>
        <w:jc w:val="right"/>
        <w:rPr>
          <w:b/>
          <w:color w:val="000000" w:themeColor="text1"/>
          <w:sz w:val="24"/>
          <w:szCs w:val="24"/>
        </w:rPr>
      </w:pPr>
    </w:p>
    <w:p w14:paraId="32B743E7" w14:textId="012B7DEA" w:rsidR="00875FC5" w:rsidRDefault="00875FC5" w:rsidP="000B6798">
      <w:pPr>
        <w:spacing w:after="0" w:line="240" w:lineRule="auto"/>
        <w:jc w:val="right"/>
        <w:rPr>
          <w:b/>
          <w:color w:val="000000" w:themeColor="text1"/>
          <w:sz w:val="24"/>
          <w:szCs w:val="24"/>
        </w:rPr>
      </w:pPr>
    </w:p>
    <w:p w14:paraId="7C8A3712" w14:textId="12947BAD" w:rsidR="00875FC5" w:rsidRDefault="00875FC5" w:rsidP="000B6798">
      <w:pPr>
        <w:spacing w:after="0" w:line="240" w:lineRule="auto"/>
        <w:jc w:val="right"/>
        <w:rPr>
          <w:b/>
          <w:color w:val="000000" w:themeColor="text1"/>
          <w:sz w:val="24"/>
          <w:szCs w:val="24"/>
        </w:rPr>
      </w:pPr>
    </w:p>
    <w:p w14:paraId="65596114" w14:textId="40014ABE" w:rsidR="009B2ECF" w:rsidRDefault="009B2ECF" w:rsidP="000B6798">
      <w:pPr>
        <w:spacing w:after="0" w:line="240" w:lineRule="auto"/>
        <w:jc w:val="right"/>
        <w:rPr>
          <w:b/>
          <w:color w:val="000000" w:themeColor="text1"/>
          <w:sz w:val="24"/>
          <w:szCs w:val="24"/>
        </w:rPr>
      </w:pPr>
    </w:p>
    <w:p w14:paraId="0C9D1E8A" w14:textId="77777777" w:rsidR="009B2ECF" w:rsidRDefault="009B2ECF" w:rsidP="000B6798">
      <w:pPr>
        <w:spacing w:after="0" w:line="240" w:lineRule="auto"/>
        <w:jc w:val="right"/>
        <w:rPr>
          <w:b/>
          <w:color w:val="000000" w:themeColor="text1"/>
          <w:sz w:val="24"/>
          <w:szCs w:val="24"/>
        </w:rPr>
      </w:pPr>
    </w:p>
    <w:p w14:paraId="12D3DBF4" w14:textId="4C90E0A2" w:rsidR="00875FC5" w:rsidRDefault="00875FC5" w:rsidP="000B6798">
      <w:pPr>
        <w:spacing w:after="0" w:line="240" w:lineRule="auto"/>
        <w:jc w:val="right"/>
        <w:rPr>
          <w:b/>
          <w:color w:val="000000" w:themeColor="text1"/>
          <w:sz w:val="24"/>
          <w:szCs w:val="24"/>
        </w:rPr>
      </w:pPr>
    </w:p>
    <w:p w14:paraId="6D0682B6" w14:textId="68906070" w:rsidR="006931DD" w:rsidRDefault="006931DD" w:rsidP="000B6798">
      <w:pPr>
        <w:spacing w:after="0" w:line="240" w:lineRule="auto"/>
        <w:jc w:val="right"/>
        <w:rPr>
          <w:b/>
          <w:color w:val="000000" w:themeColor="text1"/>
          <w:sz w:val="24"/>
          <w:szCs w:val="24"/>
        </w:rPr>
      </w:pPr>
    </w:p>
    <w:p w14:paraId="05D08587" w14:textId="324007A9" w:rsidR="006931DD" w:rsidRDefault="006931DD" w:rsidP="000B6798">
      <w:pPr>
        <w:spacing w:after="0" w:line="240" w:lineRule="auto"/>
        <w:jc w:val="right"/>
        <w:rPr>
          <w:b/>
          <w:color w:val="000000" w:themeColor="text1"/>
          <w:sz w:val="24"/>
          <w:szCs w:val="24"/>
        </w:rPr>
      </w:pPr>
    </w:p>
    <w:p w14:paraId="5D72B9A8" w14:textId="77777777" w:rsidR="006931DD" w:rsidRDefault="006931DD" w:rsidP="000B6798">
      <w:pPr>
        <w:spacing w:after="0" w:line="240" w:lineRule="auto"/>
        <w:jc w:val="right"/>
        <w:rPr>
          <w:b/>
          <w:color w:val="000000" w:themeColor="text1"/>
          <w:sz w:val="24"/>
          <w:szCs w:val="24"/>
        </w:rPr>
      </w:pPr>
    </w:p>
    <w:p w14:paraId="73D494C1" w14:textId="77777777" w:rsidR="00875FC5" w:rsidRDefault="00875FC5" w:rsidP="000B6798">
      <w:pPr>
        <w:spacing w:after="0" w:line="240" w:lineRule="auto"/>
        <w:jc w:val="right"/>
        <w:rPr>
          <w:b/>
          <w:color w:val="000000" w:themeColor="text1"/>
          <w:sz w:val="24"/>
          <w:szCs w:val="24"/>
        </w:rPr>
      </w:pPr>
    </w:p>
    <w:p w14:paraId="438BF98A" w14:textId="25180799" w:rsidR="0065006D" w:rsidRDefault="0065006D" w:rsidP="00722244">
      <w:pPr>
        <w:spacing w:after="0" w:line="240" w:lineRule="auto"/>
        <w:rPr>
          <w:b/>
          <w:i/>
          <w:color w:val="FF0000"/>
          <w:sz w:val="20"/>
          <w:szCs w:val="20"/>
        </w:rPr>
      </w:pPr>
    </w:p>
    <w:p w14:paraId="742D5A5D" w14:textId="73837060" w:rsidR="0065006D" w:rsidRPr="006931DD" w:rsidRDefault="0065006D" w:rsidP="0065006D">
      <w:pPr>
        <w:spacing w:after="0" w:line="240" w:lineRule="auto"/>
        <w:jc w:val="right"/>
        <w:rPr>
          <w:b/>
          <w:color w:val="000000" w:themeColor="text1"/>
          <w:sz w:val="24"/>
          <w:szCs w:val="24"/>
        </w:rPr>
      </w:pPr>
      <w:r w:rsidRPr="006931DD">
        <w:rPr>
          <w:b/>
          <w:color w:val="000000" w:themeColor="text1"/>
          <w:sz w:val="24"/>
          <w:szCs w:val="24"/>
        </w:rPr>
        <w:lastRenderedPageBreak/>
        <w:t>додаток №2.1</w:t>
      </w:r>
    </w:p>
    <w:p w14:paraId="0AF09960" w14:textId="77777777" w:rsidR="0065006D" w:rsidRPr="006931DD" w:rsidRDefault="0065006D" w:rsidP="0065006D">
      <w:pPr>
        <w:spacing w:after="0" w:line="240" w:lineRule="auto"/>
        <w:jc w:val="right"/>
        <w:rPr>
          <w:b/>
          <w:color w:val="000000" w:themeColor="text1"/>
          <w:sz w:val="24"/>
          <w:szCs w:val="24"/>
        </w:rPr>
      </w:pPr>
      <w:r w:rsidRPr="006931DD">
        <w:rPr>
          <w:b/>
          <w:color w:val="000000" w:themeColor="text1"/>
          <w:sz w:val="24"/>
          <w:szCs w:val="24"/>
        </w:rPr>
        <w:t>до тендерної документації</w:t>
      </w:r>
    </w:p>
    <w:p w14:paraId="79825128" w14:textId="77777777" w:rsidR="0065006D" w:rsidRPr="006931DD" w:rsidRDefault="0065006D" w:rsidP="003727D3">
      <w:pPr>
        <w:spacing w:after="0" w:line="240" w:lineRule="auto"/>
        <w:jc w:val="center"/>
        <w:rPr>
          <w:b/>
          <w:i/>
          <w:color w:val="FF0000"/>
          <w:sz w:val="20"/>
          <w:szCs w:val="20"/>
        </w:rPr>
      </w:pPr>
    </w:p>
    <w:p w14:paraId="64A73C3D" w14:textId="6AACB8B7" w:rsidR="00D2387E" w:rsidRPr="00F726D1" w:rsidRDefault="00BC5058" w:rsidP="00BC5058">
      <w:pPr>
        <w:spacing w:after="0" w:line="240" w:lineRule="auto"/>
        <w:jc w:val="center"/>
        <w:rPr>
          <w:b/>
          <w:szCs w:val="28"/>
          <w:u w:val="single"/>
          <w:lang w:val="ru-RU"/>
        </w:rPr>
      </w:pPr>
      <w:r w:rsidRPr="006931DD">
        <w:rPr>
          <w:b/>
          <w:szCs w:val="28"/>
          <w:u w:val="single"/>
          <w:lang w:val="ru-RU"/>
        </w:rPr>
        <w:t xml:space="preserve">Інші документи, що </w:t>
      </w:r>
      <w:r w:rsidR="008F6B7F" w:rsidRPr="006931DD">
        <w:rPr>
          <w:b/>
          <w:szCs w:val="28"/>
          <w:u w:val="single"/>
          <w:lang w:val="ru-RU"/>
        </w:rPr>
        <w:t xml:space="preserve">вимагаються </w:t>
      </w:r>
      <w:r w:rsidRPr="006931DD">
        <w:rPr>
          <w:b/>
          <w:szCs w:val="28"/>
          <w:u w:val="single"/>
          <w:lang w:val="ru-RU"/>
        </w:rPr>
        <w:t>Замовником для завантаження</w:t>
      </w:r>
      <w:r w:rsidR="008F6B7F" w:rsidRPr="006931DD">
        <w:rPr>
          <w:b/>
          <w:szCs w:val="28"/>
          <w:u w:val="single"/>
          <w:lang w:val="ru-RU"/>
        </w:rPr>
        <w:t xml:space="preserve"> учасниками</w:t>
      </w:r>
      <w:r w:rsidRPr="006931DD">
        <w:rPr>
          <w:b/>
          <w:szCs w:val="28"/>
          <w:u w:val="single"/>
          <w:lang w:val="ru-RU"/>
        </w:rPr>
        <w:t xml:space="preserve"> до кінцевого строку подання тендерних </w:t>
      </w:r>
      <w:r w:rsidR="008F6B7F" w:rsidRPr="006931DD">
        <w:rPr>
          <w:b/>
          <w:szCs w:val="28"/>
          <w:u w:val="single"/>
          <w:lang w:val="ru-RU"/>
        </w:rPr>
        <w:t>пропозицій</w:t>
      </w:r>
    </w:p>
    <w:p w14:paraId="3B87ABF4" w14:textId="4C85C936" w:rsidR="008F6B7F" w:rsidRPr="000618DC" w:rsidRDefault="008F6B7F" w:rsidP="00BC5058">
      <w:pPr>
        <w:spacing w:after="0" w:line="240" w:lineRule="auto"/>
        <w:jc w:val="center"/>
        <w:rPr>
          <w:b/>
          <w:sz w:val="24"/>
          <w:szCs w:val="24"/>
          <w:u w:val="single"/>
          <w:lang w:val="ru-RU"/>
        </w:rPr>
      </w:pPr>
    </w:p>
    <w:p w14:paraId="22D0D242" w14:textId="04EFA892" w:rsidR="00BC5058" w:rsidRPr="002057F1" w:rsidRDefault="0068137C" w:rsidP="0068137C">
      <w:pPr>
        <w:tabs>
          <w:tab w:val="left" w:pos="851"/>
          <w:tab w:val="left" w:pos="993"/>
        </w:tabs>
        <w:spacing w:after="0" w:line="240" w:lineRule="auto"/>
        <w:ind w:firstLine="567"/>
        <w:jc w:val="both"/>
        <w:rPr>
          <w:rFonts w:cs="Arial"/>
          <w:bCs/>
          <w:sz w:val="24"/>
          <w:szCs w:val="24"/>
        </w:rPr>
      </w:pPr>
      <w:r>
        <w:rPr>
          <w:rFonts w:cs="Arial"/>
          <w:bCs/>
          <w:sz w:val="24"/>
          <w:szCs w:val="24"/>
          <w:lang w:val="ru-RU"/>
        </w:rPr>
        <w:t>1</w:t>
      </w:r>
      <w:r w:rsidR="008F6B7F" w:rsidRPr="00823829">
        <w:rPr>
          <w:rFonts w:cs="Arial"/>
          <w:bCs/>
          <w:sz w:val="24"/>
          <w:szCs w:val="24"/>
        </w:rPr>
        <w:t xml:space="preserve">. </w:t>
      </w:r>
      <w:r w:rsidR="000E7C24" w:rsidRPr="000E7C24">
        <w:rPr>
          <w:sz w:val="24"/>
          <w:szCs w:val="24"/>
        </w:rPr>
        <w:t xml:space="preserve">Реєстр власників іменних цінних паперів або інформаційна довідка про власників голосуючих акцій акціонерного товариства, пакет яких становить 5 і більше відсотків акцій, наданий (-а) уповноваженою особою/органом з якою Учасником укладений договір про надання реєстру власників іменних цінних паперів (з урахуванням Регламенту провадження депозитарної діяльності Центрального депозитарію цінних паперів </w:t>
      </w:r>
      <w:hyperlink r:id="rId22" w:history="1">
        <w:r w:rsidR="000D10FC" w:rsidRPr="00453F98">
          <w:rPr>
            <w:rStyle w:val="a4"/>
            <w:sz w:val="24"/>
            <w:szCs w:val="24"/>
          </w:rPr>
          <w:t>https://reglament.csd.ua/reglaments/4-6-info-5-and-more-percentage-shares/</w:t>
        </w:r>
      </w:hyperlink>
      <w:r w:rsidR="000D10FC">
        <w:rPr>
          <w:sz w:val="24"/>
          <w:szCs w:val="24"/>
        </w:rPr>
        <w:t xml:space="preserve">) </w:t>
      </w:r>
      <w:r w:rsidR="000E7C24" w:rsidRPr="000E7C24">
        <w:rPr>
          <w:sz w:val="24"/>
          <w:szCs w:val="24"/>
        </w:rPr>
        <w:t>(для резидентів)</w:t>
      </w:r>
      <w:r w:rsidR="000E7C24">
        <w:rPr>
          <w:sz w:val="24"/>
          <w:szCs w:val="24"/>
        </w:rPr>
        <w:t xml:space="preserve">. </w:t>
      </w:r>
    </w:p>
    <w:p w14:paraId="4B56546C" w14:textId="1B5BADF2" w:rsidR="00BC5058" w:rsidRPr="00095BF3" w:rsidRDefault="0068137C" w:rsidP="00F428C1">
      <w:pPr>
        <w:spacing w:after="0" w:line="240" w:lineRule="auto"/>
        <w:ind w:firstLine="567"/>
        <w:jc w:val="both"/>
        <w:rPr>
          <w:rFonts w:cs="Arial"/>
          <w:bCs/>
          <w:sz w:val="24"/>
          <w:szCs w:val="24"/>
        </w:rPr>
      </w:pPr>
      <w:r>
        <w:rPr>
          <w:rFonts w:cs="Arial"/>
          <w:bCs/>
          <w:sz w:val="24"/>
          <w:szCs w:val="24"/>
          <w:lang w:val="ru-RU"/>
        </w:rPr>
        <w:t>2</w:t>
      </w:r>
      <w:r w:rsidR="00BD01C0">
        <w:rPr>
          <w:rFonts w:cs="Arial"/>
          <w:bCs/>
          <w:sz w:val="24"/>
          <w:szCs w:val="24"/>
          <w:lang w:val="ru-RU"/>
        </w:rPr>
        <w:t>.</w:t>
      </w:r>
      <w:r w:rsidR="00887FC2" w:rsidRPr="00887FC2">
        <w:rPr>
          <w:rFonts w:cs="Arial"/>
          <w:bCs/>
          <w:sz w:val="24"/>
          <w:szCs w:val="24"/>
          <w:lang w:val="ru-RU"/>
        </w:rPr>
        <w:t xml:space="preserve"> </w:t>
      </w:r>
      <w:r w:rsidR="00EE2E85">
        <w:rPr>
          <w:rFonts w:cs="Arial"/>
          <w:bCs/>
          <w:sz w:val="24"/>
          <w:szCs w:val="24"/>
          <w:lang w:val="ru-RU"/>
        </w:rPr>
        <w:t xml:space="preserve">Додаток </w:t>
      </w:r>
      <w:r w:rsidR="00763A25" w:rsidRPr="00763A25">
        <w:rPr>
          <w:rFonts w:cs="Arial"/>
          <w:bCs/>
          <w:sz w:val="24"/>
          <w:szCs w:val="24"/>
          <w:lang w:val="ru-RU"/>
        </w:rPr>
        <w:t>№</w:t>
      </w:r>
      <w:r w:rsidR="00A670D8">
        <w:rPr>
          <w:rFonts w:cs="Arial"/>
          <w:bCs/>
          <w:sz w:val="24"/>
          <w:szCs w:val="24"/>
          <w:lang w:val="ru-RU"/>
        </w:rPr>
        <w:t>5</w:t>
      </w:r>
      <w:r w:rsidR="00A670D8" w:rsidRPr="00763A25">
        <w:rPr>
          <w:rFonts w:cs="Arial"/>
          <w:bCs/>
          <w:sz w:val="24"/>
          <w:szCs w:val="24"/>
          <w:lang w:val="ru-RU"/>
        </w:rPr>
        <w:t xml:space="preserve"> </w:t>
      </w:r>
      <w:r w:rsidR="00BC5058" w:rsidRPr="00763A25">
        <w:rPr>
          <w:rFonts w:cs="Arial"/>
          <w:bCs/>
          <w:sz w:val="24"/>
          <w:szCs w:val="24"/>
          <w:lang w:val="ru-RU"/>
        </w:rPr>
        <w:t>«</w:t>
      </w:r>
      <w:r w:rsidR="00BC5058" w:rsidRPr="00095BF3">
        <w:rPr>
          <w:rFonts w:cs="Arial"/>
          <w:bCs/>
          <w:sz w:val="24"/>
          <w:szCs w:val="24"/>
        </w:rPr>
        <w:t>Опитувальник Контрагента - юридичної особи» (надається учасниками-юридичними особами)</w:t>
      </w:r>
      <w:r w:rsidR="00630ECB">
        <w:rPr>
          <w:rFonts w:cs="Arial"/>
          <w:bCs/>
          <w:sz w:val="24"/>
          <w:szCs w:val="24"/>
        </w:rPr>
        <w:t xml:space="preserve">. </w:t>
      </w:r>
      <w:r w:rsidR="004A4B41" w:rsidRPr="004A4B41">
        <w:rPr>
          <w:sz w:val="24"/>
          <w:szCs w:val="24"/>
          <w:lang w:eastAsia="uk-UA"/>
        </w:rPr>
        <w:t xml:space="preserve">У разі некоректного заповнення або заповнення не в повному обсязі </w:t>
      </w:r>
      <w:r w:rsidR="004A4B41" w:rsidRPr="001C5E13">
        <w:rPr>
          <w:sz w:val="24"/>
          <w:szCs w:val="24"/>
          <w:lang w:eastAsia="uk-UA"/>
        </w:rPr>
        <w:t xml:space="preserve">Опитувальника Контрагента - юридичної особи (для учасників-юридичних осіб) </w:t>
      </w:r>
      <w:r w:rsidR="00D127D0" w:rsidRPr="001C5E13">
        <w:rPr>
          <w:sz w:val="24"/>
          <w:szCs w:val="24"/>
        </w:rPr>
        <w:t xml:space="preserve">відповідно до </w:t>
      </w:r>
      <w:r w:rsidR="00C26146" w:rsidRPr="001C5E13">
        <w:rPr>
          <w:sz w:val="24"/>
          <w:szCs w:val="24"/>
        </w:rPr>
        <w:t>додатк</w:t>
      </w:r>
      <w:r w:rsidR="00C26146">
        <w:rPr>
          <w:sz w:val="24"/>
          <w:szCs w:val="24"/>
        </w:rPr>
        <w:t>у</w:t>
      </w:r>
      <w:r w:rsidR="00C26146" w:rsidRPr="001C5E13">
        <w:rPr>
          <w:sz w:val="24"/>
          <w:szCs w:val="24"/>
        </w:rPr>
        <w:t xml:space="preserve"> </w:t>
      </w:r>
      <w:r w:rsidR="00D127D0" w:rsidRPr="001C5E13">
        <w:rPr>
          <w:sz w:val="24"/>
          <w:szCs w:val="24"/>
        </w:rPr>
        <w:t>№</w:t>
      </w:r>
      <w:r w:rsidR="006F6853">
        <w:rPr>
          <w:sz w:val="24"/>
          <w:szCs w:val="24"/>
        </w:rPr>
        <w:t xml:space="preserve">5 </w:t>
      </w:r>
      <w:r w:rsidR="006B2E88">
        <w:rPr>
          <w:sz w:val="24"/>
          <w:szCs w:val="24"/>
        </w:rPr>
        <w:t xml:space="preserve">до </w:t>
      </w:r>
      <w:r w:rsidR="00D127D0" w:rsidRPr="001C5E13">
        <w:rPr>
          <w:sz w:val="24"/>
          <w:szCs w:val="24"/>
        </w:rPr>
        <w:t xml:space="preserve">тендерної документації, </w:t>
      </w:r>
      <w:r w:rsidR="00DA2686">
        <w:rPr>
          <w:sz w:val="24"/>
          <w:szCs w:val="24"/>
          <w:lang w:eastAsia="uk-UA"/>
        </w:rPr>
        <w:t xml:space="preserve">це </w:t>
      </w:r>
      <w:r w:rsidR="004A4B41" w:rsidRPr="001C5E13">
        <w:rPr>
          <w:sz w:val="24"/>
          <w:szCs w:val="24"/>
          <w:lang w:eastAsia="uk-UA"/>
        </w:rPr>
        <w:t xml:space="preserve">не є підставою для відхилення тендерних пропозицій учасників відповідно </w:t>
      </w:r>
      <w:r w:rsidR="004A4B41" w:rsidRPr="008138D5">
        <w:rPr>
          <w:sz w:val="24"/>
          <w:szCs w:val="24"/>
          <w:lang w:eastAsia="uk-UA"/>
        </w:rPr>
        <w:t xml:space="preserve">до </w:t>
      </w:r>
      <w:r w:rsidR="00537964" w:rsidRPr="008138D5">
        <w:rPr>
          <w:sz w:val="24"/>
          <w:szCs w:val="24"/>
          <w:lang w:eastAsia="uk-UA"/>
        </w:rPr>
        <w:t xml:space="preserve">п. </w:t>
      </w:r>
      <w:r w:rsidR="006931DD">
        <w:rPr>
          <w:sz w:val="24"/>
          <w:szCs w:val="24"/>
          <w:lang w:eastAsia="uk-UA"/>
        </w:rPr>
        <w:t>44</w:t>
      </w:r>
      <w:r w:rsidR="006931DD" w:rsidRPr="008138D5">
        <w:rPr>
          <w:sz w:val="24"/>
          <w:szCs w:val="24"/>
          <w:lang w:eastAsia="uk-UA"/>
        </w:rPr>
        <w:t xml:space="preserve"> </w:t>
      </w:r>
      <w:r w:rsidR="00537964" w:rsidRPr="008138D5">
        <w:rPr>
          <w:sz w:val="24"/>
          <w:szCs w:val="24"/>
          <w:lang w:eastAsia="uk-UA"/>
        </w:rPr>
        <w:t>Особливостей.</w:t>
      </w:r>
    </w:p>
    <w:p w14:paraId="1D604CDB" w14:textId="7512739C" w:rsidR="00D35497" w:rsidRPr="007D5C17" w:rsidRDefault="0068137C" w:rsidP="007D5C17">
      <w:pPr>
        <w:spacing w:after="0" w:line="240" w:lineRule="auto"/>
        <w:ind w:firstLine="567"/>
        <w:jc w:val="both"/>
        <w:rPr>
          <w:color w:val="000000" w:themeColor="text1"/>
          <w:sz w:val="24"/>
          <w:szCs w:val="24"/>
          <w:lang w:eastAsia="uk-UA"/>
        </w:rPr>
      </w:pPr>
      <w:r>
        <w:rPr>
          <w:rFonts w:cs="Arial"/>
          <w:bCs/>
          <w:sz w:val="24"/>
          <w:szCs w:val="24"/>
          <w:lang w:val="ru-RU"/>
        </w:rPr>
        <w:t>3</w:t>
      </w:r>
      <w:r w:rsidR="00BD01C0" w:rsidRPr="00BD01C0">
        <w:rPr>
          <w:rFonts w:cs="Arial"/>
          <w:bCs/>
          <w:sz w:val="24"/>
          <w:szCs w:val="24"/>
        </w:rPr>
        <w:t>.</w:t>
      </w:r>
      <w:r w:rsidR="00095BF3" w:rsidRPr="00074A0A">
        <w:rPr>
          <w:rFonts w:cs="Arial"/>
          <w:bCs/>
          <w:sz w:val="24"/>
          <w:szCs w:val="24"/>
        </w:rPr>
        <w:t xml:space="preserve"> </w:t>
      </w:r>
      <w:r w:rsidR="00EE2E85">
        <w:rPr>
          <w:rFonts w:cs="Arial"/>
          <w:bCs/>
          <w:sz w:val="24"/>
          <w:szCs w:val="24"/>
        </w:rPr>
        <w:t>Д</w:t>
      </w:r>
      <w:r w:rsidR="00EE2E85" w:rsidRPr="00095BF3">
        <w:rPr>
          <w:rFonts w:cs="Arial"/>
          <w:bCs/>
          <w:sz w:val="24"/>
          <w:szCs w:val="24"/>
        </w:rPr>
        <w:t xml:space="preserve">одаток </w:t>
      </w:r>
      <w:r w:rsidR="00763A25" w:rsidRPr="00763A25">
        <w:rPr>
          <w:rFonts w:cs="Arial"/>
          <w:bCs/>
          <w:sz w:val="24"/>
          <w:szCs w:val="24"/>
        </w:rPr>
        <w:t>№</w:t>
      </w:r>
      <w:r w:rsidR="00A670D8" w:rsidRPr="009B3053">
        <w:rPr>
          <w:rFonts w:cs="Arial"/>
          <w:bCs/>
          <w:sz w:val="24"/>
          <w:szCs w:val="24"/>
        </w:rPr>
        <w:t>6</w:t>
      </w:r>
      <w:r w:rsidR="00A670D8" w:rsidRPr="00095BF3">
        <w:rPr>
          <w:rFonts w:cs="Arial"/>
          <w:bCs/>
          <w:sz w:val="24"/>
          <w:szCs w:val="24"/>
        </w:rPr>
        <w:t xml:space="preserve"> </w:t>
      </w:r>
      <w:r w:rsidR="00BC5058" w:rsidRPr="00095BF3">
        <w:rPr>
          <w:rFonts w:cs="Arial"/>
          <w:bCs/>
          <w:sz w:val="24"/>
          <w:szCs w:val="24"/>
        </w:rPr>
        <w:t>«Опитувальник Контрагента - фізичної Особи» (надається учасниками-фізичними особами</w:t>
      </w:r>
      <w:r w:rsidR="001B3C34">
        <w:rPr>
          <w:rFonts w:cs="Arial"/>
          <w:bCs/>
          <w:sz w:val="24"/>
          <w:szCs w:val="24"/>
        </w:rPr>
        <w:t>, фізичними особами-підприємцями</w:t>
      </w:r>
      <w:r w:rsidR="00D80FFB" w:rsidRPr="00095BF3">
        <w:rPr>
          <w:rFonts w:cs="Arial"/>
          <w:bCs/>
          <w:sz w:val="24"/>
          <w:szCs w:val="24"/>
        </w:rPr>
        <w:t>)</w:t>
      </w:r>
      <w:r w:rsidR="00D80FFB" w:rsidRPr="00074A0A">
        <w:rPr>
          <w:rFonts w:cs="Arial"/>
          <w:bCs/>
          <w:sz w:val="24"/>
          <w:szCs w:val="24"/>
        </w:rPr>
        <w:t>.</w:t>
      </w:r>
      <w:r w:rsidR="00630ECB" w:rsidRPr="00074A0A">
        <w:rPr>
          <w:rFonts w:cs="Arial"/>
          <w:bCs/>
          <w:sz w:val="24"/>
          <w:szCs w:val="24"/>
        </w:rPr>
        <w:t xml:space="preserve"> </w:t>
      </w:r>
      <w:r w:rsidR="004A4B41" w:rsidRPr="004A4B41">
        <w:rPr>
          <w:sz w:val="24"/>
          <w:szCs w:val="24"/>
          <w:lang w:eastAsia="uk-UA"/>
        </w:rPr>
        <w:t>У разі некоректного заповнення або заповнення не в повному</w:t>
      </w:r>
      <w:r w:rsidR="006B2E88">
        <w:rPr>
          <w:sz w:val="24"/>
          <w:szCs w:val="24"/>
          <w:lang w:eastAsia="uk-UA"/>
        </w:rPr>
        <w:t xml:space="preserve"> обсязі</w:t>
      </w:r>
      <w:r w:rsidR="004A4B41" w:rsidRPr="004A4B41">
        <w:rPr>
          <w:sz w:val="24"/>
          <w:szCs w:val="24"/>
          <w:lang w:eastAsia="uk-UA"/>
        </w:rPr>
        <w:t xml:space="preserve"> </w:t>
      </w:r>
      <w:r w:rsidR="004A4B41" w:rsidRPr="00D127D0">
        <w:rPr>
          <w:sz w:val="24"/>
          <w:szCs w:val="24"/>
          <w:lang w:eastAsia="uk-UA"/>
        </w:rPr>
        <w:t>Опитувальника Контрагента - фізичної Особи (для учасників-фізичних осіб</w:t>
      </w:r>
      <w:r w:rsidR="001C5E13">
        <w:rPr>
          <w:sz w:val="24"/>
          <w:szCs w:val="24"/>
          <w:lang w:eastAsia="uk-UA"/>
        </w:rPr>
        <w:t xml:space="preserve">, </w:t>
      </w:r>
      <w:r w:rsidR="001C5E13" w:rsidRPr="005E42A4">
        <w:rPr>
          <w:sz w:val="24"/>
          <w:szCs w:val="24"/>
          <w:lang w:eastAsia="uk-UA"/>
        </w:rPr>
        <w:t>фізичних осіб-підприємців)</w:t>
      </w:r>
      <w:r w:rsidR="004A4B41" w:rsidRPr="00D127D0">
        <w:rPr>
          <w:sz w:val="24"/>
          <w:szCs w:val="24"/>
          <w:lang w:eastAsia="uk-UA"/>
        </w:rPr>
        <w:t xml:space="preserve"> </w:t>
      </w:r>
      <w:r w:rsidR="00D127D0" w:rsidRPr="00D127D0">
        <w:rPr>
          <w:sz w:val="24"/>
          <w:szCs w:val="24"/>
        </w:rPr>
        <w:t xml:space="preserve">відповідно до </w:t>
      </w:r>
      <w:r w:rsidR="00C26146" w:rsidRPr="00D127D0">
        <w:rPr>
          <w:sz w:val="24"/>
          <w:szCs w:val="24"/>
        </w:rPr>
        <w:t>додатк</w:t>
      </w:r>
      <w:r w:rsidR="00C26146">
        <w:rPr>
          <w:sz w:val="24"/>
          <w:szCs w:val="24"/>
        </w:rPr>
        <w:t>у</w:t>
      </w:r>
      <w:r w:rsidR="00C26146" w:rsidRPr="00D127D0">
        <w:rPr>
          <w:sz w:val="24"/>
          <w:szCs w:val="24"/>
        </w:rPr>
        <w:t xml:space="preserve"> </w:t>
      </w:r>
      <w:r w:rsidR="00D127D0" w:rsidRPr="00D127D0">
        <w:rPr>
          <w:sz w:val="24"/>
          <w:szCs w:val="24"/>
        </w:rPr>
        <w:t>№</w:t>
      </w:r>
      <w:r w:rsidR="006F6853">
        <w:rPr>
          <w:sz w:val="24"/>
          <w:szCs w:val="24"/>
        </w:rPr>
        <w:t>6</w:t>
      </w:r>
      <w:r w:rsidR="00D127D0" w:rsidRPr="00D127D0">
        <w:rPr>
          <w:sz w:val="24"/>
          <w:szCs w:val="24"/>
        </w:rPr>
        <w:t xml:space="preserve"> цієї </w:t>
      </w:r>
      <w:r w:rsidR="00D127D0" w:rsidRPr="008138D5">
        <w:rPr>
          <w:sz w:val="24"/>
          <w:szCs w:val="24"/>
        </w:rPr>
        <w:t xml:space="preserve">тендерної документації, </w:t>
      </w:r>
      <w:r w:rsidR="00DA2686" w:rsidRPr="008138D5">
        <w:rPr>
          <w:sz w:val="24"/>
          <w:szCs w:val="24"/>
        </w:rPr>
        <w:t xml:space="preserve">це </w:t>
      </w:r>
      <w:r w:rsidR="004A4B41" w:rsidRPr="008138D5">
        <w:rPr>
          <w:sz w:val="24"/>
          <w:szCs w:val="24"/>
          <w:lang w:eastAsia="uk-UA"/>
        </w:rPr>
        <w:t>не є підставою для відхилення тендерних пропозицій учасників відповідно до</w:t>
      </w:r>
      <w:r w:rsidR="008138D5" w:rsidRPr="00B45DA6">
        <w:rPr>
          <w:sz w:val="24"/>
          <w:szCs w:val="24"/>
          <w:lang w:eastAsia="uk-UA"/>
        </w:rPr>
        <w:t xml:space="preserve"> </w:t>
      </w:r>
      <w:r w:rsidR="00537964" w:rsidRPr="00B45DA6">
        <w:rPr>
          <w:sz w:val="24"/>
          <w:szCs w:val="24"/>
          <w:lang w:eastAsia="uk-UA"/>
        </w:rPr>
        <w:t xml:space="preserve">п. </w:t>
      </w:r>
      <w:r w:rsidR="006931DD">
        <w:rPr>
          <w:sz w:val="24"/>
          <w:szCs w:val="24"/>
          <w:lang w:eastAsia="uk-UA"/>
        </w:rPr>
        <w:t>44</w:t>
      </w:r>
      <w:r w:rsidR="006931DD" w:rsidRPr="00B45DA6">
        <w:rPr>
          <w:sz w:val="24"/>
          <w:szCs w:val="24"/>
          <w:lang w:eastAsia="uk-UA"/>
        </w:rPr>
        <w:t xml:space="preserve"> </w:t>
      </w:r>
      <w:r w:rsidR="00537964" w:rsidRPr="00B45DA6">
        <w:rPr>
          <w:sz w:val="24"/>
          <w:szCs w:val="24"/>
          <w:lang w:eastAsia="uk-UA"/>
        </w:rPr>
        <w:t>Особливостей.</w:t>
      </w:r>
      <w:r w:rsidR="004A4B41" w:rsidRPr="00D127D0">
        <w:rPr>
          <w:sz w:val="24"/>
          <w:szCs w:val="24"/>
          <w:lang w:eastAsia="uk-UA"/>
        </w:rPr>
        <w:t xml:space="preserve"> </w:t>
      </w:r>
    </w:p>
    <w:p w14:paraId="22C3B438" w14:textId="7B760360" w:rsidR="00BE71F2" w:rsidRDefault="007D5C17" w:rsidP="002A2E46">
      <w:pPr>
        <w:spacing w:after="0" w:line="240" w:lineRule="auto"/>
        <w:ind w:firstLine="567"/>
        <w:jc w:val="both"/>
        <w:rPr>
          <w:color w:val="000000" w:themeColor="text1"/>
          <w:sz w:val="24"/>
          <w:szCs w:val="24"/>
          <w:lang w:eastAsia="uk-UA"/>
        </w:rPr>
      </w:pPr>
      <w:r>
        <w:rPr>
          <w:color w:val="000000" w:themeColor="text1"/>
          <w:sz w:val="24"/>
          <w:szCs w:val="24"/>
          <w:lang w:val="ru-RU" w:eastAsia="uk-UA"/>
        </w:rPr>
        <w:t>4</w:t>
      </w:r>
      <w:r w:rsidR="00BD01C0">
        <w:rPr>
          <w:color w:val="000000" w:themeColor="text1"/>
          <w:sz w:val="24"/>
          <w:szCs w:val="24"/>
          <w:lang w:val="ru-RU" w:eastAsia="uk-UA"/>
        </w:rPr>
        <w:t>.</w:t>
      </w:r>
      <w:r w:rsidR="006B7B50">
        <w:rPr>
          <w:color w:val="000000" w:themeColor="text1"/>
          <w:sz w:val="24"/>
          <w:szCs w:val="24"/>
          <w:lang w:eastAsia="uk-UA"/>
        </w:rPr>
        <w:t xml:space="preserve"> </w:t>
      </w:r>
      <w:r w:rsidR="006B7B50" w:rsidRPr="006B7B50">
        <w:rPr>
          <w:color w:val="000000" w:themeColor="text1"/>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r w:rsidR="00153264">
        <w:rPr>
          <w:color w:val="000000" w:themeColor="text1"/>
          <w:sz w:val="24"/>
          <w:szCs w:val="24"/>
          <w:lang w:eastAsia="uk-UA"/>
        </w:rPr>
        <w:t xml:space="preserve">. </w:t>
      </w:r>
      <w:r w:rsidR="00153264" w:rsidRPr="00153264">
        <w:rPr>
          <w:color w:val="000000" w:themeColor="text1"/>
          <w:sz w:val="24"/>
          <w:szCs w:val="24"/>
          <w:lang w:eastAsia="uk-UA"/>
        </w:rPr>
        <w:t>Замовник не вимага</w:t>
      </w:r>
      <w:r w:rsidR="00153264">
        <w:rPr>
          <w:color w:val="000000" w:themeColor="text1"/>
          <w:sz w:val="24"/>
          <w:szCs w:val="24"/>
          <w:lang w:eastAsia="uk-UA"/>
        </w:rPr>
        <w:t>є</w:t>
      </w:r>
      <w:r w:rsidR="00153264" w:rsidRPr="00153264">
        <w:rPr>
          <w:color w:val="000000" w:themeColor="text1"/>
          <w:sz w:val="24"/>
          <w:szCs w:val="24"/>
          <w:lang w:eastAsia="uk-UA"/>
        </w:rPr>
        <w:t xml:space="preserve"> від об’єднання учасників конкретної організаційно-правової форми для</w:t>
      </w:r>
      <w:r w:rsidR="00153264">
        <w:rPr>
          <w:color w:val="000000" w:themeColor="text1"/>
          <w:sz w:val="24"/>
          <w:szCs w:val="24"/>
          <w:lang w:eastAsia="uk-UA"/>
        </w:rPr>
        <w:t xml:space="preserve"> подання тендерної пропозиції.</w:t>
      </w:r>
    </w:p>
    <w:p w14:paraId="38D237BB" w14:textId="02708BB8" w:rsidR="00C57D3D" w:rsidRDefault="007D5C17" w:rsidP="002A2E46">
      <w:pPr>
        <w:spacing w:after="0" w:line="240" w:lineRule="auto"/>
        <w:ind w:firstLine="567"/>
        <w:jc w:val="both"/>
        <w:rPr>
          <w:color w:val="000000" w:themeColor="text1"/>
          <w:sz w:val="24"/>
          <w:szCs w:val="24"/>
        </w:rPr>
      </w:pPr>
      <w:r>
        <w:rPr>
          <w:color w:val="000000" w:themeColor="text1"/>
          <w:sz w:val="24"/>
          <w:szCs w:val="24"/>
        </w:rPr>
        <w:t>5</w:t>
      </w:r>
      <w:r w:rsidR="00000B29" w:rsidRPr="00000B29">
        <w:rPr>
          <w:color w:val="000000" w:themeColor="text1"/>
          <w:sz w:val="24"/>
          <w:szCs w:val="24"/>
        </w:rPr>
        <w:t>.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w:t>
      </w:r>
      <w:r w:rsidR="00A60F82" w:rsidRPr="00A60F82">
        <w:rPr>
          <w:color w:val="000000" w:themeColor="text1"/>
          <w:sz w:val="24"/>
          <w:szCs w:val="24"/>
        </w:rPr>
        <w:t xml:space="preserve"> </w:t>
      </w:r>
      <w:r w:rsidR="00A60F82" w:rsidRPr="00E51567">
        <w:rPr>
          <w:color w:val="000000" w:themeColor="text1"/>
          <w:sz w:val="24"/>
          <w:szCs w:val="24"/>
        </w:rPr>
        <w:t>На підтвердження відповідності запропонованого товару</w:t>
      </w:r>
      <w:r w:rsidR="00AC37CF">
        <w:rPr>
          <w:color w:val="000000" w:themeColor="text1"/>
          <w:sz w:val="24"/>
          <w:szCs w:val="24"/>
        </w:rPr>
        <w:t>/</w:t>
      </w:r>
      <w:r w:rsidR="00E51567">
        <w:rPr>
          <w:color w:val="000000" w:themeColor="text1"/>
          <w:sz w:val="24"/>
          <w:szCs w:val="24"/>
        </w:rPr>
        <w:t>робіт/послуг</w:t>
      </w:r>
      <w:r w:rsidR="00A60F82" w:rsidRPr="00E51567">
        <w:rPr>
          <w:color w:val="000000" w:themeColor="text1"/>
          <w:sz w:val="24"/>
          <w:szCs w:val="24"/>
        </w:rPr>
        <w:t xml:space="preserve">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B27DCB">
        <w:rPr>
          <w:color w:val="000000" w:themeColor="text1"/>
          <w:sz w:val="24"/>
          <w:szCs w:val="24"/>
        </w:rPr>
        <w:t>.</w:t>
      </w:r>
      <w:r w:rsidR="00000B29" w:rsidRPr="00000B29">
        <w:rPr>
          <w:color w:val="000000" w:themeColor="text1"/>
          <w:sz w:val="24"/>
          <w:szCs w:val="24"/>
        </w:rPr>
        <w:t xml:space="preserve"> </w:t>
      </w:r>
    </w:p>
    <w:p w14:paraId="6A85AB6D" w14:textId="51E4BBAF" w:rsidR="002A3B45" w:rsidRPr="002A3B45" w:rsidRDefault="007D5C17" w:rsidP="001C237A">
      <w:pPr>
        <w:spacing w:after="0" w:line="240" w:lineRule="auto"/>
        <w:ind w:firstLine="567"/>
        <w:jc w:val="both"/>
        <w:rPr>
          <w:color w:val="000000" w:themeColor="text1"/>
          <w:sz w:val="24"/>
          <w:szCs w:val="24"/>
        </w:rPr>
      </w:pPr>
      <w:r>
        <w:rPr>
          <w:color w:val="000000" w:themeColor="text1"/>
          <w:sz w:val="24"/>
          <w:szCs w:val="24"/>
        </w:rPr>
        <w:t>6</w:t>
      </w:r>
      <w:r w:rsidR="002A3B45" w:rsidRPr="002A3B45">
        <w:rPr>
          <w:color w:val="000000" w:themeColor="text1"/>
          <w:sz w:val="24"/>
          <w:szCs w:val="24"/>
        </w:rPr>
        <w:t xml:space="preserve">. На підтвердження відсутності перебування під дією будь-якого обмеження, у тому числі персональної чи спеціальної санкції, </w:t>
      </w:r>
      <w:r w:rsidR="003F1FDA">
        <w:rPr>
          <w:color w:val="000000" w:themeColor="text1"/>
          <w:sz w:val="24"/>
          <w:szCs w:val="24"/>
        </w:rPr>
        <w:t>у</w:t>
      </w:r>
      <w:r w:rsidR="002A3B45" w:rsidRPr="002A3B45">
        <w:rPr>
          <w:color w:val="000000" w:themeColor="text1"/>
          <w:sz w:val="24"/>
          <w:szCs w:val="24"/>
        </w:rPr>
        <w:t>часник надає Гарантійн</w:t>
      </w:r>
      <w:r w:rsidR="003F1FDA">
        <w:rPr>
          <w:color w:val="000000" w:themeColor="text1"/>
          <w:sz w:val="24"/>
          <w:szCs w:val="24"/>
        </w:rPr>
        <w:t>ий</w:t>
      </w:r>
      <w:r w:rsidR="002A3B45" w:rsidRPr="002A3B45">
        <w:rPr>
          <w:color w:val="000000" w:themeColor="text1"/>
          <w:sz w:val="24"/>
          <w:szCs w:val="24"/>
        </w:rPr>
        <w:t xml:space="preserve"> лист за наведен</w:t>
      </w:r>
      <w:r w:rsidR="003F1FDA">
        <w:rPr>
          <w:color w:val="000000" w:themeColor="text1"/>
          <w:sz w:val="24"/>
          <w:szCs w:val="24"/>
        </w:rPr>
        <w:t>ою</w:t>
      </w:r>
      <w:r w:rsidR="002A3B45" w:rsidRPr="002A3B45">
        <w:rPr>
          <w:color w:val="000000" w:themeColor="text1"/>
          <w:sz w:val="24"/>
          <w:szCs w:val="24"/>
        </w:rPr>
        <w:t xml:space="preserve"> форм</w:t>
      </w:r>
      <w:r w:rsidR="003F1FDA">
        <w:rPr>
          <w:color w:val="000000" w:themeColor="text1"/>
          <w:sz w:val="24"/>
          <w:szCs w:val="24"/>
        </w:rPr>
        <w:t>ою</w:t>
      </w:r>
      <w:r w:rsidR="00573839">
        <w:rPr>
          <w:color w:val="000000" w:themeColor="text1"/>
          <w:sz w:val="24"/>
          <w:szCs w:val="24"/>
        </w:rPr>
        <w:t>:</w:t>
      </w:r>
    </w:p>
    <w:p w14:paraId="3514201F"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right"/>
        <w:rPr>
          <w:color w:val="000000" w:themeColor="text1"/>
          <w:sz w:val="24"/>
          <w:szCs w:val="24"/>
        </w:rPr>
      </w:pPr>
      <w:r w:rsidRPr="002A3B45">
        <w:rPr>
          <w:color w:val="000000" w:themeColor="text1"/>
          <w:sz w:val="24"/>
          <w:szCs w:val="24"/>
        </w:rPr>
        <w:t xml:space="preserve">Уповноваженій особі </w:t>
      </w:r>
    </w:p>
    <w:p w14:paraId="713D1F6B"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50EB34C5" w14:textId="77777777" w:rsidR="002A3B45" w:rsidRPr="00B374C6"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center"/>
        <w:rPr>
          <w:b/>
          <w:color w:val="000000" w:themeColor="text1"/>
          <w:sz w:val="24"/>
          <w:szCs w:val="24"/>
        </w:rPr>
      </w:pPr>
      <w:r w:rsidRPr="00B374C6">
        <w:rPr>
          <w:b/>
          <w:color w:val="000000" w:themeColor="text1"/>
          <w:sz w:val="24"/>
          <w:szCs w:val="24"/>
        </w:rPr>
        <w:t>Гарантійний лист</w:t>
      </w:r>
    </w:p>
    <w:p w14:paraId="1F3C6AB2" w14:textId="77777777" w:rsidR="00CF4BAF" w:rsidRDefault="00CF4BAF"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542820E9" w14:textId="55A6DD14" w:rsidR="002A3B45" w:rsidRPr="005B237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5B2375">
        <w:rPr>
          <w:color w:val="000000" w:themeColor="text1"/>
          <w:sz w:val="24"/>
          <w:szCs w:val="24"/>
        </w:rPr>
        <w:t>Ми,</w:t>
      </w:r>
      <w:r w:rsidR="00F57B3C">
        <w:rPr>
          <w:color w:val="000000" w:themeColor="text1"/>
          <w:sz w:val="24"/>
          <w:szCs w:val="24"/>
          <w:lang w:val="ru-RU"/>
        </w:rPr>
        <w:t xml:space="preserve"> </w:t>
      </w:r>
      <w:r w:rsidRPr="005B2375">
        <w:rPr>
          <w:color w:val="000000" w:themeColor="text1"/>
          <w:sz w:val="24"/>
          <w:szCs w:val="24"/>
        </w:rPr>
        <w:t xml:space="preserve">_______________________________________________________________, </w:t>
      </w:r>
    </w:p>
    <w:p w14:paraId="05574C06" w14:textId="77777777" w:rsidR="00C80E26" w:rsidRPr="005B237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5B2375">
        <w:rPr>
          <w:color w:val="000000" w:themeColor="text1"/>
          <w:sz w:val="24"/>
          <w:szCs w:val="24"/>
        </w:rPr>
        <w:t xml:space="preserve">                             (найменування учасника) </w:t>
      </w:r>
    </w:p>
    <w:p w14:paraId="00F57941"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64395A19"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B374C6">
        <w:rPr>
          <w:b/>
          <w:color w:val="000000" w:themeColor="text1"/>
          <w:sz w:val="24"/>
          <w:szCs w:val="24"/>
        </w:rPr>
        <w:t>Гарантуємо та підтверджуємо</w:t>
      </w:r>
      <w:r w:rsidRPr="002A3B45">
        <w:rPr>
          <w:color w:val="000000" w:themeColor="text1"/>
          <w:sz w:val="24"/>
          <w:szCs w:val="24"/>
        </w:rPr>
        <w:t xml:space="preserve">, що </w:t>
      </w:r>
      <w:r w:rsidRPr="00B374C6">
        <w:rPr>
          <w:b/>
          <w:color w:val="000000" w:themeColor="text1"/>
          <w:sz w:val="24"/>
          <w:szCs w:val="24"/>
        </w:rPr>
        <w:t xml:space="preserve">Учасник </w:t>
      </w:r>
      <w:r w:rsidRPr="002A3B45">
        <w:rPr>
          <w:color w:val="000000" w:themeColor="text1"/>
          <w:sz w:val="24"/>
          <w:szCs w:val="24"/>
        </w:rPr>
        <w:t>та</w:t>
      </w:r>
    </w:p>
    <w:p w14:paraId="196B8CE5" w14:textId="669E51E9" w:rsidR="002A3B45" w:rsidRPr="002A3B45" w:rsidRDefault="002A3B45" w:rsidP="00112D6C">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B374C6">
        <w:rPr>
          <w:color w:val="000000" w:themeColor="text1"/>
          <w:sz w:val="24"/>
          <w:szCs w:val="24"/>
          <w:u w:val="single"/>
        </w:rPr>
        <w:t>Виробник (-ки) товару</w:t>
      </w:r>
    </w:p>
    <w:p w14:paraId="4E08DDD2"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xml:space="preserve">не перебуває (-ють)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14:paraId="453296B5"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40CC7A4A"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OFAC Сполучених Штатів Америки (перелік осіб, до яких застосовані санкції, що визначається The Office of Foreign Assets Control of the US Department of the Treasury);</w:t>
      </w:r>
    </w:p>
    <w:p w14:paraId="7F7C4F3B"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5EF88F48"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lastRenderedPageBreak/>
        <w:t>- санкцій Європейського Союзу (Consolidated list of persons, groups and entities subject to EU financial sanctions);</w:t>
      </w:r>
    </w:p>
    <w:p w14:paraId="009D98F3"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14:paraId="390142F2" w14:textId="08B19525" w:rsid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14:paraId="05CBC216" w14:textId="77777777" w:rsidR="00CB1B5B" w:rsidRPr="00CB1B5B"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CB1B5B">
        <w:rPr>
          <w:color w:val="000000" w:themeColor="text1"/>
          <w:sz w:val="24"/>
          <w:szCs w:val="24"/>
        </w:rPr>
        <w:t xml:space="preserve">________________________    </w:t>
      </w:r>
      <w:r w:rsidRPr="00CB1B5B">
        <w:rPr>
          <w:color w:val="000000" w:themeColor="text1"/>
          <w:sz w:val="24"/>
          <w:szCs w:val="24"/>
        </w:rPr>
        <w:tab/>
        <w:t>_____________________</w:t>
      </w:r>
      <w:r w:rsidRPr="00CB1B5B">
        <w:rPr>
          <w:color w:val="000000" w:themeColor="text1"/>
          <w:sz w:val="24"/>
          <w:szCs w:val="24"/>
        </w:rPr>
        <w:tab/>
        <w:t>________________________</w:t>
      </w:r>
    </w:p>
    <w:p w14:paraId="73CD96D4" w14:textId="6ADCE193" w:rsidR="00573839" w:rsidRPr="001C237A" w:rsidRDefault="00CB1B5B" w:rsidP="001C237A">
      <w:pPr>
        <w:pBdr>
          <w:top w:val="single" w:sz="4" w:space="1" w:color="auto"/>
          <w:left w:val="single" w:sz="4" w:space="4" w:color="auto"/>
          <w:bottom w:val="single" w:sz="4" w:space="1" w:color="auto"/>
          <w:right w:val="single" w:sz="4" w:space="0" w:color="auto"/>
        </w:pBdr>
        <w:spacing w:after="0" w:line="240" w:lineRule="auto"/>
        <w:ind w:firstLine="567"/>
        <w:jc w:val="both"/>
        <w:rPr>
          <w:i/>
          <w:color w:val="000000" w:themeColor="text1"/>
          <w:sz w:val="16"/>
          <w:szCs w:val="16"/>
        </w:rPr>
      </w:pPr>
      <w:r w:rsidRPr="00CB1B5B">
        <w:rPr>
          <w:i/>
          <w:color w:val="000000" w:themeColor="text1"/>
          <w:sz w:val="16"/>
          <w:szCs w:val="16"/>
        </w:rPr>
        <w:t>посада уповноваженої особи Учасника</w:t>
      </w:r>
      <w:r w:rsidRPr="00CB1B5B">
        <w:rPr>
          <w:i/>
          <w:color w:val="000000" w:themeColor="text1"/>
          <w:sz w:val="16"/>
          <w:szCs w:val="16"/>
        </w:rPr>
        <w:tab/>
        <w:t xml:space="preserve">                                        підпис </w:t>
      </w:r>
      <w:r w:rsidRPr="00CB1B5B">
        <w:rPr>
          <w:i/>
          <w:color w:val="000000" w:themeColor="text1"/>
          <w:sz w:val="16"/>
          <w:szCs w:val="16"/>
        </w:rPr>
        <w:tab/>
        <w:t xml:space="preserve">                                             </w:t>
      </w:r>
      <w:r w:rsidR="001C237A">
        <w:rPr>
          <w:i/>
          <w:color w:val="000000" w:themeColor="text1"/>
          <w:sz w:val="16"/>
          <w:szCs w:val="16"/>
        </w:rPr>
        <w:t xml:space="preserve">             прізвище, ініціали</w:t>
      </w:r>
    </w:p>
    <w:p w14:paraId="0FBFD6E3" w14:textId="5292DCAF" w:rsidR="003F1FDA" w:rsidRDefault="001C237A" w:rsidP="001C237A">
      <w:pPr>
        <w:spacing w:after="0" w:line="240" w:lineRule="auto"/>
        <w:ind w:firstLine="567"/>
        <w:jc w:val="both"/>
        <w:rPr>
          <w:color w:val="000000" w:themeColor="text1"/>
          <w:sz w:val="24"/>
          <w:szCs w:val="24"/>
        </w:rPr>
      </w:pPr>
      <w:r>
        <w:rPr>
          <w:color w:val="000000" w:themeColor="text1"/>
          <w:sz w:val="24"/>
          <w:szCs w:val="24"/>
        </w:rPr>
        <w:t>7</w:t>
      </w:r>
      <w:r w:rsidR="003F1FDA">
        <w:rPr>
          <w:color w:val="000000" w:themeColor="text1"/>
          <w:sz w:val="24"/>
          <w:szCs w:val="24"/>
        </w:rPr>
        <w:t xml:space="preserve">. </w:t>
      </w:r>
      <w:r w:rsidR="003F1FDA" w:rsidRPr="003F1FDA">
        <w:rPr>
          <w:color w:val="000000" w:themeColor="text1"/>
          <w:sz w:val="24"/>
          <w:szCs w:val="24"/>
        </w:rPr>
        <w:t>На підтвердження відсутності перебування під дією будь-якого обмеження, у тому числі персональної чи спеціальної санкції,</w:t>
      </w:r>
      <w:r w:rsidR="003F1FDA">
        <w:rPr>
          <w:color w:val="000000" w:themeColor="text1"/>
          <w:sz w:val="24"/>
          <w:szCs w:val="24"/>
        </w:rPr>
        <w:t xml:space="preserve"> у</w:t>
      </w:r>
      <w:r w:rsidR="003F1FDA" w:rsidRPr="003F1FDA">
        <w:rPr>
          <w:color w:val="000000" w:themeColor="text1"/>
          <w:sz w:val="24"/>
          <w:szCs w:val="24"/>
        </w:rPr>
        <w:t>часник надає Гарантійний лист за наведеною формою</w:t>
      </w:r>
      <w:r>
        <w:rPr>
          <w:color w:val="000000" w:themeColor="text1"/>
          <w:sz w:val="24"/>
          <w:szCs w:val="24"/>
        </w:rPr>
        <w:t>:</w:t>
      </w:r>
    </w:p>
    <w:p w14:paraId="6039E407"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right"/>
        <w:rPr>
          <w:color w:val="000000" w:themeColor="text1"/>
          <w:sz w:val="24"/>
          <w:szCs w:val="24"/>
        </w:rPr>
      </w:pPr>
      <w:r w:rsidRPr="002A3B45">
        <w:rPr>
          <w:color w:val="000000" w:themeColor="text1"/>
          <w:sz w:val="24"/>
          <w:szCs w:val="24"/>
        </w:rPr>
        <w:t xml:space="preserve">Уповноваженій особі </w:t>
      </w:r>
    </w:p>
    <w:p w14:paraId="27EDBF54"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66D1CABC" w14:textId="77777777" w:rsidR="005B2375" w:rsidRPr="00B374C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center"/>
        <w:rPr>
          <w:b/>
          <w:color w:val="000000" w:themeColor="text1"/>
          <w:sz w:val="24"/>
          <w:szCs w:val="24"/>
        </w:rPr>
      </w:pPr>
      <w:r w:rsidRPr="00B374C6">
        <w:rPr>
          <w:b/>
          <w:color w:val="000000" w:themeColor="text1"/>
          <w:sz w:val="24"/>
          <w:szCs w:val="24"/>
        </w:rPr>
        <w:t>Гарантійний лист</w:t>
      </w:r>
    </w:p>
    <w:p w14:paraId="195B8A9B"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67E11CE5"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421E6D0F" w14:textId="48A293C3" w:rsidR="005B2375" w:rsidRPr="00F57B3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F57B3C">
        <w:rPr>
          <w:color w:val="000000" w:themeColor="text1"/>
          <w:sz w:val="24"/>
          <w:szCs w:val="24"/>
        </w:rPr>
        <w:t>Ми,</w:t>
      </w:r>
      <w:r w:rsidR="00CB1B5B" w:rsidRPr="00F57B3C">
        <w:rPr>
          <w:color w:val="000000" w:themeColor="text1"/>
          <w:sz w:val="24"/>
          <w:szCs w:val="24"/>
          <w:lang w:val="ru-RU"/>
        </w:rPr>
        <w:t xml:space="preserve"> </w:t>
      </w:r>
      <w:r w:rsidRPr="00F57B3C">
        <w:rPr>
          <w:color w:val="000000" w:themeColor="text1"/>
          <w:sz w:val="24"/>
          <w:szCs w:val="24"/>
        </w:rPr>
        <w:t xml:space="preserve">_______________________________________________________________, </w:t>
      </w:r>
    </w:p>
    <w:p w14:paraId="244AB98F" w14:textId="77777777" w:rsidR="005B2375" w:rsidRPr="00F57B3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F57B3C">
        <w:rPr>
          <w:color w:val="000000" w:themeColor="text1"/>
          <w:sz w:val="24"/>
          <w:szCs w:val="24"/>
        </w:rPr>
        <w:t xml:space="preserve">                             (найменування учасника) </w:t>
      </w:r>
    </w:p>
    <w:p w14:paraId="11D4EAB8"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303D3DE8"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B374C6">
        <w:rPr>
          <w:b/>
          <w:color w:val="000000" w:themeColor="text1"/>
          <w:sz w:val="24"/>
          <w:szCs w:val="24"/>
        </w:rPr>
        <w:t>Гарантуємо та підтверджуємо</w:t>
      </w:r>
      <w:r w:rsidRPr="002A3B45">
        <w:rPr>
          <w:color w:val="000000" w:themeColor="text1"/>
          <w:sz w:val="24"/>
          <w:szCs w:val="24"/>
        </w:rPr>
        <w:t xml:space="preserve">, що </w:t>
      </w:r>
      <w:r w:rsidRPr="00B374C6">
        <w:rPr>
          <w:b/>
          <w:color w:val="000000" w:themeColor="text1"/>
          <w:sz w:val="24"/>
          <w:szCs w:val="24"/>
        </w:rPr>
        <w:t xml:space="preserve">Учасник </w:t>
      </w:r>
    </w:p>
    <w:p w14:paraId="387CB570" w14:textId="77777777"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4E69F7">
        <w:rPr>
          <w:color w:val="000000" w:themeColor="text1"/>
          <w:sz w:val="24"/>
          <w:szCs w:val="24"/>
        </w:rPr>
        <w:t xml:space="preserve">не перебуває під дією спеціальних економічних та інших обмежувальних заходів, </w:t>
      </w:r>
      <w:r>
        <w:rPr>
          <w:color w:val="000000" w:themeColor="text1"/>
          <w:sz w:val="24"/>
          <w:szCs w:val="24"/>
        </w:rPr>
        <w:t>встановлених</w:t>
      </w:r>
      <w:r w:rsidRPr="004E69F7">
        <w:rPr>
          <w:color w:val="000000" w:themeColor="text1"/>
          <w:sz w:val="24"/>
          <w:szCs w:val="24"/>
        </w:rPr>
        <w:t>:</w:t>
      </w:r>
    </w:p>
    <w:p w14:paraId="23496075" w14:textId="77777777" w:rsidR="005B2375" w:rsidRPr="004E69F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51062904" w14:textId="1622EE5D" w:rsidR="005B2375" w:rsidRPr="002F66F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C54CE3">
        <w:rPr>
          <w:sz w:val="24"/>
          <w:szCs w:val="24"/>
        </w:rPr>
        <w:t>Законом України</w:t>
      </w:r>
      <w:r w:rsidRPr="00C54CE3">
        <w:rPr>
          <w:b/>
          <w:sz w:val="24"/>
          <w:szCs w:val="24"/>
        </w:rPr>
        <w:t xml:space="preserve"> </w:t>
      </w:r>
      <w:r w:rsidR="00E76E87">
        <w:rPr>
          <w:sz w:val="24"/>
          <w:szCs w:val="24"/>
        </w:rPr>
        <w:t>від 3 березня 2022 року №</w:t>
      </w:r>
      <w:r w:rsidRPr="00C54CE3">
        <w:rPr>
          <w:sz w:val="24"/>
          <w:szCs w:val="24"/>
        </w:rPr>
        <w:t>2116-IX</w:t>
      </w:r>
      <w:r w:rsidRPr="00C54CE3">
        <w:rPr>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C54CE3">
        <w:rPr>
          <w:sz w:val="24"/>
          <w:szCs w:val="24"/>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r>
        <w:rPr>
          <w:sz w:val="24"/>
          <w:szCs w:val="24"/>
        </w:rPr>
        <w:t>;</w:t>
      </w:r>
    </w:p>
    <w:p w14:paraId="7460675A" w14:textId="02DD9F76"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54CE3">
        <w:rPr>
          <w:sz w:val="24"/>
          <w:szCs w:val="24"/>
        </w:rPr>
        <w:t>Постанов</w:t>
      </w:r>
      <w:r>
        <w:rPr>
          <w:sz w:val="24"/>
          <w:szCs w:val="24"/>
        </w:rPr>
        <w:t>ою</w:t>
      </w:r>
      <w:r w:rsidRPr="00C54CE3">
        <w:rPr>
          <w:sz w:val="24"/>
          <w:szCs w:val="24"/>
        </w:rPr>
        <w:t xml:space="preserve"> Кабінету Міністрів України від 3</w:t>
      </w:r>
      <w:r>
        <w:rPr>
          <w:sz w:val="24"/>
          <w:szCs w:val="24"/>
        </w:rPr>
        <w:t xml:space="preserve"> березня </w:t>
      </w:r>
      <w:r w:rsidR="0061750A">
        <w:rPr>
          <w:sz w:val="24"/>
          <w:szCs w:val="24"/>
        </w:rPr>
        <w:t>2022 року №</w:t>
      </w:r>
      <w:r w:rsidRPr="00C54CE3">
        <w:rPr>
          <w:sz w:val="24"/>
          <w:szCs w:val="24"/>
        </w:rPr>
        <w:t>187</w:t>
      </w:r>
      <w:r w:rsidRPr="00C54CE3">
        <w:rPr>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C54CE3">
        <w:rPr>
          <w:sz w:val="24"/>
          <w:szCs w:val="24"/>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C54CE3">
        <w:rPr>
          <w:color w:val="000000" w:themeColor="text1"/>
          <w:sz w:val="24"/>
          <w:szCs w:val="24"/>
          <w:lang w:eastAsia="uk-UA"/>
        </w:rPr>
        <w:t>виконання дій</w:t>
      </w:r>
      <w:r>
        <w:rPr>
          <w:color w:val="000000" w:themeColor="text1"/>
          <w:sz w:val="24"/>
          <w:szCs w:val="24"/>
          <w:lang w:eastAsia="uk-UA"/>
        </w:rPr>
        <w:t>,</w:t>
      </w:r>
      <w:r w:rsidRPr="00C54CE3">
        <w:rPr>
          <w:color w:val="000000" w:themeColor="text1"/>
          <w:sz w:val="24"/>
          <w:szCs w:val="24"/>
          <w:lang w:eastAsia="uk-UA"/>
        </w:rPr>
        <w:t xml:space="preserve"> передбачених постановою</w:t>
      </w:r>
      <w:r w:rsidRPr="00C54CE3">
        <w:rPr>
          <w:sz w:val="24"/>
          <w:szCs w:val="24"/>
        </w:rPr>
        <w:t>)</w:t>
      </w:r>
      <w:r>
        <w:rPr>
          <w:sz w:val="24"/>
          <w:szCs w:val="24"/>
        </w:rPr>
        <w:t>;</w:t>
      </w:r>
    </w:p>
    <w:p w14:paraId="0B3B140A" w14:textId="5C5428B2"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Постановою Кабінету Міністрів України від 9 квітня 2022 року №426 </w:t>
      </w:r>
      <w:r w:rsidRPr="00CB1B5B">
        <w:rPr>
          <w:b/>
          <w:sz w:val="24"/>
          <w:szCs w:val="24"/>
        </w:rPr>
        <w:t>«Про застосування заборони ввезення товарів з Російської Федерації»</w:t>
      </w:r>
      <w:r w:rsidRPr="00CB1B5B">
        <w:rPr>
          <w:sz w:val="24"/>
          <w:szCs w:val="24"/>
        </w:rPr>
        <w:t xml:space="preserve"> (згідно якої передбачено заборону ввезення на митну територію України товарів з Російської Федерації);</w:t>
      </w:r>
    </w:p>
    <w:p w14:paraId="4DBAF76C"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Постановою Кабінету Міністрів України від 30 грудня 2015 року №1147 </w:t>
      </w:r>
      <w:r w:rsidRPr="00CB1B5B">
        <w:rPr>
          <w:b/>
          <w:sz w:val="24"/>
          <w:szCs w:val="24"/>
        </w:rPr>
        <w:t>«Про заборону ввезення на митну територію України товарів, що походять з Російської Федерації»</w:t>
      </w:r>
      <w:r w:rsidRPr="00CB1B5B">
        <w:rPr>
          <w:sz w:val="24"/>
          <w:szCs w:val="24"/>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18B2C892"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1DC556D1"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b/>
          <w:sz w:val="24"/>
          <w:szCs w:val="24"/>
        </w:rPr>
      </w:pPr>
      <w:r w:rsidRPr="00CB1B5B">
        <w:rPr>
          <w:b/>
          <w:sz w:val="24"/>
          <w:szCs w:val="24"/>
        </w:rPr>
        <w:t xml:space="preserve">Цим листом гарантуємо та підтверджуємо, що на Учасника </w:t>
      </w:r>
    </w:p>
    <w:p w14:paraId="36A0583C"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 </w:t>
      </w:r>
    </w:p>
    <w:p w14:paraId="2073DF53" w14:textId="18BC815A" w:rsid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Не розповсюджується дія Постанови Національного банку України від 24 лютого 2022 року №18 «</w:t>
      </w:r>
      <w:r w:rsidRPr="00CB1B5B">
        <w:rPr>
          <w:b/>
          <w:sz w:val="24"/>
          <w:szCs w:val="24"/>
        </w:rPr>
        <w:t>Про роботу банківської системи в період запровадження воєнного стану»</w:t>
      </w:r>
      <w:r w:rsidRPr="00CB1B5B">
        <w:rPr>
          <w:sz w:val="24"/>
          <w:szCs w:val="24"/>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14:paraId="5F942663" w14:textId="00BDD44C"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20150B19" w14:textId="21B86649"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________________________</w:t>
      </w:r>
      <w:r w:rsidRPr="00CB1B5B">
        <w:rPr>
          <w:sz w:val="24"/>
          <w:szCs w:val="24"/>
          <w:lang w:val="ru-RU"/>
        </w:rPr>
        <w:t xml:space="preserve">    </w:t>
      </w:r>
      <w:r w:rsidRPr="00CB1B5B">
        <w:rPr>
          <w:sz w:val="24"/>
          <w:szCs w:val="24"/>
        </w:rPr>
        <w:tab/>
        <w:t>_____________________</w:t>
      </w:r>
      <w:r w:rsidRPr="00CB1B5B">
        <w:rPr>
          <w:sz w:val="24"/>
          <w:szCs w:val="24"/>
        </w:rPr>
        <w:tab/>
        <w:t>________________________</w:t>
      </w:r>
    </w:p>
    <w:p w14:paraId="243090B6" w14:textId="078DE626" w:rsidR="001C237A" w:rsidRPr="001C237A" w:rsidRDefault="00CB1B5B" w:rsidP="001C237A">
      <w:pPr>
        <w:pBdr>
          <w:top w:val="single" w:sz="4" w:space="1" w:color="auto"/>
          <w:left w:val="single" w:sz="4" w:space="4" w:color="auto"/>
          <w:bottom w:val="single" w:sz="4" w:space="1" w:color="auto"/>
          <w:right w:val="single" w:sz="4" w:space="5" w:color="auto"/>
        </w:pBdr>
        <w:spacing w:after="0" w:line="240" w:lineRule="auto"/>
        <w:ind w:firstLine="567"/>
        <w:jc w:val="both"/>
        <w:rPr>
          <w:i/>
          <w:sz w:val="16"/>
          <w:szCs w:val="16"/>
        </w:rPr>
      </w:pPr>
      <w:r w:rsidRPr="00CB1B5B">
        <w:rPr>
          <w:i/>
          <w:sz w:val="16"/>
          <w:szCs w:val="16"/>
        </w:rPr>
        <w:t>посада уповноваженої особи Учасника</w:t>
      </w:r>
      <w:r w:rsidRPr="00CB1B5B">
        <w:rPr>
          <w:i/>
          <w:sz w:val="16"/>
          <w:szCs w:val="16"/>
        </w:rPr>
        <w:tab/>
      </w:r>
      <w:r w:rsidRPr="00CB1B5B">
        <w:rPr>
          <w:i/>
          <w:sz w:val="16"/>
          <w:szCs w:val="16"/>
          <w:lang w:val="ru-RU"/>
        </w:rPr>
        <w:t xml:space="preserve">                                        </w:t>
      </w:r>
      <w:r w:rsidRPr="00CB1B5B">
        <w:rPr>
          <w:i/>
          <w:sz w:val="16"/>
          <w:szCs w:val="16"/>
        </w:rPr>
        <w:t xml:space="preserve">підпис </w:t>
      </w:r>
      <w:r w:rsidRPr="00CB1B5B">
        <w:rPr>
          <w:i/>
          <w:sz w:val="16"/>
          <w:szCs w:val="16"/>
        </w:rPr>
        <w:tab/>
      </w:r>
      <w:r w:rsidRPr="00CB1B5B">
        <w:rPr>
          <w:i/>
          <w:sz w:val="16"/>
          <w:szCs w:val="16"/>
          <w:lang w:val="ru-RU"/>
        </w:rPr>
        <w:t xml:space="preserve">                                                          </w:t>
      </w:r>
      <w:r w:rsidR="001C237A">
        <w:rPr>
          <w:i/>
          <w:sz w:val="16"/>
          <w:szCs w:val="16"/>
        </w:rPr>
        <w:t>прізвище, ініціали</w:t>
      </w:r>
    </w:p>
    <w:p w14:paraId="0633EDEC" w14:textId="2C39103C" w:rsidR="000E3C6B" w:rsidRPr="000E3C6B" w:rsidRDefault="001C237A" w:rsidP="000E3C6B">
      <w:pPr>
        <w:tabs>
          <w:tab w:val="left" w:pos="9498"/>
        </w:tabs>
        <w:spacing w:after="0" w:line="240" w:lineRule="auto"/>
        <w:ind w:firstLine="567"/>
        <w:jc w:val="both"/>
        <w:rPr>
          <w:sz w:val="24"/>
          <w:szCs w:val="24"/>
          <w:lang w:eastAsia="ru-RU"/>
        </w:rPr>
      </w:pPr>
      <w:r>
        <w:rPr>
          <w:color w:val="000000" w:themeColor="text1"/>
          <w:sz w:val="24"/>
          <w:szCs w:val="24"/>
        </w:rPr>
        <w:lastRenderedPageBreak/>
        <w:t>8</w:t>
      </w:r>
      <w:r w:rsidR="000E3C6B">
        <w:rPr>
          <w:color w:val="000000" w:themeColor="text1"/>
          <w:sz w:val="24"/>
          <w:szCs w:val="24"/>
        </w:rPr>
        <w:t xml:space="preserve">. </w:t>
      </w:r>
      <w:r w:rsidR="000E3C6B" w:rsidRPr="00147022">
        <w:rPr>
          <w:color w:val="000000" w:themeColor="text1"/>
          <w:sz w:val="24"/>
          <w:szCs w:val="24"/>
          <w:lang w:eastAsia="uk-UA"/>
        </w:rPr>
        <w:t xml:space="preserve">Довідка в довільній формі про </w:t>
      </w:r>
      <w:r w:rsidR="000E3C6B" w:rsidRPr="009D6850">
        <w:rPr>
          <w:color w:val="000000" w:themeColor="text1"/>
          <w:sz w:val="24"/>
          <w:szCs w:val="24"/>
          <w:lang w:eastAsia="uk-UA"/>
        </w:rPr>
        <w:t xml:space="preserve">те, що </w:t>
      </w:r>
      <w:r w:rsidR="000E3C6B" w:rsidRPr="00147022">
        <w:rPr>
          <w:color w:val="000000" w:themeColor="text1"/>
          <w:sz w:val="24"/>
          <w:szCs w:val="24"/>
          <w:lang w:eastAsia="uk-UA"/>
        </w:rPr>
        <w:t xml:space="preserve">Учасник </w:t>
      </w:r>
      <w:r w:rsidR="000E3C6B" w:rsidRPr="00147022">
        <w:rPr>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000E3C6B" w:rsidRPr="00147022">
        <w:rPr>
          <w:color w:val="000000" w:themeColor="text1"/>
          <w:sz w:val="24"/>
          <w:szCs w:val="24"/>
          <w:lang w:eastAsia="uk-UA"/>
        </w:rPr>
        <w:t xml:space="preserve"> відсутність підстави, передбаченої абз. 14 п. </w:t>
      </w:r>
      <w:r w:rsidR="006931DD">
        <w:rPr>
          <w:color w:val="000000" w:themeColor="text1"/>
          <w:sz w:val="24"/>
          <w:szCs w:val="24"/>
          <w:lang w:eastAsia="uk-UA"/>
        </w:rPr>
        <w:t>47</w:t>
      </w:r>
      <w:r w:rsidR="006931DD" w:rsidRPr="00147022">
        <w:rPr>
          <w:color w:val="000000" w:themeColor="text1"/>
          <w:sz w:val="24"/>
          <w:szCs w:val="24"/>
          <w:lang w:eastAsia="uk-UA"/>
        </w:rPr>
        <w:t xml:space="preserve"> </w:t>
      </w:r>
      <w:r w:rsidR="000E3C6B" w:rsidRPr="00147022">
        <w:rPr>
          <w:color w:val="000000" w:themeColor="text1"/>
          <w:sz w:val="24"/>
          <w:szCs w:val="24"/>
          <w:lang w:eastAsia="uk-UA"/>
        </w:rPr>
        <w:t xml:space="preserve">Особливостей. </w:t>
      </w:r>
      <w:r w:rsidR="000E3C6B" w:rsidRPr="00CD4FA8">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0E3C6B">
        <w:rPr>
          <w:sz w:val="24"/>
          <w:szCs w:val="24"/>
        </w:rPr>
        <w:t>.</w:t>
      </w:r>
      <w:r w:rsidR="000E3C6B">
        <w:rPr>
          <w:sz w:val="24"/>
          <w:szCs w:val="24"/>
          <w:lang w:eastAsia="ru-RU"/>
        </w:rPr>
        <w:t xml:space="preserve"> </w:t>
      </w:r>
      <w:r w:rsidR="000E3C6B" w:rsidRPr="00147022">
        <w:rPr>
          <w:sz w:val="24"/>
          <w:szCs w:val="24"/>
          <w:lang w:eastAsia="ru-RU"/>
        </w:rPr>
        <w:t>(Під раніше укладеним з замовником договором про закупівлю, мається</w:t>
      </w:r>
      <w:r w:rsidR="000E3C6B" w:rsidRPr="00D508BC">
        <w:rPr>
          <w:sz w:val="24"/>
          <w:szCs w:val="24"/>
          <w:lang w:eastAsia="ru-RU"/>
        </w:rPr>
        <w:t xml:space="preserve"> на увазі Договори, що укладені після 19.04.2020 р.</w:t>
      </w:r>
      <w:r w:rsidR="000E3C6B">
        <w:rPr>
          <w:sz w:val="24"/>
          <w:szCs w:val="24"/>
          <w:lang w:eastAsia="ru-RU"/>
        </w:rPr>
        <w:t>)</w:t>
      </w:r>
      <w:r w:rsidR="000E3C6B">
        <w:rPr>
          <w:color w:val="000000" w:themeColor="text1"/>
          <w:sz w:val="24"/>
          <w:szCs w:val="24"/>
          <w:lang w:eastAsia="uk-UA"/>
        </w:rPr>
        <w:t>.</w:t>
      </w:r>
      <w:r w:rsidR="007F538D">
        <w:rPr>
          <w:color w:val="000000" w:themeColor="text1"/>
          <w:sz w:val="24"/>
          <w:szCs w:val="24"/>
          <w:lang w:eastAsia="uk-UA"/>
        </w:rPr>
        <w:t xml:space="preserve"> </w:t>
      </w:r>
      <w:r w:rsidR="007F538D" w:rsidRPr="007F538D">
        <w:rPr>
          <w:color w:val="000000" w:themeColor="text1"/>
          <w:sz w:val="24"/>
          <w:szCs w:val="24"/>
          <w:lang w:eastAsia="uk-UA"/>
        </w:rPr>
        <w:t>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2EB69667" w14:textId="7E8324A2" w:rsidR="003677BA" w:rsidRDefault="001C237A" w:rsidP="00FC6351">
      <w:pPr>
        <w:spacing w:after="0" w:line="240" w:lineRule="auto"/>
        <w:ind w:firstLine="567"/>
        <w:jc w:val="both"/>
        <w:rPr>
          <w:color w:val="000000" w:themeColor="text1"/>
          <w:sz w:val="24"/>
          <w:szCs w:val="24"/>
        </w:rPr>
      </w:pPr>
      <w:r>
        <w:rPr>
          <w:color w:val="000000" w:themeColor="text1"/>
          <w:sz w:val="24"/>
          <w:szCs w:val="24"/>
        </w:rPr>
        <w:t>9</w:t>
      </w:r>
      <w:r w:rsidR="003677BA">
        <w:rPr>
          <w:color w:val="000000" w:themeColor="text1"/>
          <w:sz w:val="24"/>
          <w:szCs w:val="24"/>
        </w:rPr>
        <w:t xml:space="preserve">. </w:t>
      </w:r>
      <w:r w:rsidR="003677BA" w:rsidRPr="003677BA">
        <w:rPr>
          <w:color w:val="000000" w:themeColor="text1"/>
          <w:sz w:val="24"/>
          <w:szCs w:val="24"/>
        </w:rPr>
        <w:t xml:space="preserve">Інформація про відсутність підстав, </w:t>
      </w:r>
      <w:r w:rsidR="00616D2F" w:rsidRPr="00616D2F">
        <w:rPr>
          <w:color w:val="000000" w:themeColor="text1"/>
          <w:sz w:val="24"/>
          <w:szCs w:val="24"/>
        </w:rPr>
        <w:t xml:space="preserve">зазначених в пункті </w:t>
      </w:r>
      <w:r w:rsidR="006931DD">
        <w:rPr>
          <w:color w:val="000000" w:themeColor="text1"/>
          <w:sz w:val="24"/>
          <w:szCs w:val="24"/>
        </w:rPr>
        <w:t xml:space="preserve">47 </w:t>
      </w:r>
      <w:r w:rsidR="00616D2F">
        <w:rPr>
          <w:color w:val="000000" w:themeColor="text1"/>
          <w:sz w:val="24"/>
          <w:szCs w:val="24"/>
        </w:rPr>
        <w:t xml:space="preserve">Особливостей </w:t>
      </w:r>
      <w:r w:rsidR="00616D2F" w:rsidRPr="00616D2F">
        <w:rPr>
          <w:color w:val="000000" w:themeColor="text1"/>
          <w:sz w:val="24"/>
          <w:szCs w:val="24"/>
        </w:rPr>
        <w:t>(</w:t>
      </w:r>
      <w:r w:rsidR="006931DD" w:rsidRPr="006931DD">
        <w:rPr>
          <w:color w:val="000000" w:themeColor="text1"/>
          <w:sz w:val="24"/>
          <w:szCs w:val="24"/>
        </w:rPr>
        <w:t>крім підпунктів 1 і 7, абза</w:t>
      </w:r>
      <w:r w:rsidR="006931DD">
        <w:rPr>
          <w:color w:val="000000" w:themeColor="text1"/>
          <w:sz w:val="24"/>
          <w:szCs w:val="24"/>
        </w:rPr>
        <w:t>цу чотирнадцятого цього пункту</w:t>
      </w:r>
      <w:r w:rsidR="00616D2F" w:rsidRPr="00616D2F">
        <w:rPr>
          <w:color w:val="000000" w:themeColor="text1"/>
          <w:sz w:val="24"/>
          <w:szCs w:val="24"/>
        </w:rPr>
        <w:t xml:space="preserve">), </w:t>
      </w:r>
      <w:r w:rsidR="003677BA" w:rsidRPr="003677BA">
        <w:rPr>
          <w:color w:val="000000" w:themeColor="text1"/>
          <w:sz w:val="24"/>
          <w:szCs w:val="24"/>
        </w:rPr>
        <w:t xml:space="preserve">надається учасниками </w:t>
      </w:r>
      <w:r w:rsidR="00616D2F" w:rsidRPr="00616D2F">
        <w:rPr>
          <w:color w:val="000000" w:themeColor="text1"/>
          <w:sz w:val="24"/>
          <w:szCs w:val="24"/>
        </w:rPr>
        <w:t xml:space="preserve">шляхом самостійного декларування відсутності таких підстав в електронній системі закупівель під час подання тендерної пропозиції </w:t>
      </w:r>
      <w:r w:rsidR="003677BA" w:rsidRPr="003677BA">
        <w:rPr>
          <w:color w:val="000000" w:themeColor="text1"/>
          <w:sz w:val="24"/>
          <w:szCs w:val="24"/>
        </w:rPr>
        <w:t>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w:t>
      </w:r>
      <w:r w:rsidR="00616D2F">
        <w:rPr>
          <w:color w:val="000000" w:themeColor="text1"/>
          <w:sz w:val="24"/>
          <w:szCs w:val="24"/>
        </w:rPr>
        <w:t>.</w:t>
      </w:r>
      <w:r w:rsidR="003677BA" w:rsidRPr="003677BA">
        <w:rPr>
          <w:color w:val="000000" w:themeColor="text1"/>
          <w:sz w:val="24"/>
          <w:szCs w:val="24"/>
        </w:rPr>
        <w:t xml:space="preserve"> </w:t>
      </w:r>
    </w:p>
    <w:p w14:paraId="0288EF2E" w14:textId="58A82092" w:rsidR="00FB28EF" w:rsidRDefault="00FB28EF" w:rsidP="00177095">
      <w:pPr>
        <w:spacing w:after="0" w:line="240" w:lineRule="auto"/>
        <w:ind w:firstLine="567"/>
        <w:jc w:val="both"/>
        <w:rPr>
          <w:b/>
          <w:i/>
          <w:color w:val="FF0000"/>
          <w:sz w:val="20"/>
          <w:szCs w:val="20"/>
        </w:rPr>
      </w:pPr>
    </w:p>
    <w:p w14:paraId="059E1568" w14:textId="0C260A82" w:rsidR="004C798A" w:rsidRDefault="004C798A" w:rsidP="004C798A">
      <w:pPr>
        <w:spacing w:after="0" w:line="240" w:lineRule="auto"/>
        <w:ind w:firstLine="567"/>
        <w:jc w:val="both"/>
        <w:rPr>
          <w:b/>
          <w:color w:val="000000" w:themeColor="text1"/>
          <w:sz w:val="24"/>
          <w:szCs w:val="24"/>
        </w:rPr>
      </w:pPr>
      <w:r w:rsidRPr="00E03C4B">
        <w:rPr>
          <w:b/>
          <w:color w:val="000000" w:themeColor="text1"/>
          <w:sz w:val="24"/>
          <w:szCs w:val="24"/>
        </w:rPr>
        <w:t xml:space="preserve">Звертаємо увагу, що на сайті АТ «Укргазвидобування» розміщено важливу інформацію для </w:t>
      </w:r>
      <w:r w:rsidR="00D63C75">
        <w:rPr>
          <w:b/>
          <w:color w:val="000000" w:themeColor="text1"/>
          <w:sz w:val="24"/>
          <w:szCs w:val="24"/>
        </w:rPr>
        <w:t xml:space="preserve">учасників </w:t>
      </w:r>
      <w:hyperlink r:id="rId23" w:history="1">
        <w:r w:rsidRPr="00BD61D2">
          <w:rPr>
            <w:rStyle w:val="a4"/>
            <w:b/>
            <w:sz w:val="24"/>
            <w:szCs w:val="24"/>
          </w:rPr>
          <w:t>https://ugv.com.ua/page/dla-novih-postacalnikiv</w:t>
        </w:r>
      </w:hyperlink>
    </w:p>
    <w:p w14:paraId="1CA7DB20" w14:textId="77777777" w:rsidR="004C798A" w:rsidRPr="00E03C4B" w:rsidRDefault="004C798A" w:rsidP="004C798A">
      <w:pPr>
        <w:spacing w:after="0" w:line="240" w:lineRule="auto"/>
        <w:ind w:firstLine="567"/>
        <w:jc w:val="both"/>
        <w:rPr>
          <w:b/>
          <w:color w:val="000000" w:themeColor="text1"/>
          <w:sz w:val="24"/>
          <w:szCs w:val="24"/>
        </w:rPr>
      </w:pPr>
      <w:r w:rsidRPr="00E03C4B">
        <w:rPr>
          <w:b/>
          <w:color w:val="000000" w:themeColor="text1"/>
          <w:sz w:val="24"/>
          <w:szCs w:val="24"/>
        </w:rPr>
        <w:t>Ми проаналізували помилки, яких найчастіше припускаються учасники процедур закупівель, та просимо потенційних учасників закупівель звернути увагу на ключові моменти, які необхідно врахувати та не допускати порушень при поданні тендерних пропозицій для участі у закупівлях.</w:t>
      </w:r>
    </w:p>
    <w:p w14:paraId="22B14354" w14:textId="43D2C492" w:rsidR="00D427FA" w:rsidRPr="00000B29" w:rsidRDefault="00D427FA" w:rsidP="002A2E46">
      <w:pPr>
        <w:spacing w:after="0" w:line="240" w:lineRule="auto"/>
        <w:ind w:firstLine="567"/>
        <w:jc w:val="both"/>
        <w:rPr>
          <w:color w:val="000000" w:themeColor="text1"/>
          <w:sz w:val="24"/>
          <w:szCs w:val="24"/>
        </w:rPr>
      </w:pPr>
      <w:r w:rsidRPr="00000B29">
        <w:rPr>
          <w:color w:val="000000" w:themeColor="text1"/>
          <w:sz w:val="24"/>
          <w:szCs w:val="24"/>
        </w:rPr>
        <w:br w:type="page"/>
      </w:r>
    </w:p>
    <w:p w14:paraId="4A870D1E" w14:textId="40B2EFC2" w:rsidR="009E0315" w:rsidRPr="001740A3" w:rsidRDefault="009E0315" w:rsidP="009E0315">
      <w:pPr>
        <w:spacing w:after="0" w:line="240" w:lineRule="auto"/>
        <w:jc w:val="right"/>
        <w:rPr>
          <w:b/>
          <w:color w:val="000000" w:themeColor="text1"/>
          <w:sz w:val="24"/>
          <w:szCs w:val="24"/>
          <w:lang w:val="ru-RU"/>
        </w:rPr>
      </w:pPr>
      <w:r w:rsidRPr="009E0315">
        <w:rPr>
          <w:b/>
          <w:color w:val="000000" w:themeColor="text1"/>
          <w:sz w:val="24"/>
          <w:szCs w:val="24"/>
        </w:rPr>
        <w:lastRenderedPageBreak/>
        <w:t>додаток №2</w:t>
      </w:r>
      <w:r w:rsidR="00964B19">
        <w:rPr>
          <w:b/>
          <w:color w:val="000000" w:themeColor="text1"/>
          <w:sz w:val="24"/>
          <w:szCs w:val="24"/>
          <w:lang w:val="ru-RU"/>
        </w:rPr>
        <w:t>.</w:t>
      </w:r>
      <w:r w:rsidR="0065006D">
        <w:rPr>
          <w:b/>
          <w:color w:val="000000" w:themeColor="text1"/>
          <w:sz w:val="24"/>
          <w:szCs w:val="24"/>
          <w:lang w:val="ru-RU"/>
        </w:rPr>
        <w:t>2</w:t>
      </w:r>
    </w:p>
    <w:p w14:paraId="3A0F1509" w14:textId="1FC0A8C9" w:rsidR="009E0315" w:rsidRPr="009E0315" w:rsidRDefault="009E0315" w:rsidP="009E0315">
      <w:pPr>
        <w:spacing w:after="0" w:line="240" w:lineRule="auto"/>
        <w:jc w:val="right"/>
        <w:rPr>
          <w:b/>
          <w:color w:val="000000" w:themeColor="text1"/>
          <w:sz w:val="24"/>
          <w:szCs w:val="24"/>
        </w:rPr>
      </w:pPr>
      <w:r w:rsidRPr="009E0315">
        <w:rPr>
          <w:b/>
          <w:color w:val="000000" w:themeColor="text1"/>
          <w:sz w:val="24"/>
          <w:szCs w:val="24"/>
        </w:rPr>
        <w:t>до тендерної документації</w:t>
      </w:r>
    </w:p>
    <w:p w14:paraId="3D17F878" w14:textId="77777777" w:rsidR="009E0315" w:rsidRPr="009E0315" w:rsidRDefault="009E0315" w:rsidP="009E0315">
      <w:pPr>
        <w:spacing w:after="0" w:line="240" w:lineRule="auto"/>
        <w:jc w:val="right"/>
        <w:rPr>
          <w:color w:val="000000" w:themeColor="text1"/>
          <w:sz w:val="24"/>
          <w:szCs w:val="24"/>
        </w:rPr>
      </w:pPr>
    </w:p>
    <w:p w14:paraId="230AD8C8" w14:textId="72D399C5" w:rsidR="003B6879" w:rsidRPr="00EE0956" w:rsidRDefault="003B6879" w:rsidP="003B6879">
      <w:pPr>
        <w:spacing w:after="0" w:line="240" w:lineRule="auto"/>
        <w:jc w:val="center"/>
        <w:rPr>
          <w:b/>
          <w:color w:val="000000" w:themeColor="text1"/>
          <w:szCs w:val="28"/>
          <w:u w:val="single"/>
        </w:rPr>
      </w:pPr>
      <w:r w:rsidRPr="00D427FA">
        <w:rPr>
          <w:b/>
          <w:color w:val="000000" w:themeColor="text1"/>
          <w:szCs w:val="28"/>
          <w:u w:val="single"/>
          <w:lang w:val="ru-RU"/>
        </w:rPr>
        <w:t xml:space="preserve">Документи, що вимагаються Замовником для завантаження </w:t>
      </w:r>
      <w:r w:rsidR="0056760B" w:rsidRPr="00D427FA">
        <w:rPr>
          <w:b/>
          <w:color w:val="000000" w:themeColor="text1"/>
          <w:szCs w:val="28"/>
          <w:u w:val="single"/>
          <w:lang w:val="ru-RU"/>
        </w:rPr>
        <w:t>учасником</w:t>
      </w:r>
      <w:r w:rsidRPr="00D427FA">
        <w:rPr>
          <w:b/>
          <w:color w:val="000000" w:themeColor="text1"/>
          <w:szCs w:val="28"/>
          <w:u w:val="single"/>
          <w:lang w:val="ru-RU"/>
        </w:rPr>
        <w:t>-переможцем відпо</w:t>
      </w:r>
      <w:r w:rsidR="00EE0956">
        <w:rPr>
          <w:b/>
          <w:color w:val="000000" w:themeColor="text1"/>
          <w:szCs w:val="28"/>
          <w:u w:val="single"/>
          <w:lang w:val="ru-RU"/>
        </w:rPr>
        <w:t xml:space="preserve">відно до вимог </w:t>
      </w:r>
      <w:r w:rsidR="004B2C3C">
        <w:rPr>
          <w:b/>
          <w:color w:val="000000" w:themeColor="text1"/>
          <w:szCs w:val="28"/>
          <w:u w:val="single"/>
          <w:lang w:val="ru-RU"/>
        </w:rPr>
        <w:t xml:space="preserve">пункту </w:t>
      </w:r>
      <w:r w:rsidR="00EC12CE">
        <w:rPr>
          <w:b/>
          <w:color w:val="000000" w:themeColor="text1"/>
          <w:szCs w:val="28"/>
          <w:u w:val="single"/>
          <w:lang w:val="ru-RU"/>
        </w:rPr>
        <w:t xml:space="preserve">47 </w:t>
      </w:r>
      <w:r w:rsidR="004B2C3C">
        <w:rPr>
          <w:b/>
          <w:color w:val="000000" w:themeColor="text1"/>
          <w:szCs w:val="28"/>
          <w:u w:val="single"/>
          <w:lang w:val="ru-RU"/>
        </w:rPr>
        <w:t>Особливостей</w:t>
      </w:r>
      <w:r w:rsidR="00EE0956">
        <w:rPr>
          <w:b/>
          <w:color w:val="000000" w:themeColor="text1"/>
          <w:szCs w:val="28"/>
          <w:u w:val="single"/>
          <w:lang w:val="ru-RU"/>
        </w:rPr>
        <w:t xml:space="preserve"> та </w:t>
      </w:r>
      <w:r w:rsidR="00EE0956">
        <w:rPr>
          <w:b/>
          <w:color w:val="000000" w:themeColor="text1"/>
          <w:szCs w:val="28"/>
          <w:u w:val="single"/>
        </w:rPr>
        <w:t>інші документи</w:t>
      </w:r>
    </w:p>
    <w:p w14:paraId="6F17C943" w14:textId="2503493D" w:rsidR="003B6879" w:rsidRDefault="003B6879" w:rsidP="003B6879">
      <w:pPr>
        <w:spacing w:after="0" w:line="240" w:lineRule="auto"/>
        <w:jc w:val="center"/>
        <w:rPr>
          <w:b/>
          <w:color w:val="000000" w:themeColor="text1"/>
          <w:sz w:val="24"/>
          <w:szCs w:val="24"/>
          <w:u w:val="single"/>
          <w:lang w:val="ru-RU"/>
        </w:rPr>
      </w:pPr>
    </w:p>
    <w:p w14:paraId="513866ED" w14:textId="548FD78F" w:rsidR="00156B88" w:rsidRPr="00A57132" w:rsidRDefault="00156B88" w:rsidP="00156B88">
      <w:pPr>
        <w:pStyle w:val="aa"/>
        <w:shd w:val="clear" w:color="auto" w:fill="FFFFFF" w:themeFill="background1"/>
        <w:spacing w:after="0" w:line="240" w:lineRule="auto"/>
        <w:ind w:left="0" w:firstLine="567"/>
        <w:jc w:val="both"/>
        <w:rPr>
          <w:i/>
          <w:sz w:val="24"/>
          <w:szCs w:val="24"/>
        </w:rPr>
      </w:pPr>
      <w:r w:rsidRPr="00A57132">
        <w:rPr>
          <w:i/>
          <w:sz w:val="24"/>
          <w:szCs w:val="24"/>
        </w:rPr>
        <w:t xml:space="preserve">Документи, що вимагаються Замовником для завантаження учасником-переможцем відповідно до вимог </w:t>
      </w:r>
      <w:r w:rsidR="004B2C3C">
        <w:rPr>
          <w:i/>
          <w:sz w:val="24"/>
          <w:szCs w:val="24"/>
        </w:rPr>
        <w:t xml:space="preserve">п. </w:t>
      </w:r>
      <w:r w:rsidR="006931DD">
        <w:rPr>
          <w:i/>
          <w:sz w:val="24"/>
          <w:szCs w:val="24"/>
        </w:rPr>
        <w:t xml:space="preserve">47 </w:t>
      </w:r>
      <w:r w:rsidR="004B2C3C">
        <w:rPr>
          <w:i/>
          <w:sz w:val="24"/>
          <w:szCs w:val="24"/>
        </w:rPr>
        <w:t>Особливостей</w:t>
      </w:r>
      <w:r w:rsidRPr="00A57132">
        <w:rPr>
          <w:i/>
          <w:sz w:val="24"/>
          <w:szCs w:val="24"/>
        </w:rPr>
        <w:t>:</w:t>
      </w:r>
    </w:p>
    <w:p w14:paraId="325F4B84" w14:textId="099E3D94" w:rsidR="000D0BA6" w:rsidRPr="00D33C7D" w:rsidRDefault="00156B88" w:rsidP="00D33C7D">
      <w:pPr>
        <w:pStyle w:val="aa"/>
        <w:shd w:val="clear" w:color="auto" w:fill="FFFFFF" w:themeFill="background1"/>
        <w:spacing w:after="0" w:line="240" w:lineRule="auto"/>
        <w:ind w:left="0" w:firstLine="567"/>
        <w:jc w:val="both"/>
        <w:rPr>
          <w:sz w:val="24"/>
          <w:szCs w:val="24"/>
          <w:u w:val="single"/>
          <w:lang w:eastAsia="uk-UA"/>
        </w:rPr>
      </w:pPr>
      <w:r w:rsidRPr="00A57132">
        <w:rPr>
          <w:sz w:val="24"/>
          <w:szCs w:val="24"/>
        </w:rPr>
        <w:t xml:space="preserve">Переможець процедури закупівлі у строк, що не перевищує </w:t>
      </w:r>
      <w:r w:rsidR="00D33C7D">
        <w:rPr>
          <w:sz w:val="24"/>
          <w:szCs w:val="24"/>
        </w:rPr>
        <w:t>чотири</w:t>
      </w:r>
      <w:r w:rsidRPr="00A57132">
        <w:rPr>
          <w:sz w:val="24"/>
          <w:szCs w:val="24"/>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w:t>
      </w:r>
      <w:r w:rsidR="00D33C7D">
        <w:rPr>
          <w:sz w:val="24"/>
          <w:szCs w:val="24"/>
        </w:rPr>
        <w:t xml:space="preserve">в, визначених </w:t>
      </w:r>
      <w:r w:rsidR="004B2C3C">
        <w:rPr>
          <w:sz w:val="24"/>
          <w:szCs w:val="24"/>
        </w:rPr>
        <w:t>під</w:t>
      </w:r>
      <w:r w:rsidR="00D33C7D">
        <w:rPr>
          <w:sz w:val="24"/>
          <w:szCs w:val="24"/>
        </w:rPr>
        <w:t>пунктами 3, 5, 6</w:t>
      </w:r>
      <w:r w:rsidR="00643031">
        <w:rPr>
          <w:sz w:val="24"/>
          <w:szCs w:val="24"/>
        </w:rPr>
        <w:t xml:space="preserve"> </w:t>
      </w:r>
      <w:r w:rsidR="00D33C7D">
        <w:rPr>
          <w:sz w:val="24"/>
          <w:szCs w:val="24"/>
        </w:rPr>
        <w:t xml:space="preserve">і </w:t>
      </w:r>
      <w:r w:rsidRPr="00A57132">
        <w:rPr>
          <w:sz w:val="24"/>
          <w:szCs w:val="24"/>
        </w:rPr>
        <w:t xml:space="preserve">12 </w:t>
      </w:r>
      <w:r w:rsidR="004B2C3C">
        <w:rPr>
          <w:sz w:val="24"/>
          <w:szCs w:val="24"/>
        </w:rPr>
        <w:t xml:space="preserve">пункту </w:t>
      </w:r>
      <w:r w:rsidR="006931DD">
        <w:rPr>
          <w:sz w:val="24"/>
          <w:szCs w:val="24"/>
        </w:rPr>
        <w:t xml:space="preserve">47 </w:t>
      </w:r>
      <w:r w:rsidR="004B2C3C">
        <w:rPr>
          <w:sz w:val="24"/>
          <w:szCs w:val="24"/>
        </w:rPr>
        <w:t xml:space="preserve">Особливостей </w:t>
      </w:r>
      <w:r w:rsidRPr="00A57132">
        <w:rPr>
          <w:sz w:val="24"/>
          <w:szCs w:val="24"/>
        </w:rPr>
        <w:t xml:space="preserve">та </w:t>
      </w:r>
      <w:r w:rsidR="004B2C3C" w:rsidRPr="004B2C3C">
        <w:rPr>
          <w:sz w:val="24"/>
          <w:szCs w:val="24"/>
        </w:rPr>
        <w:t>в абзаці чотирнадцятому цього пункту</w:t>
      </w:r>
      <w:r w:rsidR="004B2C3C">
        <w:rPr>
          <w:sz w:val="24"/>
          <w:szCs w:val="24"/>
        </w:rPr>
        <w:t xml:space="preserve"> </w:t>
      </w:r>
      <w:r>
        <w:rPr>
          <w:sz w:val="24"/>
          <w:szCs w:val="24"/>
        </w:rPr>
        <w:t>,</w:t>
      </w:r>
      <w:r w:rsidR="00FC3BC2" w:rsidRPr="00FC3BC2">
        <w:rPr>
          <w:sz w:val="24"/>
          <w:szCs w:val="24"/>
        </w:rPr>
        <w:t xml:space="preserve"> </w:t>
      </w:r>
      <w:r w:rsidR="0029095D">
        <w:rPr>
          <w:sz w:val="24"/>
          <w:szCs w:val="24"/>
        </w:rPr>
        <w:t>а саме:</w:t>
      </w:r>
    </w:p>
    <w:p w14:paraId="426A2784" w14:textId="77777777" w:rsidR="00F428C1" w:rsidRPr="00FA2743" w:rsidRDefault="00F428C1" w:rsidP="00E53738">
      <w:pPr>
        <w:pStyle w:val="rvps2"/>
        <w:shd w:val="clear" w:color="auto" w:fill="FFFFFF"/>
        <w:spacing w:before="0" w:beforeAutospacing="0" w:after="0" w:afterAutospacing="0"/>
        <w:ind w:firstLine="567"/>
        <w:jc w:val="both"/>
        <w:rPr>
          <w:color w:val="000000"/>
        </w:rPr>
      </w:pPr>
      <w:bookmarkStart w:id="67" w:name="n1281"/>
      <w:bookmarkStart w:id="68" w:name="n1282"/>
      <w:bookmarkStart w:id="69" w:name="n1283"/>
      <w:bookmarkEnd w:id="67"/>
      <w:bookmarkEnd w:id="68"/>
      <w:bookmarkEnd w:id="69"/>
    </w:p>
    <w:p w14:paraId="7396165D" w14:textId="029F115C" w:rsidR="00FB28EF" w:rsidRPr="00875FC5" w:rsidRDefault="0029095D" w:rsidP="0058416D">
      <w:pPr>
        <w:pStyle w:val="aa"/>
        <w:numPr>
          <w:ilvl w:val="0"/>
          <w:numId w:val="23"/>
        </w:numPr>
        <w:pBdr>
          <w:top w:val="nil"/>
          <w:left w:val="nil"/>
          <w:bottom w:val="nil"/>
          <w:right w:val="nil"/>
          <w:between w:val="nil"/>
        </w:pBdr>
        <w:tabs>
          <w:tab w:val="left" w:pos="567"/>
          <w:tab w:val="left" w:pos="709"/>
          <w:tab w:val="left" w:pos="851"/>
          <w:tab w:val="left" w:pos="1134"/>
        </w:tabs>
        <w:spacing w:after="0" w:line="240" w:lineRule="auto"/>
        <w:ind w:left="567" w:firstLine="0"/>
        <w:jc w:val="both"/>
        <w:rPr>
          <w:sz w:val="24"/>
          <w:szCs w:val="24"/>
        </w:rPr>
      </w:pPr>
      <w:r>
        <w:rPr>
          <w:sz w:val="24"/>
          <w:szCs w:val="24"/>
        </w:rPr>
        <w:t>Інформаційна</w:t>
      </w:r>
      <w:r>
        <w:rPr>
          <w:bCs/>
          <w:sz w:val="24"/>
          <w:szCs w:val="24"/>
        </w:rPr>
        <w:t xml:space="preserve"> довідка</w:t>
      </w:r>
      <w:r w:rsidR="00FB28EF" w:rsidRPr="007F26B7">
        <w:rPr>
          <w:bCs/>
          <w:sz w:val="24"/>
          <w:szCs w:val="24"/>
        </w:rPr>
        <w:t xml:space="preserve"> або витяг з Єдиного державного реєстру осіб, які вчинили корупційні або пов’язані</w:t>
      </w:r>
      <w:r w:rsidR="0058416D">
        <w:rPr>
          <w:sz w:val="24"/>
          <w:szCs w:val="24"/>
        </w:rPr>
        <w:t xml:space="preserve"> з корупцією правопорушення, про те, що </w:t>
      </w:r>
      <w:r w:rsidR="0009099F">
        <w:rPr>
          <w:sz w:val="24"/>
          <w:szCs w:val="24"/>
        </w:rPr>
        <w:t>керівника</w:t>
      </w:r>
      <w:r w:rsidR="0058416D" w:rsidRPr="0058416D">
        <w:rPr>
          <w:sz w:val="24"/>
          <w:szCs w:val="24"/>
        </w:rPr>
        <w:t xml:space="preserve"> учасника процедури закупівлі, фізичн</w:t>
      </w:r>
      <w:r w:rsidR="000E3C6B">
        <w:rPr>
          <w:sz w:val="24"/>
          <w:szCs w:val="24"/>
        </w:rPr>
        <w:t>у</w:t>
      </w:r>
      <w:r w:rsidR="0058416D">
        <w:rPr>
          <w:sz w:val="24"/>
          <w:szCs w:val="24"/>
        </w:rPr>
        <w:t xml:space="preserve"> особ</w:t>
      </w:r>
      <w:r w:rsidR="000E3C6B">
        <w:rPr>
          <w:sz w:val="24"/>
          <w:szCs w:val="24"/>
        </w:rPr>
        <w:t>у</w:t>
      </w:r>
      <w:r w:rsidR="0058416D" w:rsidRPr="0058416D">
        <w:rPr>
          <w:sz w:val="24"/>
          <w:szCs w:val="24"/>
        </w:rPr>
        <w:t>, яка є учасником</w:t>
      </w:r>
      <w:r w:rsidR="000E3C6B">
        <w:rPr>
          <w:sz w:val="24"/>
          <w:szCs w:val="24"/>
        </w:rPr>
        <w:t xml:space="preserve"> процедури закупівлі</w:t>
      </w:r>
      <w:r w:rsidR="0058416D" w:rsidRPr="0058416D">
        <w:rPr>
          <w:sz w:val="24"/>
          <w:szCs w:val="24"/>
        </w:rPr>
        <w:t xml:space="preserve">, </w:t>
      </w:r>
      <w:r w:rsidR="0058416D">
        <w:rPr>
          <w:sz w:val="24"/>
          <w:szCs w:val="24"/>
        </w:rPr>
        <w:t xml:space="preserve">не </w:t>
      </w:r>
      <w:r w:rsidR="0058416D" w:rsidRPr="0058416D">
        <w:rPr>
          <w:sz w:val="24"/>
          <w:szCs w:val="24"/>
        </w:rPr>
        <w:t xml:space="preserve">було притягнуто згідно із законом до відповідальності за </w:t>
      </w:r>
      <w:r w:rsidR="0058416D" w:rsidRPr="00875FC5">
        <w:rPr>
          <w:sz w:val="24"/>
          <w:szCs w:val="24"/>
        </w:rPr>
        <w:t>вчинення корупційного правопорушення або правопорушення, пов’язаного з корупцією.</w:t>
      </w:r>
      <w:r w:rsidR="00FB28EF" w:rsidRPr="00875FC5">
        <w:rPr>
          <w:sz w:val="24"/>
          <w:szCs w:val="24"/>
        </w:rPr>
        <w:t xml:space="preserve"> Для фізичної особи інформаційна довідка формується користувачем на основі даних з кваліфікованого електронного підпису.</w:t>
      </w:r>
      <w:r w:rsidR="0058416D" w:rsidRPr="00875FC5">
        <w:rPr>
          <w:sz w:val="24"/>
          <w:szCs w:val="24"/>
        </w:rPr>
        <w:t xml:space="preserve"> 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00FB28EF" w:rsidRPr="00875FC5">
        <w:rPr>
          <w:sz w:val="24"/>
          <w:szCs w:val="24"/>
        </w:rPr>
        <w:t xml:space="preserve"> </w:t>
      </w:r>
      <w:r w:rsidR="00FB28EF" w:rsidRPr="00875FC5">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4" w:history="1">
        <w:r w:rsidR="00875FC5" w:rsidRPr="008D5CFB">
          <w:rPr>
            <w:rStyle w:val="a4"/>
            <w:i/>
            <w:sz w:val="20"/>
            <w:szCs w:val="20"/>
          </w:rPr>
          <w:t>https://nazk.gov.ua/uk/reyestr-koruptsioneriv/</w:t>
        </w:r>
      </w:hyperlink>
      <w:r w:rsidR="00FB28EF" w:rsidRPr="00875FC5">
        <w:rPr>
          <w:i/>
          <w:sz w:val="20"/>
          <w:szCs w:val="20"/>
        </w:rPr>
        <w:t>.</w:t>
      </w:r>
      <w:r w:rsidR="00875FC5">
        <w:rPr>
          <w:i/>
          <w:sz w:val="20"/>
          <w:szCs w:val="20"/>
        </w:rPr>
        <w:t xml:space="preserve"> </w:t>
      </w:r>
    </w:p>
    <w:p w14:paraId="589BCDFB" w14:textId="623DD6EE" w:rsidR="00F726D1" w:rsidRPr="001740A3" w:rsidRDefault="001E24BB"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color w:val="000000" w:themeColor="text1"/>
        </w:rPr>
      </w:pPr>
      <w:r w:rsidRPr="00875FC5">
        <w:t xml:space="preserve">Довідка про притягнення до кримінальної </w:t>
      </w:r>
      <w:r w:rsidRPr="001E24BB">
        <w:rPr>
          <w:color w:val="000000"/>
        </w:rPr>
        <w:t xml:space="preserve">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w:t>
      </w:r>
      <w:r w:rsidR="00CF4BAF">
        <w:rPr>
          <w:color w:val="000000"/>
        </w:rPr>
        <w:t>«</w:t>
      </w:r>
      <w:r w:rsidRPr="001E24BB">
        <w:rPr>
          <w:color w:val="000000"/>
        </w:rPr>
        <w:t>Облік відомостей про притягнення особи до кримінальної відповідальності та наявності судимості</w:t>
      </w:r>
      <w:r w:rsidR="00CF4BAF">
        <w:rPr>
          <w:color w:val="000000"/>
        </w:rPr>
        <w:t>»</w:t>
      </w:r>
      <w:r w:rsidRPr="001E24BB">
        <w:rPr>
          <w:color w:val="000000"/>
        </w:rPr>
        <w:t xml:space="preserve"> відносно фізичної особи, яка є учасником процедури закупівлі, </w:t>
      </w:r>
      <w:r w:rsidR="0009099F">
        <w:rPr>
          <w:color w:val="000000"/>
        </w:rPr>
        <w:t>керівника</w:t>
      </w:r>
      <w:r w:rsidRPr="001E24BB">
        <w:rPr>
          <w:color w:val="000000"/>
        </w:rPr>
        <w:t xml:space="preserve"> учасника процедури закупівлі</w:t>
      </w:r>
      <w:r w:rsidR="00D85136">
        <w:rPr>
          <w:color w:val="000000"/>
        </w:rPr>
        <w:t xml:space="preserve">. </w:t>
      </w:r>
      <w:r w:rsidRPr="001E24BB">
        <w:rPr>
          <w:color w:val="000000"/>
        </w:rPr>
        <w:t>Такий документ має бути виданий (датований) після дати оприлюднення оголошення про проведення процедури закупівлі</w:t>
      </w:r>
      <w:r>
        <w:rPr>
          <w:color w:val="000000"/>
        </w:rPr>
        <w:t>.</w:t>
      </w:r>
    </w:p>
    <w:p w14:paraId="7FD383DF" w14:textId="10B3A212" w:rsidR="006931DD" w:rsidRDefault="00643031" w:rsidP="001C6053">
      <w:pPr>
        <w:pStyle w:val="aa"/>
        <w:tabs>
          <w:tab w:val="left" w:pos="567"/>
          <w:tab w:val="left" w:pos="709"/>
          <w:tab w:val="left" w:pos="851"/>
          <w:tab w:val="left" w:pos="1134"/>
        </w:tabs>
        <w:spacing w:after="0" w:line="240" w:lineRule="auto"/>
        <w:ind w:left="567"/>
        <w:jc w:val="both"/>
        <w:rPr>
          <w:sz w:val="24"/>
          <w:szCs w:val="24"/>
          <w:lang w:eastAsia="ru-RU"/>
        </w:rPr>
      </w:pPr>
      <w:r>
        <w:rPr>
          <w:b/>
          <w:sz w:val="24"/>
          <w:szCs w:val="24"/>
          <w:u w:val="single"/>
          <w:lang w:eastAsia="ru-RU"/>
        </w:rPr>
        <w:t>3.</w:t>
      </w:r>
      <w:r w:rsidR="00D85136">
        <w:rPr>
          <w:b/>
          <w:sz w:val="24"/>
          <w:szCs w:val="24"/>
          <w:u w:val="single"/>
          <w:lang w:eastAsia="ru-RU"/>
        </w:rPr>
        <w:t xml:space="preserve"> </w:t>
      </w:r>
      <w:r w:rsidR="00D85136" w:rsidRPr="00F726D1">
        <w:rPr>
          <w:sz w:val="24"/>
          <w:szCs w:val="24"/>
          <w:lang w:eastAsia="ru-RU"/>
        </w:rPr>
        <w:t>Довідка у довільній формі</w:t>
      </w:r>
      <w:r w:rsidR="00D85136" w:rsidRPr="00412DD9">
        <w:t xml:space="preserve"> </w:t>
      </w:r>
      <w:r w:rsidR="00D85136" w:rsidRPr="00280612">
        <w:rPr>
          <w:sz w:val="24"/>
          <w:szCs w:val="24"/>
          <w:lang w:eastAsia="ru-RU"/>
        </w:rPr>
        <w:t xml:space="preserve">за підписом </w:t>
      </w:r>
      <w:r w:rsidR="00D85136" w:rsidRPr="00D508BC">
        <w:rPr>
          <w:sz w:val="24"/>
          <w:szCs w:val="24"/>
          <w:lang w:eastAsia="ru-RU"/>
        </w:rPr>
        <w:t>особ</w:t>
      </w:r>
      <w:r w:rsidR="00D85136">
        <w:rPr>
          <w:sz w:val="24"/>
          <w:szCs w:val="24"/>
          <w:lang w:eastAsia="ru-RU"/>
        </w:rPr>
        <w:t>и</w:t>
      </w:r>
      <w:r w:rsidR="00D85136" w:rsidRPr="00D508BC">
        <w:rPr>
          <w:sz w:val="24"/>
          <w:szCs w:val="24"/>
          <w:lang w:eastAsia="ru-RU"/>
        </w:rPr>
        <w:t xml:space="preserve"> учасника процедури закупівлі, яку уповноважено на підписання тендерної пропозиції</w:t>
      </w:r>
      <w:r w:rsidR="00D85136" w:rsidRPr="00280612">
        <w:rPr>
          <w:sz w:val="24"/>
          <w:szCs w:val="24"/>
          <w:lang w:eastAsia="ru-RU"/>
        </w:rPr>
        <w:t>, повноваження якої щодо підпису документів тендерної пропозиції</w:t>
      </w:r>
      <w:r w:rsidR="00D85136">
        <w:rPr>
          <w:sz w:val="24"/>
          <w:szCs w:val="24"/>
          <w:lang w:eastAsia="ru-RU"/>
        </w:rPr>
        <w:t xml:space="preserve"> </w:t>
      </w:r>
      <w:r w:rsidR="00D85136" w:rsidRPr="00280612">
        <w:rPr>
          <w:sz w:val="24"/>
          <w:szCs w:val="24"/>
          <w:lang w:eastAsia="ru-RU"/>
        </w:rPr>
        <w:t>підтверджується поданими документами відповідно до вимог додатку №1 до тендерної документації</w:t>
      </w:r>
      <w:r w:rsidR="00D85136" w:rsidRPr="00D508BC">
        <w:rPr>
          <w:sz w:val="24"/>
          <w:szCs w:val="24"/>
          <w:lang w:eastAsia="ru-RU"/>
        </w:rPr>
        <w:t xml:space="preserve">, яка містить інформацію про те, що учасник процедури закупівлі </w:t>
      </w:r>
      <w:r w:rsidR="00D85136" w:rsidRPr="00182C4E">
        <w:rPr>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00D85136" w:rsidRPr="00182C4E">
        <w:rPr>
          <w:color w:val="000000" w:themeColor="text1"/>
          <w:sz w:val="24"/>
          <w:szCs w:val="24"/>
          <w:lang w:eastAsia="uk-UA"/>
        </w:rPr>
        <w:t xml:space="preserve"> відсутність підстави, передбаченої абз. 14 п. </w:t>
      </w:r>
      <w:r w:rsidR="006931DD">
        <w:rPr>
          <w:color w:val="000000" w:themeColor="text1"/>
          <w:sz w:val="24"/>
          <w:szCs w:val="24"/>
          <w:lang w:eastAsia="uk-UA"/>
        </w:rPr>
        <w:t>47</w:t>
      </w:r>
      <w:r w:rsidR="006931DD" w:rsidRPr="00182C4E">
        <w:rPr>
          <w:color w:val="000000" w:themeColor="text1"/>
          <w:sz w:val="24"/>
          <w:szCs w:val="24"/>
          <w:lang w:eastAsia="uk-UA"/>
        </w:rPr>
        <w:t xml:space="preserve"> </w:t>
      </w:r>
      <w:r w:rsidR="00D85136" w:rsidRPr="00182C4E">
        <w:rPr>
          <w:color w:val="000000" w:themeColor="text1"/>
          <w:sz w:val="24"/>
          <w:szCs w:val="24"/>
          <w:lang w:eastAsia="uk-UA"/>
        </w:rPr>
        <w:t xml:space="preserve">Особливостей. </w:t>
      </w:r>
      <w:r w:rsidR="00D85136" w:rsidRPr="00182C4E">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D85136">
        <w:rPr>
          <w:sz w:val="24"/>
          <w:szCs w:val="24"/>
        </w:rPr>
        <w:t xml:space="preserve">. </w:t>
      </w:r>
      <w:r w:rsidR="00D85136" w:rsidRPr="00D508BC">
        <w:rPr>
          <w:sz w:val="24"/>
          <w:szCs w:val="24"/>
          <w:lang w:eastAsia="ru-RU"/>
        </w:rPr>
        <w:t>Під раніше укладеним з замовником договором про закупівлю, мається на увазі Договори, що укладені після 19.04.2020 р.</w:t>
      </w:r>
      <w:r w:rsidR="00D85136" w:rsidRPr="004F10FE">
        <w:rPr>
          <w:sz w:val="24"/>
          <w:szCs w:val="24"/>
          <w:lang w:eastAsia="ru-RU"/>
        </w:rPr>
        <w:t xml:space="preserve"> </w:t>
      </w:r>
      <w:r w:rsidR="00D85136">
        <w:rPr>
          <w:sz w:val="24"/>
          <w:szCs w:val="24"/>
          <w:lang w:eastAsia="ru-RU"/>
        </w:rPr>
        <w:t>У</w:t>
      </w:r>
      <w:r w:rsidR="00D85136" w:rsidRPr="001647A4">
        <w:rPr>
          <w:sz w:val="24"/>
          <w:szCs w:val="24"/>
          <w:lang w:eastAsia="ru-RU"/>
        </w:rPr>
        <w:t xml:space="preserve"> разі відсутності раніше укладених договорів </w:t>
      </w:r>
      <w:r w:rsidR="00D85136">
        <w:rPr>
          <w:sz w:val="24"/>
          <w:szCs w:val="24"/>
          <w:lang w:eastAsia="ru-RU"/>
        </w:rPr>
        <w:t xml:space="preserve">про закупівлю з замовником </w:t>
      </w:r>
      <w:r w:rsidR="00D85136" w:rsidRPr="001647A4">
        <w:rPr>
          <w:sz w:val="24"/>
          <w:szCs w:val="24"/>
          <w:lang w:eastAsia="ru-RU"/>
        </w:rPr>
        <w:t>надається лист</w:t>
      </w:r>
      <w:r w:rsidR="00D85136">
        <w:rPr>
          <w:sz w:val="24"/>
          <w:szCs w:val="24"/>
          <w:lang w:eastAsia="ru-RU"/>
        </w:rPr>
        <w:t xml:space="preserve"> від учасника в довільній формі</w:t>
      </w:r>
      <w:r w:rsidR="00D85136" w:rsidRPr="001647A4">
        <w:rPr>
          <w:sz w:val="24"/>
          <w:szCs w:val="24"/>
          <w:lang w:eastAsia="ru-RU"/>
        </w:rPr>
        <w:t xml:space="preserve"> про відсутність укладених договорів</w:t>
      </w:r>
      <w:r w:rsidR="00D85136">
        <w:rPr>
          <w:sz w:val="24"/>
          <w:szCs w:val="24"/>
          <w:lang w:eastAsia="ru-RU"/>
        </w:rPr>
        <w:t xml:space="preserve"> про закупівлю з замовником</w:t>
      </w:r>
      <w:r w:rsidR="00D85136" w:rsidRPr="001647A4">
        <w:rPr>
          <w:sz w:val="24"/>
          <w:szCs w:val="24"/>
          <w:lang w:eastAsia="ru-RU"/>
        </w:rPr>
        <w:t xml:space="preserve"> та невиконаних зобов</w:t>
      </w:r>
      <w:r w:rsidR="00D85136">
        <w:rPr>
          <w:sz w:val="24"/>
          <w:szCs w:val="24"/>
          <w:lang w:eastAsia="ru-RU"/>
        </w:rPr>
        <w:t>’</w:t>
      </w:r>
      <w:r w:rsidR="00D85136" w:rsidRPr="001647A4">
        <w:rPr>
          <w:sz w:val="24"/>
          <w:szCs w:val="24"/>
          <w:lang w:eastAsia="ru-RU"/>
        </w:rPr>
        <w:t>язань.</w:t>
      </w:r>
    </w:p>
    <w:p w14:paraId="3909ADA3" w14:textId="77777777" w:rsidR="00AC37CF" w:rsidRDefault="00AC37CF" w:rsidP="001C6053">
      <w:pPr>
        <w:pStyle w:val="aa"/>
        <w:tabs>
          <w:tab w:val="left" w:pos="567"/>
          <w:tab w:val="left" w:pos="709"/>
          <w:tab w:val="left" w:pos="851"/>
          <w:tab w:val="left" w:pos="1134"/>
        </w:tabs>
        <w:spacing w:after="0" w:line="240" w:lineRule="auto"/>
        <w:ind w:left="567"/>
        <w:jc w:val="both"/>
        <w:rPr>
          <w:sz w:val="24"/>
          <w:szCs w:val="24"/>
          <w:lang w:eastAsia="ru-RU"/>
        </w:rPr>
      </w:pPr>
    </w:p>
    <w:p w14:paraId="6A51A97D" w14:textId="52213460" w:rsidR="00AD33F6" w:rsidRDefault="00AD33F6" w:rsidP="00DF7984">
      <w:pPr>
        <w:pStyle w:val="aa"/>
        <w:tabs>
          <w:tab w:val="left" w:pos="709"/>
          <w:tab w:val="left" w:pos="851"/>
          <w:tab w:val="left" w:pos="1134"/>
        </w:tabs>
        <w:spacing w:after="0" w:line="240" w:lineRule="auto"/>
        <w:ind w:left="0" w:firstLine="567"/>
        <w:jc w:val="both"/>
        <w:rPr>
          <w:i/>
          <w:sz w:val="24"/>
          <w:szCs w:val="24"/>
          <w:lang w:eastAsia="ru-RU"/>
        </w:rPr>
      </w:pPr>
      <w:r w:rsidRPr="0048105F">
        <w:rPr>
          <w:i/>
          <w:color w:val="000000" w:themeColor="text1"/>
          <w:sz w:val="24"/>
          <w:szCs w:val="24"/>
          <w:lang w:eastAsia="ru-RU"/>
        </w:rPr>
        <w:t>Інші документи, що вимагаються Замовником для завантаження учасником-переможцем</w:t>
      </w:r>
      <w:r w:rsidR="00DF7984" w:rsidRPr="0048105F">
        <w:rPr>
          <w:i/>
          <w:color w:val="000000" w:themeColor="text1"/>
          <w:sz w:val="24"/>
          <w:szCs w:val="24"/>
          <w:lang w:eastAsia="ru-RU"/>
        </w:rPr>
        <w:t xml:space="preserve"> </w:t>
      </w:r>
      <w:r w:rsidR="00DF7984" w:rsidRPr="0048105F">
        <w:rPr>
          <w:i/>
          <w:iCs/>
          <w:color w:val="000000" w:themeColor="text1"/>
          <w:sz w:val="24"/>
          <w:szCs w:val="24"/>
          <w:lang w:eastAsia="ru-RU"/>
        </w:rPr>
        <w:t xml:space="preserve">у </w:t>
      </w:r>
      <w:r w:rsidR="00DF7984" w:rsidRPr="00D110A5">
        <w:rPr>
          <w:i/>
          <w:iCs/>
          <w:color w:val="000000" w:themeColor="text1"/>
          <w:sz w:val="24"/>
          <w:szCs w:val="24"/>
          <w:lang w:eastAsia="ru-RU"/>
        </w:rPr>
        <w:t xml:space="preserve">строк, що не перевищує встановлений Особливостями строк для укладення договору про </w:t>
      </w:r>
      <w:r w:rsidR="00DF7984">
        <w:rPr>
          <w:i/>
          <w:iCs/>
          <w:sz w:val="24"/>
          <w:szCs w:val="24"/>
          <w:lang w:eastAsia="ru-RU"/>
        </w:rPr>
        <w:t>закупівлю</w:t>
      </w:r>
      <w:r>
        <w:rPr>
          <w:i/>
          <w:sz w:val="24"/>
          <w:szCs w:val="24"/>
          <w:lang w:eastAsia="ru-RU"/>
        </w:rPr>
        <w:t>:</w:t>
      </w:r>
    </w:p>
    <w:p w14:paraId="72E1DDAD" w14:textId="2BE3185D" w:rsidR="00386A53" w:rsidRDefault="00643031" w:rsidP="001C6053">
      <w:pPr>
        <w:pStyle w:val="rvps2"/>
        <w:shd w:val="clear" w:color="auto" w:fill="FFFFFF"/>
        <w:tabs>
          <w:tab w:val="left" w:pos="567"/>
          <w:tab w:val="left" w:pos="709"/>
          <w:tab w:val="left" w:pos="851"/>
          <w:tab w:val="left" w:pos="1134"/>
        </w:tabs>
        <w:spacing w:before="0" w:beforeAutospacing="0" w:after="0" w:afterAutospacing="0"/>
        <w:ind w:left="567"/>
        <w:jc w:val="both"/>
      </w:pPr>
      <w:bookmarkStart w:id="70" w:name="n2100"/>
      <w:bookmarkEnd w:id="70"/>
      <w:r>
        <w:rPr>
          <w:b/>
          <w:u w:val="single"/>
          <w:lang w:val="ru-RU"/>
        </w:rPr>
        <w:t>4</w:t>
      </w:r>
      <w:r w:rsidR="00FB28EF" w:rsidRPr="001734F4">
        <w:rPr>
          <w:b/>
          <w:u w:val="single"/>
          <w:lang w:val="ru-RU"/>
        </w:rPr>
        <w:t>.</w:t>
      </w:r>
      <w:r w:rsidR="00F830AC">
        <w:t xml:space="preserve"> </w:t>
      </w:r>
      <w:r w:rsidR="00386A53">
        <w:t xml:space="preserve">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w:t>
      </w:r>
      <w:r w:rsidR="005F54F3">
        <w:t xml:space="preserve">статутом або іншим установчим актом, </w:t>
      </w:r>
      <w:r w:rsidR="00386A53">
        <w:t xml:space="preserve">випискою з протоколу засновників/учасників, наказом про призначення </w:t>
      </w:r>
      <w:r w:rsidR="00386A53">
        <w:lastRenderedPageBreak/>
        <w:t xml:space="preserve">або довіреністю або дорученням або іншим документом, що підтверджує повноваження посадової особи Переможця на підписання договору про закупівлю), з урахуванням вимог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В додаток до перерахованих документів Переможець надає довідку в довільній формі із зазначенням інформації щодо застосовності/незастосовності положень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до укладення правочину із зазначенням вартості своїх активів, а також довідку в довільній формі щодо наявності/відсутності будь-яких інших обмежень чи заборон на укладення договору, які встановлені документами Переможця (наказами, положеннями тощо) та/або рішеннями органів управління Переможця. У випадку застосовності (якщо сума правочину перевищує ліміти встановлені в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69DF2AC1" w14:textId="77777777" w:rsidR="00386A53"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rsidRPr="00386A53">
        <w:rPr>
          <w:b/>
        </w:rPr>
        <w:t>Для учасника, що не є резидентом України:</w:t>
      </w:r>
    </w:p>
    <w:p w14:paraId="4AFCB084" w14:textId="1D208EE1" w:rsidR="000E2BF1" w:rsidRPr="00386A53"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t>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w:t>
      </w:r>
      <w:r w:rsidR="005F54F3">
        <w:t xml:space="preserve"> статутом або іншим установчим актом,</w:t>
      </w:r>
      <w:r>
        <w:t xml:space="preserve">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14:paraId="1055BAE2" w14:textId="422A72CA" w:rsidR="00B24336" w:rsidRPr="000E2BF1" w:rsidRDefault="00643031" w:rsidP="00EA4C51">
      <w:pPr>
        <w:shd w:val="clear" w:color="auto" w:fill="FFFFFF"/>
        <w:tabs>
          <w:tab w:val="left" w:pos="567"/>
          <w:tab w:val="left" w:pos="709"/>
          <w:tab w:val="left" w:pos="851"/>
          <w:tab w:val="left" w:pos="1134"/>
          <w:tab w:val="left" w:pos="1418"/>
          <w:tab w:val="left" w:pos="5942"/>
        </w:tabs>
        <w:spacing w:after="0" w:line="240" w:lineRule="auto"/>
        <w:ind w:left="567"/>
        <w:jc w:val="both"/>
        <w:rPr>
          <w:color w:val="000000"/>
          <w:sz w:val="24"/>
          <w:szCs w:val="24"/>
          <w:lang w:eastAsia="uk-UA"/>
        </w:rPr>
      </w:pPr>
      <w:r>
        <w:rPr>
          <w:b/>
          <w:sz w:val="24"/>
          <w:szCs w:val="24"/>
          <w:u w:val="single"/>
          <w:lang w:val="ru-RU" w:eastAsia="uk-UA"/>
        </w:rPr>
        <w:t>5</w:t>
      </w:r>
      <w:r w:rsidR="00FB28EF" w:rsidRPr="001734F4">
        <w:rPr>
          <w:b/>
          <w:sz w:val="24"/>
          <w:szCs w:val="24"/>
          <w:u w:val="single"/>
          <w:lang w:val="ru-RU" w:eastAsia="uk-UA"/>
        </w:rPr>
        <w:t>.</w:t>
      </w:r>
      <w:r w:rsidR="00BD01C0">
        <w:rPr>
          <w:sz w:val="24"/>
          <w:szCs w:val="24"/>
          <w:lang w:val="ru-RU" w:eastAsia="uk-UA"/>
        </w:rPr>
        <w:t xml:space="preserve"> </w:t>
      </w:r>
      <w:r w:rsidR="00E020DF">
        <w:rPr>
          <w:sz w:val="24"/>
          <w:szCs w:val="24"/>
          <w:lang w:eastAsia="uk-UA"/>
        </w:rPr>
        <w:t>Ц</w:t>
      </w:r>
      <w:r w:rsidR="00B24336" w:rsidRPr="00B24336">
        <w:rPr>
          <w:color w:val="000000"/>
          <w:sz w:val="24"/>
          <w:szCs w:val="24"/>
          <w:lang w:eastAsia="uk-UA"/>
        </w:rPr>
        <w:t>інов</w:t>
      </w:r>
      <w:r w:rsidR="00B24336">
        <w:rPr>
          <w:color w:val="000000"/>
          <w:sz w:val="24"/>
          <w:szCs w:val="24"/>
          <w:lang w:eastAsia="uk-UA"/>
        </w:rPr>
        <w:t>а</w:t>
      </w:r>
      <w:r w:rsidR="00B24336" w:rsidRPr="00B24336">
        <w:rPr>
          <w:color w:val="000000"/>
          <w:sz w:val="24"/>
          <w:szCs w:val="24"/>
          <w:lang w:eastAsia="uk-UA"/>
        </w:rPr>
        <w:t xml:space="preserve"> пропозиці</w:t>
      </w:r>
      <w:r w:rsidR="00B24336">
        <w:rPr>
          <w:color w:val="000000"/>
          <w:sz w:val="24"/>
          <w:szCs w:val="24"/>
          <w:lang w:eastAsia="uk-UA"/>
        </w:rPr>
        <w:t>я</w:t>
      </w:r>
      <w:r w:rsidR="00B24336" w:rsidRPr="00B24336">
        <w:rPr>
          <w:color w:val="000000"/>
          <w:sz w:val="24"/>
          <w:szCs w:val="24"/>
          <w:lang w:eastAsia="uk-UA"/>
        </w:rPr>
        <w:t xml:space="preserve">, що була запропонована </w:t>
      </w:r>
      <w:r w:rsidR="0015583F">
        <w:rPr>
          <w:color w:val="000000"/>
          <w:sz w:val="24"/>
          <w:szCs w:val="24"/>
          <w:lang w:eastAsia="uk-UA"/>
        </w:rPr>
        <w:t xml:space="preserve">учасником </w:t>
      </w:r>
      <w:r w:rsidR="00FA573A" w:rsidRPr="00B24336">
        <w:rPr>
          <w:color w:val="000000"/>
          <w:sz w:val="24"/>
          <w:szCs w:val="24"/>
          <w:lang w:eastAsia="uk-UA"/>
        </w:rPr>
        <w:t>в результаті</w:t>
      </w:r>
      <w:r w:rsidR="00FA573A">
        <w:rPr>
          <w:color w:val="000000"/>
          <w:sz w:val="24"/>
          <w:szCs w:val="24"/>
          <w:lang w:eastAsia="uk-UA"/>
        </w:rPr>
        <w:t xml:space="preserve"> проведеного електронного</w:t>
      </w:r>
      <w:r w:rsidR="00FA573A" w:rsidRPr="00B24336">
        <w:rPr>
          <w:color w:val="000000"/>
          <w:sz w:val="24"/>
          <w:szCs w:val="24"/>
          <w:lang w:eastAsia="uk-UA"/>
        </w:rPr>
        <w:t xml:space="preserve"> аукціону </w:t>
      </w:r>
      <w:r w:rsidR="00B24336" w:rsidRPr="00B24336">
        <w:rPr>
          <w:color w:val="000000"/>
          <w:sz w:val="24"/>
          <w:szCs w:val="24"/>
          <w:lang w:eastAsia="uk-UA"/>
        </w:rPr>
        <w:t xml:space="preserve">за </w:t>
      </w:r>
      <w:r w:rsidR="00B30BE3">
        <w:rPr>
          <w:color w:val="000000"/>
          <w:sz w:val="24"/>
          <w:szCs w:val="24"/>
          <w:lang w:eastAsia="uk-UA"/>
        </w:rPr>
        <w:t xml:space="preserve">наведеною </w:t>
      </w:r>
      <w:r w:rsidR="00B24336" w:rsidRPr="00B24336">
        <w:rPr>
          <w:color w:val="000000"/>
          <w:sz w:val="24"/>
          <w:szCs w:val="24"/>
          <w:lang w:eastAsia="uk-UA"/>
        </w:rPr>
        <w:t>формою</w:t>
      </w:r>
      <w:r w:rsidR="00307A28" w:rsidRPr="00307A28">
        <w:t xml:space="preserve"> </w:t>
      </w:r>
      <w:r w:rsidR="00307A28" w:rsidRPr="00307A28">
        <w:rPr>
          <w:color w:val="000000"/>
          <w:sz w:val="24"/>
          <w:szCs w:val="24"/>
          <w:lang w:eastAsia="uk-UA"/>
        </w:rPr>
        <w:t>та з урахуванням роз’яснень, наведених в п. 2, 3 розділу VII до тендерної документації.</w:t>
      </w:r>
    </w:p>
    <w:p w14:paraId="02671DD0" w14:textId="77777777" w:rsidR="003C5306" w:rsidRPr="00693FC7" w:rsidRDefault="003C5306" w:rsidP="00EA4C51">
      <w:pPr>
        <w:tabs>
          <w:tab w:val="left" w:pos="3720"/>
        </w:tabs>
        <w:spacing w:after="0" w:line="240" w:lineRule="auto"/>
        <w:ind w:firstLine="567"/>
        <w:contextualSpacing/>
        <w:jc w:val="both"/>
        <w:rPr>
          <w:b/>
          <w:i/>
          <w:color w:val="000000" w:themeColor="text1"/>
          <w:sz w:val="24"/>
          <w:szCs w:val="24"/>
        </w:rPr>
      </w:pPr>
    </w:p>
    <w:p w14:paraId="2CCCF693" w14:textId="2C0B7B60" w:rsidR="00DA696D" w:rsidRPr="00DA696D" w:rsidRDefault="00DA696D" w:rsidP="00EA4C51">
      <w:pPr>
        <w:pStyle w:val="affa"/>
        <w:widowControl w:val="0"/>
        <w:adjustRightInd w:val="0"/>
        <w:outlineLvl w:val="0"/>
        <w:rPr>
          <w:b/>
          <w:bCs/>
          <w:szCs w:val="24"/>
        </w:rPr>
      </w:pPr>
      <w:r w:rsidRPr="00DA696D">
        <w:rPr>
          <w:b/>
          <w:bCs/>
          <w:szCs w:val="24"/>
        </w:rPr>
        <w:t>ФОРМА «ЦІНОВА ПРОПОЗИЦІЯ»</w:t>
      </w:r>
    </w:p>
    <w:p w14:paraId="4E1C2BE9" w14:textId="77777777" w:rsidR="00DA696D" w:rsidRPr="00693FC7" w:rsidRDefault="00DA696D">
      <w:pPr>
        <w:pStyle w:val="affa"/>
        <w:widowControl w:val="0"/>
        <w:adjustRightInd w:val="0"/>
        <w:outlineLvl w:val="0"/>
        <w:rPr>
          <w:bCs/>
          <w:szCs w:val="24"/>
        </w:rPr>
      </w:pPr>
      <w:r w:rsidRPr="00693FC7">
        <w:rPr>
          <w:bCs/>
          <w:szCs w:val="24"/>
        </w:rPr>
        <w:t>(подається Учасником-переможцем на фірмовому бланку у разі наявності)</w:t>
      </w:r>
    </w:p>
    <w:p w14:paraId="29CD6090" w14:textId="77777777" w:rsidR="00DA696D" w:rsidRPr="00693FC7" w:rsidRDefault="00DA696D" w:rsidP="00EA4C51">
      <w:pPr>
        <w:spacing w:after="0" w:line="240" w:lineRule="auto"/>
        <w:jc w:val="both"/>
        <w:outlineLvl w:val="0"/>
        <w:rPr>
          <w:sz w:val="24"/>
          <w:szCs w:val="24"/>
        </w:rPr>
      </w:pPr>
    </w:p>
    <w:p w14:paraId="46FE42C3" w14:textId="576522E0" w:rsidR="00DA696D" w:rsidRPr="00693FC7" w:rsidRDefault="00DA696D" w:rsidP="00EA4C51">
      <w:pPr>
        <w:shd w:val="clear" w:color="auto" w:fill="FFFFFF"/>
        <w:spacing w:after="0" w:line="240" w:lineRule="auto"/>
        <w:ind w:right="1" w:firstLine="567"/>
        <w:jc w:val="both"/>
        <w:rPr>
          <w:sz w:val="24"/>
          <w:szCs w:val="24"/>
        </w:rPr>
      </w:pPr>
      <w:r w:rsidRPr="00693FC7">
        <w:rPr>
          <w:bCs/>
          <w:sz w:val="24"/>
          <w:szCs w:val="24"/>
        </w:rPr>
        <w:t xml:space="preserve">Ми, (назва учасника-переможця), надаємо свою </w:t>
      </w:r>
      <w:r w:rsidRPr="00693FC7">
        <w:rPr>
          <w:bCs/>
          <w:sz w:val="24"/>
          <w:szCs w:val="24"/>
          <w:lang w:val="ru-RU"/>
        </w:rPr>
        <w:t xml:space="preserve">цінову </w:t>
      </w:r>
      <w:r w:rsidRPr="00693FC7">
        <w:rPr>
          <w:bCs/>
          <w:sz w:val="24"/>
          <w:szCs w:val="24"/>
        </w:rPr>
        <w:t xml:space="preserve">пропозицію, що була запропонована в </w:t>
      </w:r>
      <w:r w:rsidR="00FA573A">
        <w:rPr>
          <w:bCs/>
          <w:sz w:val="24"/>
          <w:szCs w:val="24"/>
        </w:rPr>
        <w:t xml:space="preserve">результаті проведеного електронного аукціону </w:t>
      </w:r>
      <w:r w:rsidR="00FF58C3">
        <w:rPr>
          <w:bCs/>
          <w:sz w:val="24"/>
          <w:szCs w:val="24"/>
        </w:rPr>
        <w:t>закупівлі</w:t>
      </w:r>
      <w:r w:rsidRPr="00693FC7">
        <w:rPr>
          <w:bCs/>
          <w:sz w:val="24"/>
          <w:szCs w:val="24"/>
        </w:rPr>
        <w:t xml:space="preserve"> №</w:t>
      </w:r>
      <w:r w:rsidRPr="00693FC7">
        <w:rPr>
          <w:bCs/>
          <w:sz w:val="24"/>
          <w:szCs w:val="24"/>
          <w:lang w:val="en-US"/>
        </w:rPr>
        <w:t>UA</w:t>
      </w:r>
      <w:r w:rsidRPr="00693FC7">
        <w:rPr>
          <w:bCs/>
          <w:sz w:val="24"/>
          <w:szCs w:val="24"/>
        </w:rPr>
        <w:t>___________________________</w:t>
      </w:r>
      <w:r w:rsidRPr="00693FC7">
        <w:rPr>
          <w:bCs/>
          <w:sz w:val="24"/>
          <w:szCs w:val="24"/>
          <w:lang w:val="ru-RU"/>
        </w:rPr>
        <w:t xml:space="preserve"> </w:t>
      </w:r>
      <w:r w:rsidRPr="00693FC7">
        <w:rPr>
          <w:bCs/>
          <w:sz w:val="24"/>
          <w:szCs w:val="24"/>
        </w:rPr>
        <w:t>щодо закупівлі №</w:t>
      </w:r>
      <w:r w:rsidRPr="00693FC7">
        <w:rPr>
          <w:bCs/>
          <w:sz w:val="24"/>
          <w:szCs w:val="24"/>
          <w:lang w:val="ru-RU"/>
        </w:rPr>
        <w:t>____</w:t>
      </w:r>
      <w:r w:rsidRPr="00693FC7">
        <w:rPr>
          <w:bCs/>
          <w:sz w:val="24"/>
          <w:szCs w:val="24"/>
        </w:rPr>
        <w:t>-____ - __________________________________________</w:t>
      </w:r>
      <w:r w:rsidRPr="00693FC7">
        <w:rPr>
          <w:bCs/>
          <w:sz w:val="24"/>
          <w:szCs w:val="24"/>
          <w:lang w:val="ru-RU"/>
        </w:rPr>
        <w:t xml:space="preserve"> </w:t>
      </w:r>
      <w:r w:rsidRPr="00693FC7">
        <w:rPr>
          <w:bCs/>
          <w:sz w:val="24"/>
          <w:szCs w:val="24"/>
        </w:rPr>
        <w:t xml:space="preserve">відповідно до встановлених вимог Замовника. </w:t>
      </w:r>
    </w:p>
    <w:p w14:paraId="23541380" w14:textId="77777777" w:rsidR="00DA696D" w:rsidRPr="00DA696D" w:rsidRDefault="00DA696D" w:rsidP="00DA696D">
      <w:pPr>
        <w:pStyle w:val="afc"/>
        <w:ind w:right="-5" w:firstLine="567"/>
        <w:jc w:val="both"/>
        <w:rPr>
          <w:b w:val="0"/>
          <w:szCs w:val="24"/>
        </w:rPr>
      </w:pPr>
    </w:p>
    <w:p w14:paraId="6B7CD51D"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Повне найменування Учасника  ____________________________________________________</w:t>
      </w:r>
    </w:p>
    <w:p w14:paraId="2F089B8B"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Адреса (юридична та фактична) ____________________________________________________</w:t>
      </w:r>
    </w:p>
    <w:p w14:paraId="7843ED72"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Телефон/факс/</w:t>
      </w:r>
      <w:r w:rsidRPr="00693FC7">
        <w:rPr>
          <w:sz w:val="24"/>
          <w:szCs w:val="24"/>
          <w:lang w:val="en-US"/>
        </w:rPr>
        <w:t>e-mail</w:t>
      </w:r>
      <w:r w:rsidRPr="00693FC7">
        <w:rPr>
          <w:sz w:val="24"/>
          <w:szCs w:val="24"/>
          <w:lang w:val="ru-RU"/>
        </w:rPr>
        <w:t>:</w:t>
      </w:r>
      <w:r w:rsidRPr="00693FC7">
        <w:rPr>
          <w:sz w:val="24"/>
          <w:szCs w:val="24"/>
        </w:rPr>
        <w:t>______________________________________________________</w:t>
      </w:r>
    </w:p>
    <w:p w14:paraId="60F93954"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Керівництво (прізвище, ім’я по батькові) _____________________________________</w:t>
      </w:r>
    </w:p>
    <w:p w14:paraId="541942BA"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Код ЄДРПОУ ____________________________________________________________</w:t>
      </w:r>
    </w:p>
    <w:p w14:paraId="6821B308" w14:textId="5DF7D7CB" w:rsidR="00DA696D" w:rsidRPr="00693FC7" w:rsidRDefault="00496A08" w:rsidP="00EA4C51">
      <w:pPr>
        <w:widowControl w:val="0"/>
        <w:numPr>
          <w:ilvl w:val="0"/>
          <w:numId w:val="2"/>
        </w:numPr>
        <w:autoSpaceDE w:val="0"/>
        <w:autoSpaceDN w:val="0"/>
        <w:adjustRightInd w:val="0"/>
        <w:spacing w:after="0" w:line="240" w:lineRule="auto"/>
        <w:jc w:val="both"/>
        <w:rPr>
          <w:sz w:val="24"/>
          <w:szCs w:val="24"/>
        </w:rPr>
      </w:pPr>
      <w:r w:rsidRPr="00496A08">
        <w:rPr>
          <w:sz w:val="24"/>
          <w:szCs w:val="24"/>
        </w:rPr>
        <w:t>Організаційно-правова форма (у разі якщо організаційно-правова форма учасника-нерезидента підпадає під Перелік постанови КМУ від 04.07.2017 р. №480, то такий учасник зазначає назву організаційно-правової форми з такого Переліку)</w:t>
      </w:r>
      <w:r w:rsidR="00DA696D" w:rsidRPr="00693FC7">
        <w:rPr>
          <w:sz w:val="24"/>
          <w:szCs w:val="24"/>
        </w:rPr>
        <w:t>: ________________________</w:t>
      </w:r>
    </w:p>
    <w:p w14:paraId="6FDE3576"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Банківські реквізити _______________________________________________________</w:t>
      </w:r>
    </w:p>
    <w:p w14:paraId="3AB5DDDD"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Коротка довідка про діяльність ______________________________________________</w:t>
      </w:r>
    </w:p>
    <w:p w14:paraId="6E0D33A2" w14:textId="77777777" w:rsidR="00DA696D" w:rsidRPr="00693FC7" w:rsidRDefault="00DA696D" w:rsidP="00EA4C51">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4"/>
          <w:szCs w:val="24"/>
        </w:rPr>
      </w:pPr>
      <w:r w:rsidRPr="00693FC7">
        <w:rPr>
          <w:color w:val="000000"/>
          <w:sz w:val="24"/>
          <w:szCs w:val="24"/>
        </w:rPr>
        <w:lastRenderedPageBreak/>
        <w:t xml:space="preserve">Ціна пропозиції (загальна ціна договору про закупівлю) становить (включаючи ПДВ та ПФ та інші витрати учасника), </w:t>
      </w:r>
      <w:r w:rsidRPr="00693FC7">
        <w:rPr>
          <w:color w:val="000000" w:themeColor="text1"/>
          <w:sz w:val="24"/>
          <w:szCs w:val="24"/>
        </w:rPr>
        <w:t xml:space="preserve">для учасників-резидентів), </w:t>
      </w:r>
      <w:r w:rsidRPr="00693FC7">
        <w:rPr>
          <w:color w:val="000000"/>
          <w:sz w:val="24"/>
          <w:szCs w:val="24"/>
        </w:rPr>
        <w:t>грн.:</w:t>
      </w:r>
    </w:p>
    <w:p w14:paraId="0B82D194" w14:textId="77777777" w:rsidR="00DA696D" w:rsidRPr="00693FC7" w:rsidRDefault="00DA696D" w:rsidP="005F54F3">
      <w:pPr>
        <w:tabs>
          <w:tab w:val="num" w:pos="709"/>
        </w:tabs>
        <w:spacing w:after="0" w:line="240" w:lineRule="auto"/>
        <w:jc w:val="both"/>
        <w:rPr>
          <w:color w:val="000000"/>
          <w:sz w:val="24"/>
          <w:szCs w:val="24"/>
        </w:rPr>
      </w:pPr>
      <w:r w:rsidRPr="00693FC7">
        <w:rPr>
          <w:color w:val="000000"/>
          <w:sz w:val="24"/>
          <w:szCs w:val="24"/>
        </w:rPr>
        <w:t>цифрами _______________________________________________________________________</w:t>
      </w:r>
    </w:p>
    <w:p w14:paraId="34AEDAD5" w14:textId="77777777" w:rsidR="00DA696D" w:rsidRPr="00693FC7" w:rsidRDefault="00DA696D" w:rsidP="005F54F3">
      <w:pPr>
        <w:tabs>
          <w:tab w:val="num" w:pos="709"/>
        </w:tabs>
        <w:spacing w:after="0" w:line="240" w:lineRule="auto"/>
        <w:jc w:val="both"/>
        <w:rPr>
          <w:color w:val="000000"/>
          <w:sz w:val="24"/>
          <w:szCs w:val="24"/>
        </w:rPr>
      </w:pPr>
      <w:r w:rsidRPr="00693FC7">
        <w:rPr>
          <w:color w:val="000000"/>
          <w:sz w:val="24"/>
          <w:szCs w:val="24"/>
        </w:rPr>
        <w:t>прописом ______________________________________________________________________</w:t>
      </w:r>
    </w:p>
    <w:p w14:paraId="330DDC78" w14:textId="77777777" w:rsidR="00DA696D" w:rsidRPr="00693FC7" w:rsidRDefault="00DA696D" w:rsidP="005F54F3">
      <w:pPr>
        <w:tabs>
          <w:tab w:val="num" w:pos="709"/>
        </w:tabs>
        <w:spacing w:after="0" w:line="240" w:lineRule="auto"/>
        <w:ind w:firstLine="284"/>
        <w:jc w:val="both"/>
        <w:rPr>
          <w:color w:val="000000"/>
          <w:sz w:val="24"/>
          <w:szCs w:val="24"/>
        </w:rPr>
      </w:pPr>
      <w:r w:rsidRPr="00693FC7">
        <w:rPr>
          <w:color w:val="000000"/>
          <w:sz w:val="24"/>
          <w:szCs w:val="24"/>
        </w:rPr>
        <w:t>9.1 Ціна пропозиції без ПДВ (20%):________________________________________________</w:t>
      </w:r>
    </w:p>
    <w:p w14:paraId="35CFBF30" w14:textId="77777777" w:rsidR="00DA696D" w:rsidRPr="00693FC7" w:rsidRDefault="00DA696D" w:rsidP="005F54F3">
      <w:pPr>
        <w:tabs>
          <w:tab w:val="num" w:pos="709"/>
        </w:tabs>
        <w:spacing w:after="0" w:line="240" w:lineRule="auto"/>
        <w:ind w:firstLine="284"/>
        <w:jc w:val="both"/>
        <w:rPr>
          <w:color w:val="000000"/>
          <w:sz w:val="24"/>
          <w:szCs w:val="24"/>
        </w:rPr>
      </w:pPr>
      <w:r w:rsidRPr="00693FC7">
        <w:rPr>
          <w:color w:val="000000"/>
          <w:sz w:val="24"/>
          <w:szCs w:val="24"/>
        </w:rPr>
        <w:t>9.2. Для учасників-нерезидентів ціна тендерної пропозиції становить: ____________________ доларів США/Євро.</w:t>
      </w:r>
    </w:p>
    <w:p w14:paraId="7DE654DF" w14:textId="00595143" w:rsidR="00DA696D" w:rsidRPr="00693FC7" w:rsidRDefault="00DA696D" w:rsidP="005F54F3">
      <w:pPr>
        <w:tabs>
          <w:tab w:val="num" w:pos="709"/>
        </w:tabs>
        <w:spacing w:after="0" w:line="240" w:lineRule="auto"/>
        <w:ind w:firstLine="284"/>
        <w:jc w:val="both"/>
        <w:rPr>
          <w:color w:val="000000" w:themeColor="text1"/>
          <w:sz w:val="24"/>
          <w:szCs w:val="24"/>
        </w:rPr>
      </w:pPr>
      <w:r w:rsidRPr="00693FC7">
        <w:rPr>
          <w:color w:val="000000" w:themeColor="text1"/>
          <w:sz w:val="24"/>
          <w:szCs w:val="24"/>
        </w:rPr>
        <w:t>9.3. Приведена загальна вартість пропозиції (у гривні, включаючи ПДВ, митні витрати, умови оплати згідно з розрахунком у додатку №7</w:t>
      </w:r>
      <w:r w:rsidRPr="00693FC7">
        <w:rPr>
          <w:sz w:val="24"/>
          <w:szCs w:val="24"/>
        </w:rPr>
        <w:t xml:space="preserve"> </w:t>
      </w:r>
      <w:r w:rsidRPr="00693FC7">
        <w:rPr>
          <w:color w:val="000000" w:themeColor="text1"/>
          <w:sz w:val="24"/>
          <w:szCs w:val="24"/>
        </w:rPr>
        <w:t>до тендерної документації (для учасників-нерезидентів),</w:t>
      </w:r>
      <w:r w:rsidRPr="00693FC7">
        <w:rPr>
          <w:b/>
          <w:color w:val="000000" w:themeColor="text1"/>
          <w:sz w:val="24"/>
          <w:szCs w:val="24"/>
        </w:rPr>
        <w:t xml:space="preserve"> розрахунок приведеної вартості відповідно до додатку №7 до тендерної документації надається учасником-переможцем разом з ціновою пропозицією </w:t>
      </w:r>
      <w:r w:rsidR="00FA573A" w:rsidRPr="00693FC7">
        <w:rPr>
          <w:b/>
          <w:color w:val="000000" w:themeColor="text1"/>
          <w:sz w:val="24"/>
          <w:szCs w:val="24"/>
        </w:rPr>
        <w:t xml:space="preserve">за результатами проведеного </w:t>
      </w:r>
      <w:r w:rsidR="00440414">
        <w:rPr>
          <w:b/>
          <w:color w:val="000000" w:themeColor="text1"/>
          <w:sz w:val="24"/>
          <w:szCs w:val="24"/>
        </w:rPr>
        <w:t xml:space="preserve">електронного </w:t>
      </w:r>
      <w:r w:rsidR="00FA573A" w:rsidRPr="00693FC7">
        <w:rPr>
          <w:b/>
          <w:color w:val="000000" w:themeColor="text1"/>
          <w:sz w:val="24"/>
          <w:szCs w:val="24"/>
        </w:rPr>
        <w:t xml:space="preserve">аукціону </w:t>
      </w:r>
      <w:r w:rsidRPr="00693FC7">
        <w:rPr>
          <w:b/>
          <w:color w:val="000000" w:themeColor="text1"/>
          <w:sz w:val="24"/>
          <w:szCs w:val="24"/>
        </w:rPr>
        <w:t>(для учасників-нерезидентів)), грн:</w:t>
      </w:r>
    </w:p>
    <w:p w14:paraId="0852F74F" w14:textId="77777777" w:rsidR="00DA696D" w:rsidRPr="00693FC7" w:rsidRDefault="00DA696D" w:rsidP="005F54F3">
      <w:pPr>
        <w:tabs>
          <w:tab w:val="num" w:pos="709"/>
        </w:tabs>
        <w:spacing w:after="0" w:line="240" w:lineRule="auto"/>
        <w:ind w:left="426"/>
        <w:jc w:val="both"/>
        <w:rPr>
          <w:color w:val="000000"/>
          <w:sz w:val="24"/>
          <w:szCs w:val="24"/>
        </w:rPr>
      </w:pPr>
      <w:r w:rsidRPr="00693FC7">
        <w:rPr>
          <w:color w:val="000000"/>
          <w:sz w:val="24"/>
          <w:szCs w:val="24"/>
        </w:rPr>
        <w:t>цифрами _______________________________________________________________________</w:t>
      </w:r>
    </w:p>
    <w:p w14:paraId="71E654C2" w14:textId="77777777" w:rsidR="00DA696D" w:rsidRPr="00693FC7" w:rsidRDefault="00DA696D" w:rsidP="005F54F3">
      <w:pPr>
        <w:tabs>
          <w:tab w:val="num" w:pos="709"/>
        </w:tabs>
        <w:spacing w:after="0" w:line="240" w:lineRule="auto"/>
        <w:ind w:left="426"/>
        <w:jc w:val="both"/>
        <w:rPr>
          <w:color w:val="000000"/>
          <w:sz w:val="24"/>
          <w:szCs w:val="24"/>
        </w:rPr>
      </w:pPr>
      <w:r w:rsidRPr="00693FC7">
        <w:rPr>
          <w:color w:val="000000"/>
          <w:sz w:val="24"/>
          <w:szCs w:val="24"/>
        </w:rPr>
        <w:t>прописом ______________________________________________________________________</w:t>
      </w:r>
    </w:p>
    <w:p w14:paraId="2C4E861F" w14:textId="30FC83D3" w:rsidR="00DA696D" w:rsidRPr="00693FC7" w:rsidRDefault="00693FC7" w:rsidP="005F54F3">
      <w:pPr>
        <w:autoSpaceDE w:val="0"/>
        <w:autoSpaceDN w:val="0"/>
        <w:spacing w:after="0" w:line="240" w:lineRule="auto"/>
        <w:ind w:right="-158"/>
        <w:jc w:val="both"/>
        <w:rPr>
          <w:i/>
          <w:sz w:val="24"/>
          <w:szCs w:val="24"/>
        </w:rPr>
      </w:pPr>
      <w:r>
        <w:rPr>
          <w:bCs/>
          <w:sz w:val="24"/>
          <w:szCs w:val="24"/>
        </w:rPr>
        <w:t xml:space="preserve">         </w:t>
      </w:r>
      <w:r w:rsidR="00DA696D" w:rsidRPr="00693FC7">
        <w:rPr>
          <w:bCs/>
          <w:sz w:val="24"/>
          <w:szCs w:val="24"/>
        </w:rPr>
        <w:t>__________________________________________________________________</w:t>
      </w:r>
    </w:p>
    <w:p w14:paraId="359C089C" w14:textId="689FF47C"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bCs/>
          <w:sz w:val="24"/>
          <w:szCs w:val="24"/>
        </w:rPr>
        <w:t>Пропозиція щодо предмету закупівлі наведена в таблиці 1</w:t>
      </w:r>
    </w:p>
    <w:p w14:paraId="5B733101" w14:textId="77777777" w:rsidR="00693FC7" w:rsidRPr="00693FC7" w:rsidRDefault="00693FC7" w:rsidP="00693FC7">
      <w:pPr>
        <w:widowControl w:val="0"/>
        <w:autoSpaceDE w:val="0"/>
        <w:autoSpaceDN w:val="0"/>
        <w:adjustRightInd w:val="0"/>
        <w:spacing w:after="0" w:line="240" w:lineRule="auto"/>
        <w:ind w:left="360"/>
        <w:jc w:val="both"/>
        <w:rPr>
          <w:sz w:val="24"/>
          <w:szCs w:val="24"/>
        </w:rPr>
      </w:pPr>
    </w:p>
    <w:p w14:paraId="3E032881" w14:textId="4B5AC219" w:rsidR="00DA696D" w:rsidRPr="004F35D2" w:rsidRDefault="00DA696D" w:rsidP="005F54F3">
      <w:pPr>
        <w:pStyle w:val="afc"/>
        <w:ind w:right="0"/>
        <w:jc w:val="right"/>
        <w:rPr>
          <w:bCs/>
          <w:i/>
          <w:sz w:val="20"/>
        </w:rPr>
      </w:pPr>
      <w:r w:rsidRPr="00693FC7">
        <w:rPr>
          <w:b w:val="0"/>
          <w:bCs/>
          <w:i/>
          <w:szCs w:val="24"/>
        </w:rPr>
        <w:t xml:space="preserve">                                                                                                                 </w:t>
      </w:r>
      <w:r w:rsidR="00693FC7">
        <w:rPr>
          <w:b w:val="0"/>
          <w:bCs/>
          <w:i/>
          <w:szCs w:val="24"/>
        </w:rPr>
        <w:t xml:space="preserve">                                             </w:t>
      </w:r>
      <w:r w:rsidRPr="004F35D2">
        <w:rPr>
          <w:bCs/>
          <w:i/>
          <w:sz w:val="20"/>
        </w:rPr>
        <w:t>таблиця 1</w:t>
      </w:r>
    </w:p>
    <w:p w14:paraId="1A35C2EB" w14:textId="77777777" w:rsidR="00DA696D" w:rsidRPr="00DA696D" w:rsidRDefault="00DA696D" w:rsidP="00DA696D">
      <w:pPr>
        <w:pStyle w:val="afc"/>
        <w:ind w:right="0" w:firstLine="0"/>
        <w:rPr>
          <w:bCs/>
          <w:color w:val="FF0000"/>
          <w:szCs w:val="24"/>
        </w:rPr>
      </w:pPr>
      <w:r w:rsidRPr="00DA696D">
        <w:rPr>
          <w:bCs/>
          <w:color w:val="FF0000"/>
          <w:szCs w:val="24"/>
        </w:rPr>
        <w:t>ДЛЯ УЧАСНИКІВ РЕЗИДЕНТІВ</w:t>
      </w:r>
    </w:p>
    <w:p w14:paraId="1B8373FC" w14:textId="77777777" w:rsidR="00DA696D" w:rsidRPr="00DA696D" w:rsidRDefault="00DA696D" w:rsidP="00DA696D">
      <w:pPr>
        <w:pStyle w:val="afc"/>
        <w:ind w:right="0" w:firstLine="0"/>
        <w:rPr>
          <w:bCs/>
          <w:color w:val="FF0000"/>
          <w:szCs w:val="24"/>
        </w:rPr>
      </w:pPr>
      <w:r w:rsidRPr="00DA696D">
        <w:rPr>
          <w:bCs/>
          <w:color w:val="FF0000"/>
          <w:szCs w:val="24"/>
        </w:rPr>
        <w:t>(у разі, якщо учасник нерезидент, дана таблиця видаляється з форми документу)</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DA696D" w:rsidRPr="00693FC7" w14:paraId="4D171FD9" w14:textId="77777777" w:rsidTr="004F35D2">
        <w:tc>
          <w:tcPr>
            <w:tcW w:w="675" w:type="dxa"/>
            <w:vAlign w:val="center"/>
          </w:tcPr>
          <w:p w14:paraId="1D055062" w14:textId="77777777" w:rsidR="00DA696D" w:rsidRPr="00DA696D" w:rsidRDefault="00DA696D" w:rsidP="004F35D2">
            <w:pPr>
              <w:spacing w:after="0" w:line="240" w:lineRule="auto"/>
              <w:jc w:val="center"/>
              <w:rPr>
                <w:b/>
                <w:sz w:val="20"/>
                <w:szCs w:val="24"/>
                <w:lang w:eastAsia="uk-UA"/>
              </w:rPr>
            </w:pPr>
            <w:r w:rsidRPr="00DA696D">
              <w:rPr>
                <w:b/>
                <w:sz w:val="20"/>
                <w:szCs w:val="24"/>
                <w:lang w:eastAsia="uk-UA"/>
              </w:rPr>
              <w:t>№ п/п</w:t>
            </w:r>
          </w:p>
        </w:tc>
        <w:tc>
          <w:tcPr>
            <w:tcW w:w="2189" w:type="dxa"/>
            <w:vAlign w:val="center"/>
          </w:tcPr>
          <w:p w14:paraId="6FE97E2A" w14:textId="77777777" w:rsidR="00DA696D" w:rsidRPr="00DA696D" w:rsidRDefault="00DA696D" w:rsidP="004F35D2">
            <w:pPr>
              <w:spacing w:after="0" w:line="240" w:lineRule="auto"/>
              <w:jc w:val="center"/>
              <w:rPr>
                <w:b/>
                <w:sz w:val="20"/>
                <w:szCs w:val="24"/>
                <w:lang w:eastAsia="uk-UA"/>
              </w:rPr>
            </w:pPr>
            <w:r w:rsidRPr="009800BF">
              <w:rPr>
                <w:b/>
                <w:sz w:val="20"/>
                <w:szCs w:val="24"/>
                <w:lang w:eastAsia="uk-UA"/>
              </w:rPr>
              <w:t>Найменування товару</w:t>
            </w:r>
            <w:r w:rsidRPr="00693FC7">
              <w:rPr>
                <w:sz w:val="20"/>
                <w:szCs w:val="24"/>
              </w:rPr>
              <w:t>¹</w:t>
            </w:r>
          </w:p>
        </w:tc>
        <w:tc>
          <w:tcPr>
            <w:tcW w:w="850" w:type="dxa"/>
            <w:vAlign w:val="center"/>
          </w:tcPr>
          <w:p w14:paraId="6B9A04CB" w14:textId="77777777" w:rsidR="00DA696D" w:rsidRPr="009800BF" w:rsidRDefault="00DA696D" w:rsidP="004F35D2">
            <w:pPr>
              <w:spacing w:after="0" w:line="240" w:lineRule="auto"/>
              <w:jc w:val="center"/>
              <w:rPr>
                <w:b/>
                <w:sz w:val="20"/>
                <w:szCs w:val="24"/>
                <w:lang w:eastAsia="uk-UA"/>
              </w:rPr>
            </w:pPr>
            <w:r w:rsidRPr="00DA696D">
              <w:rPr>
                <w:b/>
                <w:sz w:val="20"/>
                <w:szCs w:val="24"/>
                <w:lang w:eastAsia="uk-UA"/>
              </w:rPr>
              <w:t>Оди. вим.</w:t>
            </w:r>
          </w:p>
        </w:tc>
        <w:tc>
          <w:tcPr>
            <w:tcW w:w="709" w:type="dxa"/>
            <w:vAlign w:val="center"/>
          </w:tcPr>
          <w:p w14:paraId="0EB6E38C" w14:textId="77777777" w:rsidR="00DA696D" w:rsidRPr="00693FC7" w:rsidRDefault="00DA696D" w:rsidP="004F35D2">
            <w:pPr>
              <w:spacing w:after="0" w:line="240" w:lineRule="auto"/>
              <w:jc w:val="center"/>
              <w:rPr>
                <w:b/>
                <w:sz w:val="20"/>
                <w:szCs w:val="24"/>
                <w:lang w:eastAsia="uk-UA"/>
              </w:rPr>
            </w:pPr>
            <w:r w:rsidRPr="00693FC7">
              <w:rPr>
                <w:b/>
                <w:sz w:val="20"/>
                <w:szCs w:val="24"/>
                <w:lang w:eastAsia="uk-UA"/>
              </w:rPr>
              <w:t>Кіль-кість</w:t>
            </w:r>
          </w:p>
        </w:tc>
        <w:tc>
          <w:tcPr>
            <w:tcW w:w="1417" w:type="dxa"/>
            <w:vAlign w:val="center"/>
          </w:tcPr>
          <w:p w14:paraId="194438D2" w14:textId="77777777" w:rsidR="00DA696D" w:rsidRPr="00693FC7" w:rsidRDefault="00DA696D" w:rsidP="004F35D2">
            <w:pPr>
              <w:spacing w:after="0" w:line="240" w:lineRule="auto"/>
              <w:jc w:val="center"/>
              <w:rPr>
                <w:b/>
                <w:bCs/>
                <w:sz w:val="20"/>
                <w:szCs w:val="24"/>
              </w:rPr>
            </w:pPr>
            <w:r w:rsidRPr="00693FC7">
              <w:rPr>
                <w:b/>
                <w:bCs/>
                <w:sz w:val="20"/>
                <w:szCs w:val="24"/>
              </w:rPr>
              <w:t>Ціна за одиницю без ПДВ, (грн.)</w:t>
            </w:r>
          </w:p>
        </w:tc>
        <w:tc>
          <w:tcPr>
            <w:tcW w:w="1418" w:type="dxa"/>
            <w:vAlign w:val="center"/>
          </w:tcPr>
          <w:p w14:paraId="69448449" w14:textId="77777777" w:rsidR="00DA696D" w:rsidRPr="00693FC7" w:rsidRDefault="00DA696D" w:rsidP="004F35D2">
            <w:pPr>
              <w:spacing w:after="0" w:line="240" w:lineRule="auto"/>
              <w:jc w:val="center"/>
              <w:rPr>
                <w:b/>
                <w:bCs/>
                <w:sz w:val="20"/>
                <w:szCs w:val="24"/>
              </w:rPr>
            </w:pPr>
            <w:r w:rsidRPr="00693FC7">
              <w:rPr>
                <w:b/>
                <w:bCs/>
                <w:sz w:val="20"/>
                <w:szCs w:val="24"/>
              </w:rPr>
              <w:t>Загальна вартість без ПДВ, (грн.)</w:t>
            </w:r>
          </w:p>
        </w:tc>
        <w:tc>
          <w:tcPr>
            <w:tcW w:w="850" w:type="dxa"/>
            <w:vAlign w:val="center"/>
          </w:tcPr>
          <w:p w14:paraId="0493E6F9" w14:textId="77777777" w:rsidR="00DA696D" w:rsidRPr="00693FC7" w:rsidRDefault="00DA696D" w:rsidP="004F35D2">
            <w:pPr>
              <w:spacing w:after="0" w:line="240" w:lineRule="auto"/>
              <w:jc w:val="center"/>
              <w:rPr>
                <w:b/>
                <w:bCs/>
                <w:sz w:val="20"/>
                <w:szCs w:val="24"/>
              </w:rPr>
            </w:pPr>
            <w:r w:rsidRPr="00693FC7">
              <w:rPr>
                <w:b/>
                <w:bCs/>
                <w:sz w:val="20"/>
                <w:szCs w:val="24"/>
              </w:rPr>
              <w:t>ПДВ, (грн.)</w:t>
            </w:r>
          </w:p>
        </w:tc>
        <w:tc>
          <w:tcPr>
            <w:tcW w:w="1985" w:type="dxa"/>
            <w:vAlign w:val="center"/>
          </w:tcPr>
          <w:p w14:paraId="39109B00" w14:textId="77777777" w:rsidR="00DA696D" w:rsidRPr="00693FC7" w:rsidRDefault="00DA696D" w:rsidP="004F35D2">
            <w:pPr>
              <w:spacing w:after="0" w:line="240" w:lineRule="auto"/>
              <w:jc w:val="center"/>
              <w:rPr>
                <w:b/>
                <w:bCs/>
                <w:sz w:val="20"/>
                <w:szCs w:val="24"/>
              </w:rPr>
            </w:pPr>
            <w:r w:rsidRPr="00693FC7">
              <w:rPr>
                <w:b/>
                <w:bCs/>
                <w:sz w:val="20"/>
                <w:szCs w:val="24"/>
              </w:rPr>
              <w:t>Загальна вартість із ПДВ,</w:t>
            </w:r>
          </w:p>
        </w:tc>
      </w:tr>
      <w:tr w:rsidR="00DA696D" w:rsidRPr="00693FC7" w14:paraId="0BBAB517" w14:textId="77777777" w:rsidTr="004F35D2">
        <w:tc>
          <w:tcPr>
            <w:tcW w:w="675" w:type="dxa"/>
          </w:tcPr>
          <w:p w14:paraId="0B2DA14D"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1</w:t>
            </w:r>
          </w:p>
        </w:tc>
        <w:tc>
          <w:tcPr>
            <w:tcW w:w="2189" w:type="dxa"/>
          </w:tcPr>
          <w:p w14:paraId="7091B5CD" w14:textId="77777777" w:rsidR="00DA696D" w:rsidRPr="00693FC7" w:rsidRDefault="00DA696D" w:rsidP="004F35D2">
            <w:pPr>
              <w:spacing w:after="0" w:line="240" w:lineRule="auto"/>
              <w:jc w:val="both"/>
              <w:rPr>
                <w:sz w:val="24"/>
                <w:szCs w:val="24"/>
                <w:lang w:eastAsia="uk-UA"/>
              </w:rPr>
            </w:pPr>
          </w:p>
        </w:tc>
        <w:tc>
          <w:tcPr>
            <w:tcW w:w="850" w:type="dxa"/>
          </w:tcPr>
          <w:p w14:paraId="20F86778" w14:textId="77777777" w:rsidR="00DA696D" w:rsidRPr="00693FC7" w:rsidRDefault="00DA696D" w:rsidP="004F35D2">
            <w:pPr>
              <w:spacing w:after="0" w:line="240" w:lineRule="auto"/>
              <w:jc w:val="both"/>
              <w:rPr>
                <w:sz w:val="24"/>
                <w:szCs w:val="24"/>
                <w:lang w:eastAsia="uk-UA"/>
              </w:rPr>
            </w:pPr>
          </w:p>
        </w:tc>
        <w:tc>
          <w:tcPr>
            <w:tcW w:w="709" w:type="dxa"/>
          </w:tcPr>
          <w:p w14:paraId="74A632F1" w14:textId="77777777" w:rsidR="00DA696D" w:rsidRPr="00693FC7" w:rsidRDefault="00DA696D" w:rsidP="004F35D2">
            <w:pPr>
              <w:spacing w:after="0" w:line="240" w:lineRule="auto"/>
              <w:jc w:val="both"/>
              <w:rPr>
                <w:sz w:val="24"/>
                <w:szCs w:val="24"/>
                <w:lang w:eastAsia="uk-UA"/>
              </w:rPr>
            </w:pPr>
          </w:p>
        </w:tc>
        <w:tc>
          <w:tcPr>
            <w:tcW w:w="1417" w:type="dxa"/>
          </w:tcPr>
          <w:p w14:paraId="26FD4B47" w14:textId="77777777" w:rsidR="00DA696D" w:rsidRPr="00693FC7" w:rsidRDefault="00DA696D" w:rsidP="004F35D2">
            <w:pPr>
              <w:spacing w:after="0" w:line="240" w:lineRule="auto"/>
              <w:jc w:val="both"/>
              <w:rPr>
                <w:sz w:val="24"/>
                <w:szCs w:val="24"/>
                <w:lang w:eastAsia="uk-UA"/>
              </w:rPr>
            </w:pPr>
          </w:p>
        </w:tc>
        <w:tc>
          <w:tcPr>
            <w:tcW w:w="1418" w:type="dxa"/>
          </w:tcPr>
          <w:p w14:paraId="5E3DA2DB" w14:textId="77777777" w:rsidR="00DA696D" w:rsidRPr="00693FC7" w:rsidRDefault="00DA696D" w:rsidP="004F35D2">
            <w:pPr>
              <w:spacing w:after="0" w:line="240" w:lineRule="auto"/>
              <w:jc w:val="both"/>
              <w:rPr>
                <w:sz w:val="24"/>
                <w:szCs w:val="24"/>
                <w:lang w:eastAsia="uk-UA"/>
              </w:rPr>
            </w:pPr>
          </w:p>
        </w:tc>
        <w:tc>
          <w:tcPr>
            <w:tcW w:w="850" w:type="dxa"/>
          </w:tcPr>
          <w:p w14:paraId="7D9D9102" w14:textId="77777777" w:rsidR="00DA696D" w:rsidRPr="00693FC7" w:rsidRDefault="00DA696D" w:rsidP="004F35D2">
            <w:pPr>
              <w:spacing w:after="0" w:line="240" w:lineRule="auto"/>
              <w:jc w:val="both"/>
              <w:rPr>
                <w:sz w:val="24"/>
                <w:szCs w:val="24"/>
                <w:lang w:eastAsia="uk-UA"/>
              </w:rPr>
            </w:pPr>
          </w:p>
        </w:tc>
        <w:tc>
          <w:tcPr>
            <w:tcW w:w="1985" w:type="dxa"/>
          </w:tcPr>
          <w:p w14:paraId="20D0F7AF" w14:textId="77777777" w:rsidR="00DA696D" w:rsidRPr="00693FC7" w:rsidRDefault="00DA696D" w:rsidP="004F35D2">
            <w:pPr>
              <w:spacing w:after="0" w:line="240" w:lineRule="auto"/>
              <w:jc w:val="both"/>
              <w:rPr>
                <w:sz w:val="24"/>
                <w:szCs w:val="24"/>
                <w:lang w:eastAsia="uk-UA"/>
              </w:rPr>
            </w:pPr>
          </w:p>
        </w:tc>
      </w:tr>
      <w:tr w:rsidR="00DA696D" w:rsidRPr="00693FC7" w14:paraId="538A9B8F" w14:textId="77777777" w:rsidTr="004F35D2">
        <w:tc>
          <w:tcPr>
            <w:tcW w:w="675" w:type="dxa"/>
          </w:tcPr>
          <w:p w14:paraId="14C1F5E5"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2</w:t>
            </w:r>
          </w:p>
        </w:tc>
        <w:tc>
          <w:tcPr>
            <w:tcW w:w="2189" w:type="dxa"/>
          </w:tcPr>
          <w:p w14:paraId="7003110E" w14:textId="77777777" w:rsidR="00DA696D" w:rsidRPr="00693FC7" w:rsidRDefault="00DA696D" w:rsidP="004F35D2">
            <w:pPr>
              <w:spacing w:after="0" w:line="240" w:lineRule="auto"/>
              <w:jc w:val="both"/>
              <w:rPr>
                <w:sz w:val="24"/>
                <w:szCs w:val="24"/>
                <w:lang w:eastAsia="uk-UA"/>
              </w:rPr>
            </w:pPr>
          </w:p>
        </w:tc>
        <w:tc>
          <w:tcPr>
            <w:tcW w:w="850" w:type="dxa"/>
          </w:tcPr>
          <w:p w14:paraId="40B22F23" w14:textId="77777777" w:rsidR="00DA696D" w:rsidRPr="00693FC7" w:rsidRDefault="00DA696D" w:rsidP="004F35D2">
            <w:pPr>
              <w:spacing w:after="0" w:line="240" w:lineRule="auto"/>
              <w:jc w:val="both"/>
              <w:rPr>
                <w:sz w:val="24"/>
                <w:szCs w:val="24"/>
                <w:lang w:eastAsia="uk-UA"/>
              </w:rPr>
            </w:pPr>
          </w:p>
        </w:tc>
        <w:tc>
          <w:tcPr>
            <w:tcW w:w="709" w:type="dxa"/>
          </w:tcPr>
          <w:p w14:paraId="0EC71EAB" w14:textId="77777777" w:rsidR="00DA696D" w:rsidRPr="00693FC7" w:rsidRDefault="00DA696D" w:rsidP="004F35D2">
            <w:pPr>
              <w:spacing w:after="0" w:line="240" w:lineRule="auto"/>
              <w:jc w:val="both"/>
              <w:rPr>
                <w:sz w:val="24"/>
                <w:szCs w:val="24"/>
                <w:lang w:eastAsia="uk-UA"/>
              </w:rPr>
            </w:pPr>
          </w:p>
        </w:tc>
        <w:tc>
          <w:tcPr>
            <w:tcW w:w="1417" w:type="dxa"/>
          </w:tcPr>
          <w:p w14:paraId="07F04E81" w14:textId="77777777" w:rsidR="00DA696D" w:rsidRPr="00693FC7" w:rsidRDefault="00DA696D" w:rsidP="004F35D2">
            <w:pPr>
              <w:spacing w:after="0" w:line="240" w:lineRule="auto"/>
              <w:jc w:val="both"/>
              <w:rPr>
                <w:sz w:val="24"/>
                <w:szCs w:val="24"/>
                <w:lang w:eastAsia="uk-UA"/>
              </w:rPr>
            </w:pPr>
          </w:p>
        </w:tc>
        <w:tc>
          <w:tcPr>
            <w:tcW w:w="1418" w:type="dxa"/>
          </w:tcPr>
          <w:p w14:paraId="2900702C" w14:textId="77777777" w:rsidR="00DA696D" w:rsidRPr="00693FC7" w:rsidRDefault="00DA696D" w:rsidP="004F35D2">
            <w:pPr>
              <w:spacing w:after="0" w:line="240" w:lineRule="auto"/>
              <w:jc w:val="both"/>
              <w:rPr>
                <w:sz w:val="24"/>
                <w:szCs w:val="24"/>
                <w:lang w:eastAsia="uk-UA"/>
              </w:rPr>
            </w:pPr>
          </w:p>
        </w:tc>
        <w:tc>
          <w:tcPr>
            <w:tcW w:w="850" w:type="dxa"/>
          </w:tcPr>
          <w:p w14:paraId="10DC2280" w14:textId="77777777" w:rsidR="00DA696D" w:rsidRPr="00693FC7" w:rsidRDefault="00DA696D" w:rsidP="004F35D2">
            <w:pPr>
              <w:spacing w:after="0" w:line="240" w:lineRule="auto"/>
              <w:jc w:val="both"/>
              <w:rPr>
                <w:sz w:val="24"/>
                <w:szCs w:val="24"/>
                <w:lang w:eastAsia="uk-UA"/>
              </w:rPr>
            </w:pPr>
          </w:p>
        </w:tc>
        <w:tc>
          <w:tcPr>
            <w:tcW w:w="1985" w:type="dxa"/>
          </w:tcPr>
          <w:p w14:paraId="68244C28" w14:textId="77777777" w:rsidR="00DA696D" w:rsidRPr="00693FC7" w:rsidRDefault="00DA696D" w:rsidP="004F35D2">
            <w:pPr>
              <w:spacing w:after="0" w:line="240" w:lineRule="auto"/>
              <w:jc w:val="both"/>
              <w:rPr>
                <w:sz w:val="24"/>
                <w:szCs w:val="24"/>
                <w:lang w:eastAsia="uk-UA"/>
              </w:rPr>
            </w:pPr>
          </w:p>
        </w:tc>
      </w:tr>
      <w:tr w:rsidR="00DA696D" w:rsidRPr="00693FC7" w14:paraId="61A3C3FF" w14:textId="77777777" w:rsidTr="004F35D2">
        <w:tc>
          <w:tcPr>
            <w:tcW w:w="675" w:type="dxa"/>
          </w:tcPr>
          <w:p w14:paraId="077E8E8D"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w:t>
            </w:r>
          </w:p>
        </w:tc>
        <w:tc>
          <w:tcPr>
            <w:tcW w:w="2189" w:type="dxa"/>
          </w:tcPr>
          <w:p w14:paraId="1D2F6348" w14:textId="77777777" w:rsidR="00DA696D" w:rsidRPr="00693FC7" w:rsidRDefault="00DA696D" w:rsidP="004F35D2">
            <w:pPr>
              <w:spacing w:after="0" w:line="240" w:lineRule="auto"/>
              <w:jc w:val="both"/>
              <w:rPr>
                <w:sz w:val="24"/>
                <w:szCs w:val="24"/>
                <w:lang w:eastAsia="uk-UA"/>
              </w:rPr>
            </w:pPr>
          </w:p>
        </w:tc>
        <w:tc>
          <w:tcPr>
            <w:tcW w:w="850" w:type="dxa"/>
          </w:tcPr>
          <w:p w14:paraId="3E009381" w14:textId="77777777" w:rsidR="00DA696D" w:rsidRPr="00693FC7" w:rsidRDefault="00DA696D" w:rsidP="004F35D2">
            <w:pPr>
              <w:spacing w:after="0" w:line="240" w:lineRule="auto"/>
              <w:jc w:val="both"/>
              <w:rPr>
                <w:sz w:val="24"/>
                <w:szCs w:val="24"/>
                <w:lang w:eastAsia="uk-UA"/>
              </w:rPr>
            </w:pPr>
          </w:p>
        </w:tc>
        <w:tc>
          <w:tcPr>
            <w:tcW w:w="709" w:type="dxa"/>
          </w:tcPr>
          <w:p w14:paraId="3727873E" w14:textId="77777777" w:rsidR="00DA696D" w:rsidRPr="00693FC7" w:rsidRDefault="00DA696D" w:rsidP="004F35D2">
            <w:pPr>
              <w:spacing w:after="0" w:line="240" w:lineRule="auto"/>
              <w:jc w:val="both"/>
              <w:rPr>
                <w:sz w:val="24"/>
                <w:szCs w:val="24"/>
                <w:lang w:eastAsia="uk-UA"/>
              </w:rPr>
            </w:pPr>
          </w:p>
        </w:tc>
        <w:tc>
          <w:tcPr>
            <w:tcW w:w="1417" w:type="dxa"/>
          </w:tcPr>
          <w:p w14:paraId="027C2507" w14:textId="77777777" w:rsidR="00DA696D" w:rsidRPr="00693FC7" w:rsidRDefault="00DA696D" w:rsidP="004F35D2">
            <w:pPr>
              <w:spacing w:after="0" w:line="240" w:lineRule="auto"/>
              <w:jc w:val="both"/>
              <w:rPr>
                <w:sz w:val="24"/>
                <w:szCs w:val="24"/>
                <w:lang w:eastAsia="uk-UA"/>
              </w:rPr>
            </w:pPr>
          </w:p>
        </w:tc>
        <w:tc>
          <w:tcPr>
            <w:tcW w:w="1418" w:type="dxa"/>
          </w:tcPr>
          <w:p w14:paraId="6FA5264D" w14:textId="77777777" w:rsidR="00DA696D" w:rsidRPr="00693FC7" w:rsidRDefault="00DA696D" w:rsidP="004F35D2">
            <w:pPr>
              <w:spacing w:after="0" w:line="240" w:lineRule="auto"/>
              <w:jc w:val="both"/>
              <w:rPr>
                <w:sz w:val="24"/>
                <w:szCs w:val="24"/>
                <w:lang w:eastAsia="uk-UA"/>
              </w:rPr>
            </w:pPr>
          </w:p>
        </w:tc>
        <w:tc>
          <w:tcPr>
            <w:tcW w:w="850" w:type="dxa"/>
          </w:tcPr>
          <w:p w14:paraId="2DBB50FC" w14:textId="77777777" w:rsidR="00DA696D" w:rsidRPr="00693FC7" w:rsidRDefault="00DA696D" w:rsidP="004F35D2">
            <w:pPr>
              <w:spacing w:after="0" w:line="240" w:lineRule="auto"/>
              <w:jc w:val="both"/>
              <w:rPr>
                <w:sz w:val="24"/>
                <w:szCs w:val="24"/>
                <w:lang w:eastAsia="uk-UA"/>
              </w:rPr>
            </w:pPr>
          </w:p>
        </w:tc>
        <w:tc>
          <w:tcPr>
            <w:tcW w:w="1985" w:type="dxa"/>
          </w:tcPr>
          <w:p w14:paraId="061EAB71" w14:textId="77777777" w:rsidR="00DA696D" w:rsidRPr="00693FC7" w:rsidRDefault="00DA696D" w:rsidP="004F35D2">
            <w:pPr>
              <w:spacing w:after="0" w:line="240" w:lineRule="auto"/>
              <w:jc w:val="both"/>
              <w:rPr>
                <w:sz w:val="24"/>
                <w:szCs w:val="24"/>
                <w:lang w:eastAsia="uk-UA"/>
              </w:rPr>
            </w:pPr>
          </w:p>
        </w:tc>
      </w:tr>
      <w:tr w:rsidR="00DA696D" w:rsidRPr="00693FC7" w14:paraId="3A5E5748" w14:textId="77777777" w:rsidTr="004F35D2">
        <w:tc>
          <w:tcPr>
            <w:tcW w:w="675" w:type="dxa"/>
          </w:tcPr>
          <w:p w14:paraId="62A30572" w14:textId="77777777" w:rsidR="00DA696D" w:rsidRPr="00693FC7" w:rsidRDefault="00DA696D" w:rsidP="004F35D2">
            <w:pPr>
              <w:spacing w:after="0" w:line="240" w:lineRule="auto"/>
              <w:jc w:val="both"/>
              <w:rPr>
                <w:sz w:val="24"/>
                <w:szCs w:val="24"/>
                <w:lang w:eastAsia="uk-UA"/>
              </w:rPr>
            </w:pPr>
          </w:p>
        </w:tc>
        <w:tc>
          <w:tcPr>
            <w:tcW w:w="2189" w:type="dxa"/>
          </w:tcPr>
          <w:p w14:paraId="2314D144"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Всього</w:t>
            </w:r>
          </w:p>
        </w:tc>
        <w:tc>
          <w:tcPr>
            <w:tcW w:w="850" w:type="dxa"/>
          </w:tcPr>
          <w:p w14:paraId="70ACD1ED" w14:textId="77777777" w:rsidR="00DA696D" w:rsidRPr="00693FC7" w:rsidRDefault="00DA696D" w:rsidP="004F35D2">
            <w:pPr>
              <w:spacing w:after="0" w:line="240" w:lineRule="auto"/>
              <w:jc w:val="both"/>
              <w:rPr>
                <w:sz w:val="24"/>
                <w:szCs w:val="24"/>
                <w:lang w:eastAsia="uk-UA"/>
              </w:rPr>
            </w:pPr>
          </w:p>
        </w:tc>
        <w:tc>
          <w:tcPr>
            <w:tcW w:w="709" w:type="dxa"/>
          </w:tcPr>
          <w:p w14:paraId="30FE6217" w14:textId="77777777" w:rsidR="00DA696D" w:rsidRPr="00693FC7" w:rsidRDefault="00DA696D" w:rsidP="004F35D2">
            <w:pPr>
              <w:spacing w:after="0" w:line="240" w:lineRule="auto"/>
              <w:jc w:val="both"/>
              <w:rPr>
                <w:sz w:val="24"/>
                <w:szCs w:val="24"/>
                <w:lang w:eastAsia="uk-UA"/>
              </w:rPr>
            </w:pPr>
          </w:p>
        </w:tc>
        <w:tc>
          <w:tcPr>
            <w:tcW w:w="1417" w:type="dxa"/>
          </w:tcPr>
          <w:p w14:paraId="2A05E2E6" w14:textId="77777777" w:rsidR="00DA696D" w:rsidRPr="00693FC7" w:rsidRDefault="00DA696D" w:rsidP="004F35D2">
            <w:pPr>
              <w:spacing w:after="0" w:line="240" w:lineRule="auto"/>
              <w:jc w:val="both"/>
              <w:rPr>
                <w:sz w:val="24"/>
                <w:szCs w:val="24"/>
                <w:lang w:eastAsia="uk-UA"/>
              </w:rPr>
            </w:pPr>
          </w:p>
        </w:tc>
        <w:tc>
          <w:tcPr>
            <w:tcW w:w="1418" w:type="dxa"/>
          </w:tcPr>
          <w:p w14:paraId="3EDE6387" w14:textId="77777777" w:rsidR="00DA696D" w:rsidRPr="00693FC7" w:rsidRDefault="00DA696D" w:rsidP="004F35D2">
            <w:pPr>
              <w:spacing w:after="0" w:line="240" w:lineRule="auto"/>
              <w:jc w:val="both"/>
              <w:rPr>
                <w:sz w:val="24"/>
                <w:szCs w:val="24"/>
                <w:lang w:eastAsia="uk-UA"/>
              </w:rPr>
            </w:pPr>
          </w:p>
        </w:tc>
        <w:tc>
          <w:tcPr>
            <w:tcW w:w="850" w:type="dxa"/>
          </w:tcPr>
          <w:p w14:paraId="749D00F1" w14:textId="77777777" w:rsidR="00DA696D" w:rsidRPr="00693FC7" w:rsidRDefault="00DA696D" w:rsidP="004F35D2">
            <w:pPr>
              <w:spacing w:after="0" w:line="240" w:lineRule="auto"/>
              <w:jc w:val="both"/>
              <w:rPr>
                <w:sz w:val="24"/>
                <w:szCs w:val="24"/>
                <w:lang w:eastAsia="uk-UA"/>
              </w:rPr>
            </w:pPr>
          </w:p>
        </w:tc>
        <w:tc>
          <w:tcPr>
            <w:tcW w:w="1985" w:type="dxa"/>
          </w:tcPr>
          <w:p w14:paraId="463A01A8" w14:textId="77777777" w:rsidR="00DA696D" w:rsidRPr="00693FC7" w:rsidRDefault="00DA696D" w:rsidP="004F35D2">
            <w:pPr>
              <w:spacing w:after="0" w:line="240" w:lineRule="auto"/>
              <w:jc w:val="both"/>
              <w:rPr>
                <w:sz w:val="24"/>
                <w:szCs w:val="24"/>
                <w:lang w:eastAsia="uk-UA"/>
              </w:rPr>
            </w:pPr>
          </w:p>
        </w:tc>
      </w:tr>
    </w:tbl>
    <w:p w14:paraId="50474969" w14:textId="77777777" w:rsidR="00DA696D" w:rsidRPr="004F35D2" w:rsidRDefault="00DA696D" w:rsidP="00693FC7">
      <w:pPr>
        <w:spacing w:line="240" w:lineRule="auto"/>
        <w:ind w:firstLine="284"/>
        <w:jc w:val="both"/>
        <w:rPr>
          <w:b/>
          <w:i/>
          <w:sz w:val="16"/>
          <w:szCs w:val="16"/>
        </w:rPr>
      </w:pPr>
      <w:r w:rsidRPr="004F35D2">
        <w:rPr>
          <w:rStyle w:val="ae"/>
          <w:sz w:val="16"/>
          <w:szCs w:val="16"/>
        </w:rPr>
        <w:footnoteRef/>
      </w:r>
      <w:r w:rsidRPr="004F35D2">
        <w:rPr>
          <w:sz w:val="16"/>
          <w:szCs w:val="16"/>
        </w:rPr>
        <w:t xml:space="preserve"> </w:t>
      </w:r>
      <w:r w:rsidRPr="004F35D2">
        <w:rPr>
          <w:b/>
          <w:i/>
          <w:sz w:val="16"/>
          <w:szCs w:val="16"/>
        </w:rPr>
        <w:t>Учасник зазначає назву товару , що зазначена ним в заповненому Додатку №3</w:t>
      </w:r>
      <w:r w:rsidRPr="004F35D2">
        <w:rPr>
          <w:b/>
          <w:i/>
          <w:sz w:val="16"/>
          <w:szCs w:val="16"/>
          <w:lang w:val="ru-RU"/>
        </w:rPr>
        <w:t xml:space="preserve"> </w:t>
      </w:r>
      <w:r w:rsidRPr="004F35D2">
        <w:rPr>
          <w:b/>
          <w:i/>
          <w:sz w:val="16"/>
          <w:szCs w:val="16"/>
        </w:rPr>
        <w:t xml:space="preserve">і що в подальшому буде зазначена в Договорі . </w:t>
      </w:r>
    </w:p>
    <w:p w14:paraId="59D81C55" w14:textId="77777777" w:rsidR="00DA696D" w:rsidRPr="00693FC7" w:rsidRDefault="00DA696D" w:rsidP="00693FC7">
      <w:pPr>
        <w:pStyle w:val="afc"/>
        <w:ind w:right="0"/>
        <w:jc w:val="both"/>
        <w:rPr>
          <w:b w:val="0"/>
          <w:bCs/>
          <w:i/>
          <w:szCs w:val="24"/>
        </w:rPr>
      </w:pPr>
      <w:r w:rsidRPr="00693FC7">
        <w:rPr>
          <w:b w:val="0"/>
          <w:bCs/>
          <w:i/>
          <w:szCs w:val="24"/>
        </w:rPr>
        <w:t xml:space="preserve">                                                                                                                 </w:t>
      </w:r>
    </w:p>
    <w:p w14:paraId="52C3C4E4" w14:textId="327C9538" w:rsidR="00DA696D" w:rsidRPr="004F35D2" w:rsidRDefault="00DA696D" w:rsidP="00DA696D">
      <w:pPr>
        <w:pStyle w:val="afc"/>
        <w:ind w:right="0"/>
        <w:jc w:val="right"/>
        <w:rPr>
          <w:bCs/>
          <w:i/>
          <w:sz w:val="20"/>
        </w:rPr>
      </w:pPr>
      <w:r w:rsidRPr="004F35D2">
        <w:rPr>
          <w:bCs/>
          <w:i/>
          <w:sz w:val="20"/>
        </w:rPr>
        <w:t>таблиця 1</w:t>
      </w:r>
    </w:p>
    <w:p w14:paraId="3B653AC4" w14:textId="77777777" w:rsidR="00DA696D" w:rsidRPr="00DA696D" w:rsidRDefault="00DA696D" w:rsidP="00DA696D">
      <w:pPr>
        <w:pStyle w:val="afc"/>
        <w:ind w:right="0" w:firstLine="0"/>
        <w:rPr>
          <w:bCs/>
          <w:color w:val="FF0000"/>
          <w:szCs w:val="24"/>
        </w:rPr>
      </w:pPr>
      <w:r w:rsidRPr="00DA696D">
        <w:rPr>
          <w:bCs/>
          <w:color w:val="FF0000"/>
          <w:szCs w:val="24"/>
        </w:rPr>
        <w:t>ДЛЯ УЧАСНИКІВ НЕРЕЗИДЕНТІВ</w:t>
      </w:r>
    </w:p>
    <w:p w14:paraId="358C462C" w14:textId="77777777" w:rsidR="00DA696D" w:rsidRPr="00DA696D" w:rsidRDefault="00DA696D" w:rsidP="00DA696D">
      <w:pPr>
        <w:pStyle w:val="afc"/>
        <w:ind w:right="0" w:firstLine="0"/>
        <w:rPr>
          <w:bCs/>
          <w:color w:val="FF0000"/>
          <w:szCs w:val="24"/>
        </w:rPr>
      </w:pPr>
      <w:r w:rsidRPr="00DA696D">
        <w:rPr>
          <w:bCs/>
          <w:color w:val="FF0000"/>
          <w:szCs w:val="24"/>
        </w:rPr>
        <w:t>(у разі, якщо учасник резидент, дана таблиця видаляється з форми документу)</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2268"/>
        <w:gridCol w:w="850"/>
        <w:gridCol w:w="709"/>
        <w:gridCol w:w="1418"/>
        <w:gridCol w:w="2126"/>
      </w:tblGrid>
      <w:tr w:rsidR="00DA696D" w:rsidRPr="00CF4BAF" w14:paraId="36D3E57C" w14:textId="77777777" w:rsidTr="004F35D2">
        <w:tc>
          <w:tcPr>
            <w:tcW w:w="709" w:type="dxa"/>
            <w:vAlign w:val="center"/>
          </w:tcPr>
          <w:p w14:paraId="616CDF13"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 п/п</w:t>
            </w:r>
          </w:p>
        </w:tc>
        <w:tc>
          <w:tcPr>
            <w:tcW w:w="2126" w:type="dxa"/>
            <w:vAlign w:val="center"/>
          </w:tcPr>
          <w:p w14:paraId="28B6B49F"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Найменування товару</w:t>
            </w:r>
            <w:r w:rsidRPr="00CF4BAF">
              <w:rPr>
                <w:sz w:val="20"/>
                <w:szCs w:val="20"/>
              </w:rPr>
              <w:t xml:space="preserve"> </w:t>
            </w:r>
            <w:r w:rsidRPr="00CF4BAF">
              <w:rPr>
                <w:b/>
                <w:color w:val="000000"/>
                <w:sz w:val="20"/>
                <w:szCs w:val="20"/>
                <w:lang w:eastAsia="uk-UA"/>
              </w:rPr>
              <w:t>українською мовою ¹</w:t>
            </w:r>
          </w:p>
        </w:tc>
        <w:tc>
          <w:tcPr>
            <w:tcW w:w="2268" w:type="dxa"/>
            <w:vAlign w:val="center"/>
          </w:tcPr>
          <w:p w14:paraId="043BEDA4"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Найменування товару на англійській мові²</w:t>
            </w:r>
          </w:p>
        </w:tc>
        <w:tc>
          <w:tcPr>
            <w:tcW w:w="850" w:type="dxa"/>
            <w:vAlign w:val="center"/>
          </w:tcPr>
          <w:p w14:paraId="0A1850B2"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Оди. вим.</w:t>
            </w:r>
          </w:p>
        </w:tc>
        <w:tc>
          <w:tcPr>
            <w:tcW w:w="709" w:type="dxa"/>
            <w:vAlign w:val="center"/>
          </w:tcPr>
          <w:p w14:paraId="61DC8545" w14:textId="77777777" w:rsidR="00DA696D" w:rsidRPr="0038331A" w:rsidRDefault="00DA696D" w:rsidP="004F35D2">
            <w:pPr>
              <w:spacing w:after="0" w:line="240" w:lineRule="auto"/>
              <w:jc w:val="center"/>
              <w:rPr>
                <w:b/>
                <w:color w:val="000000"/>
                <w:sz w:val="20"/>
                <w:szCs w:val="20"/>
                <w:lang w:eastAsia="uk-UA"/>
              </w:rPr>
            </w:pPr>
            <w:r w:rsidRPr="0038331A">
              <w:rPr>
                <w:b/>
                <w:color w:val="000000"/>
                <w:sz w:val="20"/>
                <w:szCs w:val="20"/>
                <w:lang w:eastAsia="uk-UA"/>
              </w:rPr>
              <w:t>Кіль-кість</w:t>
            </w:r>
          </w:p>
        </w:tc>
        <w:tc>
          <w:tcPr>
            <w:tcW w:w="1418" w:type="dxa"/>
            <w:vAlign w:val="center"/>
          </w:tcPr>
          <w:p w14:paraId="63F18247" w14:textId="77777777" w:rsidR="00DA696D" w:rsidRPr="00F7791D" w:rsidRDefault="00DA696D" w:rsidP="004F35D2">
            <w:pPr>
              <w:spacing w:after="0" w:line="240" w:lineRule="auto"/>
              <w:jc w:val="center"/>
              <w:rPr>
                <w:b/>
                <w:bCs/>
                <w:color w:val="000000"/>
                <w:sz w:val="20"/>
                <w:szCs w:val="20"/>
              </w:rPr>
            </w:pPr>
            <w:r w:rsidRPr="00F7791D">
              <w:rPr>
                <w:b/>
                <w:bCs/>
                <w:color w:val="000000"/>
                <w:sz w:val="20"/>
                <w:szCs w:val="20"/>
              </w:rPr>
              <w:t>Ціна за одиницю³</w:t>
            </w:r>
          </w:p>
        </w:tc>
        <w:tc>
          <w:tcPr>
            <w:tcW w:w="2126" w:type="dxa"/>
            <w:vAlign w:val="center"/>
          </w:tcPr>
          <w:p w14:paraId="431FD24E" w14:textId="77777777" w:rsidR="00DA696D" w:rsidRPr="008750CD" w:rsidRDefault="00DA696D" w:rsidP="004F35D2">
            <w:pPr>
              <w:spacing w:after="0" w:line="240" w:lineRule="auto"/>
              <w:jc w:val="center"/>
              <w:rPr>
                <w:b/>
                <w:bCs/>
                <w:color w:val="000000"/>
                <w:sz w:val="20"/>
                <w:szCs w:val="20"/>
              </w:rPr>
            </w:pPr>
            <w:r w:rsidRPr="008750CD">
              <w:rPr>
                <w:b/>
                <w:bCs/>
                <w:color w:val="000000"/>
                <w:sz w:val="20"/>
                <w:szCs w:val="20"/>
              </w:rPr>
              <w:t>Загальна вартість³</w:t>
            </w:r>
          </w:p>
        </w:tc>
      </w:tr>
      <w:tr w:rsidR="00DA696D" w:rsidRPr="00CF4BAF" w14:paraId="39EF332D" w14:textId="77777777" w:rsidTr="004F35D2">
        <w:tc>
          <w:tcPr>
            <w:tcW w:w="709" w:type="dxa"/>
          </w:tcPr>
          <w:p w14:paraId="7A179624"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1</w:t>
            </w:r>
          </w:p>
        </w:tc>
        <w:tc>
          <w:tcPr>
            <w:tcW w:w="2126" w:type="dxa"/>
          </w:tcPr>
          <w:p w14:paraId="75E7E9F2" w14:textId="77777777" w:rsidR="00DA696D" w:rsidRPr="004F35D2" w:rsidRDefault="00DA696D" w:rsidP="004F35D2">
            <w:pPr>
              <w:spacing w:after="0" w:line="240" w:lineRule="auto"/>
              <w:jc w:val="both"/>
              <w:rPr>
                <w:color w:val="000000"/>
                <w:sz w:val="20"/>
                <w:szCs w:val="20"/>
                <w:lang w:eastAsia="uk-UA"/>
              </w:rPr>
            </w:pPr>
          </w:p>
        </w:tc>
        <w:tc>
          <w:tcPr>
            <w:tcW w:w="2268" w:type="dxa"/>
          </w:tcPr>
          <w:p w14:paraId="5D06E751" w14:textId="77777777" w:rsidR="00DA696D" w:rsidRPr="004F35D2" w:rsidRDefault="00DA696D" w:rsidP="004F35D2">
            <w:pPr>
              <w:spacing w:after="0" w:line="240" w:lineRule="auto"/>
              <w:jc w:val="both"/>
              <w:rPr>
                <w:color w:val="000000"/>
                <w:sz w:val="20"/>
                <w:szCs w:val="20"/>
                <w:lang w:eastAsia="uk-UA"/>
              </w:rPr>
            </w:pPr>
          </w:p>
        </w:tc>
        <w:tc>
          <w:tcPr>
            <w:tcW w:w="850" w:type="dxa"/>
          </w:tcPr>
          <w:p w14:paraId="6CE4F8BF" w14:textId="77777777" w:rsidR="00DA696D" w:rsidRPr="004F35D2" w:rsidRDefault="00DA696D" w:rsidP="004F35D2">
            <w:pPr>
              <w:spacing w:after="0" w:line="240" w:lineRule="auto"/>
              <w:jc w:val="both"/>
              <w:rPr>
                <w:color w:val="000000"/>
                <w:sz w:val="20"/>
                <w:szCs w:val="20"/>
                <w:lang w:eastAsia="uk-UA"/>
              </w:rPr>
            </w:pPr>
          </w:p>
        </w:tc>
        <w:tc>
          <w:tcPr>
            <w:tcW w:w="709" w:type="dxa"/>
          </w:tcPr>
          <w:p w14:paraId="2727ADED" w14:textId="77777777" w:rsidR="00DA696D" w:rsidRPr="004F35D2" w:rsidRDefault="00DA696D" w:rsidP="004F35D2">
            <w:pPr>
              <w:spacing w:after="0" w:line="240" w:lineRule="auto"/>
              <w:jc w:val="both"/>
              <w:rPr>
                <w:color w:val="000000"/>
                <w:sz w:val="20"/>
                <w:szCs w:val="20"/>
                <w:lang w:eastAsia="uk-UA"/>
              </w:rPr>
            </w:pPr>
          </w:p>
        </w:tc>
        <w:tc>
          <w:tcPr>
            <w:tcW w:w="1418" w:type="dxa"/>
          </w:tcPr>
          <w:p w14:paraId="38481E5C" w14:textId="77777777" w:rsidR="00DA696D" w:rsidRPr="004F35D2" w:rsidRDefault="00DA696D" w:rsidP="004F35D2">
            <w:pPr>
              <w:spacing w:after="0" w:line="240" w:lineRule="auto"/>
              <w:jc w:val="both"/>
              <w:rPr>
                <w:color w:val="000000"/>
                <w:sz w:val="20"/>
                <w:szCs w:val="20"/>
                <w:lang w:eastAsia="uk-UA"/>
              </w:rPr>
            </w:pPr>
          </w:p>
        </w:tc>
        <w:tc>
          <w:tcPr>
            <w:tcW w:w="2126" w:type="dxa"/>
          </w:tcPr>
          <w:p w14:paraId="41C19147" w14:textId="77777777" w:rsidR="00DA696D" w:rsidRPr="004F35D2" w:rsidRDefault="00DA696D" w:rsidP="004F35D2">
            <w:pPr>
              <w:spacing w:after="0" w:line="240" w:lineRule="auto"/>
              <w:jc w:val="both"/>
              <w:rPr>
                <w:color w:val="000000"/>
                <w:sz w:val="20"/>
                <w:szCs w:val="20"/>
                <w:lang w:eastAsia="uk-UA"/>
              </w:rPr>
            </w:pPr>
          </w:p>
        </w:tc>
      </w:tr>
      <w:tr w:rsidR="00DA696D" w:rsidRPr="00CF4BAF" w14:paraId="5CEEFBA6" w14:textId="77777777" w:rsidTr="004F35D2">
        <w:tc>
          <w:tcPr>
            <w:tcW w:w="709" w:type="dxa"/>
          </w:tcPr>
          <w:p w14:paraId="288B0BC8"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2</w:t>
            </w:r>
          </w:p>
        </w:tc>
        <w:tc>
          <w:tcPr>
            <w:tcW w:w="2126" w:type="dxa"/>
          </w:tcPr>
          <w:p w14:paraId="794FC79A" w14:textId="77777777" w:rsidR="00DA696D" w:rsidRPr="004F35D2" w:rsidRDefault="00DA696D" w:rsidP="004F35D2">
            <w:pPr>
              <w:spacing w:after="0" w:line="240" w:lineRule="auto"/>
              <w:jc w:val="both"/>
              <w:rPr>
                <w:color w:val="000000"/>
                <w:sz w:val="20"/>
                <w:szCs w:val="20"/>
                <w:lang w:eastAsia="uk-UA"/>
              </w:rPr>
            </w:pPr>
          </w:p>
        </w:tc>
        <w:tc>
          <w:tcPr>
            <w:tcW w:w="2268" w:type="dxa"/>
          </w:tcPr>
          <w:p w14:paraId="04A957E2" w14:textId="77777777" w:rsidR="00DA696D" w:rsidRPr="004F35D2" w:rsidRDefault="00DA696D" w:rsidP="004F35D2">
            <w:pPr>
              <w:spacing w:after="0" w:line="240" w:lineRule="auto"/>
              <w:jc w:val="both"/>
              <w:rPr>
                <w:color w:val="000000"/>
                <w:sz w:val="20"/>
                <w:szCs w:val="20"/>
                <w:lang w:eastAsia="uk-UA"/>
              </w:rPr>
            </w:pPr>
          </w:p>
        </w:tc>
        <w:tc>
          <w:tcPr>
            <w:tcW w:w="850" w:type="dxa"/>
          </w:tcPr>
          <w:p w14:paraId="6F9D332B" w14:textId="77777777" w:rsidR="00DA696D" w:rsidRPr="004F35D2" w:rsidRDefault="00DA696D" w:rsidP="004F35D2">
            <w:pPr>
              <w:spacing w:after="0" w:line="240" w:lineRule="auto"/>
              <w:jc w:val="both"/>
              <w:rPr>
                <w:color w:val="000000"/>
                <w:sz w:val="20"/>
                <w:szCs w:val="20"/>
                <w:lang w:eastAsia="uk-UA"/>
              </w:rPr>
            </w:pPr>
          </w:p>
        </w:tc>
        <w:tc>
          <w:tcPr>
            <w:tcW w:w="709" w:type="dxa"/>
          </w:tcPr>
          <w:p w14:paraId="7CC0F00E" w14:textId="77777777" w:rsidR="00DA696D" w:rsidRPr="004F35D2" w:rsidRDefault="00DA696D" w:rsidP="004F35D2">
            <w:pPr>
              <w:spacing w:after="0" w:line="240" w:lineRule="auto"/>
              <w:jc w:val="both"/>
              <w:rPr>
                <w:color w:val="000000"/>
                <w:sz w:val="20"/>
                <w:szCs w:val="20"/>
                <w:lang w:eastAsia="uk-UA"/>
              </w:rPr>
            </w:pPr>
          </w:p>
        </w:tc>
        <w:tc>
          <w:tcPr>
            <w:tcW w:w="1418" w:type="dxa"/>
          </w:tcPr>
          <w:p w14:paraId="10C6379C" w14:textId="77777777" w:rsidR="00DA696D" w:rsidRPr="004F35D2" w:rsidRDefault="00DA696D" w:rsidP="004F35D2">
            <w:pPr>
              <w:spacing w:after="0" w:line="240" w:lineRule="auto"/>
              <w:jc w:val="both"/>
              <w:rPr>
                <w:color w:val="000000"/>
                <w:sz w:val="20"/>
                <w:szCs w:val="20"/>
                <w:lang w:eastAsia="uk-UA"/>
              </w:rPr>
            </w:pPr>
          </w:p>
        </w:tc>
        <w:tc>
          <w:tcPr>
            <w:tcW w:w="2126" w:type="dxa"/>
          </w:tcPr>
          <w:p w14:paraId="1F500C27" w14:textId="77777777" w:rsidR="00DA696D" w:rsidRPr="004F35D2" w:rsidRDefault="00DA696D" w:rsidP="004F35D2">
            <w:pPr>
              <w:spacing w:after="0" w:line="240" w:lineRule="auto"/>
              <w:jc w:val="both"/>
              <w:rPr>
                <w:color w:val="000000"/>
                <w:sz w:val="20"/>
                <w:szCs w:val="20"/>
                <w:lang w:eastAsia="uk-UA"/>
              </w:rPr>
            </w:pPr>
          </w:p>
        </w:tc>
      </w:tr>
      <w:tr w:rsidR="00DA696D" w:rsidRPr="00CF4BAF" w14:paraId="5FFE5736" w14:textId="77777777" w:rsidTr="004F35D2">
        <w:tc>
          <w:tcPr>
            <w:tcW w:w="709" w:type="dxa"/>
          </w:tcPr>
          <w:p w14:paraId="5738F415"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w:t>
            </w:r>
          </w:p>
        </w:tc>
        <w:tc>
          <w:tcPr>
            <w:tcW w:w="2126" w:type="dxa"/>
          </w:tcPr>
          <w:p w14:paraId="3EF8AF3B" w14:textId="77777777" w:rsidR="00DA696D" w:rsidRPr="004F35D2" w:rsidRDefault="00DA696D" w:rsidP="004F35D2">
            <w:pPr>
              <w:spacing w:after="0" w:line="240" w:lineRule="auto"/>
              <w:jc w:val="both"/>
              <w:rPr>
                <w:color w:val="000000"/>
                <w:sz w:val="20"/>
                <w:szCs w:val="20"/>
                <w:lang w:eastAsia="uk-UA"/>
              </w:rPr>
            </w:pPr>
          </w:p>
        </w:tc>
        <w:tc>
          <w:tcPr>
            <w:tcW w:w="2268" w:type="dxa"/>
          </w:tcPr>
          <w:p w14:paraId="65674FF6" w14:textId="77777777" w:rsidR="00DA696D" w:rsidRPr="004F35D2" w:rsidRDefault="00DA696D" w:rsidP="004F35D2">
            <w:pPr>
              <w:spacing w:after="0" w:line="240" w:lineRule="auto"/>
              <w:jc w:val="both"/>
              <w:rPr>
                <w:color w:val="000000"/>
                <w:sz w:val="20"/>
                <w:szCs w:val="20"/>
                <w:lang w:eastAsia="uk-UA"/>
              </w:rPr>
            </w:pPr>
          </w:p>
        </w:tc>
        <w:tc>
          <w:tcPr>
            <w:tcW w:w="850" w:type="dxa"/>
          </w:tcPr>
          <w:p w14:paraId="47736EED" w14:textId="77777777" w:rsidR="00DA696D" w:rsidRPr="004F35D2" w:rsidRDefault="00DA696D" w:rsidP="004F35D2">
            <w:pPr>
              <w:spacing w:after="0" w:line="240" w:lineRule="auto"/>
              <w:jc w:val="both"/>
              <w:rPr>
                <w:color w:val="000000"/>
                <w:sz w:val="20"/>
                <w:szCs w:val="20"/>
                <w:lang w:eastAsia="uk-UA"/>
              </w:rPr>
            </w:pPr>
          </w:p>
        </w:tc>
        <w:tc>
          <w:tcPr>
            <w:tcW w:w="709" w:type="dxa"/>
          </w:tcPr>
          <w:p w14:paraId="32735CC8" w14:textId="77777777" w:rsidR="00DA696D" w:rsidRPr="004F35D2" w:rsidRDefault="00DA696D" w:rsidP="004F35D2">
            <w:pPr>
              <w:spacing w:after="0" w:line="240" w:lineRule="auto"/>
              <w:jc w:val="both"/>
              <w:rPr>
                <w:color w:val="000000"/>
                <w:sz w:val="20"/>
                <w:szCs w:val="20"/>
                <w:lang w:eastAsia="uk-UA"/>
              </w:rPr>
            </w:pPr>
          </w:p>
        </w:tc>
        <w:tc>
          <w:tcPr>
            <w:tcW w:w="1418" w:type="dxa"/>
          </w:tcPr>
          <w:p w14:paraId="0EBB209A" w14:textId="77777777" w:rsidR="00DA696D" w:rsidRPr="004F35D2" w:rsidRDefault="00DA696D" w:rsidP="004F35D2">
            <w:pPr>
              <w:spacing w:after="0" w:line="240" w:lineRule="auto"/>
              <w:jc w:val="both"/>
              <w:rPr>
                <w:color w:val="000000"/>
                <w:sz w:val="20"/>
                <w:szCs w:val="20"/>
                <w:lang w:eastAsia="uk-UA"/>
              </w:rPr>
            </w:pPr>
          </w:p>
        </w:tc>
        <w:tc>
          <w:tcPr>
            <w:tcW w:w="2126" w:type="dxa"/>
          </w:tcPr>
          <w:p w14:paraId="3BDE7369" w14:textId="77777777" w:rsidR="00DA696D" w:rsidRPr="004F35D2" w:rsidRDefault="00DA696D" w:rsidP="004F35D2">
            <w:pPr>
              <w:spacing w:after="0" w:line="240" w:lineRule="auto"/>
              <w:jc w:val="both"/>
              <w:rPr>
                <w:color w:val="000000"/>
                <w:sz w:val="20"/>
                <w:szCs w:val="20"/>
                <w:lang w:eastAsia="uk-UA"/>
              </w:rPr>
            </w:pPr>
          </w:p>
        </w:tc>
      </w:tr>
      <w:tr w:rsidR="00DA696D" w:rsidRPr="00CF4BAF" w14:paraId="6F22C079" w14:textId="77777777" w:rsidTr="004F35D2">
        <w:tc>
          <w:tcPr>
            <w:tcW w:w="709" w:type="dxa"/>
          </w:tcPr>
          <w:p w14:paraId="3B64AB2D" w14:textId="77777777" w:rsidR="00DA696D" w:rsidRPr="004F35D2" w:rsidRDefault="00DA696D" w:rsidP="004F35D2">
            <w:pPr>
              <w:spacing w:after="0" w:line="240" w:lineRule="auto"/>
              <w:jc w:val="both"/>
              <w:rPr>
                <w:color w:val="000000"/>
                <w:sz w:val="20"/>
                <w:szCs w:val="20"/>
                <w:lang w:eastAsia="uk-UA"/>
              </w:rPr>
            </w:pPr>
          </w:p>
        </w:tc>
        <w:tc>
          <w:tcPr>
            <w:tcW w:w="2126" w:type="dxa"/>
          </w:tcPr>
          <w:p w14:paraId="2007C128"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Всього</w:t>
            </w:r>
          </w:p>
        </w:tc>
        <w:tc>
          <w:tcPr>
            <w:tcW w:w="2268" w:type="dxa"/>
          </w:tcPr>
          <w:p w14:paraId="6489CCE8" w14:textId="77777777" w:rsidR="00DA696D" w:rsidRPr="004F35D2" w:rsidRDefault="00DA696D" w:rsidP="004F35D2">
            <w:pPr>
              <w:spacing w:after="0" w:line="240" w:lineRule="auto"/>
              <w:jc w:val="both"/>
              <w:rPr>
                <w:color w:val="000000"/>
                <w:sz w:val="20"/>
                <w:szCs w:val="20"/>
                <w:lang w:eastAsia="uk-UA"/>
              </w:rPr>
            </w:pPr>
          </w:p>
        </w:tc>
        <w:tc>
          <w:tcPr>
            <w:tcW w:w="850" w:type="dxa"/>
          </w:tcPr>
          <w:p w14:paraId="1586D506" w14:textId="77777777" w:rsidR="00DA696D" w:rsidRPr="004F35D2" w:rsidRDefault="00DA696D" w:rsidP="004F35D2">
            <w:pPr>
              <w:spacing w:after="0" w:line="240" w:lineRule="auto"/>
              <w:jc w:val="both"/>
              <w:rPr>
                <w:color w:val="000000"/>
                <w:sz w:val="20"/>
                <w:szCs w:val="20"/>
                <w:lang w:eastAsia="uk-UA"/>
              </w:rPr>
            </w:pPr>
          </w:p>
        </w:tc>
        <w:tc>
          <w:tcPr>
            <w:tcW w:w="709" w:type="dxa"/>
          </w:tcPr>
          <w:p w14:paraId="70A6FA81" w14:textId="77777777" w:rsidR="00DA696D" w:rsidRPr="004F35D2" w:rsidRDefault="00DA696D" w:rsidP="004F35D2">
            <w:pPr>
              <w:spacing w:after="0" w:line="240" w:lineRule="auto"/>
              <w:jc w:val="both"/>
              <w:rPr>
                <w:color w:val="000000"/>
                <w:sz w:val="20"/>
                <w:szCs w:val="20"/>
                <w:lang w:eastAsia="uk-UA"/>
              </w:rPr>
            </w:pPr>
          </w:p>
        </w:tc>
        <w:tc>
          <w:tcPr>
            <w:tcW w:w="1418" w:type="dxa"/>
          </w:tcPr>
          <w:p w14:paraId="50E510F6" w14:textId="77777777" w:rsidR="00DA696D" w:rsidRPr="004F35D2" w:rsidRDefault="00DA696D" w:rsidP="004F35D2">
            <w:pPr>
              <w:spacing w:after="0" w:line="240" w:lineRule="auto"/>
              <w:jc w:val="both"/>
              <w:rPr>
                <w:color w:val="000000"/>
                <w:sz w:val="20"/>
                <w:szCs w:val="20"/>
                <w:lang w:eastAsia="uk-UA"/>
              </w:rPr>
            </w:pPr>
          </w:p>
        </w:tc>
        <w:tc>
          <w:tcPr>
            <w:tcW w:w="2126" w:type="dxa"/>
          </w:tcPr>
          <w:p w14:paraId="7EC88EFF" w14:textId="77777777" w:rsidR="00DA696D" w:rsidRPr="004F35D2" w:rsidRDefault="00DA696D" w:rsidP="004F35D2">
            <w:pPr>
              <w:spacing w:after="0" w:line="240" w:lineRule="auto"/>
              <w:jc w:val="both"/>
              <w:rPr>
                <w:color w:val="000000"/>
                <w:sz w:val="20"/>
                <w:szCs w:val="20"/>
                <w:lang w:eastAsia="uk-UA"/>
              </w:rPr>
            </w:pPr>
          </w:p>
        </w:tc>
      </w:tr>
    </w:tbl>
    <w:p w14:paraId="233EDB45" w14:textId="77777777" w:rsidR="00DA696D" w:rsidRPr="004F35D2" w:rsidRDefault="00DA696D" w:rsidP="005F54F3">
      <w:pPr>
        <w:spacing w:after="0" w:line="240" w:lineRule="auto"/>
        <w:jc w:val="both"/>
        <w:rPr>
          <w:b/>
          <w:i/>
          <w:color w:val="000000"/>
          <w:sz w:val="16"/>
          <w:szCs w:val="16"/>
        </w:rPr>
      </w:pPr>
      <w:r w:rsidRPr="004F35D2">
        <w:rPr>
          <w:b/>
          <w:i/>
          <w:color w:val="000000"/>
          <w:sz w:val="16"/>
          <w:szCs w:val="16"/>
        </w:rPr>
        <w:t xml:space="preserve">¹ - Учасник зазначає назву товару, що зазначена ним в заповненому Додатку №3 і </w:t>
      </w:r>
      <w:r w:rsidRPr="004F35D2">
        <w:rPr>
          <w:b/>
          <w:i/>
          <w:sz w:val="16"/>
          <w:szCs w:val="16"/>
        </w:rPr>
        <w:t xml:space="preserve">що в подальшому буде зазначена в Договорі. </w:t>
      </w:r>
    </w:p>
    <w:p w14:paraId="3D6E9C8A" w14:textId="77777777" w:rsidR="00DA696D" w:rsidRPr="004F35D2" w:rsidRDefault="00DA696D" w:rsidP="005F54F3">
      <w:pPr>
        <w:spacing w:after="0" w:line="240" w:lineRule="auto"/>
        <w:jc w:val="both"/>
        <w:rPr>
          <w:b/>
          <w:i/>
          <w:color w:val="000000"/>
          <w:sz w:val="16"/>
          <w:szCs w:val="16"/>
        </w:rPr>
      </w:pPr>
      <w:r w:rsidRPr="004F35D2">
        <w:rPr>
          <w:b/>
          <w:i/>
          <w:color w:val="000000"/>
          <w:sz w:val="16"/>
          <w:szCs w:val="16"/>
        </w:rPr>
        <w:t>²- Всі артикули та цифрові позначення в англійській мові мають відповідати  артикулам та цифровим позначенням в українській мові</w:t>
      </w:r>
      <w:r w:rsidRPr="004F35D2" w:rsidDel="003940A4">
        <w:rPr>
          <w:b/>
          <w:i/>
          <w:color w:val="000000"/>
          <w:sz w:val="16"/>
          <w:szCs w:val="16"/>
        </w:rPr>
        <w:t xml:space="preserve"> </w:t>
      </w:r>
    </w:p>
    <w:p w14:paraId="577835FE" w14:textId="5DBE7CB7" w:rsidR="00DA696D" w:rsidRDefault="00DA696D" w:rsidP="005F54F3">
      <w:pPr>
        <w:spacing w:after="0" w:line="240" w:lineRule="auto"/>
        <w:jc w:val="both"/>
        <w:rPr>
          <w:b/>
          <w:bCs/>
          <w:color w:val="000000"/>
          <w:sz w:val="16"/>
          <w:szCs w:val="16"/>
        </w:rPr>
      </w:pPr>
      <w:r w:rsidRPr="004F35D2">
        <w:rPr>
          <w:b/>
          <w:i/>
          <w:color w:val="000000"/>
          <w:sz w:val="16"/>
          <w:szCs w:val="16"/>
        </w:rPr>
        <w:t xml:space="preserve">³ - Зазначається вартість у валюті Учасника. </w:t>
      </w:r>
      <w:r w:rsidRPr="004F35D2">
        <w:rPr>
          <w:b/>
          <w:bCs/>
          <w:color w:val="000000"/>
          <w:sz w:val="16"/>
          <w:szCs w:val="16"/>
        </w:rPr>
        <w:t xml:space="preserve">  </w:t>
      </w:r>
    </w:p>
    <w:p w14:paraId="6FC35829" w14:textId="77777777" w:rsidR="005F54F3" w:rsidRPr="004F35D2" w:rsidRDefault="005F54F3" w:rsidP="005F54F3">
      <w:pPr>
        <w:spacing w:after="0" w:line="240" w:lineRule="auto"/>
        <w:jc w:val="both"/>
        <w:rPr>
          <w:b/>
          <w:bCs/>
          <w:color w:val="000000"/>
          <w:sz w:val="16"/>
          <w:szCs w:val="16"/>
        </w:rPr>
      </w:pPr>
    </w:p>
    <w:p w14:paraId="06C85B6E" w14:textId="6528A55B" w:rsidR="00DA696D" w:rsidRPr="00DA696D" w:rsidRDefault="00DA696D" w:rsidP="00EA4C51">
      <w:pPr>
        <w:pStyle w:val="aa"/>
        <w:numPr>
          <w:ilvl w:val="0"/>
          <w:numId w:val="2"/>
        </w:numPr>
        <w:tabs>
          <w:tab w:val="num" w:pos="709"/>
        </w:tabs>
        <w:spacing w:after="160" w:line="240" w:lineRule="auto"/>
        <w:jc w:val="both"/>
        <w:rPr>
          <w:color w:val="000000" w:themeColor="text1"/>
          <w:sz w:val="24"/>
          <w:szCs w:val="24"/>
          <w:lang w:eastAsia="ru-RU"/>
        </w:rPr>
      </w:pPr>
      <w:r w:rsidRPr="00DA696D">
        <w:rPr>
          <w:color w:val="000000" w:themeColor="text1"/>
          <w:sz w:val="24"/>
          <w:szCs w:val="24"/>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4F683CF0" w14:textId="2723393A" w:rsidR="00DA696D" w:rsidRPr="009800BF" w:rsidRDefault="00DA696D" w:rsidP="00A87FFB">
      <w:pPr>
        <w:pStyle w:val="aa"/>
        <w:numPr>
          <w:ilvl w:val="0"/>
          <w:numId w:val="2"/>
        </w:numPr>
        <w:tabs>
          <w:tab w:val="num" w:pos="709"/>
        </w:tabs>
        <w:spacing w:after="0" w:line="240" w:lineRule="auto"/>
        <w:jc w:val="both"/>
        <w:rPr>
          <w:color w:val="000000" w:themeColor="text1"/>
          <w:sz w:val="24"/>
          <w:szCs w:val="24"/>
          <w:lang w:eastAsia="ru-RU"/>
        </w:rPr>
      </w:pPr>
      <w:r w:rsidRPr="009800BF">
        <w:rPr>
          <w:color w:val="000000" w:themeColor="text1"/>
          <w:sz w:val="24"/>
          <w:szCs w:val="24"/>
          <w:lang w:eastAsia="ru-RU"/>
        </w:rPr>
        <w:t>Гарантуємо, що у разі, внесення змін до Статуту, та інших документів, які підтверджують повноваження особи, що буде підписувати договір</w:t>
      </w:r>
      <w:r w:rsidR="005F54F3">
        <w:rPr>
          <w:color w:val="000000" w:themeColor="text1"/>
          <w:sz w:val="24"/>
          <w:szCs w:val="24"/>
          <w:lang w:eastAsia="ru-RU"/>
        </w:rPr>
        <w:t xml:space="preserve"> про закупівлю</w:t>
      </w:r>
      <w:r w:rsidRPr="009800BF">
        <w:rPr>
          <w:color w:val="000000" w:themeColor="text1"/>
          <w:sz w:val="24"/>
          <w:szCs w:val="24"/>
          <w:lang w:eastAsia="ru-RU"/>
        </w:rPr>
        <w:t xml:space="preserve"> (контракт) зі сторони Учасника у період до дати заключення договору</w:t>
      </w:r>
      <w:r w:rsidR="005F54F3">
        <w:rPr>
          <w:color w:val="000000" w:themeColor="text1"/>
          <w:sz w:val="24"/>
          <w:szCs w:val="24"/>
          <w:lang w:eastAsia="ru-RU"/>
        </w:rPr>
        <w:t xml:space="preserve"> про закупівлю</w:t>
      </w:r>
      <w:r w:rsidRPr="009800BF">
        <w:rPr>
          <w:color w:val="000000" w:themeColor="text1"/>
          <w:sz w:val="24"/>
          <w:szCs w:val="24"/>
          <w:lang w:eastAsia="ru-RU"/>
        </w:rPr>
        <w:t xml:space="preserve"> з нами, зобов’язуємось повідомити АТ «Укргазвидобування» про внесені зміни до дати заключення з АТ «Укргазвидобування» договору</w:t>
      </w:r>
      <w:r w:rsidR="005F54F3">
        <w:rPr>
          <w:color w:val="000000" w:themeColor="text1"/>
          <w:sz w:val="24"/>
          <w:szCs w:val="24"/>
          <w:lang w:eastAsia="ru-RU"/>
        </w:rPr>
        <w:t xml:space="preserve"> про закупівлю</w:t>
      </w:r>
      <w:r w:rsidRPr="009800BF">
        <w:rPr>
          <w:color w:val="000000" w:themeColor="text1"/>
          <w:sz w:val="24"/>
          <w:szCs w:val="24"/>
          <w:lang w:eastAsia="ru-RU"/>
        </w:rPr>
        <w:t>.</w:t>
      </w:r>
    </w:p>
    <w:p w14:paraId="6CF6A2F2" w14:textId="77777777" w:rsidR="00DA696D" w:rsidRPr="00693FC7" w:rsidRDefault="00DA696D" w:rsidP="00A87FFB">
      <w:pPr>
        <w:spacing w:after="0" w:line="240" w:lineRule="auto"/>
        <w:jc w:val="center"/>
        <w:rPr>
          <w:i/>
          <w:sz w:val="24"/>
          <w:szCs w:val="24"/>
        </w:rPr>
      </w:pP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t xml:space="preserve">             </w:t>
      </w:r>
      <w:r w:rsidRPr="00693FC7">
        <w:rPr>
          <w:bCs/>
          <w:sz w:val="24"/>
          <w:szCs w:val="24"/>
        </w:rPr>
        <w:t>Посада, прізвище, ініціали, підпис уповноваженої особи Учасника</w:t>
      </w:r>
    </w:p>
    <w:p w14:paraId="0E577776" w14:textId="4D2B13A5" w:rsidR="003C5306" w:rsidRDefault="003C5306" w:rsidP="0003175A">
      <w:pPr>
        <w:shd w:val="clear" w:color="auto" w:fill="FFFFFF"/>
        <w:tabs>
          <w:tab w:val="left" w:pos="1418"/>
          <w:tab w:val="left" w:pos="5942"/>
        </w:tabs>
        <w:spacing w:after="0" w:line="240" w:lineRule="auto"/>
        <w:jc w:val="both"/>
        <w:rPr>
          <w:color w:val="000000"/>
          <w:sz w:val="24"/>
          <w:szCs w:val="24"/>
          <w:lang w:eastAsia="uk-UA"/>
        </w:rPr>
      </w:pPr>
    </w:p>
    <w:p w14:paraId="57A7C7AA" w14:textId="3AF91316" w:rsidR="00BB41BB" w:rsidRDefault="00BB41BB" w:rsidP="00BB41BB">
      <w:pPr>
        <w:tabs>
          <w:tab w:val="left" w:pos="366"/>
        </w:tabs>
        <w:spacing w:after="80" w:line="216" w:lineRule="auto"/>
        <w:ind w:left="-44"/>
        <w:rPr>
          <w:bCs/>
          <w:sz w:val="22"/>
          <w:lang w:eastAsia="uk-UA"/>
        </w:rPr>
      </w:pPr>
      <w:bookmarkStart w:id="71" w:name="n1585"/>
      <w:bookmarkStart w:id="72" w:name="n1586"/>
      <w:bookmarkEnd w:id="71"/>
      <w:bookmarkEnd w:id="72"/>
    </w:p>
    <w:p w14:paraId="0568347E" w14:textId="77777777" w:rsidR="00EA4C51" w:rsidRDefault="00EA4C51" w:rsidP="00A1251C">
      <w:pPr>
        <w:pStyle w:val="aa"/>
        <w:spacing w:line="240" w:lineRule="atLeast"/>
        <w:ind w:left="0"/>
        <w:jc w:val="center"/>
        <w:rPr>
          <w:b/>
          <w:color w:val="FF0000"/>
          <w:sz w:val="24"/>
          <w:szCs w:val="24"/>
        </w:rPr>
      </w:pPr>
    </w:p>
    <w:p w14:paraId="55AA018A" w14:textId="77777777" w:rsidR="00EA4C51" w:rsidRDefault="00EA4C51" w:rsidP="00A1251C">
      <w:pPr>
        <w:pStyle w:val="aa"/>
        <w:spacing w:line="240" w:lineRule="atLeast"/>
        <w:ind w:left="0"/>
        <w:jc w:val="center"/>
        <w:rPr>
          <w:b/>
          <w:color w:val="FF0000"/>
          <w:sz w:val="24"/>
          <w:szCs w:val="24"/>
        </w:rPr>
      </w:pPr>
    </w:p>
    <w:p w14:paraId="371C6C3E" w14:textId="3D2A6A41" w:rsidR="00D6076D" w:rsidRDefault="00D6076D" w:rsidP="00A1251C">
      <w:pPr>
        <w:pStyle w:val="aa"/>
        <w:spacing w:line="240" w:lineRule="atLeast"/>
        <w:ind w:left="0"/>
        <w:jc w:val="center"/>
        <w:rPr>
          <w:b/>
          <w:color w:val="FF0000"/>
          <w:sz w:val="24"/>
          <w:szCs w:val="24"/>
        </w:rPr>
      </w:pPr>
    </w:p>
    <w:p w14:paraId="796EC1DB" w14:textId="77777777" w:rsidR="00373D4E" w:rsidRDefault="00373D4E" w:rsidP="00693FC7">
      <w:pPr>
        <w:spacing w:after="0" w:line="240" w:lineRule="auto"/>
        <w:jc w:val="right"/>
        <w:rPr>
          <w:b/>
          <w:color w:val="000000" w:themeColor="text1"/>
          <w:sz w:val="24"/>
          <w:szCs w:val="24"/>
        </w:rPr>
        <w:sectPr w:rsidR="00373D4E" w:rsidSect="00CF4BAF">
          <w:pgSz w:w="11906" w:h="16838" w:code="9"/>
          <w:pgMar w:top="567" w:right="566" w:bottom="369" w:left="1134" w:header="709" w:footer="709" w:gutter="0"/>
          <w:cols w:space="708"/>
          <w:titlePg/>
          <w:docGrid w:linePitch="360"/>
        </w:sectPr>
      </w:pPr>
    </w:p>
    <w:p w14:paraId="4152459B" w14:textId="347B4E11" w:rsidR="00DA696D" w:rsidRPr="00693FC7" w:rsidRDefault="00DA696D" w:rsidP="00693FC7">
      <w:pPr>
        <w:spacing w:after="0" w:line="240" w:lineRule="auto"/>
        <w:jc w:val="right"/>
        <w:rPr>
          <w:b/>
          <w:color w:val="000000" w:themeColor="text1"/>
          <w:sz w:val="24"/>
          <w:szCs w:val="24"/>
        </w:rPr>
      </w:pPr>
      <w:r w:rsidRPr="00693FC7">
        <w:rPr>
          <w:b/>
          <w:color w:val="000000" w:themeColor="text1"/>
          <w:sz w:val="24"/>
          <w:szCs w:val="24"/>
        </w:rPr>
        <w:lastRenderedPageBreak/>
        <w:t>додаток №3</w:t>
      </w:r>
    </w:p>
    <w:p w14:paraId="0C451B8F" w14:textId="77777777" w:rsidR="00DA696D" w:rsidRPr="00693FC7" w:rsidRDefault="00DA696D" w:rsidP="00693FC7">
      <w:pPr>
        <w:spacing w:after="0" w:line="240" w:lineRule="auto"/>
        <w:jc w:val="right"/>
        <w:rPr>
          <w:b/>
          <w:color w:val="000000" w:themeColor="text1"/>
          <w:sz w:val="24"/>
          <w:szCs w:val="24"/>
        </w:rPr>
      </w:pPr>
      <w:r w:rsidRPr="00693FC7">
        <w:rPr>
          <w:b/>
          <w:color w:val="000000" w:themeColor="text1"/>
          <w:sz w:val="24"/>
          <w:szCs w:val="24"/>
        </w:rPr>
        <w:t>до тендерної документації</w:t>
      </w:r>
    </w:p>
    <w:p w14:paraId="3F6BC15F" w14:textId="77777777" w:rsidR="00CC68CD" w:rsidRDefault="00CC68CD" w:rsidP="00DA696D">
      <w:pPr>
        <w:shd w:val="clear" w:color="auto" w:fill="FFFFFF"/>
        <w:spacing w:line="240" w:lineRule="auto"/>
        <w:ind w:left="34" w:right="1"/>
        <w:jc w:val="center"/>
        <w:rPr>
          <w:b/>
          <w:bCs/>
          <w:i/>
          <w:color w:val="FF0000"/>
          <w:kern w:val="32"/>
          <w:sz w:val="20"/>
          <w:szCs w:val="20"/>
        </w:rPr>
      </w:pPr>
    </w:p>
    <w:p w14:paraId="58B68B63" w14:textId="2AA854C8" w:rsidR="00DA696D" w:rsidRDefault="00DA696D" w:rsidP="00DA696D">
      <w:pPr>
        <w:shd w:val="clear" w:color="auto" w:fill="FFFFFF"/>
        <w:spacing w:line="240" w:lineRule="auto"/>
        <w:ind w:left="34" w:right="1"/>
        <w:jc w:val="center"/>
        <w:rPr>
          <w:b/>
          <w:color w:val="000000"/>
          <w:sz w:val="24"/>
          <w:szCs w:val="24"/>
          <w:shd w:val="clear" w:color="auto" w:fill="FFFFFF"/>
        </w:rPr>
      </w:pPr>
      <w:r w:rsidRPr="00693FC7">
        <w:rPr>
          <w:b/>
          <w:color w:val="000000"/>
          <w:sz w:val="24"/>
          <w:szCs w:val="24"/>
          <w:shd w:val="clear" w:color="auto" w:fill="FFFFFF"/>
        </w:rPr>
        <w:t>Інформація про необхідні технічні, якісні та кількісні характеристики предмета закупівлі</w:t>
      </w:r>
    </w:p>
    <w:tbl>
      <w:tblPr>
        <w:tblW w:w="155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7069"/>
        <w:gridCol w:w="585"/>
        <w:gridCol w:w="709"/>
        <w:gridCol w:w="1559"/>
        <w:gridCol w:w="2694"/>
        <w:gridCol w:w="2551"/>
      </w:tblGrid>
      <w:tr w:rsidR="00373D4E" w:rsidRPr="002856E4" w14:paraId="428C4020" w14:textId="77777777" w:rsidTr="00343FD1">
        <w:trPr>
          <w:trHeight w:val="137"/>
        </w:trPr>
        <w:tc>
          <w:tcPr>
            <w:tcW w:w="425" w:type="dxa"/>
            <w:shd w:val="clear" w:color="auto" w:fill="FFFFFF"/>
            <w:vAlign w:val="center"/>
          </w:tcPr>
          <w:p w14:paraId="5B7DBC9B" w14:textId="77777777" w:rsidR="00373D4E" w:rsidRDefault="00373D4E" w:rsidP="00343FD1">
            <w:pPr>
              <w:spacing w:after="0" w:line="240" w:lineRule="auto"/>
              <w:ind w:right="-360"/>
              <w:rPr>
                <w:rFonts w:eastAsia="Calibri"/>
                <w:b/>
                <w:bCs/>
                <w:color w:val="000000" w:themeColor="text1"/>
                <w:sz w:val="20"/>
                <w:szCs w:val="20"/>
              </w:rPr>
            </w:pPr>
            <w:r w:rsidRPr="002856E4">
              <w:rPr>
                <w:rFonts w:eastAsia="Calibri"/>
                <w:b/>
                <w:bCs/>
                <w:color w:val="000000" w:themeColor="text1"/>
                <w:sz w:val="20"/>
                <w:szCs w:val="20"/>
              </w:rPr>
              <w:t>№</w:t>
            </w:r>
          </w:p>
          <w:p w14:paraId="01B9755B" w14:textId="77777777" w:rsidR="00373D4E" w:rsidRPr="002856E4" w:rsidRDefault="00373D4E" w:rsidP="00343FD1">
            <w:pPr>
              <w:spacing w:after="0" w:line="240" w:lineRule="auto"/>
              <w:ind w:right="-360"/>
              <w:rPr>
                <w:rFonts w:eastAsia="Calibri"/>
                <w:b/>
                <w:bCs/>
                <w:color w:val="000000" w:themeColor="text1"/>
                <w:sz w:val="20"/>
                <w:szCs w:val="20"/>
              </w:rPr>
            </w:pPr>
            <w:r w:rsidRPr="002856E4">
              <w:rPr>
                <w:rFonts w:eastAsia="Calibri"/>
                <w:b/>
                <w:bCs/>
                <w:color w:val="000000" w:themeColor="text1"/>
                <w:sz w:val="20"/>
                <w:szCs w:val="20"/>
              </w:rPr>
              <w:t>п/п</w:t>
            </w:r>
          </w:p>
        </w:tc>
        <w:tc>
          <w:tcPr>
            <w:tcW w:w="7069" w:type="dxa"/>
            <w:shd w:val="clear" w:color="auto" w:fill="FFFFFF"/>
            <w:tcMar>
              <w:top w:w="0" w:type="dxa"/>
              <w:left w:w="108" w:type="dxa"/>
              <w:bottom w:w="0" w:type="dxa"/>
              <w:right w:w="108" w:type="dxa"/>
            </w:tcMar>
            <w:vAlign w:val="center"/>
            <w:hideMark/>
          </w:tcPr>
          <w:p w14:paraId="42D7DEE1" w14:textId="77777777" w:rsidR="00373D4E" w:rsidRPr="002856E4" w:rsidRDefault="00373D4E" w:rsidP="00343FD1">
            <w:pPr>
              <w:spacing w:after="0" w:line="240" w:lineRule="auto"/>
              <w:jc w:val="center"/>
              <w:rPr>
                <w:rFonts w:eastAsia="Calibri"/>
                <w:b/>
                <w:bCs/>
                <w:color w:val="000000" w:themeColor="text1"/>
                <w:sz w:val="20"/>
                <w:szCs w:val="20"/>
              </w:rPr>
            </w:pPr>
            <w:r w:rsidRPr="002856E4">
              <w:rPr>
                <w:rFonts w:eastAsia="Calibri"/>
                <w:b/>
                <w:bCs/>
                <w:color w:val="000000" w:themeColor="text1"/>
                <w:sz w:val="20"/>
                <w:szCs w:val="20"/>
              </w:rPr>
              <w:t>Вимоги Замовника</w:t>
            </w:r>
          </w:p>
        </w:tc>
        <w:tc>
          <w:tcPr>
            <w:tcW w:w="585" w:type="dxa"/>
            <w:shd w:val="clear" w:color="auto" w:fill="FFFFFF"/>
            <w:tcMar>
              <w:top w:w="0" w:type="dxa"/>
              <w:left w:w="108" w:type="dxa"/>
              <w:bottom w:w="0" w:type="dxa"/>
              <w:right w:w="108" w:type="dxa"/>
            </w:tcMar>
            <w:vAlign w:val="center"/>
            <w:hideMark/>
          </w:tcPr>
          <w:p w14:paraId="6E8E27C4" w14:textId="77777777" w:rsidR="00373D4E" w:rsidRPr="002856E4" w:rsidRDefault="00373D4E" w:rsidP="00343FD1">
            <w:pPr>
              <w:spacing w:after="0" w:line="240" w:lineRule="auto"/>
              <w:ind w:left="-819" w:right="-75" w:firstLine="709"/>
              <w:jc w:val="center"/>
              <w:rPr>
                <w:rFonts w:eastAsia="Calibri"/>
                <w:b/>
                <w:bCs/>
                <w:sz w:val="20"/>
                <w:szCs w:val="20"/>
              </w:rPr>
            </w:pPr>
            <w:r w:rsidRPr="002856E4">
              <w:rPr>
                <w:rFonts w:eastAsia="Calibri"/>
                <w:b/>
                <w:bCs/>
                <w:sz w:val="20"/>
                <w:szCs w:val="20"/>
              </w:rPr>
              <w:t>Од.</w:t>
            </w:r>
          </w:p>
          <w:p w14:paraId="5E988CBA" w14:textId="77777777" w:rsidR="00373D4E" w:rsidRPr="002856E4" w:rsidRDefault="00373D4E" w:rsidP="00343FD1">
            <w:pPr>
              <w:spacing w:after="0" w:line="240" w:lineRule="auto"/>
              <w:ind w:left="-819" w:right="-75" w:firstLine="709"/>
              <w:jc w:val="center"/>
              <w:rPr>
                <w:rFonts w:eastAsia="Calibri"/>
                <w:b/>
                <w:bCs/>
                <w:sz w:val="20"/>
                <w:szCs w:val="20"/>
              </w:rPr>
            </w:pPr>
            <w:r w:rsidRPr="002856E4">
              <w:rPr>
                <w:rFonts w:eastAsia="Calibri"/>
                <w:b/>
                <w:bCs/>
                <w:sz w:val="20"/>
                <w:szCs w:val="20"/>
                <w:lang w:val="en-US"/>
              </w:rPr>
              <w:t xml:space="preserve"> </w:t>
            </w:r>
            <w:r w:rsidRPr="002856E4">
              <w:rPr>
                <w:rFonts w:eastAsia="Calibri"/>
                <w:b/>
                <w:bCs/>
                <w:sz w:val="20"/>
                <w:szCs w:val="20"/>
              </w:rPr>
              <w:t>вим.</w:t>
            </w:r>
          </w:p>
        </w:tc>
        <w:tc>
          <w:tcPr>
            <w:tcW w:w="709" w:type="dxa"/>
            <w:shd w:val="clear" w:color="auto" w:fill="FFFFFF"/>
            <w:tcMar>
              <w:top w:w="0" w:type="dxa"/>
              <w:left w:w="108" w:type="dxa"/>
              <w:bottom w:w="0" w:type="dxa"/>
              <w:right w:w="108" w:type="dxa"/>
            </w:tcMar>
            <w:vAlign w:val="center"/>
            <w:hideMark/>
          </w:tcPr>
          <w:p w14:paraId="1D5BA599" w14:textId="77777777" w:rsidR="00373D4E" w:rsidRPr="002856E4" w:rsidRDefault="00373D4E" w:rsidP="00343FD1">
            <w:pPr>
              <w:spacing w:after="0" w:line="240" w:lineRule="auto"/>
              <w:ind w:left="-134" w:right="-60"/>
              <w:jc w:val="center"/>
              <w:rPr>
                <w:rFonts w:eastAsia="Calibri"/>
                <w:b/>
                <w:bCs/>
                <w:sz w:val="20"/>
                <w:szCs w:val="20"/>
              </w:rPr>
            </w:pPr>
            <w:r w:rsidRPr="002856E4">
              <w:rPr>
                <w:rFonts w:eastAsia="Calibri"/>
                <w:b/>
                <w:bCs/>
                <w:sz w:val="20"/>
                <w:szCs w:val="20"/>
              </w:rPr>
              <w:t>Кількість</w:t>
            </w:r>
          </w:p>
        </w:tc>
        <w:tc>
          <w:tcPr>
            <w:tcW w:w="1559" w:type="dxa"/>
            <w:shd w:val="clear" w:color="auto" w:fill="FFFFFF"/>
            <w:tcMar>
              <w:top w:w="0" w:type="dxa"/>
              <w:left w:w="108" w:type="dxa"/>
              <w:bottom w:w="0" w:type="dxa"/>
              <w:right w:w="108" w:type="dxa"/>
            </w:tcMar>
            <w:vAlign w:val="center"/>
            <w:hideMark/>
          </w:tcPr>
          <w:p w14:paraId="5FEC92E1" w14:textId="77777777" w:rsidR="00373D4E" w:rsidRPr="002856E4" w:rsidRDefault="00373D4E" w:rsidP="00343FD1">
            <w:pPr>
              <w:spacing w:after="0" w:line="240" w:lineRule="auto"/>
              <w:ind w:left="-104" w:right="-105"/>
              <w:jc w:val="center"/>
              <w:rPr>
                <w:rFonts w:eastAsia="Calibri"/>
                <w:b/>
                <w:bCs/>
                <w:sz w:val="20"/>
                <w:szCs w:val="20"/>
                <w:lang w:val="ru-RU"/>
              </w:rPr>
            </w:pPr>
            <w:r w:rsidRPr="002856E4">
              <w:rPr>
                <w:rFonts w:eastAsia="Calibri"/>
                <w:b/>
                <w:bCs/>
                <w:sz w:val="20"/>
                <w:szCs w:val="20"/>
              </w:rPr>
              <w:t>Строк поставки</w:t>
            </w:r>
            <w:r w:rsidRPr="002856E4">
              <w:rPr>
                <w:rFonts w:eastAsia="Calibri"/>
                <w:b/>
                <w:bCs/>
                <w:sz w:val="20"/>
                <w:szCs w:val="20"/>
                <w:lang w:val="ru-RU"/>
              </w:rPr>
              <w:t xml:space="preserve"> </w:t>
            </w:r>
            <w:r w:rsidRPr="002856E4">
              <w:rPr>
                <w:rFonts w:eastAsia="Calibri"/>
                <w:b/>
                <w:bCs/>
                <w:sz w:val="20"/>
                <w:szCs w:val="20"/>
              </w:rPr>
              <w:t>Товару</w:t>
            </w:r>
          </w:p>
        </w:tc>
        <w:tc>
          <w:tcPr>
            <w:tcW w:w="2694" w:type="dxa"/>
            <w:shd w:val="clear" w:color="auto" w:fill="FFFFFF"/>
            <w:vAlign w:val="center"/>
          </w:tcPr>
          <w:p w14:paraId="11CBB9B4" w14:textId="77777777" w:rsidR="00373D4E" w:rsidRPr="002856E4" w:rsidRDefault="00373D4E" w:rsidP="00343FD1">
            <w:pPr>
              <w:spacing w:after="0" w:line="240" w:lineRule="auto"/>
              <w:jc w:val="center"/>
              <w:rPr>
                <w:rFonts w:eastAsia="Calibri"/>
                <w:b/>
                <w:bCs/>
                <w:sz w:val="20"/>
                <w:szCs w:val="20"/>
              </w:rPr>
            </w:pPr>
            <w:r w:rsidRPr="002856E4">
              <w:rPr>
                <w:rFonts w:eastAsia="Calibri"/>
                <w:b/>
                <w:bCs/>
                <w:sz w:val="20"/>
                <w:szCs w:val="20"/>
              </w:rPr>
              <w:t xml:space="preserve">Опис товару, що пропонуються на українській мові* </w:t>
            </w:r>
          </w:p>
        </w:tc>
        <w:tc>
          <w:tcPr>
            <w:tcW w:w="2551" w:type="dxa"/>
            <w:shd w:val="clear" w:color="auto" w:fill="FFFFFF"/>
            <w:vAlign w:val="center"/>
          </w:tcPr>
          <w:p w14:paraId="4F9FDA73" w14:textId="77777777" w:rsidR="00373D4E" w:rsidRPr="002856E4" w:rsidRDefault="00373D4E" w:rsidP="00343FD1">
            <w:pPr>
              <w:spacing w:after="0" w:line="240" w:lineRule="auto"/>
              <w:jc w:val="center"/>
              <w:rPr>
                <w:rFonts w:eastAsia="Calibri"/>
                <w:b/>
                <w:bCs/>
                <w:sz w:val="20"/>
                <w:szCs w:val="20"/>
              </w:rPr>
            </w:pPr>
            <w:r w:rsidRPr="002856E4">
              <w:rPr>
                <w:rFonts w:eastAsia="Calibri"/>
                <w:b/>
                <w:bCs/>
                <w:sz w:val="20"/>
                <w:szCs w:val="20"/>
              </w:rPr>
              <w:t>Опис товару, що пропонуються на англійській мові*</w:t>
            </w:r>
          </w:p>
        </w:tc>
      </w:tr>
      <w:tr w:rsidR="00373D4E" w:rsidRPr="002856E4" w14:paraId="28556683" w14:textId="77777777" w:rsidTr="00343FD1">
        <w:trPr>
          <w:trHeight w:val="200"/>
        </w:trPr>
        <w:tc>
          <w:tcPr>
            <w:tcW w:w="425" w:type="dxa"/>
            <w:vMerge w:val="restart"/>
            <w:shd w:val="clear" w:color="auto" w:fill="FFFFFF"/>
            <w:vAlign w:val="center"/>
          </w:tcPr>
          <w:p w14:paraId="1984D70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sidRPr="002856E4">
              <w:rPr>
                <w:rFonts w:eastAsia="Calibri"/>
                <w:b/>
                <w:bCs/>
                <w:color w:val="000000" w:themeColor="text1"/>
                <w:sz w:val="20"/>
                <w:szCs w:val="20"/>
              </w:rPr>
              <w:t>1.</w:t>
            </w:r>
          </w:p>
        </w:tc>
        <w:tc>
          <w:tcPr>
            <w:tcW w:w="7069" w:type="dxa"/>
            <w:vMerge w:val="restart"/>
            <w:shd w:val="clear" w:color="auto" w:fill="FFFFFF"/>
            <w:tcMar>
              <w:top w:w="0" w:type="dxa"/>
              <w:left w:w="108" w:type="dxa"/>
              <w:bottom w:w="0" w:type="dxa"/>
              <w:right w:w="108" w:type="dxa"/>
            </w:tcMar>
            <w:vAlign w:val="center"/>
          </w:tcPr>
          <w:p w14:paraId="183910DD" w14:textId="77777777" w:rsidR="00373D4E" w:rsidRPr="004F50C8" w:rsidRDefault="00373D4E" w:rsidP="00343FD1">
            <w:pPr>
              <w:spacing w:after="0"/>
              <w:rPr>
                <w:rFonts w:asciiTheme="minorHAnsi" w:hAnsiTheme="minorHAnsi" w:cstheme="minorHAnsi"/>
                <w:sz w:val="20"/>
                <w:szCs w:val="20"/>
              </w:rPr>
            </w:pPr>
            <w:r w:rsidRPr="004F50C8">
              <w:rPr>
                <w:sz w:val="20"/>
                <w:szCs w:val="20"/>
              </w:rPr>
              <w:t>Прокладка бокова всмоктуючого маніфольда №1042594, або еквівалент</w:t>
            </w:r>
          </w:p>
        </w:tc>
        <w:tc>
          <w:tcPr>
            <w:tcW w:w="585" w:type="dxa"/>
            <w:vMerge w:val="restart"/>
            <w:shd w:val="clear" w:color="auto" w:fill="FFFFFF"/>
            <w:tcMar>
              <w:top w:w="0" w:type="dxa"/>
              <w:left w:w="108" w:type="dxa"/>
              <w:bottom w:w="0" w:type="dxa"/>
              <w:right w:w="108" w:type="dxa"/>
            </w:tcMar>
            <w:vAlign w:val="center"/>
          </w:tcPr>
          <w:p w14:paraId="6048BD68"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619737CA"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6</w:t>
            </w:r>
          </w:p>
        </w:tc>
        <w:tc>
          <w:tcPr>
            <w:tcW w:w="1559" w:type="dxa"/>
            <w:vMerge w:val="restart"/>
            <w:shd w:val="clear" w:color="auto" w:fill="FFFFFF"/>
            <w:tcMar>
              <w:top w:w="0" w:type="dxa"/>
              <w:left w:w="108" w:type="dxa"/>
              <w:bottom w:w="0" w:type="dxa"/>
              <w:right w:w="108" w:type="dxa"/>
            </w:tcMar>
            <w:vAlign w:val="center"/>
          </w:tcPr>
          <w:p w14:paraId="014427A3"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2EB1573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646C430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318319C" w14:textId="77777777" w:rsidTr="00343FD1">
        <w:trPr>
          <w:trHeight w:val="175"/>
        </w:trPr>
        <w:tc>
          <w:tcPr>
            <w:tcW w:w="425" w:type="dxa"/>
            <w:vMerge/>
            <w:shd w:val="clear" w:color="auto" w:fill="FFFFFF"/>
          </w:tcPr>
          <w:p w14:paraId="6F4A797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722CE2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D4C8F9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D2DFF6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8ACFBC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F449D0C"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4649AA5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6DC13DAD" w14:textId="77777777" w:rsidTr="00343FD1">
        <w:trPr>
          <w:trHeight w:val="112"/>
        </w:trPr>
        <w:tc>
          <w:tcPr>
            <w:tcW w:w="425" w:type="dxa"/>
            <w:vMerge/>
            <w:shd w:val="clear" w:color="auto" w:fill="FFFFFF"/>
          </w:tcPr>
          <w:p w14:paraId="2233E00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B26226B"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1032D5A"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1EF9E4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098CA30"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091619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3459A2A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72E144FF" w14:textId="77777777" w:rsidTr="00343FD1">
        <w:trPr>
          <w:trHeight w:val="113"/>
        </w:trPr>
        <w:tc>
          <w:tcPr>
            <w:tcW w:w="425" w:type="dxa"/>
            <w:vMerge/>
            <w:shd w:val="clear" w:color="auto" w:fill="FFFFFF"/>
          </w:tcPr>
          <w:p w14:paraId="2967F65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462D91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F2F7E55"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C0E4C1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B89AD3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BC75D9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3A5F3E2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39C03BE3" w14:textId="77777777" w:rsidTr="00343FD1">
        <w:trPr>
          <w:trHeight w:val="200"/>
        </w:trPr>
        <w:tc>
          <w:tcPr>
            <w:tcW w:w="425" w:type="dxa"/>
            <w:vMerge w:val="restart"/>
            <w:shd w:val="clear" w:color="auto" w:fill="FFFFFF"/>
            <w:vAlign w:val="center"/>
          </w:tcPr>
          <w:p w14:paraId="4720E61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2</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5428F3ED" w14:textId="77777777" w:rsidR="00373D4E" w:rsidRPr="004F50C8" w:rsidRDefault="00373D4E" w:rsidP="00343FD1">
            <w:pPr>
              <w:rPr>
                <w:rFonts w:asciiTheme="minorHAnsi" w:hAnsiTheme="minorHAnsi" w:cstheme="minorHAnsi"/>
                <w:sz w:val="20"/>
                <w:szCs w:val="20"/>
              </w:rPr>
            </w:pPr>
            <w:r w:rsidRPr="004F50C8">
              <w:rPr>
                <w:sz w:val="20"/>
                <w:szCs w:val="20"/>
              </w:rPr>
              <w:t>Ущільнення верхнє всмоктуючого маніфольда №17754, або еквівалент</w:t>
            </w:r>
          </w:p>
        </w:tc>
        <w:tc>
          <w:tcPr>
            <w:tcW w:w="585" w:type="dxa"/>
            <w:vMerge w:val="restart"/>
            <w:shd w:val="clear" w:color="auto" w:fill="FFFFFF"/>
            <w:tcMar>
              <w:top w:w="0" w:type="dxa"/>
              <w:left w:w="108" w:type="dxa"/>
              <w:bottom w:w="0" w:type="dxa"/>
              <w:right w:w="108" w:type="dxa"/>
            </w:tcMar>
            <w:vAlign w:val="center"/>
          </w:tcPr>
          <w:p w14:paraId="42229B92"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4B70D06"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6</w:t>
            </w:r>
          </w:p>
        </w:tc>
        <w:tc>
          <w:tcPr>
            <w:tcW w:w="1559" w:type="dxa"/>
            <w:vMerge w:val="restart"/>
            <w:shd w:val="clear" w:color="auto" w:fill="FFFFFF"/>
            <w:tcMar>
              <w:top w:w="0" w:type="dxa"/>
              <w:left w:w="108" w:type="dxa"/>
              <w:bottom w:w="0" w:type="dxa"/>
              <w:right w:w="108" w:type="dxa"/>
            </w:tcMar>
            <w:vAlign w:val="center"/>
          </w:tcPr>
          <w:p w14:paraId="3D7B88FB"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4742CAF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68705D8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3C9248CD" w14:textId="77777777" w:rsidTr="00343FD1">
        <w:trPr>
          <w:trHeight w:val="175"/>
        </w:trPr>
        <w:tc>
          <w:tcPr>
            <w:tcW w:w="425" w:type="dxa"/>
            <w:vMerge/>
            <w:shd w:val="clear" w:color="auto" w:fill="FFFFFF"/>
          </w:tcPr>
          <w:p w14:paraId="1EC6506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90655B5"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312CAA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2F4867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9D64B82"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D1B856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53D8BB3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900CF34" w14:textId="77777777" w:rsidTr="00343FD1">
        <w:trPr>
          <w:trHeight w:val="112"/>
        </w:trPr>
        <w:tc>
          <w:tcPr>
            <w:tcW w:w="425" w:type="dxa"/>
            <w:vMerge/>
            <w:shd w:val="clear" w:color="auto" w:fill="FFFFFF"/>
          </w:tcPr>
          <w:p w14:paraId="52FFBFE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872F70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D7BEB7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605DE6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A30B2B0"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943CB0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28D185A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7A0F2356" w14:textId="77777777" w:rsidTr="00343FD1">
        <w:trPr>
          <w:trHeight w:val="113"/>
        </w:trPr>
        <w:tc>
          <w:tcPr>
            <w:tcW w:w="425" w:type="dxa"/>
            <w:vMerge/>
            <w:shd w:val="clear" w:color="auto" w:fill="FFFFFF"/>
          </w:tcPr>
          <w:p w14:paraId="7F19C39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A70B56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0EBB92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E2C239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E5DC700"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EA8038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5E9AF75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620D8471" w14:textId="77777777" w:rsidTr="00343FD1">
        <w:trPr>
          <w:trHeight w:val="200"/>
        </w:trPr>
        <w:tc>
          <w:tcPr>
            <w:tcW w:w="425" w:type="dxa"/>
            <w:vMerge w:val="restart"/>
            <w:shd w:val="clear" w:color="auto" w:fill="FFFFFF"/>
            <w:vAlign w:val="center"/>
          </w:tcPr>
          <w:p w14:paraId="31CB819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3</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67368418" w14:textId="77777777" w:rsidR="00373D4E" w:rsidRPr="004F50C8" w:rsidRDefault="00373D4E" w:rsidP="00343FD1">
            <w:pPr>
              <w:spacing w:after="0"/>
              <w:rPr>
                <w:rFonts w:asciiTheme="minorHAnsi" w:hAnsiTheme="minorHAnsi" w:cstheme="minorHAnsi"/>
                <w:sz w:val="20"/>
                <w:szCs w:val="20"/>
              </w:rPr>
            </w:pPr>
            <w:r w:rsidRPr="004F50C8">
              <w:rPr>
                <w:sz w:val="20"/>
                <w:szCs w:val="20"/>
              </w:rPr>
              <w:t>Прокладка бокова всмоктуючого маніфольда №11150, або еквівалент</w:t>
            </w:r>
          </w:p>
        </w:tc>
        <w:tc>
          <w:tcPr>
            <w:tcW w:w="585" w:type="dxa"/>
            <w:vMerge w:val="restart"/>
            <w:shd w:val="clear" w:color="auto" w:fill="FFFFFF"/>
            <w:tcMar>
              <w:top w:w="0" w:type="dxa"/>
              <w:left w:w="108" w:type="dxa"/>
              <w:bottom w:w="0" w:type="dxa"/>
              <w:right w:w="108" w:type="dxa"/>
            </w:tcMar>
            <w:vAlign w:val="center"/>
          </w:tcPr>
          <w:p w14:paraId="3176868E"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2B14B667"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2</w:t>
            </w:r>
          </w:p>
        </w:tc>
        <w:tc>
          <w:tcPr>
            <w:tcW w:w="1559" w:type="dxa"/>
            <w:vMerge w:val="restart"/>
            <w:shd w:val="clear" w:color="auto" w:fill="FFFFFF"/>
            <w:tcMar>
              <w:top w:w="0" w:type="dxa"/>
              <w:left w:w="108" w:type="dxa"/>
              <w:bottom w:w="0" w:type="dxa"/>
              <w:right w:w="108" w:type="dxa"/>
            </w:tcMar>
            <w:vAlign w:val="center"/>
          </w:tcPr>
          <w:p w14:paraId="54A64577"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09C3BAF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34E8CD0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2C4A83CE" w14:textId="77777777" w:rsidTr="00343FD1">
        <w:trPr>
          <w:trHeight w:val="175"/>
        </w:trPr>
        <w:tc>
          <w:tcPr>
            <w:tcW w:w="425" w:type="dxa"/>
            <w:vMerge/>
            <w:shd w:val="clear" w:color="auto" w:fill="FFFFFF"/>
          </w:tcPr>
          <w:p w14:paraId="3B9EBE2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3F2264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BB4380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BD65F8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A1A8E1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7CAB57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76A17D2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F2780F6" w14:textId="77777777" w:rsidTr="00343FD1">
        <w:trPr>
          <w:trHeight w:val="112"/>
        </w:trPr>
        <w:tc>
          <w:tcPr>
            <w:tcW w:w="425" w:type="dxa"/>
            <w:vMerge/>
            <w:shd w:val="clear" w:color="auto" w:fill="FFFFFF"/>
          </w:tcPr>
          <w:p w14:paraId="41AF327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92F63F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A1A835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62DC2F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49DBBE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23E408C"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493EF41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7356F212" w14:textId="77777777" w:rsidTr="00343FD1">
        <w:trPr>
          <w:trHeight w:val="113"/>
        </w:trPr>
        <w:tc>
          <w:tcPr>
            <w:tcW w:w="425" w:type="dxa"/>
            <w:vMerge/>
            <w:shd w:val="clear" w:color="auto" w:fill="FFFFFF"/>
          </w:tcPr>
          <w:p w14:paraId="798B05F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57132E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2BA4466"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EDEC24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2D0646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FA997D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38320E2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31FC1572" w14:textId="77777777" w:rsidTr="00343FD1">
        <w:trPr>
          <w:trHeight w:val="200"/>
        </w:trPr>
        <w:tc>
          <w:tcPr>
            <w:tcW w:w="425" w:type="dxa"/>
            <w:vMerge w:val="restart"/>
            <w:shd w:val="clear" w:color="auto" w:fill="FFFFFF"/>
            <w:vAlign w:val="center"/>
          </w:tcPr>
          <w:p w14:paraId="699183F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4</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0E7F8181" w14:textId="77777777" w:rsidR="00373D4E" w:rsidRPr="004F50C8" w:rsidRDefault="00373D4E" w:rsidP="00343FD1">
            <w:pPr>
              <w:spacing w:after="0"/>
              <w:rPr>
                <w:rFonts w:asciiTheme="minorHAnsi" w:hAnsiTheme="minorHAnsi" w:cstheme="minorHAnsi"/>
                <w:sz w:val="20"/>
                <w:szCs w:val="20"/>
              </w:rPr>
            </w:pPr>
            <w:r w:rsidRPr="004F50C8">
              <w:rPr>
                <w:sz w:val="20"/>
                <w:szCs w:val="20"/>
              </w:rPr>
              <w:t>Поршнева гайка №632031, або еквівалент</w:t>
            </w:r>
          </w:p>
        </w:tc>
        <w:tc>
          <w:tcPr>
            <w:tcW w:w="585" w:type="dxa"/>
            <w:vMerge w:val="restart"/>
            <w:shd w:val="clear" w:color="auto" w:fill="FFFFFF"/>
            <w:tcMar>
              <w:top w:w="0" w:type="dxa"/>
              <w:left w:w="108" w:type="dxa"/>
              <w:bottom w:w="0" w:type="dxa"/>
              <w:right w:w="108" w:type="dxa"/>
            </w:tcMar>
            <w:vAlign w:val="center"/>
          </w:tcPr>
          <w:p w14:paraId="4C97FA3E"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7D680831"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30</w:t>
            </w:r>
          </w:p>
        </w:tc>
        <w:tc>
          <w:tcPr>
            <w:tcW w:w="1559" w:type="dxa"/>
            <w:vMerge w:val="restart"/>
            <w:shd w:val="clear" w:color="auto" w:fill="FFFFFF"/>
            <w:tcMar>
              <w:top w:w="0" w:type="dxa"/>
              <w:left w:w="108" w:type="dxa"/>
              <w:bottom w:w="0" w:type="dxa"/>
              <w:right w:w="108" w:type="dxa"/>
            </w:tcMar>
            <w:vAlign w:val="center"/>
          </w:tcPr>
          <w:p w14:paraId="1B0F40AE"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333116D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7D4743A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510CB313" w14:textId="77777777" w:rsidTr="00343FD1">
        <w:trPr>
          <w:trHeight w:val="175"/>
        </w:trPr>
        <w:tc>
          <w:tcPr>
            <w:tcW w:w="425" w:type="dxa"/>
            <w:vMerge/>
            <w:shd w:val="clear" w:color="auto" w:fill="FFFFFF"/>
          </w:tcPr>
          <w:p w14:paraId="2ECF88E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AC42BF5"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2D743A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74A211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1E3A87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5C3213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09DF27F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92E20EB" w14:textId="77777777" w:rsidTr="00343FD1">
        <w:trPr>
          <w:trHeight w:val="112"/>
        </w:trPr>
        <w:tc>
          <w:tcPr>
            <w:tcW w:w="425" w:type="dxa"/>
            <w:vMerge/>
            <w:shd w:val="clear" w:color="auto" w:fill="FFFFFF"/>
          </w:tcPr>
          <w:p w14:paraId="6F3ECE4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77C1C42"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F54FF18"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ACB23D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E2BE7E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56D0E4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23C9362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5CE6366A" w14:textId="77777777" w:rsidTr="00343FD1">
        <w:trPr>
          <w:trHeight w:val="113"/>
        </w:trPr>
        <w:tc>
          <w:tcPr>
            <w:tcW w:w="425" w:type="dxa"/>
            <w:vMerge/>
            <w:shd w:val="clear" w:color="auto" w:fill="FFFFFF"/>
          </w:tcPr>
          <w:p w14:paraId="79B1D98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6F2B0C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774F766"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D43B88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A0A0C6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E8A6F4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7FDD03C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1CD4FFC7" w14:textId="77777777" w:rsidTr="00343FD1">
        <w:trPr>
          <w:trHeight w:val="200"/>
        </w:trPr>
        <w:tc>
          <w:tcPr>
            <w:tcW w:w="425" w:type="dxa"/>
            <w:vMerge w:val="restart"/>
            <w:shd w:val="clear" w:color="auto" w:fill="FFFFFF"/>
            <w:vAlign w:val="center"/>
          </w:tcPr>
          <w:p w14:paraId="06C273F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5</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6CE7EDC6" w14:textId="77777777" w:rsidR="00373D4E" w:rsidRPr="004F50C8" w:rsidRDefault="00373D4E" w:rsidP="00343FD1">
            <w:pPr>
              <w:spacing w:after="0"/>
              <w:rPr>
                <w:rFonts w:asciiTheme="minorHAnsi" w:hAnsiTheme="minorHAnsi" w:cstheme="minorHAnsi"/>
                <w:sz w:val="20"/>
                <w:szCs w:val="20"/>
              </w:rPr>
            </w:pPr>
            <w:r w:rsidRPr="004F50C8">
              <w:rPr>
                <w:sz w:val="20"/>
                <w:szCs w:val="20"/>
              </w:rPr>
              <w:t>Шток поршня № 650757, або еквівалент</w:t>
            </w:r>
          </w:p>
        </w:tc>
        <w:tc>
          <w:tcPr>
            <w:tcW w:w="585" w:type="dxa"/>
            <w:vMerge w:val="restart"/>
            <w:shd w:val="clear" w:color="auto" w:fill="FFFFFF"/>
            <w:tcMar>
              <w:top w:w="0" w:type="dxa"/>
              <w:left w:w="108" w:type="dxa"/>
              <w:bottom w:w="0" w:type="dxa"/>
              <w:right w:w="108" w:type="dxa"/>
            </w:tcMar>
            <w:vAlign w:val="center"/>
          </w:tcPr>
          <w:p w14:paraId="1899A85D"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59DCACC2"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15</w:t>
            </w:r>
          </w:p>
        </w:tc>
        <w:tc>
          <w:tcPr>
            <w:tcW w:w="1559" w:type="dxa"/>
            <w:vMerge w:val="restart"/>
            <w:shd w:val="clear" w:color="auto" w:fill="FFFFFF"/>
            <w:tcMar>
              <w:top w:w="0" w:type="dxa"/>
              <w:left w:w="108" w:type="dxa"/>
              <w:bottom w:w="0" w:type="dxa"/>
              <w:right w:w="108" w:type="dxa"/>
            </w:tcMar>
            <w:vAlign w:val="center"/>
          </w:tcPr>
          <w:p w14:paraId="01DC786E"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 xml:space="preserve">Протягом 180 календарних днів з </w:t>
            </w:r>
            <w:r w:rsidRPr="00F44E97">
              <w:rPr>
                <w:rFonts w:eastAsia="Calibri"/>
                <w:bCs/>
                <w:sz w:val="18"/>
                <w:szCs w:val="18"/>
                <w:lang w:val="ru-RU"/>
              </w:rPr>
              <w:lastRenderedPageBreak/>
              <w:t>дати укладання договору про закупівлю, з можливістю дострокової поставки</w:t>
            </w:r>
          </w:p>
        </w:tc>
        <w:tc>
          <w:tcPr>
            <w:tcW w:w="2694" w:type="dxa"/>
            <w:shd w:val="clear" w:color="auto" w:fill="FFFFFF"/>
          </w:tcPr>
          <w:p w14:paraId="0204C14C"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lastRenderedPageBreak/>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0B782FF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29C3759D" w14:textId="77777777" w:rsidTr="00343FD1">
        <w:trPr>
          <w:trHeight w:val="175"/>
        </w:trPr>
        <w:tc>
          <w:tcPr>
            <w:tcW w:w="425" w:type="dxa"/>
            <w:vMerge/>
            <w:shd w:val="clear" w:color="auto" w:fill="FFFFFF"/>
          </w:tcPr>
          <w:p w14:paraId="32653A7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080F8A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ED0814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FFB58E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88D876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890683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36F9D74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205AFB8B" w14:textId="77777777" w:rsidTr="00343FD1">
        <w:trPr>
          <w:trHeight w:val="112"/>
        </w:trPr>
        <w:tc>
          <w:tcPr>
            <w:tcW w:w="425" w:type="dxa"/>
            <w:vMerge/>
            <w:shd w:val="clear" w:color="auto" w:fill="FFFFFF"/>
          </w:tcPr>
          <w:p w14:paraId="4A83C6D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C6F6EB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9F7F33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83A8BC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911225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160382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63571F5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07366462" w14:textId="77777777" w:rsidTr="00343FD1">
        <w:trPr>
          <w:trHeight w:val="113"/>
        </w:trPr>
        <w:tc>
          <w:tcPr>
            <w:tcW w:w="425" w:type="dxa"/>
            <w:vMerge/>
            <w:shd w:val="clear" w:color="auto" w:fill="FFFFFF"/>
          </w:tcPr>
          <w:p w14:paraId="5D70D0BF"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C0513A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9CF55C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21A1C38"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EB945EA"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4BC1D5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3FBE6BB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623A2328" w14:textId="77777777" w:rsidTr="00343FD1">
        <w:trPr>
          <w:trHeight w:val="200"/>
        </w:trPr>
        <w:tc>
          <w:tcPr>
            <w:tcW w:w="425" w:type="dxa"/>
            <w:vMerge w:val="restart"/>
            <w:shd w:val="clear" w:color="auto" w:fill="FFFFFF"/>
            <w:vAlign w:val="center"/>
          </w:tcPr>
          <w:p w14:paraId="4CB5B97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6</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729947CC" w14:textId="77777777" w:rsidR="00373D4E" w:rsidRPr="004F50C8" w:rsidRDefault="00373D4E" w:rsidP="00343FD1">
            <w:pPr>
              <w:spacing w:after="0"/>
              <w:rPr>
                <w:rFonts w:asciiTheme="minorHAnsi" w:hAnsiTheme="minorHAnsi" w:cstheme="minorHAnsi"/>
                <w:sz w:val="20"/>
                <w:szCs w:val="20"/>
              </w:rPr>
            </w:pPr>
            <w:r w:rsidRPr="004F50C8">
              <w:rPr>
                <w:sz w:val="20"/>
                <w:szCs w:val="20"/>
              </w:rPr>
              <w:t>Поршень в зборі 5-1/2" № 694379, або еквівалент, або еквівалент</w:t>
            </w:r>
          </w:p>
        </w:tc>
        <w:tc>
          <w:tcPr>
            <w:tcW w:w="585" w:type="dxa"/>
            <w:vMerge w:val="restart"/>
            <w:shd w:val="clear" w:color="auto" w:fill="FFFFFF"/>
            <w:tcMar>
              <w:top w:w="0" w:type="dxa"/>
              <w:left w:w="108" w:type="dxa"/>
              <w:bottom w:w="0" w:type="dxa"/>
              <w:right w:w="108" w:type="dxa"/>
            </w:tcMar>
            <w:vAlign w:val="center"/>
          </w:tcPr>
          <w:p w14:paraId="7D644C13"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0BC7758F"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150</w:t>
            </w:r>
          </w:p>
        </w:tc>
        <w:tc>
          <w:tcPr>
            <w:tcW w:w="1559" w:type="dxa"/>
            <w:vMerge w:val="restart"/>
            <w:shd w:val="clear" w:color="auto" w:fill="FFFFFF"/>
            <w:tcMar>
              <w:top w:w="0" w:type="dxa"/>
              <w:left w:w="108" w:type="dxa"/>
              <w:bottom w:w="0" w:type="dxa"/>
              <w:right w:w="108" w:type="dxa"/>
            </w:tcMar>
            <w:vAlign w:val="center"/>
          </w:tcPr>
          <w:p w14:paraId="7DF59DC7"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52B2C94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2FE0E83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69E26CBA" w14:textId="77777777" w:rsidTr="00343FD1">
        <w:trPr>
          <w:trHeight w:val="175"/>
        </w:trPr>
        <w:tc>
          <w:tcPr>
            <w:tcW w:w="425" w:type="dxa"/>
            <w:vMerge/>
            <w:shd w:val="clear" w:color="auto" w:fill="FFFFFF"/>
          </w:tcPr>
          <w:p w14:paraId="6B639BC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75D2BB7"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C62EB4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9EA421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AF73BA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9B8963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696885D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60AEFB40" w14:textId="77777777" w:rsidTr="00343FD1">
        <w:trPr>
          <w:trHeight w:val="112"/>
        </w:trPr>
        <w:tc>
          <w:tcPr>
            <w:tcW w:w="425" w:type="dxa"/>
            <w:vMerge/>
            <w:shd w:val="clear" w:color="auto" w:fill="FFFFFF"/>
          </w:tcPr>
          <w:p w14:paraId="2E72188D"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A24B22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CD3C00A"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27AFDC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365787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6CBD65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74EA6EF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0186EACF" w14:textId="77777777" w:rsidTr="00343FD1">
        <w:trPr>
          <w:trHeight w:val="113"/>
        </w:trPr>
        <w:tc>
          <w:tcPr>
            <w:tcW w:w="425" w:type="dxa"/>
            <w:vMerge/>
            <w:shd w:val="clear" w:color="auto" w:fill="FFFFFF"/>
          </w:tcPr>
          <w:p w14:paraId="33E9AF1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6EE4A2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E9FF41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962FC9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581844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4BC53A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37E2594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49C60C05" w14:textId="77777777" w:rsidTr="00343FD1">
        <w:trPr>
          <w:trHeight w:val="200"/>
        </w:trPr>
        <w:tc>
          <w:tcPr>
            <w:tcW w:w="425" w:type="dxa"/>
            <w:vMerge w:val="restart"/>
            <w:shd w:val="clear" w:color="auto" w:fill="FFFFFF"/>
            <w:vAlign w:val="center"/>
          </w:tcPr>
          <w:p w14:paraId="2FEAB2A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7</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59D4BE5B" w14:textId="77777777" w:rsidR="00373D4E" w:rsidRPr="004F50C8" w:rsidRDefault="00373D4E" w:rsidP="00343FD1">
            <w:pPr>
              <w:spacing w:after="0"/>
              <w:rPr>
                <w:rFonts w:asciiTheme="minorHAnsi" w:hAnsiTheme="minorHAnsi" w:cstheme="minorHAnsi"/>
                <w:sz w:val="20"/>
                <w:szCs w:val="20"/>
              </w:rPr>
            </w:pPr>
            <w:r w:rsidRPr="004F50C8">
              <w:rPr>
                <w:sz w:val="20"/>
                <w:szCs w:val="20"/>
              </w:rPr>
              <w:t>Гільза циліндра 5-1/2"-HP-c/w Gasket №187327, або еквівалент</w:t>
            </w:r>
          </w:p>
        </w:tc>
        <w:tc>
          <w:tcPr>
            <w:tcW w:w="585" w:type="dxa"/>
            <w:vMerge w:val="restart"/>
            <w:shd w:val="clear" w:color="auto" w:fill="FFFFFF"/>
            <w:tcMar>
              <w:top w:w="0" w:type="dxa"/>
              <w:left w:w="108" w:type="dxa"/>
              <w:bottom w:w="0" w:type="dxa"/>
              <w:right w:w="108" w:type="dxa"/>
            </w:tcMar>
            <w:vAlign w:val="center"/>
          </w:tcPr>
          <w:p w14:paraId="5197A0E8"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104BF65"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120</w:t>
            </w:r>
          </w:p>
        </w:tc>
        <w:tc>
          <w:tcPr>
            <w:tcW w:w="1559" w:type="dxa"/>
            <w:vMerge w:val="restart"/>
            <w:shd w:val="clear" w:color="auto" w:fill="FFFFFF"/>
            <w:tcMar>
              <w:top w:w="0" w:type="dxa"/>
              <w:left w:w="108" w:type="dxa"/>
              <w:bottom w:w="0" w:type="dxa"/>
              <w:right w:w="108" w:type="dxa"/>
            </w:tcMar>
            <w:vAlign w:val="center"/>
          </w:tcPr>
          <w:p w14:paraId="6E2F5ABC"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29B8BE5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2F6B7DC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27557EA8" w14:textId="77777777" w:rsidTr="00343FD1">
        <w:trPr>
          <w:trHeight w:val="175"/>
        </w:trPr>
        <w:tc>
          <w:tcPr>
            <w:tcW w:w="425" w:type="dxa"/>
            <w:vMerge/>
            <w:shd w:val="clear" w:color="auto" w:fill="FFFFFF"/>
          </w:tcPr>
          <w:p w14:paraId="4DC800E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CD72C4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5CB816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B2F464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FA8A63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3FCF58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5A631CD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56D6D82B" w14:textId="77777777" w:rsidTr="00343FD1">
        <w:trPr>
          <w:trHeight w:val="112"/>
        </w:trPr>
        <w:tc>
          <w:tcPr>
            <w:tcW w:w="425" w:type="dxa"/>
            <w:vMerge/>
            <w:shd w:val="clear" w:color="auto" w:fill="FFFFFF"/>
          </w:tcPr>
          <w:p w14:paraId="15E8A8C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99ED705"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DABABA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DE5723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65BCA0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A632A4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395A435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DDBAC97" w14:textId="77777777" w:rsidTr="00343FD1">
        <w:trPr>
          <w:trHeight w:val="113"/>
        </w:trPr>
        <w:tc>
          <w:tcPr>
            <w:tcW w:w="425" w:type="dxa"/>
            <w:vMerge/>
            <w:shd w:val="clear" w:color="auto" w:fill="FFFFFF"/>
          </w:tcPr>
          <w:p w14:paraId="0B2FC8D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3394E3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87AEAA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E88CB8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0F3EE9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915629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4473E9C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7FFD3EC6" w14:textId="77777777" w:rsidTr="00343FD1">
        <w:trPr>
          <w:trHeight w:val="200"/>
        </w:trPr>
        <w:tc>
          <w:tcPr>
            <w:tcW w:w="425" w:type="dxa"/>
            <w:vMerge w:val="restart"/>
            <w:shd w:val="clear" w:color="auto" w:fill="FFFFFF"/>
            <w:vAlign w:val="center"/>
          </w:tcPr>
          <w:p w14:paraId="5F78F30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8</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3E1002AC" w14:textId="77777777" w:rsidR="00373D4E" w:rsidRPr="004F50C8" w:rsidRDefault="00373D4E" w:rsidP="00343FD1">
            <w:pPr>
              <w:spacing w:after="0"/>
              <w:rPr>
                <w:rFonts w:asciiTheme="minorHAnsi" w:hAnsiTheme="minorHAnsi" w:cstheme="minorHAnsi"/>
                <w:sz w:val="20"/>
                <w:szCs w:val="20"/>
              </w:rPr>
            </w:pPr>
            <w:r w:rsidRPr="004F50C8">
              <w:rPr>
                <w:sz w:val="20"/>
                <w:szCs w:val="20"/>
              </w:rPr>
              <w:t>Поршень в зборі 5-3/4" №694380, або еквівалент</w:t>
            </w:r>
          </w:p>
        </w:tc>
        <w:tc>
          <w:tcPr>
            <w:tcW w:w="585" w:type="dxa"/>
            <w:vMerge w:val="restart"/>
            <w:shd w:val="clear" w:color="auto" w:fill="FFFFFF"/>
            <w:tcMar>
              <w:top w:w="0" w:type="dxa"/>
              <w:left w:w="108" w:type="dxa"/>
              <w:bottom w:w="0" w:type="dxa"/>
              <w:right w:w="108" w:type="dxa"/>
            </w:tcMar>
            <w:vAlign w:val="center"/>
          </w:tcPr>
          <w:p w14:paraId="074363FE"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3F5FC324"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120</w:t>
            </w:r>
          </w:p>
        </w:tc>
        <w:tc>
          <w:tcPr>
            <w:tcW w:w="1559" w:type="dxa"/>
            <w:vMerge w:val="restart"/>
            <w:shd w:val="clear" w:color="auto" w:fill="FFFFFF"/>
            <w:tcMar>
              <w:top w:w="0" w:type="dxa"/>
              <w:left w:w="108" w:type="dxa"/>
              <w:bottom w:w="0" w:type="dxa"/>
              <w:right w:w="108" w:type="dxa"/>
            </w:tcMar>
            <w:vAlign w:val="center"/>
          </w:tcPr>
          <w:p w14:paraId="57CE1AF0"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18EC416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3A94F81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32967622" w14:textId="77777777" w:rsidTr="00343FD1">
        <w:trPr>
          <w:trHeight w:val="175"/>
        </w:trPr>
        <w:tc>
          <w:tcPr>
            <w:tcW w:w="425" w:type="dxa"/>
            <w:vMerge/>
            <w:shd w:val="clear" w:color="auto" w:fill="FFFFFF"/>
          </w:tcPr>
          <w:p w14:paraId="315E1E4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2BC5673"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E4D264A"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0C2945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3C0B11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2563B5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12E26E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190C904" w14:textId="77777777" w:rsidTr="00343FD1">
        <w:trPr>
          <w:trHeight w:val="112"/>
        </w:trPr>
        <w:tc>
          <w:tcPr>
            <w:tcW w:w="425" w:type="dxa"/>
            <w:vMerge/>
            <w:shd w:val="clear" w:color="auto" w:fill="FFFFFF"/>
          </w:tcPr>
          <w:p w14:paraId="513EBB8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EAC5D2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57F0686"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52A1CA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B9AABB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7BAF61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2A7F529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505665A" w14:textId="77777777" w:rsidTr="00343FD1">
        <w:trPr>
          <w:trHeight w:val="113"/>
        </w:trPr>
        <w:tc>
          <w:tcPr>
            <w:tcW w:w="425" w:type="dxa"/>
            <w:vMerge/>
            <w:shd w:val="clear" w:color="auto" w:fill="FFFFFF"/>
          </w:tcPr>
          <w:p w14:paraId="5A7C8DF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75E618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AD0E92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B8DB7D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6D19262"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0E9A20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4DFAAE8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1E80A72C" w14:textId="77777777" w:rsidTr="00343FD1">
        <w:trPr>
          <w:trHeight w:val="200"/>
        </w:trPr>
        <w:tc>
          <w:tcPr>
            <w:tcW w:w="425" w:type="dxa"/>
            <w:vMerge w:val="restart"/>
            <w:shd w:val="clear" w:color="auto" w:fill="FFFFFF"/>
            <w:vAlign w:val="center"/>
          </w:tcPr>
          <w:p w14:paraId="5B345C3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9</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02C29BCD" w14:textId="77777777" w:rsidR="00373D4E" w:rsidRPr="004F50C8" w:rsidRDefault="00373D4E" w:rsidP="00343FD1">
            <w:pPr>
              <w:spacing w:after="0"/>
              <w:rPr>
                <w:rFonts w:asciiTheme="minorHAnsi" w:hAnsiTheme="minorHAnsi" w:cstheme="minorHAnsi"/>
                <w:sz w:val="20"/>
                <w:szCs w:val="20"/>
              </w:rPr>
            </w:pPr>
            <w:r w:rsidRPr="004F50C8">
              <w:rPr>
                <w:sz w:val="20"/>
                <w:szCs w:val="20"/>
              </w:rPr>
              <w:t>Гільза циліндра 5-3/4"-HP-c/w Gasket №17883, або еквівалент</w:t>
            </w:r>
          </w:p>
        </w:tc>
        <w:tc>
          <w:tcPr>
            <w:tcW w:w="585" w:type="dxa"/>
            <w:vMerge w:val="restart"/>
            <w:shd w:val="clear" w:color="auto" w:fill="FFFFFF"/>
            <w:tcMar>
              <w:top w:w="0" w:type="dxa"/>
              <w:left w:w="108" w:type="dxa"/>
              <w:bottom w:w="0" w:type="dxa"/>
              <w:right w:w="108" w:type="dxa"/>
            </w:tcMar>
            <w:vAlign w:val="center"/>
          </w:tcPr>
          <w:p w14:paraId="7EDFB793"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679273C5"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90</w:t>
            </w:r>
          </w:p>
        </w:tc>
        <w:tc>
          <w:tcPr>
            <w:tcW w:w="1559" w:type="dxa"/>
            <w:vMerge w:val="restart"/>
            <w:shd w:val="clear" w:color="auto" w:fill="FFFFFF"/>
            <w:tcMar>
              <w:top w:w="0" w:type="dxa"/>
              <w:left w:w="108" w:type="dxa"/>
              <w:bottom w:w="0" w:type="dxa"/>
              <w:right w:w="108" w:type="dxa"/>
            </w:tcMar>
            <w:vAlign w:val="center"/>
          </w:tcPr>
          <w:p w14:paraId="78703696"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03EB198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6D3ED51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53D27B6" w14:textId="77777777" w:rsidTr="00343FD1">
        <w:trPr>
          <w:trHeight w:val="175"/>
        </w:trPr>
        <w:tc>
          <w:tcPr>
            <w:tcW w:w="425" w:type="dxa"/>
            <w:vMerge/>
            <w:shd w:val="clear" w:color="auto" w:fill="FFFFFF"/>
          </w:tcPr>
          <w:p w14:paraId="489A0D3D"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8FAB73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553EC4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F9C798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0EFBF35"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8873BC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70E28B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371104B2" w14:textId="77777777" w:rsidTr="00343FD1">
        <w:trPr>
          <w:trHeight w:val="112"/>
        </w:trPr>
        <w:tc>
          <w:tcPr>
            <w:tcW w:w="425" w:type="dxa"/>
            <w:vMerge/>
            <w:shd w:val="clear" w:color="auto" w:fill="FFFFFF"/>
          </w:tcPr>
          <w:p w14:paraId="6629372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6368CD1"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5C5151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4C764DA"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074FA4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2B3469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72A8214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0FB65B73" w14:textId="77777777" w:rsidTr="00343FD1">
        <w:trPr>
          <w:trHeight w:val="113"/>
        </w:trPr>
        <w:tc>
          <w:tcPr>
            <w:tcW w:w="425" w:type="dxa"/>
            <w:vMerge/>
            <w:shd w:val="clear" w:color="auto" w:fill="FFFFFF"/>
          </w:tcPr>
          <w:p w14:paraId="22EDF62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E09400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3EA7B8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590BC5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C96ED9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52671DC"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7EEAC5E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3FC9CDA4" w14:textId="77777777" w:rsidTr="00343FD1">
        <w:trPr>
          <w:trHeight w:val="200"/>
        </w:trPr>
        <w:tc>
          <w:tcPr>
            <w:tcW w:w="425" w:type="dxa"/>
            <w:vMerge w:val="restart"/>
            <w:shd w:val="clear" w:color="auto" w:fill="FFFFFF"/>
            <w:vAlign w:val="center"/>
          </w:tcPr>
          <w:p w14:paraId="61DF176D"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sidRPr="002856E4">
              <w:rPr>
                <w:rFonts w:eastAsia="Calibri"/>
                <w:b/>
                <w:bCs/>
                <w:color w:val="000000" w:themeColor="text1"/>
                <w:sz w:val="20"/>
                <w:szCs w:val="20"/>
              </w:rPr>
              <w:t>1</w:t>
            </w:r>
            <w:r>
              <w:rPr>
                <w:rFonts w:eastAsia="Calibri"/>
                <w:b/>
                <w:bCs/>
                <w:color w:val="000000" w:themeColor="text1"/>
                <w:sz w:val="20"/>
                <w:szCs w:val="20"/>
                <w:lang w:val="en-US"/>
              </w:rPr>
              <w:t>0</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4692A9D5" w14:textId="77777777" w:rsidR="00373D4E" w:rsidRPr="004F50C8" w:rsidRDefault="00373D4E" w:rsidP="00343FD1">
            <w:pPr>
              <w:spacing w:after="0"/>
              <w:rPr>
                <w:rFonts w:asciiTheme="minorHAnsi" w:hAnsiTheme="minorHAnsi" w:cstheme="minorHAnsi"/>
                <w:sz w:val="20"/>
                <w:szCs w:val="20"/>
              </w:rPr>
            </w:pPr>
            <w:r w:rsidRPr="004F50C8">
              <w:rPr>
                <w:sz w:val="20"/>
                <w:szCs w:val="20"/>
              </w:rPr>
              <w:t>Поршень в зборі 6" № 694381, або еквівалент</w:t>
            </w:r>
          </w:p>
        </w:tc>
        <w:tc>
          <w:tcPr>
            <w:tcW w:w="585" w:type="dxa"/>
            <w:vMerge w:val="restart"/>
            <w:shd w:val="clear" w:color="auto" w:fill="FFFFFF"/>
            <w:tcMar>
              <w:top w:w="0" w:type="dxa"/>
              <w:left w:w="108" w:type="dxa"/>
              <w:bottom w:w="0" w:type="dxa"/>
              <w:right w:w="108" w:type="dxa"/>
            </w:tcMar>
            <w:vAlign w:val="center"/>
          </w:tcPr>
          <w:p w14:paraId="038A262D"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65E73EFF"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150</w:t>
            </w:r>
          </w:p>
        </w:tc>
        <w:tc>
          <w:tcPr>
            <w:tcW w:w="1559" w:type="dxa"/>
            <w:vMerge w:val="restart"/>
            <w:shd w:val="clear" w:color="auto" w:fill="FFFFFF"/>
            <w:tcMar>
              <w:top w:w="0" w:type="dxa"/>
              <w:left w:w="108" w:type="dxa"/>
              <w:bottom w:w="0" w:type="dxa"/>
              <w:right w:w="108" w:type="dxa"/>
            </w:tcMar>
            <w:vAlign w:val="center"/>
          </w:tcPr>
          <w:p w14:paraId="7368B4BE"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12EAE3B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582FE0A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7990EE1C" w14:textId="77777777" w:rsidTr="00343FD1">
        <w:trPr>
          <w:trHeight w:val="175"/>
        </w:trPr>
        <w:tc>
          <w:tcPr>
            <w:tcW w:w="425" w:type="dxa"/>
            <w:vMerge/>
            <w:shd w:val="clear" w:color="auto" w:fill="FFFFFF"/>
          </w:tcPr>
          <w:p w14:paraId="3BE2F32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C97129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AAFC74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47D962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0F67DC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B44482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59112F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87BC11E" w14:textId="77777777" w:rsidTr="00343FD1">
        <w:trPr>
          <w:trHeight w:val="112"/>
        </w:trPr>
        <w:tc>
          <w:tcPr>
            <w:tcW w:w="425" w:type="dxa"/>
            <w:vMerge/>
            <w:shd w:val="clear" w:color="auto" w:fill="FFFFFF"/>
          </w:tcPr>
          <w:p w14:paraId="480B8F5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E8727D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20F58A4"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1C84BA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C0AB80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242E28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5AF808F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0A791B8B" w14:textId="77777777" w:rsidTr="00343FD1">
        <w:trPr>
          <w:trHeight w:val="113"/>
        </w:trPr>
        <w:tc>
          <w:tcPr>
            <w:tcW w:w="425" w:type="dxa"/>
            <w:vMerge/>
            <w:shd w:val="clear" w:color="auto" w:fill="FFFFFF"/>
          </w:tcPr>
          <w:p w14:paraId="3EAC9C4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EF322EE"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09002F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FCDA268"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EDC34D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0E4EE4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19952A0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08FE1774" w14:textId="77777777" w:rsidTr="00343FD1">
        <w:trPr>
          <w:trHeight w:val="200"/>
        </w:trPr>
        <w:tc>
          <w:tcPr>
            <w:tcW w:w="425" w:type="dxa"/>
            <w:vMerge w:val="restart"/>
            <w:shd w:val="clear" w:color="auto" w:fill="FFFFFF"/>
            <w:vAlign w:val="center"/>
          </w:tcPr>
          <w:p w14:paraId="6322594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sidRPr="002856E4">
              <w:rPr>
                <w:rFonts w:eastAsia="Calibri"/>
                <w:b/>
                <w:bCs/>
                <w:color w:val="000000" w:themeColor="text1"/>
                <w:sz w:val="20"/>
                <w:szCs w:val="20"/>
              </w:rPr>
              <w:lastRenderedPageBreak/>
              <w:t>1</w:t>
            </w:r>
            <w:r>
              <w:rPr>
                <w:rFonts w:eastAsia="Calibri"/>
                <w:b/>
                <w:bCs/>
                <w:color w:val="000000" w:themeColor="text1"/>
                <w:sz w:val="20"/>
                <w:szCs w:val="20"/>
                <w:lang w:val="en-US"/>
              </w:rPr>
              <w:t>1</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37C87C1F" w14:textId="77777777" w:rsidR="00373D4E" w:rsidRPr="004F50C8" w:rsidRDefault="00373D4E" w:rsidP="00343FD1">
            <w:pPr>
              <w:spacing w:after="0"/>
              <w:rPr>
                <w:rFonts w:asciiTheme="minorHAnsi" w:hAnsiTheme="minorHAnsi" w:cstheme="minorHAnsi"/>
                <w:sz w:val="20"/>
                <w:szCs w:val="20"/>
              </w:rPr>
            </w:pPr>
            <w:r w:rsidRPr="004F50C8">
              <w:rPr>
                <w:sz w:val="20"/>
                <w:szCs w:val="20"/>
              </w:rPr>
              <w:t>Гільза циліндра 6"-HP-c/w Gasket №37716, або еквівалент</w:t>
            </w:r>
          </w:p>
        </w:tc>
        <w:tc>
          <w:tcPr>
            <w:tcW w:w="585" w:type="dxa"/>
            <w:vMerge w:val="restart"/>
            <w:shd w:val="clear" w:color="auto" w:fill="FFFFFF"/>
            <w:tcMar>
              <w:top w:w="0" w:type="dxa"/>
              <w:left w:w="108" w:type="dxa"/>
              <w:bottom w:w="0" w:type="dxa"/>
              <w:right w:w="108" w:type="dxa"/>
            </w:tcMar>
            <w:vAlign w:val="center"/>
          </w:tcPr>
          <w:p w14:paraId="214E7DFE"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5B442CBF"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120</w:t>
            </w:r>
          </w:p>
        </w:tc>
        <w:tc>
          <w:tcPr>
            <w:tcW w:w="1559" w:type="dxa"/>
            <w:vMerge w:val="restart"/>
            <w:shd w:val="clear" w:color="auto" w:fill="FFFFFF"/>
            <w:tcMar>
              <w:top w:w="0" w:type="dxa"/>
              <w:left w:w="108" w:type="dxa"/>
              <w:bottom w:w="0" w:type="dxa"/>
              <w:right w:w="108" w:type="dxa"/>
            </w:tcMar>
            <w:vAlign w:val="center"/>
          </w:tcPr>
          <w:p w14:paraId="6175936C"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76A56F9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43B81B5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79C68078" w14:textId="77777777" w:rsidTr="00343FD1">
        <w:trPr>
          <w:trHeight w:val="175"/>
        </w:trPr>
        <w:tc>
          <w:tcPr>
            <w:tcW w:w="425" w:type="dxa"/>
            <w:vMerge/>
            <w:shd w:val="clear" w:color="auto" w:fill="FFFFFF"/>
          </w:tcPr>
          <w:p w14:paraId="16D662C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99766F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057192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86CE92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53A2E6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413F3F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C83725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59F29577" w14:textId="77777777" w:rsidTr="00343FD1">
        <w:trPr>
          <w:trHeight w:val="112"/>
        </w:trPr>
        <w:tc>
          <w:tcPr>
            <w:tcW w:w="425" w:type="dxa"/>
            <w:vMerge/>
            <w:shd w:val="clear" w:color="auto" w:fill="FFFFFF"/>
          </w:tcPr>
          <w:p w14:paraId="4F3B680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512350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68808C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BC5BAF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BA1AB0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42B38E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7933F95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6C8EE094" w14:textId="77777777" w:rsidTr="00343FD1">
        <w:trPr>
          <w:trHeight w:val="113"/>
        </w:trPr>
        <w:tc>
          <w:tcPr>
            <w:tcW w:w="425" w:type="dxa"/>
            <w:vMerge/>
            <w:shd w:val="clear" w:color="auto" w:fill="FFFFFF"/>
          </w:tcPr>
          <w:p w14:paraId="4A5CDC0F"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772FF8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1C1638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3137C6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D980670"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C3B9EB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364412B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247AB087" w14:textId="77777777" w:rsidTr="00343FD1">
        <w:trPr>
          <w:trHeight w:val="200"/>
        </w:trPr>
        <w:tc>
          <w:tcPr>
            <w:tcW w:w="425" w:type="dxa"/>
            <w:vMerge w:val="restart"/>
            <w:shd w:val="clear" w:color="auto" w:fill="FFFFFF"/>
            <w:vAlign w:val="center"/>
          </w:tcPr>
          <w:p w14:paraId="404A6F6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sidRPr="002856E4">
              <w:rPr>
                <w:rFonts w:eastAsia="Calibri"/>
                <w:b/>
                <w:bCs/>
                <w:color w:val="000000" w:themeColor="text1"/>
                <w:sz w:val="20"/>
                <w:szCs w:val="20"/>
              </w:rPr>
              <w:t>1</w:t>
            </w:r>
            <w:r>
              <w:rPr>
                <w:rFonts w:eastAsia="Calibri"/>
                <w:b/>
                <w:bCs/>
                <w:color w:val="000000" w:themeColor="text1"/>
                <w:sz w:val="20"/>
                <w:szCs w:val="20"/>
                <w:lang w:val="en-US"/>
              </w:rPr>
              <w:t>2</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02A0699C" w14:textId="77777777" w:rsidR="00373D4E" w:rsidRPr="004F50C8" w:rsidRDefault="00373D4E" w:rsidP="00343FD1">
            <w:pPr>
              <w:spacing w:after="0"/>
              <w:rPr>
                <w:rFonts w:asciiTheme="minorHAnsi" w:hAnsiTheme="minorHAnsi" w:cstheme="minorHAnsi"/>
                <w:sz w:val="20"/>
                <w:szCs w:val="20"/>
              </w:rPr>
            </w:pPr>
            <w:r w:rsidRPr="004F50C8">
              <w:rPr>
                <w:sz w:val="20"/>
                <w:szCs w:val="20"/>
              </w:rPr>
              <w:t>Поршень в зборі 6-1/4" № 694382, або еквівалент</w:t>
            </w:r>
          </w:p>
        </w:tc>
        <w:tc>
          <w:tcPr>
            <w:tcW w:w="585" w:type="dxa"/>
            <w:vMerge w:val="restart"/>
            <w:shd w:val="clear" w:color="auto" w:fill="FFFFFF"/>
            <w:tcMar>
              <w:top w:w="0" w:type="dxa"/>
              <w:left w:w="108" w:type="dxa"/>
              <w:bottom w:w="0" w:type="dxa"/>
              <w:right w:w="108" w:type="dxa"/>
            </w:tcMar>
            <w:vAlign w:val="center"/>
          </w:tcPr>
          <w:p w14:paraId="5F003912"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269A589C"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80</w:t>
            </w:r>
          </w:p>
        </w:tc>
        <w:tc>
          <w:tcPr>
            <w:tcW w:w="1559" w:type="dxa"/>
            <w:vMerge w:val="restart"/>
            <w:shd w:val="clear" w:color="auto" w:fill="FFFFFF"/>
            <w:tcMar>
              <w:top w:w="0" w:type="dxa"/>
              <w:left w:w="108" w:type="dxa"/>
              <w:bottom w:w="0" w:type="dxa"/>
              <w:right w:w="108" w:type="dxa"/>
            </w:tcMar>
            <w:vAlign w:val="center"/>
          </w:tcPr>
          <w:p w14:paraId="0A4626D3"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404C317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461165C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08491BCB" w14:textId="77777777" w:rsidTr="00343FD1">
        <w:trPr>
          <w:trHeight w:val="175"/>
        </w:trPr>
        <w:tc>
          <w:tcPr>
            <w:tcW w:w="425" w:type="dxa"/>
            <w:vMerge/>
            <w:shd w:val="clear" w:color="auto" w:fill="FFFFFF"/>
          </w:tcPr>
          <w:p w14:paraId="11D3031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72A26E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7224EF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A3B5F2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2BE085A"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F532C7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74DE1E9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C8DA663" w14:textId="77777777" w:rsidTr="00343FD1">
        <w:trPr>
          <w:trHeight w:val="112"/>
        </w:trPr>
        <w:tc>
          <w:tcPr>
            <w:tcW w:w="425" w:type="dxa"/>
            <w:vMerge/>
            <w:shd w:val="clear" w:color="auto" w:fill="FFFFFF"/>
          </w:tcPr>
          <w:p w14:paraId="77BBFB6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1A8BB9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132798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86D4E2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45BAA6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BA5C7E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51F3AF0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1D420460" w14:textId="77777777" w:rsidTr="00343FD1">
        <w:trPr>
          <w:trHeight w:val="113"/>
        </w:trPr>
        <w:tc>
          <w:tcPr>
            <w:tcW w:w="425" w:type="dxa"/>
            <w:vMerge/>
            <w:shd w:val="clear" w:color="auto" w:fill="FFFFFF"/>
          </w:tcPr>
          <w:p w14:paraId="3134E27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4E068B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01DEF86"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77AC69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C225432"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C04CFD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0FA738F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1DD2FB1E" w14:textId="77777777" w:rsidTr="00343FD1">
        <w:trPr>
          <w:trHeight w:val="200"/>
        </w:trPr>
        <w:tc>
          <w:tcPr>
            <w:tcW w:w="425" w:type="dxa"/>
            <w:vMerge w:val="restart"/>
            <w:shd w:val="clear" w:color="auto" w:fill="FFFFFF"/>
            <w:vAlign w:val="center"/>
          </w:tcPr>
          <w:p w14:paraId="08AE8EC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sidRPr="002856E4">
              <w:rPr>
                <w:rFonts w:eastAsia="Calibri"/>
                <w:b/>
                <w:bCs/>
                <w:color w:val="000000" w:themeColor="text1"/>
                <w:sz w:val="20"/>
                <w:szCs w:val="20"/>
              </w:rPr>
              <w:t>1</w:t>
            </w:r>
            <w:r>
              <w:rPr>
                <w:rFonts w:eastAsia="Calibri"/>
                <w:b/>
                <w:bCs/>
                <w:color w:val="000000" w:themeColor="text1"/>
                <w:sz w:val="20"/>
                <w:szCs w:val="20"/>
                <w:lang w:val="en-US"/>
              </w:rPr>
              <w:t>3</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2BA808BD" w14:textId="77777777" w:rsidR="00373D4E" w:rsidRPr="004F50C8" w:rsidRDefault="00373D4E" w:rsidP="00343FD1">
            <w:pPr>
              <w:spacing w:after="0"/>
              <w:rPr>
                <w:rFonts w:asciiTheme="minorHAnsi" w:hAnsiTheme="minorHAnsi" w:cstheme="minorHAnsi"/>
                <w:sz w:val="20"/>
                <w:szCs w:val="20"/>
              </w:rPr>
            </w:pPr>
            <w:r w:rsidRPr="004F50C8">
              <w:rPr>
                <w:sz w:val="20"/>
                <w:szCs w:val="20"/>
              </w:rPr>
              <w:t>Гільза циліндра 6-1/4"-HP-c/w Gasket №244619, або еквівалент</w:t>
            </w:r>
          </w:p>
        </w:tc>
        <w:tc>
          <w:tcPr>
            <w:tcW w:w="585" w:type="dxa"/>
            <w:vMerge w:val="restart"/>
            <w:shd w:val="clear" w:color="auto" w:fill="FFFFFF"/>
            <w:tcMar>
              <w:top w:w="0" w:type="dxa"/>
              <w:left w:w="108" w:type="dxa"/>
              <w:bottom w:w="0" w:type="dxa"/>
              <w:right w:w="108" w:type="dxa"/>
            </w:tcMar>
          </w:tcPr>
          <w:p w14:paraId="68640716"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070BB52"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FCF1AF2"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27498DCF"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BD1F426" w14:textId="77777777" w:rsidR="00373D4E" w:rsidRPr="00C00413"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 xml:space="preserve">60 </w:t>
            </w:r>
          </w:p>
        </w:tc>
        <w:tc>
          <w:tcPr>
            <w:tcW w:w="1559" w:type="dxa"/>
            <w:vMerge w:val="restart"/>
            <w:shd w:val="clear" w:color="auto" w:fill="FFFFFF"/>
            <w:tcMar>
              <w:top w:w="0" w:type="dxa"/>
              <w:left w:w="108" w:type="dxa"/>
              <w:bottom w:w="0" w:type="dxa"/>
              <w:right w:w="108" w:type="dxa"/>
            </w:tcMar>
            <w:vAlign w:val="center"/>
          </w:tcPr>
          <w:p w14:paraId="50902740"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453EAD1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108372A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94BE909" w14:textId="77777777" w:rsidTr="00343FD1">
        <w:trPr>
          <w:trHeight w:val="175"/>
        </w:trPr>
        <w:tc>
          <w:tcPr>
            <w:tcW w:w="425" w:type="dxa"/>
            <w:vMerge/>
            <w:shd w:val="clear" w:color="auto" w:fill="FFFFFF"/>
          </w:tcPr>
          <w:p w14:paraId="41F85E1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03DF73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442AE1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D1C59A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3A749B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3C384E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5ECDD40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815B3B3" w14:textId="77777777" w:rsidTr="00343FD1">
        <w:trPr>
          <w:trHeight w:val="112"/>
        </w:trPr>
        <w:tc>
          <w:tcPr>
            <w:tcW w:w="425" w:type="dxa"/>
            <w:vMerge/>
            <w:shd w:val="clear" w:color="auto" w:fill="FFFFFF"/>
          </w:tcPr>
          <w:p w14:paraId="1037C59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6A47BC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F2DBBDE"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88CF21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22F356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821090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76647CD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437139A1" w14:textId="77777777" w:rsidTr="00343FD1">
        <w:trPr>
          <w:trHeight w:val="113"/>
        </w:trPr>
        <w:tc>
          <w:tcPr>
            <w:tcW w:w="425" w:type="dxa"/>
            <w:vMerge/>
            <w:shd w:val="clear" w:color="auto" w:fill="FFFFFF"/>
          </w:tcPr>
          <w:p w14:paraId="439B960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2D810CB"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6090BB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4127E3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481A43A"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C863C8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24CC0F3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1EDA59A1" w14:textId="77777777" w:rsidTr="00343FD1">
        <w:trPr>
          <w:trHeight w:val="200"/>
        </w:trPr>
        <w:tc>
          <w:tcPr>
            <w:tcW w:w="425" w:type="dxa"/>
            <w:vMerge w:val="restart"/>
            <w:shd w:val="clear" w:color="auto" w:fill="FFFFFF"/>
            <w:vAlign w:val="center"/>
          </w:tcPr>
          <w:p w14:paraId="69BC9E3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sidRPr="002856E4">
              <w:rPr>
                <w:rFonts w:eastAsia="Calibri"/>
                <w:b/>
                <w:bCs/>
                <w:color w:val="000000" w:themeColor="text1"/>
                <w:sz w:val="20"/>
                <w:szCs w:val="20"/>
              </w:rPr>
              <w:t>1</w:t>
            </w:r>
            <w:r>
              <w:rPr>
                <w:rFonts w:eastAsia="Calibri"/>
                <w:b/>
                <w:bCs/>
                <w:color w:val="000000" w:themeColor="text1"/>
                <w:sz w:val="20"/>
                <w:szCs w:val="20"/>
                <w:lang w:val="en-US"/>
              </w:rPr>
              <w:t>4</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040F98AE" w14:textId="77777777" w:rsidR="00373D4E" w:rsidRPr="004F50C8" w:rsidRDefault="00373D4E" w:rsidP="00343FD1">
            <w:pPr>
              <w:spacing w:after="0"/>
              <w:rPr>
                <w:rFonts w:asciiTheme="minorHAnsi" w:hAnsiTheme="minorHAnsi" w:cstheme="minorHAnsi"/>
                <w:sz w:val="20"/>
                <w:szCs w:val="20"/>
              </w:rPr>
            </w:pPr>
            <w:r w:rsidRPr="004F50C8">
              <w:rPr>
                <w:sz w:val="20"/>
                <w:szCs w:val="20"/>
              </w:rPr>
              <w:t>Поршень в зборі 6-1/2" №694383, або еквівалент</w:t>
            </w:r>
          </w:p>
        </w:tc>
        <w:tc>
          <w:tcPr>
            <w:tcW w:w="585" w:type="dxa"/>
            <w:vMerge w:val="restart"/>
            <w:shd w:val="clear" w:color="auto" w:fill="FFFFFF"/>
            <w:tcMar>
              <w:top w:w="0" w:type="dxa"/>
              <w:left w:w="108" w:type="dxa"/>
              <w:bottom w:w="0" w:type="dxa"/>
              <w:right w:w="108" w:type="dxa"/>
            </w:tcMar>
          </w:tcPr>
          <w:p w14:paraId="6560EAC1"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21ADA02"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B2A6E25"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5D05F1A"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35DD4462" w14:textId="77777777" w:rsidR="00373D4E" w:rsidRPr="00BA7F86"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120</w:t>
            </w:r>
          </w:p>
        </w:tc>
        <w:tc>
          <w:tcPr>
            <w:tcW w:w="1559" w:type="dxa"/>
            <w:vMerge w:val="restart"/>
            <w:shd w:val="clear" w:color="auto" w:fill="FFFFFF"/>
            <w:tcMar>
              <w:top w:w="0" w:type="dxa"/>
              <w:left w:w="108" w:type="dxa"/>
              <w:bottom w:w="0" w:type="dxa"/>
              <w:right w:w="108" w:type="dxa"/>
            </w:tcMar>
            <w:vAlign w:val="center"/>
          </w:tcPr>
          <w:p w14:paraId="04953893"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6BA8122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29CC54B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3152210" w14:textId="77777777" w:rsidTr="00343FD1">
        <w:trPr>
          <w:trHeight w:val="175"/>
        </w:trPr>
        <w:tc>
          <w:tcPr>
            <w:tcW w:w="425" w:type="dxa"/>
            <w:vMerge/>
            <w:shd w:val="clear" w:color="auto" w:fill="FFFFFF"/>
          </w:tcPr>
          <w:p w14:paraId="39AD3FF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67BD5B3"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7C20E3E"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AA92EA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77067A2"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E4481F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353A27C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175E7506" w14:textId="77777777" w:rsidTr="00343FD1">
        <w:trPr>
          <w:trHeight w:val="112"/>
        </w:trPr>
        <w:tc>
          <w:tcPr>
            <w:tcW w:w="425" w:type="dxa"/>
            <w:vMerge/>
            <w:shd w:val="clear" w:color="auto" w:fill="FFFFFF"/>
          </w:tcPr>
          <w:p w14:paraId="2CC883B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371333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8C74A08"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06FE87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03571E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D60450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144CC4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475F6359" w14:textId="77777777" w:rsidTr="00343FD1">
        <w:trPr>
          <w:trHeight w:val="113"/>
        </w:trPr>
        <w:tc>
          <w:tcPr>
            <w:tcW w:w="425" w:type="dxa"/>
            <w:vMerge/>
            <w:shd w:val="clear" w:color="auto" w:fill="FFFFFF"/>
          </w:tcPr>
          <w:p w14:paraId="1DBC32D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7F7E6EE"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C631D76"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16E326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B8F660A"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74A6D5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6D50948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4C832D55" w14:textId="77777777" w:rsidTr="00343FD1">
        <w:trPr>
          <w:trHeight w:val="200"/>
        </w:trPr>
        <w:tc>
          <w:tcPr>
            <w:tcW w:w="425" w:type="dxa"/>
            <w:vMerge w:val="restart"/>
            <w:shd w:val="clear" w:color="auto" w:fill="FFFFFF"/>
            <w:vAlign w:val="center"/>
          </w:tcPr>
          <w:p w14:paraId="317338D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sidRPr="002856E4">
              <w:rPr>
                <w:rFonts w:eastAsia="Calibri"/>
                <w:b/>
                <w:bCs/>
                <w:color w:val="000000" w:themeColor="text1"/>
                <w:sz w:val="20"/>
                <w:szCs w:val="20"/>
              </w:rPr>
              <w:t>1</w:t>
            </w:r>
            <w:r>
              <w:rPr>
                <w:rFonts w:eastAsia="Calibri"/>
                <w:b/>
                <w:bCs/>
                <w:color w:val="000000" w:themeColor="text1"/>
                <w:sz w:val="20"/>
                <w:szCs w:val="20"/>
                <w:lang w:val="en-US"/>
              </w:rPr>
              <w:t>5</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2C58F623" w14:textId="77777777" w:rsidR="00373D4E" w:rsidRPr="004F50C8" w:rsidRDefault="00373D4E" w:rsidP="00343FD1">
            <w:pPr>
              <w:spacing w:after="0"/>
              <w:rPr>
                <w:rFonts w:asciiTheme="minorHAnsi" w:hAnsiTheme="minorHAnsi" w:cstheme="minorHAnsi"/>
                <w:sz w:val="20"/>
                <w:szCs w:val="20"/>
              </w:rPr>
            </w:pPr>
            <w:r w:rsidRPr="004F50C8">
              <w:rPr>
                <w:sz w:val="20"/>
                <w:szCs w:val="20"/>
              </w:rPr>
              <w:t>Гільза циліндра 6-1/2"-HP-c/w Gasket №17862, або еквівалент</w:t>
            </w:r>
          </w:p>
        </w:tc>
        <w:tc>
          <w:tcPr>
            <w:tcW w:w="585" w:type="dxa"/>
            <w:vMerge w:val="restart"/>
            <w:shd w:val="clear" w:color="auto" w:fill="FFFFFF"/>
            <w:tcMar>
              <w:top w:w="0" w:type="dxa"/>
              <w:left w:w="108" w:type="dxa"/>
              <w:bottom w:w="0" w:type="dxa"/>
              <w:right w:w="108" w:type="dxa"/>
            </w:tcMar>
          </w:tcPr>
          <w:p w14:paraId="6BE7689D"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27A54F50"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BE088B5"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FE936A9"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70E2BFFE" w14:textId="77777777" w:rsidR="00373D4E" w:rsidRPr="00BA7F86"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100</w:t>
            </w:r>
          </w:p>
        </w:tc>
        <w:tc>
          <w:tcPr>
            <w:tcW w:w="1559" w:type="dxa"/>
            <w:vMerge w:val="restart"/>
            <w:shd w:val="clear" w:color="auto" w:fill="FFFFFF"/>
            <w:tcMar>
              <w:top w:w="0" w:type="dxa"/>
              <w:left w:w="108" w:type="dxa"/>
              <w:bottom w:w="0" w:type="dxa"/>
              <w:right w:w="108" w:type="dxa"/>
            </w:tcMar>
            <w:vAlign w:val="center"/>
          </w:tcPr>
          <w:p w14:paraId="45EC61DE"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18735F6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1D1F155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07746C4D" w14:textId="77777777" w:rsidTr="00343FD1">
        <w:trPr>
          <w:trHeight w:val="175"/>
        </w:trPr>
        <w:tc>
          <w:tcPr>
            <w:tcW w:w="425" w:type="dxa"/>
            <w:vMerge/>
            <w:shd w:val="clear" w:color="auto" w:fill="FFFFFF"/>
          </w:tcPr>
          <w:p w14:paraId="5F6EF79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F1D09F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8130ADC"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D948F7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75161A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81C738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4688C18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24AA65D6" w14:textId="77777777" w:rsidTr="00343FD1">
        <w:trPr>
          <w:trHeight w:val="112"/>
        </w:trPr>
        <w:tc>
          <w:tcPr>
            <w:tcW w:w="425" w:type="dxa"/>
            <w:vMerge/>
            <w:shd w:val="clear" w:color="auto" w:fill="FFFFFF"/>
          </w:tcPr>
          <w:p w14:paraId="186B71CF"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CF9CFA3"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69F9E5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4897E3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9BCCAD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ABD9A0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6CBD4A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4A84D183" w14:textId="77777777" w:rsidTr="00343FD1">
        <w:trPr>
          <w:trHeight w:val="113"/>
        </w:trPr>
        <w:tc>
          <w:tcPr>
            <w:tcW w:w="425" w:type="dxa"/>
            <w:vMerge/>
            <w:shd w:val="clear" w:color="auto" w:fill="FFFFFF"/>
          </w:tcPr>
          <w:p w14:paraId="381181AF"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2A8E03B"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3AF001C"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BA439B8"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64711F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F88636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5E5A553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1581E13F" w14:textId="77777777" w:rsidTr="00343FD1">
        <w:trPr>
          <w:trHeight w:val="200"/>
        </w:trPr>
        <w:tc>
          <w:tcPr>
            <w:tcW w:w="425" w:type="dxa"/>
            <w:vMerge w:val="restart"/>
            <w:shd w:val="clear" w:color="auto" w:fill="FFFFFF"/>
            <w:vAlign w:val="center"/>
          </w:tcPr>
          <w:p w14:paraId="64666BF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sidRPr="002856E4">
              <w:rPr>
                <w:rFonts w:eastAsia="Calibri"/>
                <w:b/>
                <w:bCs/>
                <w:color w:val="000000" w:themeColor="text1"/>
                <w:sz w:val="20"/>
                <w:szCs w:val="20"/>
              </w:rPr>
              <w:t>1</w:t>
            </w:r>
            <w:r>
              <w:rPr>
                <w:rFonts w:eastAsia="Calibri"/>
                <w:b/>
                <w:bCs/>
                <w:color w:val="000000" w:themeColor="text1"/>
                <w:sz w:val="20"/>
                <w:szCs w:val="20"/>
                <w:lang w:val="en-US"/>
              </w:rPr>
              <w:t>6</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48482F8E" w14:textId="77777777" w:rsidR="00373D4E" w:rsidRPr="004F50C8" w:rsidRDefault="00373D4E" w:rsidP="00343FD1">
            <w:pPr>
              <w:spacing w:after="0"/>
              <w:rPr>
                <w:rFonts w:asciiTheme="minorHAnsi" w:hAnsiTheme="minorHAnsi" w:cstheme="minorHAnsi"/>
                <w:sz w:val="20"/>
                <w:szCs w:val="20"/>
              </w:rPr>
            </w:pPr>
            <w:r w:rsidRPr="004F50C8">
              <w:rPr>
                <w:sz w:val="20"/>
                <w:szCs w:val="20"/>
              </w:rPr>
              <w:t>Поршень в зборі 6-3/4" №694384, або еквівалент</w:t>
            </w:r>
          </w:p>
        </w:tc>
        <w:tc>
          <w:tcPr>
            <w:tcW w:w="585" w:type="dxa"/>
            <w:vMerge w:val="restart"/>
            <w:shd w:val="clear" w:color="auto" w:fill="FFFFFF"/>
            <w:tcMar>
              <w:top w:w="0" w:type="dxa"/>
              <w:left w:w="108" w:type="dxa"/>
              <w:bottom w:w="0" w:type="dxa"/>
              <w:right w:w="108" w:type="dxa"/>
            </w:tcMar>
          </w:tcPr>
          <w:p w14:paraId="1455321B"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236FEF48" w14:textId="77777777" w:rsidR="00373D4E" w:rsidRDefault="00373D4E" w:rsidP="00343FD1">
            <w:pPr>
              <w:spacing w:after="0" w:line="240" w:lineRule="auto"/>
              <w:ind w:left="-819" w:firstLine="709"/>
              <w:jc w:val="center"/>
              <w:rPr>
                <w:rFonts w:asciiTheme="minorHAnsi" w:hAnsiTheme="minorHAnsi" w:cstheme="minorHAnsi"/>
                <w:sz w:val="20"/>
                <w:szCs w:val="20"/>
              </w:rPr>
            </w:pPr>
            <w:r w:rsidRPr="002F66F2">
              <w:rPr>
                <w:rFonts w:asciiTheme="minorHAnsi" w:hAnsiTheme="minorHAnsi" w:cstheme="minorHAnsi"/>
                <w:sz w:val="20"/>
                <w:szCs w:val="20"/>
              </w:rPr>
              <w:t>шт.</w:t>
            </w:r>
          </w:p>
          <w:p w14:paraId="183B5CD9"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865B372"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p>
        </w:tc>
        <w:tc>
          <w:tcPr>
            <w:tcW w:w="709" w:type="dxa"/>
            <w:vMerge w:val="restart"/>
            <w:shd w:val="clear" w:color="auto" w:fill="FFFFFF"/>
            <w:tcMar>
              <w:top w:w="0" w:type="dxa"/>
              <w:left w:w="108" w:type="dxa"/>
              <w:bottom w:w="0" w:type="dxa"/>
              <w:right w:w="108" w:type="dxa"/>
            </w:tcMar>
            <w:vAlign w:val="center"/>
          </w:tcPr>
          <w:p w14:paraId="30A1E240" w14:textId="77777777" w:rsidR="00373D4E" w:rsidRPr="00BA7F86"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lastRenderedPageBreak/>
              <w:t>90</w:t>
            </w:r>
          </w:p>
        </w:tc>
        <w:tc>
          <w:tcPr>
            <w:tcW w:w="1559" w:type="dxa"/>
            <w:vMerge w:val="restart"/>
            <w:shd w:val="clear" w:color="auto" w:fill="FFFFFF"/>
            <w:tcMar>
              <w:top w:w="0" w:type="dxa"/>
              <w:left w:w="108" w:type="dxa"/>
              <w:bottom w:w="0" w:type="dxa"/>
              <w:right w:w="108" w:type="dxa"/>
            </w:tcMar>
            <w:vAlign w:val="center"/>
          </w:tcPr>
          <w:p w14:paraId="4D716FD1"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 xml:space="preserve">Протягом 180 календарних днів з дати укладання договору про </w:t>
            </w:r>
            <w:r w:rsidRPr="00F44E97">
              <w:rPr>
                <w:rFonts w:eastAsia="Calibri"/>
                <w:bCs/>
                <w:sz w:val="18"/>
                <w:szCs w:val="18"/>
                <w:lang w:val="ru-RU"/>
              </w:rPr>
              <w:lastRenderedPageBreak/>
              <w:t>закупівлю, з можливістю дострокової поставки</w:t>
            </w:r>
          </w:p>
        </w:tc>
        <w:tc>
          <w:tcPr>
            <w:tcW w:w="2694" w:type="dxa"/>
            <w:shd w:val="clear" w:color="auto" w:fill="FFFFFF"/>
          </w:tcPr>
          <w:p w14:paraId="13DB721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lastRenderedPageBreak/>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64B52CB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5A7E52EE" w14:textId="77777777" w:rsidTr="00343FD1">
        <w:trPr>
          <w:trHeight w:val="175"/>
        </w:trPr>
        <w:tc>
          <w:tcPr>
            <w:tcW w:w="425" w:type="dxa"/>
            <w:vMerge/>
            <w:shd w:val="clear" w:color="auto" w:fill="FFFFFF"/>
          </w:tcPr>
          <w:p w14:paraId="32AAE32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0D97B5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25E1546"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E62CF4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FB6E77A"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6DB29D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30E19E3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6DB5E07" w14:textId="77777777" w:rsidTr="00343FD1">
        <w:trPr>
          <w:trHeight w:val="112"/>
        </w:trPr>
        <w:tc>
          <w:tcPr>
            <w:tcW w:w="425" w:type="dxa"/>
            <w:vMerge/>
            <w:shd w:val="clear" w:color="auto" w:fill="FFFFFF"/>
          </w:tcPr>
          <w:p w14:paraId="3B4056D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E5062E7"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CEF07D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90DA238"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B151EA0"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444C99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0DF7CF6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61B4C546" w14:textId="77777777" w:rsidTr="00343FD1">
        <w:trPr>
          <w:trHeight w:val="113"/>
        </w:trPr>
        <w:tc>
          <w:tcPr>
            <w:tcW w:w="425" w:type="dxa"/>
            <w:vMerge/>
            <w:shd w:val="clear" w:color="auto" w:fill="FFFFFF"/>
          </w:tcPr>
          <w:p w14:paraId="58B32FA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D38C082"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53E321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E136CF3"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A4777A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2C5FF2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60DB8CC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52D141DC" w14:textId="77777777" w:rsidTr="00343FD1">
        <w:trPr>
          <w:trHeight w:val="200"/>
        </w:trPr>
        <w:tc>
          <w:tcPr>
            <w:tcW w:w="425" w:type="dxa"/>
            <w:vMerge w:val="restart"/>
            <w:shd w:val="clear" w:color="auto" w:fill="FFFFFF"/>
            <w:vAlign w:val="center"/>
          </w:tcPr>
          <w:p w14:paraId="6F00E87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sidRPr="002856E4">
              <w:rPr>
                <w:rFonts w:eastAsia="Calibri"/>
                <w:b/>
                <w:bCs/>
                <w:color w:val="000000" w:themeColor="text1"/>
                <w:sz w:val="20"/>
                <w:szCs w:val="20"/>
              </w:rPr>
              <w:t>1</w:t>
            </w:r>
            <w:r>
              <w:rPr>
                <w:rFonts w:eastAsia="Calibri"/>
                <w:b/>
                <w:bCs/>
                <w:color w:val="000000" w:themeColor="text1"/>
                <w:sz w:val="20"/>
                <w:szCs w:val="20"/>
                <w:lang w:val="en-US"/>
              </w:rPr>
              <w:t>7</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10E4105A" w14:textId="77777777" w:rsidR="00373D4E" w:rsidRPr="004F50C8" w:rsidRDefault="00373D4E" w:rsidP="00343FD1">
            <w:pPr>
              <w:spacing w:after="0"/>
              <w:rPr>
                <w:rFonts w:asciiTheme="minorHAnsi" w:hAnsiTheme="minorHAnsi" w:cstheme="minorHAnsi"/>
                <w:sz w:val="20"/>
                <w:szCs w:val="20"/>
              </w:rPr>
            </w:pPr>
            <w:r w:rsidRPr="004F50C8">
              <w:rPr>
                <w:sz w:val="20"/>
                <w:szCs w:val="20"/>
              </w:rPr>
              <w:t>Гільза циліндра 6-3/4"-HP-c/w Gasket №649461, або еквівалент</w:t>
            </w:r>
          </w:p>
        </w:tc>
        <w:tc>
          <w:tcPr>
            <w:tcW w:w="585" w:type="dxa"/>
            <w:vMerge w:val="restart"/>
            <w:shd w:val="clear" w:color="auto" w:fill="FFFFFF"/>
            <w:tcMar>
              <w:top w:w="0" w:type="dxa"/>
              <w:left w:w="108" w:type="dxa"/>
              <w:bottom w:w="0" w:type="dxa"/>
              <w:right w:w="108" w:type="dxa"/>
            </w:tcMar>
          </w:tcPr>
          <w:p w14:paraId="185419CD"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D6E7D6D"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42CEA207"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C2AC1E2"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5F5CBEAF" w14:textId="77777777" w:rsidR="00373D4E" w:rsidRPr="00BA7F86"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80</w:t>
            </w:r>
          </w:p>
        </w:tc>
        <w:tc>
          <w:tcPr>
            <w:tcW w:w="1559" w:type="dxa"/>
            <w:vMerge w:val="restart"/>
            <w:shd w:val="clear" w:color="auto" w:fill="FFFFFF"/>
            <w:tcMar>
              <w:top w:w="0" w:type="dxa"/>
              <w:left w:w="108" w:type="dxa"/>
              <w:bottom w:w="0" w:type="dxa"/>
              <w:right w:w="108" w:type="dxa"/>
            </w:tcMar>
            <w:vAlign w:val="center"/>
          </w:tcPr>
          <w:p w14:paraId="040C39A3"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640BD19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3473A01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D64D419" w14:textId="77777777" w:rsidTr="00343FD1">
        <w:trPr>
          <w:trHeight w:val="175"/>
        </w:trPr>
        <w:tc>
          <w:tcPr>
            <w:tcW w:w="425" w:type="dxa"/>
            <w:vMerge/>
            <w:shd w:val="clear" w:color="auto" w:fill="FFFFFF"/>
          </w:tcPr>
          <w:p w14:paraId="40D874E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B09B5E8"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E94660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E1A6E0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6FC2D2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35D21DC"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36E8D5F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A9CBF9C" w14:textId="77777777" w:rsidTr="00343FD1">
        <w:trPr>
          <w:trHeight w:val="112"/>
        </w:trPr>
        <w:tc>
          <w:tcPr>
            <w:tcW w:w="425" w:type="dxa"/>
            <w:vMerge/>
            <w:shd w:val="clear" w:color="auto" w:fill="FFFFFF"/>
          </w:tcPr>
          <w:p w14:paraId="4029907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598B0E1"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DC6545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C9DAA8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7A4B81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538290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068A81A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4DEC586" w14:textId="77777777" w:rsidTr="00343FD1">
        <w:trPr>
          <w:trHeight w:val="113"/>
        </w:trPr>
        <w:tc>
          <w:tcPr>
            <w:tcW w:w="425" w:type="dxa"/>
            <w:vMerge/>
            <w:shd w:val="clear" w:color="auto" w:fill="FFFFFF"/>
          </w:tcPr>
          <w:p w14:paraId="3A6F724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07FE6E2"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5C944D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561E22A"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72E2FB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1EA2E4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5FFDC0E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5B4AFC2E" w14:textId="77777777" w:rsidTr="00343FD1">
        <w:trPr>
          <w:trHeight w:val="200"/>
        </w:trPr>
        <w:tc>
          <w:tcPr>
            <w:tcW w:w="425" w:type="dxa"/>
            <w:vMerge w:val="restart"/>
            <w:shd w:val="clear" w:color="auto" w:fill="FFFFFF"/>
            <w:vAlign w:val="center"/>
          </w:tcPr>
          <w:p w14:paraId="114C6A7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sidRPr="002856E4">
              <w:rPr>
                <w:rFonts w:eastAsia="Calibri"/>
                <w:b/>
                <w:bCs/>
                <w:color w:val="000000" w:themeColor="text1"/>
                <w:sz w:val="20"/>
                <w:szCs w:val="20"/>
              </w:rPr>
              <w:t>1</w:t>
            </w:r>
            <w:r>
              <w:rPr>
                <w:rFonts w:eastAsia="Calibri"/>
                <w:b/>
                <w:bCs/>
                <w:color w:val="000000" w:themeColor="text1"/>
                <w:sz w:val="20"/>
                <w:szCs w:val="20"/>
                <w:lang w:val="en-US"/>
              </w:rPr>
              <w:t>8</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3B9D2754" w14:textId="77777777" w:rsidR="00373D4E" w:rsidRPr="004F50C8" w:rsidRDefault="00373D4E" w:rsidP="00343FD1">
            <w:pPr>
              <w:spacing w:after="0"/>
              <w:rPr>
                <w:rFonts w:asciiTheme="minorHAnsi" w:hAnsiTheme="minorHAnsi" w:cstheme="minorHAnsi"/>
                <w:sz w:val="20"/>
                <w:szCs w:val="20"/>
              </w:rPr>
            </w:pPr>
            <w:r w:rsidRPr="004F50C8">
              <w:rPr>
                <w:sz w:val="20"/>
                <w:szCs w:val="20"/>
              </w:rPr>
              <w:t>Поршень в зборі 7" №694385, або еквівалент</w:t>
            </w:r>
          </w:p>
        </w:tc>
        <w:tc>
          <w:tcPr>
            <w:tcW w:w="585" w:type="dxa"/>
            <w:vMerge w:val="restart"/>
            <w:shd w:val="clear" w:color="auto" w:fill="FFFFFF"/>
            <w:tcMar>
              <w:top w:w="0" w:type="dxa"/>
              <w:left w:w="108" w:type="dxa"/>
              <w:bottom w:w="0" w:type="dxa"/>
              <w:right w:w="108" w:type="dxa"/>
            </w:tcMar>
          </w:tcPr>
          <w:p w14:paraId="16FAA207"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28269839"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BAA8697"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7FA3E6D"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2639A0E9"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40</w:t>
            </w:r>
          </w:p>
        </w:tc>
        <w:tc>
          <w:tcPr>
            <w:tcW w:w="1559" w:type="dxa"/>
            <w:vMerge w:val="restart"/>
            <w:shd w:val="clear" w:color="auto" w:fill="FFFFFF"/>
            <w:tcMar>
              <w:top w:w="0" w:type="dxa"/>
              <w:left w:w="108" w:type="dxa"/>
              <w:bottom w:w="0" w:type="dxa"/>
              <w:right w:w="108" w:type="dxa"/>
            </w:tcMar>
            <w:vAlign w:val="center"/>
          </w:tcPr>
          <w:p w14:paraId="0BDEBECC"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7B4A5BC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6EAF6F3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24A91694" w14:textId="77777777" w:rsidTr="00343FD1">
        <w:trPr>
          <w:trHeight w:val="175"/>
        </w:trPr>
        <w:tc>
          <w:tcPr>
            <w:tcW w:w="425" w:type="dxa"/>
            <w:vMerge/>
            <w:shd w:val="clear" w:color="auto" w:fill="FFFFFF"/>
          </w:tcPr>
          <w:p w14:paraId="66B9512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E6AC983"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1C194F6"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A7C6A4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205CF2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3E8EF3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2A2D3DD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1301677F" w14:textId="77777777" w:rsidTr="00343FD1">
        <w:trPr>
          <w:trHeight w:val="112"/>
        </w:trPr>
        <w:tc>
          <w:tcPr>
            <w:tcW w:w="425" w:type="dxa"/>
            <w:vMerge/>
            <w:shd w:val="clear" w:color="auto" w:fill="FFFFFF"/>
          </w:tcPr>
          <w:p w14:paraId="05D3E03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C4D7D8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3D4FB2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CB31A73"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E0A721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1C88F3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0629F75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08106041" w14:textId="77777777" w:rsidTr="00343FD1">
        <w:trPr>
          <w:trHeight w:val="113"/>
        </w:trPr>
        <w:tc>
          <w:tcPr>
            <w:tcW w:w="425" w:type="dxa"/>
            <w:vMerge/>
            <w:shd w:val="clear" w:color="auto" w:fill="FFFFFF"/>
          </w:tcPr>
          <w:p w14:paraId="37EC3CC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CE4A473"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A85C59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8F913D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67AA925"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AB7D75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59CC276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r>
              <w:t xml:space="preserve"> </w:t>
            </w:r>
            <w:r w:rsidRPr="00BB3319">
              <w:rPr>
                <w:rFonts w:eastAsia="Calibri"/>
                <w:bCs/>
                <w:i/>
                <w:sz w:val="20"/>
                <w:szCs w:val="20"/>
                <w:lang w:val="en-US"/>
              </w:rPr>
              <w:t>Всього:</w:t>
            </w:r>
            <w:r w:rsidRPr="00BB3319">
              <w:rPr>
                <w:rFonts w:eastAsia="Calibri"/>
                <w:bCs/>
                <w:i/>
                <w:sz w:val="20"/>
                <w:szCs w:val="20"/>
                <w:lang w:val="en-US"/>
              </w:rPr>
              <w:tab/>
            </w:r>
            <w:r w:rsidRPr="00BB3319">
              <w:rPr>
                <w:rFonts w:eastAsia="Calibri"/>
                <w:bCs/>
                <w:i/>
                <w:sz w:val="20"/>
                <w:szCs w:val="20"/>
                <w:lang w:val="en-US"/>
              </w:rPr>
              <w:tab/>
            </w:r>
            <w:r w:rsidRPr="00BB3319">
              <w:rPr>
                <w:rFonts w:eastAsia="Calibri"/>
                <w:bCs/>
                <w:i/>
                <w:sz w:val="20"/>
                <w:szCs w:val="20"/>
                <w:lang w:val="en-US"/>
              </w:rPr>
              <w:tab/>
            </w:r>
            <w:r w:rsidRPr="00BB3319">
              <w:rPr>
                <w:rFonts w:eastAsia="Calibri"/>
                <w:bCs/>
                <w:i/>
                <w:sz w:val="20"/>
                <w:szCs w:val="20"/>
                <w:lang w:val="en-US"/>
              </w:rPr>
              <w:tab/>
            </w:r>
            <w:r w:rsidRPr="00BB3319">
              <w:rPr>
                <w:rFonts w:eastAsia="Calibri"/>
                <w:bCs/>
                <w:i/>
                <w:sz w:val="20"/>
                <w:szCs w:val="20"/>
                <w:lang w:val="en-US"/>
              </w:rPr>
              <w:tab/>
            </w:r>
          </w:p>
        </w:tc>
      </w:tr>
      <w:tr w:rsidR="00373D4E" w:rsidRPr="002856E4" w14:paraId="5611B2B8" w14:textId="77777777" w:rsidTr="00343FD1">
        <w:trPr>
          <w:trHeight w:val="200"/>
        </w:trPr>
        <w:tc>
          <w:tcPr>
            <w:tcW w:w="425" w:type="dxa"/>
            <w:vMerge w:val="restart"/>
            <w:shd w:val="clear" w:color="auto" w:fill="FFFFFF"/>
            <w:vAlign w:val="center"/>
          </w:tcPr>
          <w:p w14:paraId="77495C2D"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sidRPr="002856E4">
              <w:rPr>
                <w:rFonts w:eastAsia="Calibri"/>
                <w:b/>
                <w:bCs/>
                <w:color w:val="000000" w:themeColor="text1"/>
                <w:sz w:val="20"/>
                <w:szCs w:val="20"/>
              </w:rPr>
              <w:t>1</w:t>
            </w:r>
            <w:r>
              <w:rPr>
                <w:rFonts w:eastAsia="Calibri"/>
                <w:b/>
                <w:bCs/>
                <w:color w:val="000000" w:themeColor="text1"/>
                <w:sz w:val="20"/>
                <w:szCs w:val="20"/>
                <w:lang w:val="en-US"/>
              </w:rPr>
              <w:t>9</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54621DE3" w14:textId="77777777" w:rsidR="00373D4E" w:rsidRPr="004F50C8" w:rsidRDefault="00373D4E" w:rsidP="00343FD1">
            <w:pPr>
              <w:spacing w:after="0"/>
              <w:rPr>
                <w:rFonts w:asciiTheme="minorHAnsi" w:hAnsiTheme="minorHAnsi" w:cstheme="minorHAnsi"/>
                <w:sz w:val="20"/>
                <w:szCs w:val="20"/>
              </w:rPr>
            </w:pPr>
            <w:r w:rsidRPr="004F50C8">
              <w:rPr>
                <w:sz w:val="20"/>
                <w:szCs w:val="20"/>
              </w:rPr>
              <w:t>Гільза циліндра 7"-HP-c/w Gasket №193952, або еквівалент</w:t>
            </w:r>
          </w:p>
        </w:tc>
        <w:tc>
          <w:tcPr>
            <w:tcW w:w="585" w:type="dxa"/>
            <w:vMerge w:val="restart"/>
            <w:shd w:val="clear" w:color="auto" w:fill="FFFFFF"/>
            <w:tcMar>
              <w:top w:w="0" w:type="dxa"/>
              <w:left w:w="108" w:type="dxa"/>
              <w:bottom w:w="0" w:type="dxa"/>
              <w:right w:w="108" w:type="dxa"/>
            </w:tcMar>
          </w:tcPr>
          <w:p w14:paraId="53216AE6"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440EE6CD"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AB919DF"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A2239DA"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0E126918"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30</w:t>
            </w:r>
          </w:p>
        </w:tc>
        <w:tc>
          <w:tcPr>
            <w:tcW w:w="1559" w:type="dxa"/>
            <w:vMerge w:val="restart"/>
            <w:shd w:val="clear" w:color="auto" w:fill="FFFFFF"/>
            <w:tcMar>
              <w:top w:w="0" w:type="dxa"/>
              <w:left w:w="108" w:type="dxa"/>
              <w:bottom w:w="0" w:type="dxa"/>
              <w:right w:w="108" w:type="dxa"/>
            </w:tcMar>
            <w:vAlign w:val="center"/>
          </w:tcPr>
          <w:p w14:paraId="73566BCC"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5572662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20C58F2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42B602D2" w14:textId="77777777" w:rsidTr="00343FD1">
        <w:trPr>
          <w:trHeight w:val="175"/>
        </w:trPr>
        <w:tc>
          <w:tcPr>
            <w:tcW w:w="425" w:type="dxa"/>
            <w:vMerge/>
            <w:shd w:val="clear" w:color="auto" w:fill="FFFFFF"/>
          </w:tcPr>
          <w:p w14:paraId="000217B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B55476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1A259B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C59D5B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D68CBCF"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85FA77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38A8E71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48397FF3" w14:textId="77777777" w:rsidTr="00343FD1">
        <w:trPr>
          <w:trHeight w:val="112"/>
        </w:trPr>
        <w:tc>
          <w:tcPr>
            <w:tcW w:w="425" w:type="dxa"/>
            <w:vMerge/>
            <w:shd w:val="clear" w:color="auto" w:fill="FFFFFF"/>
          </w:tcPr>
          <w:p w14:paraId="5B97053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BB0AB8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3B261D8"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D606D9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75916B0"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FC8603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3520D93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44E0624" w14:textId="77777777" w:rsidTr="00343FD1">
        <w:trPr>
          <w:trHeight w:val="113"/>
        </w:trPr>
        <w:tc>
          <w:tcPr>
            <w:tcW w:w="425" w:type="dxa"/>
            <w:vMerge/>
            <w:shd w:val="clear" w:color="auto" w:fill="FFFFFF"/>
          </w:tcPr>
          <w:p w14:paraId="60EE61DF"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42D84A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145B515"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A40C0F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138AC5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639286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29CFCF3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42EB0E64" w14:textId="77777777" w:rsidTr="00343FD1">
        <w:trPr>
          <w:trHeight w:val="200"/>
        </w:trPr>
        <w:tc>
          <w:tcPr>
            <w:tcW w:w="425" w:type="dxa"/>
            <w:vMerge w:val="restart"/>
            <w:shd w:val="clear" w:color="auto" w:fill="FFFFFF"/>
            <w:vAlign w:val="center"/>
          </w:tcPr>
          <w:p w14:paraId="604E68A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2</w:t>
            </w:r>
            <w:r>
              <w:rPr>
                <w:rFonts w:eastAsia="Calibri"/>
                <w:b/>
                <w:bCs/>
                <w:color w:val="000000" w:themeColor="text1"/>
                <w:sz w:val="20"/>
                <w:szCs w:val="20"/>
                <w:lang w:val="en-US"/>
              </w:rPr>
              <w:t>0</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3B116C6A" w14:textId="77777777" w:rsidR="00373D4E" w:rsidRPr="004F50C8" w:rsidRDefault="00373D4E" w:rsidP="00343FD1">
            <w:pPr>
              <w:spacing w:after="0"/>
              <w:rPr>
                <w:rFonts w:asciiTheme="minorHAnsi" w:hAnsiTheme="minorHAnsi" w:cstheme="minorHAnsi"/>
                <w:sz w:val="20"/>
                <w:szCs w:val="20"/>
              </w:rPr>
            </w:pPr>
            <w:r w:rsidRPr="004F50C8">
              <w:rPr>
                <w:sz w:val="20"/>
                <w:szCs w:val="20"/>
              </w:rPr>
              <w:t>Поршень в зборі 7-1/2" №694386, або еквівалент</w:t>
            </w:r>
          </w:p>
        </w:tc>
        <w:tc>
          <w:tcPr>
            <w:tcW w:w="585" w:type="dxa"/>
            <w:vMerge w:val="restart"/>
            <w:shd w:val="clear" w:color="auto" w:fill="FFFFFF"/>
            <w:tcMar>
              <w:top w:w="0" w:type="dxa"/>
              <w:left w:w="108" w:type="dxa"/>
              <w:bottom w:w="0" w:type="dxa"/>
              <w:right w:w="108" w:type="dxa"/>
            </w:tcMar>
          </w:tcPr>
          <w:p w14:paraId="2678FC9F"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A8018A3"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F3DD385"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1E878E6"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3E72D277"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20</w:t>
            </w:r>
          </w:p>
        </w:tc>
        <w:tc>
          <w:tcPr>
            <w:tcW w:w="1559" w:type="dxa"/>
            <w:vMerge w:val="restart"/>
            <w:shd w:val="clear" w:color="auto" w:fill="FFFFFF"/>
            <w:tcMar>
              <w:top w:w="0" w:type="dxa"/>
              <w:left w:w="108" w:type="dxa"/>
              <w:bottom w:w="0" w:type="dxa"/>
              <w:right w:w="108" w:type="dxa"/>
            </w:tcMar>
            <w:vAlign w:val="center"/>
          </w:tcPr>
          <w:p w14:paraId="560100F0"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7F8DCBA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7DC9D48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4BFE85AD" w14:textId="77777777" w:rsidTr="00343FD1">
        <w:trPr>
          <w:trHeight w:val="175"/>
        </w:trPr>
        <w:tc>
          <w:tcPr>
            <w:tcW w:w="425" w:type="dxa"/>
            <w:vMerge/>
            <w:shd w:val="clear" w:color="auto" w:fill="FFFFFF"/>
          </w:tcPr>
          <w:p w14:paraId="4E93F9F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DE8E78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B05D585"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9DD15B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19836B3"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77743A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756C04B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1640063A" w14:textId="77777777" w:rsidTr="00343FD1">
        <w:trPr>
          <w:trHeight w:val="112"/>
        </w:trPr>
        <w:tc>
          <w:tcPr>
            <w:tcW w:w="425" w:type="dxa"/>
            <w:vMerge/>
            <w:shd w:val="clear" w:color="auto" w:fill="FFFFFF"/>
          </w:tcPr>
          <w:p w14:paraId="7E5B0E8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649DC6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A989F66"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C27F94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493D25F"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5FA405C"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6C83C59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38B421FA" w14:textId="77777777" w:rsidTr="00343FD1">
        <w:trPr>
          <w:trHeight w:val="113"/>
        </w:trPr>
        <w:tc>
          <w:tcPr>
            <w:tcW w:w="425" w:type="dxa"/>
            <w:vMerge/>
            <w:shd w:val="clear" w:color="auto" w:fill="FFFFFF"/>
          </w:tcPr>
          <w:p w14:paraId="313BA6E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87FB35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6107B0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14DAF7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C521B5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4F0872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5A7E41E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17F571EF" w14:textId="77777777" w:rsidTr="00343FD1">
        <w:trPr>
          <w:trHeight w:val="200"/>
        </w:trPr>
        <w:tc>
          <w:tcPr>
            <w:tcW w:w="425" w:type="dxa"/>
            <w:vMerge w:val="restart"/>
            <w:shd w:val="clear" w:color="auto" w:fill="FFFFFF"/>
            <w:vAlign w:val="center"/>
          </w:tcPr>
          <w:p w14:paraId="7188377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21</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11C5445A" w14:textId="77777777" w:rsidR="00373D4E" w:rsidRPr="004F50C8" w:rsidRDefault="00373D4E" w:rsidP="00343FD1">
            <w:pPr>
              <w:spacing w:after="0"/>
              <w:rPr>
                <w:rFonts w:asciiTheme="minorHAnsi" w:hAnsiTheme="minorHAnsi" w:cstheme="minorHAnsi"/>
                <w:sz w:val="20"/>
                <w:szCs w:val="20"/>
              </w:rPr>
            </w:pPr>
            <w:r w:rsidRPr="004F50C8">
              <w:rPr>
                <w:sz w:val="20"/>
                <w:szCs w:val="20"/>
              </w:rPr>
              <w:t>Гільза циліндра 7-1/2"-HP-c/w Gasket №649462, або еквівалент</w:t>
            </w:r>
          </w:p>
        </w:tc>
        <w:tc>
          <w:tcPr>
            <w:tcW w:w="585" w:type="dxa"/>
            <w:vMerge w:val="restart"/>
            <w:shd w:val="clear" w:color="auto" w:fill="FFFFFF"/>
            <w:tcMar>
              <w:top w:w="0" w:type="dxa"/>
              <w:left w:w="108" w:type="dxa"/>
              <w:bottom w:w="0" w:type="dxa"/>
              <w:right w:w="108" w:type="dxa"/>
            </w:tcMar>
          </w:tcPr>
          <w:p w14:paraId="57DBDC14"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2896CBA0"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C0E833B"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3CD3A90"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34C6EC5"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20</w:t>
            </w:r>
          </w:p>
        </w:tc>
        <w:tc>
          <w:tcPr>
            <w:tcW w:w="1559" w:type="dxa"/>
            <w:vMerge w:val="restart"/>
            <w:shd w:val="clear" w:color="auto" w:fill="FFFFFF"/>
            <w:tcMar>
              <w:top w:w="0" w:type="dxa"/>
              <w:left w:w="108" w:type="dxa"/>
              <w:bottom w:w="0" w:type="dxa"/>
              <w:right w:w="108" w:type="dxa"/>
            </w:tcMar>
            <w:vAlign w:val="center"/>
          </w:tcPr>
          <w:p w14:paraId="664247D7"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17CAFFD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61C6855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44678BE" w14:textId="77777777" w:rsidTr="00343FD1">
        <w:trPr>
          <w:trHeight w:val="175"/>
        </w:trPr>
        <w:tc>
          <w:tcPr>
            <w:tcW w:w="425" w:type="dxa"/>
            <w:vMerge/>
            <w:shd w:val="clear" w:color="auto" w:fill="FFFFFF"/>
          </w:tcPr>
          <w:p w14:paraId="3E209AD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3E0183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70E037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FA703DA"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54BC16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648369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B61DC2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152DB1E4" w14:textId="77777777" w:rsidTr="00343FD1">
        <w:trPr>
          <w:trHeight w:val="112"/>
        </w:trPr>
        <w:tc>
          <w:tcPr>
            <w:tcW w:w="425" w:type="dxa"/>
            <w:vMerge/>
            <w:shd w:val="clear" w:color="auto" w:fill="FFFFFF"/>
          </w:tcPr>
          <w:p w14:paraId="6E92BE9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EA61E6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5E8A81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98531F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5DA2EF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E478A1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5989C3E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418692F6" w14:textId="77777777" w:rsidTr="00343FD1">
        <w:trPr>
          <w:trHeight w:val="113"/>
        </w:trPr>
        <w:tc>
          <w:tcPr>
            <w:tcW w:w="425" w:type="dxa"/>
            <w:vMerge/>
            <w:shd w:val="clear" w:color="auto" w:fill="FFFFFF"/>
          </w:tcPr>
          <w:p w14:paraId="150E2F0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C2FDA8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2DFD1A6"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F7AAE43"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07C1BD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444658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6EF82A9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7981621B" w14:textId="77777777" w:rsidTr="00343FD1">
        <w:trPr>
          <w:trHeight w:val="200"/>
        </w:trPr>
        <w:tc>
          <w:tcPr>
            <w:tcW w:w="425" w:type="dxa"/>
            <w:vMerge w:val="restart"/>
            <w:shd w:val="clear" w:color="auto" w:fill="FFFFFF"/>
            <w:vAlign w:val="center"/>
          </w:tcPr>
          <w:p w14:paraId="62C0B28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lastRenderedPageBreak/>
              <w:t>22</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158D7947" w14:textId="77777777" w:rsidR="00373D4E" w:rsidRPr="004F50C8" w:rsidRDefault="00373D4E" w:rsidP="00343FD1">
            <w:pPr>
              <w:spacing w:after="0"/>
              <w:rPr>
                <w:rFonts w:asciiTheme="minorHAnsi" w:hAnsiTheme="minorHAnsi" w:cstheme="minorHAnsi"/>
                <w:sz w:val="20"/>
                <w:szCs w:val="20"/>
              </w:rPr>
            </w:pPr>
            <w:r w:rsidRPr="004F50C8">
              <w:rPr>
                <w:sz w:val="20"/>
                <w:szCs w:val="20"/>
              </w:rPr>
              <w:t>Нижня накладка крейцкопфа №1064341, або еквівалент</w:t>
            </w:r>
          </w:p>
        </w:tc>
        <w:tc>
          <w:tcPr>
            <w:tcW w:w="585" w:type="dxa"/>
            <w:vMerge w:val="restart"/>
            <w:shd w:val="clear" w:color="auto" w:fill="FFFFFF"/>
            <w:tcMar>
              <w:top w:w="0" w:type="dxa"/>
              <w:left w:w="108" w:type="dxa"/>
              <w:bottom w:w="0" w:type="dxa"/>
              <w:right w:w="108" w:type="dxa"/>
            </w:tcMar>
          </w:tcPr>
          <w:p w14:paraId="6F724DEA"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F2401E5"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36979A4"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06C8569"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E46D84C"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15</w:t>
            </w:r>
          </w:p>
        </w:tc>
        <w:tc>
          <w:tcPr>
            <w:tcW w:w="1559" w:type="dxa"/>
            <w:vMerge w:val="restart"/>
            <w:shd w:val="clear" w:color="auto" w:fill="FFFFFF"/>
            <w:tcMar>
              <w:top w:w="0" w:type="dxa"/>
              <w:left w:w="108" w:type="dxa"/>
              <w:bottom w:w="0" w:type="dxa"/>
              <w:right w:w="108" w:type="dxa"/>
            </w:tcMar>
            <w:vAlign w:val="center"/>
          </w:tcPr>
          <w:p w14:paraId="0EE4BC92"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7822E22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6D4B36C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514B4252" w14:textId="77777777" w:rsidTr="00343FD1">
        <w:trPr>
          <w:trHeight w:val="175"/>
        </w:trPr>
        <w:tc>
          <w:tcPr>
            <w:tcW w:w="425" w:type="dxa"/>
            <w:vMerge/>
            <w:shd w:val="clear" w:color="auto" w:fill="FFFFFF"/>
          </w:tcPr>
          <w:p w14:paraId="739DA2B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1781888"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751C8FC"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798528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9A1CD8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F572D8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2E7B752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3C6EEA9F" w14:textId="77777777" w:rsidTr="00343FD1">
        <w:trPr>
          <w:trHeight w:val="112"/>
        </w:trPr>
        <w:tc>
          <w:tcPr>
            <w:tcW w:w="425" w:type="dxa"/>
            <w:vMerge/>
            <w:shd w:val="clear" w:color="auto" w:fill="FFFFFF"/>
          </w:tcPr>
          <w:p w14:paraId="4F3C311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334D98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D8A38DC"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AB40C77"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84F021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A0F92B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727CE52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06B084E2" w14:textId="77777777" w:rsidTr="00343FD1">
        <w:trPr>
          <w:trHeight w:val="113"/>
        </w:trPr>
        <w:tc>
          <w:tcPr>
            <w:tcW w:w="425" w:type="dxa"/>
            <w:vMerge/>
            <w:shd w:val="clear" w:color="auto" w:fill="FFFFFF"/>
          </w:tcPr>
          <w:p w14:paraId="062BA21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2F70FE5"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B29AA7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87D951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4CE330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587936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2D2F327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26E11C44" w14:textId="77777777" w:rsidTr="00343FD1">
        <w:trPr>
          <w:trHeight w:val="200"/>
        </w:trPr>
        <w:tc>
          <w:tcPr>
            <w:tcW w:w="425" w:type="dxa"/>
            <w:vMerge w:val="restart"/>
            <w:shd w:val="clear" w:color="auto" w:fill="FFFFFF"/>
            <w:vAlign w:val="center"/>
          </w:tcPr>
          <w:p w14:paraId="3CE690A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23</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7448BD4B" w14:textId="77777777" w:rsidR="00373D4E" w:rsidRPr="004F50C8" w:rsidRDefault="00373D4E" w:rsidP="00343FD1">
            <w:pPr>
              <w:spacing w:after="0"/>
              <w:rPr>
                <w:rFonts w:asciiTheme="minorHAnsi" w:hAnsiTheme="minorHAnsi" w:cstheme="minorHAnsi"/>
                <w:sz w:val="20"/>
                <w:szCs w:val="20"/>
              </w:rPr>
            </w:pPr>
            <w:r w:rsidRPr="004F50C8">
              <w:rPr>
                <w:sz w:val="20"/>
                <w:szCs w:val="20"/>
              </w:rPr>
              <w:t>Верхня накладка крейцкопфа №1064342, або еквівалент</w:t>
            </w:r>
          </w:p>
        </w:tc>
        <w:tc>
          <w:tcPr>
            <w:tcW w:w="585" w:type="dxa"/>
            <w:vMerge w:val="restart"/>
            <w:shd w:val="clear" w:color="auto" w:fill="FFFFFF"/>
            <w:tcMar>
              <w:top w:w="0" w:type="dxa"/>
              <w:left w:w="108" w:type="dxa"/>
              <w:bottom w:w="0" w:type="dxa"/>
              <w:right w:w="108" w:type="dxa"/>
            </w:tcMar>
          </w:tcPr>
          <w:p w14:paraId="2592E9E6"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023D594"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49C54B02"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0DB6711"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6C0DBAC2"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15</w:t>
            </w:r>
          </w:p>
        </w:tc>
        <w:tc>
          <w:tcPr>
            <w:tcW w:w="1559" w:type="dxa"/>
            <w:vMerge w:val="restart"/>
            <w:shd w:val="clear" w:color="auto" w:fill="FFFFFF"/>
            <w:tcMar>
              <w:top w:w="0" w:type="dxa"/>
              <w:left w:w="108" w:type="dxa"/>
              <w:bottom w:w="0" w:type="dxa"/>
              <w:right w:w="108" w:type="dxa"/>
            </w:tcMar>
            <w:vAlign w:val="center"/>
          </w:tcPr>
          <w:p w14:paraId="65C29E88"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7648C38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6083445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39C4575C" w14:textId="77777777" w:rsidTr="00343FD1">
        <w:trPr>
          <w:trHeight w:val="175"/>
        </w:trPr>
        <w:tc>
          <w:tcPr>
            <w:tcW w:w="425" w:type="dxa"/>
            <w:vMerge/>
            <w:shd w:val="clear" w:color="auto" w:fill="FFFFFF"/>
          </w:tcPr>
          <w:p w14:paraId="250616B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5A19B21"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3C9337A"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8C8BE23"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833375A"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FDF747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A834A4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152581C" w14:textId="77777777" w:rsidTr="00343FD1">
        <w:trPr>
          <w:trHeight w:val="112"/>
        </w:trPr>
        <w:tc>
          <w:tcPr>
            <w:tcW w:w="425" w:type="dxa"/>
            <w:vMerge/>
            <w:shd w:val="clear" w:color="auto" w:fill="FFFFFF"/>
          </w:tcPr>
          <w:p w14:paraId="3C5843A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12858B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3DFAE9C"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73A5982"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488AAF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A139E4C"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DAC981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3AD0D408" w14:textId="77777777" w:rsidTr="00343FD1">
        <w:trPr>
          <w:trHeight w:val="113"/>
        </w:trPr>
        <w:tc>
          <w:tcPr>
            <w:tcW w:w="425" w:type="dxa"/>
            <w:vMerge/>
            <w:shd w:val="clear" w:color="auto" w:fill="FFFFFF"/>
          </w:tcPr>
          <w:p w14:paraId="4F0AE9C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0B7A60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0692FF6"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E61CCE7"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8FEA045"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B5755B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007F9DA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4F94DCB5" w14:textId="77777777" w:rsidTr="00343FD1">
        <w:trPr>
          <w:trHeight w:val="70"/>
        </w:trPr>
        <w:tc>
          <w:tcPr>
            <w:tcW w:w="425" w:type="dxa"/>
            <w:vMerge w:val="restart"/>
            <w:shd w:val="clear" w:color="auto" w:fill="FFFFFF"/>
            <w:vAlign w:val="center"/>
          </w:tcPr>
          <w:p w14:paraId="78631D1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24</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0D609730" w14:textId="77777777" w:rsidR="00373D4E" w:rsidRPr="004F50C8" w:rsidRDefault="00373D4E" w:rsidP="00343FD1">
            <w:pPr>
              <w:spacing w:after="0"/>
              <w:rPr>
                <w:rFonts w:asciiTheme="minorHAnsi" w:hAnsiTheme="minorHAnsi" w:cstheme="minorHAnsi"/>
                <w:sz w:val="20"/>
                <w:szCs w:val="20"/>
              </w:rPr>
            </w:pPr>
            <w:r w:rsidRPr="004F50C8">
              <w:rPr>
                <w:sz w:val="20"/>
                <w:szCs w:val="20"/>
              </w:rPr>
              <w:t>Компенсаторна ланка всмоктуючої лінії маслонасоса №648012, або еквівалент</w:t>
            </w:r>
          </w:p>
        </w:tc>
        <w:tc>
          <w:tcPr>
            <w:tcW w:w="585" w:type="dxa"/>
            <w:vMerge w:val="restart"/>
            <w:shd w:val="clear" w:color="auto" w:fill="FFFFFF"/>
            <w:tcMar>
              <w:top w:w="0" w:type="dxa"/>
              <w:left w:w="108" w:type="dxa"/>
              <w:bottom w:w="0" w:type="dxa"/>
              <w:right w:w="108" w:type="dxa"/>
            </w:tcMar>
          </w:tcPr>
          <w:p w14:paraId="4D94C203"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EE3C20F"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298928A"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23A90DA"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6BD3B111"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2</w:t>
            </w:r>
          </w:p>
        </w:tc>
        <w:tc>
          <w:tcPr>
            <w:tcW w:w="1559" w:type="dxa"/>
            <w:vMerge w:val="restart"/>
            <w:shd w:val="clear" w:color="auto" w:fill="FFFFFF"/>
            <w:tcMar>
              <w:top w:w="0" w:type="dxa"/>
              <w:left w:w="108" w:type="dxa"/>
              <w:bottom w:w="0" w:type="dxa"/>
              <w:right w:w="108" w:type="dxa"/>
            </w:tcMar>
            <w:vAlign w:val="center"/>
          </w:tcPr>
          <w:p w14:paraId="333CCA05"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3E1EEA9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4319CB3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677F6414" w14:textId="77777777" w:rsidTr="00343FD1">
        <w:trPr>
          <w:trHeight w:val="175"/>
        </w:trPr>
        <w:tc>
          <w:tcPr>
            <w:tcW w:w="425" w:type="dxa"/>
            <w:vMerge/>
            <w:shd w:val="clear" w:color="auto" w:fill="FFFFFF"/>
          </w:tcPr>
          <w:p w14:paraId="1CE3F7A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0A08AB8"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9F6B8DE"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91EF89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4336776" w14:textId="77777777" w:rsidR="00373D4E" w:rsidRPr="002856E4" w:rsidRDefault="00373D4E" w:rsidP="00343FD1">
            <w:pPr>
              <w:spacing w:after="0" w:line="240" w:lineRule="auto"/>
              <w:jc w:val="center"/>
              <w:rPr>
                <w:rFonts w:eastAsia="Calibri"/>
                <w:b/>
                <w:bCs/>
                <w:color w:val="FF0000"/>
                <w:sz w:val="20"/>
                <w:szCs w:val="20"/>
              </w:rPr>
            </w:pPr>
          </w:p>
        </w:tc>
        <w:tc>
          <w:tcPr>
            <w:tcW w:w="2694" w:type="dxa"/>
            <w:shd w:val="clear" w:color="auto" w:fill="FFFFFF"/>
          </w:tcPr>
          <w:p w14:paraId="2314F2F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75B979B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D1641EF" w14:textId="77777777" w:rsidTr="00343FD1">
        <w:trPr>
          <w:trHeight w:val="112"/>
        </w:trPr>
        <w:tc>
          <w:tcPr>
            <w:tcW w:w="425" w:type="dxa"/>
            <w:vMerge/>
            <w:shd w:val="clear" w:color="auto" w:fill="FFFFFF"/>
          </w:tcPr>
          <w:p w14:paraId="1D2F442F"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9578EA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F084C65"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C67B39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1611C65" w14:textId="77777777" w:rsidR="00373D4E" w:rsidRPr="002856E4" w:rsidRDefault="00373D4E" w:rsidP="00343FD1">
            <w:pPr>
              <w:spacing w:after="0" w:line="240" w:lineRule="auto"/>
              <w:jc w:val="center"/>
              <w:rPr>
                <w:rFonts w:eastAsia="Calibri"/>
                <w:b/>
                <w:bCs/>
                <w:color w:val="FF0000"/>
                <w:sz w:val="20"/>
                <w:szCs w:val="20"/>
              </w:rPr>
            </w:pPr>
          </w:p>
        </w:tc>
        <w:tc>
          <w:tcPr>
            <w:tcW w:w="2694" w:type="dxa"/>
            <w:shd w:val="clear" w:color="auto" w:fill="FFFFFF"/>
          </w:tcPr>
          <w:p w14:paraId="258B0A3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62128F7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19C8F370" w14:textId="77777777" w:rsidTr="00343FD1">
        <w:trPr>
          <w:trHeight w:val="113"/>
        </w:trPr>
        <w:tc>
          <w:tcPr>
            <w:tcW w:w="425" w:type="dxa"/>
            <w:vMerge/>
            <w:shd w:val="clear" w:color="auto" w:fill="FFFFFF"/>
          </w:tcPr>
          <w:p w14:paraId="59EC642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CCA655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B9F61AC"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C72E8D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F5C36E9" w14:textId="77777777" w:rsidR="00373D4E" w:rsidRPr="002856E4" w:rsidRDefault="00373D4E" w:rsidP="00343FD1">
            <w:pPr>
              <w:spacing w:after="0" w:line="240" w:lineRule="auto"/>
              <w:jc w:val="center"/>
              <w:rPr>
                <w:rFonts w:eastAsia="Calibri"/>
                <w:b/>
                <w:bCs/>
                <w:color w:val="FF0000"/>
                <w:sz w:val="20"/>
                <w:szCs w:val="20"/>
              </w:rPr>
            </w:pPr>
          </w:p>
        </w:tc>
        <w:tc>
          <w:tcPr>
            <w:tcW w:w="2694" w:type="dxa"/>
            <w:shd w:val="clear" w:color="auto" w:fill="FFFFFF"/>
          </w:tcPr>
          <w:p w14:paraId="7FB34D3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1CA5A57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5861C1C0" w14:textId="77777777" w:rsidTr="00343FD1">
        <w:trPr>
          <w:trHeight w:val="200"/>
        </w:trPr>
        <w:tc>
          <w:tcPr>
            <w:tcW w:w="425" w:type="dxa"/>
            <w:vMerge w:val="restart"/>
            <w:shd w:val="clear" w:color="auto" w:fill="FFFFFF"/>
            <w:vAlign w:val="center"/>
          </w:tcPr>
          <w:p w14:paraId="4D2FCE2D"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25</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3E0580EB" w14:textId="77777777" w:rsidR="00373D4E" w:rsidRPr="004F50C8" w:rsidRDefault="00373D4E" w:rsidP="00343FD1">
            <w:pPr>
              <w:spacing w:after="0"/>
              <w:rPr>
                <w:rFonts w:asciiTheme="minorHAnsi" w:hAnsiTheme="minorHAnsi" w:cstheme="minorHAnsi"/>
                <w:sz w:val="20"/>
                <w:szCs w:val="20"/>
              </w:rPr>
            </w:pPr>
            <w:r w:rsidRPr="004F50C8">
              <w:rPr>
                <w:sz w:val="20"/>
                <w:szCs w:val="20"/>
              </w:rPr>
              <w:t>Кришка клапана №1092502, або еквівалент</w:t>
            </w:r>
          </w:p>
        </w:tc>
        <w:tc>
          <w:tcPr>
            <w:tcW w:w="585" w:type="dxa"/>
            <w:vMerge w:val="restart"/>
            <w:shd w:val="clear" w:color="auto" w:fill="FFFFFF"/>
            <w:tcMar>
              <w:top w:w="0" w:type="dxa"/>
              <w:left w:w="108" w:type="dxa"/>
              <w:bottom w:w="0" w:type="dxa"/>
              <w:right w:w="108" w:type="dxa"/>
            </w:tcMar>
            <w:vAlign w:val="center"/>
          </w:tcPr>
          <w:p w14:paraId="742F98C6"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6104E93A"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30</w:t>
            </w:r>
          </w:p>
        </w:tc>
        <w:tc>
          <w:tcPr>
            <w:tcW w:w="1559" w:type="dxa"/>
            <w:vMerge w:val="restart"/>
            <w:shd w:val="clear" w:color="auto" w:fill="FFFFFF"/>
            <w:tcMar>
              <w:top w:w="0" w:type="dxa"/>
              <w:left w:w="108" w:type="dxa"/>
              <w:bottom w:w="0" w:type="dxa"/>
              <w:right w:w="108" w:type="dxa"/>
            </w:tcMar>
            <w:vAlign w:val="center"/>
          </w:tcPr>
          <w:p w14:paraId="1474354F"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492DC60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7C11F7F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52859DF" w14:textId="77777777" w:rsidTr="00343FD1">
        <w:trPr>
          <w:trHeight w:val="175"/>
        </w:trPr>
        <w:tc>
          <w:tcPr>
            <w:tcW w:w="425" w:type="dxa"/>
            <w:vMerge/>
            <w:shd w:val="clear" w:color="auto" w:fill="FFFFFF"/>
          </w:tcPr>
          <w:p w14:paraId="3952BD7D"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63C3CF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FFC111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429A4F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CAB1F6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BE093A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18E24D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EEAE385" w14:textId="77777777" w:rsidTr="00343FD1">
        <w:trPr>
          <w:trHeight w:val="112"/>
        </w:trPr>
        <w:tc>
          <w:tcPr>
            <w:tcW w:w="425" w:type="dxa"/>
            <w:vMerge/>
            <w:shd w:val="clear" w:color="auto" w:fill="FFFFFF"/>
          </w:tcPr>
          <w:p w14:paraId="480C8CF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488A81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9A625D8"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606A9F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8B3EC35"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97987E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666013F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672B8A4" w14:textId="77777777" w:rsidTr="00343FD1">
        <w:trPr>
          <w:trHeight w:val="113"/>
        </w:trPr>
        <w:tc>
          <w:tcPr>
            <w:tcW w:w="425" w:type="dxa"/>
            <w:vMerge/>
            <w:shd w:val="clear" w:color="auto" w:fill="FFFFFF"/>
          </w:tcPr>
          <w:p w14:paraId="6427114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9CF825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8C8863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FD0FB4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F45188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8CADA5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4928347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1C994E83" w14:textId="77777777" w:rsidTr="00343FD1">
        <w:trPr>
          <w:trHeight w:val="200"/>
        </w:trPr>
        <w:tc>
          <w:tcPr>
            <w:tcW w:w="425" w:type="dxa"/>
            <w:vMerge w:val="restart"/>
            <w:shd w:val="clear" w:color="auto" w:fill="FFFFFF"/>
            <w:vAlign w:val="center"/>
          </w:tcPr>
          <w:p w14:paraId="1A22308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26</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2CABEFA0" w14:textId="77777777" w:rsidR="00373D4E" w:rsidRPr="004F50C8" w:rsidRDefault="00373D4E" w:rsidP="00343FD1">
            <w:pPr>
              <w:rPr>
                <w:rFonts w:asciiTheme="minorHAnsi" w:hAnsiTheme="minorHAnsi" w:cstheme="minorHAnsi"/>
                <w:sz w:val="20"/>
                <w:szCs w:val="20"/>
              </w:rPr>
            </w:pPr>
            <w:r w:rsidRPr="004F50C8">
              <w:rPr>
                <w:sz w:val="20"/>
                <w:szCs w:val="20"/>
              </w:rPr>
              <w:t>Сальник вхідного вала редуктора №676604, або еквівалент</w:t>
            </w:r>
          </w:p>
        </w:tc>
        <w:tc>
          <w:tcPr>
            <w:tcW w:w="585" w:type="dxa"/>
            <w:vMerge w:val="restart"/>
            <w:shd w:val="clear" w:color="auto" w:fill="FFFFFF"/>
            <w:tcMar>
              <w:top w:w="0" w:type="dxa"/>
              <w:left w:w="108" w:type="dxa"/>
              <w:bottom w:w="0" w:type="dxa"/>
              <w:right w:w="108" w:type="dxa"/>
            </w:tcMar>
            <w:vAlign w:val="center"/>
          </w:tcPr>
          <w:p w14:paraId="5B14A564"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219C61E"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71D2501A"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2C57E22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428C54A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632904CD" w14:textId="77777777" w:rsidTr="00343FD1">
        <w:trPr>
          <w:trHeight w:val="175"/>
        </w:trPr>
        <w:tc>
          <w:tcPr>
            <w:tcW w:w="425" w:type="dxa"/>
            <w:vMerge/>
            <w:shd w:val="clear" w:color="auto" w:fill="FFFFFF"/>
          </w:tcPr>
          <w:p w14:paraId="4065AD0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7AB397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EC92B6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692003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A1EAE2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60C9B5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7CAF10E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6909B333" w14:textId="77777777" w:rsidTr="00343FD1">
        <w:trPr>
          <w:trHeight w:val="112"/>
        </w:trPr>
        <w:tc>
          <w:tcPr>
            <w:tcW w:w="425" w:type="dxa"/>
            <w:vMerge/>
            <w:shd w:val="clear" w:color="auto" w:fill="FFFFFF"/>
          </w:tcPr>
          <w:p w14:paraId="37AA090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1287815"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89375C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C192277"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B4BEF4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B27F5B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709AB9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465C13E3" w14:textId="77777777" w:rsidTr="00343FD1">
        <w:trPr>
          <w:trHeight w:val="113"/>
        </w:trPr>
        <w:tc>
          <w:tcPr>
            <w:tcW w:w="425" w:type="dxa"/>
            <w:vMerge/>
            <w:shd w:val="clear" w:color="auto" w:fill="FFFFFF"/>
          </w:tcPr>
          <w:p w14:paraId="342C8D7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C3BAADB"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81655E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BE91C5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8F0DE4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B8CAEEC"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0F1F7F1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28EFA498" w14:textId="77777777" w:rsidTr="00343FD1">
        <w:trPr>
          <w:trHeight w:val="200"/>
        </w:trPr>
        <w:tc>
          <w:tcPr>
            <w:tcW w:w="425" w:type="dxa"/>
            <w:vMerge w:val="restart"/>
            <w:shd w:val="clear" w:color="auto" w:fill="FFFFFF"/>
            <w:vAlign w:val="center"/>
          </w:tcPr>
          <w:p w14:paraId="5573C69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27</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5595F0CF" w14:textId="77777777" w:rsidR="00373D4E" w:rsidRPr="004F50C8" w:rsidRDefault="00373D4E" w:rsidP="00343FD1">
            <w:pPr>
              <w:spacing w:after="0"/>
              <w:rPr>
                <w:rFonts w:asciiTheme="minorHAnsi" w:hAnsiTheme="minorHAnsi" w:cstheme="minorHAnsi"/>
                <w:sz w:val="20"/>
                <w:szCs w:val="20"/>
              </w:rPr>
            </w:pPr>
            <w:r w:rsidRPr="004F50C8">
              <w:rPr>
                <w:sz w:val="20"/>
                <w:szCs w:val="20"/>
              </w:rPr>
              <w:t>Сальник вхідного вала редуктора (заглушка) 3676605, або еквівалент</w:t>
            </w:r>
          </w:p>
        </w:tc>
        <w:tc>
          <w:tcPr>
            <w:tcW w:w="585" w:type="dxa"/>
            <w:vMerge w:val="restart"/>
            <w:shd w:val="clear" w:color="auto" w:fill="FFFFFF"/>
            <w:tcMar>
              <w:top w:w="0" w:type="dxa"/>
              <w:left w:w="108" w:type="dxa"/>
              <w:bottom w:w="0" w:type="dxa"/>
              <w:right w:w="108" w:type="dxa"/>
            </w:tcMar>
            <w:vAlign w:val="center"/>
          </w:tcPr>
          <w:p w14:paraId="74441541"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72F05991"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09A912BB"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 xml:space="preserve">Протягом 180 календарних днів з дати укладання договору про </w:t>
            </w:r>
            <w:r w:rsidRPr="00F44E97">
              <w:rPr>
                <w:rFonts w:eastAsia="Calibri"/>
                <w:bCs/>
                <w:sz w:val="18"/>
                <w:szCs w:val="18"/>
                <w:lang w:val="ru-RU"/>
              </w:rPr>
              <w:lastRenderedPageBreak/>
              <w:t>закупівлю, з можливістю дострокової поставки</w:t>
            </w:r>
          </w:p>
        </w:tc>
        <w:tc>
          <w:tcPr>
            <w:tcW w:w="2694" w:type="dxa"/>
            <w:shd w:val="clear" w:color="auto" w:fill="FFFFFF"/>
          </w:tcPr>
          <w:p w14:paraId="3640379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lastRenderedPageBreak/>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58A0B94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00A2ACF0" w14:textId="77777777" w:rsidTr="00343FD1">
        <w:trPr>
          <w:trHeight w:val="175"/>
        </w:trPr>
        <w:tc>
          <w:tcPr>
            <w:tcW w:w="425" w:type="dxa"/>
            <w:vMerge/>
            <w:shd w:val="clear" w:color="auto" w:fill="FFFFFF"/>
          </w:tcPr>
          <w:p w14:paraId="0C8A149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845AA1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39C2DF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99D5518"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3D6622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280ED6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072063D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468DC762" w14:textId="77777777" w:rsidTr="00343FD1">
        <w:trPr>
          <w:trHeight w:val="112"/>
        </w:trPr>
        <w:tc>
          <w:tcPr>
            <w:tcW w:w="425" w:type="dxa"/>
            <w:vMerge/>
            <w:shd w:val="clear" w:color="auto" w:fill="FFFFFF"/>
          </w:tcPr>
          <w:p w14:paraId="7BD11C6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03B4B27"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DBECAF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B7C6D1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F7220F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86859A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66437FE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68EE8F0D" w14:textId="77777777" w:rsidTr="00343FD1">
        <w:trPr>
          <w:trHeight w:val="113"/>
        </w:trPr>
        <w:tc>
          <w:tcPr>
            <w:tcW w:w="425" w:type="dxa"/>
            <w:vMerge/>
            <w:shd w:val="clear" w:color="auto" w:fill="FFFFFF"/>
          </w:tcPr>
          <w:p w14:paraId="4826E2F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6DE6BA3"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DD4056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9DF712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C046BB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0A4114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5137E8E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2A8F94D8" w14:textId="77777777" w:rsidTr="00343FD1">
        <w:trPr>
          <w:trHeight w:val="200"/>
        </w:trPr>
        <w:tc>
          <w:tcPr>
            <w:tcW w:w="425" w:type="dxa"/>
            <w:vMerge w:val="restart"/>
            <w:shd w:val="clear" w:color="auto" w:fill="FFFFFF"/>
            <w:vAlign w:val="center"/>
          </w:tcPr>
          <w:p w14:paraId="22F2DB3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28</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59D07943" w14:textId="77777777" w:rsidR="00373D4E" w:rsidRPr="004F50C8" w:rsidRDefault="00373D4E" w:rsidP="00343FD1">
            <w:pPr>
              <w:spacing w:after="0"/>
              <w:rPr>
                <w:rFonts w:asciiTheme="minorHAnsi" w:hAnsiTheme="minorHAnsi" w:cstheme="minorHAnsi"/>
                <w:sz w:val="20"/>
                <w:szCs w:val="20"/>
              </w:rPr>
            </w:pPr>
            <w:r w:rsidRPr="004F50C8">
              <w:rPr>
                <w:sz w:val="20"/>
                <w:szCs w:val="20"/>
              </w:rPr>
              <w:t>Стабілізатор пневмокомпенсатора №674613, або еквівалент</w:t>
            </w:r>
          </w:p>
        </w:tc>
        <w:tc>
          <w:tcPr>
            <w:tcW w:w="585" w:type="dxa"/>
            <w:vMerge w:val="restart"/>
            <w:shd w:val="clear" w:color="auto" w:fill="FFFFFF"/>
            <w:tcMar>
              <w:top w:w="0" w:type="dxa"/>
              <w:left w:w="108" w:type="dxa"/>
              <w:bottom w:w="0" w:type="dxa"/>
              <w:right w:w="108" w:type="dxa"/>
            </w:tcMar>
            <w:vAlign w:val="center"/>
          </w:tcPr>
          <w:p w14:paraId="2DC8E698"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0F43143D"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10</w:t>
            </w:r>
          </w:p>
        </w:tc>
        <w:tc>
          <w:tcPr>
            <w:tcW w:w="1559" w:type="dxa"/>
            <w:vMerge w:val="restart"/>
            <w:shd w:val="clear" w:color="auto" w:fill="FFFFFF"/>
            <w:tcMar>
              <w:top w:w="0" w:type="dxa"/>
              <w:left w:w="108" w:type="dxa"/>
              <w:bottom w:w="0" w:type="dxa"/>
              <w:right w:w="108" w:type="dxa"/>
            </w:tcMar>
            <w:vAlign w:val="center"/>
          </w:tcPr>
          <w:p w14:paraId="1B6C126C"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1C0B7DCC"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7FE5B64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05E95D0" w14:textId="77777777" w:rsidTr="00343FD1">
        <w:trPr>
          <w:trHeight w:val="175"/>
        </w:trPr>
        <w:tc>
          <w:tcPr>
            <w:tcW w:w="425" w:type="dxa"/>
            <w:vMerge/>
            <w:shd w:val="clear" w:color="auto" w:fill="FFFFFF"/>
          </w:tcPr>
          <w:p w14:paraId="614DF97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767F94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AD3420E"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599F97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F031C2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55C9FB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4D67561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57BB0088" w14:textId="77777777" w:rsidTr="00343FD1">
        <w:trPr>
          <w:trHeight w:val="112"/>
        </w:trPr>
        <w:tc>
          <w:tcPr>
            <w:tcW w:w="425" w:type="dxa"/>
            <w:vMerge/>
            <w:shd w:val="clear" w:color="auto" w:fill="FFFFFF"/>
          </w:tcPr>
          <w:p w14:paraId="17A5FDC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606152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2678E0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9BFA5B7"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8451FCA"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EE17F1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6BD4A49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3280E46D" w14:textId="77777777" w:rsidTr="00343FD1">
        <w:trPr>
          <w:trHeight w:val="113"/>
        </w:trPr>
        <w:tc>
          <w:tcPr>
            <w:tcW w:w="425" w:type="dxa"/>
            <w:vMerge/>
            <w:shd w:val="clear" w:color="auto" w:fill="FFFFFF"/>
          </w:tcPr>
          <w:p w14:paraId="3C104CE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864130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23B328A"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40E8BB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D119137"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5FCC03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2C6825D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43972598" w14:textId="77777777" w:rsidTr="00343FD1">
        <w:trPr>
          <w:trHeight w:val="200"/>
        </w:trPr>
        <w:tc>
          <w:tcPr>
            <w:tcW w:w="425" w:type="dxa"/>
            <w:vMerge w:val="restart"/>
            <w:shd w:val="clear" w:color="auto" w:fill="FFFFFF"/>
            <w:vAlign w:val="center"/>
          </w:tcPr>
          <w:p w14:paraId="15C8075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29</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35CE2AA3" w14:textId="77777777" w:rsidR="00373D4E" w:rsidRPr="004F50C8" w:rsidRDefault="00373D4E" w:rsidP="00343FD1">
            <w:pPr>
              <w:spacing w:after="0"/>
              <w:rPr>
                <w:rFonts w:asciiTheme="minorHAnsi" w:hAnsiTheme="minorHAnsi" w:cstheme="minorHAnsi"/>
                <w:sz w:val="20"/>
                <w:szCs w:val="20"/>
              </w:rPr>
            </w:pPr>
            <w:r w:rsidRPr="004F50C8">
              <w:rPr>
                <w:sz w:val="20"/>
                <w:szCs w:val="20"/>
              </w:rPr>
              <w:t>Мембрана пневмокомпенсатора №674617, або еквівалент</w:t>
            </w:r>
          </w:p>
        </w:tc>
        <w:tc>
          <w:tcPr>
            <w:tcW w:w="585" w:type="dxa"/>
            <w:vMerge w:val="restart"/>
            <w:shd w:val="clear" w:color="auto" w:fill="FFFFFF"/>
            <w:tcMar>
              <w:top w:w="0" w:type="dxa"/>
              <w:left w:w="108" w:type="dxa"/>
              <w:bottom w:w="0" w:type="dxa"/>
              <w:right w:w="108" w:type="dxa"/>
            </w:tcMar>
            <w:vAlign w:val="center"/>
          </w:tcPr>
          <w:p w14:paraId="41467220"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6951755"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10</w:t>
            </w:r>
          </w:p>
        </w:tc>
        <w:tc>
          <w:tcPr>
            <w:tcW w:w="1559" w:type="dxa"/>
            <w:vMerge w:val="restart"/>
            <w:shd w:val="clear" w:color="auto" w:fill="FFFFFF"/>
            <w:tcMar>
              <w:top w:w="0" w:type="dxa"/>
              <w:left w:w="108" w:type="dxa"/>
              <w:bottom w:w="0" w:type="dxa"/>
              <w:right w:w="108" w:type="dxa"/>
            </w:tcMar>
            <w:vAlign w:val="center"/>
          </w:tcPr>
          <w:p w14:paraId="60ACEC52"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64F2FAD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588D663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42EE0C1A" w14:textId="77777777" w:rsidTr="00343FD1">
        <w:trPr>
          <w:trHeight w:val="175"/>
        </w:trPr>
        <w:tc>
          <w:tcPr>
            <w:tcW w:w="425" w:type="dxa"/>
            <w:vMerge/>
            <w:shd w:val="clear" w:color="auto" w:fill="FFFFFF"/>
          </w:tcPr>
          <w:p w14:paraId="188A1B5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5480B17"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7DE1818"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E4F270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D9967B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12C194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33D30ED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19006A16" w14:textId="77777777" w:rsidTr="00343FD1">
        <w:trPr>
          <w:trHeight w:val="112"/>
        </w:trPr>
        <w:tc>
          <w:tcPr>
            <w:tcW w:w="425" w:type="dxa"/>
            <w:vMerge/>
            <w:shd w:val="clear" w:color="auto" w:fill="FFFFFF"/>
          </w:tcPr>
          <w:p w14:paraId="415316C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B9E18F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B300CC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D65FFD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D157A2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BFC253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32BF91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C36C12D" w14:textId="77777777" w:rsidTr="00343FD1">
        <w:trPr>
          <w:trHeight w:val="113"/>
        </w:trPr>
        <w:tc>
          <w:tcPr>
            <w:tcW w:w="425" w:type="dxa"/>
            <w:vMerge/>
            <w:shd w:val="clear" w:color="auto" w:fill="FFFFFF"/>
          </w:tcPr>
          <w:p w14:paraId="3FF2895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68B7CA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03B3A9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B44683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A5F9F6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173624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528DFD2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7BFF0952" w14:textId="77777777" w:rsidTr="00343FD1">
        <w:trPr>
          <w:trHeight w:val="200"/>
        </w:trPr>
        <w:tc>
          <w:tcPr>
            <w:tcW w:w="425" w:type="dxa"/>
            <w:vMerge w:val="restart"/>
            <w:shd w:val="clear" w:color="auto" w:fill="FFFFFF"/>
            <w:vAlign w:val="center"/>
          </w:tcPr>
          <w:p w14:paraId="4B9DB1A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30</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7BB5AA2F" w14:textId="77777777" w:rsidR="00373D4E" w:rsidRPr="004F50C8" w:rsidRDefault="00373D4E" w:rsidP="00343FD1">
            <w:pPr>
              <w:spacing w:after="0"/>
              <w:rPr>
                <w:rFonts w:asciiTheme="minorHAnsi" w:hAnsiTheme="minorHAnsi" w:cstheme="minorHAnsi"/>
                <w:sz w:val="20"/>
                <w:szCs w:val="20"/>
              </w:rPr>
            </w:pPr>
            <w:r w:rsidRPr="004F50C8">
              <w:rPr>
                <w:sz w:val="20"/>
                <w:szCs w:val="20"/>
              </w:rPr>
              <w:t>Манометр нагнітаючого маніфольда 2 1/16" 5000psi №659037, або еквівалент</w:t>
            </w:r>
          </w:p>
        </w:tc>
        <w:tc>
          <w:tcPr>
            <w:tcW w:w="585" w:type="dxa"/>
            <w:vMerge w:val="restart"/>
            <w:shd w:val="clear" w:color="auto" w:fill="FFFFFF"/>
            <w:tcMar>
              <w:top w:w="0" w:type="dxa"/>
              <w:left w:w="108" w:type="dxa"/>
              <w:bottom w:w="0" w:type="dxa"/>
              <w:right w:w="108" w:type="dxa"/>
            </w:tcMar>
            <w:vAlign w:val="center"/>
          </w:tcPr>
          <w:p w14:paraId="034ECEB4"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015C8C29"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3</w:t>
            </w:r>
          </w:p>
        </w:tc>
        <w:tc>
          <w:tcPr>
            <w:tcW w:w="1559" w:type="dxa"/>
            <w:vMerge w:val="restart"/>
            <w:shd w:val="clear" w:color="auto" w:fill="FFFFFF"/>
            <w:tcMar>
              <w:top w:w="0" w:type="dxa"/>
              <w:left w:w="108" w:type="dxa"/>
              <w:bottom w:w="0" w:type="dxa"/>
              <w:right w:w="108" w:type="dxa"/>
            </w:tcMar>
            <w:vAlign w:val="center"/>
          </w:tcPr>
          <w:p w14:paraId="5679C049"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17D2949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049C51E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07DF6D5F" w14:textId="77777777" w:rsidTr="00343FD1">
        <w:trPr>
          <w:trHeight w:val="175"/>
        </w:trPr>
        <w:tc>
          <w:tcPr>
            <w:tcW w:w="425" w:type="dxa"/>
            <w:vMerge/>
            <w:shd w:val="clear" w:color="auto" w:fill="FFFFFF"/>
          </w:tcPr>
          <w:p w14:paraId="0215790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CD13DFE"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243E615"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1DE95E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32A7BA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FD6148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42DF341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0E70215" w14:textId="77777777" w:rsidTr="00343FD1">
        <w:trPr>
          <w:trHeight w:val="112"/>
        </w:trPr>
        <w:tc>
          <w:tcPr>
            <w:tcW w:w="425" w:type="dxa"/>
            <w:vMerge/>
            <w:shd w:val="clear" w:color="auto" w:fill="FFFFFF"/>
          </w:tcPr>
          <w:p w14:paraId="21737C6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678394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D3B66E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AE6EE7A"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8579A4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3C5AAF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513BDF0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AC82DD9" w14:textId="77777777" w:rsidTr="00343FD1">
        <w:trPr>
          <w:trHeight w:val="113"/>
        </w:trPr>
        <w:tc>
          <w:tcPr>
            <w:tcW w:w="425" w:type="dxa"/>
            <w:vMerge/>
            <w:shd w:val="clear" w:color="auto" w:fill="FFFFFF"/>
          </w:tcPr>
          <w:p w14:paraId="3947958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A3F405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794440A"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E0305D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50379D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165450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3516124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6AAEEE11" w14:textId="77777777" w:rsidTr="00343FD1">
        <w:trPr>
          <w:trHeight w:val="200"/>
        </w:trPr>
        <w:tc>
          <w:tcPr>
            <w:tcW w:w="425" w:type="dxa"/>
            <w:vMerge w:val="restart"/>
            <w:shd w:val="clear" w:color="auto" w:fill="FFFFFF"/>
            <w:vAlign w:val="center"/>
          </w:tcPr>
          <w:p w14:paraId="5C93A19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31</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26AA194F" w14:textId="77777777" w:rsidR="00373D4E" w:rsidRPr="004F50C8" w:rsidRDefault="00373D4E" w:rsidP="00343FD1">
            <w:pPr>
              <w:spacing w:after="0"/>
              <w:rPr>
                <w:rFonts w:asciiTheme="minorHAnsi" w:hAnsiTheme="minorHAnsi" w:cstheme="minorHAnsi"/>
                <w:sz w:val="20"/>
                <w:szCs w:val="20"/>
              </w:rPr>
            </w:pPr>
            <w:r w:rsidRPr="004F50C8">
              <w:rPr>
                <w:sz w:val="20"/>
                <w:szCs w:val="20"/>
              </w:rPr>
              <w:t>Манжета напівштока маслозйомна поліуретанова №656845, або еквівалент</w:t>
            </w:r>
          </w:p>
        </w:tc>
        <w:tc>
          <w:tcPr>
            <w:tcW w:w="585" w:type="dxa"/>
            <w:vMerge w:val="restart"/>
            <w:shd w:val="clear" w:color="auto" w:fill="FFFFFF"/>
            <w:tcMar>
              <w:top w:w="0" w:type="dxa"/>
              <w:left w:w="108" w:type="dxa"/>
              <w:bottom w:w="0" w:type="dxa"/>
              <w:right w:w="108" w:type="dxa"/>
            </w:tcMar>
            <w:vAlign w:val="center"/>
          </w:tcPr>
          <w:p w14:paraId="6699B92C"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3261C625"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60</w:t>
            </w:r>
          </w:p>
        </w:tc>
        <w:tc>
          <w:tcPr>
            <w:tcW w:w="1559" w:type="dxa"/>
            <w:vMerge w:val="restart"/>
            <w:shd w:val="clear" w:color="auto" w:fill="FFFFFF"/>
            <w:tcMar>
              <w:top w:w="0" w:type="dxa"/>
              <w:left w:w="108" w:type="dxa"/>
              <w:bottom w:w="0" w:type="dxa"/>
              <w:right w:w="108" w:type="dxa"/>
            </w:tcMar>
            <w:vAlign w:val="center"/>
          </w:tcPr>
          <w:p w14:paraId="6BFB4843"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221035D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62EE4A8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75790F97" w14:textId="77777777" w:rsidTr="00343FD1">
        <w:trPr>
          <w:trHeight w:val="175"/>
        </w:trPr>
        <w:tc>
          <w:tcPr>
            <w:tcW w:w="425" w:type="dxa"/>
            <w:vMerge/>
            <w:shd w:val="clear" w:color="auto" w:fill="FFFFFF"/>
          </w:tcPr>
          <w:p w14:paraId="53F0032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9B4D39E"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9272AF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EA7318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F23B095"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73A01D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3766954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0095C69" w14:textId="77777777" w:rsidTr="00343FD1">
        <w:trPr>
          <w:trHeight w:val="112"/>
        </w:trPr>
        <w:tc>
          <w:tcPr>
            <w:tcW w:w="425" w:type="dxa"/>
            <w:vMerge/>
            <w:shd w:val="clear" w:color="auto" w:fill="FFFFFF"/>
          </w:tcPr>
          <w:p w14:paraId="4058156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E3A12D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4F2B18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D92656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44A2CC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CA5169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545FF36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47065795" w14:textId="77777777" w:rsidTr="00343FD1">
        <w:trPr>
          <w:trHeight w:val="113"/>
        </w:trPr>
        <w:tc>
          <w:tcPr>
            <w:tcW w:w="425" w:type="dxa"/>
            <w:vMerge/>
            <w:shd w:val="clear" w:color="auto" w:fill="FFFFFF"/>
          </w:tcPr>
          <w:p w14:paraId="022ADF2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1BF4E5B"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32DDE3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1B357A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8364975"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5ACD25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720F10D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1F4D0923" w14:textId="77777777" w:rsidTr="00343FD1">
        <w:trPr>
          <w:trHeight w:val="200"/>
        </w:trPr>
        <w:tc>
          <w:tcPr>
            <w:tcW w:w="425" w:type="dxa"/>
            <w:vMerge w:val="restart"/>
            <w:shd w:val="clear" w:color="auto" w:fill="FFFFFF"/>
            <w:vAlign w:val="center"/>
          </w:tcPr>
          <w:p w14:paraId="595AC79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32</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0AA8E619" w14:textId="77777777" w:rsidR="00373D4E" w:rsidRPr="004F50C8" w:rsidRDefault="00373D4E" w:rsidP="00343FD1">
            <w:pPr>
              <w:spacing w:after="0"/>
              <w:rPr>
                <w:rFonts w:asciiTheme="minorHAnsi" w:hAnsiTheme="minorHAnsi" w:cstheme="minorHAnsi"/>
                <w:sz w:val="20"/>
                <w:szCs w:val="20"/>
              </w:rPr>
            </w:pPr>
            <w:r w:rsidRPr="004F50C8">
              <w:rPr>
                <w:sz w:val="20"/>
                <w:szCs w:val="20"/>
              </w:rPr>
              <w:t>Манжета напівштока маслозйомна гумова №656846, або еквівалент</w:t>
            </w:r>
          </w:p>
        </w:tc>
        <w:tc>
          <w:tcPr>
            <w:tcW w:w="585" w:type="dxa"/>
            <w:vMerge w:val="restart"/>
            <w:shd w:val="clear" w:color="auto" w:fill="FFFFFF"/>
            <w:tcMar>
              <w:top w:w="0" w:type="dxa"/>
              <w:left w:w="108" w:type="dxa"/>
              <w:bottom w:w="0" w:type="dxa"/>
              <w:right w:w="108" w:type="dxa"/>
            </w:tcMar>
            <w:vAlign w:val="center"/>
          </w:tcPr>
          <w:p w14:paraId="0C8FFD90"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0AFF44CC"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60</w:t>
            </w:r>
          </w:p>
        </w:tc>
        <w:tc>
          <w:tcPr>
            <w:tcW w:w="1559" w:type="dxa"/>
            <w:vMerge w:val="restart"/>
            <w:shd w:val="clear" w:color="auto" w:fill="FFFFFF"/>
            <w:tcMar>
              <w:top w:w="0" w:type="dxa"/>
              <w:left w:w="108" w:type="dxa"/>
              <w:bottom w:w="0" w:type="dxa"/>
              <w:right w:w="108" w:type="dxa"/>
            </w:tcMar>
            <w:vAlign w:val="center"/>
          </w:tcPr>
          <w:p w14:paraId="7DFF0485"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3B5D6E4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0A5CA5B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6530F23E" w14:textId="77777777" w:rsidTr="00343FD1">
        <w:trPr>
          <w:trHeight w:val="175"/>
        </w:trPr>
        <w:tc>
          <w:tcPr>
            <w:tcW w:w="425" w:type="dxa"/>
            <w:vMerge/>
            <w:shd w:val="clear" w:color="auto" w:fill="FFFFFF"/>
          </w:tcPr>
          <w:p w14:paraId="6964400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5F9553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946DE7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ED08F7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21D5A3F"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B1BE06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577CAE2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6EA114CD" w14:textId="77777777" w:rsidTr="00343FD1">
        <w:trPr>
          <w:trHeight w:val="112"/>
        </w:trPr>
        <w:tc>
          <w:tcPr>
            <w:tcW w:w="425" w:type="dxa"/>
            <w:vMerge/>
            <w:shd w:val="clear" w:color="auto" w:fill="FFFFFF"/>
          </w:tcPr>
          <w:p w14:paraId="21CA0E9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F9E7711"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D4ABA9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6E41C07"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813F9B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16055D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27C93FC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1B72B0A6" w14:textId="77777777" w:rsidTr="00343FD1">
        <w:trPr>
          <w:trHeight w:val="113"/>
        </w:trPr>
        <w:tc>
          <w:tcPr>
            <w:tcW w:w="425" w:type="dxa"/>
            <w:vMerge/>
            <w:shd w:val="clear" w:color="auto" w:fill="FFFFFF"/>
          </w:tcPr>
          <w:p w14:paraId="34A7F64F"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AA0F5A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BFD40B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DA98587"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B74510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85644B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109767B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1D4DCEB5" w14:textId="77777777" w:rsidTr="00343FD1">
        <w:trPr>
          <w:trHeight w:val="200"/>
        </w:trPr>
        <w:tc>
          <w:tcPr>
            <w:tcW w:w="425" w:type="dxa"/>
            <w:vMerge w:val="restart"/>
            <w:shd w:val="clear" w:color="auto" w:fill="FFFFFF"/>
            <w:vAlign w:val="center"/>
          </w:tcPr>
          <w:p w14:paraId="19EF89A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lastRenderedPageBreak/>
              <w:t>33</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157F973E" w14:textId="77777777" w:rsidR="00373D4E" w:rsidRPr="004F50C8" w:rsidRDefault="00373D4E" w:rsidP="00343FD1">
            <w:pPr>
              <w:spacing w:after="0"/>
              <w:rPr>
                <w:rFonts w:asciiTheme="minorHAnsi" w:hAnsiTheme="minorHAnsi" w:cstheme="minorHAnsi"/>
                <w:sz w:val="20"/>
                <w:szCs w:val="20"/>
              </w:rPr>
            </w:pPr>
            <w:r w:rsidRPr="004F50C8">
              <w:rPr>
                <w:sz w:val="20"/>
                <w:szCs w:val="20"/>
              </w:rPr>
              <w:t>Манжета-шкребок для напівштока №1089176, або еквівалент</w:t>
            </w:r>
          </w:p>
        </w:tc>
        <w:tc>
          <w:tcPr>
            <w:tcW w:w="585" w:type="dxa"/>
            <w:vMerge w:val="restart"/>
            <w:shd w:val="clear" w:color="auto" w:fill="FFFFFF"/>
            <w:tcMar>
              <w:top w:w="0" w:type="dxa"/>
              <w:left w:w="108" w:type="dxa"/>
              <w:bottom w:w="0" w:type="dxa"/>
              <w:right w:w="108" w:type="dxa"/>
            </w:tcMar>
            <w:vAlign w:val="center"/>
          </w:tcPr>
          <w:p w14:paraId="5AD9F060"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75E77E52"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15</w:t>
            </w:r>
          </w:p>
        </w:tc>
        <w:tc>
          <w:tcPr>
            <w:tcW w:w="1559" w:type="dxa"/>
            <w:vMerge w:val="restart"/>
            <w:shd w:val="clear" w:color="auto" w:fill="FFFFFF"/>
            <w:tcMar>
              <w:top w:w="0" w:type="dxa"/>
              <w:left w:w="108" w:type="dxa"/>
              <w:bottom w:w="0" w:type="dxa"/>
              <w:right w:w="108" w:type="dxa"/>
            </w:tcMar>
            <w:vAlign w:val="center"/>
          </w:tcPr>
          <w:p w14:paraId="4CE5FBC3"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2DF837F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2686D2B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570B3267" w14:textId="77777777" w:rsidTr="00343FD1">
        <w:trPr>
          <w:trHeight w:val="175"/>
        </w:trPr>
        <w:tc>
          <w:tcPr>
            <w:tcW w:w="425" w:type="dxa"/>
            <w:vMerge/>
            <w:shd w:val="clear" w:color="auto" w:fill="FFFFFF"/>
          </w:tcPr>
          <w:p w14:paraId="4CFFB9A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98191C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AC2914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54B3E2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29C72A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6E8312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24B1E0D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BCD48EF" w14:textId="77777777" w:rsidTr="00343FD1">
        <w:trPr>
          <w:trHeight w:val="112"/>
        </w:trPr>
        <w:tc>
          <w:tcPr>
            <w:tcW w:w="425" w:type="dxa"/>
            <w:vMerge/>
            <w:shd w:val="clear" w:color="auto" w:fill="FFFFFF"/>
          </w:tcPr>
          <w:p w14:paraId="6399904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53FEA9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017D96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DFB4A5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C60896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E8345E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D1D658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3D09E409" w14:textId="77777777" w:rsidTr="00343FD1">
        <w:trPr>
          <w:trHeight w:val="113"/>
        </w:trPr>
        <w:tc>
          <w:tcPr>
            <w:tcW w:w="425" w:type="dxa"/>
            <w:vMerge/>
            <w:shd w:val="clear" w:color="auto" w:fill="FFFFFF"/>
          </w:tcPr>
          <w:p w14:paraId="5D73BE9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C633817"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56B9BA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C3F329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F843A9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EC8C97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77E5917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1539808D" w14:textId="77777777" w:rsidTr="00343FD1">
        <w:trPr>
          <w:trHeight w:val="200"/>
        </w:trPr>
        <w:tc>
          <w:tcPr>
            <w:tcW w:w="425" w:type="dxa"/>
            <w:vMerge w:val="restart"/>
            <w:shd w:val="clear" w:color="auto" w:fill="FFFFFF"/>
            <w:vAlign w:val="center"/>
          </w:tcPr>
          <w:p w14:paraId="3F7DFF7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34</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5FBE5C09" w14:textId="77777777" w:rsidR="00373D4E" w:rsidRPr="004F50C8" w:rsidRDefault="00373D4E" w:rsidP="00343FD1">
            <w:pPr>
              <w:spacing w:after="0"/>
              <w:rPr>
                <w:rFonts w:asciiTheme="minorHAnsi" w:hAnsiTheme="minorHAnsi" w:cstheme="minorHAnsi"/>
                <w:sz w:val="20"/>
                <w:szCs w:val="20"/>
              </w:rPr>
            </w:pPr>
            <w:r w:rsidRPr="004F50C8">
              <w:rPr>
                <w:sz w:val="20"/>
                <w:szCs w:val="20"/>
              </w:rPr>
              <w:t>Кільце круглого січення напівштока №667362, або еквівалент</w:t>
            </w:r>
          </w:p>
        </w:tc>
        <w:tc>
          <w:tcPr>
            <w:tcW w:w="585" w:type="dxa"/>
            <w:vMerge w:val="restart"/>
            <w:shd w:val="clear" w:color="auto" w:fill="FFFFFF"/>
            <w:tcMar>
              <w:top w:w="0" w:type="dxa"/>
              <w:left w:w="108" w:type="dxa"/>
              <w:bottom w:w="0" w:type="dxa"/>
              <w:right w:w="108" w:type="dxa"/>
            </w:tcMar>
            <w:vAlign w:val="center"/>
          </w:tcPr>
          <w:p w14:paraId="24DD9D03"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64DD4A77"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80</w:t>
            </w:r>
          </w:p>
        </w:tc>
        <w:tc>
          <w:tcPr>
            <w:tcW w:w="1559" w:type="dxa"/>
            <w:vMerge w:val="restart"/>
            <w:shd w:val="clear" w:color="auto" w:fill="FFFFFF"/>
            <w:tcMar>
              <w:top w:w="0" w:type="dxa"/>
              <w:left w:w="108" w:type="dxa"/>
              <w:bottom w:w="0" w:type="dxa"/>
              <w:right w:w="108" w:type="dxa"/>
            </w:tcMar>
            <w:vAlign w:val="center"/>
          </w:tcPr>
          <w:p w14:paraId="187E90EC"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4A8A717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3C2FEA3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5641DE51" w14:textId="77777777" w:rsidTr="00343FD1">
        <w:trPr>
          <w:trHeight w:val="175"/>
        </w:trPr>
        <w:tc>
          <w:tcPr>
            <w:tcW w:w="425" w:type="dxa"/>
            <w:vMerge/>
            <w:shd w:val="clear" w:color="auto" w:fill="FFFFFF"/>
          </w:tcPr>
          <w:p w14:paraId="5A054DA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880F4D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63E52B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FF7480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C936527"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D9C418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3E8A2F3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284A62EA" w14:textId="77777777" w:rsidTr="00343FD1">
        <w:trPr>
          <w:trHeight w:val="112"/>
        </w:trPr>
        <w:tc>
          <w:tcPr>
            <w:tcW w:w="425" w:type="dxa"/>
            <w:vMerge/>
            <w:shd w:val="clear" w:color="auto" w:fill="FFFFFF"/>
          </w:tcPr>
          <w:p w14:paraId="37FAB00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73EE36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2A642AE"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F58CE6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CF2F9F0"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06B790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060FD42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48DB6DE4" w14:textId="77777777" w:rsidTr="00343FD1">
        <w:trPr>
          <w:trHeight w:val="113"/>
        </w:trPr>
        <w:tc>
          <w:tcPr>
            <w:tcW w:w="425" w:type="dxa"/>
            <w:vMerge/>
            <w:shd w:val="clear" w:color="auto" w:fill="FFFFFF"/>
          </w:tcPr>
          <w:p w14:paraId="48C16BD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F5235B3"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FE2E8C5"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F08B81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C8C159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526032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5E539DD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079843F8" w14:textId="77777777" w:rsidTr="00343FD1">
        <w:trPr>
          <w:trHeight w:val="200"/>
        </w:trPr>
        <w:tc>
          <w:tcPr>
            <w:tcW w:w="425" w:type="dxa"/>
            <w:vMerge w:val="restart"/>
            <w:shd w:val="clear" w:color="auto" w:fill="FFFFFF"/>
            <w:vAlign w:val="center"/>
          </w:tcPr>
          <w:p w14:paraId="2513986D"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35</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7BCB43D8" w14:textId="77777777" w:rsidR="00373D4E" w:rsidRPr="004F50C8" w:rsidRDefault="00373D4E" w:rsidP="00343FD1">
            <w:pPr>
              <w:spacing w:after="0"/>
              <w:rPr>
                <w:rFonts w:asciiTheme="minorHAnsi" w:hAnsiTheme="minorHAnsi" w:cstheme="minorHAnsi"/>
                <w:sz w:val="20"/>
                <w:szCs w:val="20"/>
              </w:rPr>
            </w:pPr>
            <w:r w:rsidRPr="004F50C8">
              <w:rPr>
                <w:sz w:val="20"/>
                <w:szCs w:val="20"/>
              </w:rPr>
              <w:t>Фільтруючий елемент повітряний №680153, або еквівалент</w:t>
            </w:r>
          </w:p>
        </w:tc>
        <w:tc>
          <w:tcPr>
            <w:tcW w:w="585" w:type="dxa"/>
            <w:vMerge w:val="restart"/>
            <w:shd w:val="clear" w:color="auto" w:fill="FFFFFF"/>
            <w:tcMar>
              <w:top w:w="0" w:type="dxa"/>
              <w:left w:w="108" w:type="dxa"/>
              <w:bottom w:w="0" w:type="dxa"/>
              <w:right w:w="108" w:type="dxa"/>
            </w:tcMar>
            <w:vAlign w:val="center"/>
          </w:tcPr>
          <w:p w14:paraId="3FF6A2CA"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73CFF9D2"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15</w:t>
            </w:r>
          </w:p>
        </w:tc>
        <w:tc>
          <w:tcPr>
            <w:tcW w:w="1559" w:type="dxa"/>
            <w:vMerge w:val="restart"/>
            <w:shd w:val="clear" w:color="auto" w:fill="FFFFFF"/>
            <w:tcMar>
              <w:top w:w="0" w:type="dxa"/>
              <w:left w:w="108" w:type="dxa"/>
              <w:bottom w:w="0" w:type="dxa"/>
              <w:right w:w="108" w:type="dxa"/>
            </w:tcMar>
            <w:vAlign w:val="center"/>
          </w:tcPr>
          <w:p w14:paraId="0CAFD059"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4FD89EE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4454E31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37DE3D83" w14:textId="77777777" w:rsidTr="00343FD1">
        <w:trPr>
          <w:trHeight w:val="175"/>
        </w:trPr>
        <w:tc>
          <w:tcPr>
            <w:tcW w:w="425" w:type="dxa"/>
            <w:vMerge/>
            <w:shd w:val="clear" w:color="auto" w:fill="FFFFFF"/>
          </w:tcPr>
          <w:p w14:paraId="7774426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2255EC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EB2235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30327D7"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B1C050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CFA821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615C957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4BBDD6F9" w14:textId="77777777" w:rsidTr="00343FD1">
        <w:trPr>
          <w:trHeight w:val="112"/>
        </w:trPr>
        <w:tc>
          <w:tcPr>
            <w:tcW w:w="425" w:type="dxa"/>
            <w:vMerge/>
            <w:shd w:val="clear" w:color="auto" w:fill="FFFFFF"/>
          </w:tcPr>
          <w:p w14:paraId="63EA912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8D022D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3D68F58"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945DDA2"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85498A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071CC0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8AD4F0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750EC8DF" w14:textId="77777777" w:rsidTr="00343FD1">
        <w:trPr>
          <w:trHeight w:val="113"/>
        </w:trPr>
        <w:tc>
          <w:tcPr>
            <w:tcW w:w="425" w:type="dxa"/>
            <w:vMerge/>
            <w:shd w:val="clear" w:color="auto" w:fill="FFFFFF"/>
          </w:tcPr>
          <w:p w14:paraId="4CECEBF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82556F2"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B85513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4887F0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37DC1D3"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A81A1C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7A283F3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77D5F7CD" w14:textId="77777777" w:rsidTr="00343FD1">
        <w:trPr>
          <w:trHeight w:val="200"/>
        </w:trPr>
        <w:tc>
          <w:tcPr>
            <w:tcW w:w="425" w:type="dxa"/>
            <w:vMerge w:val="restart"/>
            <w:shd w:val="clear" w:color="auto" w:fill="FFFFFF"/>
            <w:vAlign w:val="center"/>
          </w:tcPr>
          <w:p w14:paraId="533CF86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36</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6511E506" w14:textId="77777777" w:rsidR="00373D4E" w:rsidRPr="004F50C8" w:rsidRDefault="00373D4E" w:rsidP="00343FD1">
            <w:pPr>
              <w:spacing w:after="0"/>
              <w:rPr>
                <w:rFonts w:asciiTheme="minorHAnsi" w:hAnsiTheme="minorHAnsi" w:cstheme="minorHAnsi"/>
                <w:sz w:val="20"/>
                <w:szCs w:val="20"/>
              </w:rPr>
            </w:pPr>
            <w:r w:rsidRPr="004F50C8">
              <w:rPr>
                <w:sz w:val="20"/>
                <w:szCs w:val="20"/>
              </w:rPr>
              <w:t>Фільтрувальний елемент масляний №680501, або еквівалент</w:t>
            </w:r>
          </w:p>
        </w:tc>
        <w:tc>
          <w:tcPr>
            <w:tcW w:w="585" w:type="dxa"/>
            <w:vMerge w:val="restart"/>
            <w:shd w:val="clear" w:color="auto" w:fill="FFFFFF"/>
            <w:tcMar>
              <w:top w:w="0" w:type="dxa"/>
              <w:left w:w="108" w:type="dxa"/>
              <w:bottom w:w="0" w:type="dxa"/>
              <w:right w:w="108" w:type="dxa"/>
            </w:tcMar>
            <w:vAlign w:val="center"/>
          </w:tcPr>
          <w:p w14:paraId="7A8C0911"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6944D4F9"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10AB41C8"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150749A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53A18E1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4DF1AD22" w14:textId="77777777" w:rsidTr="00343FD1">
        <w:trPr>
          <w:trHeight w:val="175"/>
        </w:trPr>
        <w:tc>
          <w:tcPr>
            <w:tcW w:w="425" w:type="dxa"/>
            <w:vMerge/>
            <w:shd w:val="clear" w:color="auto" w:fill="FFFFFF"/>
          </w:tcPr>
          <w:p w14:paraId="66906AA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D59951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0BA55B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776778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6D4B5D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9519E4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B3150B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9675A7F" w14:textId="77777777" w:rsidTr="00343FD1">
        <w:trPr>
          <w:trHeight w:val="112"/>
        </w:trPr>
        <w:tc>
          <w:tcPr>
            <w:tcW w:w="425" w:type="dxa"/>
            <w:vMerge/>
            <w:shd w:val="clear" w:color="auto" w:fill="FFFFFF"/>
          </w:tcPr>
          <w:p w14:paraId="4B8BBD7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AF0E02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5D3915C"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07C2673"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5DBF42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233397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423153C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18DE88FA" w14:textId="77777777" w:rsidTr="00343FD1">
        <w:trPr>
          <w:trHeight w:val="113"/>
        </w:trPr>
        <w:tc>
          <w:tcPr>
            <w:tcW w:w="425" w:type="dxa"/>
            <w:vMerge/>
            <w:shd w:val="clear" w:color="auto" w:fill="FFFFFF"/>
          </w:tcPr>
          <w:p w14:paraId="0D07A13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8C1789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13C84D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9BFE38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1885BDA"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738A1D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52A4D72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299A0EA3" w14:textId="77777777" w:rsidTr="00343FD1">
        <w:trPr>
          <w:trHeight w:val="200"/>
        </w:trPr>
        <w:tc>
          <w:tcPr>
            <w:tcW w:w="425" w:type="dxa"/>
            <w:vMerge w:val="restart"/>
            <w:shd w:val="clear" w:color="auto" w:fill="FFFFFF"/>
            <w:vAlign w:val="center"/>
          </w:tcPr>
          <w:p w14:paraId="2C398CD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37</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36DC68B9" w14:textId="77777777" w:rsidR="00373D4E" w:rsidRPr="004F50C8" w:rsidRDefault="00373D4E" w:rsidP="00343FD1">
            <w:pPr>
              <w:spacing w:after="0"/>
              <w:rPr>
                <w:rFonts w:asciiTheme="minorHAnsi" w:hAnsiTheme="minorHAnsi" w:cstheme="minorHAnsi"/>
                <w:sz w:val="20"/>
                <w:szCs w:val="20"/>
              </w:rPr>
            </w:pPr>
            <w:r w:rsidRPr="004F50C8">
              <w:rPr>
                <w:sz w:val="20"/>
                <w:szCs w:val="20"/>
              </w:rPr>
              <w:t>Ущільнення бокове напірного гідравлічного блоку №25528, або еквівалент</w:t>
            </w:r>
          </w:p>
        </w:tc>
        <w:tc>
          <w:tcPr>
            <w:tcW w:w="585" w:type="dxa"/>
            <w:vMerge w:val="restart"/>
            <w:shd w:val="clear" w:color="auto" w:fill="FFFFFF"/>
            <w:tcMar>
              <w:top w:w="0" w:type="dxa"/>
              <w:left w:w="108" w:type="dxa"/>
              <w:bottom w:w="0" w:type="dxa"/>
              <w:right w:w="108" w:type="dxa"/>
            </w:tcMar>
          </w:tcPr>
          <w:p w14:paraId="40AA5487"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1799848"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0D3E8D0"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2C972132"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3CE14665"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12</w:t>
            </w:r>
          </w:p>
        </w:tc>
        <w:tc>
          <w:tcPr>
            <w:tcW w:w="1559" w:type="dxa"/>
            <w:vMerge w:val="restart"/>
            <w:shd w:val="clear" w:color="auto" w:fill="FFFFFF"/>
            <w:tcMar>
              <w:top w:w="0" w:type="dxa"/>
              <w:left w:w="108" w:type="dxa"/>
              <w:bottom w:w="0" w:type="dxa"/>
              <w:right w:w="108" w:type="dxa"/>
            </w:tcMar>
            <w:vAlign w:val="center"/>
          </w:tcPr>
          <w:p w14:paraId="29565241"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6F9E5EF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29AE951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4EB8CC02" w14:textId="77777777" w:rsidTr="00343FD1">
        <w:trPr>
          <w:trHeight w:val="175"/>
        </w:trPr>
        <w:tc>
          <w:tcPr>
            <w:tcW w:w="425" w:type="dxa"/>
            <w:vMerge/>
            <w:shd w:val="clear" w:color="auto" w:fill="FFFFFF"/>
          </w:tcPr>
          <w:p w14:paraId="16304C0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5E2311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1830DA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BB0DED8"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B61F05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74F0F3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7F071B8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4ECE5C28" w14:textId="77777777" w:rsidTr="00343FD1">
        <w:trPr>
          <w:trHeight w:val="112"/>
        </w:trPr>
        <w:tc>
          <w:tcPr>
            <w:tcW w:w="425" w:type="dxa"/>
            <w:vMerge/>
            <w:shd w:val="clear" w:color="auto" w:fill="FFFFFF"/>
          </w:tcPr>
          <w:p w14:paraId="2277563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732A477"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CDC3D1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81FE58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AB668C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2DD8ABC"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082000E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12C3CE60" w14:textId="77777777" w:rsidTr="00343FD1">
        <w:trPr>
          <w:trHeight w:val="113"/>
        </w:trPr>
        <w:tc>
          <w:tcPr>
            <w:tcW w:w="425" w:type="dxa"/>
            <w:vMerge/>
            <w:shd w:val="clear" w:color="auto" w:fill="FFFFFF"/>
          </w:tcPr>
          <w:p w14:paraId="5DB23FA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A404E52"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0096E2A"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4D41AF2"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81AA00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07974B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4E7FAAA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40672C74" w14:textId="77777777" w:rsidTr="00343FD1">
        <w:trPr>
          <w:trHeight w:val="200"/>
        </w:trPr>
        <w:tc>
          <w:tcPr>
            <w:tcW w:w="425" w:type="dxa"/>
            <w:vMerge w:val="restart"/>
            <w:shd w:val="clear" w:color="auto" w:fill="FFFFFF"/>
            <w:vAlign w:val="center"/>
          </w:tcPr>
          <w:p w14:paraId="7CD0ECC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38</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76194997" w14:textId="77777777" w:rsidR="00373D4E" w:rsidRPr="004F50C8" w:rsidRDefault="00373D4E" w:rsidP="00343FD1">
            <w:pPr>
              <w:spacing w:after="0"/>
              <w:rPr>
                <w:rFonts w:asciiTheme="minorHAnsi" w:hAnsiTheme="minorHAnsi" w:cstheme="minorHAnsi"/>
                <w:sz w:val="20"/>
                <w:szCs w:val="20"/>
              </w:rPr>
            </w:pPr>
            <w:r w:rsidRPr="004F50C8">
              <w:rPr>
                <w:sz w:val="20"/>
                <w:szCs w:val="20"/>
              </w:rPr>
              <w:t>Ущільнення (між нагнітаючими модулями) №17691, або еквівалент</w:t>
            </w:r>
          </w:p>
        </w:tc>
        <w:tc>
          <w:tcPr>
            <w:tcW w:w="585" w:type="dxa"/>
            <w:vMerge w:val="restart"/>
            <w:shd w:val="clear" w:color="auto" w:fill="FFFFFF"/>
            <w:tcMar>
              <w:top w:w="0" w:type="dxa"/>
              <w:left w:w="108" w:type="dxa"/>
              <w:bottom w:w="0" w:type="dxa"/>
              <w:right w:w="108" w:type="dxa"/>
            </w:tcMar>
          </w:tcPr>
          <w:p w14:paraId="43290CE2"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8E00AA7"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6056642" w14:textId="77777777" w:rsidR="00373D4E" w:rsidRPr="002F66F2" w:rsidRDefault="00373D4E" w:rsidP="00343FD1">
            <w:pPr>
              <w:spacing w:after="0" w:line="240" w:lineRule="auto"/>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7830D7A7" w14:textId="77777777" w:rsidR="00373D4E"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p>
          <w:p w14:paraId="04CE0E2B"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20</w:t>
            </w:r>
          </w:p>
        </w:tc>
        <w:tc>
          <w:tcPr>
            <w:tcW w:w="1559" w:type="dxa"/>
            <w:vMerge w:val="restart"/>
            <w:shd w:val="clear" w:color="auto" w:fill="FFFFFF"/>
            <w:tcMar>
              <w:top w:w="0" w:type="dxa"/>
              <w:left w:w="108" w:type="dxa"/>
              <w:bottom w:w="0" w:type="dxa"/>
              <w:right w:w="108" w:type="dxa"/>
            </w:tcMar>
            <w:vAlign w:val="center"/>
          </w:tcPr>
          <w:p w14:paraId="70023BB2"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 xml:space="preserve">Протягом 180 календарних днів з дати укладання договору про </w:t>
            </w:r>
            <w:r w:rsidRPr="00F44E97">
              <w:rPr>
                <w:rFonts w:eastAsia="Calibri"/>
                <w:bCs/>
                <w:sz w:val="18"/>
                <w:szCs w:val="18"/>
                <w:lang w:val="ru-RU"/>
              </w:rPr>
              <w:lastRenderedPageBreak/>
              <w:t>закупівлю, з можливістю дострокової поставки</w:t>
            </w:r>
          </w:p>
        </w:tc>
        <w:tc>
          <w:tcPr>
            <w:tcW w:w="2694" w:type="dxa"/>
            <w:shd w:val="clear" w:color="auto" w:fill="FFFFFF"/>
          </w:tcPr>
          <w:p w14:paraId="20B8FEB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lastRenderedPageBreak/>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7410B7C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01401554" w14:textId="77777777" w:rsidTr="00343FD1">
        <w:trPr>
          <w:trHeight w:val="175"/>
        </w:trPr>
        <w:tc>
          <w:tcPr>
            <w:tcW w:w="425" w:type="dxa"/>
            <w:vMerge/>
            <w:shd w:val="clear" w:color="auto" w:fill="FFFFFF"/>
          </w:tcPr>
          <w:p w14:paraId="51212BF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0A17E8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E80A17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7BE4B1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A52700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7A1178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2A11A05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4D32ABDC" w14:textId="77777777" w:rsidTr="00343FD1">
        <w:trPr>
          <w:trHeight w:val="112"/>
        </w:trPr>
        <w:tc>
          <w:tcPr>
            <w:tcW w:w="425" w:type="dxa"/>
            <w:vMerge/>
            <w:shd w:val="clear" w:color="auto" w:fill="FFFFFF"/>
          </w:tcPr>
          <w:p w14:paraId="127ED91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75AE2DB"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4BDC3E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F129E3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84DC72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ADD1A9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5F514E3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6FE725F7" w14:textId="77777777" w:rsidTr="00343FD1">
        <w:trPr>
          <w:trHeight w:val="113"/>
        </w:trPr>
        <w:tc>
          <w:tcPr>
            <w:tcW w:w="425" w:type="dxa"/>
            <w:vMerge/>
            <w:shd w:val="clear" w:color="auto" w:fill="FFFFFF"/>
          </w:tcPr>
          <w:p w14:paraId="2BF7F7E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2ED4E3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4DED898"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4280AA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F2E3EF3"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C31E1A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10AA4A0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7930B941" w14:textId="77777777" w:rsidTr="00343FD1">
        <w:trPr>
          <w:trHeight w:val="200"/>
        </w:trPr>
        <w:tc>
          <w:tcPr>
            <w:tcW w:w="425" w:type="dxa"/>
            <w:vMerge w:val="restart"/>
            <w:shd w:val="clear" w:color="auto" w:fill="FFFFFF"/>
            <w:vAlign w:val="center"/>
          </w:tcPr>
          <w:p w14:paraId="11A867C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39</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04A0DD56" w14:textId="77777777" w:rsidR="00373D4E" w:rsidRPr="004F50C8" w:rsidRDefault="00373D4E" w:rsidP="00343FD1">
            <w:pPr>
              <w:spacing w:after="0"/>
              <w:rPr>
                <w:rFonts w:asciiTheme="minorHAnsi" w:hAnsiTheme="minorHAnsi" w:cstheme="minorHAnsi"/>
                <w:sz w:val="20"/>
                <w:szCs w:val="20"/>
              </w:rPr>
            </w:pPr>
            <w:r w:rsidRPr="004F50C8">
              <w:rPr>
                <w:sz w:val="20"/>
                <w:szCs w:val="20"/>
              </w:rPr>
              <w:t>Ущільнення (між нагнітаючими модулями) №17694, або еквівалент</w:t>
            </w:r>
          </w:p>
        </w:tc>
        <w:tc>
          <w:tcPr>
            <w:tcW w:w="585" w:type="dxa"/>
            <w:vMerge w:val="restart"/>
            <w:shd w:val="clear" w:color="auto" w:fill="FFFFFF"/>
            <w:tcMar>
              <w:top w:w="0" w:type="dxa"/>
              <w:left w:w="108" w:type="dxa"/>
              <w:bottom w:w="0" w:type="dxa"/>
              <w:right w:w="108" w:type="dxa"/>
            </w:tcMar>
          </w:tcPr>
          <w:p w14:paraId="2A57E2A4"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89E827A"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44002E14"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5F4921A"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2295CB4F"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20</w:t>
            </w:r>
          </w:p>
        </w:tc>
        <w:tc>
          <w:tcPr>
            <w:tcW w:w="1559" w:type="dxa"/>
            <w:vMerge w:val="restart"/>
            <w:shd w:val="clear" w:color="auto" w:fill="FFFFFF"/>
            <w:tcMar>
              <w:top w:w="0" w:type="dxa"/>
              <w:left w:w="108" w:type="dxa"/>
              <w:bottom w:w="0" w:type="dxa"/>
              <w:right w:w="108" w:type="dxa"/>
            </w:tcMar>
            <w:vAlign w:val="center"/>
          </w:tcPr>
          <w:p w14:paraId="67A563B3"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4EEEA73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3492A78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EFBA053" w14:textId="77777777" w:rsidTr="00343FD1">
        <w:trPr>
          <w:trHeight w:val="175"/>
        </w:trPr>
        <w:tc>
          <w:tcPr>
            <w:tcW w:w="425" w:type="dxa"/>
            <w:vMerge/>
            <w:shd w:val="clear" w:color="auto" w:fill="FFFFFF"/>
          </w:tcPr>
          <w:p w14:paraId="5D3FF80F"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A1C449E"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981543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18799C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A22D65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5865F5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5F035C5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68A4BE28" w14:textId="77777777" w:rsidTr="00343FD1">
        <w:trPr>
          <w:trHeight w:val="112"/>
        </w:trPr>
        <w:tc>
          <w:tcPr>
            <w:tcW w:w="425" w:type="dxa"/>
            <w:vMerge/>
            <w:shd w:val="clear" w:color="auto" w:fill="FFFFFF"/>
          </w:tcPr>
          <w:p w14:paraId="364254A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9B5CBCE"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E58687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0AC73C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2E244E7"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D7A20D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6149D60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692FA082" w14:textId="77777777" w:rsidTr="00343FD1">
        <w:trPr>
          <w:trHeight w:val="113"/>
        </w:trPr>
        <w:tc>
          <w:tcPr>
            <w:tcW w:w="425" w:type="dxa"/>
            <w:vMerge/>
            <w:shd w:val="clear" w:color="auto" w:fill="FFFFFF"/>
          </w:tcPr>
          <w:p w14:paraId="131FE8C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A324235"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522C745"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24357A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C86038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C42EAF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7E3C44F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034687B4" w14:textId="77777777" w:rsidTr="00343FD1">
        <w:trPr>
          <w:trHeight w:val="200"/>
        </w:trPr>
        <w:tc>
          <w:tcPr>
            <w:tcW w:w="425" w:type="dxa"/>
            <w:vMerge w:val="restart"/>
            <w:shd w:val="clear" w:color="auto" w:fill="FFFFFF"/>
            <w:vAlign w:val="center"/>
          </w:tcPr>
          <w:p w14:paraId="632D8C2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40</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65663703" w14:textId="77777777" w:rsidR="00373D4E" w:rsidRPr="004F50C8" w:rsidRDefault="00373D4E" w:rsidP="00343FD1">
            <w:pPr>
              <w:spacing w:after="0"/>
              <w:rPr>
                <w:rFonts w:asciiTheme="minorHAnsi" w:hAnsiTheme="minorHAnsi" w:cstheme="minorHAnsi"/>
                <w:sz w:val="20"/>
                <w:szCs w:val="20"/>
              </w:rPr>
            </w:pPr>
            <w:r w:rsidRPr="004F50C8">
              <w:rPr>
                <w:sz w:val="20"/>
                <w:szCs w:val="20"/>
              </w:rPr>
              <w:t>Ущільнення під швидкозношувану пластину №17751, або еквівалент</w:t>
            </w:r>
          </w:p>
        </w:tc>
        <w:tc>
          <w:tcPr>
            <w:tcW w:w="585" w:type="dxa"/>
            <w:vMerge w:val="restart"/>
            <w:shd w:val="clear" w:color="auto" w:fill="FFFFFF"/>
            <w:tcMar>
              <w:top w:w="0" w:type="dxa"/>
              <w:left w:w="108" w:type="dxa"/>
              <w:bottom w:w="0" w:type="dxa"/>
              <w:right w:w="108" w:type="dxa"/>
            </w:tcMar>
          </w:tcPr>
          <w:p w14:paraId="1D596A8C"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A594B63" w14:textId="77777777" w:rsidR="00373D4E" w:rsidRDefault="00373D4E" w:rsidP="00343FD1">
            <w:pPr>
              <w:spacing w:after="0" w:line="240" w:lineRule="auto"/>
              <w:ind w:left="-819" w:firstLine="709"/>
              <w:jc w:val="center"/>
              <w:rPr>
                <w:rFonts w:asciiTheme="minorHAnsi" w:hAnsiTheme="minorHAnsi" w:cstheme="minorHAnsi"/>
                <w:sz w:val="20"/>
                <w:szCs w:val="20"/>
              </w:rPr>
            </w:pPr>
            <w:r w:rsidRPr="002F66F2">
              <w:rPr>
                <w:rFonts w:asciiTheme="minorHAnsi" w:hAnsiTheme="minorHAnsi" w:cstheme="minorHAnsi"/>
                <w:sz w:val="20"/>
                <w:szCs w:val="20"/>
              </w:rPr>
              <w:t>шт.</w:t>
            </w:r>
          </w:p>
          <w:p w14:paraId="1EADD63B"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E0050EE"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p>
        </w:tc>
        <w:tc>
          <w:tcPr>
            <w:tcW w:w="709" w:type="dxa"/>
            <w:vMerge w:val="restart"/>
            <w:shd w:val="clear" w:color="auto" w:fill="FFFFFF"/>
            <w:tcMar>
              <w:top w:w="0" w:type="dxa"/>
              <w:left w:w="108" w:type="dxa"/>
              <w:bottom w:w="0" w:type="dxa"/>
              <w:right w:w="108" w:type="dxa"/>
            </w:tcMar>
            <w:vAlign w:val="center"/>
          </w:tcPr>
          <w:p w14:paraId="3D2D767B"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20</w:t>
            </w:r>
          </w:p>
        </w:tc>
        <w:tc>
          <w:tcPr>
            <w:tcW w:w="1559" w:type="dxa"/>
            <w:vMerge w:val="restart"/>
            <w:shd w:val="clear" w:color="auto" w:fill="FFFFFF"/>
            <w:tcMar>
              <w:top w:w="0" w:type="dxa"/>
              <w:left w:w="108" w:type="dxa"/>
              <w:bottom w:w="0" w:type="dxa"/>
              <w:right w:w="108" w:type="dxa"/>
            </w:tcMar>
            <w:vAlign w:val="center"/>
          </w:tcPr>
          <w:p w14:paraId="1427131F"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3A1535D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5ABF986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6A3B2DD2" w14:textId="77777777" w:rsidTr="00343FD1">
        <w:trPr>
          <w:trHeight w:val="175"/>
        </w:trPr>
        <w:tc>
          <w:tcPr>
            <w:tcW w:w="425" w:type="dxa"/>
            <w:vMerge/>
            <w:shd w:val="clear" w:color="auto" w:fill="FFFFFF"/>
          </w:tcPr>
          <w:p w14:paraId="43D0C78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B83564B"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8925A55"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1A0359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A358D7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382033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3DC2837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5D42F83D" w14:textId="77777777" w:rsidTr="00343FD1">
        <w:trPr>
          <w:trHeight w:val="112"/>
        </w:trPr>
        <w:tc>
          <w:tcPr>
            <w:tcW w:w="425" w:type="dxa"/>
            <w:vMerge/>
            <w:shd w:val="clear" w:color="auto" w:fill="FFFFFF"/>
          </w:tcPr>
          <w:p w14:paraId="7B59C23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D7C3AD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1E9AD4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CA8997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B133D12"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C1ABE2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68FD6CC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577347B5" w14:textId="77777777" w:rsidTr="00343FD1">
        <w:trPr>
          <w:trHeight w:val="113"/>
        </w:trPr>
        <w:tc>
          <w:tcPr>
            <w:tcW w:w="425" w:type="dxa"/>
            <w:vMerge/>
            <w:shd w:val="clear" w:color="auto" w:fill="FFFFFF"/>
          </w:tcPr>
          <w:p w14:paraId="6D3A363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D3ED80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EF3AFD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5AE60D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DC6E53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2551EA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368640D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44C43FC6" w14:textId="77777777" w:rsidTr="00343FD1">
        <w:trPr>
          <w:trHeight w:val="200"/>
        </w:trPr>
        <w:tc>
          <w:tcPr>
            <w:tcW w:w="425" w:type="dxa"/>
            <w:vMerge w:val="restart"/>
            <w:shd w:val="clear" w:color="auto" w:fill="FFFFFF"/>
            <w:vAlign w:val="center"/>
          </w:tcPr>
          <w:p w14:paraId="7C92DA6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41</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28D14742" w14:textId="77777777" w:rsidR="00373D4E" w:rsidRPr="004F50C8" w:rsidRDefault="00373D4E" w:rsidP="00343FD1">
            <w:pPr>
              <w:spacing w:after="0"/>
              <w:rPr>
                <w:rFonts w:asciiTheme="minorHAnsi" w:hAnsiTheme="minorHAnsi" w:cstheme="minorHAnsi"/>
                <w:sz w:val="20"/>
                <w:szCs w:val="20"/>
              </w:rPr>
            </w:pPr>
            <w:r w:rsidRPr="004F50C8">
              <w:rPr>
                <w:sz w:val="20"/>
                <w:szCs w:val="20"/>
              </w:rPr>
              <w:t>Швидкозношуюча пластина № 17753, або еквівалент</w:t>
            </w:r>
          </w:p>
        </w:tc>
        <w:tc>
          <w:tcPr>
            <w:tcW w:w="585" w:type="dxa"/>
            <w:vMerge w:val="restart"/>
            <w:shd w:val="clear" w:color="auto" w:fill="FFFFFF"/>
            <w:tcMar>
              <w:top w:w="0" w:type="dxa"/>
              <w:left w:w="108" w:type="dxa"/>
              <w:bottom w:w="0" w:type="dxa"/>
              <w:right w:w="108" w:type="dxa"/>
            </w:tcMar>
          </w:tcPr>
          <w:p w14:paraId="7FA77E79"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7ABDD72"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75B310F"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075F3B4"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812FF8E"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9</w:t>
            </w:r>
          </w:p>
        </w:tc>
        <w:tc>
          <w:tcPr>
            <w:tcW w:w="1559" w:type="dxa"/>
            <w:vMerge w:val="restart"/>
            <w:shd w:val="clear" w:color="auto" w:fill="FFFFFF"/>
            <w:tcMar>
              <w:top w:w="0" w:type="dxa"/>
              <w:left w:w="108" w:type="dxa"/>
              <w:bottom w:w="0" w:type="dxa"/>
              <w:right w:w="108" w:type="dxa"/>
            </w:tcMar>
            <w:vAlign w:val="center"/>
          </w:tcPr>
          <w:p w14:paraId="1BE2C926"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664B7E9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79441AC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798F7307" w14:textId="77777777" w:rsidTr="00343FD1">
        <w:trPr>
          <w:trHeight w:val="175"/>
        </w:trPr>
        <w:tc>
          <w:tcPr>
            <w:tcW w:w="425" w:type="dxa"/>
            <w:vMerge/>
            <w:shd w:val="clear" w:color="auto" w:fill="FFFFFF"/>
          </w:tcPr>
          <w:p w14:paraId="37CF75F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CED087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C6B0D4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1EA5322"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5842B7A"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A849EE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2CD16EA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0334C01" w14:textId="77777777" w:rsidTr="00343FD1">
        <w:trPr>
          <w:trHeight w:val="112"/>
        </w:trPr>
        <w:tc>
          <w:tcPr>
            <w:tcW w:w="425" w:type="dxa"/>
            <w:vMerge/>
            <w:shd w:val="clear" w:color="auto" w:fill="FFFFFF"/>
          </w:tcPr>
          <w:p w14:paraId="0F3CDCBD"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CED089E"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C70539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C43988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8404B1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58E74F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452A3B5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7100C98A" w14:textId="77777777" w:rsidTr="00343FD1">
        <w:trPr>
          <w:trHeight w:val="113"/>
        </w:trPr>
        <w:tc>
          <w:tcPr>
            <w:tcW w:w="425" w:type="dxa"/>
            <w:vMerge/>
            <w:shd w:val="clear" w:color="auto" w:fill="FFFFFF"/>
          </w:tcPr>
          <w:p w14:paraId="4AF77C3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364DFC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FEA04C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FC6093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B5BF19A"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1504F0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70F48E3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5B5F28A6" w14:textId="77777777" w:rsidTr="00343FD1">
        <w:trPr>
          <w:trHeight w:val="200"/>
        </w:trPr>
        <w:tc>
          <w:tcPr>
            <w:tcW w:w="425" w:type="dxa"/>
            <w:vMerge w:val="restart"/>
            <w:shd w:val="clear" w:color="auto" w:fill="FFFFFF"/>
            <w:vAlign w:val="center"/>
          </w:tcPr>
          <w:p w14:paraId="4640B32F"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42</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3B26FC40" w14:textId="77777777" w:rsidR="00373D4E" w:rsidRPr="004F50C8" w:rsidRDefault="00373D4E" w:rsidP="00343FD1">
            <w:pPr>
              <w:spacing w:after="0"/>
              <w:rPr>
                <w:rFonts w:asciiTheme="minorHAnsi" w:hAnsiTheme="minorHAnsi" w:cstheme="minorHAnsi"/>
                <w:sz w:val="20"/>
                <w:szCs w:val="20"/>
              </w:rPr>
            </w:pPr>
            <w:r w:rsidRPr="004F50C8">
              <w:rPr>
                <w:sz w:val="20"/>
                <w:szCs w:val="20"/>
              </w:rPr>
              <w:t>Ущільнення кришки клапана №17744, або еквівалент</w:t>
            </w:r>
          </w:p>
        </w:tc>
        <w:tc>
          <w:tcPr>
            <w:tcW w:w="585" w:type="dxa"/>
            <w:vMerge w:val="restart"/>
            <w:shd w:val="clear" w:color="auto" w:fill="FFFFFF"/>
            <w:tcMar>
              <w:top w:w="0" w:type="dxa"/>
              <w:left w:w="108" w:type="dxa"/>
              <w:bottom w:w="0" w:type="dxa"/>
              <w:right w:w="108" w:type="dxa"/>
            </w:tcMar>
          </w:tcPr>
          <w:p w14:paraId="61A7E57C"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11BB5C5"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F18F360"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B3D752F"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1FC539BF"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800</w:t>
            </w:r>
          </w:p>
        </w:tc>
        <w:tc>
          <w:tcPr>
            <w:tcW w:w="1559" w:type="dxa"/>
            <w:vMerge w:val="restart"/>
            <w:shd w:val="clear" w:color="auto" w:fill="FFFFFF"/>
            <w:tcMar>
              <w:top w:w="0" w:type="dxa"/>
              <w:left w:w="108" w:type="dxa"/>
              <w:bottom w:w="0" w:type="dxa"/>
              <w:right w:w="108" w:type="dxa"/>
            </w:tcMar>
            <w:vAlign w:val="center"/>
          </w:tcPr>
          <w:p w14:paraId="6C450FEA"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30807D0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4C4A59A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BFB7EF4" w14:textId="77777777" w:rsidTr="00343FD1">
        <w:trPr>
          <w:trHeight w:val="175"/>
        </w:trPr>
        <w:tc>
          <w:tcPr>
            <w:tcW w:w="425" w:type="dxa"/>
            <w:vMerge/>
            <w:shd w:val="clear" w:color="auto" w:fill="FFFFFF"/>
          </w:tcPr>
          <w:p w14:paraId="6CA74A3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8D7C925"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94C7944"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5D503F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805E18A"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4AA379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01224D4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6C52EC7" w14:textId="77777777" w:rsidTr="00343FD1">
        <w:trPr>
          <w:trHeight w:val="112"/>
        </w:trPr>
        <w:tc>
          <w:tcPr>
            <w:tcW w:w="425" w:type="dxa"/>
            <w:vMerge/>
            <w:shd w:val="clear" w:color="auto" w:fill="FFFFFF"/>
          </w:tcPr>
          <w:p w14:paraId="1A42082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240416E"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61B1F6C"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991373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3012A87"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EC9512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3C3C779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1FC701B6" w14:textId="77777777" w:rsidTr="00343FD1">
        <w:trPr>
          <w:trHeight w:val="113"/>
        </w:trPr>
        <w:tc>
          <w:tcPr>
            <w:tcW w:w="425" w:type="dxa"/>
            <w:vMerge/>
            <w:shd w:val="clear" w:color="auto" w:fill="FFFFFF"/>
          </w:tcPr>
          <w:p w14:paraId="05A06E5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6B60F17"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16DDF7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F239B3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4079BC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2EEE2C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117DBCF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r>
              <w:t xml:space="preserve"> </w:t>
            </w:r>
            <w:r w:rsidRPr="00BB3319">
              <w:rPr>
                <w:rFonts w:eastAsia="Calibri"/>
                <w:bCs/>
                <w:i/>
                <w:sz w:val="20"/>
                <w:szCs w:val="20"/>
                <w:lang w:val="en-US"/>
              </w:rPr>
              <w:t>Всього:</w:t>
            </w:r>
            <w:r w:rsidRPr="00BB3319">
              <w:rPr>
                <w:rFonts w:eastAsia="Calibri"/>
                <w:bCs/>
                <w:i/>
                <w:sz w:val="20"/>
                <w:szCs w:val="20"/>
                <w:lang w:val="en-US"/>
              </w:rPr>
              <w:tab/>
            </w:r>
            <w:r w:rsidRPr="00BB3319">
              <w:rPr>
                <w:rFonts w:eastAsia="Calibri"/>
                <w:bCs/>
                <w:i/>
                <w:sz w:val="20"/>
                <w:szCs w:val="20"/>
                <w:lang w:val="en-US"/>
              </w:rPr>
              <w:tab/>
            </w:r>
            <w:r w:rsidRPr="00BB3319">
              <w:rPr>
                <w:rFonts w:eastAsia="Calibri"/>
                <w:bCs/>
                <w:i/>
                <w:sz w:val="20"/>
                <w:szCs w:val="20"/>
                <w:lang w:val="en-US"/>
              </w:rPr>
              <w:tab/>
            </w:r>
            <w:r w:rsidRPr="00BB3319">
              <w:rPr>
                <w:rFonts w:eastAsia="Calibri"/>
                <w:bCs/>
                <w:i/>
                <w:sz w:val="20"/>
                <w:szCs w:val="20"/>
                <w:lang w:val="en-US"/>
              </w:rPr>
              <w:tab/>
            </w:r>
            <w:r w:rsidRPr="00BB3319">
              <w:rPr>
                <w:rFonts w:eastAsia="Calibri"/>
                <w:bCs/>
                <w:i/>
                <w:sz w:val="20"/>
                <w:szCs w:val="20"/>
                <w:lang w:val="en-US"/>
              </w:rPr>
              <w:tab/>
            </w:r>
          </w:p>
        </w:tc>
      </w:tr>
      <w:tr w:rsidR="00373D4E" w:rsidRPr="002856E4" w14:paraId="03D84E69" w14:textId="77777777" w:rsidTr="00343FD1">
        <w:trPr>
          <w:trHeight w:val="200"/>
        </w:trPr>
        <w:tc>
          <w:tcPr>
            <w:tcW w:w="425" w:type="dxa"/>
            <w:vMerge w:val="restart"/>
            <w:shd w:val="clear" w:color="auto" w:fill="FFFFFF"/>
            <w:vAlign w:val="center"/>
          </w:tcPr>
          <w:p w14:paraId="30995C8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43</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067EECAD" w14:textId="77777777" w:rsidR="00373D4E" w:rsidRPr="004F50C8" w:rsidRDefault="00373D4E" w:rsidP="00343FD1">
            <w:pPr>
              <w:spacing w:after="0"/>
              <w:rPr>
                <w:rFonts w:asciiTheme="minorHAnsi" w:hAnsiTheme="minorHAnsi" w:cstheme="minorHAnsi"/>
                <w:sz w:val="20"/>
                <w:szCs w:val="20"/>
              </w:rPr>
            </w:pPr>
            <w:r w:rsidRPr="004F50C8">
              <w:rPr>
                <w:sz w:val="20"/>
                <w:szCs w:val="20"/>
              </w:rPr>
              <w:t>Вставка-тримач направляючої клапана №17745, або еквівалент</w:t>
            </w:r>
          </w:p>
        </w:tc>
        <w:tc>
          <w:tcPr>
            <w:tcW w:w="585" w:type="dxa"/>
            <w:vMerge w:val="restart"/>
            <w:shd w:val="clear" w:color="auto" w:fill="FFFFFF"/>
            <w:tcMar>
              <w:top w:w="0" w:type="dxa"/>
              <w:left w:w="108" w:type="dxa"/>
              <w:bottom w:w="0" w:type="dxa"/>
              <w:right w:w="108" w:type="dxa"/>
            </w:tcMar>
          </w:tcPr>
          <w:p w14:paraId="4E4A6F94"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8A76C97"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9FD9EF1"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41C76555"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1987494B"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30</w:t>
            </w:r>
          </w:p>
        </w:tc>
        <w:tc>
          <w:tcPr>
            <w:tcW w:w="1559" w:type="dxa"/>
            <w:vMerge w:val="restart"/>
            <w:shd w:val="clear" w:color="auto" w:fill="FFFFFF"/>
            <w:tcMar>
              <w:top w:w="0" w:type="dxa"/>
              <w:left w:w="108" w:type="dxa"/>
              <w:bottom w:w="0" w:type="dxa"/>
              <w:right w:w="108" w:type="dxa"/>
            </w:tcMar>
            <w:vAlign w:val="center"/>
          </w:tcPr>
          <w:p w14:paraId="76138CCC"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670D640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07C3F69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5D9870C2" w14:textId="77777777" w:rsidTr="00343FD1">
        <w:trPr>
          <w:trHeight w:val="175"/>
        </w:trPr>
        <w:tc>
          <w:tcPr>
            <w:tcW w:w="425" w:type="dxa"/>
            <w:vMerge/>
            <w:shd w:val="clear" w:color="auto" w:fill="FFFFFF"/>
          </w:tcPr>
          <w:p w14:paraId="1C44CB2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632ECDE"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AB5B5A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8057EB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5DADFD0"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8C9044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42B6103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A77CCA4" w14:textId="77777777" w:rsidTr="00343FD1">
        <w:trPr>
          <w:trHeight w:val="112"/>
        </w:trPr>
        <w:tc>
          <w:tcPr>
            <w:tcW w:w="425" w:type="dxa"/>
            <w:vMerge/>
            <w:shd w:val="clear" w:color="auto" w:fill="FFFFFF"/>
          </w:tcPr>
          <w:p w14:paraId="3C2AA27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AA7567E"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0AE008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E5641C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E278015"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C69966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59BB88B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3A87DEEF" w14:textId="77777777" w:rsidTr="00343FD1">
        <w:trPr>
          <w:trHeight w:val="113"/>
        </w:trPr>
        <w:tc>
          <w:tcPr>
            <w:tcW w:w="425" w:type="dxa"/>
            <w:vMerge/>
            <w:shd w:val="clear" w:color="auto" w:fill="FFFFFF"/>
          </w:tcPr>
          <w:p w14:paraId="30F256F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C00169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A6F107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1D7AA3A"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9AA5CB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7B3DD0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1A333BB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36A63435" w14:textId="77777777" w:rsidTr="00343FD1">
        <w:trPr>
          <w:trHeight w:val="200"/>
        </w:trPr>
        <w:tc>
          <w:tcPr>
            <w:tcW w:w="425" w:type="dxa"/>
            <w:vMerge w:val="restart"/>
            <w:shd w:val="clear" w:color="auto" w:fill="FFFFFF"/>
            <w:vAlign w:val="center"/>
          </w:tcPr>
          <w:p w14:paraId="09805AC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lastRenderedPageBreak/>
              <w:t>44</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1C2769F9" w14:textId="77777777" w:rsidR="00373D4E" w:rsidRPr="004F50C8" w:rsidRDefault="00373D4E" w:rsidP="00343FD1">
            <w:pPr>
              <w:spacing w:after="0"/>
              <w:rPr>
                <w:rFonts w:asciiTheme="minorHAnsi" w:hAnsiTheme="minorHAnsi" w:cstheme="minorHAnsi"/>
                <w:sz w:val="20"/>
                <w:szCs w:val="20"/>
              </w:rPr>
            </w:pPr>
            <w:r w:rsidRPr="004F50C8">
              <w:rPr>
                <w:sz w:val="20"/>
                <w:szCs w:val="20"/>
              </w:rPr>
              <w:t>Направляюча втулка клапана поліуретанова №17746, або еквівалент</w:t>
            </w:r>
          </w:p>
        </w:tc>
        <w:tc>
          <w:tcPr>
            <w:tcW w:w="585" w:type="dxa"/>
            <w:vMerge w:val="restart"/>
            <w:shd w:val="clear" w:color="auto" w:fill="FFFFFF"/>
            <w:tcMar>
              <w:top w:w="0" w:type="dxa"/>
              <w:left w:w="108" w:type="dxa"/>
              <w:bottom w:w="0" w:type="dxa"/>
              <w:right w:w="108" w:type="dxa"/>
            </w:tcMar>
          </w:tcPr>
          <w:p w14:paraId="2F193B97"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60FEA4A"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B9C224D"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FDCC2E9"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232E1D71"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90</w:t>
            </w:r>
          </w:p>
        </w:tc>
        <w:tc>
          <w:tcPr>
            <w:tcW w:w="1559" w:type="dxa"/>
            <w:vMerge w:val="restart"/>
            <w:shd w:val="clear" w:color="auto" w:fill="FFFFFF"/>
            <w:tcMar>
              <w:top w:w="0" w:type="dxa"/>
              <w:left w:w="108" w:type="dxa"/>
              <w:bottom w:w="0" w:type="dxa"/>
              <w:right w:w="108" w:type="dxa"/>
            </w:tcMar>
            <w:vAlign w:val="center"/>
          </w:tcPr>
          <w:p w14:paraId="3B2C45C1"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2C7CBE7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48A32A9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CCB3747" w14:textId="77777777" w:rsidTr="00343FD1">
        <w:trPr>
          <w:trHeight w:val="175"/>
        </w:trPr>
        <w:tc>
          <w:tcPr>
            <w:tcW w:w="425" w:type="dxa"/>
            <w:vMerge/>
            <w:shd w:val="clear" w:color="auto" w:fill="FFFFFF"/>
          </w:tcPr>
          <w:p w14:paraId="212D9C1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DC8DE3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E02AE7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7ECD3A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3801970"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45CB5E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03BA4A9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139E1013" w14:textId="77777777" w:rsidTr="00343FD1">
        <w:trPr>
          <w:trHeight w:val="112"/>
        </w:trPr>
        <w:tc>
          <w:tcPr>
            <w:tcW w:w="425" w:type="dxa"/>
            <w:vMerge/>
            <w:shd w:val="clear" w:color="auto" w:fill="FFFFFF"/>
          </w:tcPr>
          <w:p w14:paraId="3B1464C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86AF2C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9F1410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759210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155082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62758C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6E85872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4D933A4B" w14:textId="77777777" w:rsidTr="00343FD1">
        <w:trPr>
          <w:trHeight w:val="113"/>
        </w:trPr>
        <w:tc>
          <w:tcPr>
            <w:tcW w:w="425" w:type="dxa"/>
            <w:vMerge/>
            <w:shd w:val="clear" w:color="auto" w:fill="FFFFFF"/>
          </w:tcPr>
          <w:p w14:paraId="31DB71F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AAFA1A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ED9D28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56F0BE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0280B2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B40FBD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070B0A3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6E95B9F3" w14:textId="77777777" w:rsidTr="00343FD1">
        <w:trPr>
          <w:trHeight w:val="200"/>
        </w:trPr>
        <w:tc>
          <w:tcPr>
            <w:tcW w:w="425" w:type="dxa"/>
            <w:vMerge w:val="restart"/>
            <w:shd w:val="clear" w:color="auto" w:fill="FFFFFF"/>
            <w:vAlign w:val="center"/>
          </w:tcPr>
          <w:p w14:paraId="24301B1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45</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648B7AD9" w14:textId="77777777" w:rsidR="00373D4E" w:rsidRPr="004F50C8" w:rsidRDefault="00373D4E" w:rsidP="00343FD1">
            <w:pPr>
              <w:spacing w:after="0"/>
              <w:rPr>
                <w:rFonts w:asciiTheme="minorHAnsi" w:hAnsiTheme="minorHAnsi" w:cstheme="minorHAnsi"/>
                <w:sz w:val="20"/>
                <w:szCs w:val="20"/>
              </w:rPr>
            </w:pPr>
            <w:r w:rsidRPr="004F50C8">
              <w:rPr>
                <w:sz w:val="20"/>
                <w:szCs w:val="20"/>
              </w:rPr>
              <w:t>Сідло клапана №26569, або еквівалент</w:t>
            </w:r>
          </w:p>
        </w:tc>
        <w:tc>
          <w:tcPr>
            <w:tcW w:w="585" w:type="dxa"/>
            <w:vMerge w:val="restart"/>
            <w:shd w:val="clear" w:color="auto" w:fill="FFFFFF"/>
            <w:tcMar>
              <w:top w:w="0" w:type="dxa"/>
              <w:left w:w="108" w:type="dxa"/>
              <w:bottom w:w="0" w:type="dxa"/>
              <w:right w:w="108" w:type="dxa"/>
            </w:tcMar>
          </w:tcPr>
          <w:p w14:paraId="55F4B398"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279AA31D"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27061A7"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C5F46DE"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E2E8E96"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700</w:t>
            </w:r>
          </w:p>
        </w:tc>
        <w:tc>
          <w:tcPr>
            <w:tcW w:w="1559" w:type="dxa"/>
            <w:vMerge w:val="restart"/>
            <w:shd w:val="clear" w:color="auto" w:fill="FFFFFF"/>
            <w:tcMar>
              <w:top w:w="0" w:type="dxa"/>
              <w:left w:w="108" w:type="dxa"/>
              <w:bottom w:w="0" w:type="dxa"/>
              <w:right w:w="108" w:type="dxa"/>
            </w:tcMar>
            <w:vAlign w:val="center"/>
          </w:tcPr>
          <w:p w14:paraId="6B20E575"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680FB8F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3E3767C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781245D6" w14:textId="77777777" w:rsidTr="00343FD1">
        <w:trPr>
          <w:trHeight w:val="175"/>
        </w:trPr>
        <w:tc>
          <w:tcPr>
            <w:tcW w:w="425" w:type="dxa"/>
            <w:vMerge/>
            <w:shd w:val="clear" w:color="auto" w:fill="FFFFFF"/>
          </w:tcPr>
          <w:p w14:paraId="010B8C0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306A50E"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0F6E7C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B2571A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686CF8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CD44FC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8044D3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43AAD13D" w14:textId="77777777" w:rsidTr="00343FD1">
        <w:trPr>
          <w:trHeight w:val="112"/>
        </w:trPr>
        <w:tc>
          <w:tcPr>
            <w:tcW w:w="425" w:type="dxa"/>
            <w:vMerge/>
            <w:shd w:val="clear" w:color="auto" w:fill="FFFFFF"/>
          </w:tcPr>
          <w:p w14:paraId="700E184D"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7C7420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23CCA5A"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12BC74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78977F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FCC11E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22D7963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6682032C" w14:textId="77777777" w:rsidTr="00343FD1">
        <w:trPr>
          <w:trHeight w:val="113"/>
        </w:trPr>
        <w:tc>
          <w:tcPr>
            <w:tcW w:w="425" w:type="dxa"/>
            <w:vMerge/>
            <w:shd w:val="clear" w:color="auto" w:fill="FFFFFF"/>
          </w:tcPr>
          <w:p w14:paraId="0B29E46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12C3C0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908A97E"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C5B40C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3D0213A"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297843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19B8EDA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6A3AA311" w14:textId="77777777" w:rsidTr="00343FD1">
        <w:trPr>
          <w:trHeight w:val="200"/>
        </w:trPr>
        <w:tc>
          <w:tcPr>
            <w:tcW w:w="425" w:type="dxa"/>
            <w:vMerge w:val="restart"/>
            <w:shd w:val="clear" w:color="auto" w:fill="FFFFFF"/>
            <w:vAlign w:val="center"/>
          </w:tcPr>
          <w:p w14:paraId="24C0913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46</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0A8FC9D8" w14:textId="77777777" w:rsidR="00373D4E" w:rsidRPr="004F50C8" w:rsidRDefault="00373D4E" w:rsidP="00343FD1">
            <w:pPr>
              <w:spacing w:after="0"/>
              <w:rPr>
                <w:rFonts w:asciiTheme="minorHAnsi" w:hAnsiTheme="minorHAnsi" w:cstheme="minorHAnsi"/>
                <w:sz w:val="20"/>
                <w:szCs w:val="20"/>
              </w:rPr>
            </w:pPr>
            <w:r w:rsidRPr="004F50C8">
              <w:rPr>
                <w:sz w:val="20"/>
                <w:szCs w:val="20"/>
              </w:rPr>
              <w:t>Клапан в зборі №17803, або еквівалент</w:t>
            </w:r>
          </w:p>
        </w:tc>
        <w:tc>
          <w:tcPr>
            <w:tcW w:w="585" w:type="dxa"/>
            <w:vMerge w:val="restart"/>
            <w:shd w:val="clear" w:color="auto" w:fill="FFFFFF"/>
            <w:tcMar>
              <w:top w:w="0" w:type="dxa"/>
              <w:left w:w="108" w:type="dxa"/>
              <w:bottom w:w="0" w:type="dxa"/>
              <w:right w:w="108" w:type="dxa"/>
            </w:tcMar>
          </w:tcPr>
          <w:p w14:paraId="493F154C"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420D66F"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4ACF2149"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73CD9DF"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47EE626"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700</w:t>
            </w:r>
          </w:p>
        </w:tc>
        <w:tc>
          <w:tcPr>
            <w:tcW w:w="1559" w:type="dxa"/>
            <w:vMerge w:val="restart"/>
            <w:shd w:val="clear" w:color="auto" w:fill="FFFFFF"/>
            <w:tcMar>
              <w:top w:w="0" w:type="dxa"/>
              <w:left w:w="108" w:type="dxa"/>
              <w:bottom w:w="0" w:type="dxa"/>
              <w:right w:w="108" w:type="dxa"/>
            </w:tcMar>
            <w:vAlign w:val="center"/>
          </w:tcPr>
          <w:p w14:paraId="53502B1A"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4592627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1BD8E0F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2C199FF" w14:textId="77777777" w:rsidTr="00343FD1">
        <w:trPr>
          <w:trHeight w:val="175"/>
        </w:trPr>
        <w:tc>
          <w:tcPr>
            <w:tcW w:w="425" w:type="dxa"/>
            <w:vMerge/>
            <w:shd w:val="clear" w:color="auto" w:fill="FFFFFF"/>
          </w:tcPr>
          <w:p w14:paraId="668EA66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991C3F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8177D5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830960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AF8441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158ED0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6B89710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67A5FA17" w14:textId="77777777" w:rsidTr="00343FD1">
        <w:trPr>
          <w:trHeight w:val="112"/>
        </w:trPr>
        <w:tc>
          <w:tcPr>
            <w:tcW w:w="425" w:type="dxa"/>
            <w:vMerge/>
            <w:shd w:val="clear" w:color="auto" w:fill="FFFFFF"/>
          </w:tcPr>
          <w:p w14:paraId="283D82B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ACC46F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9CC9E65"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9E568E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0F6221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D867A5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4B11097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1FF886C1" w14:textId="77777777" w:rsidTr="00343FD1">
        <w:trPr>
          <w:trHeight w:val="113"/>
        </w:trPr>
        <w:tc>
          <w:tcPr>
            <w:tcW w:w="425" w:type="dxa"/>
            <w:vMerge/>
            <w:shd w:val="clear" w:color="auto" w:fill="FFFFFF"/>
          </w:tcPr>
          <w:p w14:paraId="657843F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1D3F4A8"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B5DA50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290C8C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773157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50C5A2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05EAE8F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544CAC3F" w14:textId="77777777" w:rsidTr="00343FD1">
        <w:trPr>
          <w:trHeight w:val="200"/>
        </w:trPr>
        <w:tc>
          <w:tcPr>
            <w:tcW w:w="425" w:type="dxa"/>
            <w:vMerge w:val="restart"/>
            <w:shd w:val="clear" w:color="auto" w:fill="FFFFFF"/>
            <w:vAlign w:val="center"/>
          </w:tcPr>
          <w:p w14:paraId="1C565BF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47</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381352B3" w14:textId="77777777" w:rsidR="00373D4E" w:rsidRPr="004F50C8" w:rsidRDefault="00373D4E" w:rsidP="00343FD1">
            <w:pPr>
              <w:spacing w:after="0"/>
              <w:rPr>
                <w:rFonts w:asciiTheme="minorHAnsi" w:hAnsiTheme="minorHAnsi" w:cstheme="minorHAnsi"/>
                <w:sz w:val="20"/>
                <w:szCs w:val="20"/>
              </w:rPr>
            </w:pPr>
            <w:r w:rsidRPr="004F50C8">
              <w:rPr>
                <w:sz w:val="20"/>
                <w:szCs w:val="20"/>
              </w:rPr>
              <w:t>Пружина клапана №138682, або еквівалент</w:t>
            </w:r>
          </w:p>
        </w:tc>
        <w:tc>
          <w:tcPr>
            <w:tcW w:w="585" w:type="dxa"/>
            <w:vMerge w:val="restart"/>
            <w:shd w:val="clear" w:color="auto" w:fill="FFFFFF"/>
            <w:tcMar>
              <w:top w:w="0" w:type="dxa"/>
              <w:left w:w="108" w:type="dxa"/>
              <w:bottom w:w="0" w:type="dxa"/>
              <w:right w:w="108" w:type="dxa"/>
            </w:tcMar>
          </w:tcPr>
          <w:p w14:paraId="58585E70"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12BDE7B"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B02EED3"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A90DBD5"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024E69A7"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300</w:t>
            </w:r>
          </w:p>
        </w:tc>
        <w:tc>
          <w:tcPr>
            <w:tcW w:w="1559" w:type="dxa"/>
            <w:vMerge w:val="restart"/>
            <w:shd w:val="clear" w:color="auto" w:fill="FFFFFF"/>
            <w:tcMar>
              <w:top w:w="0" w:type="dxa"/>
              <w:left w:w="108" w:type="dxa"/>
              <w:bottom w:w="0" w:type="dxa"/>
              <w:right w:w="108" w:type="dxa"/>
            </w:tcMar>
            <w:vAlign w:val="center"/>
          </w:tcPr>
          <w:p w14:paraId="1537D508"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19F4519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4CEA51B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25A416D2" w14:textId="77777777" w:rsidTr="00343FD1">
        <w:trPr>
          <w:trHeight w:val="175"/>
        </w:trPr>
        <w:tc>
          <w:tcPr>
            <w:tcW w:w="425" w:type="dxa"/>
            <w:vMerge/>
            <w:shd w:val="clear" w:color="auto" w:fill="FFFFFF"/>
          </w:tcPr>
          <w:p w14:paraId="1C78C88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0B19C23"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8BFD44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23FF21A"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A37936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11ECCF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5A9941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216BD0E" w14:textId="77777777" w:rsidTr="00343FD1">
        <w:trPr>
          <w:trHeight w:val="112"/>
        </w:trPr>
        <w:tc>
          <w:tcPr>
            <w:tcW w:w="425" w:type="dxa"/>
            <w:vMerge/>
            <w:shd w:val="clear" w:color="auto" w:fill="FFFFFF"/>
          </w:tcPr>
          <w:p w14:paraId="230C460D"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8E8350E"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F48317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F9F70F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2BDD98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84FA89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302EBA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32259A39" w14:textId="77777777" w:rsidTr="00343FD1">
        <w:trPr>
          <w:trHeight w:val="113"/>
        </w:trPr>
        <w:tc>
          <w:tcPr>
            <w:tcW w:w="425" w:type="dxa"/>
            <w:vMerge/>
            <w:shd w:val="clear" w:color="auto" w:fill="FFFFFF"/>
          </w:tcPr>
          <w:p w14:paraId="6D5FB10D"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B184061"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C6A781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B8D122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DFEEE5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80A369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4ADD983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12437EE7" w14:textId="77777777" w:rsidTr="00343FD1">
        <w:trPr>
          <w:trHeight w:val="70"/>
        </w:trPr>
        <w:tc>
          <w:tcPr>
            <w:tcW w:w="425" w:type="dxa"/>
            <w:vMerge w:val="restart"/>
            <w:shd w:val="clear" w:color="auto" w:fill="FFFFFF"/>
            <w:vAlign w:val="center"/>
          </w:tcPr>
          <w:p w14:paraId="679A5C8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48</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27DD0030" w14:textId="77777777" w:rsidR="00373D4E" w:rsidRPr="004F50C8" w:rsidRDefault="00373D4E" w:rsidP="00343FD1">
            <w:pPr>
              <w:spacing w:after="0"/>
              <w:rPr>
                <w:rFonts w:asciiTheme="minorHAnsi" w:hAnsiTheme="minorHAnsi" w:cstheme="minorHAnsi"/>
                <w:sz w:val="20"/>
                <w:szCs w:val="20"/>
              </w:rPr>
            </w:pPr>
            <w:r w:rsidRPr="004F50C8">
              <w:rPr>
                <w:sz w:val="20"/>
                <w:szCs w:val="20"/>
              </w:rPr>
              <w:t>Сито-фільтр нагнітаючий №610917, або еквівалент</w:t>
            </w:r>
          </w:p>
        </w:tc>
        <w:tc>
          <w:tcPr>
            <w:tcW w:w="585" w:type="dxa"/>
            <w:vMerge w:val="restart"/>
            <w:shd w:val="clear" w:color="auto" w:fill="FFFFFF"/>
            <w:tcMar>
              <w:top w:w="0" w:type="dxa"/>
              <w:left w:w="108" w:type="dxa"/>
              <w:bottom w:w="0" w:type="dxa"/>
              <w:right w:w="108" w:type="dxa"/>
            </w:tcMar>
          </w:tcPr>
          <w:p w14:paraId="645CF40C"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D0B5C8E"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7EA9884"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DE9CD22"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2D6F4847"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213484BE"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76D5224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69919D1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1714315" w14:textId="77777777" w:rsidTr="00343FD1">
        <w:trPr>
          <w:trHeight w:val="175"/>
        </w:trPr>
        <w:tc>
          <w:tcPr>
            <w:tcW w:w="425" w:type="dxa"/>
            <w:vMerge/>
            <w:shd w:val="clear" w:color="auto" w:fill="FFFFFF"/>
          </w:tcPr>
          <w:p w14:paraId="426822B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0085BD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BB7F1AA"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ABEE73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8B813E0" w14:textId="77777777" w:rsidR="00373D4E" w:rsidRPr="002856E4" w:rsidRDefault="00373D4E" w:rsidP="00343FD1">
            <w:pPr>
              <w:spacing w:after="0" w:line="240" w:lineRule="auto"/>
              <w:jc w:val="center"/>
              <w:rPr>
                <w:rFonts w:eastAsia="Calibri"/>
                <w:b/>
                <w:bCs/>
                <w:color w:val="FF0000"/>
                <w:sz w:val="20"/>
                <w:szCs w:val="20"/>
              </w:rPr>
            </w:pPr>
          </w:p>
        </w:tc>
        <w:tc>
          <w:tcPr>
            <w:tcW w:w="2694" w:type="dxa"/>
            <w:shd w:val="clear" w:color="auto" w:fill="FFFFFF"/>
          </w:tcPr>
          <w:p w14:paraId="08DF406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77B5B86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64125DB" w14:textId="77777777" w:rsidTr="00343FD1">
        <w:trPr>
          <w:trHeight w:val="112"/>
        </w:trPr>
        <w:tc>
          <w:tcPr>
            <w:tcW w:w="425" w:type="dxa"/>
            <w:vMerge/>
            <w:shd w:val="clear" w:color="auto" w:fill="FFFFFF"/>
          </w:tcPr>
          <w:p w14:paraId="41273E7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99534A7"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C11AC15"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D036B1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72EF897" w14:textId="77777777" w:rsidR="00373D4E" w:rsidRPr="002856E4" w:rsidRDefault="00373D4E" w:rsidP="00343FD1">
            <w:pPr>
              <w:spacing w:after="0" w:line="240" w:lineRule="auto"/>
              <w:jc w:val="center"/>
              <w:rPr>
                <w:rFonts w:eastAsia="Calibri"/>
                <w:b/>
                <w:bCs/>
                <w:color w:val="FF0000"/>
                <w:sz w:val="20"/>
                <w:szCs w:val="20"/>
              </w:rPr>
            </w:pPr>
          </w:p>
        </w:tc>
        <w:tc>
          <w:tcPr>
            <w:tcW w:w="2694" w:type="dxa"/>
            <w:shd w:val="clear" w:color="auto" w:fill="FFFFFF"/>
          </w:tcPr>
          <w:p w14:paraId="5003800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3153C88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442C9978" w14:textId="77777777" w:rsidTr="00343FD1">
        <w:trPr>
          <w:trHeight w:val="113"/>
        </w:trPr>
        <w:tc>
          <w:tcPr>
            <w:tcW w:w="425" w:type="dxa"/>
            <w:vMerge/>
            <w:shd w:val="clear" w:color="auto" w:fill="FFFFFF"/>
          </w:tcPr>
          <w:p w14:paraId="3C56269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013353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BED47F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8EE7F1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08D425B" w14:textId="77777777" w:rsidR="00373D4E" w:rsidRPr="002856E4" w:rsidRDefault="00373D4E" w:rsidP="00343FD1">
            <w:pPr>
              <w:spacing w:after="0" w:line="240" w:lineRule="auto"/>
              <w:jc w:val="center"/>
              <w:rPr>
                <w:rFonts w:eastAsia="Calibri"/>
                <w:b/>
                <w:bCs/>
                <w:color w:val="FF0000"/>
                <w:sz w:val="20"/>
                <w:szCs w:val="20"/>
              </w:rPr>
            </w:pPr>
          </w:p>
        </w:tc>
        <w:tc>
          <w:tcPr>
            <w:tcW w:w="2694" w:type="dxa"/>
            <w:shd w:val="clear" w:color="auto" w:fill="FFFFFF"/>
          </w:tcPr>
          <w:p w14:paraId="26378A1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3BB9061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2D8EA5A7" w14:textId="77777777" w:rsidTr="00343FD1">
        <w:trPr>
          <w:trHeight w:val="200"/>
        </w:trPr>
        <w:tc>
          <w:tcPr>
            <w:tcW w:w="425" w:type="dxa"/>
            <w:vMerge w:val="restart"/>
            <w:shd w:val="clear" w:color="auto" w:fill="FFFFFF"/>
            <w:vAlign w:val="center"/>
          </w:tcPr>
          <w:p w14:paraId="7E0871FF"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49</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250A48F0" w14:textId="77777777" w:rsidR="00373D4E" w:rsidRPr="004F50C8" w:rsidRDefault="00373D4E" w:rsidP="00343FD1">
            <w:pPr>
              <w:spacing w:after="0"/>
              <w:rPr>
                <w:rFonts w:asciiTheme="minorHAnsi" w:hAnsiTheme="minorHAnsi" w:cstheme="minorHAnsi"/>
                <w:sz w:val="20"/>
                <w:szCs w:val="20"/>
              </w:rPr>
            </w:pPr>
            <w:r w:rsidRPr="004F50C8">
              <w:rPr>
                <w:sz w:val="20"/>
                <w:szCs w:val="20"/>
              </w:rPr>
              <w:t>Кільце сталеве №11193, або еквівалент</w:t>
            </w:r>
          </w:p>
        </w:tc>
        <w:tc>
          <w:tcPr>
            <w:tcW w:w="585" w:type="dxa"/>
            <w:vMerge w:val="restart"/>
            <w:shd w:val="clear" w:color="auto" w:fill="FFFFFF"/>
            <w:tcMar>
              <w:top w:w="0" w:type="dxa"/>
              <w:left w:w="108" w:type="dxa"/>
              <w:bottom w:w="0" w:type="dxa"/>
              <w:right w:w="108" w:type="dxa"/>
            </w:tcMar>
            <w:vAlign w:val="center"/>
          </w:tcPr>
          <w:p w14:paraId="169CD810"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1A198C1F"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61213E7A"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 xml:space="preserve">Протягом 180 календарних днів з дати укладання договору про </w:t>
            </w:r>
            <w:r w:rsidRPr="00F44E97">
              <w:rPr>
                <w:rFonts w:eastAsia="Calibri"/>
                <w:bCs/>
                <w:sz w:val="18"/>
                <w:szCs w:val="18"/>
                <w:lang w:val="ru-RU"/>
              </w:rPr>
              <w:lastRenderedPageBreak/>
              <w:t>закупівлю, з можливістю дострокової поставки</w:t>
            </w:r>
          </w:p>
        </w:tc>
        <w:tc>
          <w:tcPr>
            <w:tcW w:w="2694" w:type="dxa"/>
            <w:shd w:val="clear" w:color="auto" w:fill="FFFFFF"/>
          </w:tcPr>
          <w:p w14:paraId="5366B78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lastRenderedPageBreak/>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269B440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0ED374FE" w14:textId="77777777" w:rsidTr="00343FD1">
        <w:trPr>
          <w:trHeight w:val="175"/>
        </w:trPr>
        <w:tc>
          <w:tcPr>
            <w:tcW w:w="425" w:type="dxa"/>
            <w:vMerge/>
            <w:shd w:val="clear" w:color="auto" w:fill="FFFFFF"/>
          </w:tcPr>
          <w:p w14:paraId="5475C5F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5388DD1"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5A552C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265A3EA"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04E1902"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F2222C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0B9C862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5E492D13" w14:textId="77777777" w:rsidTr="00343FD1">
        <w:trPr>
          <w:trHeight w:val="112"/>
        </w:trPr>
        <w:tc>
          <w:tcPr>
            <w:tcW w:w="425" w:type="dxa"/>
            <w:vMerge/>
            <w:shd w:val="clear" w:color="auto" w:fill="FFFFFF"/>
          </w:tcPr>
          <w:p w14:paraId="613BDA2F"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02E39D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86D646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7B20DA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4C27CA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43533B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380CCE0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1693FDFF" w14:textId="77777777" w:rsidTr="00343FD1">
        <w:trPr>
          <w:trHeight w:val="113"/>
        </w:trPr>
        <w:tc>
          <w:tcPr>
            <w:tcW w:w="425" w:type="dxa"/>
            <w:vMerge/>
            <w:shd w:val="clear" w:color="auto" w:fill="FFFFFF"/>
          </w:tcPr>
          <w:p w14:paraId="38530AC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4D0EB6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DE2AA7A"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BB2D3A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66F670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ACFF61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6721CBC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6737388D" w14:textId="77777777" w:rsidTr="00343FD1">
        <w:trPr>
          <w:trHeight w:val="200"/>
        </w:trPr>
        <w:tc>
          <w:tcPr>
            <w:tcW w:w="425" w:type="dxa"/>
            <w:vMerge w:val="restart"/>
            <w:shd w:val="clear" w:color="auto" w:fill="FFFFFF"/>
            <w:vAlign w:val="center"/>
          </w:tcPr>
          <w:p w14:paraId="4683CB8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50</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49247E45" w14:textId="77777777" w:rsidR="00373D4E" w:rsidRPr="004F50C8" w:rsidRDefault="00373D4E" w:rsidP="00343FD1">
            <w:pPr>
              <w:rPr>
                <w:rFonts w:asciiTheme="minorHAnsi" w:hAnsiTheme="minorHAnsi" w:cstheme="minorHAnsi"/>
                <w:sz w:val="20"/>
                <w:szCs w:val="20"/>
              </w:rPr>
            </w:pPr>
            <w:r w:rsidRPr="004F50C8">
              <w:rPr>
                <w:sz w:val="20"/>
                <w:szCs w:val="20"/>
              </w:rPr>
              <w:t>Кільце сталеве №13736, або еквівалент</w:t>
            </w:r>
          </w:p>
        </w:tc>
        <w:tc>
          <w:tcPr>
            <w:tcW w:w="585" w:type="dxa"/>
            <w:vMerge w:val="restart"/>
            <w:shd w:val="clear" w:color="auto" w:fill="FFFFFF"/>
            <w:tcMar>
              <w:top w:w="0" w:type="dxa"/>
              <w:left w:w="108" w:type="dxa"/>
              <w:bottom w:w="0" w:type="dxa"/>
              <w:right w:w="108" w:type="dxa"/>
            </w:tcMar>
            <w:vAlign w:val="center"/>
          </w:tcPr>
          <w:p w14:paraId="180CF0B0"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37A5EB0"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488F5C1B"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3ECD4D4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651B667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22D5035A" w14:textId="77777777" w:rsidTr="00343FD1">
        <w:trPr>
          <w:trHeight w:val="175"/>
        </w:trPr>
        <w:tc>
          <w:tcPr>
            <w:tcW w:w="425" w:type="dxa"/>
            <w:vMerge/>
            <w:shd w:val="clear" w:color="auto" w:fill="FFFFFF"/>
          </w:tcPr>
          <w:p w14:paraId="4C81581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91CF5D2"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70F4B1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0C1587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46CEC7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1B91DB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55B52EE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3DC909BB" w14:textId="77777777" w:rsidTr="00343FD1">
        <w:trPr>
          <w:trHeight w:val="112"/>
        </w:trPr>
        <w:tc>
          <w:tcPr>
            <w:tcW w:w="425" w:type="dxa"/>
            <w:vMerge/>
            <w:shd w:val="clear" w:color="auto" w:fill="FFFFFF"/>
          </w:tcPr>
          <w:p w14:paraId="60EE465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00D9615"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4435DA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76B8D3A"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415DC8F"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5BB48C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7CE379E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8AE868C" w14:textId="77777777" w:rsidTr="00343FD1">
        <w:trPr>
          <w:trHeight w:val="113"/>
        </w:trPr>
        <w:tc>
          <w:tcPr>
            <w:tcW w:w="425" w:type="dxa"/>
            <w:vMerge/>
            <w:shd w:val="clear" w:color="auto" w:fill="FFFFFF"/>
          </w:tcPr>
          <w:p w14:paraId="6487315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17D7BE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60617F8"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2D2458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7C2545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52A509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736299A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0BE00F79" w14:textId="77777777" w:rsidTr="00343FD1">
        <w:trPr>
          <w:trHeight w:val="200"/>
        </w:trPr>
        <w:tc>
          <w:tcPr>
            <w:tcW w:w="425" w:type="dxa"/>
            <w:vMerge w:val="restart"/>
            <w:shd w:val="clear" w:color="auto" w:fill="FFFFFF"/>
            <w:vAlign w:val="center"/>
          </w:tcPr>
          <w:p w14:paraId="4A6C76B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51</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3E12F364" w14:textId="77777777" w:rsidR="00373D4E" w:rsidRPr="004F50C8" w:rsidRDefault="00373D4E" w:rsidP="00343FD1">
            <w:pPr>
              <w:spacing w:after="0"/>
              <w:rPr>
                <w:rFonts w:asciiTheme="minorHAnsi" w:hAnsiTheme="minorHAnsi" w:cstheme="minorHAnsi"/>
                <w:sz w:val="20"/>
                <w:szCs w:val="20"/>
              </w:rPr>
            </w:pPr>
            <w:r w:rsidRPr="004F50C8">
              <w:rPr>
                <w:sz w:val="20"/>
                <w:szCs w:val="20"/>
              </w:rPr>
              <w:t>Комплект кілець круглого перетину "</w:t>
            </w:r>
            <w:r w:rsidRPr="004F50C8">
              <w:rPr>
                <w:sz w:val="20"/>
                <w:szCs w:val="20"/>
                <w:lang w:val="en-US"/>
              </w:rPr>
              <w:t>P</w:t>
            </w:r>
            <w:r w:rsidRPr="004F50C8">
              <w:rPr>
                <w:sz w:val="20"/>
                <w:szCs w:val="20"/>
              </w:rPr>
              <w:t>-</w:t>
            </w:r>
            <w:r w:rsidRPr="004F50C8">
              <w:rPr>
                <w:sz w:val="20"/>
                <w:szCs w:val="20"/>
                <w:lang w:val="en-US"/>
              </w:rPr>
              <w:t>Quip</w:t>
            </w:r>
            <w:r w:rsidRPr="004F50C8">
              <w:rPr>
                <w:sz w:val="20"/>
                <w:szCs w:val="20"/>
              </w:rPr>
              <w:t xml:space="preserve"> </w:t>
            </w:r>
            <w:r w:rsidRPr="004F50C8">
              <w:rPr>
                <w:sz w:val="20"/>
                <w:szCs w:val="20"/>
                <w:lang w:val="en-US"/>
              </w:rPr>
              <w:t>Rod</w:t>
            </w:r>
            <w:r w:rsidRPr="004F50C8">
              <w:rPr>
                <w:sz w:val="20"/>
                <w:szCs w:val="20"/>
              </w:rPr>
              <w:t xml:space="preserve"> </w:t>
            </w:r>
            <w:r w:rsidRPr="004F50C8">
              <w:rPr>
                <w:sz w:val="20"/>
                <w:szCs w:val="20"/>
                <w:lang w:val="en-US"/>
              </w:rPr>
              <w:t>System</w:t>
            </w:r>
            <w:r w:rsidRPr="004F50C8">
              <w:rPr>
                <w:sz w:val="20"/>
                <w:szCs w:val="20"/>
              </w:rPr>
              <w:t>" №632038, або еквівалент</w:t>
            </w:r>
          </w:p>
        </w:tc>
        <w:tc>
          <w:tcPr>
            <w:tcW w:w="585" w:type="dxa"/>
            <w:vMerge w:val="restart"/>
            <w:shd w:val="clear" w:color="auto" w:fill="FFFFFF"/>
            <w:tcMar>
              <w:top w:w="0" w:type="dxa"/>
              <w:left w:w="108" w:type="dxa"/>
              <w:bottom w:w="0" w:type="dxa"/>
              <w:right w:w="108" w:type="dxa"/>
            </w:tcMar>
            <w:vAlign w:val="center"/>
          </w:tcPr>
          <w:p w14:paraId="781023E8"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Pr>
                <w:rFonts w:asciiTheme="minorHAnsi" w:hAnsiTheme="minorHAnsi" w:cstheme="minorHAnsi"/>
                <w:sz w:val="20"/>
                <w:szCs w:val="20"/>
              </w:rPr>
              <w:t>к-т</w:t>
            </w:r>
            <w:r w:rsidRPr="002F66F2">
              <w:rPr>
                <w:rFonts w:asciiTheme="minorHAnsi" w:hAnsiTheme="minorHAnsi" w:cstheme="minorHAnsi"/>
                <w:sz w:val="20"/>
                <w:szCs w:val="20"/>
              </w:rPr>
              <w:t>.</w:t>
            </w:r>
          </w:p>
        </w:tc>
        <w:tc>
          <w:tcPr>
            <w:tcW w:w="709" w:type="dxa"/>
            <w:vMerge w:val="restart"/>
            <w:shd w:val="clear" w:color="auto" w:fill="FFFFFF"/>
            <w:tcMar>
              <w:top w:w="0" w:type="dxa"/>
              <w:left w:w="108" w:type="dxa"/>
              <w:bottom w:w="0" w:type="dxa"/>
              <w:right w:w="108" w:type="dxa"/>
            </w:tcMar>
            <w:vAlign w:val="center"/>
          </w:tcPr>
          <w:p w14:paraId="1E3E80A8"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5EDA6CCB"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7C8C97B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38A4230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516C48FC" w14:textId="77777777" w:rsidTr="00343FD1">
        <w:trPr>
          <w:trHeight w:val="175"/>
        </w:trPr>
        <w:tc>
          <w:tcPr>
            <w:tcW w:w="425" w:type="dxa"/>
            <w:vMerge/>
            <w:shd w:val="clear" w:color="auto" w:fill="FFFFFF"/>
          </w:tcPr>
          <w:p w14:paraId="2DBE3F3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68C0BE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5B17E7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54DD4F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5F05FC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19615EC"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25D4026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282BF388" w14:textId="77777777" w:rsidTr="00343FD1">
        <w:trPr>
          <w:trHeight w:val="112"/>
        </w:trPr>
        <w:tc>
          <w:tcPr>
            <w:tcW w:w="425" w:type="dxa"/>
            <w:vMerge/>
            <w:shd w:val="clear" w:color="auto" w:fill="FFFFFF"/>
          </w:tcPr>
          <w:p w14:paraId="4238CE2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8498982"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82D03D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1F81642"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57AB7B2"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FE5F9B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74A990F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5F32E008" w14:textId="77777777" w:rsidTr="00343FD1">
        <w:trPr>
          <w:trHeight w:val="113"/>
        </w:trPr>
        <w:tc>
          <w:tcPr>
            <w:tcW w:w="425" w:type="dxa"/>
            <w:vMerge/>
            <w:shd w:val="clear" w:color="auto" w:fill="FFFFFF"/>
          </w:tcPr>
          <w:p w14:paraId="392A761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D01D183"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9CF510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1653DF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407B35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678767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4666576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718E5170" w14:textId="77777777" w:rsidTr="00343FD1">
        <w:trPr>
          <w:trHeight w:val="200"/>
        </w:trPr>
        <w:tc>
          <w:tcPr>
            <w:tcW w:w="425" w:type="dxa"/>
            <w:vMerge w:val="restart"/>
            <w:shd w:val="clear" w:color="auto" w:fill="FFFFFF"/>
            <w:vAlign w:val="center"/>
          </w:tcPr>
          <w:p w14:paraId="3DC96AC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52</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7312F06B" w14:textId="77777777" w:rsidR="00373D4E" w:rsidRPr="004F50C8" w:rsidRDefault="00373D4E" w:rsidP="00343FD1">
            <w:pPr>
              <w:spacing w:after="0"/>
              <w:rPr>
                <w:rFonts w:asciiTheme="minorHAnsi" w:hAnsiTheme="minorHAnsi" w:cstheme="minorHAnsi"/>
                <w:sz w:val="20"/>
                <w:szCs w:val="20"/>
              </w:rPr>
            </w:pPr>
            <w:r w:rsidRPr="004F50C8">
              <w:rPr>
                <w:sz w:val="20"/>
                <w:szCs w:val="20"/>
              </w:rPr>
              <w:t>Різьбове кільце №261749, або еквівалент</w:t>
            </w:r>
          </w:p>
        </w:tc>
        <w:tc>
          <w:tcPr>
            <w:tcW w:w="585" w:type="dxa"/>
            <w:vMerge w:val="restart"/>
            <w:shd w:val="clear" w:color="auto" w:fill="FFFFFF"/>
            <w:tcMar>
              <w:top w:w="0" w:type="dxa"/>
              <w:left w:w="108" w:type="dxa"/>
              <w:bottom w:w="0" w:type="dxa"/>
              <w:right w:w="108" w:type="dxa"/>
            </w:tcMar>
            <w:vAlign w:val="center"/>
          </w:tcPr>
          <w:p w14:paraId="389E30AF"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27BE6E23"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6</w:t>
            </w:r>
          </w:p>
        </w:tc>
        <w:tc>
          <w:tcPr>
            <w:tcW w:w="1559" w:type="dxa"/>
            <w:vMerge w:val="restart"/>
            <w:shd w:val="clear" w:color="auto" w:fill="FFFFFF"/>
            <w:tcMar>
              <w:top w:w="0" w:type="dxa"/>
              <w:left w:w="108" w:type="dxa"/>
              <w:bottom w:w="0" w:type="dxa"/>
              <w:right w:w="108" w:type="dxa"/>
            </w:tcMar>
            <w:vAlign w:val="center"/>
          </w:tcPr>
          <w:p w14:paraId="4F93EFE8"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7967842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1345A31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4F5B3053" w14:textId="77777777" w:rsidTr="00343FD1">
        <w:trPr>
          <w:trHeight w:val="175"/>
        </w:trPr>
        <w:tc>
          <w:tcPr>
            <w:tcW w:w="425" w:type="dxa"/>
            <w:vMerge/>
            <w:shd w:val="clear" w:color="auto" w:fill="FFFFFF"/>
          </w:tcPr>
          <w:p w14:paraId="7BD73CB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B40D1E2"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0C094C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7179F2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041A2B7"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10C108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26E236C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2CA8062D" w14:textId="77777777" w:rsidTr="00343FD1">
        <w:trPr>
          <w:trHeight w:val="112"/>
        </w:trPr>
        <w:tc>
          <w:tcPr>
            <w:tcW w:w="425" w:type="dxa"/>
            <w:vMerge/>
            <w:shd w:val="clear" w:color="auto" w:fill="FFFFFF"/>
          </w:tcPr>
          <w:p w14:paraId="7859D26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8EA2CC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AC4F3A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0C46FAA"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AFC9B5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7E0E0A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917446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522643F" w14:textId="77777777" w:rsidTr="00343FD1">
        <w:trPr>
          <w:trHeight w:val="113"/>
        </w:trPr>
        <w:tc>
          <w:tcPr>
            <w:tcW w:w="425" w:type="dxa"/>
            <w:vMerge/>
            <w:shd w:val="clear" w:color="auto" w:fill="FFFFFF"/>
          </w:tcPr>
          <w:p w14:paraId="4501AF4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CAD58AE"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1300605"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A63BC9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F45DCD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6361FF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757503D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0EAA6E8D" w14:textId="77777777" w:rsidTr="00343FD1">
        <w:trPr>
          <w:trHeight w:val="200"/>
        </w:trPr>
        <w:tc>
          <w:tcPr>
            <w:tcW w:w="425" w:type="dxa"/>
            <w:vMerge w:val="restart"/>
            <w:shd w:val="clear" w:color="auto" w:fill="FFFFFF"/>
            <w:vAlign w:val="center"/>
          </w:tcPr>
          <w:p w14:paraId="336C7D7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53</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6415D0A9" w14:textId="77777777" w:rsidR="00373D4E" w:rsidRPr="004F50C8" w:rsidRDefault="00373D4E" w:rsidP="00343FD1">
            <w:pPr>
              <w:spacing w:after="0"/>
              <w:rPr>
                <w:rFonts w:asciiTheme="minorHAnsi" w:hAnsiTheme="minorHAnsi" w:cstheme="minorHAnsi"/>
                <w:sz w:val="20"/>
                <w:szCs w:val="20"/>
              </w:rPr>
            </w:pPr>
            <w:r w:rsidRPr="004F50C8">
              <w:rPr>
                <w:sz w:val="20"/>
                <w:szCs w:val="20"/>
              </w:rPr>
              <w:t>Кришка-гайка клапана №261748, або еквівалент</w:t>
            </w:r>
          </w:p>
        </w:tc>
        <w:tc>
          <w:tcPr>
            <w:tcW w:w="585" w:type="dxa"/>
            <w:vMerge w:val="restart"/>
            <w:shd w:val="clear" w:color="auto" w:fill="FFFFFF"/>
            <w:tcMar>
              <w:top w:w="0" w:type="dxa"/>
              <w:left w:w="108" w:type="dxa"/>
              <w:bottom w:w="0" w:type="dxa"/>
              <w:right w:w="108" w:type="dxa"/>
            </w:tcMar>
            <w:vAlign w:val="center"/>
          </w:tcPr>
          <w:p w14:paraId="33F2D776"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06408B35"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752932B6"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488B74B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290A63F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8AF4EC9" w14:textId="77777777" w:rsidTr="00343FD1">
        <w:trPr>
          <w:trHeight w:val="175"/>
        </w:trPr>
        <w:tc>
          <w:tcPr>
            <w:tcW w:w="425" w:type="dxa"/>
            <w:vMerge/>
            <w:shd w:val="clear" w:color="auto" w:fill="FFFFFF"/>
          </w:tcPr>
          <w:p w14:paraId="3B5FCCF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54642D1"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37E432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DE26F2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2D00CE7"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28BE7E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2C4CC85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1C22D210" w14:textId="77777777" w:rsidTr="00343FD1">
        <w:trPr>
          <w:trHeight w:val="112"/>
        </w:trPr>
        <w:tc>
          <w:tcPr>
            <w:tcW w:w="425" w:type="dxa"/>
            <w:vMerge/>
            <w:shd w:val="clear" w:color="auto" w:fill="FFFFFF"/>
          </w:tcPr>
          <w:p w14:paraId="186E34F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6F18C57"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BA1C57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8203FB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83A1EA2"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8B6190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CEBC64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4BE23AF0" w14:textId="77777777" w:rsidTr="00343FD1">
        <w:trPr>
          <w:trHeight w:val="113"/>
        </w:trPr>
        <w:tc>
          <w:tcPr>
            <w:tcW w:w="425" w:type="dxa"/>
            <w:vMerge/>
            <w:shd w:val="clear" w:color="auto" w:fill="FFFFFF"/>
          </w:tcPr>
          <w:p w14:paraId="7EE166B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82F199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1F62AF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BDA655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46FD717"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19B3E3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5BAE619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694DE5FC" w14:textId="77777777" w:rsidTr="00343FD1">
        <w:trPr>
          <w:trHeight w:val="200"/>
        </w:trPr>
        <w:tc>
          <w:tcPr>
            <w:tcW w:w="425" w:type="dxa"/>
            <w:vMerge w:val="restart"/>
            <w:shd w:val="clear" w:color="auto" w:fill="FFFFFF"/>
            <w:vAlign w:val="center"/>
          </w:tcPr>
          <w:p w14:paraId="40FBF0A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54</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1C4C7DAE" w14:textId="77777777" w:rsidR="00373D4E" w:rsidRPr="004F50C8" w:rsidRDefault="00373D4E" w:rsidP="00343FD1">
            <w:pPr>
              <w:spacing w:after="0"/>
              <w:rPr>
                <w:rFonts w:asciiTheme="minorHAnsi" w:hAnsiTheme="minorHAnsi" w:cstheme="minorHAnsi"/>
                <w:sz w:val="20"/>
                <w:szCs w:val="20"/>
              </w:rPr>
            </w:pPr>
            <w:r w:rsidRPr="004F50C8">
              <w:rPr>
                <w:sz w:val="20"/>
                <w:szCs w:val="20"/>
              </w:rPr>
              <w:t>Захисний ковпачок гайки пластиковий №650452, або еквівалент</w:t>
            </w:r>
          </w:p>
        </w:tc>
        <w:tc>
          <w:tcPr>
            <w:tcW w:w="585" w:type="dxa"/>
            <w:vMerge w:val="restart"/>
            <w:shd w:val="clear" w:color="auto" w:fill="FFFFFF"/>
            <w:tcMar>
              <w:top w:w="0" w:type="dxa"/>
              <w:left w:w="108" w:type="dxa"/>
              <w:bottom w:w="0" w:type="dxa"/>
              <w:right w:w="108" w:type="dxa"/>
            </w:tcMar>
            <w:vAlign w:val="center"/>
          </w:tcPr>
          <w:p w14:paraId="3D7E4079"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2F7C27A4"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10</w:t>
            </w:r>
          </w:p>
        </w:tc>
        <w:tc>
          <w:tcPr>
            <w:tcW w:w="1559" w:type="dxa"/>
            <w:vMerge w:val="restart"/>
            <w:shd w:val="clear" w:color="auto" w:fill="FFFFFF"/>
            <w:tcMar>
              <w:top w:w="0" w:type="dxa"/>
              <w:left w:w="108" w:type="dxa"/>
              <w:bottom w:w="0" w:type="dxa"/>
              <w:right w:w="108" w:type="dxa"/>
            </w:tcMar>
            <w:vAlign w:val="center"/>
          </w:tcPr>
          <w:p w14:paraId="49099592"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0FBBD77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3445800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019C020F" w14:textId="77777777" w:rsidTr="00343FD1">
        <w:trPr>
          <w:trHeight w:val="175"/>
        </w:trPr>
        <w:tc>
          <w:tcPr>
            <w:tcW w:w="425" w:type="dxa"/>
            <w:vMerge/>
            <w:shd w:val="clear" w:color="auto" w:fill="FFFFFF"/>
          </w:tcPr>
          <w:p w14:paraId="6C7CD30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BB8B59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81C54D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1EF081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A16CB6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785EED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829407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E58A975" w14:textId="77777777" w:rsidTr="00343FD1">
        <w:trPr>
          <w:trHeight w:val="112"/>
        </w:trPr>
        <w:tc>
          <w:tcPr>
            <w:tcW w:w="425" w:type="dxa"/>
            <w:vMerge/>
            <w:shd w:val="clear" w:color="auto" w:fill="FFFFFF"/>
          </w:tcPr>
          <w:p w14:paraId="5907BC9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8DA96B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4D5CA9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8C90AD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3B0F495"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6A3A6E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3F46132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822BE2F" w14:textId="77777777" w:rsidTr="00343FD1">
        <w:trPr>
          <w:trHeight w:val="113"/>
        </w:trPr>
        <w:tc>
          <w:tcPr>
            <w:tcW w:w="425" w:type="dxa"/>
            <w:vMerge/>
            <w:shd w:val="clear" w:color="auto" w:fill="FFFFFF"/>
          </w:tcPr>
          <w:p w14:paraId="2A69F0D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D49C512"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21A1044"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CEEDA8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242D82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96BC30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1625185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08A2F623" w14:textId="77777777" w:rsidTr="00343FD1">
        <w:trPr>
          <w:trHeight w:val="200"/>
        </w:trPr>
        <w:tc>
          <w:tcPr>
            <w:tcW w:w="425" w:type="dxa"/>
            <w:vMerge w:val="restart"/>
            <w:shd w:val="clear" w:color="auto" w:fill="FFFFFF"/>
            <w:vAlign w:val="center"/>
          </w:tcPr>
          <w:p w14:paraId="57E6D3F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lastRenderedPageBreak/>
              <w:t>55</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4D5F4C41" w14:textId="77777777" w:rsidR="00373D4E" w:rsidRPr="004F50C8" w:rsidRDefault="00373D4E" w:rsidP="00343FD1">
            <w:pPr>
              <w:spacing w:after="0"/>
              <w:rPr>
                <w:rFonts w:asciiTheme="minorHAnsi" w:hAnsiTheme="minorHAnsi" w:cstheme="minorHAnsi"/>
                <w:sz w:val="20"/>
                <w:szCs w:val="20"/>
              </w:rPr>
            </w:pPr>
            <w:r w:rsidRPr="004F50C8">
              <w:rPr>
                <w:sz w:val="20"/>
                <w:szCs w:val="20"/>
              </w:rPr>
              <w:t>Палець з продувкою втулки циліндра (677400) №650761, або еквівалент</w:t>
            </w:r>
          </w:p>
        </w:tc>
        <w:tc>
          <w:tcPr>
            <w:tcW w:w="585" w:type="dxa"/>
            <w:vMerge w:val="restart"/>
            <w:shd w:val="clear" w:color="auto" w:fill="FFFFFF"/>
            <w:tcMar>
              <w:top w:w="0" w:type="dxa"/>
              <w:left w:w="108" w:type="dxa"/>
              <w:bottom w:w="0" w:type="dxa"/>
              <w:right w:w="108" w:type="dxa"/>
            </w:tcMar>
            <w:vAlign w:val="center"/>
          </w:tcPr>
          <w:p w14:paraId="5BFD2E0E"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1ADCC420"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10</w:t>
            </w:r>
          </w:p>
        </w:tc>
        <w:tc>
          <w:tcPr>
            <w:tcW w:w="1559" w:type="dxa"/>
            <w:vMerge w:val="restart"/>
            <w:shd w:val="clear" w:color="auto" w:fill="FFFFFF"/>
            <w:tcMar>
              <w:top w:w="0" w:type="dxa"/>
              <w:left w:w="108" w:type="dxa"/>
              <w:bottom w:w="0" w:type="dxa"/>
              <w:right w:w="108" w:type="dxa"/>
            </w:tcMar>
            <w:vAlign w:val="center"/>
          </w:tcPr>
          <w:p w14:paraId="225CCED4"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5D774E4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450269D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6DEC288C" w14:textId="77777777" w:rsidTr="00343FD1">
        <w:trPr>
          <w:trHeight w:val="175"/>
        </w:trPr>
        <w:tc>
          <w:tcPr>
            <w:tcW w:w="425" w:type="dxa"/>
            <w:vMerge/>
            <w:shd w:val="clear" w:color="auto" w:fill="FFFFFF"/>
          </w:tcPr>
          <w:p w14:paraId="6EC9437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A2D8F75"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0E55EF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A77D21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1C378F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304CBE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0A0E9EB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326CC02" w14:textId="77777777" w:rsidTr="00343FD1">
        <w:trPr>
          <w:trHeight w:val="112"/>
        </w:trPr>
        <w:tc>
          <w:tcPr>
            <w:tcW w:w="425" w:type="dxa"/>
            <w:vMerge/>
            <w:shd w:val="clear" w:color="auto" w:fill="FFFFFF"/>
          </w:tcPr>
          <w:p w14:paraId="17DC810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14F31FB"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63D196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103D57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B20134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88FC88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6F0DE56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363BB713" w14:textId="77777777" w:rsidTr="00343FD1">
        <w:trPr>
          <w:trHeight w:val="113"/>
        </w:trPr>
        <w:tc>
          <w:tcPr>
            <w:tcW w:w="425" w:type="dxa"/>
            <w:vMerge/>
            <w:shd w:val="clear" w:color="auto" w:fill="FFFFFF"/>
          </w:tcPr>
          <w:p w14:paraId="026D1AB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EA64B27"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C9DE6E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0AF6ED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53C799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C123C6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12A3F00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5880097F" w14:textId="77777777" w:rsidTr="00343FD1">
        <w:trPr>
          <w:trHeight w:val="200"/>
        </w:trPr>
        <w:tc>
          <w:tcPr>
            <w:tcW w:w="425" w:type="dxa"/>
            <w:vMerge w:val="restart"/>
            <w:shd w:val="clear" w:color="auto" w:fill="FFFFFF"/>
            <w:vAlign w:val="center"/>
          </w:tcPr>
          <w:p w14:paraId="2BEB23C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56</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76C854E5" w14:textId="77777777" w:rsidR="00373D4E" w:rsidRPr="004F50C8" w:rsidRDefault="00373D4E" w:rsidP="00343FD1">
            <w:pPr>
              <w:spacing w:after="0"/>
              <w:rPr>
                <w:rFonts w:asciiTheme="minorHAnsi" w:hAnsiTheme="minorHAnsi" w:cstheme="minorHAnsi"/>
                <w:sz w:val="20"/>
                <w:szCs w:val="20"/>
              </w:rPr>
            </w:pPr>
            <w:r w:rsidRPr="004F50C8">
              <w:rPr>
                <w:sz w:val="20"/>
                <w:szCs w:val="20"/>
              </w:rPr>
              <w:t>Кільце круглого перетину зовнішнє циліндрової втулки грязезйомне №680580, або еквівалент</w:t>
            </w:r>
          </w:p>
        </w:tc>
        <w:tc>
          <w:tcPr>
            <w:tcW w:w="585" w:type="dxa"/>
            <w:vMerge w:val="restart"/>
            <w:shd w:val="clear" w:color="auto" w:fill="FFFFFF"/>
            <w:tcMar>
              <w:top w:w="0" w:type="dxa"/>
              <w:left w:w="108" w:type="dxa"/>
              <w:bottom w:w="0" w:type="dxa"/>
              <w:right w:w="108" w:type="dxa"/>
            </w:tcMar>
            <w:vAlign w:val="center"/>
          </w:tcPr>
          <w:p w14:paraId="7E6DB998"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5275E558"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0FEC34D1"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73B2F33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3329752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0FA1CB4C" w14:textId="77777777" w:rsidTr="00343FD1">
        <w:trPr>
          <w:trHeight w:val="175"/>
        </w:trPr>
        <w:tc>
          <w:tcPr>
            <w:tcW w:w="425" w:type="dxa"/>
            <w:vMerge/>
            <w:shd w:val="clear" w:color="auto" w:fill="FFFFFF"/>
          </w:tcPr>
          <w:p w14:paraId="42F92D0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C41EC0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8083A4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EB1AF0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1959B6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378A1A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5DE63A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7B4AC22" w14:textId="77777777" w:rsidTr="00343FD1">
        <w:trPr>
          <w:trHeight w:val="112"/>
        </w:trPr>
        <w:tc>
          <w:tcPr>
            <w:tcW w:w="425" w:type="dxa"/>
            <w:vMerge/>
            <w:shd w:val="clear" w:color="auto" w:fill="FFFFFF"/>
          </w:tcPr>
          <w:p w14:paraId="4D00DCF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52A4FC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342F01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A016CB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3B3569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20E5AC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5BBCDE9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3432CA49" w14:textId="77777777" w:rsidTr="00343FD1">
        <w:trPr>
          <w:trHeight w:val="113"/>
        </w:trPr>
        <w:tc>
          <w:tcPr>
            <w:tcW w:w="425" w:type="dxa"/>
            <w:vMerge/>
            <w:shd w:val="clear" w:color="auto" w:fill="FFFFFF"/>
          </w:tcPr>
          <w:p w14:paraId="693C8DA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313693B"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AB8D84C"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04EA99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4CDA2E2"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FEE907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0E281ED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7819F590" w14:textId="77777777" w:rsidTr="00343FD1">
        <w:trPr>
          <w:trHeight w:val="200"/>
        </w:trPr>
        <w:tc>
          <w:tcPr>
            <w:tcW w:w="425" w:type="dxa"/>
            <w:vMerge w:val="restart"/>
            <w:shd w:val="clear" w:color="auto" w:fill="FFFFFF"/>
            <w:vAlign w:val="center"/>
          </w:tcPr>
          <w:p w14:paraId="1B87194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57</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28E09813" w14:textId="77777777" w:rsidR="00373D4E" w:rsidRPr="004F50C8" w:rsidRDefault="00373D4E" w:rsidP="00343FD1">
            <w:pPr>
              <w:spacing w:after="0"/>
              <w:rPr>
                <w:rFonts w:asciiTheme="minorHAnsi" w:hAnsiTheme="minorHAnsi" w:cstheme="minorHAnsi"/>
                <w:sz w:val="20"/>
                <w:szCs w:val="20"/>
              </w:rPr>
            </w:pPr>
            <w:r w:rsidRPr="004F50C8">
              <w:rPr>
                <w:sz w:val="20"/>
                <w:szCs w:val="20"/>
              </w:rPr>
              <w:t>Манометр пневмокомпенсатора №674598, або еквівалент</w:t>
            </w:r>
          </w:p>
        </w:tc>
        <w:tc>
          <w:tcPr>
            <w:tcW w:w="585" w:type="dxa"/>
            <w:vMerge w:val="restart"/>
            <w:shd w:val="clear" w:color="auto" w:fill="FFFFFF"/>
            <w:tcMar>
              <w:top w:w="0" w:type="dxa"/>
              <w:left w:w="108" w:type="dxa"/>
              <w:bottom w:w="0" w:type="dxa"/>
              <w:right w:w="108" w:type="dxa"/>
            </w:tcMar>
            <w:vAlign w:val="center"/>
          </w:tcPr>
          <w:p w14:paraId="4B36D2FD"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114915B2"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3BD202B7"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02BEF10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7231B5D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5AF154A2" w14:textId="77777777" w:rsidTr="00343FD1">
        <w:trPr>
          <w:trHeight w:val="175"/>
        </w:trPr>
        <w:tc>
          <w:tcPr>
            <w:tcW w:w="425" w:type="dxa"/>
            <w:vMerge/>
            <w:shd w:val="clear" w:color="auto" w:fill="FFFFFF"/>
          </w:tcPr>
          <w:p w14:paraId="16EE7AD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5EB68B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31E044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19828E2"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5654C4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A2D1CE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3FB9EE2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F5FC3E7" w14:textId="77777777" w:rsidTr="00343FD1">
        <w:trPr>
          <w:trHeight w:val="112"/>
        </w:trPr>
        <w:tc>
          <w:tcPr>
            <w:tcW w:w="425" w:type="dxa"/>
            <w:vMerge/>
            <w:shd w:val="clear" w:color="auto" w:fill="FFFFFF"/>
          </w:tcPr>
          <w:p w14:paraId="7748B33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B1092E2"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5DFC7A4"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4FA826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9692FC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35B1CC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396C6B5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4FBE633E" w14:textId="77777777" w:rsidTr="00343FD1">
        <w:trPr>
          <w:trHeight w:val="113"/>
        </w:trPr>
        <w:tc>
          <w:tcPr>
            <w:tcW w:w="425" w:type="dxa"/>
            <w:vMerge/>
            <w:shd w:val="clear" w:color="auto" w:fill="FFFFFF"/>
          </w:tcPr>
          <w:p w14:paraId="67EB24B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2ECA2B3"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B2A908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AF793A2"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6E7B31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1CDB83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4C22024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6FED3F09" w14:textId="77777777" w:rsidTr="00343FD1">
        <w:trPr>
          <w:trHeight w:val="200"/>
        </w:trPr>
        <w:tc>
          <w:tcPr>
            <w:tcW w:w="425" w:type="dxa"/>
            <w:vMerge w:val="restart"/>
            <w:shd w:val="clear" w:color="auto" w:fill="FFFFFF"/>
            <w:vAlign w:val="center"/>
          </w:tcPr>
          <w:p w14:paraId="55F21F4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58</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44A609BB" w14:textId="77777777" w:rsidR="00373D4E" w:rsidRPr="004F50C8" w:rsidRDefault="00373D4E" w:rsidP="00343FD1">
            <w:pPr>
              <w:spacing w:after="0"/>
              <w:rPr>
                <w:rFonts w:asciiTheme="minorHAnsi" w:hAnsiTheme="minorHAnsi" w:cstheme="minorHAnsi"/>
                <w:sz w:val="20"/>
                <w:szCs w:val="20"/>
              </w:rPr>
            </w:pPr>
            <w:r w:rsidRPr="004F50C8">
              <w:rPr>
                <w:sz w:val="20"/>
                <w:szCs w:val="20"/>
              </w:rPr>
              <w:t>Торцеве ущільнення (насос омиву штоків) №250321, або еквівалент</w:t>
            </w:r>
          </w:p>
        </w:tc>
        <w:tc>
          <w:tcPr>
            <w:tcW w:w="585" w:type="dxa"/>
            <w:vMerge w:val="restart"/>
            <w:shd w:val="clear" w:color="auto" w:fill="FFFFFF"/>
            <w:tcMar>
              <w:top w:w="0" w:type="dxa"/>
              <w:left w:w="108" w:type="dxa"/>
              <w:bottom w:w="0" w:type="dxa"/>
              <w:right w:w="108" w:type="dxa"/>
            </w:tcMar>
            <w:vAlign w:val="center"/>
          </w:tcPr>
          <w:p w14:paraId="30D03436"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Pr>
                <w:rFonts w:asciiTheme="minorHAnsi" w:hAnsiTheme="minorHAnsi" w:cstheme="minorHAnsi"/>
                <w:sz w:val="20"/>
                <w:szCs w:val="20"/>
              </w:rPr>
              <w:t>к-т</w:t>
            </w:r>
            <w:r w:rsidRPr="002F66F2">
              <w:rPr>
                <w:rFonts w:asciiTheme="minorHAnsi" w:hAnsiTheme="minorHAnsi" w:cstheme="minorHAnsi"/>
                <w:sz w:val="20"/>
                <w:szCs w:val="20"/>
              </w:rPr>
              <w:t>.</w:t>
            </w:r>
          </w:p>
        </w:tc>
        <w:tc>
          <w:tcPr>
            <w:tcW w:w="709" w:type="dxa"/>
            <w:vMerge w:val="restart"/>
            <w:shd w:val="clear" w:color="auto" w:fill="FFFFFF"/>
            <w:tcMar>
              <w:top w:w="0" w:type="dxa"/>
              <w:left w:w="108" w:type="dxa"/>
              <w:bottom w:w="0" w:type="dxa"/>
              <w:right w:w="108" w:type="dxa"/>
            </w:tcMar>
            <w:vAlign w:val="center"/>
          </w:tcPr>
          <w:p w14:paraId="3E6FB6F6"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6</w:t>
            </w:r>
          </w:p>
        </w:tc>
        <w:tc>
          <w:tcPr>
            <w:tcW w:w="1559" w:type="dxa"/>
            <w:vMerge w:val="restart"/>
            <w:shd w:val="clear" w:color="auto" w:fill="FFFFFF"/>
            <w:tcMar>
              <w:top w:w="0" w:type="dxa"/>
              <w:left w:w="108" w:type="dxa"/>
              <w:bottom w:w="0" w:type="dxa"/>
              <w:right w:w="108" w:type="dxa"/>
            </w:tcMar>
            <w:vAlign w:val="center"/>
          </w:tcPr>
          <w:p w14:paraId="5ECACFCF"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25932D3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1A3B4C5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54F673B" w14:textId="77777777" w:rsidTr="00343FD1">
        <w:trPr>
          <w:trHeight w:val="175"/>
        </w:trPr>
        <w:tc>
          <w:tcPr>
            <w:tcW w:w="425" w:type="dxa"/>
            <w:vMerge/>
            <w:shd w:val="clear" w:color="auto" w:fill="FFFFFF"/>
          </w:tcPr>
          <w:p w14:paraId="7B981F6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5F971E3"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D92BF4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1BFAD0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15EAB6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7E28CE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09441E6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160221CE" w14:textId="77777777" w:rsidTr="00343FD1">
        <w:trPr>
          <w:trHeight w:val="112"/>
        </w:trPr>
        <w:tc>
          <w:tcPr>
            <w:tcW w:w="425" w:type="dxa"/>
            <w:vMerge/>
            <w:shd w:val="clear" w:color="auto" w:fill="FFFFFF"/>
          </w:tcPr>
          <w:p w14:paraId="2238080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A995E05"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8B8BF5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291E238"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1A06837"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1CAF92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42C4E14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182F34F4" w14:textId="77777777" w:rsidTr="00343FD1">
        <w:trPr>
          <w:trHeight w:val="113"/>
        </w:trPr>
        <w:tc>
          <w:tcPr>
            <w:tcW w:w="425" w:type="dxa"/>
            <w:vMerge/>
            <w:shd w:val="clear" w:color="auto" w:fill="FFFFFF"/>
          </w:tcPr>
          <w:p w14:paraId="6AD78F3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A9EE1D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C4BB8DE"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00017D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E9F118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7706F5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7F6D1E4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1DC8B8A2" w14:textId="77777777" w:rsidTr="00343FD1">
        <w:trPr>
          <w:trHeight w:val="200"/>
        </w:trPr>
        <w:tc>
          <w:tcPr>
            <w:tcW w:w="425" w:type="dxa"/>
            <w:vMerge w:val="restart"/>
            <w:shd w:val="clear" w:color="auto" w:fill="FFFFFF"/>
            <w:vAlign w:val="center"/>
          </w:tcPr>
          <w:p w14:paraId="660F401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59</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721AAF2F" w14:textId="77777777" w:rsidR="00373D4E" w:rsidRPr="004F50C8" w:rsidRDefault="00373D4E" w:rsidP="00343FD1">
            <w:pPr>
              <w:spacing w:after="0"/>
              <w:rPr>
                <w:rFonts w:asciiTheme="minorHAnsi" w:hAnsiTheme="minorHAnsi" w:cstheme="minorHAnsi"/>
                <w:sz w:val="20"/>
                <w:szCs w:val="20"/>
              </w:rPr>
            </w:pPr>
            <w:r w:rsidRPr="004F50C8">
              <w:rPr>
                <w:sz w:val="20"/>
                <w:szCs w:val="20"/>
              </w:rPr>
              <w:t>Трубопровід охолодження циліндра (шланг) №650784, або еквівалент</w:t>
            </w:r>
          </w:p>
        </w:tc>
        <w:tc>
          <w:tcPr>
            <w:tcW w:w="585" w:type="dxa"/>
            <w:vMerge w:val="restart"/>
            <w:shd w:val="clear" w:color="auto" w:fill="FFFFFF"/>
            <w:tcMar>
              <w:top w:w="0" w:type="dxa"/>
              <w:left w:w="108" w:type="dxa"/>
              <w:bottom w:w="0" w:type="dxa"/>
              <w:right w:w="108" w:type="dxa"/>
            </w:tcMar>
            <w:vAlign w:val="center"/>
          </w:tcPr>
          <w:p w14:paraId="04BF8F72"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3EEB525"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15</w:t>
            </w:r>
          </w:p>
        </w:tc>
        <w:tc>
          <w:tcPr>
            <w:tcW w:w="1559" w:type="dxa"/>
            <w:vMerge w:val="restart"/>
            <w:shd w:val="clear" w:color="auto" w:fill="FFFFFF"/>
            <w:tcMar>
              <w:top w:w="0" w:type="dxa"/>
              <w:left w:w="108" w:type="dxa"/>
              <w:bottom w:w="0" w:type="dxa"/>
              <w:right w:w="108" w:type="dxa"/>
            </w:tcMar>
            <w:vAlign w:val="center"/>
          </w:tcPr>
          <w:p w14:paraId="37A83724"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4B582CB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10B8D4C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7007EC24" w14:textId="77777777" w:rsidTr="00343FD1">
        <w:trPr>
          <w:trHeight w:val="175"/>
        </w:trPr>
        <w:tc>
          <w:tcPr>
            <w:tcW w:w="425" w:type="dxa"/>
            <w:vMerge/>
            <w:shd w:val="clear" w:color="auto" w:fill="FFFFFF"/>
          </w:tcPr>
          <w:p w14:paraId="385FD18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EF5139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AFE2808"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3528502"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FC5903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93A7CC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73D290B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45CEA990" w14:textId="77777777" w:rsidTr="00343FD1">
        <w:trPr>
          <w:trHeight w:val="112"/>
        </w:trPr>
        <w:tc>
          <w:tcPr>
            <w:tcW w:w="425" w:type="dxa"/>
            <w:vMerge/>
            <w:shd w:val="clear" w:color="auto" w:fill="FFFFFF"/>
          </w:tcPr>
          <w:p w14:paraId="7AFB0B8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BF6FE6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D8AC21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F4390F7"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E1D339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150017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455415A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692FE1D6" w14:textId="77777777" w:rsidTr="00343FD1">
        <w:trPr>
          <w:trHeight w:val="113"/>
        </w:trPr>
        <w:tc>
          <w:tcPr>
            <w:tcW w:w="425" w:type="dxa"/>
            <w:vMerge/>
            <w:shd w:val="clear" w:color="auto" w:fill="FFFFFF"/>
          </w:tcPr>
          <w:p w14:paraId="244BDE9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DA81D0E"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56F6AC5"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E5FC263"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AB119F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73F10C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29742EB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74C4703C" w14:textId="77777777" w:rsidTr="00343FD1">
        <w:trPr>
          <w:trHeight w:val="200"/>
        </w:trPr>
        <w:tc>
          <w:tcPr>
            <w:tcW w:w="425" w:type="dxa"/>
            <w:vMerge w:val="restart"/>
            <w:shd w:val="clear" w:color="auto" w:fill="FFFFFF"/>
            <w:vAlign w:val="center"/>
          </w:tcPr>
          <w:p w14:paraId="6CF7CF0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60</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79CDCB74" w14:textId="77777777" w:rsidR="00373D4E" w:rsidRPr="004F50C8" w:rsidRDefault="00373D4E" w:rsidP="00343FD1">
            <w:pPr>
              <w:spacing w:after="0"/>
              <w:rPr>
                <w:rFonts w:asciiTheme="minorHAnsi" w:hAnsiTheme="minorHAnsi" w:cstheme="minorHAnsi"/>
                <w:sz w:val="20"/>
                <w:szCs w:val="20"/>
              </w:rPr>
            </w:pPr>
            <w:r w:rsidRPr="004F50C8">
              <w:rPr>
                <w:sz w:val="20"/>
                <w:szCs w:val="20"/>
                <w:lang w:val="en-US"/>
              </w:rPr>
              <w:t>Coupling</w:t>
            </w:r>
            <w:r w:rsidRPr="004F50C8">
              <w:rPr>
                <w:sz w:val="20"/>
                <w:szCs w:val="20"/>
              </w:rPr>
              <w:t xml:space="preserve"> </w:t>
            </w:r>
            <w:r w:rsidRPr="004F50C8">
              <w:rPr>
                <w:sz w:val="20"/>
                <w:szCs w:val="20"/>
                <w:lang w:val="en-US"/>
              </w:rPr>
              <w:t>N</w:t>
            </w:r>
            <w:r w:rsidRPr="004F50C8">
              <w:rPr>
                <w:sz w:val="20"/>
                <w:szCs w:val="20"/>
              </w:rPr>
              <w:t>-</w:t>
            </w:r>
            <w:r w:rsidRPr="004F50C8">
              <w:rPr>
                <w:sz w:val="20"/>
                <w:szCs w:val="20"/>
                <w:lang w:val="en-US"/>
              </w:rPr>
              <w:t>EUPEX</w:t>
            </w:r>
            <w:r w:rsidRPr="004F50C8">
              <w:rPr>
                <w:sz w:val="20"/>
                <w:szCs w:val="20"/>
              </w:rPr>
              <w:t xml:space="preserve"> Муфта насосу охолодження штоків №671610, або еквівалент</w:t>
            </w:r>
          </w:p>
        </w:tc>
        <w:tc>
          <w:tcPr>
            <w:tcW w:w="585" w:type="dxa"/>
            <w:vMerge w:val="restart"/>
            <w:shd w:val="clear" w:color="auto" w:fill="FFFFFF"/>
            <w:tcMar>
              <w:top w:w="0" w:type="dxa"/>
              <w:left w:w="108" w:type="dxa"/>
              <w:bottom w:w="0" w:type="dxa"/>
              <w:right w:w="108" w:type="dxa"/>
            </w:tcMar>
            <w:vAlign w:val="center"/>
          </w:tcPr>
          <w:p w14:paraId="67031CD8"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Pr>
                <w:rFonts w:asciiTheme="minorHAnsi" w:hAnsiTheme="minorHAnsi" w:cstheme="minorHAnsi"/>
                <w:sz w:val="20"/>
                <w:szCs w:val="20"/>
              </w:rPr>
              <w:t>к-т</w:t>
            </w:r>
            <w:r w:rsidRPr="002F66F2">
              <w:rPr>
                <w:rFonts w:asciiTheme="minorHAnsi" w:hAnsiTheme="minorHAnsi" w:cstheme="minorHAnsi"/>
                <w:sz w:val="20"/>
                <w:szCs w:val="20"/>
              </w:rPr>
              <w:t>.</w:t>
            </w:r>
          </w:p>
        </w:tc>
        <w:tc>
          <w:tcPr>
            <w:tcW w:w="709" w:type="dxa"/>
            <w:vMerge w:val="restart"/>
            <w:shd w:val="clear" w:color="auto" w:fill="FFFFFF"/>
            <w:tcMar>
              <w:top w:w="0" w:type="dxa"/>
              <w:left w:w="108" w:type="dxa"/>
              <w:bottom w:w="0" w:type="dxa"/>
              <w:right w:w="108" w:type="dxa"/>
            </w:tcMar>
            <w:vAlign w:val="center"/>
          </w:tcPr>
          <w:p w14:paraId="7D768679"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3</w:t>
            </w:r>
          </w:p>
        </w:tc>
        <w:tc>
          <w:tcPr>
            <w:tcW w:w="1559" w:type="dxa"/>
            <w:vMerge w:val="restart"/>
            <w:shd w:val="clear" w:color="auto" w:fill="FFFFFF"/>
            <w:tcMar>
              <w:top w:w="0" w:type="dxa"/>
              <w:left w:w="108" w:type="dxa"/>
              <w:bottom w:w="0" w:type="dxa"/>
              <w:right w:w="108" w:type="dxa"/>
            </w:tcMar>
            <w:vAlign w:val="center"/>
          </w:tcPr>
          <w:p w14:paraId="4711C166"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 xml:space="preserve">Протягом 180 календарних днів з дати укладання договору про </w:t>
            </w:r>
            <w:r w:rsidRPr="00F44E97">
              <w:rPr>
                <w:rFonts w:eastAsia="Calibri"/>
                <w:bCs/>
                <w:sz w:val="18"/>
                <w:szCs w:val="18"/>
                <w:lang w:val="ru-RU"/>
              </w:rPr>
              <w:lastRenderedPageBreak/>
              <w:t>закупівлю, з можливістю дострокової поставки</w:t>
            </w:r>
          </w:p>
        </w:tc>
        <w:tc>
          <w:tcPr>
            <w:tcW w:w="2694" w:type="dxa"/>
            <w:shd w:val="clear" w:color="auto" w:fill="FFFFFF"/>
          </w:tcPr>
          <w:p w14:paraId="0F35403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lastRenderedPageBreak/>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08EC855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7227F186" w14:textId="77777777" w:rsidTr="00343FD1">
        <w:trPr>
          <w:trHeight w:val="175"/>
        </w:trPr>
        <w:tc>
          <w:tcPr>
            <w:tcW w:w="425" w:type="dxa"/>
            <w:vMerge/>
            <w:shd w:val="clear" w:color="auto" w:fill="FFFFFF"/>
          </w:tcPr>
          <w:p w14:paraId="2F12A3E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925F921"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0D353A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63C566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3CA89A0"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C0E966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76AD51C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24EDCF8C" w14:textId="77777777" w:rsidTr="00343FD1">
        <w:trPr>
          <w:trHeight w:val="112"/>
        </w:trPr>
        <w:tc>
          <w:tcPr>
            <w:tcW w:w="425" w:type="dxa"/>
            <w:vMerge/>
            <w:shd w:val="clear" w:color="auto" w:fill="FFFFFF"/>
          </w:tcPr>
          <w:p w14:paraId="0169899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8D0D6C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ECB5C9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AACE8A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666EF1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5EE3E2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4FD4773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3B0B5CB3" w14:textId="77777777" w:rsidTr="00343FD1">
        <w:trPr>
          <w:trHeight w:val="113"/>
        </w:trPr>
        <w:tc>
          <w:tcPr>
            <w:tcW w:w="425" w:type="dxa"/>
            <w:vMerge/>
            <w:shd w:val="clear" w:color="auto" w:fill="FFFFFF"/>
          </w:tcPr>
          <w:p w14:paraId="523FF68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AE1ED5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85A0674"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0B67BAA"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3B2F55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37AB02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44C4555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4A4C0284" w14:textId="77777777" w:rsidTr="00343FD1">
        <w:trPr>
          <w:trHeight w:val="200"/>
        </w:trPr>
        <w:tc>
          <w:tcPr>
            <w:tcW w:w="425" w:type="dxa"/>
            <w:vMerge w:val="restart"/>
            <w:shd w:val="clear" w:color="auto" w:fill="FFFFFF"/>
            <w:vAlign w:val="center"/>
          </w:tcPr>
          <w:p w14:paraId="3DF0144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61</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3E477636" w14:textId="77777777" w:rsidR="00373D4E" w:rsidRPr="004F50C8" w:rsidRDefault="00373D4E" w:rsidP="00343FD1">
            <w:pPr>
              <w:spacing w:after="0"/>
              <w:rPr>
                <w:rFonts w:asciiTheme="minorHAnsi" w:hAnsiTheme="minorHAnsi" w:cstheme="minorHAnsi"/>
                <w:sz w:val="20"/>
                <w:szCs w:val="20"/>
              </w:rPr>
            </w:pPr>
            <w:r w:rsidRPr="004F50C8">
              <w:rPr>
                <w:sz w:val="20"/>
                <w:szCs w:val="20"/>
              </w:rPr>
              <w:t>Голова зйомника сідел бурового насоса №43639, або еквівалент</w:t>
            </w:r>
          </w:p>
        </w:tc>
        <w:tc>
          <w:tcPr>
            <w:tcW w:w="585" w:type="dxa"/>
            <w:vMerge w:val="restart"/>
            <w:shd w:val="clear" w:color="auto" w:fill="FFFFFF"/>
            <w:tcMar>
              <w:top w:w="0" w:type="dxa"/>
              <w:left w:w="108" w:type="dxa"/>
              <w:bottom w:w="0" w:type="dxa"/>
              <w:right w:w="108" w:type="dxa"/>
            </w:tcMar>
          </w:tcPr>
          <w:p w14:paraId="568EBDD9"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D160B91"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1C69C6F"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B6C113D"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BDE0C81"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2092854F"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3010F66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15C8901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77201C85" w14:textId="77777777" w:rsidTr="00343FD1">
        <w:trPr>
          <w:trHeight w:val="175"/>
        </w:trPr>
        <w:tc>
          <w:tcPr>
            <w:tcW w:w="425" w:type="dxa"/>
            <w:vMerge/>
            <w:shd w:val="clear" w:color="auto" w:fill="FFFFFF"/>
          </w:tcPr>
          <w:p w14:paraId="6109651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077BC62"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C82C8B4"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05A77B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9AF3E2F"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2F16C5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52D6023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C3D2CB1" w14:textId="77777777" w:rsidTr="00343FD1">
        <w:trPr>
          <w:trHeight w:val="112"/>
        </w:trPr>
        <w:tc>
          <w:tcPr>
            <w:tcW w:w="425" w:type="dxa"/>
            <w:vMerge/>
            <w:shd w:val="clear" w:color="auto" w:fill="FFFFFF"/>
          </w:tcPr>
          <w:p w14:paraId="25F3160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9A0B9D2"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6059EB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0A74613"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C380E15"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D812AE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F57895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0F83FD72" w14:textId="77777777" w:rsidTr="00343FD1">
        <w:trPr>
          <w:trHeight w:val="113"/>
        </w:trPr>
        <w:tc>
          <w:tcPr>
            <w:tcW w:w="425" w:type="dxa"/>
            <w:vMerge/>
            <w:shd w:val="clear" w:color="auto" w:fill="FFFFFF"/>
          </w:tcPr>
          <w:p w14:paraId="51E86AD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C57097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2136B95"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E12F9F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90B389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E87C35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095EA8F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34DD7051" w14:textId="77777777" w:rsidTr="00343FD1">
        <w:trPr>
          <w:trHeight w:val="200"/>
        </w:trPr>
        <w:tc>
          <w:tcPr>
            <w:tcW w:w="425" w:type="dxa"/>
            <w:vMerge w:val="restart"/>
            <w:shd w:val="clear" w:color="auto" w:fill="FFFFFF"/>
            <w:vAlign w:val="center"/>
          </w:tcPr>
          <w:p w14:paraId="559EB45D"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62</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447A253B" w14:textId="77777777" w:rsidR="00373D4E" w:rsidRPr="004F50C8" w:rsidRDefault="00373D4E" w:rsidP="00343FD1">
            <w:pPr>
              <w:spacing w:after="0"/>
              <w:rPr>
                <w:rFonts w:asciiTheme="minorHAnsi" w:hAnsiTheme="minorHAnsi" w:cstheme="minorHAnsi"/>
                <w:sz w:val="20"/>
                <w:szCs w:val="20"/>
              </w:rPr>
            </w:pPr>
            <w:r w:rsidRPr="004F50C8">
              <w:rPr>
                <w:sz w:val="20"/>
                <w:szCs w:val="20"/>
              </w:rPr>
              <w:t>Клапан зривний №205902, або еквівалент</w:t>
            </w:r>
          </w:p>
        </w:tc>
        <w:tc>
          <w:tcPr>
            <w:tcW w:w="585" w:type="dxa"/>
            <w:vMerge w:val="restart"/>
            <w:shd w:val="clear" w:color="auto" w:fill="FFFFFF"/>
            <w:tcMar>
              <w:top w:w="0" w:type="dxa"/>
              <w:left w:w="108" w:type="dxa"/>
              <w:bottom w:w="0" w:type="dxa"/>
              <w:right w:w="108" w:type="dxa"/>
            </w:tcMar>
          </w:tcPr>
          <w:p w14:paraId="1CF33349"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9032BBF"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49B20904"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4E10B4FF"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71FC6C9B"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7BDF6B91"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452EA43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295ECCA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72F2C284" w14:textId="77777777" w:rsidTr="00343FD1">
        <w:trPr>
          <w:trHeight w:val="175"/>
        </w:trPr>
        <w:tc>
          <w:tcPr>
            <w:tcW w:w="425" w:type="dxa"/>
            <w:vMerge/>
            <w:shd w:val="clear" w:color="auto" w:fill="FFFFFF"/>
          </w:tcPr>
          <w:p w14:paraId="2E2AAAD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5E9DF8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8308EC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9E1B77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347336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D8BEFF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2C812EF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35123340" w14:textId="77777777" w:rsidTr="00343FD1">
        <w:trPr>
          <w:trHeight w:val="112"/>
        </w:trPr>
        <w:tc>
          <w:tcPr>
            <w:tcW w:w="425" w:type="dxa"/>
            <w:vMerge/>
            <w:shd w:val="clear" w:color="auto" w:fill="FFFFFF"/>
          </w:tcPr>
          <w:p w14:paraId="661D428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B8E298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7DD17B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7E4576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DF99E32"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C36E29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09EBF0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33248985" w14:textId="77777777" w:rsidTr="00343FD1">
        <w:trPr>
          <w:trHeight w:val="113"/>
        </w:trPr>
        <w:tc>
          <w:tcPr>
            <w:tcW w:w="425" w:type="dxa"/>
            <w:vMerge/>
            <w:shd w:val="clear" w:color="auto" w:fill="FFFFFF"/>
          </w:tcPr>
          <w:p w14:paraId="1644E65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C451AA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21D49D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8A6CBF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1ECB80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15C957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27DF0DE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5A8634DC" w14:textId="77777777" w:rsidTr="00343FD1">
        <w:trPr>
          <w:trHeight w:val="200"/>
        </w:trPr>
        <w:tc>
          <w:tcPr>
            <w:tcW w:w="425" w:type="dxa"/>
            <w:vMerge w:val="restart"/>
            <w:shd w:val="clear" w:color="auto" w:fill="FFFFFF"/>
            <w:vAlign w:val="center"/>
          </w:tcPr>
          <w:p w14:paraId="1BBC74C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63</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27D9D33C" w14:textId="77777777" w:rsidR="00373D4E" w:rsidRPr="004F50C8" w:rsidRDefault="00373D4E" w:rsidP="00343FD1">
            <w:pPr>
              <w:spacing w:after="0"/>
              <w:rPr>
                <w:rFonts w:asciiTheme="minorHAnsi" w:hAnsiTheme="minorHAnsi" w:cstheme="minorHAnsi"/>
                <w:sz w:val="20"/>
                <w:szCs w:val="20"/>
              </w:rPr>
            </w:pPr>
            <w:r w:rsidRPr="004F50C8">
              <w:rPr>
                <w:sz w:val="20"/>
                <w:szCs w:val="20"/>
              </w:rPr>
              <w:t>Кільце круглого січення під зривний клапан №212402, або еквівалент</w:t>
            </w:r>
          </w:p>
        </w:tc>
        <w:tc>
          <w:tcPr>
            <w:tcW w:w="585" w:type="dxa"/>
            <w:vMerge w:val="restart"/>
            <w:shd w:val="clear" w:color="auto" w:fill="FFFFFF"/>
            <w:tcMar>
              <w:top w:w="0" w:type="dxa"/>
              <w:left w:w="108" w:type="dxa"/>
              <w:bottom w:w="0" w:type="dxa"/>
              <w:right w:w="108" w:type="dxa"/>
            </w:tcMar>
          </w:tcPr>
          <w:p w14:paraId="6A897AD0"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7396B7C"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0DD396F"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1F11272"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085D5EF5"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20</w:t>
            </w:r>
          </w:p>
        </w:tc>
        <w:tc>
          <w:tcPr>
            <w:tcW w:w="1559" w:type="dxa"/>
            <w:vMerge w:val="restart"/>
            <w:shd w:val="clear" w:color="auto" w:fill="FFFFFF"/>
            <w:tcMar>
              <w:top w:w="0" w:type="dxa"/>
              <w:left w:w="108" w:type="dxa"/>
              <w:bottom w:w="0" w:type="dxa"/>
              <w:right w:w="108" w:type="dxa"/>
            </w:tcMar>
            <w:vAlign w:val="center"/>
          </w:tcPr>
          <w:p w14:paraId="011091AF"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73B18E4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7DAC6AB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293F0ACB" w14:textId="77777777" w:rsidTr="00343FD1">
        <w:trPr>
          <w:trHeight w:val="175"/>
        </w:trPr>
        <w:tc>
          <w:tcPr>
            <w:tcW w:w="425" w:type="dxa"/>
            <w:vMerge/>
            <w:shd w:val="clear" w:color="auto" w:fill="FFFFFF"/>
          </w:tcPr>
          <w:p w14:paraId="69A6C20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D6F364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E83100C"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50B81AA"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57A206A"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93A4B3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C63519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EF18DBE" w14:textId="77777777" w:rsidTr="00343FD1">
        <w:trPr>
          <w:trHeight w:val="112"/>
        </w:trPr>
        <w:tc>
          <w:tcPr>
            <w:tcW w:w="425" w:type="dxa"/>
            <w:vMerge/>
            <w:shd w:val="clear" w:color="auto" w:fill="FFFFFF"/>
          </w:tcPr>
          <w:p w14:paraId="728DD2E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5E0DAD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E38F5F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A41394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3405C1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71A011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5BA90A0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54F55879" w14:textId="77777777" w:rsidTr="00343FD1">
        <w:trPr>
          <w:trHeight w:val="113"/>
        </w:trPr>
        <w:tc>
          <w:tcPr>
            <w:tcW w:w="425" w:type="dxa"/>
            <w:vMerge/>
            <w:shd w:val="clear" w:color="auto" w:fill="FFFFFF"/>
          </w:tcPr>
          <w:p w14:paraId="13D7B9DF"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6025FA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41B5F2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91D654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7C445E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FBA0C8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7F7F629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622232F9" w14:textId="77777777" w:rsidTr="00343FD1">
        <w:trPr>
          <w:trHeight w:val="200"/>
        </w:trPr>
        <w:tc>
          <w:tcPr>
            <w:tcW w:w="425" w:type="dxa"/>
            <w:vMerge w:val="restart"/>
            <w:shd w:val="clear" w:color="auto" w:fill="FFFFFF"/>
            <w:vAlign w:val="center"/>
          </w:tcPr>
          <w:p w14:paraId="6350074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64</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10340929" w14:textId="77777777" w:rsidR="00373D4E" w:rsidRPr="004F50C8" w:rsidRDefault="00373D4E" w:rsidP="00343FD1">
            <w:pPr>
              <w:spacing w:after="0"/>
              <w:rPr>
                <w:rFonts w:asciiTheme="minorHAnsi" w:hAnsiTheme="minorHAnsi" w:cstheme="minorHAnsi"/>
                <w:sz w:val="20"/>
                <w:szCs w:val="20"/>
              </w:rPr>
            </w:pPr>
            <w:r w:rsidRPr="004F50C8">
              <w:rPr>
                <w:sz w:val="20"/>
                <w:szCs w:val="20"/>
              </w:rPr>
              <w:t>Вентиль високого тиску пневмокомпенсатора №674599, або еквівалент</w:t>
            </w:r>
          </w:p>
        </w:tc>
        <w:tc>
          <w:tcPr>
            <w:tcW w:w="585" w:type="dxa"/>
            <w:vMerge w:val="restart"/>
            <w:shd w:val="clear" w:color="auto" w:fill="FFFFFF"/>
            <w:tcMar>
              <w:top w:w="0" w:type="dxa"/>
              <w:left w:w="108" w:type="dxa"/>
              <w:bottom w:w="0" w:type="dxa"/>
              <w:right w:w="108" w:type="dxa"/>
            </w:tcMar>
          </w:tcPr>
          <w:p w14:paraId="37501F9E"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7D9D34E" w14:textId="77777777" w:rsidR="00373D4E" w:rsidRDefault="00373D4E" w:rsidP="00343FD1">
            <w:pPr>
              <w:spacing w:after="0" w:line="240" w:lineRule="auto"/>
              <w:ind w:left="-819" w:firstLine="709"/>
              <w:jc w:val="center"/>
              <w:rPr>
                <w:rFonts w:asciiTheme="minorHAnsi" w:hAnsiTheme="minorHAnsi" w:cstheme="minorHAnsi"/>
                <w:sz w:val="20"/>
                <w:szCs w:val="20"/>
              </w:rPr>
            </w:pPr>
            <w:r w:rsidRPr="002F66F2">
              <w:rPr>
                <w:rFonts w:asciiTheme="minorHAnsi" w:hAnsiTheme="minorHAnsi" w:cstheme="minorHAnsi"/>
                <w:sz w:val="20"/>
                <w:szCs w:val="20"/>
              </w:rPr>
              <w:t>шт.</w:t>
            </w:r>
          </w:p>
          <w:p w14:paraId="1A8C2830"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DEE6C8B"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p>
        </w:tc>
        <w:tc>
          <w:tcPr>
            <w:tcW w:w="709" w:type="dxa"/>
            <w:vMerge w:val="restart"/>
            <w:shd w:val="clear" w:color="auto" w:fill="FFFFFF"/>
            <w:tcMar>
              <w:top w:w="0" w:type="dxa"/>
              <w:left w:w="108" w:type="dxa"/>
              <w:bottom w:w="0" w:type="dxa"/>
              <w:right w:w="108" w:type="dxa"/>
            </w:tcMar>
            <w:vAlign w:val="center"/>
          </w:tcPr>
          <w:p w14:paraId="0EC6BF54"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79A6C125"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0D4C9B2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4EE92AF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3DE24CE2" w14:textId="77777777" w:rsidTr="00343FD1">
        <w:trPr>
          <w:trHeight w:val="175"/>
        </w:trPr>
        <w:tc>
          <w:tcPr>
            <w:tcW w:w="425" w:type="dxa"/>
            <w:vMerge/>
            <w:shd w:val="clear" w:color="auto" w:fill="FFFFFF"/>
          </w:tcPr>
          <w:p w14:paraId="550A743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D194231"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D0D0DF8"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8DDB777"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CD417F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FA7258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0A56C57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9B3BF2C" w14:textId="77777777" w:rsidTr="00343FD1">
        <w:trPr>
          <w:trHeight w:val="112"/>
        </w:trPr>
        <w:tc>
          <w:tcPr>
            <w:tcW w:w="425" w:type="dxa"/>
            <w:vMerge/>
            <w:shd w:val="clear" w:color="auto" w:fill="FFFFFF"/>
          </w:tcPr>
          <w:p w14:paraId="2DAC4E1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63CE04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8761EA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681B77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9692EA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330446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4DBD7EB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E3A668D" w14:textId="77777777" w:rsidTr="00343FD1">
        <w:trPr>
          <w:trHeight w:val="113"/>
        </w:trPr>
        <w:tc>
          <w:tcPr>
            <w:tcW w:w="425" w:type="dxa"/>
            <w:vMerge/>
            <w:shd w:val="clear" w:color="auto" w:fill="FFFFFF"/>
          </w:tcPr>
          <w:p w14:paraId="7FB9E2C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93D1C5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8753D26"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4B7CB33"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9FB28B0"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354B48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139DF7D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1B4A74CB" w14:textId="77777777" w:rsidTr="00343FD1">
        <w:trPr>
          <w:trHeight w:val="200"/>
        </w:trPr>
        <w:tc>
          <w:tcPr>
            <w:tcW w:w="425" w:type="dxa"/>
            <w:vMerge w:val="restart"/>
            <w:shd w:val="clear" w:color="auto" w:fill="FFFFFF"/>
            <w:vAlign w:val="center"/>
          </w:tcPr>
          <w:p w14:paraId="117CE87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65</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7FEF14BD" w14:textId="77777777" w:rsidR="00373D4E" w:rsidRPr="004F50C8" w:rsidRDefault="00373D4E" w:rsidP="00343FD1">
            <w:pPr>
              <w:spacing w:after="0"/>
              <w:rPr>
                <w:rFonts w:asciiTheme="minorHAnsi" w:hAnsiTheme="minorHAnsi" w:cstheme="minorHAnsi"/>
                <w:sz w:val="20"/>
                <w:szCs w:val="20"/>
              </w:rPr>
            </w:pPr>
            <w:r w:rsidRPr="004F50C8">
              <w:rPr>
                <w:sz w:val="20"/>
                <w:szCs w:val="20"/>
              </w:rPr>
              <w:t>Модуль всмоктування №1031873, або еквівалент</w:t>
            </w:r>
          </w:p>
        </w:tc>
        <w:tc>
          <w:tcPr>
            <w:tcW w:w="585" w:type="dxa"/>
            <w:vMerge w:val="restart"/>
            <w:shd w:val="clear" w:color="auto" w:fill="FFFFFF"/>
            <w:tcMar>
              <w:top w:w="0" w:type="dxa"/>
              <w:left w:w="108" w:type="dxa"/>
              <w:bottom w:w="0" w:type="dxa"/>
              <w:right w:w="108" w:type="dxa"/>
            </w:tcMar>
          </w:tcPr>
          <w:p w14:paraId="11FB8C00"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A36A0DB"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CC5EEFE"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06E3C72"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5011C7C4"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3</w:t>
            </w:r>
          </w:p>
        </w:tc>
        <w:tc>
          <w:tcPr>
            <w:tcW w:w="1559" w:type="dxa"/>
            <w:vMerge w:val="restart"/>
            <w:shd w:val="clear" w:color="auto" w:fill="FFFFFF"/>
            <w:tcMar>
              <w:top w:w="0" w:type="dxa"/>
              <w:left w:w="108" w:type="dxa"/>
              <w:bottom w:w="0" w:type="dxa"/>
              <w:right w:w="108" w:type="dxa"/>
            </w:tcMar>
            <w:vAlign w:val="center"/>
          </w:tcPr>
          <w:p w14:paraId="552988D6"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3573636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26B8D18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34115E3F" w14:textId="77777777" w:rsidTr="00343FD1">
        <w:trPr>
          <w:trHeight w:val="175"/>
        </w:trPr>
        <w:tc>
          <w:tcPr>
            <w:tcW w:w="425" w:type="dxa"/>
            <w:vMerge/>
            <w:shd w:val="clear" w:color="auto" w:fill="FFFFFF"/>
          </w:tcPr>
          <w:p w14:paraId="126F604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5CE0133"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B10E734"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282A263"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89C8A67"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876747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435F24B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6FE0B2A9" w14:textId="77777777" w:rsidTr="00343FD1">
        <w:trPr>
          <w:trHeight w:val="112"/>
        </w:trPr>
        <w:tc>
          <w:tcPr>
            <w:tcW w:w="425" w:type="dxa"/>
            <w:vMerge/>
            <w:shd w:val="clear" w:color="auto" w:fill="FFFFFF"/>
          </w:tcPr>
          <w:p w14:paraId="19596CD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6B0E7F8"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BBFDE9A"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ACB74B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A486D5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798521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991226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52828842" w14:textId="77777777" w:rsidTr="00343FD1">
        <w:trPr>
          <w:trHeight w:val="113"/>
        </w:trPr>
        <w:tc>
          <w:tcPr>
            <w:tcW w:w="425" w:type="dxa"/>
            <w:vMerge/>
            <w:shd w:val="clear" w:color="auto" w:fill="FFFFFF"/>
          </w:tcPr>
          <w:p w14:paraId="1A32EBE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E9146D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657E0AE"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45331A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6A3ACBA"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026411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269C3AA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5ADDCD21" w14:textId="77777777" w:rsidTr="00343FD1">
        <w:trPr>
          <w:trHeight w:val="200"/>
        </w:trPr>
        <w:tc>
          <w:tcPr>
            <w:tcW w:w="425" w:type="dxa"/>
            <w:vMerge w:val="restart"/>
            <w:shd w:val="clear" w:color="auto" w:fill="FFFFFF"/>
            <w:vAlign w:val="center"/>
          </w:tcPr>
          <w:p w14:paraId="74B22E4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lastRenderedPageBreak/>
              <w:t>66</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72A665FB" w14:textId="77777777" w:rsidR="00373D4E" w:rsidRPr="004F50C8" w:rsidRDefault="00373D4E" w:rsidP="00343FD1">
            <w:pPr>
              <w:spacing w:after="0"/>
              <w:rPr>
                <w:rFonts w:asciiTheme="minorHAnsi" w:hAnsiTheme="minorHAnsi" w:cstheme="minorHAnsi"/>
                <w:sz w:val="20"/>
                <w:szCs w:val="20"/>
              </w:rPr>
            </w:pPr>
            <w:r w:rsidRPr="004F50C8">
              <w:rPr>
                <w:sz w:val="20"/>
                <w:szCs w:val="20"/>
              </w:rPr>
              <w:t>Нагнітаючий модуль №1031874, або еквівалент</w:t>
            </w:r>
          </w:p>
        </w:tc>
        <w:tc>
          <w:tcPr>
            <w:tcW w:w="585" w:type="dxa"/>
            <w:vMerge w:val="restart"/>
            <w:shd w:val="clear" w:color="auto" w:fill="FFFFFF"/>
            <w:tcMar>
              <w:top w:w="0" w:type="dxa"/>
              <w:left w:w="108" w:type="dxa"/>
              <w:bottom w:w="0" w:type="dxa"/>
              <w:right w:w="108" w:type="dxa"/>
            </w:tcMar>
          </w:tcPr>
          <w:p w14:paraId="74A348B0"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728878B"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28E49FDC"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5D595E2"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DE3EC92"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2</w:t>
            </w:r>
          </w:p>
        </w:tc>
        <w:tc>
          <w:tcPr>
            <w:tcW w:w="1559" w:type="dxa"/>
            <w:vMerge w:val="restart"/>
            <w:shd w:val="clear" w:color="auto" w:fill="FFFFFF"/>
            <w:tcMar>
              <w:top w:w="0" w:type="dxa"/>
              <w:left w:w="108" w:type="dxa"/>
              <w:bottom w:w="0" w:type="dxa"/>
              <w:right w:w="108" w:type="dxa"/>
            </w:tcMar>
            <w:vAlign w:val="center"/>
          </w:tcPr>
          <w:p w14:paraId="3BF78557"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21C32E7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57D9D56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656C834E" w14:textId="77777777" w:rsidTr="00343FD1">
        <w:trPr>
          <w:trHeight w:val="175"/>
        </w:trPr>
        <w:tc>
          <w:tcPr>
            <w:tcW w:w="425" w:type="dxa"/>
            <w:vMerge/>
            <w:shd w:val="clear" w:color="auto" w:fill="FFFFFF"/>
          </w:tcPr>
          <w:p w14:paraId="0A13419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FC8B04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11E520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33DBB0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23C9EF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AAC002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438F243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68FB42D" w14:textId="77777777" w:rsidTr="00343FD1">
        <w:trPr>
          <w:trHeight w:val="112"/>
        </w:trPr>
        <w:tc>
          <w:tcPr>
            <w:tcW w:w="425" w:type="dxa"/>
            <w:vMerge/>
            <w:shd w:val="clear" w:color="auto" w:fill="FFFFFF"/>
          </w:tcPr>
          <w:p w14:paraId="0EF62BD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4FBBAA8"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8348EA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352864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FF5F5D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9E4D46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7AB46B9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55514E8B" w14:textId="77777777" w:rsidTr="00343FD1">
        <w:trPr>
          <w:trHeight w:val="113"/>
        </w:trPr>
        <w:tc>
          <w:tcPr>
            <w:tcW w:w="425" w:type="dxa"/>
            <w:vMerge/>
            <w:shd w:val="clear" w:color="auto" w:fill="FFFFFF"/>
          </w:tcPr>
          <w:p w14:paraId="0200112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79F6AF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9D7AFD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280E23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572D9B5"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216AF0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7B465C5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r>
              <w:t xml:space="preserve"> </w:t>
            </w:r>
            <w:r w:rsidRPr="00BB3319">
              <w:rPr>
                <w:rFonts w:eastAsia="Calibri"/>
                <w:bCs/>
                <w:i/>
                <w:sz w:val="20"/>
                <w:szCs w:val="20"/>
                <w:lang w:val="en-US"/>
              </w:rPr>
              <w:t>Всього:</w:t>
            </w:r>
            <w:r w:rsidRPr="00BB3319">
              <w:rPr>
                <w:rFonts w:eastAsia="Calibri"/>
                <w:bCs/>
                <w:i/>
                <w:sz w:val="20"/>
                <w:szCs w:val="20"/>
                <w:lang w:val="en-US"/>
              </w:rPr>
              <w:tab/>
            </w:r>
            <w:r w:rsidRPr="00BB3319">
              <w:rPr>
                <w:rFonts w:eastAsia="Calibri"/>
                <w:bCs/>
                <w:i/>
                <w:sz w:val="20"/>
                <w:szCs w:val="20"/>
                <w:lang w:val="en-US"/>
              </w:rPr>
              <w:tab/>
            </w:r>
            <w:r w:rsidRPr="00BB3319">
              <w:rPr>
                <w:rFonts w:eastAsia="Calibri"/>
                <w:bCs/>
                <w:i/>
                <w:sz w:val="20"/>
                <w:szCs w:val="20"/>
                <w:lang w:val="en-US"/>
              </w:rPr>
              <w:tab/>
            </w:r>
            <w:r w:rsidRPr="00BB3319">
              <w:rPr>
                <w:rFonts w:eastAsia="Calibri"/>
                <w:bCs/>
                <w:i/>
                <w:sz w:val="20"/>
                <w:szCs w:val="20"/>
                <w:lang w:val="en-US"/>
              </w:rPr>
              <w:tab/>
            </w:r>
            <w:r w:rsidRPr="00BB3319">
              <w:rPr>
                <w:rFonts w:eastAsia="Calibri"/>
                <w:bCs/>
                <w:i/>
                <w:sz w:val="20"/>
                <w:szCs w:val="20"/>
                <w:lang w:val="en-US"/>
              </w:rPr>
              <w:tab/>
            </w:r>
          </w:p>
        </w:tc>
      </w:tr>
      <w:tr w:rsidR="00373D4E" w:rsidRPr="002856E4" w14:paraId="3E3E2E07" w14:textId="77777777" w:rsidTr="00343FD1">
        <w:trPr>
          <w:trHeight w:val="200"/>
        </w:trPr>
        <w:tc>
          <w:tcPr>
            <w:tcW w:w="425" w:type="dxa"/>
            <w:vMerge w:val="restart"/>
            <w:shd w:val="clear" w:color="auto" w:fill="FFFFFF"/>
            <w:vAlign w:val="center"/>
          </w:tcPr>
          <w:p w14:paraId="2B3F1BB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67</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2F170091" w14:textId="77777777" w:rsidR="00373D4E" w:rsidRPr="004F50C8" w:rsidRDefault="00373D4E" w:rsidP="00343FD1">
            <w:pPr>
              <w:spacing w:after="0"/>
              <w:rPr>
                <w:rFonts w:asciiTheme="minorHAnsi" w:hAnsiTheme="minorHAnsi" w:cstheme="minorHAnsi"/>
                <w:sz w:val="20"/>
                <w:szCs w:val="20"/>
              </w:rPr>
            </w:pPr>
            <w:r w:rsidRPr="004F50C8">
              <w:rPr>
                <w:sz w:val="20"/>
                <w:szCs w:val="20"/>
              </w:rPr>
              <w:t>Скидаюча ланка P-Quip Rod System №650758, або еквівалент</w:t>
            </w:r>
          </w:p>
        </w:tc>
        <w:tc>
          <w:tcPr>
            <w:tcW w:w="585" w:type="dxa"/>
            <w:vMerge w:val="restart"/>
            <w:shd w:val="clear" w:color="auto" w:fill="FFFFFF"/>
            <w:tcMar>
              <w:top w:w="0" w:type="dxa"/>
              <w:left w:w="108" w:type="dxa"/>
              <w:bottom w:w="0" w:type="dxa"/>
              <w:right w:w="108" w:type="dxa"/>
            </w:tcMar>
          </w:tcPr>
          <w:p w14:paraId="207D8049"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9AF408C"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234BEE0A"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2F7AB6F"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627884D5"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2</w:t>
            </w:r>
          </w:p>
        </w:tc>
        <w:tc>
          <w:tcPr>
            <w:tcW w:w="1559" w:type="dxa"/>
            <w:vMerge w:val="restart"/>
            <w:shd w:val="clear" w:color="auto" w:fill="FFFFFF"/>
            <w:tcMar>
              <w:top w:w="0" w:type="dxa"/>
              <w:left w:w="108" w:type="dxa"/>
              <w:bottom w:w="0" w:type="dxa"/>
              <w:right w:w="108" w:type="dxa"/>
            </w:tcMar>
            <w:vAlign w:val="center"/>
          </w:tcPr>
          <w:p w14:paraId="448CD278"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69731F6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0089B70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760063FE" w14:textId="77777777" w:rsidTr="00343FD1">
        <w:trPr>
          <w:trHeight w:val="175"/>
        </w:trPr>
        <w:tc>
          <w:tcPr>
            <w:tcW w:w="425" w:type="dxa"/>
            <w:vMerge/>
            <w:shd w:val="clear" w:color="auto" w:fill="FFFFFF"/>
          </w:tcPr>
          <w:p w14:paraId="727890C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656ACC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62F5EF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25B935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E30F18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6AEE8B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6F21928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FDCF656" w14:textId="77777777" w:rsidTr="00343FD1">
        <w:trPr>
          <w:trHeight w:val="112"/>
        </w:trPr>
        <w:tc>
          <w:tcPr>
            <w:tcW w:w="425" w:type="dxa"/>
            <w:vMerge/>
            <w:shd w:val="clear" w:color="auto" w:fill="FFFFFF"/>
          </w:tcPr>
          <w:p w14:paraId="080904C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D0929B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3927978"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54AD392"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2A3863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660E7B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5EA5208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53C8F0A" w14:textId="77777777" w:rsidTr="00343FD1">
        <w:trPr>
          <w:trHeight w:val="113"/>
        </w:trPr>
        <w:tc>
          <w:tcPr>
            <w:tcW w:w="425" w:type="dxa"/>
            <w:vMerge/>
            <w:shd w:val="clear" w:color="auto" w:fill="FFFFFF"/>
          </w:tcPr>
          <w:p w14:paraId="5AE33CA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A9A8C7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60A803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BE6EFB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588136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05E40C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7AE7AF4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47831410" w14:textId="77777777" w:rsidTr="00343FD1">
        <w:trPr>
          <w:trHeight w:val="200"/>
        </w:trPr>
        <w:tc>
          <w:tcPr>
            <w:tcW w:w="425" w:type="dxa"/>
            <w:vMerge w:val="restart"/>
            <w:shd w:val="clear" w:color="auto" w:fill="FFFFFF"/>
            <w:vAlign w:val="center"/>
          </w:tcPr>
          <w:p w14:paraId="1F482E8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68</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2F2CC35C" w14:textId="77777777" w:rsidR="00373D4E" w:rsidRPr="004F50C8" w:rsidRDefault="00373D4E" w:rsidP="00343FD1">
            <w:pPr>
              <w:spacing w:after="0"/>
              <w:rPr>
                <w:rFonts w:asciiTheme="minorHAnsi" w:hAnsiTheme="minorHAnsi" w:cstheme="minorHAnsi"/>
                <w:sz w:val="20"/>
                <w:szCs w:val="20"/>
              </w:rPr>
            </w:pPr>
            <w:r w:rsidRPr="004F50C8">
              <w:rPr>
                <w:sz w:val="20"/>
                <w:szCs w:val="20"/>
              </w:rPr>
              <w:t>Подовжувач крейцкопфа (Напівшток) №650756, або еквівалент</w:t>
            </w:r>
          </w:p>
        </w:tc>
        <w:tc>
          <w:tcPr>
            <w:tcW w:w="585" w:type="dxa"/>
            <w:vMerge w:val="restart"/>
            <w:shd w:val="clear" w:color="auto" w:fill="FFFFFF"/>
            <w:tcMar>
              <w:top w:w="0" w:type="dxa"/>
              <w:left w:w="108" w:type="dxa"/>
              <w:bottom w:w="0" w:type="dxa"/>
              <w:right w:w="108" w:type="dxa"/>
            </w:tcMar>
          </w:tcPr>
          <w:p w14:paraId="634F789C"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AD2F0DB"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96EE8E3"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EE91285"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E787226"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7DC00321"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4A44F55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5284B0E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789F5304" w14:textId="77777777" w:rsidTr="00343FD1">
        <w:trPr>
          <w:trHeight w:val="175"/>
        </w:trPr>
        <w:tc>
          <w:tcPr>
            <w:tcW w:w="425" w:type="dxa"/>
            <w:vMerge/>
            <w:shd w:val="clear" w:color="auto" w:fill="FFFFFF"/>
          </w:tcPr>
          <w:p w14:paraId="0AA57F9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A1D365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DB9DFE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ECF5AE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3DF8D1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2355DBC"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3459EB2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E340AEC" w14:textId="77777777" w:rsidTr="00343FD1">
        <w:trPr>
          <w:trHeight w:val="112"/>
        </w:trPr>
        <w:tc>
          <w:tcPr>
            <w:tcW w:w="425" w:type="dxa"/>
            <w:vMerge/>
            <w:shd w:val="clear" w:color="auto" w:fill="FFFFFF"/>
          </w:tcPr>
          <w:p w14:paraId="1340B97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517CB32"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CDB0325"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914954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5B0BCB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84450C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2FDAF69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61778008" w14:textId="77777777" w:rsidTr="00343FD1">
        <w:trPr>
          <w:trHeight w:val="113"/>
        </w:trPr>
        <w:tc>
          <w:tcPr>
            <w:tcW w:w="425" w:type="dxa"/>
            <w:vMerge/>
            <w:shd w:val="clear" w:color="auto" w:fill="FFFFFF"/>
          </w:tcPr>
          <w:p w14:paraId="2D9405C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2AEA1D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083D3A8"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C5B94F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06FC09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A3D606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5FA8956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3A19567A" w14:textId="77777777" w:rsidTr="00343FD1">
        <w:trPr>
          <w:trHeight w:val="200"/>
        </w:trPr>
        <w:tc>
          <w:tcPr>
            <w:tcW w:w="425" w:type="dxa"/>
            <w:vMerge w:val="restart"/>
            <w:shd w:val="clear" w:color="auto" w:fill="FFFFFF"/>
            <w:vAlign w:val="center"/>
          </w:tcPr>
          <w:p w14:paraId="40778BE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69</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453FAE7B" w14:textId="77777777" w:rsidR="00373D4E" w:rsidRPr="004F50C8" w:rsidRDefault="00373D4E" w:rsidP="00343FD1">
            <w:pPr>
              <w:spacing w:after="0"/>
              <w:rPr>
                <w:rFonts w:asciiTheme="minorHAnsi" w:hAnsiTheme="minorHAnsi" w:cstheme="minorHAnsi"/>
                <w:sz w:val="20"/>
                <w:szCs w:val="20"/>
              </w:rPr>
            </w:pPr>
            <w:r w:rsidRPr="004F50C8">
              <w:rPr>
                <w:sz w:val="20"/>
                <w:szCs w:val="20"/>
              </w:rPr>
              <w:t>Ущільнення кришки корпусу верхнє №1064486, або еквівалент</w:t>
            </w:r>
          </w:p>
        </w:tc>
        <w:tc>
          <w:tcPr>
            <w:tcW w:w="585" w:type="dxa"/>
            <w:vMerge w:val="restart"/>
            <w:shd w:val="clear" w:color="auto" w:fill="FFFFFF"/>
            <w:tcMar>
              <w:top w:w="0" w:type="dxa"/>
              <w:left w:w="108" w:type="dxa"/>
              <w:bottom w:w="0" w:type="dxa"/>
              <w:right w:w="108" w:type="dxa"/>
            </w:tcMar>
          </w:tcPr>
          <w:p w14:paraId="3715850B"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4F9DC119"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205CE92"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3D2A5DB"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2331B547"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45041BCA"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49AAFAA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3F5EFCE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386ED4E2" w14:textId="77777777" w:rsidTr="00343FD1">
        <w:trPr>
          <w:trHeight w:val="175"/>
        </w:trPr>
        <w:tc>
          <w:tcPr>
            <w:tcW w:w="425" w:type="dxa"/>
            <w:vMerge/>
            <w:shd w:val="clear" w:color="auto" w:fill="FFFFFF"/>
          </w:tcPr>
          <w:p w14:paraId="79176C5F"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2A5617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D99BE5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E271553"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C69DA3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3E500E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0360ECF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56FF3605" w14:textId="77777777" w:rsidTr="00343FD1">
        <w:trPr>
          <w:trHeight w:val="112"/>
        </w:trPr>
        <w:tc>
          <w:tcPr>
            <w:tcW w:w="425" w:type="dxa"/>
            <w:vMerge/>
            <w:shd w:val="clear" w:color="auto" w:fill="FFFFFF"/>
          </w:tcPr>
          <w:p w14:paraId="0EE9BB3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7BF1F8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A28E73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E3A0D47"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41C4BC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C93520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6ABFB13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55D26BF6" w14:textId="77777777" w:rsidTr="00343FD1">
        <w:trPr>
          <w:trHeight w:val="113"/>
        </w:trPr>
        <w:tc>
          <w:tcPr>
            <w:tcW w:w="425" w:type="dxa"/>
            <w:vMerge/>
            <w:shd w:val="clear" w:color="auto" w:fill="FFFFFF"/>
          </w:tcPr>
          <w:p w14:paraId="17C834E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6A19E7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149F9D4"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E01FA6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CEF363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FFF302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2BE6F1A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2CD67D12" w14:textId="77777777" w:rsidTr="00343FD1">
        <w:trPr>
          <w:trHeight w:val="200"/>
        </w:trPr>
        <w:tc>
          <w:tcPr>
            <w:tcW w:w="425" w:type="dxa"/>
            <w:vMerge w:val="restart"/>
            <w:shd w:val="clear" w:color="auto" w:fill="FFFFFF"/>
            <w:vAlign w:val="center"/>
          </w:tcPr>
          <w:p w14:paraId="0484AEB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70</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712F36A2" w14:textId="77777777" w:rsidR="00373D4E" w:rsidRPr="004F50C8" w:rsidRDefault="00373D4E" w:rsidP="00343FD1">
            <w:pPr>
              <w:spacing w:after="0"/>
              <w:rPr>
                <w:rFonts w:asciiTheme="minorHAnsi" w:hAnsiTheme="minorHAnsi" w:cstheme="minorHAnsi"/>
                <w:sz w:val="20"/>
                <w:szCs w:val="20"/>
              </w:rPr>
            </w:pPr>
            <w:r w:rsidRPr="004F50C8">
              <w:rPr>
                <w:sz w:val="20"/>
                <w:szCs w:val="20"/>
              </w:rPr>
              <w:t>Ущільнення кришки корпусу нижнє №1064487, або еквівалент</w:t>
            </w:r>
          </w:p>
        </w:tc>
        <w:tc>
          <w:tcPr>
            <w:tcW w:w="585" w:type="dxa"/>
            <w:vMerge w:val="restart"/>
            <w:shd w:val="clear" w:color="auto" w:fill="FFFFFF"/>
            <w:tcMar>
              <w:top w:w="0" w:type="dxa"/>
              <w:left w:w="108" w:type="dxa"/>
              <w:bottom w:w="0" w:type="dxa"/>
              <w:right w:w="108" w:type="dxa"/>
            </w:tcMar>
          </w:tcPr>
          <w:p w14:paraId="3B4FDFBC"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24704F2"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9955CA0"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20F667A"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53DB4CEE"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1F2334FC"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24B457F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359EEC2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2B5FD0CA" w14:textId="77777777" w:rsidTr="00343FD1">
        <w:trPr>
          <w:trHeight w:val="175"/>
        </w:trPr>
        <w:tc>
          <w:tcPr>
            <w:tcW w:w="425" w:type="dxa"/>
            <w:vMerge/>
            <w:shd w:val="clear" w:color="auto" w:fill="FFFFFF"/>
          </w:tcPr>
          <w:p w14:paraId="3B88DA6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C2F8A7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6DFEA66"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730058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84FCD0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87A457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75C8974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693E6673" w14:textId="77777777" w:rsidTr="00343FD1">
        <w:trPr>
          <w:trHeight w:val="112"/>
        </w:trPr>
        <w:tc>
          <w:tcPr>
            <w:tcW w:w="425" w:type="dxa"/>
            <w:vMerge/>
            <w:shd w:val="clear" w:color="auto" w:fill="FFFFFF"/>
          </w:tcPr>
          <w:p w14:paraId="15D99B2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821920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AEC5AE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869395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7CAD457"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B40FDEC"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475A2B5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021C855A" w14:textId="77777777" w:rsidTr="00343FD1">
        <w:trPr>
          <w:trHeight w:val="113"/>
        </w:trPr>
        <w:tc>
          <w:tcPr>
            <w:tcW w:w="425" w:type="dxa"/>
            <w:vMerge/>
            <w:shd w:val="clear" w:color="auto" w:fill="FFFFFF"/>
          </w:tcPr>
          <w:p w14:paraId="19ED378D"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C78D3A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25D30D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C27B39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A22BCD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1B3926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3104040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33706C4D" w14:textId="77777777" w:rsidTr="00343FD1">
        <w:trPr>
          <w:trHeight w:val="200"/>
        </w:trPr>
        <w:tc>
          <w:tcPr>
            <w:tcW w:w="425" w:type="dxa"/>
            <w:vMerge w:val="restart"/>
            <w:shd w:val="clear" w:color="auto" w:fill="FFFFFF"/>
            <w:vAlign w:val="center"/>
          </w:tcPr>
          <w:p w14:paraId="1B346F4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71</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459D4591" w14:textId="77777777" w:rsidR="00373D4E" w:rsidRPr="004F50C8" w:rsidRDefault="00373D4E" w:rsidP="00343FD1">
            <w:pPr>
              <w:spacing w:after="0"/>
              <w:rPr>
                <w:rFonts w:asciiTheme="minorHAnsi" w:hAnsiTheme="minorHAnsi" w:cstheme="minorHAnsi"/>
                <w:sz w:val="20"/>
                <w:szCs w:val="20"/>
              </w:rPr>
            </w:pPr>
            <w:r w:rsidRPr="004F50C8">
              <w:rPr>
                <w:sz w:val="20"/>
                <w:szCs w:val="20"/>
              </w:rPr>
              <w:t>Ущільнення кришки підшипника №1064493, або еквівалент</w:t>
            </w:r>
          </w:p>
        </w:tc>
        <w:tc>
          <w:tcPr>
            <w:tcW w:w="585" w:type="dxa"/>
            <w:vMerge w:val="restart"/>
            <w:shd w:val="clear" w:color="auto" w:fill="FFFFFF"/>
            <w:tcMar>
              <w:top w:w="0" w:type="dxa"/>
              <w:left w:w="108" w:type="dxa"/>
              <w:bottom w:w="0" w:type="dxa"/>
              <w:right w:w="108" w:type="dxa"/>
            </w:tcMar>
          </w:tcPr>
          <w:p w14:paraId="3D82AF8E"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995B94B"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FF262DD"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0C79259"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lastRenderedPageBreak/>
              <w:t>шт.</w:t>
            </w:r>
          </w:p>
        </w:tc>
        <w:tc>
          <w:tcPr>
            <w:tcW w:w="709" w:type="dxa"/>
            <w:vMerge w:val="restart"/>
            <w:shd w:val="clear" w:color="auto" w:fill="FFFFFF"/>
            <w:tcMar>
              <w:top w:w="0" w:type="dxa"/>
              <w:left w:w="108" w:type="dxa"/>
              <w:bottom w:w="0" w:type="dxa"/>
              <w:right w:w="108" w:type="dxa"/>
            </w:tcMar>
            <w:vAlign w:val="center"/>
          </w:tcPr>
          <w:p w14:paraId="334646E9" w14:textId="77777777" w:rsidR="00373D4E"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p>
          <w:p w14:paraId="2A1B25BF" w14:textId="77777777" w:rsidR="00373D4E"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p>
          <w:p w14:paraId="6E83E6B4" w14:textId="77777777" w:rsidR="00373D4E"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p>
          <w:p w14:paraId="55366AD2"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lastRenderedPageBreak/>
              <w:t>10</w:t>
            </w:r>
          </w:p>
        </w:tc>
        <w:tc>
          <w:tcPr>
            <w:tcW w:w="1559" w:type="dxa"/>
            <w:vMerge w:val="restart"/>
            <w:shd w:val="clear" w:color="auto" w:fill="FFFFFF"/>
            <w:tcMar>
              <w:top w:w="0" w:type="dxa"/>
              <w:left w:w="108" w:type="dxa"/>
              <w:bottom w:w="0" w:type="dxa"/>
              <w:right w:w="108" w:type="dxa"/>
            </w:tcMar>
            <w:vAlign w:val="center"/>
          </w:tcPr>
          <w:p w14:paraId="23ACD5A1"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lastRenderedPageBreak/>
              <w:t xml:space="preserve">Протягом 180 календарних днів з дати укладання договору про </w:t>
            </w:r>
            <w:r w:rsidRPr="00F44E97">
              <w:rPr>
                <w:rFonts w:eastAsia="Calibri"/>
                <w:bCs/>
                <w:sz w:val="18"/>
                <w:szCs w:val="18"/>
                <w:lang w:val="ru-RU"/>
              </w:rPr>
              <w:lastRenderedPageBreak/>
              <w:t>закупівлю, з можливістю дострокової поставки</w:t>
            </w:r>
          </w:p>
        </w:tc>
        <w:tc>
          <w:tcPr>
            <w:tcW w:w="2694" w:type="dxa"/>
            <w:shd w:val="clear" w:color="auto" w:fill="FFFFFF"/>
          </w:tcPr>
          <w:p w14:paraId="388C451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lastRenderedPageBreak/>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7842BD9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24FFBF48" w14:textId="77777777" w:rsidTr="00343FD1">
        <w:trPr>
          <w:trHeight w:val="175"/>
        </w:trPr>
        <w:tc>
          <w:tcPr>
            <w:tcW w:w="425" w:type="dxa"/>
            <w:vMerge/>
            <w:shd w:val="clear" w:color="auto" w:fill="FFFFFF"/>
          </w:tcPr>
          <w:p w14:paraId="7AF7980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78FCDB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2D292B5"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353055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2FFCCE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A651AB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33BE423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4C747DC0" w14:textId="77777777" w:rsidTr="00343FD1">
        <w:trPr>
          <w:trHeight w:val="112"/>
        </w:trPr>
        <w:tc>
          <w:tcPr>
            <w:tcW w:w="425" w:type="dxa"/>
            <w:vMerge/>
            <w:shd w:val="clear" w:color="auto" w:fill="FFFFFF"/>
          </w:tcPr>
          <w:p w14:paraId="0259EB9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EAF25A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043EA1C"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879035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5832D2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46707C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5FA15CD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00356A26" w14:textId="77777777" w:rsidTr="00343FD1">
        <w:trPr>
          <w:trHeight w:val="113"/>
        </w:trPr>
        <w:tc>
          <w:tcPr>
            <w:tcW w:w="425" w:type="dxa"/>
            <w:vMerge/>
            <w:shd w:val="clear" w:color="auto" w:fill="FFFFFF"/>
          </w:tcPr>
          <w:p w14:paraId="2C09051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114409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0FF559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E82A52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507486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37057F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07EBE82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0D9933FA" w14:textId="77777777" w:rsidTr="00343FD1">
        <w:trPr>
          <w:trHeight w:val="70"/>
        </w:trPr>
        <w:tc>
          <w:tcPr>
            <w:tcW w:w="425" w:type="dxa"/>
            <w:vMerge w:val="restart"/>
            <w:shd w:val="clear" w:color="auto" w:fill="FFFFFF"/>
            <w:vAlign w:val="center"/>
          </w:tcPr>
          <w:p w14:paraId="1C35E8B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72</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5B2D245F" w14:textId="77777777" w:rsidR="00373D4E" w:rsidRPr="004F50C8" w:rsidRDefault="00373D4E" w:rsidP="00343FD1">
            <w:pPr>
              <w:spacing w:after="0"/>
              <w:rPr>
                <w:rFonts w:asciiTheme="minorHAnsi" w:hAnsiTheme="minorHAnsi" w:cstheme="minorHAnsi"/>
                <w:sz w:val="20"/>
                <w:szCs w:val="20"/>
              </w:rPr>
            </w:pPr>
            <w:r w:rsidRPr="004F50C8">
              <w:rPr>
                <w:sz w:val="20"/>
                <w:szCs w:val="20"/>
              </w:rPr>
              <w:t>Крейцкопф №1033378, або еквівалент</w:t>
            </w:r>
          </w:p>
        </w:tc>
        <w:tc>
          <w:tcPr>
            <w:tcW w:w="585" w:type="dxa"/>
            <w:vMerge w:val="restart"/>
            <w:shd w:val="clear" w:color="auto" w:fill="FFFFFF"/>
            <w:tcMar>
              <w:top w:w="0" w:type="dxa"/>
              <w:left w:w="108" w:type="dxa"/>
              <w:bottom w:w="0" w:type="dxa"/>
              <w:right w:w="108" w:type="dxa"/>
            </w:tcMar>
          </w:tcPr>
          <w:p w14:paraId="6DD936B6"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4114DB07"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8237F92"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4E1F0AF"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ADB51F3"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3</w:t>
            </w:r>
          </w:p>
        </w:tc>
        <w:tc>
          <w:tcPr>
            <w:tcW w:w="1559" w:type="dxa"/>
            <w:vMerge w:val="restart"/>
            <w:shd w:val="clear" w:color="auto" w:fill="FFFFFF"/>
            <w:tcMar>
              <w:top w:w="0" w:type="dxa"/>
              <w:left w:w="108" w:type="dxa"/>
              <w:bottom w:w="0" w:type="dxa"/>
              <w:right w:w="108" w:type="dxa"/>
            </w:tcMar>
            <w:vAlign w:val="center"/>
          </w:tcPr>
          <w:p w14:paraId="5AE3B217"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6C33FBE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2153240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504CF368" w14:textId="77777777" w:rsidTr="00343FD1">
        <w:trPr>
          <w:trHeight w:val="175"/>
        </w:trPr>
        <w:tc>
          <w:tcPr>
            <w:tcW w:w="425" w:type="dxa"/>
            <w:vMerge/>
            <w:shd w:val="clear" w:color="auto" w:fill="FFFFFF"/>
          </w:tcPr>
          <w:p w14:paraId="496BA9B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25B2F58"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F34169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C536D9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7A0A97A" w14:textId="77777777" w:rsidR="00373D4E" w:rsidRPr="002856E4" w:rsidRDefault="00373D4E" w:rsidP="00343FD1">
            <w:pPr>
              <w:spacing w:after="0" w:line="240" w:lineRule="auto"/>
              <w:jc w:val="center"/>
              <w:rPr>
                <w:rFonts w:eastAsia="Calibri"/>
                <w:b/>
                <w:bCs/>
                <w:color w:val="FF0000"/>
                <w:sz w:val="20"/>
                <w:szCs w:val="20"/>
              </w:rPr>
            </w:pPr>
          </w:p>
        </w:tc>
        <w:tc>
          <w:tcPr>
            <w:tcW w:w="2694" w:type="dxa"/>
            <w:shd w:val="clear" w:color="auto" w:fill="FFFFFF"/>
          </w:tcPr>
          <w:p w14:paraId="299282D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74B1491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8CE284B" w14:textId="77777777" w:rsidTr="00343FD1">
        <w:trPr>
          <w:trHeight w:val="112"/>
        </w:trPr>
        <w:tc>
          <w:tcPr>
            <w:tcW w:w="425" w:type="dxa"/>
            <w:vMerge/>
            <w:shd w:val="clear" w:color="auto" w:fill="FFFFFF"/>
          </w:tcPr>
          <w:p w14:paraId="3322BBB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6883AA3"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33E734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DD9527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53E949A" w14:textId="77777777" w:rsidR="00373D4E" w:rsidRPr="002856E4" w:rsidRDefault="00373D4E" w:rsidP="00343FD1">
            <w:pPr>
              <w:spacing w:after="0" w:line="240" w:lineRule="auto"/>
              <w:jc w:val="center"/>
              <w:rPr>
                <w:rFonts w:eastAsia="Calibri"/>
                <w:b/>
                <w:bCs/>
                <w:color w:val="FF0000"/>
                <w:sz w:val="20"/>
                <w:szCs w:val="20"/>
              </w:rPr>
            </w:pPr>
          </w:p>
        </w:tc>
        <w:tc>
          <w:tcPr>
            <w:tcW w:w="2694" w:type="dxa"/>
            <w:shd w:val="clear" w:color="auto" w:fill="FFFFFF"/>
          </w:tcPr>
          <w:p w14:paraId="6CD78FD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24B6184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44F71608" w14:textId="77777777" w:rsidTr="00343FD1">
        <w:trPr>
          <w:trHeight w:val="113"/>
        </w:trPr>
        <w:tc>
          <w:tcPr>
            <w:tcW w:w="425" w:type="dxa"/>
            <w:vMerge/>
            <w:shd w:val="clear" w:color="auto" w:fill="FFFFFF"/>
          </w:tcPr>
          <w:p w14:paraId="17ECB08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E3DA287"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D9113AC"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1AC866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2ADCE60" w14:textId="77777777" w:rsidR="00373D4E" w:rsidRPr="002856E4" w:rsidRDefault="00373D4E" w:rsidP="00343FD1">
            <w:pPr>
              <w:spacing w:after="0" w:line="240" w:lineRule="auto"/>
              <w:jc w:val="center"/>
              <w:rPr>
                <w:rFonts w:eastAsia="Calibri"/>
                <w:b/>
                <w:bCs/>
                <w:color w:val="FF0000"/>
                <w:sz w:val="20"/>
                <w:szCs w:val="20"/>
              </w:rPr>
            </w:pPr>
          </w:p>
        </w:tc>
        <w:tc>
          <w:tcPr>
            <w:tcW w:w="2694" w:type="dxa"/>
            <w:shd w:val="clear" w:color="auto" w:fill="FFFFFF"/>
          </w:tcPr>
          <w:p w14:paraId="40D31D5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7E19F5C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369204C3" w14:textId="77777777" w:rsidTr="00343FD1">
        <w:trPr>
          <w:trHeight w:val="200"/>
        </w:trPr>
        <w:tc>
          <w:tcPr>
            <w:tcW w:w="425" w:type="dxa"/>
            <w:vMerge w:val="restart"/>
            <w:shd w:val="clear" w:color="auto" w:fill="FFFFFF"/>
            <w:vAlign w:val="center"/>
          </w:tcPr>
          <w:p w14:paraId="56150E0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73</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00C88D5F" w14:textId="77777777" w:rsidR="00373D4E" w:rsidRPr="004F50C8" w:rsidRDefault="00373D4E" w:rsidP="00343FD1">
            <w:pPr>
              <w:spacing w:after="0"/>
              <w:rPr>
                <w:rFonts w:asciiTheme="minorHAnsi" w:hAnsiTheme="minorHAnsi" w:cstheme="minorHAnsi"/>
                <w:sz w:val="20"/>
                <w:szCs w:val="20"/>
              </w:rPr>
            </w:pPr>
            <w:r w:rsidRPr="004F50C8">
              <w:rPr>
                <w:sz w:val="20"/>
                <w:szCs w:val="20"/>
              </w:rPr>
              <w:t>Підшипник крейцкопфа №21300, або еквівалент</w:t>
            </w:r>
          </w:p>
        </w:tc>
        <w:tc>
          <w:tcPr>
            <w:tcW w:w="585" w:type="dxa"/>
            <w:vMerge w:val="restart"/>
            <w:shd w:val="clear" w:color="auto" w:fill="FFFFFF"/>
            <w:tcMar>
              <w:top w:w="0" w:type="dxa"/>
              <w:left w:w="108" w:type="dxa"/>
              <w:bottom w:w="0" w:type="dxa"/>
              <w:right w:w="108" w:type="dxa"/>
            </w:tcMar>
            <w:vAlign w:val="center"/>
          </w:tcPr>
          <w:p w14:paraId="28E43308"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55867241"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3</w:t>
            </w:r>
          </w:p>
        </w:tc>
        <w:tc>
          <w:tcPr>
            <w:tcW w:w="1559" w:type="dxa"/>
            <w:vMerge w:val="restart"/>
            <w:shd w:val="clear" w:color="auto" w:fill="FFFFFF"/>
            <w:tcMar>
              <w:top w:w="0" w:type="dxa"/>
              <w:left w:w="108" w:type="dxa"/>
              <w:bottom w:w="0" w:type="dxa"/>
              <w:right w:w="108" w:type="dxa"/>
            </w:tcMar>
            <w:vAlign w:val="center"/>
          </w:tcPr>
          <w:p w14:paraId="21D9FD5F"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42D9E7E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3CA239D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3B1D6192" w14:textId="77777777" w:rsidTr="00343FD1">
        <w:trPr>
          <w:trHeight w:val="175"/>
        </w:trPr>
        <w:tc>
          <w:tcPr>
            <w:tcW w:w="425" w:type="dxa"/>
            <w:vMerge/>
            <w:shd w:val="clear" w:color="auto" w:fill="FFFFFF"/>
          </w:tcPr>
          <w:p w14:paraId="1ACD78E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7A3AAA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CD7A59C"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7F927B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C7478D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B4D554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70CE72F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C7152C1" w14:textId="77777777" w:rsidTr="00343FD1">
        <w:trPr>
          <w:trHeight w:val="112"/>
        </w:trPr>
        <w:tc>
          <w:tcPr>
            <w:tcW w:w="425" w:type="dxa"/>
            <w:vMerge/>
            <w:shd w:val="clear" w:color="auto" w:fill="FFFFFF"/>
          </w:tcPr>
          <w:p w14:paraId="7134F0F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70DD05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7FD3BB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8E9C81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BADA23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F35415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2917ADB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564B37D" w14:textId="77777777" w:rsidTr="00343FD1">
        <w:trPr>
          <w:trHeight w:val="113"/>
        </w:trPr>
        <w:tc>
          <w:tcPr>
            <w:tcW w:w="425" w:type="dxa"/>
            <w:vMerge/>
            <w:shd w:val="clear" w:color="auto" w:fill="FFFFFF"/>
          </w:tcPr>
          <w:p w14:paraId="72806BD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3B5D3A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185582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393A9A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2DF810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36670F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4C098CA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7C5BA7BD" w14:textId="77777777" w:rsidTr="00343FD1">
        <w:trPr>
          <w:trHeight w:val="200"/>
        </w:trPr>
        <w:tc>
          <w:tcPr>
            <w:tcW w:w="425" w:type="dxa"/>
            <w:vMerge w:val="restart"/>
            <w:shd w:val="clear" w:color="auto" w:fill="FFFFFF"/>
            <w:vAlign w:val="center"/>
          </w:tcPr>
          <w:p w14:paraId="2346825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74</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630281AB" w14:textId="77777777" w:rsidR="00373D4E" w:rsidRPr="004F50C8" w:rsidRDefault="00373D4E" w:rsidP="00343FD1">
            <w:pPr>
              <w:rPr>
                <w:rFonts w:asciiTheme="minorHAnsi" w:hAnsiTheme="minorHAnsi" w:cstheme="minorHAnsi"/>
                <w:sz w:val="20"/>
                <w:szCs w:val="20"/>
              </w:rPr>
            </w:pPr>
            <w:r w:rsidRPr="004F50C8">
              <w:rPr>
                <w:sz w:val="20"/>
                <w:szCs w:val="20"/>
              </w:rPr>
              <w:t>Шпилька кріплення циліндрової втулки №653530, або еквівалент</w:t>
            </w:r>
          </w:p>
        </w:tc>
        <w:tc>
          <w:tcPr>
            <w:tcW w:w="585" w:type="dxa"/>
            <w:vMerge w:val="restart"/>
            <w:shd w:val="clear" w:color="auto" w:fill="FFFFFF"/>
            <w:tcMar>
              <w:top w:w="0" w:type="dxa"/>
              <w:left w:w="108" w:type="dxa"/>
              <w:bottom w:w="0" w:type="dxa"/>
              <w:right w:w="108" w:type="dxa"/>
            </w:tcMar>
            <w:vAlign w:val="center"/>
          </w:tcPr>
          <w:p w14:paraId="72355CF4"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043BE2B2"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10</w:t>
            </w:r>
          </w:p>
        </w:tc>
        <w:tc>
          <w:tcPr>
            <w:tcW w:w="1559" w:type="dxa"/>
            <w:vMerge w:val="restart"/>
            <w:shd w:val="clear" w:color="auto" w:fill="FFFFFF"/>
            <w:tcMar>
              <w:top w:w="0" w:type="dxa"/>
              <w:left w:w="108" w:type="dxa"/>
              <w:bottom w:w="0" w:type="dxa"/>
              <w:right w:w="108" w:type="dxa"/>
            </w:tcMar>
            <w:vAlign w:val="center"/>
          </w:tcPr>
          <w:p w14:paraId="0874896E"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79C8EE5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2C6D68D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6837C752" w14:textId="77777777" w:rsidTr="00343FD1">
        <w:trPr>
          <w:trHeight w:val="175"/>
        </w:trPr>
        <w:tc>
          <w:tcPr>
            <w:tcW w:w="425" w:type="dxa"/>
            <w:vMerge/>
            <w:shd w:val="clear" w:color="auto" w:fill="FFFFFF"/>
          </w:tcPr>
          <w:p w14:paraId="633F013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31F332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EF9A57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A4DF20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B4B6DB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7BD81B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6C25263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29B28FAC" w14:textId="77777777" w:rsidTr="00343FD1">
        <w:trPr>
          <w:trHeight w:val="112"/>
        </w:trPr>
        <w:tc>
          <w:tcPr>
            <w:tcW w:w="425" w:type="dxa"/>
            <w:vMerge/>
            <w:shd w:val="clear" w:color="auto" w:fill="FFFFFF"/>
          </w:tcPr>
          <w:p w14:paraId="3EE68F9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E1FAF42"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093462E"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CF805F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209917F"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41F9AF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5B88C9C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56A540BF" w14:textId="77777777" w:rsidTr="00343FD1">
        <w:trPr>
          <w:trHeight w:val="113"/>
        </w:trPr>
        <w:tc>
          <w:tcPr>
            <w:tcW w:w="425" w:type="dxa"/>
            <w:vMerge/>
            <w:shd w:val="clear" w:color="auto" w:fill="FFFFFF"/>
          </w:tcPr>
          <w:p w14:paraId="423E76ED"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16539D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368BB7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3ED378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E77E15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80D133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78A7C10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3FB1F2B2" w14:textId="77777777" w:rsidTr="00343FD1">
        <w:trPr>
          <w:trHeight w:val="200"/>
        </w:trPr>
        <w:tc>
          <w:tcPr>
            <w:tcW w:w="425" w:type="dxa"/>
            <w:vMerge w:val="restart"/>
            <w:shd w:val="clear" w:color="auto" w:fill="FFFFFF"/>
            <w:vAlign w:val="center"/>
          </w:tcPr>
          <w:p w14:paraId="1CB1CE8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75</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6C4C1303" w14:textId="77777777" w:rsidR="00373D4E" w:rsidRPr="004F50C8" w:rsidRDefault="00373D4E" w:rsidP="00343FD1">
            <w:pPr>
              <w:spacing w:after="0"/>
              <w:rPr>
                <w:rFonts w:asciiTheme="minorHAnsi" w:hAnsiTheme="minorHAnsi" w:cstheme="minorHAnsi"/>
                <w:sz w:val="20"/>
                <w:szCs w:val="20"/>
              </w:rPr>
            </w:pPr>
            <w:r w:rsidRPr="004F50C8">
              <w:rPr>
                <w:sz w:val="20"/>
                <w:szCs w:val="20"/>
              </w:rPr>
              <w:t>Ущільнення кришки крейцкопфної камери №1064490, або еквівалент</w:t>
            </w:r>
          </w:p>
        </w:tc>
        <w:tc>
          <w:tcPr>
            <w:tcW w:w="585" w:type="dxa"/>
            <w:vMerge w:val="restart"/>
            <w:shd w:val="clear" w:color="auto" w:fill="FFFFFF"/>
            <w:tcMar>
              <w:top w:w="0" w:type="dxa"/>
              <w:left w:w="108" w:type="dxa"/>
              <w:bottom w:w="0" w:type="dxa"/>
              <w:right w:w="108" w:type="dxa"/>
            </w:tcMar>
            <w:vAlign w:val="center"/>
          </w:tcPr>
          <w:p w14:paraId="3D82465D"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9D22365"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10</w:t>
            </w:r>
          </w:p>
        </w:tc>
        <w:tc>
          <w:tcPr>
            <w:tcW w:w="1559" w:type="dxa"/>
            <w:vMerge w:val="restart"/>
            <w:shd w:val="clear" w:color="auto" w:fill="FFFFFF"/>
            <w:tcMar>
              <w:top w:w="0" w:type="dxa"/>
              <w:left w:w="108" w:type="dxa"/>
              <w:bottom w:w="0" w:type="dxa"/>
              <w:right w:w="108" w:type="dxa"/>
            </w:tcMar>
            <w:vAlign w:val="center"/>
          </w:tcPr>
          <w:p w14:paraId="1DA4A9B8"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510FAB0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6120BAF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3594E151" w14:textId="77777777" w:rsidTr="00343FD1">
        <w:trPr>
          <w:trHeight w:val="175"/>
        </w:trPr>
        <w:tc>
          <w:tcPr>
            <w:tcW w:w="425" w:type="dxa"/>
            <w:vMerge/>
            <w:shd w:val="clear" w:color="auto" w:fill="FFFFFF"/>
          </w:tcPr>
          <w:p w14:paraId="28B8636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4C9CD2B"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CD0BC4C"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ED462A3"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4D8D570"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D811BC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D1479E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5B6B82EC" w14:textId="77777777" w:rsidTr="00343FD1">
        <w:trPr>
          <w:trHeight w:val="112"/>
        </w:trPr>
        <w:tc>
          <w:tcPr>
            <w:tcW w:w="425" w:type="dxa"/>
            <w:vMerge/>
            <w:shd w:val="clear" w:color="auto" w:fill="FFFFFF"/>
          </w:tcPr>
          <w:p w14:paraId="2B94B0D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25064A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132E20A"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816856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307D2BA"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E2BE00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643EE1D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542BFB19" w14:textId="77777777" w:rsidTr="00343FD1">
        <w:trPr>
          <w:trHeight w:val="113"/>
        </w:trPr>
        <w:tc>
          <w:tcPr>
            <w:tcW w:w="425" w:type="dxa"/>
            <w:vMerge/>
            <w:shd w:val="clear" w:color="auto" w:fill="FFFFFF"/>
          </w:tcPr>
          <w:p w14:paraId="468A74F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8B54041"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C6EDD5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42F6498"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9330863"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5D5B0D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41EDA05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76320C29" w14:textId="77777777" w:rsidTr="00343FD1">
        <w:trPr>
          <w:trHeight w:val="200"/>
        </w:trPr>
        <w:tc>
          <w:tcPr>
            <w:tcW w:w="425" w:type="dxa"/>
            <w:vMerge w:val="restart"/>
            <w:shd w:val="clear" w:color="auto" w:fill="FFFFFF"/>
            <w:vAlign w:val="center"/>
          </w:tcPr>
          <w:p w14:paraId="364CC65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76</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3A621D1F" w14:textId="77777777" w:rsidR="00373D4E" w:rsidRPr="004F50C8" w:rsidRDefault="00373D4E" w:rsidP="00343FD1">
            <w:pPr>
              <w:spacing w:after="0"/>
              <w:rPr>
                <w:rFonts w:asciiTheme="minorHAnsi" w:hAnsiTheme="minorHAnsi" w:cstheme="minorHAnsi"/>
                <w:sz w:val="20"/>
                <w:szCs w:val="20"/>
              </w:rPr>
            </w:pPr>
            <w:r w:rsidRPr="004F50C8">
              <w:rPr>
                <w:sz w:val="20"/>
                <w:szCs w:val="20"/>
              </w:rPr>
              <w:t>Шланг/ Hose №11982, або еквівалент</w:t>
            </w:r>
          </w:p>
        </w:tc>
        <w:tc>
          <w:tcPr>
            <w:tcW w:w="585" w:type="dxa"/>
            <w:vMerge w:val="restart"/>
            <w:shd w:val="clear" w:color="auto" w:fill="FFFFFF"/>
            <w:tcMar>
              <w:top w:w="0" w:type="dxa"/>
              <w:left w:w="108" w:type="dxa"/>
              <w:bottom w:w="0" w:type="dxa"/>
              <w:right w:w="108" w:type="dxa"/>
            </w:tcMar>
            <w:vAlign w:val="center"/>
          </w:tcPr>
          <w:p w14:paraId="61041177"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741EEEF3"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61C1CF9E"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6346DD9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30B04AC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7C58CA07" w14:textId="77777777" w:rsidTr="00343FD1">
        <w:trPr>
          <w:trHeight w:val="175"/>
        </w:trPr>
        <w:tc>
          <w:tcPr>
            <w:tcW w:w="425" w:type="dxa"/>
            <w:vMerge/>
            <w:shd w:val="clear" w:color="auto" w:fill="FFFFFF"/>
          </w:tcPr>
          <w:p w14:paraId="7909667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8ADFBA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59C8764"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102F10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8E664E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9B8C77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0C8A46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2732EF4A" w14:textId="77777777" w:rsidTr="00343FD1">
        <w:trPr>
          <w:trHeight w:val="112"/>
        </w:trPr>
        <w:tc>
          <w:tcPr>
            <w:tcW w:w="425" w:type="dxa"/>
            <w:vMerge/>
            <w:shd w:val="clear" w:color="auto" w:fill="FFFFFF"/>
          </w:tcPr>
          <w:p w14:paraId="754B65F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894165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429DE7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547A943"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9352DC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8292AB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7E58940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9A5F29E" w14:textId="77777777" w:rsidTr="00343FD1">
        <w:trPr>
          <w:trHeight w:val="113"/>
        </w:trPr>
        <w:tc>
          <w:tcPr>
            <w:tcW w:w="425" w:type="dxa"/>
            <w:vMerge/>
            <w:shd w:val="clear" w:color="auto" w:fill="FFFFFF"/>
          </w:tcPr>
          <w:p w14:paraId="6812A65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E849493"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F44A8F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813C6BA"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9BBBF17"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29E900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380818A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4044F9F1" w14:textId="77777777" w:rsidTr="00343FD1">
        <w:trPr>
          <w:trHeight w:val="200"/>
        </w:trPr>
        <w:tc>
          <w:tcPr>
            <w:tcW w:w="425" w:type="dxa"/>
            <w:vMerge w:val="restart"/>
            <w:shd w:val="clear" w:color="auto" w:fill="FFFFFF"/>
            <w:vAlign w:val="center"/>
          </w:tcPr>
          <w:p w14:paraId="5E59633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lastRenderedPageBreak/>
              <w:t>77</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26407B05" w14:textId="77777777" w:rsidR="00373D4E" w:rsidRPr="004F50C8" w:rsidRDefault="00373D4E" w:rsidP="00343FD1">
            <w:pPr>
              <w:spacing w:after="0"/>
              <w:rPr>
                <w:rFonts w:asciiTheme="minorHAnsi" w:hAnsiTheme="minorHAnsi" w:cstheme="minorHAnsi"/>
                <w:sz w:val="20"/>
                <w:szCs w:val="20"/>
              </w:rPr>
            </w:pPr>
            <w:r w:rsidRPr="004F50C8">
              <w:rPr>
                <w:sz w:val="20"/>
                <w:szCs w:val="20"/>
              </w:rPr>
              <w:t>Шланг/ Hose №11957, або еквівалент</w:t>
            </w:r>
          </w:p>
        </w:tc>
        <w:tc>
          <w:tcPr>
            <w:tcW w:w="585" w:type="dxa"/>
            <w:vMerge w:val="restart"/>
            <w:shd w:val="clear" w:color="auto" w:fill="FFFFFF"/>
            <w:tcMar>
              <w:top w:w="0" w:type="dxa"/>
              <w:left w:w="108" w:type="dxa"/>
              <w:bottom w:w="0" w:type="dxa"/>
              <w:right w:w="108" w:type="dxa"/>
            </w:tcMar>
            <w:vAlign w:val="center"/>
          </w:tcPr>
          <w:p w14:paraId="12BC2538"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56EC83E0"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4A8BFA7F"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7715B6F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17194A5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0E1CF200" w14:textId="77777777" w:rsidTr="00343FD1">
        <w:trPr>
          <w:trHeight w:val="175"/>
        </w:trPr>
        <w:tc>
          <w:tcPr>
            <w:tcW w:w="425" w:type="dxa"/>
            <w:vMerge/>
            <w:shd w:val="clear" w:color="auto" w:fill="FFFFFF"/>
          </w:tcPr>
          <w:p w14:paraId="3135575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6644E57"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11E401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08E7093"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381A1A7"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F234D0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484EB25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16F6A4D0" w14:textId="77777777" w:rsidTr="00343FD1">
        <w:trPr>
          <w:trHeight w:val="112"/>
        </w:trPr>
        <w:tc>
          <w:tcPr>
            <w:tcW w:w="425" w:type="dxa"/>
            <w:vMerge/>
            <w:shd w:val="clear" w:color="auto" w:fill="FFFFFF"/>
          </w:tcPr>
          <w:p w14:paraId="077CB28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5D9DEA7"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23F7EF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8F5A7F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3395BF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A8AC7A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491A749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BF8F1FB" w14:textId="77777777" w:rsidTr="00343FD1">
        <w:trPr>
          <w:trHeight w:val="113"/>
        </w:trPr>
        <w:tc>
          <w:tcPr>
            <w:tcW w:w="425" w:type="dxa"/>
            <w:vMerge/>
            <w:shd w:val="clear" w:color="auto" w:fill="FFFFFF"/>
          </w:tcPr>
          <w:p w14:paraId="0F1D73A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7EA174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A8B90D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740CC7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BF1DAAF"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85F4E6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2B4FB5A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692ED424" w14:textId="77777777" w:rsidTr="00343FD1">
        <w:trPr>
          <w:trHeight w:val="200"/>
        </w:trPr>
        <w:tc>
          <w:tcPr>
            <w:tcW w:w="425" w:type="dxa"/>
            <w:vMerge w:val="restart"/>
            <w:shd w:val="clear" w:color="auto" w:fill="FFFFFF"/>
            <w:vAlign w:val="center"/>
          </w:tcPr>
          <w:p w14:paraId="0867FF0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78</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18AE9485" w14:textId="77777777" w:rsidR="00373D4E" w:rsidRPr="004F50C8" w:rsidRDefault="00373D4E" w:rsidP="00343FD1">
            <w:pPr>
              <w:spacing w:after="0"/>
              <w:rPr>
                <w:rFonts w:asciiTheme="minorHAnsi" w:hAnsiTheme="minorHAnsi" w:cstheme="minorHAnsi"/>
                <w:sz w:val="20"/>
                <w:szCs w:val="20"/>
              </w:rPr>
            </w:pPr>
            <w:r w:rsidRPr="004F50C8">
              <w:rPr>
                <w:sz w:val="20"/>
                <w:szCs w:val="20"/>
              </w:rPr>
              <w:t>Гідравлічний рукав /Hydraulic Hose №688753, або еквівалент</w:t>
            </w:r>
          </w:p>
        </w:tc>
        <w:tc>
          <w:tcPr>
            <w:tcW w:w="585" w:type="dxa"/>
            <w:vMerge w:val="restart"/>
            <w:shd w:val="clear" w:color="auto" w:fill="FFFFFF"/>
            <w:tcMar>
              <w:top w:w="0" w:type="dxa"/>
              <w:left w:w="108" w:type="dxa"/>
              <w:bottom w:w="0" w:type="dxa"/>
              <w:right w:w="108" w:type="dxa"/>
            </w:tcMar>
            <w:vAlign w:val="center"/>
          </w:tcPr>
          <w:p w14:paraId="7C846CE8"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7F530221"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2</w:t>
            </w:r>
          </w:p>
        </w:tc>
        <w:tc>
          <w:tcPr>
            <w:tcW w:w="1559" w:type="dxa"/>
            <w:vMerge w:val="restart"/>
            <w:shd w:val="clear" w:color="auto" w:fill="FFFFFF"/>
            <w:tcMar>
              <w:top w:w="0" w:type="dxa"/>
              <w:left w:w="108" w:type="dxa"/>
              <w:bottom w:w="0" w:type="dxa"/>
              <w:right w:w="108" w:type="dxa"/>
            </w:tcMar>
            <w:vAlign w:val="center"/>
          </w:tcPr>
          <w:p w14:paraId="2E85A3F3"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57EF73C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18394C3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49E2318A" w14:textId="77777777" w:rsidTr="00343FD1">
        <w:trPr>
          <w:trHeight w:val="175"/>
        </w:trPr>
        <w:tc>
          <w:tcPr>
            <w:tcW w:w="425" w:type="dxa"/>
            <w:vMerge/>
            <w:shd w:val="clear" w:color="auto" w:fill="FFFFFF"/>
          </w:tcPr>
          <w:p w14:paraId="448D5F5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E8E720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9B95AF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6E2DF0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893566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7668A1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63CCFBB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5F7F9029" w14:textId="77777777" w:rsidTr="00343FD1">
        <w:trPr>
          <w:trHeight w:val="112"/>
        </w:trPr>
        <w:tc>
          <w:tcPr>
            <w:tcW w:w="425" w:type="dxa"/>
            <w:vMerge/>
            <w:shd w:val="clear" w:color="auto" w:fill="FFFFFF"/>
          </w:tcPr>
          <w:p w14:paraId="0593579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094419B"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2A5938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51A639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06A5A5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B196D7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3989333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008CE90C" w14:textId="77777777" w:rsidTr="00343FD1">
        <w:trPr>
          <w:trHeight w:val="113"/>
        </w:trPr>
        <w:tc>
          <w:tcPr>
            <w:tcW w:w="425" w:type="dxa"/>
            <w:vMerge/>
            <w:shd w:val="clear" w:color="auto" w:fill="FFFFFF"/>
          </w:tcPr>
          <w:p w14:paraId="3BCA6F6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0209B95"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DFD82D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1903DA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59B0710"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76ADC4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3990BC1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52ED3869" w14:textId="77777777" w:rsidTr="00343FD1">
        <w:trPr>
          <w:trHeight w:val="200"/>
        </w:trPr>
        <w:tc>
          <w:tcPr>
            <w:tcW w:w="425" w:type="dxa"/>
            <w:vMerge w:val="restart"/>
            <w:shd w:val="clear" w:color="auto" w:fill="FFFFFF"/>
            <w:vAlign w:val="center"/>
          </w:tcPr>
          <w:p w14:paraId="38D51C4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79</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62AB4628" w14:textId="77777777" w:rsidR="00373D4E" w:rsidRPr="004F50C8" w:rsidRDefault="00373D4E" w:rsidP="00343FD1">
            <w:pPr>
              <w:spacing w:after="0"/>
              <w:rPr>
                <w:rFonts w:asciiTheme="minorHAnsi" w:hAnsiTheme="minorHAnsi" w:cstheme="minorHAnsi"/>
                <w:sz w:val="20"/>
                <w:szCs w:val="20"/>
              </w:rPr>
            </w:pPr>
            <w:r w:rsidRPr="004F50C8">
              <w:rPr>
                <w:sz w:val="20"/>
                <w:szCs w:val="20"/>
              </w:rPr>
              <w:t>Гідравлічний рукав /Hydraulic Hose №688752, або еквівалент</w:t>
            </w:r>
          </w:p>
        </w:tc>
        <w:tc>
          <w:tcPr>
            <w:tcW w:w="585" w:type="dxa"/>
            <w:vMerge w:val="restart"/>
            <w:shd w:val="clear" w:color="auto" w:fill="FFFFFF"/>
            <w:tcMar>
              <w:top w:w="0" w:type="dxa"/>
              <w:left w:w="108" w:type="dxa"/>
              <w:bottom w:w="0" w:type="dxa"/>
              <w:right w:w="108" w:type="dxa"/>
            </w:tcMar>
            <w:vAlign w:val="center"/>
          </w:tcPr>
          <w:p w14:paraId="5FAF5AD3"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653C38E0"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2</w:t>
            </w:r>
          </w:p>
        </w:tc>
        <w:tc>
          <w:tcPr>
            <w:tcW w:w="1559" w:type="dxa"/>
            <w:vMerge w:val="restart"/>
            <w:shd w:val="clear" w:color="auto" w:fill="FFFFFF"/>
            <w:tcMar>
              <w:top w:w="0" w:type="dxa"/>
              <w:left w:w="108" w:type="dxa"/>
              <w:bottom w:w="0" w:type="dxa"/>
              <w:right w:w="108" w:type="dxa"/>
            </w:tcMar>
            <w:vAlign w:val="center"/>
          </w:tcPr>
          <w:p w14:paraId="525EDC9D"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1C425AD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38A2A6F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6B8260C2" w14:textId="77777777" w:rsidTr="00343FD1">
        <w:trPr>
          <w:trHeight w:val="175"/>
        </w:trPr>
        <w:tc>
          <w:tcPr>
            <w:tcW w:w="425" w:type="dxa"/>
            <w:vMerge/>
            <w:shd w:val="clear" w:color="auto" w:fill="FFFFFF"/>
          </w:tcPr>
          <w:p w14:paraId="719A01B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C3FAC35"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1BE3D0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A3906B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8C3A95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54563E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421645D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443544C9" w14:textId="77777777" w:rsidTr="00343FD1">
        <w:trPr>
          <w:trHeight w:val="112"/>
        </w:trPr>
        <w:tc>
          <w:tcPr>
            <w:tcW w:w="425" w:type="dxa"/>
            <w:vMerge/>
            <w:shd w:val="clear" w:color="auto" w:fill="FFFFFF"/>
          </w:tcPr>
          <w:p w14:paraId="03C6E4E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047E6C2"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16C517A"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37EAD9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DD6037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64F0FD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721FACC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0DDD0CFA" w14:textId="77777777" w:rsidTr="00343FD1">
        <w:trPr>
          <w:trHeight w:val="113"/>
        </w:trPr>
        <w:tc>
          <w:tcPr>
            <w:tcW w:w="425" w:type="dxa"/>
            <w:vMerge/>
            <w:shd w:val="clear" w:color="auto" w:fill="FFFFFF"/>
          </w:tcPr>
          <w:p w14:paraId="4A9CA6DD"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6BA4FF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4999A5A"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3C36BB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B0984A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7330E0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6CAEED9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371F632B" w14:textId="77777777" w:rsidTr="00343FD1">
        <w:trPr>
          <w:trHeight w:val="200"/>
        </w:trPr>
        <w:tc>
          <w:tcPr>
            <w:tcW w:w="425" w:type="dxa"/>
            <w:vMerge w:val="restart"/>
            <w:shd w:val="clear" w:color="auto" w:fill="FFFFFF"/>
            <w:vAlign w:val="center"/>
          </w:tcPr>
          <w:p w14:paraId="74478DF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80</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781D1616" w14:textId="77777777" w:rsidR="00373D4E" w:rsidRPr="004F50C8" w:rsidRDefault="00373D4E" w:rsidP="00343FD1">
            <w:pPr>
              <w:spacing w:after="0"/>
              <w:rPr>
                <w:rFonts w:asciiTheme="minorHAnsi" w:hAnsiTheme="minorHAnsi" w:cstheme="minorHAnsi"/>
                <w:sz w:val="20"/>
                <w:szCs w:val="20"/>
              </w:rPr>
            </w:pPr>
            <w:r w:rsidRPr="004F50C8">
              <w:rPr>
                <w:sz w:val="20"/>
                <w:szCs w:val="20"/>
              </w:rPr>
              <w:t>Гідравлічний рукав/ Hydraulic Hose №677173, або еквівалент</w:t>
            </w:r>
          </w:p>
        </w:tc>
        <w:tc>
          <w:tcPr>
            <w:tcW w:w="585" w:type="dxa"/>
            <w:vMerge w:val="restart"/>
            <w:shd w:val="clear" w:color="auto" w:fill="FFFFFF"/>
            <w:tcMar>
              <w:top w:w="0" w:type="dxa"/>
              <w:left w:w="108" w:type="dxa"/>
              <w:bottom w:w="0" w:type="dxa"/>
              <w:right w:w="108" w:type="dxa"/>
            </w:tcMar>
            <w:vAlign w:val="center"/>
          </w:tcPr>
          <w:p w14:paraId="0EE54B66"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0D8A2FD8"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2</w:t>
            </w:r>
          </w:p>
        </w:tc>
        <w:tc>
          <w:tcPr>
            <w:tcW w:w="1559" w:type="dxa"/>
            <w:vMerge w:val="restart"/>
            <w:shd w:val="clear" w:color="auto" w:fill="FFFFFF"/>
            <w:tcMar>
              <w:top w:w="0" w:type="dxa"/>
              <w:left w:w="108" w:type="dxa"/>
              <w:bottom w:w="0" w:type="dxa"/>
              <w:right w:w="108" w:type="dxa"/>
            </w:tcMar>
            <w:vAlign w:val="center"/>
          </w:tcPr>
          <w:p w14:paraId="095A3642"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64E02BB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06F9C5A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536F7C48" w14:textId="77777777" w:rsidTr="00343FD1">
        <w:trPr>
          <w:trHeight w:val="175"/>
        </w:trPr>
        <w:tc>
          <w:tcPr>
            <w:tcW w:w="425" w:type="dxa"/>
            <w:vMerge/>
            <w:shd w:val="clear" w:color="auto" w:fill="FFFFFF"/>
          </w:tcPr>
          <w:p w14:paraId="4A2C2C8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BB4406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D18A78E"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5E0EC7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0DD8BFF"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E50708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7EF9E26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6553C838" w14:textId="77777777" w:rsidTr="00343FD1">
        <w:trPr>
          <w:trHeight w:val="112"/>
        </w:trPr>
        <w:tc>
          <w:tcPr>
            <w:tcW w:w="425" w:type="dxa"/>
            <w:vMerge/>
            <w:shd w:val="clear" w:color="auto" w:fill="FFFFFF"/>
          </w:tcPr>
          <w:p w14:paraId="76FFC18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CB03D0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022C98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199330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D47733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91C504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2E3FEC2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1DEF6845" w14:textId="77777777" w:rsidTr="00343FD1">
        <w:trPr>
          <w:trHeight w:val="113"/>
        </w:trPr>
        <w:tc>
          <w:tcPr>
            <w:tcW w:w="425" w:type="dxa"/>
            <w:vMerge/>
            <w:shd w:val="clear" w:color="auto" w:fill="FFFFFF"/>
          </w:tcPr>
          <w:p w14:paraId="5A34F8B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D356ACE"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54F25C5"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868D49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8B0F03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6FC206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417418F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597834BD" w14:textId="77777777" w:rsidTr="00343FD1">
        <w:trPr>
          <w:trHeight w:val="200"/>
        </w:trPr>
        <w:tc>
          <w:tcPr>
            <w:tcW w:w="425" w:type="dxa"/>
            <w:vMerge w:val="restart"/>
            <w:shd w:val="clear" w:color="auto" w:fill="FFFFFF"/>
            <w:vAlign w:val="center"/>
          </w:tcPr>
          <w:p w14:paraId="047FE80D"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81</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39F5EB0D" w14:textId="77777777" w:rsidR="00373D4E" w:rsidRPr="004F50C8" w:rsidRDefault="00373D4E" w:rsidP="00343FD1">
            <w:pPr>
              <w:spacing w:after="0"/>
              <w:rPr>
                <w:rFonts w:asciiTheme="minorHAnsi" w:hAnsiTheme="minorHAnsi" w:cstheme="minorHAnsi"/>
                <w:sz w:val="20"/>
                <w:szCs w:val="20"/>
              </w:rPr>
            </w:pPr>
            <w:r w:rsidRPr="004F50C8">
              <w:rPr>
                <w:sz w:val="20"/>
                <w:szCs w:val="20"/>
              </w:rPr>
              <w:t>Шток зйомника сідел бурового насоса 36“ * 2“-4-1/2 TP P/N 651144, або еквівалент</w:t>
            </w:r>
          </w:p>
        </w:tc>
        <w:tc>
          <w:tcPr>
            <w:tcW w:w="585" w:type="dxa"/>
            <w:vMerge w:val="restart"/>
            <w:shd w:val="clear" w:color="auto" w:fill="FFFFFF"/>
            <w:tcMar>
              <w:top w:w="0" w:type="dxa"/>
              <w:left w:w="108" w:type="dxa"/>
              <w:bottom w:w="0" w:type="dxa"/>
              <w:right w:w="108" w:type="dxa"/>
            </w:tcMar>
            <w:vAlign w:val="center"/>
          </w:tcPr>
          <w:p w14:paraId="2A4731A2"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0847DA83"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3</w:t>
            </w:r>
          </w:p>
        </w:tc>
        <w:tc>
          <w:tcPr>
            <w:tcW w:w="1559" w:type="dxa"/>
            <w:vMerge w:val="restart"/>
            <w:shd w:val="clear" w:color="auto" w:fill="FFFFFF"/>
            <w:tcMar>
              <w:top w:w="0" w:type="dxa"/>
              <w:left w:w="108" w:type="dxa"/>
              <w:bottom w:w="0" w:type="dxa"/>
              <w:right w:w="108" w:type="dxa"/>
            </w:tcMar>
            <w:vAlign w:val="center"/>
          </w:tcPr>
          <w:p w14:paraId="47969214"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766EF5D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19D9F42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6744405A" w14:textId="77777777" w:rsidTr="00343FD1">
        <w:trPr>
          <w:trHeight w:val="175"/>
        </w:trPr>
        <w:tc>
          <w:tcPr>
            <w:tcW w:w="425" w:type="dxa"/>
            <w:vMerge/>
            <w:shd w:val="clear" w:color="auto" w:fill="FFFFFF"/>
          </w:tcPr>
          <w:p w14:paraId="738C15D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02DE6F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C035FA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87AAC5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5336C4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0CE1A1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7DCAC71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38FBC859" w14:textId="77777777" w:rsidTr="00343FD1">
        <w:trPr>
          <w:trHeight w:val="112"/>
        </w:trPr>
        <w:tc>
          <w:tcPr>
            <w:tcW w:w="425" w:type="dxa"/>
            <w:vMerge/>
            <w:shd w:val="clear" w:color="auto" w:fill="FFFFFF"/>
          </w:tcPr>
          <w:p w14:paraId="4065AC4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78E71F1"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EB5D7B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1220F1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2A94C8F"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3EAB8B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4EBCB86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6F362016" w14:textId="77777777" w:rsidTr="00343FD1">
        <w:trPr>
          <w:trHeight w:val="113"/>
        </w:trPr>
        <w:tc>
          <w:tcPr>
            <w:tcW w:w="425" w:type="dxa"/>
            <w:vMerge/>
            <w:shd w:val="clear" w:color="auto" w:fill="FFFFFF"/>
          </w:tcPr>
          <w:p w14:paraId="2E41D24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E2BCBE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139160E"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610147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1ED087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D6AC02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1359985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773F5014" w14:textId="77777777" w:rsidTr="00343FD1">
        <w:trPr>
          <w:trHeight w:val="200"/>
        </w:trPr>
        <w:tc>
          <w:tcPr>
            <w:tcW w:w="425" w:type="dxa"/>
            <w:vMerge w:val="restart"/>
            <w:shd w:val="clear" w:color="auto" w:fill="FFFFFF"/>
            <w:vAlign w:val="center"/>
          </w:tcPr>
          <w:p w14:paraId="0A79EE1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82</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02AEE89B" w14:textId="77777777" w:rsidR="00373D4E" w:rsidRPr="004F50C8" w:rsidRDefault="00373D4E" w:rsidP="00343FD1">
            <w:pPr>
              <w:spacing w:after="0"/>
              <w:rPr>
                <w:rFonts w:asciiTheme="minorHAnsi" w:hAnsiTheme="minorHAnsi" w:cstheme="minorHAnsi"/>
                <w:sz w:val="20"/>
                <w:szCs w:val="20"/>
              </w:rPr>
            </w:pPr>
            <w:r w:rsidRPr="004F50C8">
              <w:rPr>
                <w:sz w:val="20"/>
                <w:szCs w:val="20"/>
              </w:rPr>
              <w:t>Гайка штока зйомника сідел бурового насоса P/N 651145, або еквівалент</w:t>
            </w:r>
          </w:p>
        </w:tc>
        <w:tc>
          <w:tcPr>
            <w:tcW w:w="585" w:type="dxa"/>
            <w:vMerge w:val="restart"/>
            <w:shd w:val="clear" w:color="auto" w:fill="FFFFFF"/>
            <w:tcMar>
              <w:top w:w="0" w:type="dxa"/>
              <w:left w:w="108" w:type="dxa"/>
              <w:bottom w:w="0" w:type="dxa"/>
              <w:right w:w="108" w:type="dxa"/>
            </w:tcMar>
            <w:vAlign w:val="center"/>
          </w:tcPr>
          <w:p w14:paraId="0B1E4167"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22BFBDA6"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3</w:t>
            </w:r>
          </w:p>
        </w:tc>
        <w:tc>
          <w:tcPr>
            <w:tcW w:w="1559" w:type="dxa"/>
            <w:vMerge w:val="restart"/>
            <w:shd w:val="clear" w:color="auto" w:fill="FFFFFF"/>
            <w:tcMar>
              <w:top w:w="0" w:type="dxa"/>
              <w:left w:w="108" w:type="dxa"/>
              <w:bottom w:w="0" w:type="dxa"/>
              <w:right w:w="108" w:type="dxa"/>
            </w:tcMar>
            <w:vAlign w:val="center"/>
          </w:tcPr>
          <w:p w14:paraId="30DB60BD"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 xml:space="preserve">Протягом 180 календарних днів з дати укладання договору про </w:t>
            </w:r>
            <w:r w:rsidRPr="00F44E97">
              <w:rPr>
                <w:rFonts w:eastAsia="Calibri"/>
                <w:bCs/>
                <w:sz w:val="18"/>
                <w:szCs w:val="18"/>
                <w:lang w:val="ru-RU"/>
              </w:rPr>
              <w:lastRenderedPageBreak/>
              <w:t>закупівлю, з можливістю дострокової поставки</w:t>
            </w:r>
          </w:p>
        </w:tc>
        <w:tc>
          <w:tcPr>
            <w:tcW w:w="2694" w:type="dxa"/>
            <w:shd w:val="clear" w:color="auto" w:fill="FFFFFF"/>
          </w:tcPr>
          <w:p w14:paraId="6B1AFC4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lastRenderedPageBreak/>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054D082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48DA9868" w14:textId="77777777" w:rsidTr="00343FD1">
        <w:trPr>
          <w:trHeight w:val="175"/>
        </w:trPr>
        <w:tc>
          <w:tcPr>
            <w:tcW w:w="425" w:type="dxa"/>
            <w:vMerge/>
            <w:shd w:val="clear" w:color="auto" w:fill="FFFFFF"/>
          </w:tcPr>
          <w:p w14:paraId="52F0162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F8E14C1"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8BF1A5C"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6632AF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5751782"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813A9C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4564D8B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41157072" w14:textId="77777777" w:rsidTr="00343FD1">
        <w:trPr>
          <w:trHeight w:val="112"/>
        </w:trPr>
        <w:tc>
          <w:tcPr>
            <w:tcW w:w="425" w:type="dxa"/>
            <w:vMerge/>
            <w:shd w:val="clear" w:color="auto" w:fill="FFFFFF"/>
          </w:tcPr>
          <w:p w14:paraId="0515A2E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A173895"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7E27C9A"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6D2FCE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73E2043"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568701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42A14D0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06A80CA3" w14:textId="77777777" w:rsidTr="00343FD1">
        <w:trPr>
          <w:trHeight w:val="113"/>
        </w:trPr>
        <w:tc>
          <w:tcPr>
            <w:tcW w:w="425" w:type="dxa"/>
            <w:vMerge/>
            <w:shd w:val="clear" w:color="auto" w:fill="FFFFFF"/>
          </w:tcPr>
          <w:p w14:paraId="6E8789E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0C2172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0FEB126"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5DEB5F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BF71F7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27FF40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31C250F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7863ED5D" w14:textId="77777777" w:rsidTr="00343FD1">
        <w:trPr>
          <w:trHeight w:val="200"/>
        </w:trPr>
        <w:tc>
          <w:tcPr>
            <w:tcW w:w="425" w:type="dxa"/>
            <w:vMerge w:val="restart"/>
            <w:shd w:val="clear" w:color="auto" w:fill="FFFFFF"/>
            <w:vAlign w:val="center"/>
          </w:tcPr>
          <w:p w14:paraId="77F98FF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83</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3C1422BD" w14:textId="77777777" w:rsidR="00373D4E" w:rsidRPr="004F50C8" w:rsidRDefault="00373D4E" w:rsidP="00343FD1">
            <w:pPr>
              <w:spacing w:after="0"/>
              <w:rPr>
                <w:rFonts w:asciiTheme="minorHAnsi" w:hAnsiTheme="minorHAnsi" w:cstheme="minorHAnsi"/>
                <w:sz w:val="20"/>
                <w:szCs w:val="20"/>
              </w:rPr>
            </w:pPr>
            <w:r w:rsidRPr="004F50C8">
              <w:rPr>
                <w:sz w:val="20"/>
                <w:szCs w:val="20"/>
              </w:rPr>
              <w:t>Ремкомплект гідроциліндра зйомника сідел бурового насоса  P/N 641722, або еквівалент</w:t>
            </w:r>
          </w:p>
        </w:tc>
        <w:tc>
          <w:tcPr>
            <w:tcW w:w="585" w:type="dxa"/>
            <w:vMerge w:val="restart"/>
            <w:shd w:val="clear" w:color="auto" w:fill="FFFFFF"/>
            <w:tcMar>
              <w:top w:w="0" w:type="dxa"/>
              <w:left w:w="108" w:type="dxa"/>
              <w:bottom w:w="0" w:type="dxa"/>
              <w:right w:w="108" w:type="dxa"/>
            </w:tcMar>
            <w:vAlign w:val="center"/>
          </w:tcPr>
          <w:p w14:paraId="6B856ED2"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78F95709"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108CF214"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0A2F9BD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5F7A783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485AC2B1" w14:textId="77777777" w:rsidTr="00343FD1">
        <w:trPr>
          <w:trHeight w:val="175"/>
        </w:trPr>
        <w:tc>
          <w:tcPr>
            <w:tcW w:w="425" w:type="dxa"/>
            <w:vMerge/>
            <w:shd w:val="clear" w:color="auto" w:fill="FFFFFF"/>
          </w:tcPr>
          <w:p w14:paraId="2C95F8E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0799F6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4E4760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B90B4F2"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97A8FE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DEFE25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56CB17B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1B7B2037" w14:textId="77777777" w:rsidTr="00343FD1">
        <w:trPr>
          <w:trHeight w:val="112"/>
        </w:trPr>
        <w:tc>
          <w:tcPr>
            <w:tcW w:w="425" w:type="dxa"/>
            <w:vMerge/>
            <w:shd w:val="clear" w:color="auto" w:fill="FFFFFF"/>
          </w:tcPr>
          <w:p w14:paraId="5CEBE50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0BD35F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5CD614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31A0BB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93FDE97"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24B3DC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B8D6C2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32CBEFB2" w14:textId="77777777" w:rsidTr="00343FD1">
        <w:trPr>
          <w:trHeight w:val="113"/>
        </w:trPr>
        <w:tc>
          <w:tcPr>
            <w:tcW w:w="425" w:type="dxa"/>
            <w:vMerge/>
            <w:shd w:val="clear" w:color="auto" w:fill="FFFFFF"/>
          </w:tcPr>
          <w:p w14:paraId="5D8F94C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84A817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D5655EE"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42B43C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AD5267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E310A3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6A61537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0338949B" w14:textId="77777777" w:rsidTr="00343FD1">
        <w:trPr>
          <w:trHeight w:val="200"/>
        </w:trPr>
        <w:tc>
          <w:tcPr>
            <w:tcW w:w="425" w:type="dxa"/>
            <w:vMerge w:val="restart"/>
            <w:shd w:val="clear" w:color="auto" w:fill="FFFFFF"/>
            <w:vAlign w:val="center"/>
          </w:tcPr>
          <w:p w14:paraId="54B755F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84</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186A619E" w14:textId="77777777" w:rsidR="00373D4E" w:rsidRPr="004F50C8" w:rsidRDefault="00373D4E" w:rsidP="00343FD1">
            <w:pPr>
              <w:spacing w:after="0"/>
              <w:rPr>
                <w:rFonts w:asciiTheme="minorHAnsi" w:hAnsiTheme="minorHAnsi" w:cstheme="minorHAnsi"/>
                <w:sz w:val="20"/>
                <w:szCs w:val="20"/>
              </w:rPr>
            </w:pPr>
            <w:r w:rsidRPr="004F50C8">
              <w:rPr>
                <w:sz w:val="20"/>
                <w:szCs w:val="20"/>
              </w:rPr>
              <w:t>Ремкомплект ручного насосу зйомника сідел бурового насоса P/N 651154, або еквівалент</w:t>
            </w:r>
          </w:p>
        </w:tc>
        <w:tc>
          <w:tcPr>
            <w:tcW w:w="585" w:type="dxa"/>
            <w:vMerge w:val="restart"/>
            <w:shd w:val="clear" w:color="auto" w:fill="FFFFFF"/>
            <w:tcMar>
              <w:top w:w="0" w:type="dxa"/>
              <w:left w:w="108" w:type="dxa"/>
              <w:bottom w:w="0" w:type="dxa"/>
              <w:right w:w="108" w:type="dxa"/>
            </w:tcMar>
            <w:vAlign w:val="center"/>
          </w:tcPr>
          <w:p w14:paraId="442F9F4C"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71FF0996" w14:textId="77777777" w:rsidR="00373D4E" w:rsidRPr="002F66F2"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2</w:t>
            </w:r>
          </w:p>
        </w:tc>
        <w:tc>
          <w:tcPr>
            <w:tcW w:w="1559" w:type="dxa"/>
            <w:vMerge w:val="restart"/>
            <w:shd w:val="clear" w:color="auto" w:fill="FFFFFF"/>
            <w:tcMar>
              <w:top w:w="0" w:type="dxa"/>
              <w:left w:w="108" w:type="dxa"/>
              <w:bottom w:w="0" w:type="dxa"/>
              <w:right w:w="108" w:type="dxa"/>
            </w:tcMar>
            <w:vAlign w:val="center"/>
          </w:tcPr>
          <w:p w14:paraId="601FBDAB"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3CBC44D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1DA94E9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6E9EF0AD" w14:textId="77777777" w:rsidTr="00343FD1">
        <w:trPr>
          <w:trHeight w:val="175"/>
        </w:trPr>
        <w:tc>
          <w:tcPr>
            <w:tcW w:w="425" w:type="dxa"/>
            <w:vMerge/>
            <w:shd w:val="clear" w:color="auto" w:fill="FFFFFF"/>
          </w:tcPr>
          <w:p w14:paraId="2CA9B60F"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5BA1653"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EF73376"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C7E106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B47434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7EC3C1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4CC9A3D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6DA88DB5" w14:textId="77777777" w:rsidTr="00343FD1">
        <w:trPr>
          <w:trHeight w:val="112"/>
        </w:trPr>
        <w:tc>
          <w:tcPr>
            <w:tcW w:w="425" w:type="dxa"/>
            <w:vMerge/>
            <w:shd w:val="clear" w:color="auto" w:fill="FFFFFF"/>
          </w:tcPr>
          <w:p w14:paraId="628415E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04A39A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A93A978"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DD93198"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05063A5"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70B791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E318AD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6DCA4E9E" w14:textId="77777777" w:rsidTr="00343FD1">
        <w:trPr>
          <w:trHeight w:val="113"/>
        </w:trPr>
        <w:tc>
          <w:tcPr>
            <w:tcW w:w="425" w:type="dxa"/>
            <w:vMerge/>
            <w:shd w:val="clear" w:color="auto" w:fill="FFFFFF"/>
          </w:tcPr>
          <w:p w14:paraId="765141A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65088E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AA0A25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F7FD131"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5894800"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E9C03E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224FE32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260CBBE9" w14:textId="77777777" w:rsidTr="00343FD1">
        <w:trPr>
          <w:trHeight w:val="200"/>
        </w:trPr>
        <w:tc>
          <w:tcPr>
            <w:tcW w:w="425" w:type="dxa"/>
            <w:vMerge w:val="restart"/>
            <w:shd w:val="clear" w:color="auto" w:fill="FFFFFF"/>
            <w:vAlign w:val="center"/>
          </w:tcPr>
          <w:p w14:paraId="0537027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85</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2A66DE8F" w14:textId="77777777" w:rsidR="00373D4E" w:rsidRPr="004F50C8" w:rsidRDefault="00373D4E" w:rsidP="00343FD1">
            <w:pPr>
              <w:spacing w:after="0"/>
              <w:rPr>
                <w:rFonts w:asciiTheme="minorHAnsi" w:hAnsiTheme="minorHAnsi" w:cstheme="minorHAnsi"/>
                <w:sz w:val="20"/>
                <w:szCs w:val="20"/>
              </w:rPr>
            </w:pPr>
            <w:r w:rsidRPr="004F50C8">
              <w:rPr>
                <w:sz w:val="20"/>
                <w:szCs w:val="20"/>
              </w:rPr>
              <w:t>Комплект ущільнень до зривного клапана P/N 31863/M2, або еквівалент</w:t>
            </w:r>
          </w:p>
        </w:tc>
        <w:tc>
          <w:tcPr>
            <w:tcW w:w="585" w:type="dxa"/>
            <w:vMerge w:val="restart"/>
            <w:shd w:val="clear" w:color="auto" w:fill="FFFFFF"/>
            <w:tcMar>
              <w:top w:w="0" w:type="dxa"/>
              <w:left w:w="108" w:type="dxa"/>
              <w:bottom w:w="0" w:type="dxa"/>
              <w:right w:w="108" w:type="dxa"/>
            </w:tcMar>
          </w:tcPr>
          <w:p w14:paraId="4774DE6E"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985EA90"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18496E4"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69D76FA"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Pr>
                <w:rFonts w:asciiTheme="minorHAnsi" w:hAnsiTheme="minorHAnsi" w:cstheme="minorHAnsi"/>
                <w:sz w:val="20"/>
                <w:szCs w:val="20"/>
              </w:rPr>
              <w:t>к-т</w:t>
            </w:r>
            <w:r w:rsidRPr="002F66F2">
              <w:rPr>
                <w:rFonts w:asciiTheme="minorHAnsi" w:hAnsiTheme="minorHAnsi" w:cstheme="minorHAnsi"/>
                <w:sz w:val="20"/>
                <w:szCs w:val="20"/>
              </w:rPr>
              <w:t>.</w:t>
            </w:r>
          </w:p>
        </w:tc>
        <w:tc>
          <w:tcPr>
            <w:tcW w:w="709" w:type="dxa"/>
            <w:vMerge w:val="restart"/>
            <w:shd w:val="clear" w:color="auto" w:fill="FFFFFF"/>
            <w:tcMar>
              <w:top w:w="0" w:type="dxa"/>
              <w:left w:w="108" w:type="dxa"/>
              <w:bottom w:w="0" w:type="dxa"/>
              <w:right w:w="108" w:type="dxa"/>
            </w:tcMar>
            <w:vAlign w:val="center"/>
          </w:tcPr>
          <w:p w14:paraId="41EA3FF8"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15</w:t>
            </w:r>
          </w:p>
        </w:tc>
        <w:tc>
          <w:tcPr>
            <w:tcW w:w="1559" w:type="dxa"/>
            <w:vMerge w:val="restart"/>
            <w:shd w:val="clear" w:color="auto" w:fill="FFFFFF"/>
            <w:tcMar>
              <w:top w:w="0" w:type="dxa"/>
              <w:left w:w="108" w:type="dxa"/>
              <w:bottom w:w="0" w:type="dxa"/>
              <w:right w:w="108" w:type="dxa"/>
            </w:tcMar>
            <w:vAlign w:val="center"/>
          </w:tcPr>
          <w:p w14:paraId="52A4DD31"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19C6815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6F5B8BB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9D44F3D" w14:textId="77777777" w:rsidTr="00343FD1">
        <w:trPr>
          <w:trHeight w:val="175"/>
        </w:trPr>
        <w:tc>
          <w:tcPr>
            <w:tcW w:w="425" w:type="dxa"/>
            <w:vMerge/>
            <w:shd w:val="clear" w:color="auto" w:fill="FFFFFF"/>
          </w:tcPr>
          <w:p w14:paraId="5191A30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B270A2B"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3BE054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BDDB06A"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2C5A5C0"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374AF63"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4E792D8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2D5C2E60" w14:textId="77777777" w:rsidTr="00343FD1">
        <w:trPr>
          <w:trHeight w:val="112"/>
        </w:trPr>
        <w:tc>
          <w:tcPr>
            <w:tcW w:w="425" w:type="dxa"/>
            <w:vMerge/>
            <w:shd w:val="clear" w:color="auto" w:fill="FFFFFF"/>
          </w:tcPr>
          <w:p w14:paraId="00F09DA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9DD800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185CE16"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53FE7C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FABFEA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454E27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7781105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DE46AAC" w14:textId="77777777" w:rsidTr="00343FD1">
        <w:trPr>
          <w:trHeight w:val="113"/>
        </w:trPr>
        <w:tc>
          <w:tcPr>
            <w:tcW w:w="425" w:type="dxa"/>
            <w:vMerge/>
            <w:shd w:val="clear" w:color="auto" w:fill="FFFFFF"/>
          </w:tcPr>
          <w:p w14:paraId="446BD3D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7AADD6E"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0FDCE9A"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3EBDDB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AA55B0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4A1A8B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58D2E69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4B4AAAB7" w14:textId="77777777" w:rsidTr="00343FD1">
        <w:trPr>
          <w:trHeight w:val="200"/>
        </w:trPr>
        <w:tc>
          <w:tcPr>
            <w:tcW w:w="425" w:type="dxa"/>
            <w:vMerge w:val="restart"/>
            <w:shd w:val="clear" w:color="auto" w:fill="FFFFFF"/>
            <w:vAlign w:val="center"/>
          </w:tcPr>
          <w:p w14:paraId="2EDD171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86</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72CB6F38" w14:textId="77777777" w:rsidR="00373D4E" w:rsidRPr="004F50C8" w:rsidRDefault="00373D4E" w:rsidP="00343FD1">
            <w:pPr>
              <w:spacing w:after="0"/>
              <w:rPr>
                <w:rFonts w:asciiTheme="minorHAnsi" w:hAnsiTheme="minorHAnsi" w:cstheme="minorHAnsi"/>
                <w:sz w:val="20"/>
                <w:szCs w:val="20"/>
              </w:rPr>
            </w:pPr>
            <w:r w:rsidRPr="004F50C8">
              <w:rPr>
                <w:sz w:val="20"/>
                <w:szCs w:val="20"/>
              </w:rPr>
              <w:t>Штифт спіральний P/N 20712-02, або еквівалент</w:t>
            </w:r>
          </w:p>
        </w:tc>
        <w:tc>
          <w:tcPr>
            <w:tcW w:w="585" w:type="dxa"/>
            <w:vMerge w:val="restart"/>
            <w:shd w:val="clear" w:color="auto" w:fill="FFFFFF"/>
            <w:tcMar>
              <w:top w:w="0" w:type="dxa"/>
              <w:left w:w="108" w:type="dxa"/>
              <w:bottom w:w="0" w:type="dxa"/>
              <w:right w:w="108" w:type="dxa"/>
            </w:tcMar>
          </w:tcPr>
          <w:p w14:paraId="0176BB72"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4301C0E2"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55167FC"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F0EF13D"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B495799"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40</w:t>
            </w:r>
          </w:p>
        </w:tc>
        <w:tc>
          <w:tcPr>
            <w:tcW w:w="1559" w:type="dxa"/>
            <w:vMerge w:val="restart"/>
            <w:shd w:val="clear" w:color="auto" w:fill="FFFFFF"/>
            <w:tcMar>
              <w:top w:w="0" w:type="dxa"/>
              <w:left w:w="108" w:type="dxa"/>
              <w:bottom w:w="0" w:type="dxa"/>
              <w:right w:w="108" w:type="dxa"/>
            </w:tcMar>
            <w:vAlign w:val="center"/>
          </w:tcPr>
          <w:p w14:paraId="57B26963"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7281EEE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7DB6078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610FFDE0" w14:textId="77777777" w:rsidTr="00343FD1">
        <w:trPr>
          <w:trHeight w:val="175"/>
        </w:trPr>
        <w:tc>
          <w:tcPr>
            <w:tcW w:w="425" w:type="dxa"/>
            <w:vMerge/>
            <w:shd w:val="clear" w:color="auto" w:fill="FFFFFF"/>
          </w:tcPr>
          <w:p w14:paraId="0A841A0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8E664F2"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9BB3D75"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F31650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4FEA2BA"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7B58EE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B387C9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9A4DFD1" w14:textId="77777777" w:rsidTr="00343FD1">
        <w:trPr>
          <w:trHeight w:val="112"/>
        </w:trPr>
        <w:tc>
          <w:tcPr>
            <w:tcW w:w="425" w:type="dxa"/>
            <w:vMerge/>
            <w:shd w:val="clear" w:color="auto" w:fill="FFFFFF"/>
          </w:tcPr>
          <w:p w14:paraId="3D8B587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5CE6C48"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B1CDAD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D03B43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22624B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C5B157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4D53245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0F1C6168" w14:textId="77777777" w:rsidTr="00343FD1">
        <w:trPr>
          <w:trHeight w:val="113"/>
        </w:trPr>
        <w:tc>
          <w:tcPr>
            <w:tcW w:w="425" w:type="dxa"/>
            <w:vMerge/>
            <w:shd w:val="clear" w:color="auto" w:fill="FFFFFF"/>
          </w:tcPr>
          <w:p w14:paraId="152B04B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E614F6E"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630EC1A"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DDE83A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C6E62B5"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1CD921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166A827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52C05C7C" w14:textId="77777777" w:rsidTr="00343FD1">
        <w:trPr>
          <w:trHeight w:val="200"/>
        </w:trPr>
        <w:tc>
          <w:tcPr>
            <w:tcW w:w="425" w:type="dxa"/>
            <w:vMerge w:val="restart"/>
            <w:shd w:val="clear" w:color="auto" w:fill="FFFFFF"/>
            <w:vAlign w:val="center"/>
          </w:tcPr>
          <w:p w14:paraId="4ED1998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87</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59FB2269" w14:textId="77777777" w:rsidR="00373D4E" w:rsidRPr="004F50C8" w:rsidRDefault="00373D4E" w:rsidP="00343FD1">
            <w:pPr>
              <w:spacing w:after="0"/>
              <w:rPr>
                <w:rFonts w:asciiTheme="minorHAnsi" w:hAnsiTheme="minorHAnsi" w:cstheme="minorHAnsi"/>
                <w:sz w:val="20"/>
                <w:szCs w:val="20"/>
              </w:rPr>
            </w:pPr>
            <w:r w:rsidRPr="004F50C8">
              <w:rPr>
                <w:sz w:val="20"/>
                <w:szCs w:val="20"/>
              </w:rPr>
              <w:t>Штифт спіральний P/N 20712-13, або еквівалент</w:t>
            </w:r>
          </w:p>
        </w:tc>
        <w:tc>
          <w:tcPr>
            <w:tcW w:w="585" w:type="dxa"/>
            <w:vMerge w:val="restart"/>
            <w:shd w:val="clear" w:color="auto" w:fill="FFFFFF"/>
            <w:tcMar>
              <w:top w:w="0" w:type="dxa"/>
              <w:left w:w="108" w:type="dxa"/>
              <w:bottom w:w="0" w:type="dxa"/>
              <w:right w:w="108" w:type="dxa"/>
            </w:tcMar>
          </w:tcPr>
          <w:p w14:paraId="1263FE99"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212AEF01"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71FAE6B"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572E30F"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037DAC64"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10</w:t>
            </w:r>
          </w:p>
        </w:tc>
        <w:tc>
          <w:tcPr>
            <w:tcW w:w="1559" w:type="dxa"/>
            <w:vMerge w:val="restart"/>
            <w:shd w:val="clear" w:color="auto" w:fill="FFFFFF"/>
            <w:tcMar>
              <w:top w:w="0" w:type="dxa"/>
              <w:left w:w="108" w:type="dxa"/>
              <w:bottom w:w="0" w:type="dxa"/>
              <w:right w:w="108" w:type="dxa"/>
            </w:tcMar>
            <w:vAlign w:val="center"/>
          </w:tcPr>
          <w:p w14:paraId="074B2810"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694C95F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3A22591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54D13056" w14:textId="77777777" w:rsidTr="00343FD1">
        <w:trPr>
          <w:trHeight w:val="175"/>
        </w:trPr>
        <w:tc>
          <w:tcPr>
            <w:tcW w:w="425" w:type="dxa"/>
            <w:vMerge/>
            <w:shd w:val="clear" w:color="auto" w:fill="FFFFFF"/>
          </w:tcPr>
          <w:p w14:paraId="38A8E36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229B965"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5BA27A4"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18F912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BC03F1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941187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51556A0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36D8EC30" w14:textId="77777777" w:rsidTr="00343FD1">
        <w:trPr>
          <w:trHeight w:val="112"/>
        </w:trPr>
        <w:tc>
          <w:tcPr>
            <w:tcW w:w="425" w:type="dxa"/>
            <w:vMerge/>
            <w:shd w:val="clear" w:color="auto" w:fill="FFFFFF"/>
          </w:tcPr>
          <w:p w14:paraId="78382A0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DB0759B"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59C7DEC"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F978C92"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3F87B9A"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EAAB67C"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0627905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63071DAE" w14:textId="77777777" w:rsidTr="00343FD1">
        <w:trPr>
          <w:trHeight w:val="113"/>
        </w:trPr>
        <w:tc>
          <w:tcPr>
            <w:tcW w:w="425" w:type="dxa"/>
            <w:vMerge/>
            <w:shd w:val="clear" w:color="auto" w:fill="FFFFFF"/>
          </w:tcPr>
          <w:p w14:paraId="3AE9C91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5D3BD5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7145C0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31A1CD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BD1C185"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8F9DB7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046648E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5E41C481" w14:textId="77777777" w:rsidTr="00343FD1">
        <w:trPr>
          <w:trHeight w:val="200"/>
        </w:trPr>
        <w:tc>
          <w:tcPr>
            <w:tcW w:w="425" w:type="dxa"/>
            <w:vMerge w:val="restart"/>
            <w:shd w:val="clear" w:color="auto" w:fill="FFFFFF"/>
            <w:vAlign w:val="center"/>
          </w:tcPr>
          <w:p w14:paraId="230A87A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lastRenderedPageBreak/>
              <w:t>88</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66032400" w14:textId="77777777" w:rsidR="00373D4E" w:rsidRPr="004F50C8" w:rsidRDefault="00373D4E" w:rsidP="00343FD1">
            <w:pPr>
              <w:spacing w:after="0"/>
              <w:rPr>
                <w:rFonts w:asciiTheme="minorHAnsi" w:hAnsiTheme="minorHAnsi" w:cstheme="minorHAnsi"/>
                <w:sz w:val="20"/>
                <w:szCs w:val="20"/>
              </w:rPr>
            </w:pPr>
            <w:r w:rsidRPr="004F50C8">
              <w:rPr>
                <w:sz w:val="20"/>
                <w:szCs w:val="20"/>
              </w:rPr>
              <w:t>Штифт спіральний P/N 20712-04, або еквівалент</w:t>
            </w:r>
          </w:p>
        </w:tc>
        <w:tc>
          <w:tcPr>
            <w:tcW w:w="585" w:type="dxa"/>
            <w:vMerge w:val="restart"/>
            <w:shd w:val="clear" w:color="auto" w:fill="FFFFFF"/>
            <w:tcMar>
              <w:top w:w="0" w:type="dxa"/>
              <w:left w:w="108" w:type="dxa"/>
              <w:bottom w:w="0" w:type="dxa"/>
              <w:right w:w="108" w:type="dxa"/>
            </w:tcMar>
          </w:tcPr>
          <w:p w14:paraId="21890A64"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21605182"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7239E07"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C72360D" w14:textId="77777777" w:rsidR="00373D4E" w:rsidRDefault="00373D4E" w:rsidP="00343FD1">
            <w:pPr>
              <w:spacing w:after="0" w:line="240" w:lineRule="auto"/>
              <w:ind w:left="-819" w:firstLine="709"/>
              <w:jc w:val="center"/>
              <w:rPr>
                <w:rFonts w:asciiTheme="minorHAnsi" w:hAnsiTheme="minorHAnsi" w:cstheme="minorHAnsi"/>
                <w:sz w:val="20"/>
                <w:szCs w:val="20"/>
              </w:rPr>
            </w:pPr>
            <w:r w:rsidRPr="002F66F2">
              <w:rPr>
                <w:rFonts w:asciiTheme="minorHAnsi" w:hAnsiTheme="minorHAnsi" w:cstheme="minorHAnsi"/>
                <w:sz w:val="20"/>
                <w:szCs w:val="20"/>
              </w:rPr>
              <w:t>шт.</w:t>
            </w:r>
          </w:p>
          <w:p w14:paraId="449083D0"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71D9C66"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p>
        </w:tc>
        <w:tc>
          <w:tcPr>
            <w:tcW w:w="709" w:type="dxa"/>
            <w:vMerge w:val="restart"/>
            <w:shd w:val="clear" w:color="auto" w:fill="FFFFFF"/>
            <w:tcMar>
              <w:top w:w="0" w:type="dxa"/>
              <w:left w:w="108" w:type="dxa"/>
              <w:bottom w:w="0" w:type="dxa"/>
              <w:right w:w="108" w:type="dxa"/>
            </w:tcMar>
            <w:vAlign w:val="center"/>
          </w:tcPr>
          <w:p w14:paraId="4605ED17"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20</w:t>
            </w:r>
          </w:p>
        </w:tc>
        <w:tc>
          <w:tcPr>
            <w:tcW w:w="1559" w:type="dxa"/>
            <w:vMerge w:val="restart"/>
            <w:shd w:val="clear" w:color="auto" w:fill="FFFFFF"/>
            <w:tcMar>
              <w:top w:w="0" w:type="dxa"/>
              <w:left w:w="108" w:type="dxa"/>
              <w:bottom w:w="0" w:type="dxa"/>
              <w:right w:w="108" w:type="dxa"/>
            </w:tcMar>
            <w:vAlign w:val="center"/>
          </w:tcPr>
          <w:p w14:paraId="6C6564E4"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08DC815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0E5B43B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77575D42" w14:textId="77777777" w:rsidTr="00343FD1">
        <w:trPr>
          <w:trHeight w:val="175"/>
        </w:trPr>
        <w:tc>
          <w:tcPr>
            <w:tcW w:w="425" w:type="dxa"/>
            <w:vMerge/>
            <w:shd w:val="clear" w:color="auto" w:fill="FFFFFF"/>
          </w:tcPr>
          <w:p w14:paraId="1C1C80D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C86F11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FDB384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809BAA2"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84981F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70C960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78E4A9E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13531E9E" w14:textId="77777777" w:rsidTr="00343FD1">
        <w:trPr>
          <w:trHeight w:val="112"/>
        </w:trPr>
        <w:tc>
          <w:tcPr>
            <w:tcW w:w="425" w:type="dxa"/>
            <w:vMerge/>
            <w:shd w:val="clear" w:color="auto" w:fill="FFFFFF"/>
          </w:tcPr>
          <w:p w14:paraId="6DA1928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A7E3D7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80A1AD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6B54F1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4A76DF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6332D7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0464350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B2E32CA" w14:textId="77777777" w:rsidTr="00343FD1">
        <w:trPr>
          <w:trHeight w:val="113"/>
        </w:trPr>
        <w:tc>
          <w:tcPr>
            <w:tcW w:w="425" w:type="dxa"/>
            <w:vMerge/>
            <w:shd w:val="clear" w:color="auto" w:fill="FFFFFF"/>
          </w:tcPr>
          <w:p w14:paraId="76CA5B6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C216D9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976E8C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1CD758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222CEA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C5FAEB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2DBF9E7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2EA2F119" w14:textId="77777777" w:rsidTr="00343FD1">
        <w:trPr>
          <w:trHeight w:val="200"/>
        </w:trPr>
        <w:tc>
          <w:tcPr>
            <w:tcW w:w="425" w:type="dxa"/>
            <w:vMerge w:val="restart"/>
            <w:shd w:val="clear" w:color="auto" w:fill="FFFFFF"/>
            <w:vAlign w:val="center"/>
          </w:tcPr>
          <w:p w14:paraId="265F2BC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89</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2C1F3435" w14:textId="77777777" w:rsidR="00373D4E" w:rsidRPr="004F50C8" w:rsidRDefault="00373D4E" w:rsidP="00343FD1">
            <w:pPr>
              <w:spacing w:after="0"/>
              <w:rPr>
                <w:rFonts w:asciiTheme="minorHAnsi" w:hAnsiTheme="minorHAnsi" w:cstheme="minorHAnsi"/>
                <w:sz w:val="20"/>
                <w:szCs w:val="20"/>
              </w:rPr>
            </w:pPr>
            <w:r w:rsidRPr="004F50C8">
              <w:rPr>
                <w:sz w:val="20"/>
                <w:szCs w:val="20"/>
              </w:rPr>
              <w:t>Штифт спіральний P/N 20712-03, або еквівалент</w:t>
            </w:r>
          </w:p>
        </w:tc>
        <w:tc>
          <w:tcPr>
            <w:tcW w:w="585" w:type="dxa"/>
            <w:vMerge w:val="restart"/>
            <w:shd w:val="clear" w:color="auto" w:fill="FFFFFF"/>
            <w:tcMar>
              <w:top w:w="0" w:type="dxa"/>
              <w:left w:w="108" w:type="dxa"/>
              <w:bottom w:w="0" w:type="dxa"/>
              <w:right w:w="108" w:type="dxa"/>
            </w:tcMar>
          </w:tcPr>
          <w:p w14:paraId="44229099"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D121206"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94A6538"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619E4B1"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5A6741DA"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20</w:t>
            </w:r>
          </w:p>
        </w:tc>
        <w:tc>
          <w:tcPr>
            <w:tcW w:w="1559" w:type="dxa"/>
            <w:vMerge w:val="restart"/>
            <w:shd w:val="clear" w:color="auto" w:fill="FFFFFF"/>
            <w:tcMar>
              <w:top w:w="0" w:type="dxa"/>
              <w:left w:w="108" w:type="dxa"/>
              <w:bottom w:w="0" w:type="dxa"/>
              <w:right w:w="108" w:type="dxa"/>
            </w:tcMar>
            <w:vAlign w:val="center"/>
          </w:tcPr>
          <w:p w14:paraId="4656233C"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719282D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1CB3893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52CBD486" w14:textId="77777777" w:rsidTr="00343FD1">
        <w:trPr>
          <w:trHeight w:val="175"/>
        </w:trPr>
        <w:tc>
          <w:tcPr>
            <w:tcW w:w="425" w:type="dxa"/>
            <w:vMerge/>
            <w:shd w:val="clear" w:color="auto" w:fill="FFFFFF"/>
          </w:tcPr>
          <w:p w14:paraId="3C080CD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BE0ABB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528FDC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09D6548"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14363C2"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156D2D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5AE3088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3A6A2F9D" w14:textId="77777777" w:rsidTr="00343FD1">
        <w:trPr>
          <w:trHeight w:val="112"/>
        </w:trPr>
        <w:tc>
          <w:tcPr>
            <w:tcW w:w="425" w:type="dxa"/>
            <w:vMerge/>
            <w:shd w:val="clear" w:color="auto" w:fill="FFFFFF"/>
          </w:tcPr>
          <w:p w14:paraId="70A5079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62065A7"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3E863A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543C90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484A0D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F1BE70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4C7B8A0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70AED4F0" w14:textId="77777777" w:rsidTr="00343FD1">
        <w:trPr>
          <w:trHeight w:val="113"/>
        </w:trPr>
        <w:tc>
          <w:tcPr>
            <w:tcW w:w="425" w:type="dxa"/>
            <w:vMerge/>
            <w:shd w:val="clear" w:color="auto" w:fill="FFFFFF"/>
          </w:tcPr>
          <w:p w14:paraId="16B17F6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271D622"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4309AE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7B3BE33"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5949765"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080FAF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4F28F0E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0AC201E7" w14:textId="77777777" w:rsidTr="00343FD1">
        <w:trPr>
          <w:trHeight w:val="200"/>
        </w:trPr>
        <w:tc>
          <w:tcPr>
            <w:tcW w:w="425" w:type="dxa"/>
            <w:vMerge w:val="restart"/>
            <w:shd w:val="clear" w:color="auto" w:fill="FFFFFF"/>
            <w:vAlign w:val="center"/>
          </w:tcPr>
          <w:p w14:paraId="7E2BE12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90</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7469EA56" w14:textId="77777777" w:rsidR="00373D4E" w:rsidRPr="004F50C8" w:rsidRDefault="00373D4E" w:rsidP="00343FD1">
            <w:pPr>
              <w:spacing w:after="0"/>
              <w:rPr>
                <w:rFonts w:asciiTheme="minorHAnsi" w:hAnsiTheme="minorHAnsi" w:cstheme="minorHAnsi"/>
                <w:sz w:val="20"/>
                <w:szCs w:val="20"/>
              </w:rPr>
            </w:pPr>
            <w:r w:rsidRPr="004F50C8">
              <w:rPr>
                <w:sz w:val="20"/>
                <w:szCs w:val="20"/>
              </w:rPr>
              <w:t>Втулка  P/N 13229-10, або еквівалент</w:t>
            </w:r>
          </w:p>
        </w:tc>
        <w:tc>
          <w:tcPr>
            <w:tcW w:w="585" w:type="dxa"/>
            <w:vMerge w:val="restart"/>
            <w:shd w:val="clear" w:color="auto" w:fill="FFFFFF"/>
            <w:tcMar>
              <w:top w:w="0" w:type="dxa"/>
              <w:left w:w="108" w:type="dxa"/>
              <w:bottom w:w="0" w:type="dxa"/>
              <w:right w:w="108" w:type="dxa"/>
            </w:tcMar>
          </w:tcPr>
          <w:p w14:paraId="1E4FDC9B"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8CEE76B"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490EE28"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70D38CB"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1148896F"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10</w:t>
            </w:r>
          </w:p>
        </w:tc>
        <w:tc>
          <w:tcPr>
            <w:tcW w:w="1559" w:type="dxa"/>
            <w:vMerge w:val="restart"/>
            <w:shd w:val="clear" w:color="auto" w:fill="FFFFFF"/>
            <w:tcMar>
              <w:top w:w="0" w:type="dxa"/>
              <w:left w:w="108" w:type="dxa"/>
              <w:bottom w:w="0" w:type="dxa"/>
              <w:right w:w="108" w:type="dxa"/>
            </w:tcMar>
            <w:vAlign w:val="center"/>
          </w:tcPr>
          <w:p w14:paraId="26CD17F4"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251CC11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5B2738FC"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6D443312" w14:textId="77777777" w:rsidTr="00343FD1">
        <w:trPr>
          <w:trHeight w:val="175"/>
        </w:trPr>
        <w:tc>
          <w:tcPr>
            <w:tcW w:w="425" w:type="dxa"/>
            <w:vMerge/>
            <w:shd w:val="clear" w:color="auto" w:fill="FFFFFF"/>
          </w:tcPr>
          <w:p w14:paraId="4FCFB30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E146258"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F0DB066"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B34F838"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A235AE7"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96332B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D9EB9A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5F3B646B" w14:textId="77777777" w:rsidTr="00343FD1">
        <w:trPr>
          <w:trHeight w:val="112"/>
        </w:trPr>
        <w:tc>
          <w:tcPr>
            <w:tcW w:w="425" w:type="dxa"/>
            <w:vMerge/>
            <w:shd w:val="clear" w:color="auto" w:fill="FFFFFF"/>
          </w:tcPr>
          <w:p w14:paraId="6C6834B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4BB685B"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49F7274"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3F6AEA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997D0D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034294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2C1FE90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69C3A663" w14:textId="77777777" w:rsidTr="00343FD1">
        <w:trPr>
          <w:trHeight w:val="113"/>
        </w:trPr>
        <w:tc>
          <w:tcPr>
            <w:tcW w:w="425" w:type="dxa"/>
            <w:vMerge/>
            <w:shd w:val="clear" w:color="auto" w:fill="FFFFFF"/>
          </w:tcPr>
          <w:p w14:paraId="0488438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A933FA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DFE9B1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B900FD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0BC0F75"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9A9D45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6345045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r>
              <w:t xml:space="preserve"> </w:t>
            </w:r>
            <w:r w:rsidRPr="00BB3319">
              <w:rPr>
                <w:rFonts w:eastAsia="Calibri"/>
                <w:bCs/>
                <w:i/>
                <w:sz w:val="20"/>
                <w:szCs w:val="20"/>
                <w:lang w:val="en-US"/>
              </w:rPr>
              <w:t>Всього:</w:t>
            </w:r>
            <w:r w:rsidRPr="00BB3319">
              <w:rPr>
                <w:rFonts w:eastAsia="Calibri"/>
                <w:bCs/>
                <w:i/>
                <w:sz w:val="20"/>
                <w:szCs w:val="20"/>
                <w:lang w:val="en-US"/>
              </w:rPr>
              <w:tab/>
            </w:r>
            <w:r w:rsidRPr="00BB3319">
              <w:rPr>
                <w:rFonts w:eastAsia="Calibri"/>
                <w:bCs/>
                <w:i/>
                <w:sz w:val="20"/>
                <w:szCs w:val="20"/>
                <w:lang w:val="en-US"/>
              </w:rPr>
              <w:tab/>
            </w:r>
            <w:r w:rsidRPr="00BB3319">
              <w:rPr>
                <w:rFonts w:eastAsia="Calibri"/>
                <w:bCs/>
                <w:i/>
                <w:sz w:val="20"/>
                <w:szCs w:val="20"/>
                <w:lang w:val="en-US"/>
              </w:rPr>
              <w:tab/>
            </w:r>
            <w:r w:rsidRPr="00BB3319">
              <w:rPr>
                <w:rFonts w:eastAsia="Calibri"/>
                <w:bCs/>
                <w:i/>
                <w:sz w:val="20"/>
                <w:szCs w:val="20"/>
                <w:lang w:val="en-US"/>
              </w:rPr>
              <w:tab/>
            </w:r>
            <w:r w:rsidRPr="00BB3319">
              <w:rPr>
                <w:rFonts w:eastAsia="Calibri"/>
                <w:bCs/>
                <w:i/>
                <w:sz w:val="20"/>
                <w:szCs w:val="20"/>
                <w:lang w:val="en-US"/>
              </w:rPr>
              <w:tab/>
            </w:r>
          </w:p>
        </w:tc>
      </w:tr>
      <w:tr w:rsidR="00373D4E" w:rsidRPr="002856E4" w14:paraId="1DFC53FF" w14:textId="77777777" w:rsidTr="00343FD1">
        <w:trPr>
          <w:trHeight w:val="200"/>
        </w:trPr>
        <w:tc>
          <w:tcPr>
            <w:tcW w:w="425" w:type="dxa"/>
            <w:vMerge w:val="restart"/>
            <w:shd w:val="clear" w:color="auto" w:fill="FFFFFF"/>
            <w:vAlign w:val="center"/>
          </w:tcPr>
          <w:p w14:paraId="11D313B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91</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69A6F3BE" w14:textId="77777777" w:rsidR="00373D4E" w:rsidRPr="004F50C8" w:rsidRDefault="00373D4E" w:rsidP="00343FD1">
            <w:pPr>
              <w:spacing w:after="0"/>
              <w:rPr>
                <w:rFonts w:asciiTheme="minorHAnsi" w:hAnsiTheme="minorHAnsi" w:cstheme="minorHAnsi"/>
                <w:sz w:val="20"/>
                <w:szCs w:val="20"/>
              </w:rPr>
            </w:pPr>
            <w:r w:rsidRPr="004F50C8">
              <w:rPr>
                <w:sz w:val="20"/>
                <w:szCs w:val="20"/>
              </w:rPr>
              <w:t>Втулка P/N 13229-08, або еквівалент</w:t>
            </w:r>
          </w:p>
        </w:tc>
        <w:tc>
          <w:tcPr>
            <w:tcW w:w="585" w:type="dxa"/>
            <w:vMerge w:val="restart"/>
            <w:shd w:val="clear" w:color="auto" w:fill="FFFFFF"/>
            <w:tcMar>
              <w:top w:w="0" w:type="dxa"/>
              <w:left w:w="108" w:type="dxa"/>
              <w:bottom w:w="0" w:type="dxa"/>
              <w:right w:w="108" w:type="dxa"/>
            </w:tcMar>
          </w:tcPr>
          <w:p w14:paraId="44E1B1B1"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216A9BD5"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1E90DA1"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4BC8566"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3F565E77"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10</w:t>
            </w:r>
          </w:p>
        </w:tc>
        <w:tc>
          <w:tcPr>
            <w:tcW w:w="1559" w:type="dxa"/>
            <w:vMerge w:val="restart"/>
            <w:shd w:val="clear" w:color="auto" w:fill="FFFFFF"/>
            <w:tcMar>
              <w:top w:w="0" w:type="dxa"/>
              <w:left w:w="108" w:type="dxa"/>
              <w:bottom w:w="0" w:type="dxa"/>
              <w:right w:w="108" w:type="dxa"/>
            </w:tcMar>
            <w:vAlign w:val="center"/>
          </w:tcPr>
          <w:p w14:paraId="6F72CED9"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22764FF2"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2FE5CD2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4E1C8418" w14:textId="77777777" w:rsidTr="00343FD1">
        <w:trPr>
          <w:trHeight w:val="175"/>
        </w:trPr>
        <w:tc>
          <w:tcPr>
            <w:tcW w:w="425" w:type="dxa"/>
            <w:vMerge/>
            <w:shd w:val="clear" w:color="auto" w:fill="FFFFFF"/>
          </w:tcPr>
          <w:p w14:paraId="742F16A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D850DA3"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469018E"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B6D682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F4233A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9C56FE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5663CF8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72781BD4" w14:textId="77777777" w:rsidTr="00343FD1">
        <w:trPr>
          <w:trHeight w:val="112"/>
        </w:trPr>
        <w:tc>
          <w:tcPr>
            <w:tcW w:w="425" w:type="dxa"/>
            <w:vMerge/>
            <w:shd w:val="clear" w:color="auto" w:fill="FFFFFF"/>
          </w:tcPr>
          <w:p w14:paraId="37046CB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FCB030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A3F912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3B1A50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1148EB3"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CB359B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4785C8E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5C4110B3" w14:textId="77777777" w:rsidTr="00343FD1">
        <w:trPr>
          <w:trHeight w:val="113"/>
        </w:trPr>
        <w:tc>
          <w:tcPr>
            <w:tcW w:w="425" w:type="dxa"/>
            <w:vMerge/>
            <w:shd w:val="clear" w:color="auto" w:fill="FFFFFF"/>
          </w:tcPr>
          <w:p w14:paraId="04D087C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EF5CF8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7287AD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6FE48E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440815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9AFC1E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36AE6AB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668D7F92" w14:textId="77777777" w:rsidTr="00343FD1">
        <w:trPr>
          <w:trHeight w:val="200"/>
        </w:trPr>
        <w:tc>
          <w:tcPr>
            <w:tcW w:w="425" w:type="dxa"/>
            <w:vMerge w:val="restart"/>
            <w:shd w:val="clear" w:color="auto" w:fill="FFFFFF"/>
            <w:vAlign w:val="center"/>
          </w:tcPr>
          <w:p w14:paraId="472A868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92</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4577F1A3" w14:textId="77777777" w:rsidR="00373D4E" w:rsidRPr="004F50C8" w:rsidRDefault="00373D4E" w:rsidP="00343FD1">
            <w:pPr>
              <w:spacing w:after="0"/>
              <w:rPr>
                <w:rFonts w:asciiTheme="minorHAnsi" w:hAnsiTheme="minorHAnsi" w:cstheme="minorHAnsi"/>
                <w:sz w:val="20"/>
                <w:szCs w:val="20"/>
              </w:rPr>
            </w:pPr>
            <w:r w:rsidRPr="004F50C8">
              <w:rPr>
                <w:sz w:val="20"/>
                <w:szCs w:val="20"/>
              </w:rPr>
              <w:t>Втулка P/N 13229-13, або еквівалент</w:t>
            </w:r>
          </w:p>
        </w:tc>
        <w:tc>
          <w:tcPr>
            <w:tcW w:w="585" w:type="dxa"/>
            <w:vMerge w:val="restart"/>
            <w:shd w:val="clear" w:color="auto" w:fill="FFFFFF"/>
            <w:tcMar>
              <w:top w:w="0" w:type="dxa"/>
              <w:left w:w="108" w:type="dxa"/>
              <w:bottom w:w="0" w:type="dxa"/>
              <w:right w:w="108" w:type="dxa"/>
            </w:tcMar>
          </w:tcPr>
          <w:p w14:paraId="257DD913"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7FD8617"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40E188B"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2BD04D76"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71386DD9"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30</w:t>
            </w:r>
          </w:p>
        </w:tc>
        <w:tc>
          <w:tcPr>
            <w:tcW w:w="1559" w:type="dxa"/>
            <w:vMerge w:val="restart"/>
            <w:shd w:val="clear" w:color="auto" w:fill="FFFFFF"/>
            <w:tcMar>
              <w:top w:w="0" w:type="dxa"/>
              <w:left w:w="108" w:type="dxa"/>
              <w:bottom w:w="0" w:type="dxa"/>
              <w:right w:w="108" w:type="dxa"/>
            </w:tcMar>
            <w:vAlign w:val="center"/>
          </w:tcPr>
          <w:p w14:paraId="1CDB10B3"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1B1C680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2BD00646"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63251CAF" w14:textId="77777777" w:rsidTr="00343FD1">
        <w:trPr>
          <w:trHeight w:val="175"/>
        </w:trPr>
        <w:tc>
          <w:tcPr>
            <w:tcW w:w="425" w:type="dxa"/>
            <w:vMerge/>
            <w:shd w:val="clear" w:color="auto" w:fill="FFFFFF"/>
          </w:tcPr>
          <w:p w14:paraId="5D64039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0E9B15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045EE8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5DCEEF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7C924FF"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A9D1E9C"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58AC402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3CAC0D44" w14:textId="77777777" w:rsidTr="00343FD1">
        <w:trPr>
          <w:trHeight w:val="112"/>
        </w:trPr>
        <w:tc>
          <w:tcPr>
            <w:tcW w:w="425" w:type="dxa"/>
            <w:vMerge/>
            <w:shd w:val="clear" w:color="auto" w:fill="FFFFFF"/>
          </w:tcPr>
          <w:p w14:paraId="21CA589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AB56BB9"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CF2945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1328CC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B50663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66E52B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41678D7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77D5B068" w14:textId="77777777" w:rsidTr="00343FD1">
        <w:trPr>
          <w:trHeight w:val="113"/>
        </w:trPr>
        <w:tc>
          <w:tcPr>
            <w:tcW w:w="425" w:type="dxa"/>
            <w:vMerge/>
            <w:shd w:val="clear" w:color="auto" w:fill="FFFFFF"/>
          </w:tcPr>
          <w:p w14:paraId="2F85B229"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7109B2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31DBD6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6F6F64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B52B29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E996E7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4F2FCCE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0604E709" w14:textId="77777777" w:rsidTr="00343FD1">
        <w:trPr>
          <w:trHeight w:val="200"/>
        </w:trPr>
        <w:tc>
          <w:tcPr>
            <w:tcW w:w="425" w:type="dxa"/>
            <w:vMerge w:val="restart"/>
            <w:shd w:val="clear" w:color="auto" w:fill="FFFFFF"/>
            <w:vAlign w:val="center"/>
          </w:tcPr>
          <w:p w14:paraId="5BDD7FD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93</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5B7E30E6" w14:textId="77777777" w:rsidR="00373D4E" w:rsidRPr="004F50C8" w:rsidRDefault="00373D4E" w:rsidP="00343FD1">
            <w:pPr>
              <w:spacing w:after="0"/>
              <w:rPr>
                <w:rFonts w:asciiTheme="minorHAnsi" w:hAnsiTheme="minorHAnsi" w:cstheme="minorHAnsi"/>
                <w:sz w:val="20"/>
                <w:szCs w:val="20"/>
              </w:rPr>
            </w:pPr>
            <w:r w:rsidRPr="004F50C8">
              <w:rPr>
                <w:sz w:val="20"/>
                <w:szCs w:val="20"/>
              </w:rPr>
              <w:t>Втулка P/N 13229-12, або еквівалент</w:t>
            </w:r>
          </w:p>
        </w:tc>
        <w:tc>
          <w:tcPr>
            <w:tcW w:w="585" w:type="dxa"/>
            <w:vMerge w:val="restart"/>
            <w:shd w:val="clear" w:color="auto" w:fill="FFFFFF"/>
            <w:tcMar>
              <w:top w:w="0" w:type="dxa"/>
              <w:left w:w="108" w:type="dxa"/>
              <w:bottom w:w="0" w:type="dxa"/>
              <w:right w:w="108" w:type="dxa"/>
            </w:tcMar>
          </w:tcPr>
          <w:p w14:paraId="1326C093"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0B672C9"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25E6962"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AFD7857"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lastRenderedPageBreak/>
              <w:t>шт.</w:t>
            </w:r>
          </w:p>
        </w:tc>
        <w:tc>
          <w:tcPr>
            <w:tcW w:w="709" w:type="dxa"/>
            <w:vMerge w:val="restart"/>
            <w:shd w:val="clear" w:color="auto" w:fill="FFFFFF"/>
            <w:tcMar>
              <w:top w:w="0" w:type="dxa"/>
              <w:left w:w="108" w:type="dxa"/>
              <w:bottom w:w="0" w:type="dxa"/>
              <w:right w:w="108" w:type="dxa"/>
            </w:tcMar>
            <w:vAlign w:val="center"/>
          </w:tcPr>
          <w:p w14:paraId="68FE9419" w14:textId="77777777" w:rsidR="00373D4E"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p>
          <w:p w14:paraId="0984629F" w14:textId="77777777" w:rsidR="00373D4E"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p>
          <w:p w14:paraId="36C81194" w14:textId="77777777" w:rsidR="00373D4E"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p>
          <w:p w14:paraId="34572DDD"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lastRenderedPageBreak/>
              <w:t>10</w:t>
            </w:r>
          </w:p>
        </w:tc>
        <w:tc>
          <w:tcPr>
            <w:tcW w:w="1559" w:type="dxa"/>
            <w:vMerge w:val="restart"/>
            <w:shd w:val="clear" w:color="auto" w:fill="FFFFFF"/>
            <w:tcMar>
              <w:top w:w="0" w:type="dxa"/>
              <w:left w:w="108" w:type="dxa"/>
              <w:bottom w:w="0" w:type="dxa"/>
              <w:right w:w="108" w:type="dxa"/>
            </w:tcMar>
            <w:vAlign w:val="center"/>
          </w:tcPr>
          <w:p w14:paraId="0F873B9F"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lastRenderedPageBreak/>
              <w:t xml:space="preserve">Протягом 180 календарних днів з дати укладання договору про </w:t>
            </w:r>
            <w:r w:rsidRPr="00F44E97">
              <w:rPr>
                <w:rFonts w:eastAsia="Calibri"/>
                <w:bCs/>
                <w:sz w:val="18"/>
                <w:szCs w:val="18"/>
                <w:lang w:val="ru-RU"/>
              </w:rPr>
              <w:lastRenderedPageBreak/>
              <w:t>закупівлю, з можливістю дострокової поставки</w:t>
            </w:r>
          </w:p>
        </w:tc>
        <w:tc>
          <w:tcPr>
            <w:tcW w:w="2694" w:type="dxa"/>
            <w:shd w:val="clear" w:color="auto" w:fill="FFFFFF"/>
          </w:tcPr>
          <w:p w14:paraId="52070F6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lastRenderedPageBreak/>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73E7286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92D19BC" w14:textId="77777777" w:rsidTr="00343FD1">
        <w:trPr>
          <w:trHeight w:val="175"/>
        </w:trPr>
        <w:tc>
          <w:tcPr>
            <w:tcW w:w="425" w:type="dxa"/>
            <w:vMerge/>
            <w:shd w:val="clear" w:color="auto" w:fill="FFFFFF"/>
          </w:tcPr>
          <w:p w14:paraId="051FF70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6536D5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996F1EF"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ECC284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93300F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4B7F7D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40ABC839"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1EE607DF" w14:textId="77777777" w:rsidTr="00343FD1">
        <w:trPr>
          <w:trHeight w:val="112"/>
        </w:trPr>
        <w:tc>
          <w:tcPr>
            <w:tcW w:w="425" w:type="dxa"/>
            <w:vMerge/>
            <w:shd w:val="clear" w:color="auto" w:fill="FFFFFF"/>
          </w:tcPr>
          <w:p w14:paraId="724111C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5538F8D"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1B6FE1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43ED1C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0903CC0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1B76D4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24E922B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14229781" w14:textId="77777777" w:rsidTr="00343FD1">
        <w:trPr>
          <w:trHeight w:val="113"/>
        </w:trPr>
        <w:tc>
          <w:tcPr>
            <w:tcW w:w="425" w:type="dxa"/>
            <w:vMerge/>
            <w:shd w:val="clear" w:color="auto" w:fill="FFFFFF"/>
          </w:tcPr>
          <w:p w14:paraId="79C8C8B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6C99C28"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F78658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8DAB777"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9BD3383"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A6DF5E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477FFD3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7FD23702" w14:textId="77777777" w:rsidTr="00343FD1">
        <w:trPr>
          <w:trHeight w:val="200"/>
        </w:trPr>
        <w:tc>
          <w:tcPr>
            <w:tcW w:w="425" w:type="dxa"/>
            <w:vMerge w:val="restart"/>
            <w:shd w:val="clear" w:color="auto" w:fill="FFFFFF"/>
            <w:vAlign w:val="center"/>
          </w:tcPr>
          <w:p w14:paraId="0E1AE5E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94</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38F20DE2" w14:textId="77777777" w:rsidR="00373D4E" w:rsidRPr="004F50C8" w:rsidRDefault="00373D4E" w:rsidP="00343FD1">
            <w:pPr>
              <w:spacing w:after="0"/>
              <w:rPr>
                <w:rFonts w:asciiTheme="minorHAnsi" w:hAnsiTheme="minorHAnsi" w:cstheme="minorHAnsi"/>
                <w:sz w:val="20"/>
                <w:szCs w:val="20"/>
              </w:rPr>
            </w:pPr>
            <w:r w:rsidRPr="004F50C8">
              <w:rPr>
                <w:sz w:val="20"/>
                <w:szCs w:val="20"/>
              </w:rPr>
              <w:t xml:space="preserve">Поршень </w:t>
            </w:r>
            <w:r w:rsidRPr="004F50C8">
              <w:rPr>
                <w:sz w:val="20"/>
                <w:szCs w:val="20"/>
                <w:lang w:val="en-US"/>
              </w:rPr>
              <w:t>P</w:t>
            </w:r>
            <w:r w:rsidRPr="004F50C8">
              <w:rPr>
                <w:sz w:val="20"/>
                <w:szCs w:val="20"/>
              </w:rPr>
              <w:t>/</w:t>
            </w:r>
            <w:r w:rsidRPr="004F50C8">
              <w:rPr>
                <w:sz w:val="20"/>
                <w:szCs w:val="20"/>
                <w:lang w:val="en-US"/>
              </w:rPr>
              <w:t>N</w:t>
            </w:r>
            <w:r w:rsidRPr="004F50C8">
              <w:rPr>
                <w:sz w:val="20"/>
                <w:szCs w:val="20"/>
              </w:rPr>
              <w:t xml:space="preserve"> 30829-</w:t>
            </w:r>
            <w:r w:rsidRPr="004F50C8">
              <w:rPr>
                <w:sz w:val="20"/>
                <w:szCs w:val="20"/>
                <w:lang w:val="en-US"/>
              </w:rPr>
              <w:t>HS</w:t>
            </w:r>
            <w:r w:rsidRPr="004F50C8">
              <w:rPr>
                <w:sz w:val="20"/>
                <w:szCs w:val="20"/>
              </w:rPr>
              <w:t>, або еквівалент</w:t>
            </w:r>
          </w:p>
        </w:tc>
        <w:tc>
          <w:tcPr>
            <w:tcW w:w="585" w:type="dxa"/>
            <w:vMerge w:val="restart"/>
            <w:shd w:val="clear" w:color="auto" w:fill="FFFFFF"/>
            <w:tcMar>
              <w:top w:w="0" w:type="dxa"/>
              <w:left w:w="108" w:type="dxa"/>
              <w:bottom w:w="0" w:type="dxa"/>
              <w:right w:w="108" w:type="dxa"/>
            </w:tcMar>
          </w:tcPr>
          <w:p w14:paraId="390B5777"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3274B33"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57C8446"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4EB335E"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2E1E87FF"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5</w:t>
            </w:r>
          </w:p>
        </w:tc>
        <w:tc>
          <w:tcPr>
            <w:tcW w:w="1559" w:type="dxa"/>
            <w:vMerge w:val="restart"/>
            <w:shd w:val="clear" w:color="auto" w:fill="FFFFFF"/>
            <w:tcMar>
              <w:top w:w="0" w:type="dxa"/>
              <w:left w:w="108" w:type="dxa"/>
              <w:bottom w:w="0" w:type="dxa"/>
              <w:right w:w="108" w:type="dxa"/>
            </w:tcMar>
            <w:vAlign w:val="center"/>
          </w:tcPr>
          <w:p w14:paraId="64541C39"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09CBA7B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64ED549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4E85A74F" w14:textId="77777777" w:rsidTr="00343FD1">
        <w:trPr>
          <w:trHeight w:val="175"/>
        </w:trPr>
        <w:tc>
          <w:tcPr>
            <w:tcW w:w="425" w:type="dxa"/>
            <w:vMerge/>
            <w:shd w:val="clear" w:color="auto" w:fill="FFFFFF"/>
          </w:tcPr>
          <w:p w14:paraId="3E953CFD"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E519A1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B913894"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D343F8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8764655"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C75035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300F1AD8"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5826E31A" w14:textId="77777777" w:rsidTr="00343FD1">
        <w:trPr>
          <w:trHeight w:val="112"/>
        </w:trPr>
        <w:tc>
          <w:tcPr>
            <w:tcW w:w="425" w:type="dxa"/>
            <w:vMerge/>
            <w:shd w:val="clear" w:color="auto" w:fill="FFFFFF"/>
          </w:tcPr>
          <w:p w14:paraId="78706F8A"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C740C47"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B07BF1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33B5B4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72A99C7"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85A23F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2523595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7EAAC821" w14:textId="77777777" w:rsidTr="00343FD1">
        <w:trPr>
          <w:trHeight w:val="113"/>
        </w:trPr>
        <w:tc>
          <w:tcPr>
            <w:tcW w:w="425" w:type="dxa"/>
            <w:vMerge/>
            <w:shd w:val="clear" w:color="auto" w:fill="FFFFFF"/>
          </w:tcPr>
          <w:p w14:paraId="66E3326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510E6EB"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4778EE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9B1087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79F401B"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36B3B74"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33D49D7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11342207" w14:textId="77777777" w:rsidTr="00343FD1">
        <w:trPr>
          <w:trHeight w:val="200"/>
        </w:trPr>
        <w:tc>
          <w:tcPr>
            <w:tcW w:w="425" w:type="dxa"/>
            <w:vMerge w:val="restart"/>
            <w:shd w:val="clear" w:color="auto" w:fill="FFFFFF"/>
            <w:vAlign w:val="center"/>
          </w:tcPr>
          <w:p w14:paraId="78CCA6A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95</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5E214614" w14:textId="77777777" w:rsidR="00373D4E" w:rsidRPr="004F50C8" w:rsidRDefault="00373D4E" w:rsidP="00343FD1">
            <w:pPr>
              <w:spacing w:after="0"/>
              <w:rPr>
                <w:rFonts w:asciiTheme="minorHAnsi" w:hAnsiTheme="minorHAnsi" w:cstheme="minorHAnsi"/>
                <w:sz w:val="20"/>
                <w:szCs w:val="20"/>
              </w:rPr>
            </w:pPr>
            <w:r w:rsidRPr="004F50C8">
              <w:rPr>
                <w:sz w:val="20"/>
                <w:szCs w:val="20"/>
              </w:rPr>
              <w:t>Ущільнення механічне підпорного насосу P/N 22451-1, або еквівалент</w:t>
            </w:r>
          </w:p>
        </w:tc>
        <w:tc>
          <w:tcPr>
            <w:tcW w:w="585" w:type="dxa"/>
            <w:vMerge w:val="restart"/>
            <w:shd w:val="clear" w:color="auto" w:fill="FFFFFF"/>
            <w:tcMar>
              <w:top w:w="0" w:type="dxa"/>
              <w:left w:w="108" w:type="dxa"/>
              <w:bottom w:w="0" w:type="dxa"/>
              <w:right w:w="108" w:type="dxa"/>
            </w:tcMar>
          </w:tcPr>
          <w:p w14:paraId="3D8A5425"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ECAD1F9"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45E6490C"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2E8D3A7C"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7B097AD0"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10</w:t>
            </w:r>
          </w:p>
        </w:tc>
        <w:tc>
          <w:tcPr>
            <w:tcW w:w="1559" w:type="dxa"/>
            <w:vMerge w:val="restart"/>
            <w:shd w:val="clear" w:color="auto" w:fill="FFFFFF"/>
            <w:tcMar>
              <w:top w:w="0" w:type="dxa"/>
              <w:left w:w="108" w:type="dxa"/>
              <w:bottom w:w="0" w:type="dxa"/>
              <w:right w:w="108" w:type="dxa"/>
            </w:tcMar>
            <w:vAlign w:val="center"/>
          </w:tcPr>
          <w:p w14:paraId="35B9809D"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2887D50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7E04977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3531E4AA" w14:textId="77777777" w:rsidTr="00343FD1">
        <w:trPr>
          <w:trHeight w:val="175"/>
        </w:trPr>
        <w:tc>
          <w:tcPr>
            <w:tcW w:w="425" w:type="dxa"/>
            <w:vMerge/>
            <w:shd w:val="clear" w:color="auto" w:fill="FFFFFF"/>
          </w:tcPr>
          <w:p w14:paraId="180A2004"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77AF924"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3B4C30E"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8ABB5E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E6EDD4D"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E2CA02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3108AF1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F99DA1D" w14:textId="77777777" w:rsidTr="00343FD1">
        <w:trPr>
          <w:trHeight w:val="112"/>
        </w:trPr>
        <w:tc>
          <w:tcPr>
            <w:tcW w:w="425" w:type="dxa"/>
            <w:vMerge/>
            <w:shd w:val="clear" w:color="auto" w:fill="FFFFFF"/>
          </w:tcPr>
          <w:p w14:paraId="561E296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E26E72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57E866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1F60E75"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7956277"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8EF3F67"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D6039E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6F9556F1" w14:textId="77777777" w:rsidTr="00343FD1">
        <w:trPr>
          <w:trHeight w:val="113"/>
        </w:trPr>
        <w:tc>
          <w:tcPr>
            <w:tcW w:w="425" w:type="dxa"/>
            <w:vMerge/>
            <w:shd w:val="clear" w:color="auto" w:fill="FFFFFF"/>
          </w:tcPr>
          <w:p w14:paraId="1C514EC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648ADC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D401BB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F74F726"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53A76AC"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EE786B6"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4327F95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51C6306F" w14:textId="77777777" w:rsidTr="00343FD1">
        <w:trPr>
          <w:trHeight w:val="70"/>
        </w:trPr>
        <w:tc>
          <w:tcPr>
            <w:tcW w:w="425" w:type="dxa"/>
            <w:vMerge w:val="restart"/>
            <w:shd w:val="clear" w:color="auto" w:fill="FFFFFF"/>
            <w:vAlign w:val="center"/>
          </w:tcPr>
          <w:p w14:paraId="4F3561AC"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96</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4DF0E2B8" w14:textId="77777777" w:rsidR="00373D4E" w:rsidRPr="004F50C8" w:rsidRDefault="00373D4E" w:rsidP="00343FD1">
            <w:pPr>
              <w:spacing w:after="0"/>
              <w:rPr>
                <w:rFonts w:asciiTheme="minorHAnsi" w:hAnsiTheme="minorHAnsi" w:cstheme="minorHAnsi"/>
                <w:sz w:val="20"/>
                <w:szCs w:val="20"/>
              </w:rPr>
            </w:pPr>
            <w:r w:rsidRPr="004F50C8">
              <w:rPr>
                <w:sz w:val="20"/>
                <w:szCs w:val="20"/>
              </w:rPr>
              <w:t>Ущільнення крильчатки підпорного насосу  P/N 19110-72, або еквівалент</w:t>
            </w:r>
          </w:p>
        </w:tc>
        <w:tc>
          <w:tcPr>
            <w:tcW w:w="585" w:type="dxa"/>
            <w:vMerge w:val="restart"/>
            <w:shd w:val="clear" w:color="auto" w:fill="FFFFFF"/>
            <w:tcMar>
              <w:top w:w="0" w:type="dxa"/>
              <w:left w:w="108" w:type="dxa"/>
              <w:bottom w:w="0" w:type="dxa"/>
              <w:right w:w="108" w:type="dxa"/>
            </w:tcMar>
          </w:tcPr>
          <w:p w14:paraId="2D368184"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1F13622C"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45A9F4D2"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2421F707"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60EA01C"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10</w:t>
            </w:r>
          </w:p>
        </w:tc>
        <w:tc>
          <w:tcPr>
            <w:tcW w:w="1559" w:type="dxa"/>
            <w:vMerge w:val="restart"/>
            <w:shd w:val="clear" w:color="auto" w:fill="FFFFFF"/>
            <w:tcMar>
              <w:top w:w="0" w:type="dxa"/>
              <w:left w:w="108" w:type="dxa"/>
              <w:bottom w:w="0" w:type="dxa"/>
              <w:right w:w="108" w:type="dxa"/>
            </w:tcMar>
            <w:vAlign w:val="center"/>
          </w:tcPr>
          <w:p w14:paraId="3A212079"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23E794A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063F9F1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3896CDED" w14:textId="77777777" w:rsidTr="00343FD1">
        <w:trPr>
          <w:trHeight w:val="175"/>
        </w:trPr>
        <w:tc>
          <w:tcPr>
            <w:tcW w:w="425" w:type="dxa"/>
            <w:vMerge/>
            <w:shd w:val="clear" w:color="auto" w:fill="FFFFFF"/>
          </w:tcPr>
          <w:p w14:paraId="3B3CE35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9E9A831"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3E62CC2"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04FB07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C32BD71" w14:textId="77777777" w:rsidR="00373D4E" w:rsidRPr="002856E4" w:rsidRDefault="00373D4E" w:rsidP="00343FD1">
            <w:pPr>
              <w:spacing w:after="0" w:line="240" w:lineRule="auto"/>
              <w:jc w:val="center"/>
              <w:rPr>
                <w:rFonts w:eastAsia="Calibri"/>
                <w:b/>
                <w:bCs/>
                <w:color w:val="FF0000"/>
                <w:sz w:val="20"/>
                <w:szCs w:val="20"/>
              </w:rPr>
            </w:pPr>
          </w:p>
        </w:tc>
        <w:tc>
          <w:tcPr>
            <w:tcW w:w="2694" w:type="dxa"/>
            <w:shd w:val="clear" w:color="auto" w:fill="FFFFFF"/>
          </w:tcPr>
          <w:p w14:paraId="419A98E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62E9A61F"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41F7918D" w14:textId="77777777" w:rsidTr="00343FD1">
        <w:trPr>
          <w:trHeight w:val="112"/>
        </w:trPr>
        <w:tc>
          <w:tcPr>
            <w:tcW w:w="425" w:type="dxa"/>
            <w:vMerge/>
            <w:shd w:val="clear" w:color="auto" w:fill="FFFFFF"/>
          </w:tcPr>
          <w:p w14:paraId="0C66CEB3"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F145515"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A10FF5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692077F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DA7CE0C" w14:textId="77777777" w:rsidR="00373D4E" w:rsidRPr="002856E4" w:rsidRDefault="00373D4E" w:rsidP="00343FD1">
            <w:pPr>
              <w:spacing w:after="0" w:line="240" w:lineRule="auto"/>
              <w:jc w:val="center"/>
              <w:rPr>
                <w:rFonts w:eastAsia="Calibri"/>
                <w:b/>
                <w:bCs/>
                <w:color w:val="FF0000"/>
                <w:sz w:val="20"/>
                <w:szCs w:val="20"/>
              </w:rPr>
            </w:pPr>
          </w:p>
        </w:tc>
        <w:tc>
          <w:tcPr>
            <w:tcW w:w="2694" w:type="dxa"/>
            <w:shd w:val="clear" w:color="auto" w:fill="FFFFFF"/>
          </w:tcPr>
          <w:p w14:paraId="4998717C"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784674B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2DCB46B9" w14:textId="77777777" w:rsidTr="00343FD1">
        <w:trPr>
          <w:trHeight w:val="113"/>
        </w:trPr>
        <w:tc>
          <w:tcPr>
            <w:tcW w:w="425" w:type="dxa"/>
            <w:vMerge/>
            <w:shd w:val="clear" w:color="auto" w:fill="FFFFFF"/>
          </w:tcPr>
          <w:p w14:paraId="5197B3C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3D7AB4F"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3D3D861"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120E38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55C63153" w14:textId="77777777" w:rsidR="00373D4E" w:rsidRPr="002856E4" w:rsidRDefault="00373D4E" w:rsidP="00343FD1">
            <w:pPr>
              <w:spacing w:after="0" w:line="240" w:lineRule="auto"/>
              <w:jc w:val="center"/>
              <w:rPr>
                <w:rFonts w:eastAsia="Calibri"/>
                <w:b/>
                <w:bCs/>
                <w:color w:val="FF0000"/>
                <w:sz w:val="20"/>
                <w:szCs w:val="20"/>
              </w:rPr>
            </w:pPr>
          </w:p>
        </w:tc>
        <w:tc>
          <w:tcPr>
            <w:tcW w:w="2694" w:type="dxa"/>
            <w:shd w:val="clear" w:color="auto" w:fill="FFFFFF"/>
          </w:tcPr>
          <w:p w14:paraId="2F5F1139"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6D2489E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70729A58" w14:textId="77777777" w:rsidTr="00343FD1">
        <w:trPr>
          <w:trHeight w:val="200"/>
        </w:trPr>
        <w:tc>
          <w:tcPr>
            <w:tcW w:w="425" w:type="dxa"/>
            <w:vMerge w:val="restart"/>
            <w:shd w:val="clear" w:color="auto" w:fill="FFFFFF"/>
            <w:vAlign w:val="center"/>
          </w:tcPr>
          <w:p w14:paraId="6A64FEF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97</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3F957EA7" w14:textId="77777777" w:rsidR="00373D4E" w:rsidRPr="004F50C8" w:rsidRDefault="00373D4E" w:rsidP="00343FD1">
            <w:pPr>
              <w:spacing w:after="0"/>
              <w:rPr>
                <w:rFonts w:asciiTheme="minorHAnsi" w:hAnsiTheme="minorHAnsi" w:cstheme="minorHAnsi"/>
                <w:sz w:val="20"/>
                <w:szCs w:val="20"/>
              </w:rPr>
            </w:pPr>
            <w:r w:rsidRPr="004F50C8">
              <w:rPr>
                <w:sz w:val="20"/>
                <w:szCs w:val="20"/>
              </w:rPr>
              <w:t>Втулка валу підпорного насосу P/N 20943-21, або еквівалент</w:t>
            </w:r>
          </w:p>
        </w:tc>
        <w:tc>
          <w:tcPr>
            <w:tcW w:w="585" w:type="dxa"/>
            <w:vMerge w:val="restart"/>
            <w:shd w:val="clear" w:color="auto" w:fill="FFFFFF"/>
            <w:tcMar>
              <w:top w:w="0" w:type="dxa"/>
              <w:left w:w="108" w:type="dxa"/>
              <w:bottom w:w="0" w:type="dxa"/>
              <w:right w:w="108" w:type="dxa"/>
            </w:tcMar>
          </w:tcPr>
          <w:p w14:paraId="6528A65B"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382DB28"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2E1E6F2A"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09B6BBB" w14:textId="77777777" w:rsidR="00373D4E" w:rsidRDefault="00373D4E" w:rsidP="00343FD1">
            <w:pPr>
              <w:spacing w:after="0" w:line="240" w:lineRule="auto"/>
              <w:ind w:left="-819" w:firstLine="709"/>
              <w:jc w:val="center"/>
              <w:rPr>
                <w:rFonts w:asciiTheme="minorHAnsi" w:hAnsiTheme="minorHAnsi" w:cstheme="minorHAnsi"/>
                <w:sz w:val="20"/>
                <w:szCs w:val="20"/>
              </w:rPr>
            </w:pPr>
            <w:r w:rsidRPr="002F66F2">
              <w:rPr>
                <w:rFonts w:asciiTheme="minorHAnsi" w:hAnsiTheme="minorHAnsi" w:cstheme="minorHAnsi"/>
                <w:sz w:val="20"/>
                <w:szCs w:val="20"/>
              </w:rPr>
              <w:t>шт.</w:t>
            </w:r>
          </w:p>
          <w:p w14:paraId="4580DE18"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BD50D8A"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p>
        </w:tc>
        <w:tc>
          <w:tcPr>
            <w:tcW w:w="709" w:type="dxa"/>
            <w:vMerge w:val="restart"/>
            <w:shd w:val="clear" w:color="auto" w:fill="FFFFFF"/>
            <w:tcMar>
              <w:top w:w="0" w:type="dxa"/>
              <w:left w:w="108" w:type="dxa"/>
              <w:bottom w:w="0" w:type="dxa"/>
              <w:right w:w="108" w:type="dxa"/>
            </w:tcMar>
            <w:vAlign w:val="center"/>
          </w:tcPr>
          <w:p w14:paraId="37756AA2"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10</w:t>
            </w:r>
          </w:p>
        </w:tc>
        <w:tc>
          <w:tcPr>
            <w:tcW w:w="1559" w:type="dxa"/>
            <w:vMerge w:val="restart"/>
            <w:shd w:val="clear" w:color="auto" w:fill="FFFFFF"/>
            <w:tcMar>
              <w:top w:w="0" w:type="dxa"/>
              <w:left w:w="108" w:type="dxa"/>
              <w:bottom w:w="0" w:type="dxa"/>
              <w:right w:w="108" w:type="dxa"/>
            </w:tcMar>
            <w:vAlign w:val="center"/>
          </w:tcPr>
          <w:p w14:paraId="2E889A4D"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4994407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5779A31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215879DE" w14:textId="77777777" w:rsidTr="00343FD1">
        <w:trPr>
          <w:trHeight w:val="175"/>
        </w:trPr>
        <w:tc>
          <w:tcPr>
            <w:tcW w:w="425" w:type="dxa"/>
            <w:vMerge/>
            <w:shd w:val="clear" w:color="auto" w:fill="FFFFFF"/>
          </w:tcPr>
          <w:p w14:paraId="77981EDF"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1E5496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43E8A2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E47C74D"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42B59EA1"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C934F2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4A5105CE"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5676EAE2" w14:textId="77777777" w:rsidTr="00343FD1">
        <w:trPr>
          <w:trHeight w:val="112"/>
        </w:trPr>
        <w:tc>
          <w:tcPr>
            <w:tcW w:w="425" w:type="dxa"/>
            <w:vMerge/>
            <w:shd w:val="clear" w:color="auto" w:fill="FFFFFF"/>
          </w:tcPr>
          <w:p w14:paraId="5A47FECE"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70717C7"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0627F933"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68FCD14"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5BB50E9"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E1BA98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64454D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6076ACEB" w14:textId="77777777" w:rsidTr="00343FD1">
        <w:trPr>
          <w:trHeight w:val="113"/>
        </w:trPr>
        <w:tc>
          <w:tcPr>
            <w:tcW w:w="425" w:type="dxa"/>
            <w:vMerge/>
            <w:shd w:val="clear" w:color="auto" w:fill="FFFFFF"/>
          </w:tcPr>
          <w:p w14:paraId="2B1DBDD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F089D8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88EFA68"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0296FDA"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0B4D2A3"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401AC4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2F3A08F7"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7DE3D687" w14:textId="77777777" w:rsidTr="00343FD1">
        <w:trPr>
          <w:trHeight w:val="200"/>
        </w:trPr>
        <w:tc>
          <w:tcPr>
            <w:tcW w:w="425" w:type="dxa"/>
            <w:vMerge w:val="restart"/>
            <w:shd w:val="clear" w:color="auto" w:fill="FFFFFF"/>
            <w:vAlign w:val="center"/>
          </w:tcPr>
          <w:p w14:paraId="43D48E4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98</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4C62607A" w14:textId="77777777" w:rsidR="00373D4E" w:rsidRPr="004F50C8" w:rsidRDefault="00373D4E" w:rsidP="00343FD1">
            <w:pPr>
              <w:spacing w:after="0"/>
              <w:rPr>
                <w:rFonts w:asciiTheme="minorHAnsi" w:hAnsiTheme="minorHAnsi" w:cstheme="minorHAnsi"/>
                <w:sz w:val="20"/>
                <w:szCs w:val="20"/>
              </w:rPr>
            </w:pPr>
            <w:r w:rsidRPr="004F50C8">
              <w:rPr>
                <w:sz w:val="20"/>
                <w:szCs w:val="20"/>
              </w:rPr>
              <w:t>Ущільнення підпорного насосу P/N 23444-01-72, або еквівалент</w:t>
            </w:r>
          </w:p>
        </w:tc>
        <w:tc>
          <w:tcPr>
            <w:tcW w:w="585" w:type="dxa"/>
            <w:vMerge w:val="restart"/>
            <w:shd w:val="clear" w:color="auto" w:fill="FFFFFF"/>
            <w:tcMar>
              <w:top w:w="0" w:type="dxa"/>
              <w:left w:w="108" w:type="dxa"/>
              <w:bottom w:w="0" w:type="dxa"/>
              <w:right w:w="108" w:type="dxa"/>
            </w:tcMar>
          </w:tcPr>
          <w:p w14:paraId="751C14BD"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154907E"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438191A"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727C06D"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7B0E0876"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10</w:t>
            </w:r>
          </w:p>
        </w:tc>
        <w:tc>
          <w:tcPr>
            <w:tcW w:w="1559" w:type="dxa"/>
            <w:vMerge w:val="restart"/>
            <w:shd w:val="clear" w:color="auto" w:fill="FFFFFF"/>
            <w:tcMar>
              <w:top w:w="0" w:type="dxa"/>
              <w:left w:w="108" w:type="dxa"/>
              <w:bottom w:w="0" w:type="dxa"/>
              <w:right w:w="108" w:type="dxa"/>
            </w:tcMar>
            <w:vAlign w:val="center"/>
          </w:tcPr>
          <w:p w14:paraId="6467822A"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71F9634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07630C8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6126CB7D" w14:textId="77777777" w:rsidTr="00343FD1">
        <w:trPr>
          <w:trHeight w:val="175"/>
        </w:trPr>
        <w:tc>
          <w:tcPr>
            <w:tcW w:w="425" w:type="dxa"/>
            <w:vMerge/>
            <w:shd w:val="clear" w:color="auto" w:fill="FFFFFF"/>
          </w:tcPr>
          <w:p w14:paraId="28A9EA3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1989F1B5"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C0A5E0E"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14C72CDC"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810AB5F"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28B1ED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5E2C362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42AA68B5" w14:textId="77777777" w:rsidTr="00343FD1">
        <w:trPr>
          <w:trHeight w:val="112"/>
        </w:trPr>
        <w:tc>
          <w:tcPr>
            <w:tcW w:w="425" w:type="dxa"/>
            <w:vMerge/>
            <w:shd w:val="clear" w:color="auto" w:fill="FFFFFF"/>
          </w:tcPr>
          <w:p w14:paraId="2859594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06C28443"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6F58A9CC"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776DE7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64034BE"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83456DB"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AF4F6B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7AFF081A" w14:textId="77777777" w:rsidTr="00343FD1">
        <w:trPr>
          <w:trHeight w:val="113"/>
        </w:trPr>
        <w:tc>
          <w:tcPr>
            <w:tcW w:w="425" w:type="dxa"/>
            <w:vMerge/>
            <w:shd w:val="clear" w:color="auto" w:fill="FFFFFF"/>
          </w:tcPr>
          <w:p w14:paraId="1E7FBC8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256F3EB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7C4A4A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0DED75C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9CC4EB3"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DF4091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760D659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666264D9" w14:textId="77777777" w:rsidTr="00343FD1">
        <w:trPr>
          <w:trHeight w:val="200"/>
        </w:trPr>
        <w:tc>
          <w:tcPr>
            <w:tcW w:w="425" w:type="dxa"/>
            <w:vMerge w:val="restart"/>
            <w:shd w:val="clear" w:color="auto" w:fill="FFFFFF"/>
            <w:vAlign w:val="center"/>
          </w:tcPr>
          <w:p w14:paraId="24E6BAC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lastRenderedPageBreak/>
              <w:t>99</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4297CBA4" w14:textId="77777777" w:rsidR="00373D4E" w:rsidRPr="004F50C8" w:rsidRDefault="00373D4E" w:rsidP="00343FD1">
            <w:pPr>
              <w:spacing w:after="0"/>
              <w:rPr>
                <w:rFonts w:asciiTheme="minorHAnsi" w:hAnsiTheme="minorHAnsi" w:cstheme="minorHAnsi"/>
                <w:sz w:val="20"/>
                <w:szCs w:val="20"/>
              </w:rPr>
            </w:pPr>
            <w:r w:rsidRPr="004F50C8">
              <w:rPr>
                <w:sz w:val="20"/>
                <w:szCs w:val="20"/>
              </w:rPr>
              <w:t>Крильчатка</w:t>
            </w:r>
            <w:r w:rsidRPr="004F50C8">
              <w:rPr>
                <w:sz w:val="20"/>
                <w:szCs w:val="20"/>
                <w:lang w:val="en-US"/>
              </w:rPr>
              <w:t>/ Impeller13” for 8x6x14 P/N 19116-A0-30</w:t>
            </w:r>
            <w:r w:rsidRPr="004F50C8">
              <w:rPr>
                <w:sz w:val="20"/>
                <w:szCs w:val="20"/>
              </w:rPr>
              <w:t>, або еквівалент</w:t>
            </w:r>
          </w:p>
        </w:tc>
        <w:tc>
          <w:tcPr>
            <w:tcW w:w="585" w:type="dxa"/>
            <w:vMerge w:val="restart"/>
            <w:shd w:val="clear" w:color="auto" w:fill="FFFFFF"/>
            <w:tcMar>
              <w:top w:w="0" w:type="dxa"/>
              <w:left w:w="108" w:type="dxa"/>
              <w:bottom w:w="0" w:type="dxa"/>
              <w:right w:w="108" w:type="dxa"/>
            </w:tcMar>
          </w:tcPr>
          <w:p w14:paraId="546C35A2"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65266A3"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2384C70"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34D93AA2"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0CAB1971"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3</w:t>
            </w:r>
          </w:p>
        </w:tc>
        <w:tc>
          <w:tcPr>
            <w:tcW w:w="1559" w:type="dxa"/>
            <w:vMerge w:val="restart"/>
            <w:shd w:val="clear" w:color="auto" w:fill="FFFFFF"/>
            <w:tcMar>
              <w:top w:w="0" w:type="dxa"/>
              <w:left w:w="108" w:type="dxa"/>
              <w:bottom w:w="0" w:type="dxa"/>
              <w:right w:w="108" w:type="dxa"/>
            </w:tcMar>
            <w:vAlign w:val="center"/>
          </w:tcPr>
          <w:p w14:paraId="1AFBCD8F"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4909A1B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118CECB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6555D223" w14:textId="77777777" w:rsidTr="00343FD1">
        <w:trPr>
          <w:trHeight w:val="175"/>
        </w:trPr>
        <w:tc>
          <w:tcPr>
            <w:tcW w:w="425" w:type="dxa"/>
            <w:vMerge/>
            <w:shd w:val="clear" w:color="auto" w:fill="FFFFFF"/>
          </w:tcPr>
          <w:p w14:paraId="67C3CB65"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5D5ED77A"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A7D51D8"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54B97BD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6AD200E3"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1578ED5E"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5B36EE0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6DDB6510" w14:textId="77777777" w:rsidTr="00343FD1">
        <w:trPr>
          <w:trHeight w:val="112"/>
        </w:trPr>
        <w:tc>
          <w:tcPr>
            <w:tcW w:w="425" w:type="dxa"/>
            <w:vMerge/>
            <w:shd w:val="clear" w:color="auto" w:fill="FFFFFF"/>
          </w:tcPr>
          <w:p w14:paraId="286B7BE2"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E7C478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40D1936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310FCE9"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DC3415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6AED0D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3B8EBC52"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091EFF58" w14:textId="77777777" w:rsidTr="00343FD1">
        <w:trPr>
          <w:trHeight w:val="113"/>
        </w:trPr>
        <w:tc>
          <w:tcPr>
            <w:tcW w:w="425" w:type="dxa"/>
            <w:vMerge/>
            <w:shd w:val="clear" w:color="auto" w:fill="FFFFFF"/>
          </w:tcPr>
          <w:p w14:paraId="14C0F76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9DFBCC6"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2759E507"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EB4030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AE3FF74"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37CBC08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1EA7095D"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r>
              <w:t xml:space="preserve"> </w:t>
            </w:r>
            <w:r w:rsidRPr="00BB3319">
              <w:rPr>
                <w:rFonts w:eastAsia="Calibri"/>
                <w:bCs/>
                <w:i/>
                <w:sz w:val="20"/>
                <w:szCs w:val="20"/>
                <w:lang w:val="en-US"/>
              </w:rPr>
              <w:t>Всього:</w:t>
            </w:r>
            <w:r w:rsidRPr="00BB3319">
              <w:rPr>
                <w:rFonts w:eastAsia="Calibri"/>
                <w:bCs/>
                <w:i/>
                <w:sz w:val="20"/>
                <w:szCs w:val="20"/>
                <w:lang w:val="en-US"/>
              </w:rPr>
              <w:tab/>
            </w:r>
            <w:r w:rsidRPr="00BB3319">
              <w:rPr>
                <w:rFonts w:eastAsia="Calibri"/>
                <w:bCs/>
                <w:i/>
                <w:sz w:val="20"/>
                <w:szCs w:val="20"/>
                <w:lang w:val="en-US"/>
              </w:rPr>
              <w:tab/>
            </w:r>
            <w:r w:rsidRPr="00BB3319">
              <w:rPr>
                <w:rFonts w:eastAsia="Calibri"/>
                <w:bCs/>
                <w:i/>
                <w:sz w:val="20"/>
                <w:szCs w:val="20"/>
                <w:lang w:val="en-US"/>
              </w:rPr>
              <w:tab/>
            </w:r>
            <w:r w:rsidRPr="00BB3319">
              <w:rPr>
                <w:rFonts w:eastAsia="Calibri"/>
                <w:bCs/>
                <w:i/>
                <w:sz w:val="20"/>
                <w:szCs w:val="20"/>
                <w:lang w:val="en-US"/>
              </w:rPr>
              <w:tab/>
            </w:r>
            <w:r w:rsidRPr="00BB3319">
              <w:rPr>
                <w:rFonts w:eastAsia="Calibri"/>
                <w:bCs/>
                <w:i/>
                <w:sz w:val="20"/>
                <w:szCs w:val="20"/>
                <w:lang w:val="en-US"/>
              </w:rPr>
              <w:tab/>
            </w:r>
          </w:p>
        </w:tc>
      </w:tr>
      <w:tr w:rsidR="00373D4E" w:rsidRPr="002856E4" w14:paraId="304160F0" w14:textId="77777777" w:rsidTr="00343FD1">
        <w:trPr>
          <w:trHeight w:val="200"/>
        </w:trPr>
        <w:tc>
          <w:tcPr>
            <w:tcW w:w="425" w:type="dxa"/>
            <w:vMerge w:val="restart"/>
            <w:shd w:val="clear" w:color="auto" w:fill="FFFFFF"/>
            <w:vAlign w:val="center"/>
          </w:tcPr>
          <w:p w14:paraId="05367C2F"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100</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1646C6CE" w14:textId="77777777" w:rsidR="00373D4E" w:rsidRPr="004F50C8" w:rsidRDefault="00373D4E" w:rsidP="00343FD1">
            <w:pPr>
              <w:spacing w:after="0"/>
              <w:rPr>
                <w:rFonts w:asciiTheme="minorHAnsi" w:hAnsiTheme="minorHAnsi" w:cstheme="minorHAnsi"/>
                <w:sz w:val="20"/>
                <w:szCs w:val="20"/>
              </w:rPr>
            </w:pPr>
            <w:r w:rsidRPr="004F50C8">
              <w:rPr>
                <w:sz w:val="20"/>
                <w:szCs w:val="20"/>
              </w:rPr>
              <w:t>Прокладка корпусу P/N 10399-46-1, або еквівалент</w:t>
            </w:r>
          </w:p>
        </w:tc>
        <w:tc>
          <w:tcPr>
            <w:tcW w:w="585" w:type="dxa"/>
            <w:vMerge w:val="restart"/>
            <w:shd w:val="clear" w:color="auto" w:fill="FFFFFF"/>
            <w:tcMar>
              <w:top w:w="0" w:type="dxa"/>
              <w:left w:w="108" w:type="dxa"/>
              <w:bottom w:w="0" w:type="dxa"/>
              <w:right w:w="108" w:type="dxa"/>
            </w:tcMar>
          </w:tcPr>
          <w:p w14:paraId="34459B5D"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6D66000C"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D1CAE36"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50545683"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4E87B409"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10</w:t>
            </w:r>
          </w:p>
        </w:tc>
        <w:tc>
          <w:tcPr>
            <w:tcW w:w="1559" w:type="dxa"/>
            <w:vMerge w:val="restart"/>
            <w:shd w:val="clear" w:color="auto" w:fill="FFFFFF"/>
            <w:tcMar>
              <w:top w:w="0" w:type="dxa"/>
              <w:left w:w="108" w:type="dxa"/>
              <w:bottom w:w="0" w:type="dxa"/>
              <w:right w:w="108" w:type="dxa"/>
            </w:tcMar>
            <w:vAlign w:val="center"/>
          </w:tcPr>
          <w:p w14:paraId="47128BF2"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2D8F921D"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77E53C2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7B22EE6A" w14:textId="77777777" w:rsidTr="00343FD1">
        <w:trPr>
          <w:trHeight w:val="175"/>
        </w:trPr>
        <w:tc>
          <w:tcPr>
            <w:tcW w:w="425" w:type="dxa"/>
            <w:vMerge/>
            <w:shd w:val="clear" w:color="auto" w:fill="FFFFFF"/>
          </w:tcPr>
          <w:p w14:paraId="573096A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7E1058BC"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4291CDB"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4844E170"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1589646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52DD674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12D11BC4"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02941C7D" w14:textId="77777777" w:rsidTr="00343FD1">
        <w:trPr>
          <w:trHeight w:val="112"/>
        </w:trPr>
        <w:tc>
          <w:tcPr>
            <w:tcW w:w="425" w:type="dxa"/>
            <w:vMerge/>
            <w:shd w:val="clear" w:color="auto" w:fill="FFFFFF"/>
          </w:tcPr>
          <w:p w14:paraId="06214BE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66985E7"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942D678"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42A947B"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08F1930"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2CC60C7F"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44DA379B"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3E209053" w14:textId="77777777" w:rsidTr="00343FD1">
        <w:trPr>
          <w:trHeight w:val="113"/>
        </w:trPr>
        <w:tc>
          <w:tcPr>
            <w:tcW w:w="425" w:type="dxa"/>
            <w:vMerge/>
            <w:shd w:val="clear" w:color="auto" w:fill="FFFFFF"/>
          </w:tcPr>
          <w:p w14:paraId="07159F76"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63932040" w14:textId="77777777" w:rsidR="00373D4E" w:rsidRPr="004F50C8"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1E49126E"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454D2AF"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52383C6"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6E833B0A"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3B7CCF11"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2406B655" w14:textId="77777777" w:rsidTr="00343FD1">
        <w:trPr>
          <w:trHeight w:val="200"/>
        </w:trPr>
        <w:tc>
          <w:tcPr>
            <w:tcW w:w="425" w:type="dxa"/>
            <w:vMerge w:val="restart"/>
            <w:shd w:val="clear" w:color="auto" w:fill="FFFFFF"/>
            <w:vAlign w:val="center"/>
          </w:tcPr>
          <w:p w14:paraId="024D8F2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r>
              <w:rPr>
                <w:rFonts w:eastAsia="Calibri"/>
                <w:b/>
                <w:bCs/>
                <w:color w:val="000000" w:themeColor="text1"/>
                <w:sz w:val="20"/>
                <w:szCs w:val="20"/>
              </w:rPr>
              <w:t>101</w:t>
            </w:r>
            <w:r w:rsidRPr="002856E4">
              <w:rPr>
                <w:rFonts w:eastAsia="Calibri"/>
                <w:b/>
                <w:bCs/>
                <w:color w:val="000000" w:themeColor="text1"/>
                <w:sz w:val="20"/>
                <w:szCs w:val="20"/>
              </w:rPr>
              <w:t>.</w:t>
            </w:r>
          </w:p>
        </w:tc>
        <w:tc>
          <w:tcPr>
            <w:tcW w:w="7069" w:type="dxa"/>
            <w:vMerge w:val="restart"/>
            <w:shd w:val="clear" w:color="auto" w:fill="FFFFFF"/>
            <w:tcMar>
              <w:top w:w="0" w:type="dxa"/>
              <w:left w:w="108" w:type="dxa"/>
              <w:bottom w:w="0" w:type="dxa"/>
              <w:right w:w="108" w:type="dxa"/>
            </w:tcMar>
            <w:vAlign w:val="center"/>
          </w:tcPr>
          <w:p w14:paraId="7478A9B2" w14:textId="77777777" w:rsidR="00373D4E" w:rsidRPr="004F50C8" w:rsidRDefault="00373D4E" w:rsidP="00343FD1">
            <w:pPr>
              <w:spacing w:after="0"/>
              <w:rPr>
                <w:rFonts w:asciiTheme="minorHAnsi" w:hAnsiTheme="minorHAnsi" w:cstheme="minorHAnsi"/>
                <w:sz w:val="20"/>
                <w:szCs w:val="20"/>
              </w:rPr>
            </w:pPr>
            <w:r w:rsidRPr="004F50C8">
              <w:rPr>
                <w:sz w:val="20"/>
                <w:szCs w:val="20"/>
              </w:rPr>
              <w:t>Корпус 8х6х14 P/N 19117-01-30A, або еквівалент</w:t>
            </w:r>
          </w:p>
        </w:tc>
        <w:tc>
          <w:tcPr>
            <w:tcW w:w="585" w:type="dxa"/>
            <w:vMerge w:val="restart"/>
            <w:shd w:val="clear" w:color="auto" w:fill="FFFFFF"/>
            <w:tcMar>
              <w:top w:w="0" w:type="dxa"/>
              <w:left w:w="108" w:type="dxa"/>
              <w:bottom w:w="0" w:type="dxa"/>
              <w:right w:w="108" w:type="dxa"/>
            </w:tcMar>
          </w:tcPr>
          <w:p w14:paraId="54130129"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7820573C"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0BBF94BB" w14:textId="77777777" w:rsidR="00373D4E" w:rsidRDefault="00373D4E" w:rsidP="00343FD1">
            <w:pPr>
              <w:spacing w:after="0" w:line="240" w:lineRule="auto"/>
              <w:ind w:left="-819" w:firstLine="709"/>
              <w:jc w:val="center"/>
              <w:rPr>
                <w:rFonts w:asciiTheme="minorHAnsi" w:hAnsiTheme="minorHAnsi" w:cstheme="minorHAnsi"/>
                <w:sz w:val="20"/>
                <w:szCs w:val="20"/>
              </w:rPr>
            </w:pPr>
          </w:p>
          <w:p w14:paraId="4FB98E31" w14:textId="77777777" w:rsidR="00373D4E" w:rsidRPr="002F66F2" w:rsidRDefault="00373D4E" w:rsidP="00343FD1">
            <w:pPr>
              <w:spacing w:after="0" w:line="240" w:lineRule="auto"/>
              <w:ind w:left="-819" w:firstLine="709"/>
              <w:jc w:val="center"/>
              <w:rPr>
                <w:rFonts w:asciiTheme="minorHAnsi" w:eastAsia="Calibri" w:hAnsiTheme="minorHAnsi" w:cstheme="minorHAnsi"/>
                <w:bCs/>
                <w:sz w:val="20"/>
                <w:szCs w:val="20"/>
              </w:rPr>
            </w:pPr>
            <w:r w:rsidRPr="002F66F2">
              <w:rPr>
                <w:rFonts w:asciiTheme="minorHAnsi" w:hAnsiTheme="minorHAnsi" w:cstheme="minorHAnsi"/>
                <w:sz w:val="20"/>
                <w:szCs w:val="20"/>
              </w:rPr>
              <w:t>шт.</w:t>
            </w:r>
          </w:p>
        </w:tc>
        <w:tc>
          <w:tcPr>
            <w:tcW w:w="709" w:type="dxa"/>
            <w:vMerge w:val="restart"/>
            <w:shd w:val="clear" w:color="auto" w:fill="FFFFFF"/>
            <w:tcMar>
              <w:top w:w="0" w:type="dxa"/>
              <w:left w:w="108" w:type="dxa"/>
              <w:bottom w:w="0" w:type="dxa"/>
              <w:right w:w="108" w:type="dxa"/>
            </w:tcMar>
            <w:vAlign w:val="center"/>
          </w:tcPr>
          <w:p w14:paraId="1C90D9DA" w14:textId="77777777" w:rsidR="00373D4E" w:rsidRPr="00142C8B" w:rsidRDefault="00373D4E" w:rsidP="00343FD1">
            <w:pPr>
              <w:spacing w:after="0" w:line="240" w:lineRule="auto"/>
              <w:ind w:left="-134" w:right="-60"/>
              <w:jc w:val="center"/>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3</w:t>
            </w:r>
          </w:p>
        </w:tc>
        <w:tc>
          <w:tcPr>
            <w:tcW w:w="1559" w:type="dxa"/>
            <w:vMerge w:val="restart"/>
            <w:shd w:val="clear" w:color="auto" w:fill="FFFFFF"/>
            <w:tcMar>
              <w:top w:w="0" w:type="dxa"/>
              <w:left w:w="108" w:type="dxa"/>
              <w:bottom w:w="0" w:type="dxa"/>
              <w:right w:w="108" w:type="dxa"/>
            </w:tcMar>
            <w:vAlign w:val="center"/>
          </w:tcPr>
          <w:p w14:paraId="7C0230D2" w14:textId="77777777" w:rsidR="00373D4E" w:rsidRPr="00F44E97" w:rsidRDefault="00373D4E" w:rsidP="00343FD1">
            <w:pPr>
              <w:spacing w:after="0" w:line="240" w:lineRule="auto"/>
              <w:ind w:left="-104" w:right="-105"/>
              <w:jc w:val="center"/>
              <w:rPr>
                <w:rFonts w:eastAsia="Calibri"/>
                <w:b/>
                <w:bCs/>
                <w:color w:val="FF0000"/>
                <w:sz w:val="18"/>
                <w:szCs w:val="18"/>
              </w:rPr>
            </w:pPr>
            <w:r w:rsidRPr="00F44E97">
              <w:rPr>
                <w:rFonts w:eastAsia="Calibri"/>
                <w:bCs/>
                <w:sz w:val="18"/>
                <w:szCs w:val="18"/>
                <w:lang w:val="ru-RU"/>
              </w:rPr>
              <w:t>Протягом 180 календарних днів з дати укладання договору про закупівлю, з можливістю дострокової поставки</w:t>
            </w:r>
          </w:p>
        </w:tc>
        <w:tc>
          <w:tcPr>
            <w:tcW w:w="2694" w:type="dxa"/>
            <w:shd w:val="clear" w:color="auto" w:fill="FFFFFF"/>
          </w:tcPr>
          <w:p w14:paraId="7B17E411"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 xml:space="preserve">Найменування </w:t>
            </w:r>
            <w:r w:rsidRPr="002856E4">
              <w:rPr>
                <w:rFonts w:eastAsia="Calibri"/>
                <w:bCs/>
                <w:i/>
                <w:sz w:val="20"/>
                <w:szCs w:val="20"/>
                <w:lang w:val="ru-RU"/>
              </w:rPr>
              <w:t xml:space="preserve">Товару </w:t>
            </w:r>
            <w:r w:rsidRPr="002856E4">
              <w:rPr>
                <w:rFonts w:eastAsia="Calibri"/>
                <w:bCs/>
                <w:i/>
                <w:sz w:val="20"/>
                <w:szCs w:val="20"/>
              </w:rPr>
              <w:t>(марка/модель/тип):</w:t>
            </w:r>
          </w:p>
        </w:tc>
        <w:tc>
          <w:tcPr>
            <w:tcW w:w="2551" w:type="dxa"/>
            <w:shd w:val="clear" w:color="auto" w:fill="FFFFFF"/>
          </w:tcPr>
          <w:p w14:paraId="5E956313"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description (brand/model</w:t>
            </w:r>
            <w:r w:rsidRPr="002856E4">
              <w:rPr>
                <w:rFonts w:eastAsia="Calibri"/>
                <w:bCs/>
                <w:i/>
                <w:sz w:val="20"/>
                <w:szCs w:val="20"/>
              </w:rPr>
              <w:t>/</w:t>
            </w:r>
            <w:r w:rsidRPr="002856E4">
              <w:rPr>
                <w:rFonts w:eastAsia="Calibri"/>
                <w:bCs/>
                <w:i/>
                <w:sz w:val="20"/>
                <w:szCs w:val="20"/>
                <w:lang w:val="en-US"/>
              </w:rPr>
              <w:t>type):</w:t>
            </w:r>
          </w:p>
        </w:tc>
      </w:tr>
      <w:tr w:rsidR="00373D4E" w:rsidRPr="002856E4" w14:paraId="140576E3" w14:textId="77777777" w:rsidTr="00343FD1">
        <w:trPr>
          <w:trHeight w:val="175"/>
        </w:trPr>
        <w:tc>
          <w:tcPr>
            <w:tcW w:w="425" w:type="dxa"/>
            <w:vMerge/>
            <w:shd w:val="clear" w:color="auto" w:fill="FFFFFF"/>
          </w:tcPr>
          <w:p w14:paraId="308D99F8"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35896AF" w14:textId="77777777" w:rsidR="00373D4E" w:rsidRPr="002F66F2"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38999E60"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785DAAC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3C6E8A30"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77B815E5"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Країна походження:</w:t>
            </w:r>
          </w:p>
        </w:tc>
        <w:tc>
          <w:tcPr>
            <w:tcW w:w="2551" w:type="dxa"/>
            <w:shd w:val="clear" w:color="auto" w:fill="FFFFFF"/>
          </w:tcPr>
          <w:p w14:paraId="6C2CF6D0"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Country of origin:</w:t>
            </w:r>
          </w:p>
        </w:tc>
      </w:tr>
      <w:tr w:rsidR="00373D4E" w:rsidRPr="002856E4" w14:paraId="22854091" w14:textId="77777777" w:rsidTr="00343FD1">
        <w:trPr>
          <w:trHeight w:val="112"/>
        </w:trPr>
        <w:tc>
          <w:tcPr>
            <w:tcW w:w="425" w:type="dxa"/>
            <w:vMerge/>
            <w:shd w:val="clear" w:color="auto" w:fill="FFFFFF"/>
          </w:tcPr>
          <w:p w14:paraId="30AE968B"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34D20F30" w14:textId="77777777" w:rsidR="00373D4E" w:rsidRPr="002F66F2"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799D8338"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2ABFF2EE"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20D76A6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0319D860"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Виробник товару:</w:t>
            </w:r>
          </w:p>
        </w:tc>
        <w:tc>
          <w:tcPr>
            <w:tcW w:w="2551" w:type="dxa"/>
            <w:shd w:val="clear" w:color="auto" w:fill="FFFFFF"/>
          </w:tcPr>
          <w:p w14:paraId="118E7E05"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Goods’ manufacturer:</w:t>
            </w:r>
          </w:p>
        </w:tc>
      </w:tr>
      <w:tr w:rsidR="00373D4E" w:rsidRPr="002856E4" w14:paraId="13A98906" w14:textId="77777777" w:rsidTr="00343FD1">
        <w:trPr>
          <w:trHeight w:val="113"/>
        </w:trPr>
        <w:tc>
          <w:tcPr>
            <w:tcW w:w="425" w:type="dxa"/>
            <w:vMerge/>
            <w:shd w:val="clear" w:color="auto" w:fill="FFFFFF"/>
          </w:tcPr>
          <w:p w14:paraId="6D0AAE60"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tcPr>
          <w:p w14:paraId="4DD07F74" w14:textId="77777777" w:rsidR="00373D4E" w:rsidRPr="002F66F2" w:rsidRDefault="00373D4E" w:rsidP="00343FD1">
            <w:pPr>
              <w:tabs>
                <w:tab w:val="left" w:pos="125"/>
                <w:tab w:val="left" w:pos="281"/>
              </w:tabs>
              <w:autoSpaceDE w:val="0"/>
              <w:autoSpaceDN w:val="0"/>
              <w:spacing w:after="0" w:line="240" w:lineRule="auto"/>
              <w:ind w:left="-26" w:right="-102"/>
              <w:rPr>
                <w:rFonts w:asciiTheme="minorHAnsi" w:eastAsia="Calibri" w:hAnsiTheme="minorHAnsi" w:cstheme="minorHAnsi"/>
                <w:b/>
                <w:bCs/>
                <w:color w:val="000000" w:themeColor="text1"/>
                <w:sz w:val="20"/>
                <w:szCs w:val="20"/>
              </w:rPr>
            </w:pPr>
          </w:p>
        </w:tc>
        <w:tc>
          <w:tcPr>
            <w:tcW w:w="585" w:type="dxa"/>
            <w:vMerge/>
            <w:shd w:val="clear" w:color="auto" w:fill="FFFFFF"/>
            <w:tcMar>
              <w:top w:w="0" w:type="dxa"/>
              <w:left w:w="108" w:type="dxa"/>
              <w:bottom w:w="0" w:type="dxa"/>
              <w:right w:w="108" w:type="dxa"/>
            </w:tcMar>
          </w:tcPr>
          <w:p w14:paraId="52B6523E"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p>
        </w:tc>
        <w:tc>
          <w:tcPr>
            <w:tcW w:w="709" w:type="dxa"/>
            <w:vMerge/>
            <w:shd w:val="clear" w:color="auto" w:fill="FFFFFF"/>
            <w:tcMar>
              <w:top w:w="0" w:type="dxa"/>
              <w:left w:w="108" w:type="dxa"/>
              <w:bottom w:w="0" w:type="dxa"/>
              <w:right w:w="108" w:type="dxa"/>
            </w:tcMar>
          </w:tcPr>
          <w:p w14:paraId="377DEAD7" w14:textId="77777777" w:rsidR="00373D4E" w:rsidRPr="002F66F2" w:rsidRDefault="00373D4E" w:rsidP="00343FD1">
            <w:pPr>
              <w:spacing w:after="0" w:line="240" w:lineRule="auto"/>
              <w:jc w:val="center"/>
              <w:rPr>
                <w:rFonts w:asciiTheme="minorHAnsi" w:eastAsia="Calibri" w:hAnsiTheme="minorHAnsi" w:cstheme="minorHAnsi"/>
                <w:b/>
                <w:bCs/>
                <w:color w:val="FF0000"/>
                <w:sz w:val="20"/>
                <w:szCs w:val="20"/>
              </w:rPr>
            </w:pPr>
          </w:p>
        </w:tc>
        <w:tc>
          <w:tcPr>
            <w:tcW w:w="1559" w:type="dxa"/>
            <w:vMerge/>
            <w:shd w:val="clear" w:color="auto" w:fill="FFFFFF"/>
            <w:tcMar>
              <w:top w:w="0" w:type="dxa"/>
              <w:left w:w="108" w:type="dxa"/>
              <w:bottom w:w="0" w:type="dxa"/>
              <w:right w:w="108" w:type="dxa"/>
            </w:tcMar>
          </w:tcPr>
          <w:p w14:paraId="74A71D88" w14:textId="77777777" w:rsidR="00373D4E" w:rsidRPr="00F44E97" w:rsidRDefault="00373D4E" w:rsidP="00343FD1">
            <w:pPr>
              <w:spacing w:after="0" w:line="240" w:lineRule="auto"/>
              <w:jc w:val="center"/>
              <w:rPr>
                <w:rFonts w:eastAsia="Calibri"/>
                <w:b/>
                <w:bCs/>
                <w:color w:val="FF0000"/>
                <w:sz w:val="18"/>
                <w:szCs w:val="18"/>
              </w:rPr>
            </w:pPr>
          </w:p>
        </w:tc>
        <w:tc>
          <w:tcPr>
            <w:tcW w:w="2694" w:type="dxa"/>
            <w:shd w:val="clear" w:color="auto" w:fill="FFFFFF"/>
          </w:tcPr>
          <w:p w14:paraId="4A24EC08" w14:textId="77777777" w:rsidR="00373D4E" w:rsidRPr="002856E4" w:rsidRDefault="00373D4E" w:rsidP="00343FD1">
            <w:pPr>
              <w:spacing w:after="0" w:line="240" w:lineRule="auto"/>
              <w:jc w:val="both"/>
              <w:rPr>
                <w:rFonts w:eastAsia="Calibri"/>
                <w:b/>
                <w:bCs/>
                <w:color w:val="FF0000"/>
                <w:sz w:val="20"/>
                <w:szCs w:val="20"/>
              </w:rPr>
            </w:pPr>
            <w:r w:rsidRPr="002856E4">
              <w:rPr>
                <w:rFonts w:eastAsia="Calibri"/>
                <w:bCs/>
                <w:i/>
                <w:sz w:val="20"/>
                <w:szCs w:val="20"/>
              </w:rPr>
              <w:t>Гарантійний строк на Товар:</w:t>
            </w:r>
          </w:p>
        </w:tc>
        <w:tc>
          <w:tcPr>
            <w:tcW w:w="2551" w:type="dxa"/>
            <w:shd w:val="clear" w:color="auto" w:fill="FFFFFF"/>
          </w:tcPr>
          <w:p w14:paraId="057FD20A" w14:textId="77777777" w:rsidR="00373D4E" w:rsidRPr="002856E4" w:rsidRDefault="00373D4E" w:rsidP="00343FD1">
            <w:pPr>
              <w:spacing w:after="0" w:line="240" w:lineRule="auto"/>
              <w:ind w:right="1"/>
              <w:jc w:val="both"/>
              <w:rPr>
                <w:rFonts w:eastAsia="Calibri"/>
                <w:b/>
                <w:bCs/>
                <w:color w:val="FF0000"/>
                <w:sz w:val="20"/>
                <w:szCs w:val="20"/>
              </w:rPr>
            </w:pPr>
            <w:r w:rsidRPr="002856E4">
              <w:rPr>
                <w:rFonts w:eastAsia="Calibri"/>
                <w:bCs/>
                <w:i/>
                <w:sz w:val="20"/>
                <w:szCs w:val="20"/>
                <w:lang w:val="en-US"/>
              </w:rPr>
              <w:t>Warranty period for the  Goods:</w:t>
            </w:r>
          </w:p>
        </w:tc>
      </w:tr>
      <w:tr w:rsidR="00373D4E" w:rsidRPr="002856E4" w14:paraId="74733709" w14:textId="77777777" w:rsidTr="00343FD1">
        <w:trPr>
          <w:trHeight w:val="371"/>
        </w:trPr>
        <w:tc>
          <w:tcPr>
            <w:tcW w:w="425" w:type="dxa"/>
            <w:vMerge w:val="restart"/>
            <w:shd w:val="clear" w:color="auto" w:fill="FFFFFF"/>
          </w:tcPr>
          <w:p w14:paraId="69FA7847"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val="restart"/>
            <w:shd w:val="clear" w:color="auto" w:fill="FFFFFF"/>
            <w:tcMar>
              <w:top w:w="0" w:type="dxa"/>
              <w:left w:w="108" w:type="dxa"/>
              <w:bottom w:w="0" w:type="dxa"/>
              <w:right w:w="108" w:type="dxa"/>
            </w:tcMar>
            <w:vAlign w:val="center"/>
          </w:tcPr>
          <w:p w14:paraId="48E53879" w14:textId="77777777" w:rsidR="00373D4E" w:rsidRDefault="00373D4E" w:rsidP="00343FD1">
            <w:pPr>
              <w:tabs>
                <w:tab w:val="left" w:pos="125"/>
                <w:tab w:val="left" w:pos="281"/>
              </w:tabs>
              <w:autoSpaceDE w:val="0"/>
              <w:autoSpaceDN w:val="0"/>
              <w:spacing w:after="0" w:line="240" w:lineRule="auto"/>
              <w:ind w:left="-26" w:right="-102"/>
              <w:jc w:val="center"/>
              <w:rPr>
                <w:rFonts w:asciiTheme="minorHAnsi" w:hAnsiTheme="minorHAnsi" w:cstheme="minorHAnsi"/>
                <w:b/>
                <w:sz w:val="18"/>
                <w:szCs w:val="18"/>
              </w:rPr>
            </w:pPr>
          </w:p>
          <w:p w14:paraId="1CB45D64" w14:textId="77777777" w:rsidR="00373D4E" w:rsidRPr="002F66F2" w:rsidRDefault="00373D4E" w:rsidP="00343FD1">
            <w:pPr>
              <w:tabs>
                <w:tab w:val="left" w:pos="125"/>
                <w:tab w:val="left" w:pos="281"/>
              </w:tabs>
              <w:autoSpaceDE w:val="0"/>
              <w:autoSpaceDN w:val="0"/>
              <w:spacing w:after="0" w:line="240" w:lineRule="auto"/>
              <w:ind w:left="-26" w:right="-102"/>
              <w:jc w:val="center"/>
              <w:rPr>
                <w:rFonts w:asciiTheme="minorHAnsi" w:eastAsia="Calibri" w:hAnsiTheme="minorHAnsi" w:cstheme="minorHAnsi"/>
                <w:b/>
                <w:bCs/>
                <w:color w:val="000000" w:themeColor="text1"/>
                <w:sz w:val="20"/>
                <w:szCs w:val="20"/>
              </w:rPr>
            </w:pPr>
            <w:r w:rsidRPr="00B657AC">
              <w:rPr>
                <w:rFonts w:asciiTheme="minorHAnsi" w:hAnsiTheme="minorHAnsi" w:cstheme="minorHAnsi"/>
                <w:b/>
                <w:sz w:val="18"/>
                <w:szCs w:val="18"/>
              </w:rPr>
              <w:t>Всього:</w:t>
            </w:r>
          </w:p>
          <w:p w14:paraId="4E6F7A3A" w14:textId="77777777" w:rsidR="00373D4E" w:rsidRPr="002F66F2" w:rsidRDefault="00373D4E" w:rsidP="00343FD1">
            <w:pPr>
              <w:tabs>
                <w:tab w:val="left" w:pos="125"/>
                <w:tab w:val="left" w:pos="281"/>
              </w:tabs>
              <w:autoSpaceDE w:val="0"/>
              <w:autoSpaceDN w:val="0"/>
              <w:spacing w:after="0" w:line="240" w:lineRule="auto"/>
              <w:ind w:left="-26" w:right="-102"/>
              <w:jc w:val="center"/>
              <w:rPr>
                <w:rFonts w:asciiTheme="minorHAnsi" w:eastAsia="Calibri" w:hAnsiTheme="minorHAnsi" w:cstheme="minorHAnsi"/>
                <w:b/>
                <w:bCs/>
                <w:color w:val="000000" w:themeColor="text1"/>
                <w:sz w:val="20"/>
                <w:szCs w:val="20"/>
              </w:rPr>
            </w:pPr>
          </w:p>
        </w:tc>
        <w:tc>
          <w:tcPr>
            <w:tcW w:w="585" w:type="dxa"/>
            <w:shd w:val="clear" w:color="auto" w:fill="FFFFFF"/>
            <w:tcMar>
              <w:top w:w="0" w:type="dxa"/>
              <w:left w:w="108" w:type="dxa"/>
              <w:bottom w:w="0" w:type="dxa"/>
              <w:right w:w="108" w:type="dxa"/>
            </w:tcMar>
            <w:vAlign w:val="center"/>
          </w:tcPr>
          <w:p w14:paraId="25B0E60D"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r>
              <w:rPr>
                <w:rFonts w:asciiTheme="minorHAnsi" w:eastAsiaTheme="minorHAnsi" w:hAnsiTheme="minorHAnsi" w:cstheme="minorHAnsi"/>
                <w:b/>
                <w:sz w:val="18"/>
                <w:szCs w:val="18"/>
              </w:rPr>
              <w:t xml:space="preserve"> Шт.</w:t>
            </w:r>
          </w:p>
        </w:tc>
        <w:tc>
          <w:tcPr>
            <w:tcW w:w="709" w:type="dxa"/>
            <w:shd w:val="clear" w:color="auto" w:fill="FFFFFF"/>
            <w:tcMar>
              <w:top w:w="0" w:type="dxa"/>
              <w:left w:w="108" w:type="dxa"/>
              <w:bottom w:w="0" w:type="dxa"/>
              <w:right w:w="108" w:type="dxa"/>
            </w:tcMar>
            <w:vAlign w:val="center"/>
          </w:tcPr>
          <w:p w14:paraId="0E76588B" w14:textId="77777777" w:rsidR="00373D4E" w:rsidRPr="00037ED8" w:rsidRDefault="00373D4E" w:rsidP="00343FD1">
            <w:pPr>
              <w:spacing w:after="0" w:line="240" w:lineRule="auto"/>
              <w:jc w:val="center"/>
              <w:rPr>
                <w:rFonts w:asciiTheme="minorHAnsi" w:eastAsia="Calibri" w:hAnsiTheme="minorHAnsi" w:cstheme="minorHAnsi"/>
                <w:b/>
                <w:bCs/>
                <w:color w:val="000000" w:themeColor="text1"/>
                <w:sz w:val="20"/>
                <w:szCs w:val="20"/>
              </w:rPr>
            </w:pPr>
            <w:r w:rsidRPr="00037ED8">
              <w:rPr>
                <w:rFonts w:asciiTheme="minorHAnsi" w:eastAsia="Calibri" w:hAnsiTheme="minorHAnsi" w:cstheme="minorHAnsi"/>
                <w:b/>
                <w:bCs/>
                <w:color w:val="000000" w:themeColor="text1"/>
                <w:sz w:val="20"/>
                <w:szCs w:val="20"/>
              </w:rPr>
              <w:t>4884</w:t>
            </w:r>
          </w:p>
        </w:tc>
        <w:tc>
          <w:tcPr>
            <w:tcW w:w="1559" w:type="dxa"/>
            <w:vMerge w:val="restart"/>
            <w:shd w:val="clear" w:color="auto" w:fill="FFFFFF"/>
            <w:tcMar>
              <w:top w:w="0" w:type="dxa"/>
              <w:left w:w="108" w:type="dxa"/>
              <w:bottom w:w="0" w:type="dxa"/>
              <w:right w:w="108" w:type="dxa"/>
            </w:tcMar>
          </w:tcPr>
          <w:p w14:paraId="6D2F7B79" w14:textId="77777777" w:rsidR="00373D4E" w:rsidRPr="002856E4" w:rsidRDefault="00373D4E" w:rsidP="00343FD1">
            <w:pPr>
              <w:spacing w:after="0" w:line="240" w:lineRule="auto"/>
              <w:jc w:val="center"/>
              <w:rPr>
                <w:rFonts w:eastAsia="Calibri"/>
                <w:b/>
                <w:bCs/>
                <w:color w:val="FF0000"/>
                <w:sz w:val="20"/>
                <w:szCs w:val="20"/>
              </w:rPr>
            </w:pPr>
          </w:p>
        </w:tc>
        <w:tc>
          <w:tcPr>
            <w:tcW w:w="2694" w:type="dxa"/>
            <w:vMerge w:val="restart"/>
            <w:shd w:val="clear" w:color="auto" w:fill="FFFFFF"/>
          </w:tcPr>
          <w:p w14:paraId="51A0CCE3" w14:textId="77777777" w:rsidR="00373D4E" w:rsidRPr="002856E4" w:rsidRDefault="00373D4E" w:rsidP="00343FD1">
            <w:pPr>
              <w:spacing w:after="0" w:line="240" w:lineRule="auto"/>
              <w:jc w:val="both"/>
              <w:rPr>
                <w:rFonts w:eastAsia="Calibri"/>
                <w:bCs/>
                <w:i/>
                <w:sz w:val="20"/>
                <w:szCs w:val="20"/>
              </w:rPr>
            </w:pPr>
          </w:p>
        </w:tc>
        <w:tc>
          <w:tcPr>
            <w:tcW w:w="2551" w:type="dxa"/>
            <w:vMerge w:val="restart"/>
            <w:shd w:val="clear" w:color="auto" w:fill="FFFFFF"/>
          </w:tcPr>
          <w:p w14:paraId="20E10B17" w14:textId="77777777" w:rsidR="00373D4E" w:rsidRPr="002856E4" w:rsidRDefault="00373D4E" w:rsidP="00343FD1">
            <w:pPr>
              <w:spacing w:after="0" w:line="240" w:lineRule="auto"/>
              <w:ind w:right="1"/>
              <w:jc w:val="both"/>
              <w:rPr>
                <w:rFonts w:eastAsia="Calibri"/>
                <w:bCs/>
                <w:i/>
                <w:sz w:val="20"/>
                <w:szCs w:val="20"/>
                <w:lang w:val="en-US"/>
              </w:rPr>
            </w:pPr>
          </w:p>
        </w:tc>
      </w:tr>
      <w:tr w:rsidR="00373D4E" w:rsidRPr="002856E4" w14:paraId="78BACDB0" w14:textId="77777777" w:rsidTr="00343FD1">
        <w:trPr>
          <w:trHeight w:val="113"/>
        </w:trPr>
        <w:tc>
          <w:tcPr>
            <w:tcW w:w="425" w:type="dxa"/>
            <w:vMerge/>
            <w:shd w:val="clear" w:color="auto" w:fill="FFFFFF"/>
          </w:tcPr>
          <w:p w14:paraId="031351A1" w14:textId="77777777" w:rsidR="00373D4E" w:rsidRPr="002856E4" w:rsidRDefault="00373D4E" w:rsidP="00343FD1">
            <w:pPr>
              <w:autoSpaceDE w:val="0"/>
              <w:autoSpaceDN w:val="0"/>
              <w:spacing w:after="0" w:line="240" w:lineRule="auto"/>
              <w:jc w:val="center"/>
              <w:rPr>
                <w:rFonts w:eastAsia="Calibri"/>
                <w:b/>
                <w:bCs/>
                <w:color w:val="000000" w:themeColor="text1"/>
                <w:sz w:val="20"/>
                <w:szCs w:val="20"/>
              </w:rPr>
            </w:pPr>
          </w:p>
        </w:tc>
        <w:tc>
          <w:tcPr>
            <w:tcW w:w="7069" w:type="dxa"/>
            <w:vMerge/>
            <w:shd w:val="clear" w:color="auto" w:fill="FFFFFF"/>
            <w:tcMar>
              <w:top w:w="0" w:type="dxa"/>
              <w:left w:w="108" w:type="dxa"/>
              <w:bottom w:w="0" w:type="dxa"/>
              <w:right w:w="108" w:type="dxa"/>
            </w:tcMar>
            <w:vAlign w:val="center"/>
          </w:tcPr>
          <w:p w14:paraId="172F3C9F" w14:textId="77777777" w:rsidR="00373D4E" w:rsidRPr="002F66F2" w:rsidRDefault="00373D4E" w:rsidP="00343FD1">
            <w:pPr>
              <w:tabs>
                <w:tab w:val="left" w:pos="125"/>
                <w:tab w:val="left" w:pos="281"/>
              </w:tabs>
              <w:autoSpaceDE w:val="0"/>
              <w:autoSpaceDN w:val="0"/>
              <w:spacing w:after="0" w:line="240" w:lineRule="auto"/>
              <w:ind w:left="-26" w:right="-102"/>
              <w:jc w:val="center"/>
              <w:rPr>
                <w:rFonts w:asciiTheme="minorHAnsi" w:eastAsia="Calibri" w:hAnsiTheme="minorHAnsi" w:cstheme="minorHAnsi"/>
                <w:b/>
                <w:bCs/>
                <w:color w:val="000000" w:themeColor="text1"/>
                <w:sz w:val="20"/>
                <w:szCs w:val="20"/>
              </w:rPr>
            </w:pPr>
          </w:p>
        </w:tc>
        <w:tc>
          <w:tcPr>
            <w:tcW w:w="585" w:type="dxa"/>
            <w:shd w:val="clear" w:color="auto" w:fill="FFFFFF"/>
            <w:tcMar>
              <w:top w:w="0" w:type="dxa"/>
              <w:left w:w="108" w:type="dxa"/>
              <w:bottom w:w="0" w:type="dxa"/>
              <w:right w:w="108" w:type="dxa"/>
            </w:tcMar>
            <w:vAlign w:val="center"/>
          </w:tcPr>
          <w:p w14:paraId="0A355CE9" w14:textId="77777777" w:rsidR="00373D4E" w:rsidRPr="002F66F2" w:rsidRDefault="00373D4E" w:rsidP="00343FD1">
            <w:pPr>
              <w:spacing w:after="0" w:line="240" w:lineRule="auto"/>
              <w:ind w:left="-819" w:firstLine="709"/>
              <w:jc w:val="center"/>
              <w:rPr>
                <w:rFonts w:asciiTheme="minorHAnsi" w:eastAsia="Calibri" w:hAnsiTheme="minorHAnsi" w:cstheme="minorHAnsi"/>
                <w:b/>
                <w:bCs/>
                <w:color w:val="FF0000"/>
                <w:sz w:val="20"/>
                <w:szCs w:val="20"/>
              </w:rPr>
            </w:pPr>
            <w:r>
              <w:rPr>
                <w:rFonts w:asciiTheme="minorHAnsi" w:eastAsiaTheme="minorHAnsi" w:hAnsiTheme="minorHAnsi" w:cstheme="minorHAnsi"/>
                <w:b/>
                <w:sz w:val="18"/>
                <w:szCs w:val="18"/>
              </w:rPr>
              <w:t xml:space="preserve"> К-т.</w:t>
            </w:r>
          </w:p>
        </w:tc>
        <w:tc>
          <w:tcPr>
            <w:tcW w:w="709" w:type="dxa"/>
            <w:shd w:val="clear" w:color="auto" w:fill="FFFFFF"/>
            <w:tcMar>
              <w:top w:w="0" w:type="dxa"/>
              <w:left w:w="108" w:type="dxa"/>
              <w:bottom w:w="0" w:type="dxa"/>
              <w:right w:w="108" w:type="dxa"/>
            </w:tcMar>
            <w:vAlign w:val="center"/>
          </w:tcPr>
          <w:p w14:paraId="3C3A0327" w14:textId="77777777" w:rsidR="00373D4E" w:rsidRPr="00037ED8" w:rsidRDefault="00373D4E" w:rsidP="00343FD1">
            <w:pPr>
              <w:spacing w:after="0" w:line="240" w:lineRule="auto"/>
              <w:jc w:val="center"/>
              <w:rPr>
                <w:rFonts w:asciiTheme="minorHAnsi" w:eastAsia="Calibri" w:hAnsiTheme="minorHAnsi" w:cstheme="minorHAnsi"/>
                <w:b/>
                <w:bCs/>
                <w:color w:val="000000" w:themeColor="text1"/>
                <w:sz w:val="20"/>
                <w:szCs w:val="20"/>
              </w:rPr>
            </w:pPr>
            <w:r w:rsidRPr="00037ED8">
              <w:rPr>
                <w:rFonts w:asciiTheme="minorHAnsi" w:eastAsia="Calibri" w:hAnsiTheme="minorHAnsi" w:cstheme="minorHAnsi"/>
                <w:b/>
                <w:bCs/>
                <w:color w:val="000000" w:themeColor="text1"/>
                <w:sz w:val="20"/>
                <w:szCs w:val="20"/>
              </w:rPr>
              <w:t>29</w:t>
            </w:r>
          </w:p>
        </w:tc>
        <w:tc>
          <w:tcPr>
            <w:tcW w:w="1559" w:type="dxa"/>
            <w:vMerge/>
            <w:shd w:val="clear" w:color="auto" w:fill="FFFFFF"/>
            <w:tcMar>
              <w:top w:w="0" w:type="dxa"/>
              <w:left w:w="108" w:type="dxa"/>
              <w:bottom w:w="0" w:type="dxa"/>
              <w:right w:w="108" w:type="dxa"/>
            </w:tcMar>
          </w:tcPr>
          <w:p w14:paraId="1897C4F7" w14:textId="77777777" w:rsidR="00373D4E" w:rsidRPr="002856E4" w:rsidRDefault="00373D4E" w:rsidP="00343FD1">
            <w:pPr>
              <w:spacing w:after="0" w:line="240" w:lineRule="auto"/>
              <w:jc w:val="center"/>
              <w:rPr>
                <w:rFonts w:eastAsia="Calibri"/>
                <w:b/>
                <w:bCs/>
                <w:color w:val="FF0000"/>
                <w:sz w:val="20"/>
                <w:szCs w:val="20"/>
              </w:rPr>
            </w:pPr>
          </w:p>
        </w:tc>
        <w:tc>
          <w:tcPr>
            <w:tcW w:w="2694" w:type="dxa"/>
            <w:vMerge/>
            <w:shd w:val="clear" w:color="auto" w:fill="FFFFFF"/>
          </w:tcPr>
          <w:p w14:paraId="116BEA63" w14:textId="77777777" w:rsidR="00373D4E" w:rsidRPr="002856E4" w:rsidRDefault="00373D4E" w:rsidP="00343FD1">
            <w:pPr>
              <w:spacing w:after="0" w:line="240" w:lineRule="auto"/>
              <w:jc w:val="both"/>
              <w:rPr>
                <w:rFonts w:eastAsia="Calibri"/>
                <w:bCs/>
                <w:i/>
                <w:sz w:val="20"/>
                <w:szCs w:val="20"/>
              </w:rPr>
            </w:pPr>
          </w:p>
        </w:tc>
        <w:tc>
          <w:tcPr>
            <w:tcW w:w="2551" w:type="dxa"/>
            <w:vMerge/>
            <w:shd w:val="clear" w:color="auto" w:fill="FFFFFF"/>
          </w:tcPr>
          <w:p w14:paraId="740B8358" w14:textId="77777777" w:rsidR="00373D4E" w:rsidRPr="002856E4" w:rsidRDefault="00373D4E" w:rsidP="00343FD1">
            <w:pPr>
              <w:spacing w:after="0" w:line="240" w:lineRule="auto"/>
              <w:ind w:right="1"/>
              <w:jc w:val="both"/>
              <w:rPr>
                <w:rFonts w:eastAsia="Calibri"/>
                <w:bCs/>
                <w:i/>
                <w:sz w:val="20"/>
                <w:szCs w:val="20"/>
                <w:lang w:val="en-US"/>
              </w:rPr>
            </w:pPr>
          </w:p>
        </w:tc>
      </w:tr>
    </w:tbl>
    <w:p w14:paraId="456CFFBF" w14:textId="77777777" w:rsidR="004D6E05" w:rsidRDefault="004D6E05" w:rsidP="004D6E05">
      <w:pPr>
        <w:tabs>
          <w:tab w:val="left" w:pos="360"/>
        </w:tabs>
        <w:spacing w:before="240" w:after="120"/>
        <w:ind w:right="-340"/>
        <w:contextualSpacing/>
        <w:jc w:val="center"/>
        <w:rPr>
          <w:b/>
          <w:sz w:val="22"/>
          <w:szCs w:val="20"/>
        </w:rPr>
      </w:pPr>
      <w:r w:rsidRPr="00F44E97">
        <w:rPr>
          <w:b/>
          <w:sz w:val="22"/>
          <w:szCs w:val="20"/>
        </w:rPr>
        <w:t>* Номери креслення, серійні номери та мануали зазначені згідно з каталогами</w:t>
      </w:r>
      <w:r>
        <w:rPr>
          <w:b/>
          <w:sz w:val="22"/>
          <w:szCs w:val="20"/>
        </w:rPr>
        <w:t>, збірниками та інструкціями</w:t>
      </w:r>
      <w:r w:rsidRPr="00F44E97">
        <w:rPr>
          <w:b/>
          <w:sz w:val="22"/>
          <w:szCs w:val="20"/>
        </w:rPr>
        <w:t xml:space="preserve"> виробника </w:t>
      </w:r>
      <w:r w:rsidRPr="00925F5E">
        <w:rPr>
          <w:b/>
          <w:sz w:val="22"/>
          <w:szCs w:val="20"/>
        </w:rPr>
        <w:t>бурових насосів T-1600-AC Bentec GmbH Drilling &amp; Oilfield Systems</w:t>
      </w:r>
      <w:r>
        <w:rPr>
          <w:b/>
          <w:sz w:val="22"/>
          <w:szCs w:val="20"/>
        </w:rPr>
        <w:t>.</w:t>
      </w:r>
    </w:p>
    <w:p w14:paraId="019C20F3" w14:textId="77777777" w:rsidR="004D6E05" w:rsidRDefault="004D6E05" w:rsidP="004D6E05">
      <w:pPr>
        <w:tabs>
          <w:tab w:val="left" w:pos="360"/>
        </w:tabs>
        <w:spacing w:before="240" w:after="120"/>
        <w:ind w:right="-340"/>
        <w:contextualSpacing/>
        <w:rPr>
          <w:b/>
          <w:sz w:val="22"/>
          <w:szCs w:val="20"/>
        </w:rPr>
      </w:pPr>
    </w:p>
    <w:p w14:paraId="5DA8C698" w14:textId="77777777" w:rsidR="004D6E05" w:rsidRPr="00925F5E" w:rsidRDefault="004D6E05" w:rsidP="004D6E05">
      <w:pPr>
        <w:tabs>
          <w:tab w:val="left" w:pos="360"/>
        </w:tabs>
        <w:spacing w:before="240" w:after="120"/>
        <w:ind w:right="-340"/>
        <w:contextualSpacing/>
        <w:rPr>
          <w:sz w:val="24"/>
          <w:szCs w:val="24"/>
        </w:rPr>
      </w:pPr>
      <w:r w:rsidRPr="00925F5E">
        <w:rPr>
          <w:sz w:val="24"/>
          <w:szCs w:val="24"/>
        </w:rPr>
        <w:t>Позиції №1-80 збірник Mud Pump. T-1600-AC Serial number/Серійний номер 0087-0089;</w:t>
      </w:r>
    </w:p>
    <w:p w14:paraId="2ED79787" w14:textId="77777777" w:rsidR="004D6E05" w:rsidRPr="00925F5E" w:rsidRDefault="004D6E05" w:rsidP="004D6E05">
      <w:pPr>
        <w:tabs>
          <w:tab w:val="left" w:pos="360"/>
        </w:tabs>
        <w:spacing w:before="240" w:after="120"/>
        <w:ind w:right="-340"/>
        <w:contextualSpacing/>
        <w:rPr>
          <w:sz w:val="24"/>
          <w:szCs w:val="24"/>
        </w:rPr>
      </w:pPr>
      <w:r w:rsidRPr="00925F5E">
        <w:rPr>
          <w:sz w:val="24"/>
          <w:szCs w:val="24"/>
        </w:rPr>
        <w:t>Позиції №81-94 каталог запчастин SUB_T-1600-AC_RU_REV00;</w:t>
      </w:r>
    </w:p>
    <w:p w14:paraId="1FDCE0F9" w14:textId="77777777" w:rsidR="004D6E05" w:rsidRPr="00925F5E" w:rsidRDefault="004D6E05" w:rsidP="004D6E05">
      <w:pPr>
        <w:tabs>
          <w:tab w:val="left" w:pos="360"/>
        </w:tabs>
        <w:spacing w:before="240" w:after="120"/>
        <w:ind w:right="-340"/>
        <w:contextualSpacing/>
        <w:rPr>
          <w:sz w:val="24"/>
          <w:szCs w:val="24"/>
        </w:rPr>
      </w:pPr>
      <w:r w:rsidRPr="00925F5E">
        <w:rPr>
          <w:sz w:val="24"/>
          <w:szCs w:val="24"/>
        </w:rPr>
        <w:t>Позиції №95-101 інструкція з монтажу, експлуатації та технічного обслуговування насосів Mission Magnum I. Брошура № M203-3C — 660999988.</w:t>
      </w:r>
    </w:p>
    <w:p w14:paraId="77AF7C82" w14:textId="77777777" w:rsidR="004D6E05" w:rsidRPr="00A6335E" w:rsidRDefault="004D6E05" w:rsidP="004D6E05">
      <w:pPr>
        <w:shd w:val="clear" w:color="auto" w:fill="FFFFFF"/>
        <w:spacing w:after="0" w:line="240" w:lineRule="auto"/>
        <w:rPr>
          <w:b/>
          <w:sz w:val="24"/>
          <w:szCs w:val="24"/>
        </w:rPr>
      </w:pPr>
    </w:p>
    <w:p w14:paraId="22486F14" w14:textId="77777777" w:rsidR="004D6E05" w:rsidRDefault="004D6E05" w:rsidP="004D6E05">
      <w:pPr>
        <w:shd w:val="clear" w:color="auto" w:fill="FFFFFF"/>
        <w:spacing w:after="0" w:line="240" w:lineRule="auto"/>
        <w:rPr>
          <w:b/>
          <w:i/>
          <w:sz w:val="20"/>
          <w:szCs w:val="20"/>
        </w:rPr>
      </w:pPr>
    </w:p>
    <w:p w14:paraId="4FDA22D0" w14:textId="77777777" w:rsidR="004D6E05" w:rsidRPr="009B125C" w:rsidRDefault="004D6E05" w:rsidP="004D6E05">
      <w:pPr>
        <w:shd w:val="clear" w:color="auto" w:fill="FFFFFF"/>
        <w:spacing w:after="0" w:line="240" w:lineRule="auto"/>
        <w:rPr>
          <w:b/>
          <w:i/>
          <w:sz w:val="22"/>
          <w:szCs w:val="20"/>
        </w:rPr>
      </w:pPr>
      <w:r w:rsidRPr="009B125C">
        <w:rPr>
          <w:b/>
          <w:i/>
          <w:sz w:val="22"/>
          <w:szCs w:val="20"/>
        </w:rPr>
        <w:t>*учасник зазначає назву Товару, що буде в подальшому зазначена в Договорі поставки</w:t>
      </w:r>
    </w:p>
    <w:p w14:paraId="7E766983" w14:textId="77777777" w:rsidR="004D6E05" w:rsidRPr="009B125C" w:rsidRDefault="004D6E05" w:rsidP="004D6E05">
      <w:pPr>
        <w:shd w:val="clear" w:color="auto" w:fill="FFFFFF"/>
        <w:spacing w:after="0" w:line="240" w:lineRule="auto"/>
        <w:ind w:left="34"/>
        <w:rPr>
          <w:b/>
          <w:i/>
          <w:sz w:val="22"/>
          <w:szCs w:val="20"/>
        </w:rPr>
      </w:pPr>
      <w:r w:rsidRPr="009B125C">
        <w:rPr>
          <w:b/>
          <w:i/>
          <w:sz w:val="22"/>
          <w:szCs w:val="20"/>
        </w:rPr>
        <w:t>Найменування Товару українською мовою зазначається тільки учасником-резидентом</w:t>
      </w:r>
    </w:p>
    <w:p w14:paraId="1FBAD2A2" w14:textId="77777777" w:rsidR="004D6E05" w:rsidRPr="009B125C" w:rsidRDefault="004D6E05" w:rsidP="004D6E05">
      <w:pPr>
        <w:shd w:val="clear" w:color="auto" w:fill="FFFFFF"/>
        <w:spacing w:after="0" w:line="240" w:lineRule="auto"/>
        <w:ind w:left="34"/>
        <w:rPr>
          <w:b/>
          <w:i/>
          <w:sz w:val="22"/>
          <w:szCs w:val="20"/>
        </w:rPr>
      </w:pPr>
      <w:r w:rsidRPr="009B125C">
        <w:rPr>
          <w:b/>
          <w:i/>
          <w:sz w:val="22"/>
          <w:szCs w:val="20"/>
        </w:rPr>
        <w:t>Найменування Товару українською та англійською мовами зазначається учасником-нерезидентом</w:t>
      </w:r>
    </w:p>
    <w:p w14:paraId="5D2F570F" w14:textId="47A74587" w:rsidR="004D6E05" w:rsidRDefault="004D6E05" w:rsidP="004D6E05">
      <w:pPr>
        <w:shd w:val="clear" w:color="auto" w:fill="FFFFFF"/>
        <w:spacing w:after="0" w:line="240" w:lineRule="auto"/>
        <w:ind w:left="34"/>
        <w:rPr>
          <w:b/>
          <w:i/>
          <w:sz w:val="22"/>
          <w:szCs w:val="20"/>
        </w:rPr>
      </w:pPr>
      <w:r w:rsidRPr="009B125C">
        <w:rPr>
          <w:b/>
          <w:i/>
          <w:sz w:val="22"/>
          <w:szCs w:val="20"/>
        </w:rPr>
        <w:t>Всі артикули та цифрові позначення в англійській мові мають відповідати  артикулам та цифровим позначенням в українській мові.</w:t>
      </w:r>
    </w:p>
    <w:p w14:paraId="77232FFF" w14:textId="373AFCF7" w:rsidR="004D6E05" w:rsidRDefault="004D6E05" w:rsidP="004D6E05">
      <w:pPr>
        <w:shd w:val="clear" w:color="auto" w:fill="FFFFFF"/>
        <w:spacing w:after="0" w:line="240" w:lineRule="auto"/>
        <w:ind w:left="34"/>
        <w:rPr>
          <w:b/>
          <w:i/>
          <w:sz w:val="22"/>
          <w:szCs w:val="20"/>
        </w:rPr>
      </w:pPr>
    </w:p>
    <w:p w14:paraId="6D075B41" w14:textId="1113E557" w:rsidR="004D6E05" w:rsidRDefault="004D6E05" w:rsidP="004D6E05">
      <w:pPr>
        <w:shd w:val="clear" w:color="auto" w:fill="FFFFFF"/>
        <w:spacing w:after="0" w:line="240" w:lineRule="auto"/>
        <w:ind w:left="34"/>
        <w:rPr>
          <w:b/>
          <w:i/>
          <w:sz w:val="22"/>
          <w:szCs w:val="20"/>
        </w:rPr>
      </w:pPr>
    </w:p>
    <w:p w14:paraId="2E80540F" w14:textId="77777777" w:rsidR="004D6E05" w:rsidRPr="002856E4" w:rsidRDefault="004D6E05" w:rsidP="004D6E05">
      <w:pPr>
        <w:spacing w:after="0" w:line="240" w:lineRule="auto"/>
        <w:rPr>
          <w:sz w:val="24"/>
          <w:szCs w:val="24"/>
          <w:lang w:val="ru-RU"/>
        </w:rPr>
      </w:pPr>
      <w:r w:rsidRPr="002856E4">
        <w:rPr>
          <w:b/>
          <w:sz w:val="24"/>
          <w:szCs w:val="24"/>
        </w:rPr>
        <w:lastRenderedPageBreak/>
        <w:t xml:space="preserve">Рік виготовлення Товару: </w:t>
      </w:r>
      <w:r>
        <w:rPr>
          <w:sz w:val="24"/>
          <w:szCs w:val="24"/>
        </w:rPr>
        <w:t>Н</w:t>
      </w:r>
      <w:r w:rsidRPr="00301160">
        <w:rPr>
          <w:sz w:val="24"/>
          <w:szCs w:val="24"/>
        </w:rPr>
        <w:t>е більше 12 місяців від дати виготовлення до дати поставки. Товар є новим (не відновленим) та таким, що не був у використанні.</w:t>
      </w:r>
    </w:p>
    <w:p w14:paraId="0C258CCF" w14:textId="77777777" w:rsidR="004D6E05" w:rsidRDefault="004D6E05" w:rsidP="004D6E05">
      <w:pPr>
        <w:spacing w:after="0" w:line="240" w:lineRule="auto"/>
        <w:jc w:val="both"/>
        <w:rPr>
          <w:sz w:val="24"/>
          <w:szCs w:val="24"/>
        </w:rPr>
      </w:pPr>
      <w:r w:rsidRPr="002856E4">
        <w:rPr>
          <w:b/>
          <w:sz w:val="24"/>
          <w:szCs w:val="24"/>
        </w:rPr>
        <w:t>Місце поставки Товару:</w:t>
      </w:r>
      <w:r w:rsidRPr="002856E4">
        <w:rPr>
          <w:sz w:val="24"/>
          <w:szCs w:val="24"/>
        </w:rPr>
        <w:t xml:space="preserve"> Ск</w:t>
      </w:r>
      <w:r>
        <w:rPr>
          <w:sz w:val="24"/>
          <w:szCs w:val="24"/>
        </w:rPr>
        <w:t>лад (станція) вантажоотримувача: Харківська обл., м. Красноград.</w:t>
      </w:r>
    </w:p>
    <w:p w14:paraId="17978E02" w14:textId="77777777" w:rsidR="004D6E05" w:rsidRPr="002856E4" w:rsidRDefault="004D6E05" w:rsidP="004D6E05">
      <w:pPr>
        <w:shd w:val="clear" w:color="auto" w:fill="FFFFFF"/>
        <w:tabs>
          <w:tab w:val="left" w:pos="5700"/>
        </w:tabs>
        <w:spacing w:after="0" w:line="240" w:lineRule="auto"/>
        <w:ind w:right="1"/>
        <w:rPr>
          <w:b/>
          <w:sz w:val="24"/>
          <w:szCs w:val="24"/>
        </w:rPr>
      </w:pPr>
      <w:r w:rsidRPr="002856E4">
        <w:rPr>
          <w:b/>
          <w:sz w:val="24"/>
          <w:szCs w:val="24"/>
        </w:rPr>
        <w:t xml:space="preserve">Умови поставки:  </w:t>
      </w:r>
    </w:p>
    <w:p w14:paraId="2C2FAE08" w14:textId="77777777" w:rsidR="004D6E05" w:rsidRPr="002856E4" w:rsidRDefault="004D6E05" w:rsidP="004D6E05">
      <w:pPr>
        <w:shd w:val="clear" w:color="auto" w:fill="FFFFFF"/>
        <w:tabs>
          <w:tab w:val="left" w:pos="5700"/>
        </w:tabs>
        <w:spacing w:after="0" w:line="240" w:lineRule="auto"/>
        <w:ind w:right="1"/>
        <w:rPr>
          <w:b/>
          <w:sz w:val="24"/>
          <w:szCs w:val="24"/>
        </w:rPr>
      </w:pPr>
      <w:r w:rsidRPr="002856E4">
        <w:rPr>
          <w:b/>
          <w:sz w:val="24"/>
          <w:szCs w:val="24"/>
        </w:rPr>
        <w:t>DDP – склад (станція) призначення для резидентів</w:t>
      </w:r>
      <w:r w:rsidRPr="002856E4">
        <w:rPr>
          <w:b/>
          <w:sz w:val="24"/>
          <w:szCs w:val="24"/>
        </w:rPr>
        <w:tab/>
      </w:r>
    </w:p>
    <w:p w14:paraId="3C343170" w14:textId="77777777" w:rsidR="004D6E05" w:rsidRPr="002856E4" w:rsidRDefault="004D6E05" w:rsidP="004D6E05">
      <w:pPr>
        <w:shd w:val="clear" w:color="auto" w:fill="FFFFFF"/>
        <w:spacing w:after="0" w:line="240" w:lineRule="auto"/>
        <w:ind w:right="1"/>
        <w:rPr>
          <w:sz w:val="24"/>
          <w:szCs w:val="24"/>
        </w:rPr>
      </w:pPr>
      <w:r w:rsidRPr="002856E4">
        <w:rPr>
          <w:b/>
          <w:sz w:val="24"/>
          <w:szCs w:val="24"/>
        </w:rPr>
        <w:t>DАP– склад (станція) призначення для не резидентів</w:t>
      </w:r>
    </w:p>
    <w:p w14:paraId="395968EF" w14:textId="77777777" w:rsidR="004D6E05" w:rsidRPr="002856E4" w:rsidRDefault="004D6E05" w:rsidP="004D6E05">
      <w:pPr>
        <w:shd w:val="clear" w:color="auto" w:fill="FFFFFF"/>
        <w:spacing w:after="0" w:line="240" w:lineRule="auto"/>
        <w:ind w:right="1"/>
        <w:rPr>
          <w:bCs/>
          <w:sz w:val="24"/>
          <w:szCs w:val="24"/>
        </w:rPr>
      </w:pPr>
      <w:r w:rsidRPr="002856E4">
        <w:rPr>
          <w:sz w:val="24"/>
          <w:szCs w:val="24"/>
        </w:rPr>
        <w:t>Транспортні витрати по доставці товару в місце призначення (при умовах поставки, DDP/</w:t>
      </w:r>
      <w:r w:rsidRPr="002856E4">
        <w:rPr>
          <w:sz w:val="24"/>
          <w:szCs w:val="24"/>
          <w:lang w:val="en-US"/>
        </w:rPr>
        <w:t>DAP</w:t>
      </w:r>
      <w:r w:rsidRPr="002856E4">
        <w:rPr>
          <w:sz w:val="24"/>
          <w:szCs w:val="24"/>
        </w:rPr>
        <w:t>)</w:t>
      </w:r>
      <w:r w:rsidRPr="002856E4">
        <w:rPr>
          <w:bCs/>
          <w:sz w:val="24"/>
          <w:szCs w:val="24"/>
        </w:rPr>
        <w:t xml:space="preserve"> включені в ціну товару(предмету закупівлі)</w:t>
      </w:r>
    </w:p>
    <w:p w14:paraId="361B6B19" w14:textId="77777777" w:rsidR="004D6E05" w:rsidRDefault="004D6E05" w:rsidP="004D6E05">
      <w:pPr>
        <w:shd w:val="clear" w:color="auto" w:fill="FFFFFF"/>
        <w:spacing w:after="0" w:line="240" w:lineRule="auto"/>
        <w:ind w:right="1"/>
        <w:jc w:val="both"/>
        <w:rPr>
          <w:sz w:val="24"/>
          <w:szCs w:val="24"/>
        </w:rPr>
      </w:pPr>
      <w:r w:rsidRPr="002856E4">
        <w:rPr>
          <w:b/>
          <w:sz w:val="24"/>
          <w:szCs w:val="24"/>
        </w:rPr>
        <w:t xml:space="preserve">Вимоги до тари та упаковки: </w:t>
      </w:r>
      <w:r w:rsidRPr="007A6CD2">
        <w:rPr>
          <w:sz w:val="24"/>
          <w:szCs w:val="24"/>
        </w:rPr>
        <w:t>Упаковка і маркування Товару повинні відповідати встановленим правилам, стандартам і технічним умовам Товару. Упаковка не повертається.</w:t>
      </w:r>
      <w:r w:rsidRPr="00F44E97">
        <w:rPr>
          <w:sz w:val="24"/>
          <w:szCs w:val="24"/>
        </w:rPr>
        <w:t>.</w:t>
      </w:r>
    </w:p>
    <w:p w14:paraId="54E8627E" w14:textId="77777777" w:rsidR="004D6E05" w:rsidRPr="002856E4" w:rsidRDefault="004D6E05" w:rsidP="004D6E05">
      <w:pPr>
        <w:shd w:val="clear" w:color="auto" w:fill="FFFFFF"/>
        <w:spacing w:after="0" w:line="240" w:lineRule="auto"/>
        <w:ind w:right="1"/>
        <w:jc w:val="both"/>
        <w:rPr>
          <w:sz w:val="24"/>
          <w:szCs w:val="24"/>
        </w:rPr>
      </w:pPr>
      <w:r w:rsidRPr="002856E4">
        <w:rPr>
          <w:b/>
          <w:sz w:val="24"/>
          <w:szCs w:val="24"/>
        </w:rPr>
        <w:t>Гарантійний строк на Товар:</w:t>
      </w:r>
      <w:r w:rsidRPr="002856E4">
        <w:rPr>
          <w:sz w:val="24"/>
          <w:szCs w:val="24"/>
        </w:rPr>
        <w:t xml:space="preserve"> </w:t>
      </w:r>
      <w:r w:rsidRPr="00F44E97">
        <w:rPr>
          <w:sz w:val="24"/>
          <w:szCs w:val="24"/>
        </w:rPr>
        <w:t xml:space="preserve">Згідно гарантійного терміну заводу-виробника продукції, але не менше 12 </w:t>
      </w:r>
      <w:r>
        <w:rPr>
          <w:sz w:val="24"/>
          <w:szCs w:val="24"/>
        </w:rPr>
        <w:t>місяців  з дати поставки товару</w:t>
      </w:r>
      <w:r w:rsidRPr="00E97F55">
        <w:rPr>
          <w:sz w:val="24"/>
          <w:szCs w:val="24"/>
        </w:rPr>
        <w:t>.</w:t>
      </w:r>
    </w:p>
    <w:p w14:paraId="16C95287" w14:textId="2F98EA9B" w:rsidR="00373D4E" w:rsidRDefault="004D6E05" w:rsidP="004D6E05">
      <w:pPr>
        <w:autoSpaceDE w:val="0"/>
        <w:autoSpaceDN w:val="0"/>
        <w:spacing w:after="0" w:line="240" w:lineRule="auto"/>
        <w:jc w:val="both"/>
        <w:rPr>
          <w:sz w:val="24"/>
          <w:szCs w:val="24"/>
        </w:rPr>
      </w:pPr>
      <w:r w:rsidRPr="002856E4">
        <w:rPr>
          <w:b/>
          <w:sz w:val="24"/>
          <w:szCs w:val="24"/>
        </w:rPr>
        <w:t xml:space="preserve">Умови оплати: </w:t>
      </w:r>
      <w:r w:rsidRPr="00C617E3">
        <w:rPr>
          <w:sz w:val="24"/>
          <w:szCs w:val="24"/>
        </w:rPr>
        <w:t>Оплата по факту поставки протягом 30 календарних днів з дати постачання та підписання акту прийому-передачі Товару.</w:t>
      </w:r>
    </w:p>
    <w:p w14:paraId="186D10D5" w14:textId="77777777" w:rsidR="004D6E05" w:rsidRPr="004D6E05" w:rsidRDefault="004D6E05" w:rsidP="004D6E05">
      <w:pPr>
        <w:autoSpaceDE w:val="0"/>
        <w:autoSpaceDN w:val="0"/>
        <w:spacing w:after="0" w:line="240" w:lineRule="auto"/>
        <w:jc w:val="both"/>
        <w:rPr>
          <w:sz w:val="24"/>
          <w:szCs w:val="24"/>
        </w:rPr>
      </w:pPr>
    </w:p>
    <w:p w14:paraId="5D317673" w14:textId="2DD643C2" w:rsidR="00991285" w:rsidRDefault="00DA696D" w:rsidP="00757E42">
      <w:pPr>
        <w:spacing w:after="0" w:line="240" w:lineRule="auto"/>
        <w:jc w:val="both"/>
        <w:rPr>
          <w:b/>
          <w:sz w:val="24"/>
          <w:szCs w:val="24"/>
          <w:lang w:val="ru-RU"/>
        </w:rPr>
      </w:pPr>
      <w:r w:rsidRPr="00991285">
        <w:rPr>
          <w:b/>
          <w:sz w:val="24"/>
          <w:szCs w:val="24"/>
          <w:lang w:val="ru-RU"/>
        </w:rPr>
        <w:t>Документи та/або вимоги до них, що надаються при поставці Товару:</w:t>
      </w:r>
    </w:p>
    <w:p w14:paraId="0FF24485" w14:textId="29B84370" w:rsidR="004D6E05" w:rsidRPr="004D6E05" w:rsidRDefault="004D6E05" w:rsidP="004D6E05">
      <w:pPr>
        <w:spacing w:after="0" w:line="240" w:lineRule="auto"/>
        <w:jc w:val="both"/>
        <w:rPr>
          <w:sz w:val="24"/>
          <w:szCs w:val="24"/>
          <w:lang w:val="ru-RU"/>
        </w:rPr>
      </w:pPr>
      <w:r w:rsidRPr="004D6E05">
        <w:rPr>
          <w:sz w:val="24"/>
          <w:szCs w:val="24"/>
          <w:lang w:val="ru-RU"/>
        </w:rPr>
        <w:t>Паспорт або сертифікат якості</w:t>
      </w:r>
      <w:r>
        <w:rPr>
          <w:sz w:val="24"/>
          <w:szCs w:val="24"/>
          <w:lang w:val="ru-RU"/>
        </w:rPr>
        <w:t>, або</w:t>
      </w:r>
      <w:r w:rsidRPr="004D6E05">
        <w:rPr>
          <w:sz w:val="24"/>
          <w:szCs w:val="24"/>
          <w:lang w:val="ru-RU"/>
        </w:rPr>
        <w:t xml:space="preserve"> технічного опису на запропонований товар (предмет закупівлі), в якому вказаний каталожний номер виробника запропонованого товару.</w:t>
      </w:r>
    </w:p>
    <w:p w14:paraId="5D38DFE7" w14:textId="77777777" w:rsidR="005401D3" w:rsidRDefault="005401D3" w:rsidP="00710EAA">
      <w:pPr>
        <w:widowControl w:val="0"/>
        <w:spacing w:after="0" w:line="240" w:lineRule="auto"/>
        <w:contextualSpacing/>
        <w:jc w:val="both"/>
        <w:rPr>
          <w:b/>
          <w:i/>
          <w:color w:val="FF0000"/>
          <w:sz w:val="20"/>
          <w:szCs w:val="20"/>
          <w:lang w:eastAsia="uk-UA"/>
        </w:rPr>
      </w:pPr>
    </w:p>
    <w:p w14:paraId="658755E2" w14:textId="77777777" w:rsidR="003A76A2" w:rsidRPr="00693FC7" w:rsidRDefault="003A76A2" w:rsidP="00757E42">
      <w:pPr>
        <w:shd w:val="clear" w:color="auto" w:fill="FFFFFF"/>
        <w:spacing w:after="0" w:line="240" w:lineRule="auto"/>
        <w:ind w:right="1"/>
        <w:rPr>
          <w:b/>
          <w:i/>
          <w:sz w:val="24"/>
          <w:szCs w:val="24"/>
        </w:rPr>
      </w:pPr>
    </w:p>
    <w:tbl>
      <w:tblPr>
        <w:tblStyle w:val="af7"/>
        <w:tblW w:w="10201" w:type="dxa"/>
        <w:tblLook w:val="04A0" w:firstRow="1" w:lastRow="0" w:firstColumn="1" w:lastColumn="0" w:noHBand="0" w:noVBand="1"/>
      </w:tblPr>
      <w:tblGrid>
        <w:gridCol w:w="10201"/>
      </w:tblGrid>
      <w:tr w:rsidR="00DA696D" w:rsidRPr="00693FC7" w14:paraId="6F85B9EA" w14:textId="77777777" w:rsidTr="004D6EA0">
        <w:tc>
          <w:tcPr>
            <w:tcW w:w="10201" w:type="dxa"/>
          </w:tcPr>
          <w:p w14:paraId="6982A4D6" w14:textId="77777777" w:rsidR="00DA696D" w:rsidRPr="00693FC7" w:rsidRDefault="00DA696D" w:rsidP="00DA696D">
            <w:pPr>
              <w:ind w:left="144"/>
              <w:rPr>
                <w:b/>
                <w:sz w:val="24"/>
                <w:szCs w:val="24"/>
              </w:rPr>
            </w:pPr>
            <w:r w:rsidRPr="00693FC7">
              <w:rPr>
                <w:b/>
                <w:sz w:val="24"/>
                <w:szCs w:val="24"/>
              </w:rPr>
              <w:t>Подаючи свою тендерну пропозицію учасник гарантує:</w:t>
            </w:r>
          </w:p>
          <w:p w14:paraId="53FAA040" w14:textId="77777777" w:rsidR="00DA696D" w:rsidRPr="009800BF" w:rsidRDefault="00DA696D" w:rsidP="00203525">
            <w:pPr>
              <w:pStyle w:val="aa"/>
              <w:numPr>
                <w:ilvl w:val="0"/>
                <w:numId w:val="20"/>
              </w:numPr>
              <w:tabs>
                <w:tab w:val="clear" w:pos="720"/>
                <w:tab w:val="num" w:pos="360"/>
                <w:tab w:val="num" w:pos="873"/>
              </w:tabs>
              <w:ind w:left="306" w:hanging="306"/>
              <w:jc w:val="both"/>
              <w:rPr>
                <w:sz w:val="24"/>
                <w:szCs w:val="24"/>
                <w:lang w:eastAsia="ru-RU"/>
              </w:rPr>
            </w:pPr>
            <w:r w:rsidRPr="009800BF">
              <w:rPr>
                <w:sz w:val="24"/>
                <w:szCs w:val="24"/>
                <w:lang w:eastAsia="ru-RU"/>
              </w:rPr>
              <w:t>поставку товару у строки, що передбачені умовами тендерної документації;</w:t>
            </w:r>
          </w:p>
          <w:p w14:paraId="50E2906A" w14:textId="77777777" w:rsidR="00DA696D" w:rsidRPr="00693FC7" w:rsidRDefault="00DA696D" w:rsidP="00203525">
            <w:pPr>
              <w:pStyle w:val="aa"/>
              <w:numPr>
                <w:ilvl w:val="0"/>
                <w:numId w:val="20"/>
              </w:numPr>
              <w:tabs>
                <w:tab w:val="clear" w:pos="720"/>
                <w:tab w:val="num" w:pos="360"/>
                <w:tab w:val="num" w:pos="873"/>
              </w:tabs>
              <w:ind w:left="306" w:hanging="306"/>
              <w:jc w:val="both"/>
              <w:rPr>
                <w:sz w:val="24"/>
                <w:szCs w:val="24"/>
                <w:lang w:eastAsia="ru-RU"/>
              </w:rPr>
            </w:pPr>
            <w:r w:rsidRPr="009800BF">
              <w:rPr>
                <w:sz w:val="24"/>
                <w:szCs w:val="24"/>
                <w:lang w:eastAsia="ru-RU"/>
              </w:rPr>
              <w:t>відповідність своєї пропозиції технічним, якісним, кількісним та іншим вимогам до предмету закупівлі  та основним умовам, які будуть включені до договору про закупі</w:t>
            </w:r>
            <w:r w:rsidRPr="00693FC7">
              <w:rPr>
                <w:sz w:val="24"/>
                <w:szCs w:val="24"/>
                <w:lang w:eastAsia="ru-RU"/>
              </w:rPr>
              <w:t>влю;</w:t>
            </w:r>
          </w:p>
          <w:p w14:paraId="1ECB1232" w14:textId="77777777" w:rsidR="00DA696D" w:rsidRPr="009800BF" w:rsidRDefault="00DA696D" w:rsidP="00203525">
            <w:pPr>
              <w:pStyle w:val="aa"/>
              <w:numPr>
                <w:ilvl w:val="0"/>
                <w:numId w:val="20"/>
              </w:numPr>
              <w:tabs>
                <w:tab w:val="clear" w:pos="720"/>
                <w:tab w:val="num" w:pos="360"/>
                <w:tab w:val="num" w:pos="873"/>
              </w:tabs>
              <w:ind w:left="306" w:hanging="306"/>
              <w:jc w:val="both"/>
              <w:rPr>
                <w:sz w:val="24"/>
                <w:szCs w:val="24"/>
                <w:lang w:eastAsia="ru-RU"/>
              </w:rPr>
            </w:pPr>
            <w:r w:rsidRPr="00693FC7">
              <w:rPr>
                <w:sz w:val="24"/>
                <w:szCs w:val="24"/>
                <w:lang w:eastAsia="ru-RU"/>
              </w:rPr>
              <w:t>укладення та виконання договору на умовах, що викладені замовником у додатку №4 до тендерної документації (проект договору).</w:t>
            </w:r>
            <w:r w:rsidRPr="00693FC7">
              <w:rPr>
                <w:b/>
                <w:i/>
                <w:sz w:val="24"/>
                <w:szCs w:val="24"/>
              </w:rPr>
              <w:t xml:space="preserve"> </w:t>
            </w:r>
          </w:p>
        </w:tc>
      </w:tr>
    </w:tbl>
    <w:p w14:paraId="783A3739" w14:textId="77777777" w:rsidR="00DA696D" w:rsidRPr="00693FC7" w:rsidRDefault="00DA696D" w:rsidP="00DA696D">
      <w:pPr>
        <w:shd w:val="clear" w:color="auto" w:fill="FFFFFF"/>
        <w:spacing w:line="240" w:lineRule="auto"/>
        <w:ind w:right="1"/>
        <w:rPr>
          <w:b/>
          <w:i/>
          <w:sz w:val="24"/>
          <w:szCs w:val="24"/>
        </w:rPr>
      </w:pPr>
    </w:p>
    <w:p w14:paraId="403E30AB" w14:textId="4F706B67" w:rsidR="00124596" w:rsidRPr="004D6E05" w:rsidRDefault="00B22AE8" w:rsidP="00AB5C37">
      <w:pPr>
        <w:tabs>
          <w:tab w:val="left" w:pos="5245"/>
          <w:tab w:val="left" w:pos="5812"/>
          <w:tab w:val="left" w:pos="6096"/>
        </w:tabs>
        <w:spacing w:after="0" w:line="240" w:lineRule="auto"/>
        <w:ind w:firstLine="567"/>
        <w:jc w:val="both"/>
        <w:rPr>
          <w:b/>
          <w:color w:val="000000" w:themeColor="text1"/>
          <w:sz w:val="24"/>
          <w:szCs w:val="24"/>
        </w:rPr>
      </w:pPr>
      <w:r w:rsidRPr="00B22AE8">
        <w:rPr>
          <w:b/>
          <w:sz w:val="24"/>
          <w:szCs w:val="24"/>
        </w:rPr>
        <w:t>На підтвердження відповідності запропонованого товару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w:t>
      </w:r>
      <w:r>
        <w:rPr>
          <w:b/>
          <w:sz w:val="24"/>
          <w:szCs w:val="24"/>
        </w:rPr>
        <w:t>одатку зі всіма його складовими</w:t>
      </w:r>
      <w:r w:rsidR="00097308">
        <w:rPr>
          <w:b/>
          <w:sz w:val="24"/>
          <w:szCs w:val="24"/>
        </w:rPr>
        <w:t xml:space="preserve"> разом</w:t>
      </w:r>
      <w:r>
        <w:rPr>
          <w:b/>
          <w:sz w:val="24"/>
          <w:szCs w:val="24"/>
        </w:rPr>
        <w:t xml:space="preserve"> </w:t>
      </w:r>
      <w:r w:rsidR="00124596" w:rsidRPr="004D6E05">
        <w:rPr>
          <w:b/>
          <w:color w:val="000000" w:themeColor="text1"/>
          <w:sz w:val="24"/>
          <w:szCs w:val="24"/>
        </w:rPr>
        <w:t>та документи згідно з Додатко</w:t>
      </w:r>
      <w:r w:rsidR="004D6E05" w:rsidRPr="004D6E05">
        <w:rPr>
          <w:b/>
          <w:color w:val="000000" w:themeColor="text1"/>
          <w:sz w:val="24"/>
          <w:szCs w:val="24"/>
        </w:rPr>
        <w:t>м 3.1 до тендерної документації.</w:t>
      </w:r>
    </w:p>
    <w:p w14:paraId="6305637C" w14:textId="77777777" w:rsidR="00373D4E" w:rsidRDefault="00373D4E" w:rsidP="00124596">
      <w:pPr>
        <w:tabs>
          <w:tab w:val="left" w:pos="5245"/>
          <w:tab w:val="left" w:pos="5812"/>
          <w:tab w:val="left" w:pos="6096"/>
        </w:tabs>
        <w:spacing w:after="0" w:line="240" w:lineRule="auto"/>
        <w:jc w:val="both"/>
        <w:rPr>
          <w:b/>
          <w:i/>
          <w:color w:val="FF0000"/>
          <w:sz w:val="20"/>
          <w:szCs w:val="20"/>
        </w:rPr>
        <w:sectPr w:rsidR="00373D4E" w:rsidSect="00373D4E">
          <w:pgSz w:w="16838" w:h="11906" w:orient="landscape" w:code="9"/>
          <w:pgMar w:top="1134" w:right="567" w:bottom="567" w:left="369" w:header="709" w:footer="709" w:gutter="0"/>
          <w:cols w:space="708"/>
          <w:titlePg/>
          <w:docGrid w:linePitch="360"/>
        </w:sectPr>
      </w:pPr>
    </w:p>
    <w:p w14:paraId="56D00646" w14:textId="47144B3B" w:rsidR="00124596" w:rsidRPr="00C56CC9" w:rsidRDefault="00124596" w:rsidP="00124596">
      <w:pPr>
        <w:spacing w:after="0" w:line="240" w:lineRule="auto"/>
        <w:jc w:val="right"/>
        <w:rPr>
          <w:b/>
          <w:color w:val="000000" w:themeColor="text1"/>
          <w:sz w:val="24"/>
          <w:szCs w:val="24"/>
        </w:rPr>
      </w:pPr>
      <w:r w:rsidRPr="00C56CC9">
        <w:rPr>
          <w:b/>
          <w:color w:val="000000" w:themeColor="text1"/>
          <w:sz w:val="24"/>
          <w:szCs w:val="24"/>
        </w:rPr>
        <w:lastRenderedPageBreak/>
        <w:t>додаток №</w:t>
      </w:r>
      <w:r>
        <w:rPr>
          <w:b/>
          <w:color w:val="000000" w:themeColor="text1"/>
          <w:sz w:val="24"/>
          <w:szCs w:val="24"/>
        </w:rPr>
        <w:t>3.1</w:t>
      </w:r>
    </w:p>
    <w:p w14:paraId="058D8A71" w14:textId="77777777" w:rsidR="00124596" w:rsidRDefault="00124596" w:rsidP="00124596">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6D1DD17F" w14:textId="798EF10C" w:rsidR="004D6E05" w:rsidRDefault="004D6E05" w:rsidP="00124596">
      <w:pPr>
        <w:spacing w:after="0" w:line="240" w:lineRule="auto"/>
        <w:jc w:val="right"/>
        <w:rPr>
          <w:b/>
          <w:i/>
          <w:color w:val="FF0000"/>
          <w:sz w:val="20"/>
          <w:szCs w:val="20"/>
        </w:rPr>
      </w:pPr>
    </w:p>
    <w:p w14:paraId="16D8E697" w14:textId="77777777" w:rsidR="00343FD1" w:rsidRDefault="00343FD1" w:rsidP="00343FD1">
      <w:pPr>
        <w:spacing w:after="0" w:line="240" w:lineRule="auto"/>
        <w:jc w:val="right"/>
        <w:rPr>
          <w:b/>
          <w:color w:val="000000" w:themeColor="text1"/>
          <w:sz w:val="24"/>
          <w:szCs w:val="24"/>
        </w:rPr>
      </w:pPr>
    </w:p>
    <w:p w14:paraId="1A12ED0C" w14:textId="77777777" w:rsidR="00343FD1" w:rsidRPr="00193EAD" w:rsidRDefault="00343FD1" w:rsidP="00343FD1">
      <w:pPr>
        <w:spacing w:after="0" w:line="240" w:lineRule="auto"/>
        <w:jc w:val="center"/>
        <w:rPr>
          <w:b/>
          <w:color w:val="000000" w:themeColor="text1"/>
          <w:szCs w:val="28"/>
        </w:rPr>
      </w:pPr>
      <w:r w:rsidRPr="00193EAD">
        <w:rPr>
          <w:b/>
          <w:color w:val="000000" w:themeColor="text1"/>
          <w:szCs w:val="28"/>
        </w:rPr>
        <w:t>Документи, що підтверджують відповідність запропонованого товару встановленим вимогам</w:t>
      </w:r>
    </w:p>
    <w:p w14:paraId="631CB60E" w14:textId="77777777" w:rsidR="00343FD1" w:rsidRPr="00193EAD" w:rsidRDefault="00343FD1" w:rsidP="00343FD1">
      <w:pPr>
        <w:shd w:val="clear" w:color="auto" w:fill="FFFFFF"/>
        <w:spacing w:after="0" w:line="240" w:lineRule="auto"/>
        <w:ind w:right="1" w:firstLine="567"/>
        <w:jc w:val="both"/>
        <w:rPr>
          <w:sz w:val="24"/>
          <w:szCs w:val="24"/>
        </w:rPr>
      </w:pPr>
      <w:r w:rsidRPr="00193EAD">
        <w:rPr>
          <w:sz w:val="24"/>
          <w:szCs w:val="24"/>
        </w:rPr>
        <w:t>На підтвердження відповідності запропонованого товару технічним вимогам замовника до предмету закупівлі, учасник надає наступні документи згідно встановлених вимог:</w:t>
      </w:r>
    </w:p>
    <w:tbl>
      <w:tblPr>
        <w:tblW w:w="160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9072"/>
        <w:gridCol w:w="2126"/>
        <w:gridCol w:w="2410"/>
      </w:tblGrid>
      <w:tr w:rsidR="00343FD1" w:rsidRPr="00193EAD" w14:paraId="3AF34978" w14:textId="77777777" w:rsidTr="00343FD1">
        <w:trPr>
          <w:trHeight w:val="20"/>
        </w:trPr>
        <w:tc>
          <w:tcPr>
            <w:tcW w:w="2402" w:type="dxa"/>
            <w:vMerge w:val="restart"/>
            <w:tcBorders>
              <w:top w:val="single" w:sz="4" w:space="0" w:color="auto"/>
              <w:left w:val="single" w:sz="4" w:space="0" w:color="auto"/>
              <w:right w:val="single" w:sz="4" w:space="0" w:color="auto"/>
            </w:tcBorders>
            <w:vAlign w:val="center"/>
          </w:tcPr>
          <w:p w14:paraId="5F8128FA" w14:textId="77777777" w:rsidR="00343FD1" w:rsidRPr="00193EAD" w:rsidRDefault="00343FD1" w:rsidP="00343FD1">
            <w:pPr>
              <w:spacing w:after="0" w:line="240" w:lineRule="auto"/>
              <w:jc w:val="center"/>
              <w:rPr>
                <w:b/>
                <w:sz w:val="20"/>
                <w:szCs w:val="20"/>
              </w:rPr>
            </w:pPr>
          </w:p>
        </w:tc>
        <w:tc>
          <w:tcPr>
            <w:tcW w:w="9072" w:type="dxa"/>
            <w:vMerge w:val="restart"/>
            <w:tcBorders>
              <w:top w:val="single" w:sz="4" w:space="0" w:color="auto"/>
              <w:left w:val="single" w:sz="4" w:space="0" w:color="auto"/>
              <w:right w:val="single" w:sz="4" w:space="0" w:color="auto"/>
            </w:tcBorders>
            <w:vAlign w:val="center"/>
          </w:tcPr>
          <w:p w14:paraId="790DDC41" w14:textId="77777777" w:rsidR="00343FD1" w:rsidRPr="00193EAD" w:rsidRDefault="00343FD1" w:rsidP="00343FD1">
            <w:pPr>
              <w:spacing w:after="0" w:line="240" w:lineRule="auto"/>
              <w:jc w:val="center"/>
              <w:rPr>
                <w:b/>
                <w:sz w:val="20"/>
                <w:szCs w:val="20"/>
              </w:rPr>
            </w:pPr>
            <w:r w:rsidRPr="00193EAD">
              <w:rPr>
                <w:b/>
                <w:sz w:val="20"/>
                <w:szCs w:val="20"/>
              </w:rPr>
              <w:t>Вимоги до оформлення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796DC" w14:textId="77777777" w:rsidR="00343FD1" w:rsidRPr="00193EAD" w:rsidRDefault="00343FD1" w:rsidP="00343FD1">
            <w:pPr>
              <w:spacing w:after="0" w:line="240" w:lineRule="auto"/>
              <w:jc w:val="center"/>
              <w:rPr>
                <w:b/>
                <w:sz w:val="20"/>
                <w:szCs w:val="20"/>
              </w:rPr>
            </w:pPr>
            <w:r w:rsidRPr="00193EAD">
              <w:rPr>
                <w:b/>
                <w:sz w:val="20"/>
                <w:szCs w:val="20"/>
              </w:rPr>
              <w:t>Критерії оцінки пропозиції</w:t>
            </w:r>
          </w:p>
        </w:tc>
      </w:tr>
      <w:tr w:rsidR="00343FD1" w:rsidRPr="00193EAD" w14:paraId="172C0C65" w14:textId="77777777" w:rsidTr="00343FD1">
        <w:trPr>
          <w:trHeight w:val="284"/>
          <w:tblHeader/>
        </w:trPr>
        <w:tc>
          <w:tcPr>
            <w:tcW w:w="2402" w:type="dxa"/>
            <w:vMerge/>
            <w:tcBorders>
              <w:left w:val="single" w:sz="4" w:space="0" w:color="auto"/>
              <w:right w:val="single" w:sz="4" w:space="0" w:color="auto"/>
            </w:tcBorders>
            <w:vAlign w:val="center"/>
          </w:tcPr>
          <w:p w14:paraId="22564861" w14:textId="77777777" w:rsidR="00343FD1" w:rsidRPr="00193EAD" w:rsidRDefault="00343FD1" w:rsidP="00343FD1">
            <w:pPr>
              <w:spacing w:after="0" w:line="240" w:lineRule="auto"/>
              <w:jc w:val="both"/>
              <w:rPr>
                <w:b/>
                <w:sz w:val="20"/>
                <w:szCs w:val="20"/>
              </w:rPr>
            </w:pPr>
          </w:p>
        </w:tc>
        <w:tc>
          <w:tcPr>
            <w:tcW w:w="9072" w:type="dxa"/>
            <w:vMerge/>
            <w:tcBorders>
              <w:left w:val="single" w:sz="4" w:space="0" w:color="auto"/>
              <w:right w:val="single" w:sz="4" w:space="0" w:color="auto"/>
            </w:tcBorders>
            <w:vAlign w:val="center"/>
          </w:tcPr>
          <w:p w14:paraId="63236529" w14:textId="77777777" w:rsidR="00343FD1" w:rsidRPr="00193EAD" w:rsidRDefault="00343FD1" w:rsidP="00343FD1">
            <w:pPr>
              <w:spacing w:after="0" w:line="240" w:lineRule="auto"/>
              <w:jc w:val="both"/>
              <w:rPr>
                <w:b/>
                <w:sz w:val="20"/>
                <w:szCs w:val="20"/>
              </w:rPr>
            </w:pPr>
          </w:p>
        </w:tc>
        <w:tc>
          <w:tcPr>
            <w:tcW w:w="2126" w:type="dxa"/>
            <w:tcBorders>
              <w:left w:val="single" w:sz="4" w:space="0" w:color="auto"/>
            </w:tcBorders>
            <w:shd w:val="clear" w:color="auto" w:fill="auto"/>
            <w:vAlign w:val="center"/>
          </w:tcPr>
          <w:p w14:paraId="5FECD160" w14:textId="77777777" w:rsidR="00343FD1" w:rsidRPr="00193EAD" w:rsidRDefault="00343FD1" w:rsidP="00343FD1">
            <w:pPr>
              <w:spacing w:after="0" w:line="240" w:lineRule="auto"/>
              <w:jc w:val="center"/>
              <w:rPr>
                <w:b/>
                <w:sz w:val="20"/>
                <w:szCs w:val="20"/>
              </w:rPr>
            </w:pPr>
            <w:r w:rsidRPr="00193EAD">
              <w:rPr>
                <w:b/>
                <w:sz w:val="20"/>
                <w:szCs w:val="20"/>
              </w:rPr>
              <w:t>Відповідає вимогам</w:t>
            </w:r>
          </w:p>
        </w:tc>
        <w:tc>
          <w:tcPr>
            <w:tcW w:w="2410" w:type="dxa"/>
            <w:shd w:val="clear" w:color="auto" w:fill="auto"/>
            <w:vAlign w:val="center"/>
          </w:tcPr>
          <w:p w14:paraId="1B2936E7" w14:textId="77777777" w:rsidR="00343FD1" w:rsidRPr="00193EAD" w:rsidRDefault="00343FD1" w:rsidP="00343FD1">
            <w:pPr>
              <w:spacing w:after="0" w:line="240" w:lineRule="auto"/>
              <w:jc w:val="center"/>
              <w:rPr>
                <w:b/>
                <w:sz w:val="20"/>
                <w:szCs w:val="20"/>
              </w:rPr>
            </w:pPr>
            <w:r w:rsidRPr="00193EAD">
              <w:rPr>
                <w:b/>
                <w:sz w:val="20"/>
                <w:szCs w:val="20"/>
              </w:rPr>
              <w:t>НЕ відповідає вимогам</w:t>
            </w:r>
          </w:p>
        </w:tc>
      </w:tr>
      <w:tr w:rsidR="00343FD1" w:rsidRPr="00193EAD" w14:paraId="1C134CFB" w14:textId="77777777" w:rsidTr="00343FD1">
        <w:trPr>
          <w:trHeight w:val="2146"/>
          <w:tblHeader/>
        </w:trPr>
        <w:tc>
          <w:tcPr>
            <w:tcW w:w="2402" w:type="dxa"/>
            <w:vAlign w:val="center"/>
          </w:tcPr>
          <w:p w14:paraId="0FE43551" w14:textId="77777777" w:rsidR="00343FD1" w:rsidRPr="00193EAD" w:rsidRDefault="00343FD1" w:rsidP="00343FD1">
            <w:pPr>
              <w:spacing w:after="0"/>
              <w:jc w:val="center"/>
              <w:rPr>
                <w:rFonts w:ascii="Calibri" w:eastAsia="Calibri" w:hAnsi="Calibri" w:cs="Calibri"/>
                <w:sz w:val="24"/>
                <w:szCs w:val="24"/>
              </w:rPr>
            </w:pPr>
            <w:r w:rsidRPr="004312C9">
              <w:rPr>
                <w:b/>
                <w:sz w:val="20"/>
                <w:szCs w:val="20"/>
              </w:rPr>
              <w:t>Наявність документів, що підтверджують відповідність запропонованого товару технічним вимогам замовника до предмету закупівлі</w:t>
            </w:r>
          </w:p>
        </w:tc>
        <w:tc>
          <w:tcPr>
            <w:tcW w:w="9072" w:type="dxa"/>
            <w:vAlign w:val="center"/>
          </w:tcPr>
          <w:p w14:paraId="40DE27DD" w14:textId="77777777" w:rsidR="00343FD1" w:rsidRDefault="00343FD1" w:rsidP="00343FD1">
            <w:pPr>
              <w:spacing w:after="0" w:line="240" w:lineRule="auto"/>
              <w:jc w:val="both"/>
              <w:rPr>
                <w:sz w:val="20"/>
                <w:szCs w:val="20"/>
              </w:rPr>
            </w:pPr>
            <w:r w:rsidRPr="00655A23">
              <w:rPr>
                <w:sz w:val="20"/>
                <w:szCs w:val="20"/>
              </w:rPr>
              <w:t>На підтвер</w:t>
            </w:r>
            <w:r>
              <w:rPr>
                <w:sz w:val="20"/>
                <w:szCs w:val="20"/>
              </w:rPr>
              <w:t>дження технічних характеристик предмету закупівлі надати:</w:t>
            </w:r>
          </w:p>
          <w:p w14:paraId="25AC0F0C" w14:textId="77777777" w:rsidR="00343FD1" w:rsidRPr="00655A23" w:rsidRDefault="00343FD1" w:rsidP="00343FD1">
            <w:pPr>
              <w:spacing w:after="0" w:line="240" w:lineRule="auto"/>
              <w:jc w:val="both"/>
              <w:rPr>
                <w:sz w:val="20"/>
                <w:szCs w:val="20"/>
              </w:rPr>
            </w:pPr>
          </w:p>
          <w:p w14:paraId="54C9F6F5" w14:textId="77777777" w:rsidR="00343FD1" w:rsidRDefault="00343FD1" w:rsidP="00343FD1">
            <w:pPr>
              <w:spacing w:after="0" w:line="240" w:lineRule="auto"/>
              <w:jc w:val="both"/>
              <w:rPr>
                <w:sz w:val="20"/>
                <w:szCs w:val="20"/>
              </w:rPr>
            </w:pPr>
            <w:r w:rsidRPr="000E473D">
              <w:rPr>
                <w:sz w:val="20"/>
                <w:szCs w:val="20"/>
              </w:rPr>
              <w:t xml:space="preserve">Надається скан-копія </w:t>
            </w:r>
            <w:r>
              <w:rPr>
                <w:sz w:val="20"/>
                <w:szCs w:val="20"/>
              </w:rPr>
              <w:t>п</w:t>
            </w:r>
            <w:r w:rsidRPr="00550299">
              <w:rPr>
                <w:sz w:val="20"/>
                <w:szCs w:val="20"/>
              </w:rPr>
              <w:t>аспорта або сертифікату якості</w:t>
            </w:r>
            <w:r>
              <w:rPr>
                <w:sz w:val="20"/>
                <w:szCs w:val="20"/>
              </w:rPr>
              <w:t>, або</w:t>
            </w:r>
            <w:r w:rsidRPr="00550299">
              <w:rPr>
                <w:sz w:val="20"/>
                <w:szCs w:val="20"/>
              </w:rPr>
              <w:t xml:space="preserve"> технічного опису на запропонований товар  (предмет закупівлі), в якому вказаний </w:t>
            </w:r>
            <w:r w:rsidRPr="0051029A">
              <w:rPr>
                <w:sz w:val="20"/>
                <w:szCs w:val="20"/>
              </w:rPr>
              <w:t>каталожний номер виробника запропонованого товару.</w:t>
            </w:r>
          </w:p>
          <w:p w14:paraId="6313E64D" w14:textId="77777777" w:rsidR="00343FD1" w:rsidRDefault="00343FD1" w:rsidP="00343FD1">
            <w:pPr>
              <w:spacing w:line="240" w:lineRule="auto"/>
              <w:ind w:left="312" w:hanging="425"/>
              <w:jc w:val="both"/>
              <w:rPr>
                <w:bCs/>
                <w:sz w:val="20"/>
                <w:szCs w:val="20"/>
                <w:lang w:eastAsia="uk-UA"/>
              </w:rPr>
            </w:pPr>
          </w:p>
          <w:p w14:paraId="0D76F4E3" w14:textId="77777777" w:rsidR="00343FD1" w:rsidRPr="0097512B" w:rsidRDefault="00343FD1" w:rsidP="00343FD1">
            <w:pPr>
              <w:spacing w:line="240" w:lineRule="auto"/>
              <w:ind w:left="312" w:hanging="425"/>
              <w:jc w:val="center"/>
              <w:rPr>
                <w:bCs/>
                <w:i/>
                <w:sz w:val="20"/>
                <w:szCs w:val="20"/>
                <w:lang w:eastAsia="uk-UA"/>
              </w:rPr>
            </w:pPr>
            <w:r w:rsidRPr="0097512B">
              <w:rPr>
                <w:bCs/>
                <w:i/>
                <w:sz w:val="20"/>
                <w:szCs w:val="20"/>
                <w:lang w:eastAsia="uk-UA"/>
              </w:rPr>
              <w:t>Враховуючи, що документи про якість на продукцію оформляються за фактом виготовлення Товару, допускається надання сертифікатів або паспортів на запропонований товар, партія якого була поставлена Учасником або виготовлена Виробником раніше.</w:t>
            </w:r>
          </w:p>
        </w:tc>
        <w:tc>
          <w:tcPr>
            <w:tcW w:w="2126" w:type="dxa"/>
            <w:shd w:val="clear" w:color="auto" w:fill="auto"/>
            <w:vAlign w:val="center"/>
          </w:tcPr>
          <w:p w14:paraId="279D64EF" w14:textId="77777777" w:rsidR="00343FD1" w:rsidRPr="00193EAD" w:rsidRDefault="00343FD1" w:rsidP="00343FD1">
            <w:pPr>
              <w:tabs>
                <w:tab w:val="left" w:pos="175"/>
              </w:tabs>
              <w:spacing w:after="80" w:line="216" w:lineRule="auto"/>
              <w:ind w:left="-104" w:right="-105"/>
              <w:jc w:val="center"/>
              <w:rPr>
                <w:bCs/>
                <w:sz w:val="20"/>
                <w:szCs w:val="20"/>
              </w:rPr>
            </w:pPr>
            <w:r w:rsidRPr="002856E4">
              <w:rPr>
                <w:bCs/>
                <w:sz w:val="20"/>
                <w:szCs w:val="20"/>
              </w:rPr>
              <w:t xml:space="preserve">Учасником надано </w:t>
            </w:r>
            <w:r w:rsidRPr="002856E4">
              <w:rPr>
                <w:bCs/>
                <w:sz w:val="20"/>
                <w:szCs w:val="20"/>
                <w:lang w:eastAsia="uk-UA"/>
              </w:rPr>
              <w:t>зазначені документи, що вимагаються</w:t>
            </w:r>
          </w:p>
        </w:tc>
        <w:tc>
          <w:tcPr>
            <w:tcW w:w="2410" w:type="dxa"/>
            <w:shd w:val="clear" w:color="auto" w:fill="auto"/>
            <w:vAlign w:val="center"/>
          </w:tcPr>
          <w:p w14:paraId="5C35EEB4" w14:textId="77777777" w:rsidR="00343FD1" w:rsidRPr="00193EAD" w:rsidRDefault="00343FD1" w:rsidP="00343FD1">
            <w:pPr>
              <w:tabs>
                <w:tab w:val="left" w:pos="175"/>
              </w:tabs>
              <w:spacing w:after="80" w:line="216" w:lineRule="auto"/>
              <w:ind w:left="-104" w:right="-104"/>
              <w:jc w:val="center"/>
              <w:rPr>
                <w:bCs/>
                <w:sz w:val="20"/>
                <w:szCs w:val="20"/>
              </w:rPr>
            </w:pPr>
            <w:r w:rsidRPr="002856E4">
              <w:rPr>
                <w:bCs/>
                <w:sz w:val="20"/>
                <w:szCs w:val="20"/>
              </w:rPr>
              <w:t xml:space="preserve">Учасником не надано або надано в неповному обсязі </w:t>
            </w:r>
            <w:r w:rsidRPr="002856E4">
              <w:rPr>
                <w:bCs/>
                <w:sz w:val="20"/>
                <w:szCs w:val="20"/>
                <w:lang w:eastAsia="uk-UA"/>
              </w:rPr>
              <w:t>зазначені документи, що вимагаються</w:t>
            </w:r>
          </w:p>
        </w:tc>
      </w:tr>
    </w:tbl>
    <w:p w14:paraId="7BC25344" w14:textId="77777777" w:rsidR="00343FD1" w:rsidRDefault="00343FD1" w:rsidP="00343FD1">
      <w:pPr>
        <w:spacing w:after="0" w:line="240" w:lineRule="auto"/>
        <w:jc w:val="center"/>
        <w:rPr>
          <w:b/>
          <w:i/>
          <w:color w:val="FF0000"/>
          <w:sz w:val="20"/>
          <w:szCs w:val="20"/>
        </w:rPr>
        <w:sectPr w:rsidR="00343FD1" w:rsidSect="004D6E05">
          <w:pgSz w:w="16838" w:h="11906" w:orient="landscape" w:code="9"/>
          <w:pgMar w:top="1134" w:right="567" w:bottom="567" w:left="369" w:header="709" w:footer="709" w:gutter="0"/>
          <w:cols w:space="708"/>
          <w:titlePg/>
          <w:docGrid w:linePitch="360"/>
        </w:sectPr>
      </w:pPr>
    </w:p>
    <w:p w14:paraId="37EC31B0" w14:textId="77777777" w:rsidR="00CC68CD" w:rsidRDefault="00CC68CD" w:rsidP="00343FD1">
      <w:pPr>
        <w:spacing w:after="0" w:line="240" w:lineRule="auto"/>
        <w:rPr>
          <w:b/>
          <w:color w:val="000000" w:themeColor="text1"/>
          <w:sz w:val="24"/>
          <w:szCs w:val="24"/>
        </w:rPr>
      </w:pPr>
    </w:p>
    <w:p w14:paraId="2CC8FA14"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4</w:t>
      </w:r>
    </w:p>
    <w:p w14:paraId="352EA9FB"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5A3BDE6B" w14:textId="77777777" w:rsidR="00670E99" w:rsidRPr="00AB283C" w:rsidRDefault="00670E99" w:rsidP="00670E99">
      <w:pPr>
        <w:widowControl w:val="0"/>
        <w:tabs>
          <w:tab w:val="left" w:pos="2880"/>
          <w:tab w:val="center" w:pos="4677"/>
          <w:tab w:val="right" w:pos="9355"/>
        </w:tabs>
        <w:autoSpaceDE w:val="0"/>
        <w:autoSpaceDN w:val="0"/>
        <w:adjustRightInd w:val="0"/>
        <w:rPr>
          <w:rFonts w:ascii="Arial" w:hAnsi="Arial" w:cs="Arial"/>
          <w:sz w:val="18"/>
          <w:szCs w:val="18"/>
        </w:rPr>
      </w:pPr>
    </w:p>
    <w:p w14:paraId="45D09FB7" w14:textId="77777777" w:rsidR="00670E99" w:rsidRPr="00566615" w:rsidRDefault="00670E99" w:rsidP="00670E99">
      <w:pPr>
        <w:spacing w:after="0" w:line="240" w:lineRule="auto"/>
        <w:jc w:val="center"/>
        <w:rPr>
          <w:b/>
        </w:rPr>
      </w:pPr>
      <w:r w:rsidRPr="007E42D4">
        <w:rPr>
          <w:b/>
        </w:rPr>
        <w:t>ПРО</w:t>
      </w:r>
      <w:r>
        <w:rPr>
          <w:b/>
        </w:rPr>
        <w:t>Є</w:t>
      </w:r>
      <w:r w:rsidRPr="007E42D4">
        <w:rPr>
          <w:b/>
        </w:rPr>
        <w:t xml:space="preserve">КТ ДОГОВОРУ </w:t>
      </w:r>
      <w:bookmarkStart w:id="73" w:name="RANGE!A1:L34"/>
      <w:bookmarkStart w:id="74" w:name="n1451"/>
      <w:bookmarkStart w:id="75" w:name="n1452"/>
      <w:bookmarkStart w:id="76" w:name="n1453"/>
      <w:bookmarkEnd w:id="73"/>
      <w:bookmarkEnd w:id="74"/>
      <w:bookmarkEnd w:id="75"/>
      <w:bookmarkEnd w:id="76"/>
    </w:p>
    <w:p w14:paraId="3C42F186" w14:textId="77777777" w:rsidR="00CC68CD" w:rsidRPr="00D80FFB" w:rsidRDefault="00CC68CD" w:rsidP="00CC68CD">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закупівель в окремому файлі в форматі </w:t>
      </w:r>
      <w:r>
        <w:rPr>
          <w:color w:val="000000" w:themeColor="text1"/>
          <w:sz w:val="24"/>
          <w:szCs w:val="24"/>
          <w:lang w:val="en-US"/>
        </w:rPr>
        <w:t>Word</w:t>
      </w:r>
    </w:p>
    <w:p w14:paraId="6F8BF815" w14:textId="679FE71E" w:rsidR="00670E99" w:rsidRPr="00CC68CD" w:rsidRDefault="00CC68CD" w:rsidP="00CC68CD">
      <w:pPr>
        <w:spacing w:after="0" w:line="240" w:lineRule="auto"/>
        <w:jc w:val="right"/>
        <w:rPr>
          <w:b/>
          <w:color w:val="000000" w:themeColor="text1"/>
          <w:sz w:val="24"/>
          <w:szCs w:val="24"/>
        </w:rPr>
      </w:pPr>
      <w:r>
        <w:rPr>
          <w:b/>
          <w:color w:val="000000" w:themeColor="text1"/>
          <w:sz w:val="24"/>
          <w:szCs w:val="24"/>
        </w:rPr>
        <w:t>__________________________________________________________________________________</w:t>
      </w:r>
    </w:p>
    <w:p w14:paraId="67B93E34" w14:textId="77777777" w:rsidR="00670E99" w:rsidRDefault="00670E99" w:rsidP="00670E99">
      <w:pPr>
        <w:spacing w:after="0" w:line="240" w:lineRule="auto"/>
        <w:jc w:val="center"/>
        <w:rPr>
          <w:b/>
        </w:rPr>
      </w:pPr>
    </w:p>
    <w:p w14:paraId="48944567"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5</w:t>
      </w:r>
    </w:p>
    <w:p w14:paraId="7B376B90"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182669C7" w14:textId="77777777" w:rsidR="00670E99" w:rsidRDefault="00670E99" w:rsidP="00670E99">
      <w:pPr>
        <w:spacing w:after="0" w:line="240" w:lineRule="auto"/>
        <w:jc w:val="right"/>
        <w:rPr>
          <w:b/>
          <w:color w:val="000000" w:themeColor="text1"/>
          <w:sz w:val="24"/>
          <w:szCs w:val="24"/>
        </w:rPr>
      </w:pPr>
    </w:p>
    <w:p w14:paraId="14B4B184" w14:textId="77777777" w:rsidR="00670E99" w:rsidRDefault="00670E99" w:rsidP="00670E99">
      <w:pPr>
        <w:spacing w:after="0" w:line="240" w:lineRule="auto"/>
        <w:jc w:val="center"/>
        <w:rPr>
          <w:b/>
          <w:color w:val="000000" w:themeColor="text1"/>
          <w:szCs w:val="28"/>
        </w:rPr>
      </w:pPr>
    </w:p>
    <w:p w14:paraId="730ACD99" w14:textId="77777777" w:rsidR="00670E99" w:rsidRPr="00D53E5D" w:rsidRDefault="00670E99" w:rsidP="00670E99">
      <w:pPr>
        <w:spacing w:after="0" w:line="240" w:lineRule="auto"/>
        <w:jc w:val="center"/>
        <w:rPr>
          <w:b/>
          <w:color w:val="000000" w:themeColor="text1"/>
          <w:szCs w:val="28"/>
        </w:rPr>
      </w:pPr>
      <w:r w:rsidRPr="00D53E5D">
        <w:rPr>
          <w:b/>
          <w:color w:val="000000" w:themeColor="text1"/>
          <w:szCs w:val="28"/>
        </w:rPr>
        <w:t>Опитувальник Контрагента - юридичної особи</w:t>
      </w:r>
    </w:p>
    <w:p w14:paraId="007E4CB7" w14:textId="77777777" w:rsidR="00670E99" w:rsidRDefault="00670E99" w:rsidP="00670E99">
      <w:pPr>
        <w:spacing w:after="0" w:line="240" w:lineRule="auto"/>
        <w:jc w:val="center"/>
        <w:rPr>
          <w:b/>
          <w:color w:val="000000" w:themeColor="text1"/>
          <w:sz w:val="24"/>
          <w:szCs w:val="24"/>
        </w:rPr>
      </w:pPr>
    </w:p>
    <w:p w14:paraId="0851ABC7" w14:textId="77777777" w:rsidR="00670E99" w:rsidRPr="00D80FFB"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закупівель в окремому файлі в форматі </w:t>
      </w:r>
      <w:r w:rsidRPr="00D53E5D">
        <w:rPr>
          <w:color w:val="000000" w:themeColor="text1"/>
          <w:sz w:val="24"/>
          <w:szCs w:val="24"/>
          <w:lang w:val="en-US"/>
        </w:rPr>
        <w:t>Excel</w:t>
      </w:r>
    </w:p>
    <w:p w14:paraId="4037939D" w14:textId="77777777" w:rsidR="00670E99" w:rsidRDefault="00670E99" w:rsidP="00670E99">
      <w:pPr>
        <w:spacing w:after="0" w:line="240" w:lineRule="auto"/>
        <w:jc w:val="right"/>
        <w:rPr>
          <w:b/>
          <w:color w:val="000000" w:themeColor="text1"/>
          <w:sz w:val="24"/>
          <w:szCs w:val="24"/>
        </w:rPr>
      </w:pPr>
      <w:r>
        <w:rPr>
          <w:b/>
          <w:color w:val="000000" w:themeColor="text1"/>
          <w:sz w:val="24"/>
          <w:szCs w:val="24"/>
        </w:rPr>
        <w:t>__________________________________________________________________________________</w:t>
      </w:r>
    </w:p>
    <w:p w14:paraId="2F26B45B" w14:textId="77777777" w:rsidR="00670E99" w:rsidRDefault="00670E99" w:rsidP="00670E99">
      <w:pPr>
        <w:spacing w:after="0" w:line="240" w:lineRule="auto"/>
        <w:jc w:val="right"/>
        <w:rPr>
          <w:b/>
          <w:color w:val="000000" w:themeColor="text1"/>
          <w:sz w:val="24"/>
          <w:szCs w:val="24"/>
        </w:rPr>
      </w:pPr>
    </w:p>
    <w:p w14:paraId="7AE1DFC5"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6</w:t>
      </w:r>
    </w:p>
    <w:p w14:paraId="46528B2B"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67B1BB2C" w14:textId="77777777" w:rsidR="00670E99" w:rsidRDefault="00670E99" w:rsidP="00670E99">
      <w:pPr>
        <w:spacing w:after="0" w:line="240" w:lineRule="auto"/>
        <w:jc w:val="right"/>
        <w:rPr>
          <w:b/>
          <w:color w:val="000000" w:themeColor="text1"/>
          <w:sz w:val="24"/>
          <w:szCs w:val="24"/>
        </w:rPr>
      </w:pPr>
    </w:p>
    <w:p w14:paraId="28667CEC" w14:textId="77777777" w:rsidR="00670E99" w:rsidRDefault="00670E99" w:rsidP="00670E99">
      <w:pPr>
        <w:spacing w:after="0" w:line="240" w:lineRule="auto"/>
        <w:jc w:val="center"/>
        <w:rPr>
          <w:b/>
          <w:color w:val="000000" w:themeColor="text1"/>
          <w:szCs w:val="28"/>
        </w:rPr>
      </w:pPr>
    </w:p>
    <w:p w14:paraId="7ED33FD3" w14:textId="77777777" w:rsidR="00670E99" w:rsidRPr="00D53E5D" w:rsidRDefault="00670E99" w:rsidP="00670E99">
      <w:pPr>
        <w:spacing w:after="0" w:line="240" w:lineRule="auto"/>
        <w:jc w:val="center"/>
        <w:rPr>
          <w:b/>
          <w:color w:val="000000" w:themeColor="text1"/>
          <w:szCs w:val="28"/>
        </w:rPr>
      </w:pPr>
      <w:r w:rsidRPr="00D53E5D">
        <w:rPr>
          <w:b/>
          <w:color w:val="000000" w:themeColor="text1"/>
          <w:szCs w:val="28"/>
        </w:rPr>
        <w:t xml:space="preserve">Опитувальник Контрагента </w:t>
      </w:r>
      <w:r>
        <w:rPr>
          <w:b/>
          <w:color w:val="000000" w:themeColor="text1"/>
          <w:szCs w:val="28"/>
        </w:rPr>
        <w:t>–</w:t>
      </w:r>
      <w:r w:rsidRPr="00D53E5D">
        <w:rPr>
          <w:b/>
          <w:color w:val="000000" w:themeColor="text1"/>
          <w:szCs w:val="28"/>
        </w:rPr>
        <w:t xml:space="preserve"> </w:t>
      </w:r>
      <w:r>
        <w:rPr>
          <w:b/>
          <w:color w:val="000000" w:themeColor="text1"/>
          <w:szCs w:val="28"/>
        </w:rPr>
        <w:t>фізичної</w:t>
      </w:r>
      <w:r w:rsidRPr="00D53E5D">
        <w:rPr>
          <w:b/>
          <w:color w:val="000000" w:themeColor="text1"/>
          <w:szCs w:val="28"/>
        </w:rPr>
        <w:t xml:space="preserve"> особи</w:t>
      </w:r>
    </w:p>
    <w:p w14:paraId="0944768B" w14:textId="77777777" w:rsidR="00670E99" w:rsidRDefault="00670E99" w:rsidP="00670E99">
      <w:pPr>
        <w:spacing w:after="0" w:line="240" w:lineRule="auto"/>
        <w:jc w:val="center"/>
        <w:rPr>
          <w:b/>
          <w:color w:val="000000" w:themeColor="text1"/>
          <w:sz w:val="24"/>
          <w:szCs w:val="24"/>
        </w:rPr>
      </w:pPr>
    </w:p>
    <w:p w14:paraId="228473C3" w14:textId="77777777" w:rsidR="00670E99" w:rsidRPr="00D53E5D"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закупівель в окремому файлі в форматі </w:t>
      </w:r>
      <w:r w:rsidRPr="00D53E5D">
        <w:rPr>
          <w:color w:val="000000" w:themeColor="text1"/>
          <w:sz w:val="24"/>
          <w:szCs w:val="24"/>
          <w:lang w:val="en-US"/>
        </w:rPr>
        <w:t>Excel</w:t>
      </w:r>
    </w:p>
    <w:p w14:paraId="4E59BB55" w14:textId="77777777" w:rsidR="00670E99" w:rsidRDefault="00670E99" w:rsidP="00670E99">
      <w:pPr>
        <w:spacing w:after="0" w:line="240" w:lineRule="auto"/>
        <w:jc w:val="right"/>
        <w:rPr>
          <w:b/>
          <w:color w:val="000000" w:themeColor="text1"/>
          <w:sz w:val="24"/>
          <w:szCs w:val="24"/>
        </w:rPr>
      </w:pPr>
    </w:p>
    <w:p w14:paraId="63748E42" w14:textId="77777777" w:rsidR="00670E99" w:rsidRDefault="00670E99" w:rsidP="00670E99">
      <w:pPr>
        <w:spacing w:after="0" w:line="240" w:lineRule="auto"/>
        <w:rPr>
          <w:color w:val="000000" w:themeColor="text1"/>
          <w:sz w:val="24"/>
          <w:szCs w:val="24"/>
        </w:rPr>
      </w:pPr>
    </w:p>
    <w:p w14:paraId="098266C7"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7</w:t>
      </w:r>
    </w:p>
    <w:p w14:paraId="6AAD89E0"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1E8F4F50" w14:textId="77777777" w:rsidR="00670E99" w:rsidRDefault="00670E99" w:rsidP="00670E99">
      <w:pPr>
        <w:spacing w:after="0" w:line="240" w:lineRule="auto"/>
        <w:jc w:val="right"/>
        <w:rPr>
          <w:b/>
          <w:color w:val="000000" w:themeColor="text1"/>
          <w:sz w:val="24"/>
          <w:szCs w:val="24"/>
        </w:rPr>
      </w:pPr>
    </w:p>
    <w:p w14:paraId="7AE269FB" w14:textId="77777777" w:rsidR="00670E99" w:rsidRDefault="00670E99" w:rsidP="00670E99">
      <w:pPr>
        <w:spacing w:after="0" w:line="240" w:lineRule="auto"/>
        <w:jc w:val="center"/>
        <w:rPr>
          <w:b/>
          <w:color w:val="000000" w:themeColor="text1"/>
          <w:szCs w:val="28"/>
        </w:rPr>
      </w:pPr>
    </w:p>
    <w:p w14:paraId="5B08ABAE" w14:textId="77777777" w:rsidR="00670E99" w:rsidRPr="00D53E5D" w:rsidRDefault="00670E99" w:rsidP="00670E99">
      <w:pPr>
        <w:spacing w:after="0" w:line="240" w:lineRule="auto"/>
        <w:jc w:val="center"/>
        <w:rPr>
          <w:b/>
          <w:color w:val="000000" w:themeColor="text1"/>
          <w:szCs w:val="28"/>
        </w:rPr>
      </w:pPr>
      <w:r>
        <w:rPr>
          <w:b/>
          <w:color w:val="000000" w:themeColor="text1"/>
          <w:szCs w:val="28"/>
        </w:rPr>
        <w:t>Розрахунок приведеної вартості</w:t>
      </w:r>
    </w:p>
    <w:p w14:paraId="76AF28D2" w14:textId="77777777" w:rsidR="00670E99" w:rsidRDefault="00670E99" w:rsidP="00670E99">
      <w:pPr>
        <w:spacing w:after="0" w:line="240" w:lineRule="auto"/>
        <w:jc w:val="center"/>
        <w:rPr>
          <w:b/>
          <w:color w:val="000000" w:themeColor="text1"/>
          <w:sz w:val="24"/>
          <w:szCs w:val="24"/>
        </w:rPr>
      </w:pPr>
    </w:p>
    <w:p w14:paraId="38BDEEBC" w14:textId="77777777" w:rsidR="00670E99" w:rsidRPr="00D53E5D"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закупівель в окремому файлі в форматі </w:t>
      </w:r>
      <w:r w:rsidRPr="00D53E5D">
        <w:rPr>
          <w:color w:val="000000" w:themeColor="text1"/>
          <w:sz w:val="24"/>
          <w:szCs w:val="24"/>
          <w:lang w:val="en-US"/>
        </w:rPr>
        <w:t>Excel</w:t>
      </w:r>
    </w:p>
    <w:p w14:paraId="697C723E" w14:textId="77777777" w:rsidR="00670E99" w:rsidRPr="00D53E5D" w:rsidRDefault="00670E99" w:rsidP="00670E99">
      <w:pPr>
        <w:spacing w:after="0" w:line="240" w:lineRule="auto"/>
        <w:jc w:val="center"/>
        <w:rPr>
          <w:color w:val="000000" w:themeColor="text1"/>
          <w:sz w:val="24"/>
          <w:szCs w:val="24"/>
          <w:lang w:val="ru-RU"/>
        </w:rPr>
      </w:pPr>
    </w:p>
    <w:p w14:paraId="6637AD75" w14:textId="77777777" w:rsidR="00670E99" w:rsidRDefault="00670E99" w:rsidP="00670E99">
      <w:pPr>
        <w:spacing w:after="0" w:line="240" w:lineRule="auto"/>
        <w:jc w:val="right"/>
        <w:rPr>
          <w:b/>
          <w:color w:val="000000" w:themeColor="text1"/>
          <w:sz w:val="24"/>
          <w:szCs w:val="24"/>
        </w:rPr>
      </w:pPr>
      <w:r>
        <w:rPr>
          <w:b/>
          <w:color w:val="000000" w:themeColor="text1"/>
          <w:sz w:val="24"/>
          <w:szCs w:val="24"/>
        </w:rPr>
        <w:t>__________________________________________________________________________________</w:t>
      </w:r>
    </w:p>
    <w:p w14:paraId="010641CA" w14:textId="77777777" w:rsidR="00670E99" w:rsidRDefault="00670E99" w:rsidP="00670E99">
      <w:pPr>
        <w:spacing w:after="0" w:line="240" w:lineRule="auto"/>
        <w:rPr>
          <w:color w:val="000000" w:themeColor="text1"/>
          <w:sz w:val="24"/>
          <w:szCs w:val="24"/>
          <w:lang w:val="ru-RU"/>
        </w:rPr>
      </w:pPr>
    </w:p>
    <w:p w14:paraId="7C8D07DB" w14:textId="34098B9F" w:rsidR="00F14D41" w:rsidRDefault="00F14D41" w:rsidP="004B4107">
      <w:pPr>
        <w:spacing w:after="0" w:line="240" w:lineRule="auto"/>
        <w:jc w:val="right"/>
        <w:rPr>
          <w:b/>
          <w:color w:val="000000" w:themeColor="text1"/>
          <w:sz w:val="24"/>
          <w:szCs w:val="24"/>
        </w:rPr>
      </w:pPr>
    </w:p>
    <w:p w14:paraId="6D3E1153" w14:textId="4C0BBEB2" w:rsidR="00CC68CD" w:rsidRDefault="00CC68CD" w:rsidP="004B4107">
      <w:pPr>
        <w:spacing w:after="0" w:line="240" w:lineRule="auto"/>
        <w:jc w:val="right"/>
        <w:rPr>
          <w:b/>
          <w:color w:val="000000" w:themeColor="text1"/>
          <w:sz w:val="24"/>
          <w:szCs w:val="24"/>
        </w:rPr>
      </w:pPr>
    </w:p>
    <w:p w14:paraId="799F8B73" w14:textId="7A815350" w:rsidR="00CC68CD" w:rsidRDefault="00CC68CD" w:rsidP="004B4107">
      <w:pPr>
        <w:spacing w:after="0" w:line="240" w:lineRule="auto"/>
        <w:jc w:val="right"/>
        <w:rPr>
          <w:b/>
          <w:color w:val="000000" w:themeColor="text1"/>
          <w:sz w:val="24"/>
          <w:szCs w:val="24"/>
        </w:rPr>
      </w:pPr>
    </w:p>
    <w:p w14:paraId="4E6616B4" w14:textId="3B3E66C1" w:rsidR="00CC68CD" w:rsidRDefault="00CC68CD" w:rsidP="004B4107">
      <w:pPr>
        <w:spacing w:after="0" w:line="240" w:lineRule="auto"/>
        <w:jc w:val="right"/>
        <w:rPr>
          <w:b/>
          <w:color w:val="000000" w:themeColor="text1"/>
          <w:sz w:val="24"/>
          <w:szCs w:val="24"/>
        </w:rPr>
      </w:pPr>
    </w:p>
    <w:p w14:paraId="63F8DC91" w14:textId="63629CE4" w:rsidR="00CC68CD" w:rsidRDefault="00CC68CD" w:rsidP="004B4107">
      <w:pPr>
        <w:spacing w:after="0" w:line="240" w:lineRule="auto"/>
        <w:jc w:val="right"/>
        <w:rPr>
          <w:b/>
          <w:color w:val="000000" w:themeColor="text1"/>
          <w:sz w:val="24"/>
          <w:szCs w:val="24"/>
        </w:rPr>
      </w:pPr>
    </w:p>
    <w:p w14:paraId="5929B456" w14:textId="4AD5D2E3" w:rsidR="00CC68CD" w:rsidRDefault="00CC68CD" w:rsidP="004B4107">
      <w:pPr>
        <w:spacing w:after="0" w:line="240" w:lineRule="auto"/>
        <w:jc w:val="right"/>
        <w:rPr>
          <w:b/>
          <w:color w:val="000000" w:themeColor="text1"/>
          <w:sz w:val="24"/>
          <w:szCs w:val="24"/>
        </w:rPr>
      </w:pPr>
    </w:p>
    <w:p w14:paraId="0808380B" w14:textId="121989D0" w:rsidR="00CC68CD" w:rsidRDefault="00CC68CD" w:rsidP="004B4107">
      <w:pPr>
        <w:spacing w:after="0" w:line="240" w:lineRule="auto"/>
        <w:jc w:val="right"/>
        <w:rPr>
          <w:b/>
          <w:color w:val="000000" w:themeColor="text1"/>
          <w:sz w:val="24"/>
          <w:szCs w:val="24"/>
        </w:rPr>
      </w:pPr>
    </w:p>
    <w:p w14:paraId="78C8A589" w14:textId="6B583F02" w:rsidR="00CC68CD" w:rsidRDefault="00CC68CD" w:rsidP="004B4107">
      <w:pPr>
        <w:spacing w:after="0" w:line="240" w:lineRule="auto"/>
        <w:jc w:val="right"/>
        <w:rPr>
          <w:b/>
          <w:color w:val="000000" w:themeColor="text1"/>
          <w:sz w:val="24"/>
          <w:szCs w:val="24"/>
        </w:rPr>
      </w:pPr>
    </w:p>
    <w:p w14:paraId="33761A5A" w14:textId="652ACF2F" w:rsidR="00CC68CD" w:rsidRDefault="00CC68CD" w:rsidP="004B4107">
      <w:pPr>
        <w:spacing w:after="0" w:line="240" w:lineRule="auto"/>
        <w:jc w:val="right"/>
        <w:rPr>
          <w:b/>
          <w:color w:val="000000" w:themeColor="text1"/>
          <w:sz w:val="24"/>
          <w:szCs w:val="24"/>
        </w:rPr>
      </w:pPr>
    </w:p>
    <w:p w14:paraId="365B28FF" w14:textId="137B092B" w:rsidR="00CC68CD" w:rsidRDefault="00CC68CD" w:rsidP="004B4107">
      <w:pPr>
        <w:spacing w:after="0" w:line="240" w:lineRule="auto"/>
        <w:jc w:val="right"/>
        <w:rPr>
          <w:b/>
          <w:color w:val="000000" w:themeColor="text1"/>
          <w:sz w:val="24"/>
          <w:szCs w:val="24"/>
        </w:rPr>
      </w:pPr>
    </w:p>
    <w:p w14:paraId="721B7F39" w14:textId="69AAE69A" w:rsidR="00CC68CD" w:rsidRDefault="00CC68CD" w:rsidP="004B4107">
      <w:pPr>
        <w:spacing w:after="0" w:line="240" w:lineRule="auto"/>
        <w:jc w:val="right"/>
        <w:rPr>
          <w:b/>
          <w:color w:val="000000" w:themeColor="text1"/>
          <w:sz w:val="24"/>
          <w:szCs w:val="24"/>
        </w:rPr>
      </w:pPr>
    </w:p>
    <w:p w14:paraId="5C5D8898" w14:textId="68E2A270" w:rsidR="00CC68CD" w:rsidRDefault="00CC68CD" w:rsidP="004B4107">
      <w:pPr>
        <w:spacing w:after="0" w:line="240" w:lineRule="auto"/>
        <w:jc w:val="right"/>
        <w:rPr>
          <w:b/>
          <w:color w:val="000000" w:themeColor="text1"/>
          <w:sz w:val="24"/>
          <w:szCs w:val="24"/>
        </w:rPr>
      </w:pPr>
    </w:p>
    <w:p w14:paraId="597E9F24" w14:textId="7D74A453" w:rsidR="00CC68CD" w:rsidRDefault="00CC68CD" w:rsidP="004B4107">
      <w:pPr>
        <w:spacing w:after="0" w:line="240" w:lineRule="auto"/>
        <w:jc w:val="right"/>
        <w:rPr>
          <w:b/>
          <w:color w:val="000000" w:themeColor="text1"/>
          <w:sz w:val="24"/>
          <w:szCs w:val="24"/>
        </w:rPr>
      </w:pPr>
    </w:p>
    <w:p w14:paraId="6C269F75" w14:textId="77777777" w:rsidR="004B4107" w:rsidRPr="00D96815" w:rsidRDefault="004B4107" w:rsidP="00343FD1">
      <w:pPr>
        <w:spacing w:after="0" w:line="240" w:lineRule="auto"/>
        <w:jc w:val="center"/>
      </w:pPr>
    </w:p>
    <w:sectPr w:rsidR="004B4107" w:rsidRPr="00D96815" w:rsidSect="00CF4BAF">
      <w:pgSz w:w="11906" w:h="16838" w:code="9"/>
      <w:pgMar w:top="567" w:right="566" w:bottom="36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25188" w14:textId="77777777" w:rsidR="008A694D" w:rsidRDefault="008A694D" w:rsidP="0052641E">
      <w:pPr>
        <w:spacing w:after="0" w:line="240" w:lineRule="auto"/>
      </w:pPr>
      <w:r>
        <w:separator/>
      </w:r>
    </w:p>
  </w:endnote>
  <w:endnote w:type="continuationSeparator" w:id="0">
    <w:p w14:paraId="1BC14CD6" w14:textId="77777777" w:rsidR="008A694D" w:rsidRDefault="008A694D"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enseC">
    <w:altName w:val="Times New Roman"/>
    <w:charset w:val="00"/>
    <w:family w:val="roman"/>
    <w:pitch w:val="default"/>
    <w:sig w:usb0="00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ios Cond">
    <w:altName w:val="Helios Cond"/>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14:paraId="13D01090" w14:textId="36AE8F07" w:rsidR="008A694D" w:rsidRPr="00E109CA" w:rsidRDefault="008A694D" w:rsidP="00E109CA">
        <w:pPr>
          <w:pStyle w:val="a7"/>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7B32D8">
          <w:rPr>
            <w:noProof/>
            <w:sz w:val="24"/>
            <w:szCs w:val="24"/>
          </w:rPr>
          <w:t>21</w:t>
        </w:r>
        <w:r w:rsidRPr="00E109CA">
          <w:rPr>
            <w:sz w:val="24"/>
            <w:szCs w:val="24"/>
          </w:rPr>
          <w:fldChar w:fldCharType="end"/>
        </w:r>
      </w:p>
    </w:sdtContent>
  </w:sdt>
  <w:p w14:paraId="2E56656F" w14:textId="77777777" w:rsidR="008A694D" w:rsidRDefault="008A69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5743"/>
      <w:docPartObj>
        <w:docPartGallery w:val="Page Numbers (Bottom of Page)"/>
        <w:docPartUnique/>
      </w:docPartObj>
    </w:sdtPr>
    <w:sdtEndPr>
      <w:rPr>
        <w:sz w:val="24"/>
        <w:szCs w:val="24"/>
      </w:rPr>
    </w:sdtEndPr>
    <w:sdtContent>
      <w:p w14:paraId="03959341" w14:textId="293D03D7" w:rsidR="008A694D" w:rsidRPr="00E172D6" w:rsidRDefault="008A694D">
        <w:pPr>
          <w:pStyle w:val="a7"/>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7B32D8">
          <w:rPr>
            <w:noProof/>
            <w:sz w:val="24"/>
            <w:szCs w:val="24"/>
          </w:rPr>
          <w:t>57</w:t>
        </w:r>
        <w:r w:rsidRPr="00E172D6">
          <w:rPr>
            <w:sz w:val="24"/>
            <w:szCs w:val="24"/>
          </w:rPr>
          <w:fldChar w:fldCharType="end"/>
        </w:r>
      </w:p>
    </w:sdtContent>
  </w:sdt>
  <w:p w14:paraId="02B5F30B" w14:textId="642137A6" w:rsidR="008A694D" w:rsidRPr="00D930B4" w:rsidRDefault="008A694D">
    <w:pPr>
      <w:pStyle w:val="a7"/>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5676"/>
      <w:docPartObj>
        <w:docPartGallery w:val="Page Numbers (Bottom of Page)"/>
        <w:docPartUnique/>
      </w:docPartObj>
    </w:sdtPr>
    <w:sdtEndPr>
      <w:rPr>
        <w:sz w:val="24"/>
        <w:szCs w:val="24"/>
      </w:rPr>
    </w:sdtEndPr>
    <w:sdtContent>
      <w:p w14:paraId="0D300188" w14:textId="1D51B87D" w:rsidR="008A694D" w:rsidRPr="001E0BDD" w:rsidRDefault="008A694D">
        <w:pPr>
          <w:pStyle w:val="a7"/>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7B32D8">
          <w:rPr>
            <w:noProof/>
            <w:sz w:val="24"/>
            <w:szCs w:val="24"/>
          </w:rPr>
          <w:t>59</w:t>
        </w:r>
        <w:r w:rsidRPr="001E0BDD">
          <w:rPr>
            <w:sz w:val="24"/>
            <w:szCs w:val="24"/>
          </w:rPr>
          <w:fldChar w:fldCharType="end"/>
        </w:r>
      </w:p>
    </w:sdtContent>
  </w:sdt>
  <w:p w14:paraId="0AFAC2F0" w14:textId="20BEF60D" w:rsidR="008A694D" w:rsidRPr="00121A7D" w:rsidRDefault="008A694D" w:rsidP="004F0F02">
    <w:pPr>
      <w:pStyle w:val="a7"/>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57E19" w14:textId="77777777" w:rsidR="008A694D" w:rsidRDefault="008A694D" w:rsidP="0052641E">
      <w:pPr>
        <w:spacing w:after="0" w:line="240" w:lineRule="auto"/>
      </w:pPr>
      <w:r>
        <w:separator/>
      </w:r>
    </w:p>
  </w:footnote>
  <w:footnote w:type="continuationSeparator" w:id="0">
    <w:p w14:paraId="6D643DD0" w14:textId="77777777" w:rsidR="008A694D" w:rsidRDefault="008A694D"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5251"/>
    </w:tblGrid>
    <w:tr w:rsidR="008A694D" w:rsidRPr="009E1E04" w14:paraId="2AE5CA00" w14:textId="77777777" w:rsidTr="00AE30F4">
      <w:trPr>
        <w:trHeight w:val="982"/>
        <w:jc w:val="center"/>
      </w:trPr>
      <w:tc>
        <w:tcPr>
          <w:tcW w:w="4814" w:type="dxa"/>
        </w:tcPr>
        <w:p w14:paraId="03EF558C" w14:textId="77777777" w:rsidR="008A694D" w:rsidRPr="009E1E04" w:rsidRDefault="008A694D" w:rsidP="007D0687">
          <w:pPr>
            <w:rPr>
              <w:rFonts w:asciiTheme="minorHAnsi" w:eastAsiaTheme="minorHAnsi" w:hAnsiTheme="minorHAnsi" w:cstheme="minorBidi"/>
              <w:sz w:val="22"/>
            </w:rPr>
          </w:pPr>
          <w:r w:rsidRPr="009E1E04">
            <w:rPr>
              <w:rFonts w:asciiTheme="minorHAnsi" w:eastAsiaTheme="minorHAnsi" w:hAnsiTheme="minorHAnsi" w:cstheme="minorBidi"/>
              <w:noProof/>
              <w:sz w:val="22"/>
              <w:lang w:eastAsia="uk-UA"/>
            </w:rPr>
            <w:drawing>
              <wp:inline distT="0" distB="0" distL="0" distR="0" wp14:anchorId="070AA334" wp14:editId="3E23A495">
                <wp:extent cx="1800000" cy="454175"/>
                <wp:effectExtent l="0" t="0" r="0" b="3175"/>
                <wp:docPr id="3" name="Рисунок 3"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a:stretch/>
                      </pic:blipFill>
                      <pic:spPr bwMode="auto">
                        <a:xfrm>
                          <a:off x="0" y="0"/>
                          <a:ext cx="1800000" cy="454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1" w:type="dxa"/>
        </w:tcPr>
        <w:p w14:paraId="0FB19675" w14:textId="77777777" w:rsidR="008A694D" w:rsidRPr="009E1E04" w:rsidRDefault="008A694D" w:rsidP="007D0687">
          <w:pPr>
            <w:jc w:val="right"/>
            <w:rPr>
              <w:rFonts w:asciiTheme="minorHAnsi" w:eastAsiaTheme="minorHAnsi" w:hAnsiTheme="minorHAnsi" w:cstheme="minorBidi"/>
              <w:sz w:val="22"/>
            </w:rPr>
          </w:pPr>
          <w:r w:rsidRPr="009E1E04">
            <w:rPr>
              <w:rFonts w:asciiTheme="minorHAnsi" w:eastAsiaTheme="minorHAnsi" w:hAnsiTheme="minorHAnsi" w:cstheme="minorBidi"/>
              <w:noProof/>
              <w:sz w:val="22"/>
              <w:lang w:eastAsia="uk-UA"/>
            </w:rPr>
            <w:drawing>
              <wp:inline distT="0" distB="0" distL="0" distR="0" wp14:anchorId="786DC5C9" wp14:editId="2649B22C">
                <wp:extent cx="1800000" cy="398110"/>
                <wp:effectExtent l="0" t="0" r="0" b="2540"/>
                <wp:docPr id="4" name="Рисунок 4"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A694D" w:rsidRPr="009E1E04" w14:paraId="72BAE5B1" w14:textId="77777777" w:rsidTr="00AE30F4">
      <w:trPr>
        <w:trHeight w:val="1444"/>
        <w:jc w:val="center"/>
      </w:trPr>
      <w:tc>
        <w:tcPr>
          <w:tcW w:w="4814" w:type="dxa"/>
          <w:tcBorders>
            <w:bottom w:val="single" w:sz="12" w:space="0" w:color="auto"/>
          </w:tcBorders>
        </w:tcPr>
        <w:p w14:paraId="4C833E33" w14:textId="77777777" w:rsidR="008A694D" w:rsidRPr="009E1E04" w:rsidRDefault="008A694D" w:rsidP="007D0687">
          <w:pPr>
            <w:spacing w:line="240" w:lineRule="exact"/>
            <w:rPr>
              <w:rFonts w:asciiTheme="minorHAnsi" w:eastAsiaTheme="minorHAnsi" w:hAnsiTheme="minorHAnsi" w:cstheme="minorBidi"/>
              <w:b/>
              <w:color w:val="00A1E9"/>
              <w:sz w:val="23"/>
              <w:szCs w:val="23"/>
            </w:rPr>
          </w:pPr>
          <w:r w:rsidRPr="009E1E04">
            <w:rPr>
              <w:rFonts w:asciiTheme="minorHAnsi" w:eastAsiaTheme="minorHAnsi" w:hAnsiTheme="minorHAnsi" w:cstheme="minorBidi"/>
              <w:b/>
              <w:color w:val="00A1E9"/>
              <w:sz w:val="23"/>
              <w:szCs w:val="23"/>
            </w:rPr>
            <w:t>Акціонерне товариство</w:t>
          </w:r>
        </w:p>
        <w:p w14:paraId="61F604B4" w14:textId="77777777" w:rsidR="008A694D" w:rsidRPr="009E1E04" w:rsidRDefault="008A694D" w:rsidP="007D0687">
          <w:pPr>
            <w:spacing w:after="120" w:line="240" w:lineRule="exact"/>
            <w:rPr>
              <w:rFonts w:asciiTheme="minorHAnsi" w:eastAsiaTheme="minorHAnsi" w:hAnsiTheme="minorHAnsi" w:cstheme="minorBidi"/>
              <w:b/>
              <w:color w:val="00A1E9"/>
              <w:sz w:val="23"/>
              <w:szCs w:val="23"/>
            </w:rPr>
          </w:pPr>
          <w:r w:rsidRPr="009E1E04">
            <w:rPr>
              <w:rFonts w:asciiTheme="minorHAnsi" w:eastAsiaTheme="minorHAnsi" w:hAnsiTheme="minorHAnsi" w:cstheme="minorBidi"/>
              <w:b/>
              <w:color w:val="00A1E9"/>
              <w:sz w:val="23"/>
              <w:szCs w:val="23"/>
            </w:rPr>
            <w:t>«Укргазвидобування»</w:t>
          </w:r>
        </w:p>
        <w:p w14:paraId="361F4B34" w14:textId="77777777" w:rsidR="008A694D" w:rsidRPr="009E1E04" w:rsidRDefault="008A694D" w:rsidP="007D0687">
          <w:pPr>
            <w:spacing w:before="60"/>
            <w:rPr>
              <w:rFonts w:asciiTheme="minorHAnsi" w:eastAsiaTheme="minorHAnsi" w:hAnsiTheme="minorHAnsi" w:cstheme="minorBidi"/>
              <w:sz w:val="18"/>
              <w:szCs w:val="18"/>
            </w:rPr>
          </w:pPr>
          <w:r w:rsidRPr="009E1E04">
            <w:rPr>
              <w:rFonts w:asciiTheme="minorHAnsi" w:eastAsiaTheme="minorHAnsi" w:hAnsiTheme="minorHAnsi" w:cstheme="minorBidi"/>
              <w:sz w:val="18"/>
              <w:szCs w:val="18"/>
            </w:rPr>
            <w:t>04053, Київ-53, вул. Кудрявська, 26/28</w:t>
          </w:r>
        </w:p>
        <w:p w14:paraId="6994CD40" w14:textId="77777777" w:rsidR="008A694D" w:rsidRPr="009E1E04" w:rsidRDefault="008A694D" w:rsidP="007D0687">
          <w:pPr>
            <w:rPr>
              <w:rFonts w:asciiTheme="minorHAnsi" w:eastAsiaTheme="minorHAnsi" w:hAnsiTheme="minorHAnsi" w:cstheme="minorBidi"/>
              <w:sz w:val="18"/>
              <w:szCs w:val="18"/>
            </w:rPr>
          </w:pPr>
          <w:r w:rsidRPr="009E1E04">
            <w:rPr>
              <w:rFonts w:asciiTheme="minorHAnsi" w:eastAsiaTheme="minorHAnsi" w:hAnsiTheme="minorHAnsi" w:cstheme="minorBidi"/>
              <w:sz w:val="18"/>
              <w:szCs w:val="18"/>
            </w:rPr>
            <w:t>Тел.: +380 (44) 272-31-15. Факс: +380 (44) 461-29-94</w:t>
          </w:r>
        </w:p>
        <w:p w14:paraId="0C92F568" w14:textId="77777777" w:rsidR="008A694D" w:rsidRPr="009E1E04" w:rsidRDefault="008A694D" w:rsidP="007D0687">
          <w:pPr>
            <w:rPr>
              <w:rFonts w:asciiTheme="minorHAnsi" w:eastAsiaTheme="minorHAnsi" w:hAnsiTheme="minorHAnsi" w:cstheme="minorBidi"/>
              <w:sz w:val="18"/>
              <w:szCs w:val="18"/>
            </w:rPr>
          </w:pPr>
          <w:r w:rsidRPr="009E1E04">
            <w:rPr>
              <w:rFonts w:asciiTheme="minorHAnsi" w:eastAsiaTheme="minorHAnsi" w:hAnsiTheme="minorHAnsi" w:cstheme="minorBidi"/>
              <w:sz w:val="18"/>
              <w:szCs w:val="18"/>
            </w:rPr>
            <w:t>ЄДРПОУ 30019775</w:t>
          </w:r>
        </w:p>
        <w:p w14:paraId="7CDD527F" w14:textId="77777777" w:rsidR="008A694D" w:rsidRPr="009E1E04" w:rsidRDefault="008A694D" w:rsidP="007D0687">
          <w:pPr>
            <w:rPr>
              <w:rFonts w:asciiTheme="minorHAnsi" w:eastAsiaTheme="minorHAnsi" w:hAnsiTheme="minorHAnsi" w:cstheme="minorBidi"/>
              <w:sz w:val="18"/>
              <w:szCs w:val="18"/>
            </w:rPr>
          </w:pPr>
          <w:r w:rsidRPr="009E1E04">
            <w:rPr>
              <w:rFonts w:asciiTheme="minorHAnsi" w:eastAsiaTheme="minorHAnsi" w:hAnsiTheme="minorHAnsi" w:cstheme="minorBidi"/>
              <w:sz w:val="18"/>
              <w:szCs w:val="18"/>
              <w:lang w:val="en-US"/>
            </w:rPr>
            <w:t>office</w:t>
          </w:r>
          <w:r w:rsidRPr="009E1E04">
            <w:rPr>
              <w:rFonts w:asciiTheme="minorHAnsi" w:eastAsiaTheme="minorHAnsi" w:hAnsiTheme="minorHAnsi" w:cstheme="minorBidi"/>
              <w:sz w:val="18"/>
              <w:szCs w:val="18"/>
            </w:rPr>
            <w:t>@</w:t>
          </w:r>
          <w:r w:rsidRPr="009E1E04">
            <w:rPr>
              <w:rFonts w:asciiTheme="minorHAnsi" w:eastAsiaTheme="minorHAnsi" w:hAnsiTheme="minorHAnsi" w:cstheme="minorBidi"/>
              <w:sz w:val="18"/>
              <w:szCs w:val="18"/>
              <w:lang w:val="en-US"/>
            </w:rPr>
            <w:t>ugv</w:t>
          </w:r>
          <w:r w:rsidRPr="009E1E04">
            <w:rPr>
              <w:rFonts w:asciiTheme="minorHAnsi" w:eastAsiaTheme="minorHAnsi" w:hAnsiTheme="minorHAnsi" w:cstheme="minorBidi"/>
              <w:sz w:val="18"/>
              <w:szCs w:val="18"/>
            </w:rPr>
            <w:t>.</w:t>
          </w:r>
          <w:r w:rsidRPr="009E1E04">
            <w:rPr>
              <w:rFonts w:asciiTheme="minorHAnsi" w:eastAsiaTheme="minorHAnsi" w:hAnsiTheme="minorHAnsi" w:cstheme="minorBidi"/>
              <w:sz w:val="18"/>
              <w:szCs w:val="18"/>
              <w:lang w:val="en-US"/>
            </w:rPr>
            <w:t>com</w:t>
          </w:r>
          <w:r w:rsidRPr="009E1E04">
            <w:rPr>
              <w:rFonts w:asciiTheme="minorHAnsi" w:eastAsiaTheme="minorHAnsi" w:hAnsiTheme="minorHAnsi" w:cstheme="minorBidi"/>
              <w:sz w:val="18"/>
              <w:szCs w:val="18"/>
            </w:rPr>
            <w:t>.</w:t>
          </w:r>
          <w:r w:rsidRPr="009E1E04">
            <w:rPr>
              <w:rFonts w:asciiTheme="minorHAnsi" w:eastAsiaTheme="minorHAnsi" w:hAnsiTheme="minorHAnsi" w:cstheme="minorBidi"/>
              <w:sz w:val="18"/>
              <w:szCs w:val="18"/>
              <w:lang w:val="en-US"/>
            </w:rPr>
            <w:t>ua</w:t>
          </w:r>
        </w:p>
        <w:p w14:paraId="51B2C96C" w14:textId="77777777" w:rsidR="008A694D" w:rsidRPr="009E1E04" w:rsidRDefault="008A694D" w:rsidP="007D0687">
          <w:pPr>
            <w:rPr>
              <w:rFonts w:asciiTheme="minorHAnsi" w:eastAsiaTheme="minorHAnsi" w:hAnsiTheme="minorHAnsi" w:cstheme="minorBidi"/>
              <w:sz w:val="22"/>
              <w:lang w:val="en-US"/>
            </w:rPr>
          </w:pPr>
          <w:r w:rsidRPr="009E1E04">
            <w:rPr>
              <w:rFonts w:asciiTheme="minorHAnsi" w:eastAsiaTheme="minorHAnsi" w:hAnsiTheme="minorHAnsi" w:cstheme="minorBidi"/>
              <w:sz w:val="18"/>
              <w:szCs w:val="18"/>
              <w:lang w:val="en-US"/>
            </w:rPr>
            <w:t>www.ugv.com.ua</w:t>
          </w:r>
        </w:p>
      </w:tc>
      <w:tc>
        <w:tcPr>
          <w:tcW w:w="5251" w:type="dxa"/>
          <w:tcBorders>
            <w:bottom w:val="single" w:sz="12" w:space="0" w:color="auto"/>
          </w:tcBorders>
        </w:tcPr>
        <w:p w14:paraId="52E614AB" w14:textId="77777777" w:rsidR="008A694D" w:rsidRPr="009E1E04" w:rsidRDefault="008A694D" w:rsidP="007D0687">
          <w:pPr>
            <w:spacing w:line="240" w:lineRule="exact"/>
            <w:jc w:val="right"/>
            <w:rPr>
              <w:rFonts w:asciiTheme="minorHAnsi" w:eastAsiaTheme="minorHAnsi" w:hAnsiTheme="minorHAnsi" w:cstheme="minorBidi"/>
              <w:b/>
              <w:color w:val="00A1E9"/>
              <w:sz w:val="23"/>
              <w:szCs w:val="23"/>
              <w:lang w:val="en-US"/>
            </w:rPr>
          </w:pPr>
          <w:r w:rsidRPr="009E1E04">
            <w:rPr>
              <w:rFonts w:asciiTheme="minorHAnsi" w:eastAsiaTheme="minorHAnsi" w:hAnsiTheme="minorHAnsi" w:cstheme="minorBidi"/>
              <w:b/>
              <w:color w:val="00A1E9"/>
              <w:sz w:val="23"/>
              <w:szCs w:val="23"/>
              <w:lang w:val="en-US"/>
            </w:rPr>
            <w:t>Joint stock company</w:t>
          </w:r>
        </w:p>
        <w:p w14:paraId="5FB3B531" w14:textId="77777777" w:rsidR="008A694D" w:rsidRPr="009E1E04" w:rsidRDefault="008A694D" w:rsidP="007D0687">
          <w:pPr>
            <w:spacing w:after="120" w:line="240" w:lineRule="exact"/>
            <w:jc w:val="right"/>
            <w:rPr>
              <w:rFonts w:asciiTheme="minorHAnsi" w:eastAsiaTheme="minorHAnsi" w:hAnsiTheme="minorHAnsi" w:cstheme="minorBidi"/>
              <w:b/>
              <w:color w:val="00A1E9"/>
              <w:sz w:val="23"/>
              <w:szCs w:val="23"/>
              <w:lang w:val="en-US"/>
            </w:rPr>
          </w:pPr>
          <w:r w:rsidRPr="009E1E04">
            <w:rPr>
              <w:rFonts w:asciiTheme="minorHAnsi" w:eastAsiaTheme="minorHAnsi" w:hAnsiTheme="minorHAnsi" w:cstheme="minorBidi"/>
              <w:b/>
              <w:color w:val="00A1E9"/>
              <w:sz w:val="23"/>
              <w:szCs w:val="23"/>
              <w:lang w:val="en-US"/>
            </w:rPr>
            <w:t>«Ukrgasvydobuvannya»</w:t>
          </w:r>
        </w:p>
        <w:p w14:paraId="0C3B072C" w14:textId="77777777" w:rsidR="008A694D" w:rsidRPr="009E1E04" w:rsidRDefault="008A694D" w:rsidP="007D0687">
          <w:pPr>
            <w:spacing w:before="60"/>
            <w:jc w:val="right"/>
            <w:rPr>
              <w:rFonts w:asciiTheme="minorHAnsi" w:eastAsiaTheme="minorHAnsi" w:hAnsiTheme="minorHAnsi" w:cstheme="minorBidi"/>
              <w:sz w:val="18"/>
              <w:szCs w:val="18"/>
              <w:lang w:val="en-US"/>
            </w:rPr>
          </w:pPr>
          <w:r w:rsidRPr="009E1E04">
            <w:rPr>
              <w:rFonts w:asciiTheme="minorHAnsi" w:eastAsiaTheme="minorHAnsi" w:hAnsiTheme="minorHAnsi" w:cstheme="minorBidi"/>
              <w:sz w:val="18"/>
              <w:szCs w:val="18"/>
              <w:lang w:val="en-US"/>
            </w:rPr>
            <w:t xml:space="preserve">26/28 Kudriavska St., Kyiv, Ukraine, 04053 </w:t>
          </w:r>
        </w:p>
        <w:p w14:paraId="4F8EEBD0" w14:textId="77777777" w:rsidR="008A694D" w:rsidRPr="009E1E04" w:rsidRDefault="008A694D" w:rsidP="007D0687">
          <w:pPr>
            <w:jc w:val="right"/>
            <w:rPr>
              <w:rFonts w:asciiTheme="minorHAnsi" w:eastAsiaTheme="minorHAnsi" w:hAnsiTheme="minorHAnsi" w:cstheme="minorBidi"/>
              <w:sz w:val="18"/>
              <w:szCs w:val="18"/>
              <w:lang w:val="en-US"/>
            </w:rPr>
          </w:pPr>
          <w:r w:rsidRPr="009E1E04">
            <w:rPr>
              <w:rFonts w:asciiTheme="minorHAnsi" w:eastAsiaTheme="minorHAnsi" w:hAnsiTheme="minorHAnsi" w:cstheme="minorBidi"/>
              <w:sz w:val="18"/>
              <w:szCs w:val="18"/>
              <w:lang w:val="en-US"/>
            </w:rPr>
            <w:t>Tel.: +380 (44) 272-31-15. Fax: +380 (44) 461-29-94</w:t>
          </w:r>
        </w:p>
        <w:p w14:paraId="38F979AF" w14:textId="77777777" w:rsidR="008A694D" w:rsidRPr="009E1E04" w:rsidRDefault="008A694D" w:rsidP="007D0687">
          <w:pPr>
            <w:jc w:val="right"/>
            <w:rPr>
              <w:rFonts w:asciiTheme="minorHAnsi" w:eastAsiaTheme="minorHAnsi" w:hAnsiTheme="minorHAnsi" w:cstheme="minorBidi"/>
              <w:sz w:val="18"/>
              <w:szCs w:val="18"/>
              <w:lang w:val="en-US"/>
            </w:rPr>
          </w:pPr>
          <w:r w:rsidRPr="009E1E04">
            <w:rPr>
              <w:rFonts w:asciiTheme="minorHAnsi" w:eastAsiaTheme="minorHAnsi" w:hAnsiTheme="minorHAnsi" w:cstheme="minorBidi"/>
              <w:sz w:val="18"/>
              <w:szCs w:val="18"/>
              <w:lang w:val="en-US"/>
            </w:rPr>
            <w:t xml:space="preserve">OHSAS 18001:2010   ISO 9001:2009   ISO 14001:2006 office@ugv.com.ua </w:t>
          </w:r>
        </w:p>
        <w:p w14:paraId="55BDF05C" w14:textId="77777777" w:rsidR="008A694D" w:rsidRPr="009E1E04" w:rsidRDefault="008A694D" w:rsidP="007D0687">
          <w:pPr>
            <w:spacing w:after="160"/>
            <w:jc w:val="right"/>
            <w:rPr>
              <w:rFonts w:asciiTheme="minorHAnsi" w:eastAsiaTheme="minorHAnsi" w:hAnsiTheme="minorHAnsi" w:cstheme="minorBidi"/>
              <w:sz w:val="22"/>
              <w:lang w:val="en-US"/>
            </w:rPr>
          </w:pPr>
          <w:r w:rsidRPr="009E1E04">
            <w:rPr>
              <w:rFonts w:asciiTheme="minorHAnsi" w:eastAsiaTheme="minorHAnsi" w:hAnsiTheme="minorHAnsi" w:cstheme="minorBidi"/>
              <w:sz w:val="18"/>
              <w:szCs w:val="18"/>
              <w:lang w:val="en-US"/>
            </w:rPr>
            <w:t>www.ugv.com.ua</w:t>
          </w:r>
        </w:p>
      </w:tc>
    </w:tr>
  </w:tbl>
  <w:p w14:paraId="134436EB" w14:textId="77777777" w:rsidR="008A694D" w:rsidRDefault="008A694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0489" w14:textId="77777777" w:rsidR="008A694D" w:rsidRDefault="008A694D" w:rsidP="00121A7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3421805"/>
    <w:multiLevelType w:val="hybridMultilevel"/>
    <w:tmpl w:val="6E6E005E"/>
    <w:lvl w:ilvl="0" w:tplc="2C5E560E">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5D3B1B"/>
    <w:multiLevelType w:val="hybridMultilevel"/>
    <w:tmpl w:val="8A321CC4"/>
    <w:lvl w:ilvl="0" w:tplc="2C5E560E">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0FC5951"/>
    <w:multiLevelType w:val="hybridMultilevel"/>
    <w:tmpl w:val="924CE404"/>
    <w:lvl w:ilvl="0" w:tplc="5ABC6FD0">
      <w:start w:val="4"/>
      <w:numFmt w:val="bullet"/>
      <w:lvlText w:val="-"/>
      <w:lvlJc w:val="left"/>
      <w:pPr>
        <w:ind w:left="729" w:hanging="360"/>
      </w:pPr>
      <w:rPr>
        <w:rFonts w:ascii="Times New Roman" w:eastAsia="SimSun" w:hAnsi="Times New Roman" w:cs="Times New Roman" w:hint="default"/>
        <w:lang w:val="uk-UA"/>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5" w15:restartNumberingAfterBreak="0">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6" w15:restartNumberingAfterBreak="0">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8"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27014D"/>
    <w:multiLevelType w:val="hybridMultilevel"/>
    <w:tmpl w:val="A6F0F14A"/>
    <w:lvl w:ilvl="0" w:tplc="5ABC6FD0">
      <w:start w:val="4"/>
      <w:numFmt w:val="bullet"/>
      <w:lvlText w:val="-"/>
      <w:lvlJc w:val="left"/>
      <w:pPr>
        <w:ind w:left="720" w:hanging="360"/>
      </w:pPr>
      <w:rPr>
        <w:rFonts w:ascii="Times New Roman" w:eastAsia="SimSun" w:hAnsi="Times New Roman" w:cs="Times New Roman" w:hint="default"/>
        <w:lang w:val="uk-UA"/>
      </w:rPr>
    </w:lvl>
    <w:lvl w:ilvl="1" w:tplc="F8546F62">
      <w:numFmt w:val="bullet"/>
      <w:lvlText w:val="•"/>
      <w:lvlJc w:val="left"/>
      <w:pPr>
        <w:ind w:left="1440" w:hanging="360"/>
      </w:pPr>
      <w:rPr>
        <w:rFonts w:ascii="Calibri" w:eastAsiaTheme="minorHAnsi"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2F877B64"/>
    <w:multiLevelType w:val="hybridMultilevel"/>
    <w:tmpl w:val="E3B2A42E"/>
    <w:lvl w:ilvl="0" w:tplc="5ABC6FD0">
      <w:start w:val="4"/>
      <w:numFmt w:val="bullet"/>
      <w:lvlText w:val="-"/>
      <w:lvlJc w:val="left"/>
      <w:pPr>
        <w:ind w:left="1155" w:hanging="360"/>
      </w:pPr>
      <w:rPr>
        <w:rFonts w:ascii="Times New Roman" w:eastAsia="SimSun" w:hAnsi="Times New Roman" w:cs="Times New Roman" w:hint="default"/>
        <w:lang w:val="uk-UA"/>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12"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6" w15:restartNumberingAfterBreak="0">
    <w:nsid w:val="546F62AC"/>
    <w:multiLevelType w:val="multilevel"/>
    <w:tmpl w:val="5A1A1C0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15:restartNumberingAfterBreak="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6CF6DB0"/>
    <w:multiLevelType w:val="hybridMultilevel"/>
    <w:tmpl w:val="BF40AF26"/>
    <w:lvl w:ilvl="0" w:tplc="2C5E560E">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4"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3"/>
  </w:num>
  <w:num w:numId="2">
    <w:abstractNumId w:val="26"/>
  </w:num>
  <w:num w:numId="3">
    <w:abstractNumId w:val="12"/>
  </w:num>
  <w:num w:numId="4">
    <w:abstractNumId w:val="23"/>
  </w:num>
  <w:num w:numId="5">
    <w:abstractNumId w:val="14"/>
  </w:num>
  <w:num w:numId="6">
    <w:abstractNumId w:val="5"/>
  </w:num>
  <w:num w:numId="7">
    <w:abstractNumId w:val="15"/>
  </w:num>
  <w:num w:numId="8">
    <w:abstractNumId w:val="18"/>
  </w:num>
  <w:num w:numId="9">
    <w:abstractNumId w:val="10"/>
  </w:num>
  <w:num w:numId="10">
    <w:abstractNumId w:val="21"/>
  </w:num>
  <w:num w:numId="11">
    <w:abstractNumId w:val="24"/>
  </w:num>
  <w:num w:numId="12">
    <w:abstractNumId w:val="19"/>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7"/>
  </w:num>
  <w:num w:numId="24">
    <w:abstractNumId w:val="25"/>
  </w:num>
  <w:num w:numId="25">
    <w:abstractNumId w:val="6"/>
  </w:num>
  <w:num w:numId="26">
    <w:abstractNumId w:val="0"/>
  </w:num>
  <w:num w:numId="27">
    <w:abstractNumId w:val="8"/>
  </w:num>
  <w:num w:numId="28">
    <w:abstractNumId w:val="16"/>
  </w:num>
  <w:num w:numId="29">
    <w:abstractNumId w:val="22"/>
  </w:num>
  <w:num w:numId="30">
    <w:abstractNumId w:val="1"/>
  </w:num>
  <w:num w:numId="31">
    <w:abstractNumId w:val="3"/>
  </w:num>
  <w:num w:numId="32">
    <w:abstractNumId w:val="11"/>
  </w:num>
  <w:num w:numId="33">
    <w:abstractNumId w:val="4"/>
  </w:num>
  <w:num w:numId="3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08"/>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0B29"/>
    <w:rsid w:val="000027B9"/>
    <w:rsid w:val="00002E74"/>
    <w:rsid w:val="00003D83"/>
    <w:rsid w:val="000042B3"/>
    <w:rsid w:val="00006CDD"/>
    <w:rsid w:val="00006EBA"/>
    <w:rsid w:val="00006F48"/>
    <w:rsid w:val="00007516"/>
    <w:rsid w:val="00011A0A"/>
    <w:rsid w:val="00013D2E"/>
    <w:rsid w:val="0001419B"/>
    <w:rsid w:val="00015006"/>
    <w:rsid w:val="00015399"/>
    <w:rsid w:val="000160D5"/>
    <w:rsid w:val="0001796D"/>
    <w:rsid w:val="000202D0"/>
    <w:rsid w:val="000205A0"/>
    <w:rsid w:val="00021217"/>
    <w:rsid w:val="00022286"/>
    <w:rsid w:val="00023330"/>
    <w:rsid w:val="00023CF6"/>
    <w:rsid w:val="00024278"/>
    <w:rsid w:val="000246F2"/>
    <w:rsid w:val="00024859"/>
    <w:rsid w:val="00025342"/>
    <w:rsid w:val="00025754"/>
    <w:rsid w:val="000260C2"/>
    <w:rsid w:val="000308AF"/>
    <w:rsid w:val="0003114A"/>
    <w:rsid w:val="0003175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ABF"/>
    <w:rsid w:val="00043D85"/>
    <w:rsid w:val="000446B7"/>
    <w:rsid w:val="000456AD"/>
    <w:rsid w:val="00045E4C"/>
    <w:rsid w:val="0005012D"/>
    <w:rsid w:val="00050403"/>
    <w:rsid w:val="0005065F"/>
    <w:rsid w:val="00050A82"/>
    <w:rsid w:val="0005284E"/>
    <w:rsid w:val="00054465"/>
    <w:rsid w:val="00054498"/>
    <w:rsid w:val="0005456C"/>
    <w:rsid w:val="000546A7"/>
    <w:rsid w:val="0005574D"/>
    <w:rsid w:val="00056D41"/>
    <w:rsid w:val="00057236"/>
    <w:rsid w:val="00057A8D"/>
    <w:rsid w:val="00057EAA"/>
    <w:rsid w:val="00060CCC"/>
    <w:rsid w:val="000618DC"/>
    <w:rsid w:val="00061993"/>
    <w:rsid w:val="00063626"/>
    <w:rsid w:val="00064588"/>
    <w:rsid w:val="00064B77"/>
    <w:rsid w:val="00064D6C"/>
    <w:rsid w:val="00064DCE"/>
    <w:rsid w:val="00064F19"/>
    <w:rsid w:val="00064F5E"/>
    <w:rsid w:val="000650EF"/>
    <w:rsid w:val="00066B7F"/>
    <w:rsid w:val="000704E7"/>
    <w:rsid w:val="0007082F"/>
    <w:rsid w:val="000725A5"/>
    <w:rsid w:val="00073873"/>
    <w:rsid w:val="0007410D"/>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099F"/>
    <w:rsid w:val="00091E41"/>
    <w:rsid w:val="00092C04"/>
    <w:rsid w:val="00094974"/>
    <w:rsid w:val="00095028"/>
    <w:rsid w:val="00095BF3"/>
    <w:rsid w:val="000968B9"/>
    <w:rsid w:val="000968FD"/>
    <w:rsid w:val="00097308"/>
    <w:rsid w:val="0009778C"/>
    <w:rsid w:val="000A1C04"/>
    <w:rsid w:val="000A2999"/>
    <w:rsid w:val="000A3609"/>
    <w:rsid w:val="000A45A9"/>
    <w:rsid w:val="000A6282"/>
    <w:rsid w:val="000A6C87"/>
    <w:rsid w:val="000A6F5B"/>
    <w:rsid w:val="000A6F87"/>
    <w:rsid w:val="000A76E7"/>
    <w:rsid w:val="000A77E1"/>
    <w:rsid w:val="000A79B1"/>
    <w:rsid w:val="000B02A9"/>
    <w:rsid w:val="000B0387"/>
    <w:rsid w:val="000B126C"/>
    <w:rsid w:val="000B1F72"/>
    <w:rsid w:val="000B350A"/>
    <w:rsid w:val="000B591F"/>
    <w:rsid w:val="000B5C56"/>
    <w:rsid w:val="000B6798"/>
    <w:rsid w:val="000B6A12"/>
    <w:rsid w:val="000B73CC"/>
    <w:rsid w:val="000B78E9"/>
    <w:rsid w:val="000C0795"/>
    <w:rsid w:val="000C093D"/>
    <w:rsid w:val="000C0BF6"/>
    <w:rsid w:val="000C1874"/>
    <w:rsid w:val="000C24A5"/>
    <w:rsid w:val="000C28A0"/>
    <w:rsid w:val="000C3542"/>
    <w:rsid w:val="000C4435"/>
    <w:rsid w:val="000C5B7D"/>
    <w:rsid w:val="000C6DA6"/>
    <w:rsid w:val="000C7138"/>
    <w:rsid w:val="000D00F1"/>
    <w:rsid w:val="000D0374"/>
    <w:rsid w:val="000D067A"/>
    <w:rsid w:val="000D0BA6"/>
    <w:rsid w:val="000D10FC"/>
    <w:rsid w:val="000D1FE1"/>
    <w:rsid w:val="000D2A36"/>
    <w:rsid w:val="000D32AD"/>
    <w:rsid w:val="000D32BF"/>
    <w:rsid w:val="000D3336"/>
    <w:rsid w:val="000D4A57"/>
    <w:rsid w:val="000D585C"/>
    <w:rsid w:val="000D5F89"/>
    <w:rsid w:val="000D6ECC"/>
    <w:rsid w:val="000D715F"/>
    <w:rsid w:val="000E1457"/>
    <w:rsid w:val="000E14B0"/>
    <w:rsid w:val="000E1938"/>
    <w:rsid w:val="000E1F76"/>
    <w:rsid w:val="000E2732"/>
    <w:rsid w:val="000E2BF1"/>
    <w:rsid w:val="000E3779"/>
    <w:rsid w:val="000E3C6B"/>
    <w:rsid w:val="000E529F"/>
    <w:rsid w:val="000E57D0"/>
    <w:rsid w:val="000E5881"/>
    <w:rsid w:val="000E5A35"/>
    <w:rsid w:val="000E5C82"/>
    <w:rsid w:val="000E7B56"/>
    <w:rsid w:val="000E7C24"/>
    <w:rsid w:val="000F019A"/>
    <w:rsid w:val="000F0908"/>
    <w:rsid w:val="000F0F94"/>
    <w:rsid w:val="000F142C"/>
    <w:rsid w:val="000F1BB7"/>
    <w:rsid w:val="000F1F95"/>
    <w:rsid w:val="000F2472"/>
    <w:rsid w:val="000F3EB0"/>
    <w:rsid w:val="000F3F23"/>
    <w:rsid w:val="000F5001"/>
    <w:rsid w:val="000F5859"/>
    <w:rsid w:val="000F6A09"/>
    <w:rsid w:val="000F6F2F"/>
    <w:rsid w:val="000F77AC"/>
    <w:rsid w:val="00100971"/>
    <w:rsid w:val="00101366"/>
    <w:rsid w:val="0010150F"/>
    <w:rsid w:val="00101B77"/>
    <w:rsid w:val="00101EDB"/>
    <w:rsid w:val="0010230F"/>
    <w:rsid w:val="0010258F"/>
    <w:rsid w:val="00103201"/>
    <w:rsid w:val="00104E3C"/>
    <w:rsid w:val="001054FA"/>
    <w:rsid w:val="00105787"/>
    <w:rsid w:val="00106475"/>
    <w:rsid w:val="001065AE"/>
    <w:rsid w:val="001065F7"/>
    <w:rsid w:val="0011027E"/>
    <w:rsid w:val="00111608"/>
    <w:rsid w:val="00112306"/>
    <w:rsid w:val="00112D6C"/>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583F"/>
    <w:rsid w:val="00156B7B"/>
    <w:rsid w:val="00156B88"/>
    <w:rsid w:val="0016098A"/>
    <w:rsid w:val="00161276"/>
    <w:rsid w:val="001616D2"/>
    <w:rsid w:val="00161E28"/>
    <w:rsid w:val="0016376A"/>
    <w:rsid w:val="00163BA3"/>
    <w:rsid w:val="001642D2"/>
    <w:rsid w:val="0016467F"/>
    <w:rsid w:val="001648A9"/>
    <w:rsid w:val="00164F7D"/>
    <w:rsid w:val="001664AA"/>
    <w:rsid w:val="00167C48"/>
    <w:rsid w:val="001705A0"/>
    <w:rsid w:val="00170A27"/>
    <w:rsid w:val="00171DBA"/>
    <w:rsid w:val="00171F11"/>
    <w:rsid w:val="00172960"/>
    <w:rsid w:val="00173339"/>
    <w:rsid w:val="001734F4"/>
    <w:rsid w:val="00173647"/>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6253"/>
    <w:rsid w:val="00187C81"/>
    <w:rsid w:val="001906A9"/>
    <w:rsid w:val="001907C4"/>
    <w:rsid w:val="00190BFF"/>
    <w:rsid w:val="001921BD"/>
    <w:rsid w:val="001938EE"/>
    <w:rsid w:val="001939D4"/>
    <w:rsid w:val="00193FC8"/>
    <w:rsid w:val="00194909"/>
    <w:rsid w:val="00194DF4"/>
    <w:rsid w:val="001956C2"/>
    <w:rsid w:val="00195D07"/>
    <w:rsid w:val="00196DC7"/>
    <w:rsid w:val="00196F8E"/>
    <w:rsid w:val="0019712E"/>
    <w:rsid w:val="0019725D"/>
    <w:rsid w:val="00197A29"/>
    <w:rsid w:val="00197E59"/>
    <w:rsid w:val="001A01A5"/>
    <w:rsid w:val="001A1BC0"/>
    <w:rsid w:val="001A22D3"/>
    <w:rsid w:val="001A30D5"/>
    <w:rsid w:val="001A3A8D"/>
    <w:rsid w:val="001A48F8"/>
    <w:rsid w:val="001A5420"/>
    <w:rsid w:val="001A55AE"/>
    <w:rsid w:val="001A5607"/>
    <w:rsid w:val="001A5B6B"/>
    <w:rsid w:val="001A65DD"/>
    <w:rsid w:val="001A6BBE"/>
    <w:rsid w:val="001A6E29"/>
    <w:rsid w:val="001A6FB3"/>
    <w:rsid w:val="001A7C43"/>
    <w:rsid w:val="001B00EB"/>
    <w:rsid w:val="001B03A5"/>
    <w:rsid w:val="001B076E"/>
    <w:rsid w:val="001B07D0"/>
    <w:rsid w:val="001B0D5B"/>
    <w:rsid w:val="001B0F80"/>
    <w:rsid w:val="001B2663"/>
    <w:rsid w:val="001B26B0"/>
    <w:rsid w:val="001B377A"/>
    <w:rsid w:val="001B3C34"/>
    <w:rsid w:val="001B4962"/>
    <w:rsid w:val="001B5857"/>
    <w:rsid w:val="001B5BAA"/>
    <w:rsid w:val="001B5BF9"/>
    <w:rsid w:val="001C02EF"/>
    <w:rsid w:val="001C2240"/>
    <w:rsid w:val="001C237A"/>
    <w:rsid w:val="001C2C5C"/>
    <w:rsid w:val="001C41ED"/>
    <w:rsid w:val="001C4DDD"/>
    <w:rsid w:val="001C57EE"/>
    <w:rsid w:val="001C5E13"/>
    <w:rsid w:val="001C5F0B"/>
    <w:rsid w:val="001C6053"/>
    <w:rsid w:val="001C6AB5"/>
    <w:rsid w:val="001C7E4F"/>
    <w:rsid w:val="001D0473"/>
    <w:rsid w:val="001D0B65"/>
    <w:rsid w:val="001D0F07"/>
    <w:rsid w:val="001D1A87"/>
    <w:rsid w:val="001D223E"/>
    <w:rsid w:val="001D4434"/>
    <w:rsid w:val="001D49C7"/>
    <w:rsid w:val="001D6C1E"/>
    <w:rsid w:val="001D6CC5"/>
    <w:rsid w:val="001D6F69"/>
    <w:rsid w:val="001D7726"/>
    <w:rsid w:val="001D787E"/>
    <w:rsid w:val="001E0BDD"/>
    <w:rsid w:val="001E186D"/>
    <w:rsid w:val="001E24BB"/>
    <w:rsid w:val="001E24BE"/>
    <w:rsid w:val="001E33EC"/>
    <w:rsid w:val="001E3CFA"/>
    <w:rsid w:val="001E51A7"/>
    <w:rsid w:val="001E5289"/>
    <w:rsid w:val="001E5F62"/>
    <w:rsid w:val="001E60B1"/>
    <w:rsid w:val="001E6A4F"/>
    <w:rsid w:val="001E6AEC"/>
    <w:rsid w:val="001E7660"/>
    <w:rsid w:val="001E78D8"/>
    <w:rsid w:val="001E7E5C"/>
    <w:rsid w:val="001F0488"/>
    <w:rsid w:val="001F0767"/>
    <w:rsid w:val="001F0C80"/>
    <w:rsid w:val="001F1875"/>
    <w:rsid w:val="001F1AFB"/>
    <w:rsid w:val="001F2447"/>
    <w:rsid w:val="001F2FE1"/>
    <w:rsid w:val="001F3ACA"/>
    <w:rsid w:val="001F3BC2"/>
    <w:rsid w:val="001F4A03"/>
    <w:rsid w:val="001F4F64"/>
    <w:rsid w:val="001F60B7"/>
    <w:rsid w:val="001F7EA8"/>
    <w:rsid w:val="00200219"/>
    <w:rsid w:val="0020223C"/>
    <w:rsid w:val="0020239D"/>
    <w:rsid w:val="0020298A"/>
    <w:rsid w:val="00203525"/>
    <w:rsid w:val="00203E3D"/>
    <w:rsid w:val="00204528"/>
    <w:rsid w:val="002057F1"/>
    <w:rsid w:val="00205E6D"/>
    <w:rsid w:val="002078D2"/>
    <w:rsid w:val="00207F7E"/>
    <w:rsid w:val="00210551"/>
    <w:rsid w:val="0021129D"/>
    <w:rsid w:val="0021144C"/>
    <w:rsid w:val="002114EA"/>
    <w:rsid w:val="00211A65"/>
    <w:rsid w:val="00211B78"/>
    <w:rsid w:val="002128E8"/>
    <w:rsid w:val="002139DD"/>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31858"/>
    <w:rsid w:val="00231D85"/>
    <w:rsid w:val="00233709"/>
    <w:rsid w:val="002338EA"/>
    <w:rsid w:val="00233B59"/>
    <w:rsid w:val="00234330"/>
    <w:rsid w:val="00235394"/>
    <w:rsid w:val="002353B9"/>
    <w:rsid w:val="00236C1D"/>
    <w:rsid w:val="0023728C"/>
    <w:rsid w:val="002373D0"/>
    <w:rsid w:val="00240E99"/>
    <w:rsid w:val="00243A95"/>
    <w:rsid w:val="00243FF8"/>
    <w:rsid w:val="00245075"/>
    <w:rsid w:val="00245EA7"/>
    <w:rsid w:val="00246629"/>
    <w:rsid w:val="0024798C"/>
    <w:rsid w:val="0025118F"/>
    <w:rsid w:val="00251BBE"/>
    <w:rsid w:val="002523A3"/>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971"/>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106"/>
    <w:rsid w:val="00276CFD"/>
    <w:rsid w:val="00276F0C"/>
    <w:rsid w:val="00276FA6"/>
    <w:rsid w:val="00280034"/>
    <w:rsid w:val="0028060C"/>
    <w:rsid w:val="00280612"/>
    <w:rsid w:val="00280925"/>
    <w:rsid w:val="002809B7"/>
    <w:rsid w:val="00280C43"/>
    <w:rsid w:val="00282672"/>
    <w:rsid w:val="00282D65"/>
    <w:rsid w:val="00283058"/>
    <w:rsid w:val="00283E88"/>
    <w:rsid w:val="00284C49"/>
    <w:rsid w:val="00284E1B"/>
    <w:rsid w:val="00285312"/>
    <w:rsid w:val="00285404"/>
    <w:rsid w:val="00285BF9"/>
    <w:rsid w:val="002862D8"/>
    <w:rsid w:val="00286615"/>
    <w:rsid w:val="00286831"/>
    <w:rsid w:val="00286F0D"/>
    <w:rsid w:val="002871BA"/>
    <w:rsid w:val="00287D0C"/>
    <w:rsid w:val="00290351"/>
    <w:rsid w:val="0029095D"/>
    <w:rsid w:val="00291177"/>
    <w:rsid w:val="00291F00"/>
    <w:rsid w:val="00292A40"/>
    <w:rsid w:val="00294FC3"/>
    <w:rsid w:val="0029537F"/>
    <w:rsid w:val="0029582A"/>
    <w:rsid w:val="00295C38"/>
    <w:rsid w:val="0029666A"/>
    <w:rsid w:val="00297127"/>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294E"/>
    <w:rsid w:val="002B3228"/>
    <w:rsid w:val="002B4016"/>
    <w:rsid w:val="002B4328"/>
    <w:rsid w:val="002B4890"/>
    <w:rsid w:val="002B4979"/>
    <w:rsid w:val="002B57A1"/>
    <w:rsid w:val="002B5B8F"/>
    <w:rsid w:val="002B5E6F"/>
    <w:rsid w:val="002B6B03"/>
    <w:rsid w:val="002C0538"/>
    <w:rsid w:val="002C2472"/>
    <w:rsid w:val="002C2DA5"/>
    <w:rsid w:val="002C321E"/>
    <w:rsid w:val="002C371E"/>
    <w:rsid w:val="002C3C2B"/>
    <w:rsid w:val="002C69CE"/>
    <w:rsid w:val="002C69E3"/>
    <w:rsid w:val="002C7257"/>
    <w:rsid w:val="002C7ED5"/>
    <w:rsid w:val="002D0C71"/>
    <w:rsid w:val="002D2486"/>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35D"/>
    <w:rsid w:val="002E1FEE"/>
    <w:rsid w:val="002E3D7A"/>
    <w:rsid w:val="002E4450"/>
    <w:rsid w:val="002E49A0"/>
    <w:rsid w:val="002E4A99"/>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B1A"/>
    <w:rsid w:val="00301D72"/>
    <w:rsid w:val="003053F6"/>
    <w:rsid w:val="00305DDF"/>
    <w:rsid w:val="00307320"/>
    <w:rsid w:val="00307A28"/>
    <w:rsid w:val="00310254"/>
    <w:rsid w:val="0031095A"/>
    <w:rsid w:val="00311898"/>
    <w:rsid w:val="003120C5"/>
    <w:rsid w:val="003122E3"/>
    <w:rsid w:val="00312648"/>
    <w:rsid w:val="00314ABD"/>
    <w:rsid w:val="00314C8E"/>
    <w:rsid w:val="00314CA1"/>
    <w:rsid w:val="00314D61"/>
    <w:rsid w:val="00316235"/>
    <w:rsid w:val="00316546"/>
    <w:rsid w:val="00317124"/>
    <w:rsid w:val="003207FB"/>
    <w:rsid w:val="00321628"/>
    <w:rsid w:val="003238E7"/>
    <w:rsid w:val="00323BD9"/>
    <w:rsid w:val="00324977"/>
    <w:rsid w:val="0032568C"/>
    <w:rsid w:val="003278F1"/>
    <w:rsid w:val="00327CFF"/>
    <w:rsid w:val="00330413"/>
    <w:rsid w:val="00331759"/>
    <w:rsid w:val="003318CE"/>
    <w:rsid w:val="00332ADF"/>
    <w:rsid w:val="00332C3E"/>
    <w:rsid w:val="00332D0E"/>
    <w:rsid w:val="00334ABD"/>
    <w:rsid w:val="00334D61"/>
    <w:rsid w:val="0033534E"/>
    <w:rsid w:val="00335B54"/>
    <w:rsid w:val="00336DCC"/>
    <w:rsid w:val="00337F51"/>
    <w:rsid w:val="00340ED4"/>
    <w:rsid w:val="003412AF"/>
    <w:rsid w:val="0034132E"/>
    <w:rsid w:val="00343188"/>
    <w:rsid w:val="00343196"/>
    <w:rsid w:val="00343FD1"/>
    <w:rsid w:val="003441BA"/>
    <w:rsid w:val="00344886"/>
    <w:rsid w:val="003471EC"/>
    <w:rsid w:val="0034728B"/>
    <w:rsid w:val="003501B2"/>
    <w:rsid w:val="00350811"/>
    <w:rsid w:val="00351C23"/>
    <w:rsid w:val="00351E46"/>
    <w:rsid w:val="00351E85"/>
    <w:rsid w:val="00353E4F"/>
    <w:rsid w:val="00354126"/>
    <w:rsid w:val="00354216"/>
    <w:rsid w:val="00355DB9"/>
    <w:rsid w:val="003561B8"/>
    <w:rsid w:val="003570EA"/>
    <w:rsid w:val="003622DC"/>
    <w:rsid w:val="0036258E"/>
    <w:rsid w:val="0036345A"/>
    <w:rsid w:val="003637CE"/>
    <w:rsid w:val="003642AB"/>
    <w:rsid w:val="00364D54"/>
    <w:rsid w:val="003654C9"/>
    <w:rsid w:val="003661B2"/>
    <w:rsid w:val="003667AF"/>
    <w:rsid w:val="00366C38"/>
    <w:rsid w:val="003677BA"/>
    <w:rsid w:val="00370758"/>
    <w:rsid w:val="00371288"/>
    <w:rsid w:val="003714A5"/>
    <w:rsid w:val="003727D3"/>
    <w:rsid w:val="00372898"/>
    <w:rsid w:val="003732AE"/>
    <w:rsid w:val="00373D4E"/>
    <w:rsid w:val="003740D4"/>
    <w:rsid w:val="00374FE7"/>
    <w:rsid w:val="00375A6C"/>
    <w:rsid w:val="003762F5"/>
    <w:rsid w:val="00376985"/>
    <w:rsid w:val="00377692"/>
    <w:rsid w:val="00377D78"/>
    <w:rsid w:val="003803CC"/>
    <w:rsid w:val="0038059B"/>
    <w:rsid w:val="00382561"/>
    <w:rsid w:val="003831D4"/>
    <w:rsid w:val="003831DB"/>
    <w:rsid w:val="0038331A"/>
    <w:rsid w:val="003843D8"/>
    <w:rsid w:val="003843DC"/>
    <w:rsid w:val="003857B7"/>
    <w:rsid w:val="00386409"/>
    <w:rsid w:val="00386779"/>
    <w:rsid w:val="00386A53"/>
    <w:rsid w:val="003874F5"/>
    <w:rsid w:val="00387613"/>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3C5A"/>
    <w:rsid w:val="003A54E5"/>
    <w:rsid w:val="003A58B5"/>
    <w:rsid w:val="003A5ED5"/>
    <w:rsid w:val="003A67E8"/>
    <w:rsid w:val="003A680B"/>
    <w:rsid w:val="003A693B"/>
    <w:rsid w:val="003A753F"/>
    <w:rsid w:val="003A76A2"/>
    <w:rsid w:val="003B02BD"/>
    <w:rsid w:val="003B0D65"/>
    <w:rsid w:val="003B1866"/>
    <w:rsid w:val="003B1A51"/>
    <w:rsid w:val="003B2F62"/>
    <w:rsid w:val="003B30F3"/>
    <w:rsid w:val="003B313F"/>
    <w:rsid w:val="003B5172"/>
    <w:rsid w:val="003B5369"/>
    <w:rsid w:val="003B6879"/>
    <w:rsid w:val="003B71A9"/>
    <w:rsid w:val="003B7CC0"/>
    <w:rsid w:val="003C1360"/>
    <w:rsid w:val="003C1560"/>
    <w:rsid w:val="003C16AE"/>
    <w:rsid w:val="003C2847"/>
    <w:rsid w:val="003C3900"/>
    <w:rsid w:val="003C3A6A"/>
    <w:rsid w:val="003C3CA9"/>
    <w:rsid w:val="003C4025"/>
    <w:rsid w:val="003C46CA"/>
    <w:rsid w:val="003C5306"/>
    <w:rsid w:val="003D0B56"/>
    <w:rsid w:val="003D1690"/>
    <w:rsid w:val="003D3B1B"/>
    <w:rsid w:val="003D3B76"/>
    <w:rsid w:val="003D4D5C"/>
    <w:rsid w:val="003D5211"/>
    <w:rsid w:val="003D64A3"/>
    <w:rsid w:val="003D66E8"/>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063E"/>
    <w:rsid w:val="003F157B"/>
    <w:rsid w:val="003F1FDA"/>
    <w:rsid w:val="003F2FAC"/>
    <w:rsid w:val="003F34AB"/>
    <w:rsid w:val="003F371E"/>
    <w:rsid w:val="003F3BD9"/>
    <w:rsid w:val="003F3F9C"/>
    <w:rsid w:val="003F408F"/>
    <w:rsid w:val="003F432A"/>
    <w:rsid w:val="003F4D71"/>
    <w:rsid w:val="003F4D9C"/>
    <w:rsid w:val="003F66B8"/>
    <w:rsid w:val="003F6855"/>
    <w:rsid w:val="003F7B05"/>
    <w:rsid w:val="00400EA7"/>
    <w:rsid w:val="0040138E"/>
    <w:rsid w:val="00403662"/>
    <w:rsid w:val="004041A0"/>
    <w:rsid w:val="00405F40"/>
    <w:rsid w:val="004060FC"/>
    <w:rsid w:val="004074FE"/>
    <w:rsid w:val="004103E2"/>
    <w:rsid w:val="004105DA"/>
    <w:rsid w:val="00410898"/>
    <w:rsid w:val="00412DD9"/>
    <w:rsid w:val="00413454"/>
    <w:rsid w:val="00415344"/>
    <w:rsid w:val="004155FE"/>
    <w:rsid w:val="00417459"/>
    <w:rsid w:val="0042467E"/>
    <w:rsid w:val="00424F08"/>
    <w:rsid w:val="00425B29"/>
    <w:rsid w:val="004262DD"/>
    <w:rsid w:val="00427A73"/>
    <w:rsid w:val="0043287C"/>
    <w:rsid w:val="00432EFD"/>
    <w:rsid w:val="004337C1"/>
    <w:rsid w:val="00433D41"/>
    <w:rsid w:val="004345EE"/>
    <w:rsid w:val="00435060"/>
    <w:rsid w:val="00435086"/>
    <w:rsid w:val="00436185"/>
    <w:rsid w:val="0043656C"/>
    <w:rsid w:val="00436E1B"/>
    <w:rsid w:val="00440414"/>
    <w:rsid w:val="00441B60"/>
    <w:rsid w:val="00442B7F"/>
    <w:rsid w:val="00442CD6"/>
    <w:rsid w:val="0044346C"/>
    <w:rsid w:val="00445E5A"/>
    <w:rsid w:val="00446539"/>
    <w:rsid w:val="00450C2C"/>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05F"/>
    <w:rsid w:val="00481261"/>
    <w:rsid w:val="004822E4"/>
    <w:rsid w:val="00482923"/>
    <w:rsid w:val="00482C00"/>
    <w:rsid w:val="00482C39"/>
    <w:rsid w:val="00483464"/>
    <w:rsid w:val="00484C87"/>
    <w:rsid w:val="004851D0"/>
    <w:rsid w:val="00486121"/>
    <w:rsid w:val="004867AF"/>
    <w:rsid w:val="00491919"/>
    <w:rsid w:val="004926BA"/>
    <w:rsid w:val="004932F2"/>
    <w:rsid w:val="00493E57"/>
    <w:rsid w:val="00495256"/>
    <w:rsid w:val="00495CFF"/>
    <w:rsid w:val="00495D34"/>
    <w:rsid w:val="004967A7"/>
    <w:rsid w:val="00496A08"/>
    <w:rsid w:val="00497B7E"/>
    <w:rsid w:val="004A0652"/>
    <w:rsid w:val="004A1971"/>
    <w:rsid w:val="004A1CBF"/>
    <w:rsid w:val="004A4B41"/>
    <w:rsid w:val="004A4C26"/>
    <w:rsid w:val="004A50FA"/>
    <w:rsid w:val="004A511C"/>
    <w:rsid w:val="004A584D"/>
    <w:rsid w:val="004B02E4"/>
    <w:rsid w:val="004B2B23"/>
    <w:rsid w:val="004B2C3C"/>
    <w:rsid w:val="004B2D01"/>
    <w:rsid w:val="004B3B9D"/>
    <w:rsid w:val="004B4107"/>
    <w:rsid w:val="004B42AC"/>
    <w:rsid w:val="004B473C"/>
    <w:rsid w:val="004B52C7"/>
    <w:rsid w:val="004B6C7C"/>
    <w:rsid w:val="004B7771"/>
    <w:rsid w:val="004B79E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17E"/>
    <w:rsid w:val="004D5B22"/>
    <w:rsid w:val="004D6DBE"/>
    <w:rsid w:val="004D6DC7"/>
    <w:rsid w:val="004D6E05"/>
    <w:rsid w:val="004D6EA0"/>
    <w:rsid w:val="004D6F46"/>
    <w:rsid w:val="004D78FC"/>
    <w:rsid w:val="004E03BC"/>
    <w:rsid w:val="004E1AA3"/>
    <w:rsid w:val="004E1FFA"/>
    <w:rsid w:val="004E2076"/>
    <w:rsid w:val="004E35CE"/>
    <w:rsid w:val="004E6BA5"/>
    <w:rsid w:val="004E755C"/>
    <w:rsid w:val="004E7ABD"/>
    <w:rsid w:val="004F0B12"/>
    <w:rsid w:val="004F0F02"/>
    <w:rsid w:val="004F10FE"/>
    <w:rsid w:val="004F15B5"/>
    <w:rsid w:val="004F222A"/>
    <w:rsid w:val="004F35D2"/>
    <w:rsid w:val="004F36AC"/>
    <w:rsid w:val="004F3E7D"/>
    <w:rsid w:val="004F494D"/>
    <w:rsid w:val="004F49A5"/>
    <w:rsid w:val="004F4BDE"/>
    <w:rsid w:val="004F4C02"/>
    <w:rsid w:val="004F6E47"/>
    <w:rsid w:val="004F7381"/>
    <w:rsid w:val="0050007B"/>
    <w:rsid w:val="005001F9"/>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4A0"/>
    <w:rsid w:val="005166CF"/>
    <w:rsid w:val="005172E5"/>
    <w:rsid w:val="00517B0C"/>
    <w:rsid w:val="00520226"/>
    <w:rsid w:val="00520A08"/>
    <w:rsid w:val="00521106"/>
    <w:rsid w:val="00521283"/>
    <w:rsid w:val="0052154E"/>
    <w:rsid w:val="0052199A"/>
    <w:rsid w:val="00523635"/>
    <w:rsid w:val="00523F79"/>
    <w:rsid w:val="005245A5"/>
    <w:rsid w:val="005247FB"/>
    <w:rsid w:val="00524DB9"/>
    <w:rsid w:val="005250E6"/>
    <w:rsid w:val="0052597B"/>
    <w:rsid w:val="0052641E"/>
    <w:rsid w:val="0052691A"/>
    <w:rsid w:val="00526A4A"/>
    <w:rsid w:val="00526B58"/>
    <w:rsid w:val="00526E25"/>
    <w:rsid w:val="00527058"/>
    <w:rsid w:val="00530E06"/>
    <w:rsid w:val="00531328"/>
    <w:rsid w:val="005344E4"/>
    <w:rsid w:val="005351C9"/>
    <w:rsid w:val="0053528B"/>
    <w:rsid w:val="005368DD"/>
    <w:rsid w:val="005369D3"/>
    <w:rsid w:val="00536A51"/>
    <w:rsid w:val="00536A96"/>
    <w:rsid w:val="00536BC3"/>
    <w:rsid w:val="00537964"/>
    <w:rsid w:val="005401D3"/>
    <w:rsid w:val="00541A55"/>
    <w:rsid w:val="00541AAA"/>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953"/>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705D"/>
    <w:rsid w:val="0056760B"/>
    <w:rsid w:val="00567D06"/>
    <w:rsid w:val="00567DAB"/>
    <w:rsid w:val="0057051C"/>
    <w:rsid w:val="00571986"/>
    <w:rsid w:val="0057347D"/>
    <w:rsid w:val="00573839"/>
    <w:rsid w:val="005755A2"/>
    <w:rsid w:val="005772BE"/>
    <w:rsid w:val="00583082"/>
    <w:rsid w:val="005833BF"/>
    <w:rsid w:val="00583CC8"/>
    <w:rsid w:val="00583E59"/>
    <w:rsid w:val="0058416D"/>
    <w:rsid w:val="005853BE"/>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41D1"/>
    <w:rsid w:val="005A6707"/>
    <w:rsid w:val="005A6FAB"/>
    <w:rsid w:val="005A7320"/>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C7E2E"/>
    <w:rsid w:val="005D0012"/>
    <w:rsid w:val="005D0492"/>
    <w:rsid w:val="005D0B41"/>
    <w:rsid w:val="005D13B0"/>
    <w:rsid w:val="005D18AC"/>
    <w:rsid w:val="005D24F5"/>
    <w:rsid w:val="005D28CB"/>
    <w:rsid w:val="005D2A6F"/>
    <w:rsid w:val="005D3BDB"/>
    <w:rsid w:val="005D3ECD"/>
    <w:rsid w:val="005D491B"/>
    <w:rsid w:val="005D4DEB"/>
    <w:rsid w:val="005D5730"/>
    <w:rsid w:val="005D6FAF"/>
    <w:rsid w:val="005E049B"/>
    <w:rsid w:val="005E0745"/>
    <w:rsid w:val="005E0C93"/>
    <w:rsid w:val="005E164F"/>
    <w:rsid w:val="005E1FDF"/>
    <w:rsid w:val="005E246B"/>
    <w:rsid w:val="005E25D7"/>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627F"/>
    <w:rsid w:val="00616D2F"/>
    <w:rsid w:val="0061750A"/>
    <w:rsid w:val="00617D6E"/>
    <w:rsid w:val="006228D4"/>
    <w:rsid w:val="00623317"/>
    <w:rsid w:val="00623852"/>
    <w:rsid w:val="0062565E"/>
    <w:rsid w:val="00626DA6"/>
    <w:rsid w:val="00630734"/>
    <w:rsid w:val="00630B98"/>
    <w:rsid w:val="00630ECB"/>
    <w:rsid w:val="00631206"/>
    <w:rsid w:val="0063137A"/>
    <w:rsid w:val="0063145A"/>
    <w:rsid w:val="006319EA"/>
    <w:rsid w:val="00631BBA"/>
    <w:rsid w:val="006328DF"/>
    <w:rsid w:val="006339D1"/>
    <w:rsid w:val="00635296"/>
    <w:rsid w:val="00635442"/>
    <w:rsid w:val="006358CC"/>
    <w:rsid w:val="00636305"/>
    <w:rsid w:val="00636587"/>
    <w:rsid w:val="00636F2B"/>
    <w:rsid w:val="0064037B"/>
    <w:rsid w:val="00640452"/>
    <w:rsid w:val="00640AFB"/>
    <w:rsid w:val="00641CD1"/>
    <w:rsid w:val="00641F47"/>
    <w:rsid w:val="00643031"/>
    <w:rsid w:val="0064342F"/>
    <w:rsid w:val="00643666"/>
    <w:rsid w:val="00644EFC"/>
    <w:rsid w:val="00645344"/>
    <w:rsid w:val="00645A93"/>
    <w:rsid w:val="00646503"/>
    <w:rsid w:val="006475DE"/>
    <w:rsid w:val="006477F4"/>
    <w:rsid w:val="00647A82"/>
    <w:rsid w:val="0065006D"/>
    <w:rsid w:val="00650926"/>
    <w:rsid w:val="00650C91"/>
    <w:rsid w:val="0065118B"/>
    <w:rsid w:val="0065237E"/>
    <w:rsid w:val="00654128"/>
    <w:rsid w:val="00655BD6"/>
    <w:rsid w:val="006575B2"/>
    <w:rsid w:val="006608C9"/>
    <w:rsid w:val="00661EA3"/>
    <w:rsid w:val="0066236A"/>
    <w:rsid w:val="006626FA"/>
    <w:rsid w:val="00662717"/>
    <w:rsid w:val="0066372F"/>
    <w:rsid w:val="00663904"/>
    <w:rsid w:val="00663AA2"/>
    <w:rsid w:val="00664E26"/>
    <w:rsid w:val="00664E88"/>
    <w:rsid w:val="00665253"/>
    <w:rsid w:val="00665EF0"/>
    <w:rsid w:val="00666381"/>
    <w:rsid w:val="00666A01"/>
    <w:rsid w:val="00666CD6"/>
    <w:rsid w:val="00666CF2"/>
    <w:rsid w:val="00667194"/>
    <w:rsid w:val="00667263"/>
    <w:rsid w:val="00667A16"/>
    <w:rsid w:val="00667C19"/>
    <w:rsid w:val="00667F76"/>
    <w:rsid w:val="00670E99"/>
    <w:rsid w:val="00672147"/>
    <w:rsid w:val="006724DA"/>
    <w:rsid w:val="00672BBA"/>
    <w:rsid w:val="006738BF"/>
    <w:rsid w:val="00673D2F"/>
    <w:rsid w:val="00673E53"/>
    <w:rsid w:val="00674087"/>
    <w:rsid w:val="00674672"/>
    <w:rsid w:val="006746B9"/>
    <w:rsid w:val="0067698A"/>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DAE"/>
    <w:rsid w:val="006931DD"/>
    <w:rsid w:val="00693807"/>
    <w:rsid w:val="00693FC7"/>
    <w:rsid w:val="006959A0"/>
    <w:rsid w:val="006968C3"/>
    <w:rsid w:val="00696F03"/>
    <w:rsid w:val="006972FE"/>
    <w:rsid w:val="00697FE0"/>
    <w:rsid w:val="006A1DDC"/>
    <w:rsid w:val="006A2033"/>
    <w:rsid w:val="006A2155"/>
    <w:rsid w:val="006A255B"/>
    <w:rsid w:val="006A31B2"/>
    <w:rsid w:val="006A3430"/>
    <w:rsid w:val="006A3F61"/>
    <w:rsid w:val="006A4388"/>
    <w:rsid w:val="006A4A5E"/>
    <w:rsid w:val="006A4F8C"/>
    <w:rsid w:val="006A5A74"/>
    <w:rsid w:val="006A5E86"/>
    <w:rsid w:val="006A7579"/>
    <w:rsid w:val="006A7BF4"/>
    <w:rsid w:val="006A7D29"/>
    <w:rsid w:val="006B1F4C"/>
    <w:rsid w:val="006B2753"/>
    <w:rsid w:val="006B2E88"/>
    <w:rsid w:val="006B477F"/>
    <w:rsid w:val="006B7B50"/>
    <w:rsid w:val="006B7D59"/>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3E3"/>
    <w:rsid w:val="006D57CE"/>
    <w:rsid w:val="006D5AA6"/>
    <w:rsid w:val="006D5EDA"/>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56"/>
    <w:rsid w:val="006F0BCD"/>
    <w:rsid w:val="006F0FC1"/>
    <w:rsid w:val="006F16EA"/>
    <w:rsid w:val="006F21E0"/>
    <w:rsid w:val="006F3360"/>
    <w:rsid w:val="006F3837"/>
    <w:rsid w:val="006F41FB"/>
    <w:rsid w:val="006F50A5"/>
    <w:rsid w:val="006F5C02"/>
    <w:rsid w:val="006F6270"/>
    <w:rsid w:val="006F66B5"/>
    <w:rsid w:val="006F6853"/>
    <w:rsid w:val="006F749C"/>
    <w:rsid w:val="006F76D0"/>
    <w:rsid w:val="006F789A"/>
    <w:rsid w:val="0070035C"/>
    <w:rsid w:val="0070046D"/>
    <w:rsid w:val="00700647"/>
    <w:rsid w:val="00700B91"/>
    <w:rsid w:val="00700D91"/>
    <w:rsid w:val="007019DA"/>
    <w:rsid w:val="00701C0B"/>
    <w:rsid w:val="00702E66"/>
    <w:rsid w:val="00703C73"/>
    <w:rsid w:val="00704422"/>
    <w:rsid w:val="00704BC3"/>
    <w:rsid w:val="007050BD"/>
    <w:rsid w:val="00706279"/>
    <w:rsid w:val="0070631B"/>
    <w:rsid w:val="00707CF2"/>
    <w:rsid w:val="007108F8"/>
    <w:rsid w:val="00710BA3"/>
    <w:rsid w:val="00710EAA"/>
    <w:rsid w:val="00711683"/>
    <w:rsid w:val="007120D7"/>
    <w:rsid w:val="007121A4"/>
    <w:rsid w:val="0071353D"/>
    <w:rsid w:val="0071395E"/>
    <w:rsid w:val="00713C7B"/>
    <w:rsid w:val="00716DBD"/>
    <w:rsid w:val="007174A4"/>
    <w:rsid w:val="00717D2B"/>
    <w:rsid w:val="007208EF"/>
    <w:rsid w:val="00722005"/>
    <w:rsid w:val="00722058"/>
    <w:rsid w:val="00722244"/>
    <w:rsid w:val="00725959"/>
    <w:rsid w:val="00725B63"/>
    <w:rsid w:val="00725DE6"/>
    <w:rsid w:val="007262B1"/>
    <w:rsid w:val="00726677"/>
    <w:rsid w:val="007277C1"/>
    <w:rsid w:val="00730D50"/>
    <w:rsid w:val="00731AEC"/>
    <w:rsid w:val="00731F69"/>
    <w:rsid w:val="007326BF"/>
    <w:rsid w:val="00732FCA"/>
    <w:rsid w:val="00733553"/>
    <w:rsid w:val="00733694"/>
    <w:rsid w:val="007345DD"/>
    <w:rsid w:val="007345FA"/>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650"/>
    <w:rsid w:val="00753B01"/>
    <w:rsid w:val="007558DE"/>
    <w:rsid w:val="00756257"/>
    <w:rsid w:val="007562D8"/>
    <w:rsid w:val="0075698E"/>
    <w:rsid w:val="00757E42"/>
    <w:rsid w:val="007602D5"/>
    <w:rsid w:val="0076095D"/>
    <w:rsid w:val="00760B16"/>
    <w:rsid w:val="00761F2A"/>
    <w:rsid w:val="00762299"/>
    <w:rsid w:val="0076288B"/>
    <w:rsid w:val="00762A05"/>
    <w:rsid w:val="00763438"/>
    <w:rsid w:val="007636BD"/>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AF7"/>
    <w:rsid w:val="00793AF0"/>
    <w:rsid w:val="0079420C"/>
    <w:rsid w:val="007942D4"/>
    <w:rsid w:val="00794E70"/>
    <w:rsid w:val="00795169"/>
    <w:rsid w:val="007951FE"/>
    <w:rsid w:val="00795677"/>
    <w:rsid w:val="00795FA1"/>
    <w:rsid w:val="007960BA"/>
    <w:rsid w:val="007967CF"/>
    <w:rsid w:val="007A1271"/>
    <w:rsid w:val="007A15A8"/>
    <w:rsid w:val="007A225E"/>
    <w:rsid w:val="007A2577"/>
    <w:rsid w:val="007A4710"/>
    <w:rsid w:val="007A4AEA"/>
    <w:rsid w:val="007A6539"/>
    <w:rsid w:val="007A748C"/>
    <w:rsid w:val="007B1204"/>
    <w:rsid w:val="007B24D0"/>
    <w:rsid w:val="007B2772"/>
    <w:rsid w:val="007B32D8"/>
    <w:rsid w:val="007B33C3"/>
    <w:rsid w:val="007B361E"/>
    <w:rsid w:val="007B3B71"/>
    <w:rsid w:val="007B45C5"/>
    <w:rsid w:val="007B56CE"/>
    <w:rsid w:val="007B56FE"/>
    <w:rsid w:val="007B59BF"/>
    <w:rsid w:val="007B5BA4"/>
    <w:rsid w:val="007B5D84"/>
    <w:rsid w:val="007B65F4"/>
    <w:rsid w:val="007B6BD3"/>
    <w:rsid w:val="007C0987"/>
    <w:rsid w:val="007C1571"/>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5C17"/>
    <w:rsid w:val="007D5EF5"/>
    <w:rsid w:val="007D7E1D"/>
    <w:rsid w:val="007E0FFF"/>
    <w:rsid w:val="007E111B"/>
    <w:rsid w:val="007E1C83"/>
    <w:rsid w:val="007E1E60"/>
    <w:rsid w:val="007E36E5"/>
    <w:rsid w:val="007E4295"/>
    <w:rsid w:val="007E42D4"/>
    <w:rsid w:val="007E483C"/>
    <w:rsid w:val="007E5153"/>
    <w:rsid w:val="007E57B6"/>
    <w:rsid w:val="007F12EA"/>
    <w:rsid w:val="007F1C9E"/>
    <w:rsid w:val="007F3128"/>
    <w:rsid w:val="007F3710"/>
    <w:rsid w:val="007F3712"/>
    <w:rsid w:val="007F538D"/>
    <w:rsid w:val="007F6E10"/>
    <w:rsid w:val="00800A24"/>
    <w:rsid w:val="00802BEA"/>
    <w:rsid w:val="00803910"/>
    <w:rsid w:val="00803B64"/>
    <w:rsid w:val="00803DC0"/>
    <w:rsid w:val="00805C22"/>
    <w:rsid w:val="00805D3E"/>
    <w:rsid w:val="00805DA8"/>
    <w:rsid w:val="00805E3D"/>
    <w:rsid w:val="008064A2"/>
    <w:rsid w:val="00806872"/>
    <w:rsid w:val="0081044F"/>
    <w:rsid w:val="0081133F"/>
    <w:rsid w:val="00812271"/>
    <w:rsid w:val="00812B4A"/>
    <w:rsid w:val="008138D5"/>
    <w:rsid w:val="00814FF5"/>
    <w:rsid w:val="00815676"/>
    <w:rsid w:val="00815F05"/>
    <w:rsid w:val="008175AA"/>
    <w:rsid w:val="00820E0C"/>
    <w:rsid w:val="0082121B"/>
    <w:rsid w:val="008214F0"/>
    <w:rsid w:val="00822279"/>
    <w:rsid w:val="00822857"/>
    <w:rsid w:val="00822EAF"/>
    <w:rsid w:val="00823778"/>
    <w:rsid w:val="00823829"/>
    <w:rsid w:val="00823E91"/>
    <w:rsid w:val="0082465A"/>
    <w:rsid w:val="00824830"/>
    <w:rsid w:val="00827C90"/>
    <w:rsid w:val="00827E46"/>
    <w:rsid w:val="008305B2"/>
    <w:rsid w:val="00830970"/>
    <w:rsid w:val="00832222"/>
    <w:rsid w:val="00832B1F"/>
    <w:rsid w:val="00832F0E"/>
    <w:rsid w:val="00833220"/>
    <w:rsid w:val="008333E4"/>
    <w:rsid w:val="00834549"/>
    <w:rsid w:val="00836A10"/>
    <w:rsid w:val="00837194"/>
    <w:rsid w:val="00837F3D"/>
    <w:rsid w:val="00840F0D"/>
    <w:rsid w:val="00841ACF"/>
    <w:rsid w:val="00841E97"/>
    <w:rsid w:val="00841F9D"/>
    <w:rsid w:val="00842EE4"/>
    <w:rsid w:val="008438B1"/>
    <w:rsid w:val="00844017"/>
    <w:rsid w:val="00845162"/>
    <w:rsid w:val="00845AE5"/>
    <w:rsid w:val="00845E48"/>
    <w:rsid w:val="0084742A"/>
    <w:rsid w:val="008506A9"/>
    <w:rsid w:val="00851DF9"/>
    <w:rsid w:val="00852435"/>
    <w:rsid w:val="00853097"/>
    <w:rsid w:val="0085521B"/>
    <w:rsid w:val="008557C9"/>
    <w:rsid w:val="00855DB2"/>
    <w:rsid w:val="00856995"/>
    <w:rsid w:val="008575F0"/>
    <w:rsid w:val="00860374"/>
    <w:rsid w:val="00860766"/>
    <w:rsid w:val="00860973"/>
    <w:rsid w:val="0086130A"/>
    <w:rsid w:val="00861BBE"/>
    <w:rsid w:val="0086207D"/>
    <w:rsid w:val="0086229C"/>
    <w:rsid w:val="008623C8"/>
    <w:rsid w:val="0086360C"/>
    <w:rsid w:val="008636EC"/>
    <w:rsid w:val="0086387A"/>
    <w:rsid w:val="00863DF6"/>
    <w:rsid w:val="00863F78"/>
    <w:rsid w:val="00865330"/>
    <w:rsid w:val="008669AD"/>
    <w:rsid w:val="00867315"/>
    <w:rsid w:val="00867AEF"/>
    <w:rsid w:val="00867D15"/>
    <w:rsid w:val="00870EFA"/>
    <w:rsid w:val="00870FE0"/>
    <w:rsid w:val="00871BAC"/>
    <w:rsid w:val="00871CDA"/>
    <w:rsid w:val="00871EB6"/>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F9"/>
    <w:rsid w:val="0088204B"/>
    <w:rsid w:val="008821E3"/>
    <w:rsid w:val="00882654"/>
    <w:rsid w:val="008831AA"/>
    <w:rsid w:val="0088375B"/>
    <w:rsid w:val="00883B00"/>
    <w:rsid w:val="00884EF0"/>
    <w:rsid w:val="00885885"/>
    <w:rsid w:val="00886F2D"/>
    <w:rsid w:val="00886FE9"/>
    <w:rsid w:val="00887941"/>
    <w:rsid w:val="00887F95"/>
    <w:rsid w:val="00887FC2"/>
    <w:rsid w:val="00887FC7"/>
    <w:rsid w:val="008902C8"/>
    <w:rsid w:val="0089178F"/>
    <w:rsid w:val="008921F8"/>
    <w:rsid w:val="008931BF"/>
    <w:rsid w:val="008A061C"/>
    <w:rsid w:val="008A0F64"/>
    <w:rsid w:val="008A2652"/>
    <w:rsid w:val="008A2962"/>
    <w:rsid w:val="008A2C3E"/>
    <w:rsid w:val="008A2E64"/>
    <w:rsid w:val="008A3019"/>
    <w:rsid w:val="008A34CC"/>
    <w:rsid w:val="008A3AC7"/>
    <w:rsid w:val="008A3BAD"/>
    <w:rsid w:val="008A3CEE"/>
    <w:rsid w:val="008A4DE3"/>
    <w:rsid w:val="008A694D"/>
    <w:rsid w:val="008A7078"/>
    <w:rsid w:val="008B0E17"/>
    <w:rsid w:val="008B225A"/>
    <w:rsid w:val="008B24F5"/>
    <w:rsid w:val="008B2CA0"/>
    <w:rsid w:val="008B4181"/>
    <w:rsid w:val="008B481B"/>
    <w:rsid w:val="008B517A"/>
    <w:rsid w:val="008B6C2A"/>
    <w:rsid w:val="008B6DAB"/>
    <w:rsid w:val="008B71A7"/>
    <w:rsid w:val="008B7F6D"/>
    <w:rsid w:val="008C0178"/>
    <w:rsid w:val="008C1933"/>
    <w:rsid w:val="008C2F38"/>
    <w:rsid w:val="008C306C"/>
    <w:rsid w:val="008C3AC0"/>
    <w:rsid w:val="008C437D"/>
    <w:rsid w:val="008C4DBC"/>
    <w:rsid w:val="008C5186"/>
    <w:rsid w:val="008C5806"/>
    <w:rsid w:val="008C6468"/>
    <w:rsid w:val="008C6E60"/>
    <w:rsid w:val="008C7025"/>
    <w:rsid w:val="008C7AF3"/>
    <w:rsid w:val="008D0562"/>
    <w:rsid w:val="008D0A56"/>
    <w:rsid w:val="008D278D"/>
    <w:rsid w:val="008D2D6F"/>
    <w:rsid w:val="008D4CC6"/>
    <w:rsid w:val="008D5874"/>
    <w:rsid w:val="008D6692"/>
    <w:rsid w:val="008D6DBA"/>
    <w:rsid w:val="008D7931"/>
    <w:rsid w:val="008E01A8"/>
    <w:rsid w:val="008E2D63"/>
    <w:rsid w:val="008E3FC9"/>
    <w:rsid w:val="008E5F45"/>
    <w:rsid w:val="008E60B4"/>
    <w:rsid w:val="008E6BDD"/>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205D"/>
    <w:rsid w:val="009122E5"/>
    <w:rsid w:val="00912DA8"/>
    <w:rsid w:val="009140BE"/>
    <w:rsid w:val="009141C9"/>
    <w:rsid w:val="00914A26"/>
    <w:rsid w:val="0091700F"/>
    <w:rsid w:val="00920F0B"/>
    <w:rsid w:val="00922801"/>
    <w:rsid w:val="0092288B"/>
    <w:rsid w:val="009240E1"/>
    <w:rsid w:val="00925DA8"/>
    <w:rsid w:val="00926263"/>
    <w:rsid w:val="00926758"/>
    <w:rsid w:val="00927309"/>
    <w:rsid w:val="0092765A"/>
    <w:rsid w:val="00927AB1"/>
    <w:rsid w:val="00930DF8"/>
    <w:rsid w:val="00931DE7"/>
    <w:rsid w:val="0093223C"/>
    <w:rsid w:val="00932610"/>
    <w:rsid w:val="00932F66"/>
    <w:rsid w:val="0093331D"/>
    <w:rsid w:val="00934A2E"/>
    <w:rsid w:val="00935033"/>
    <w:rsid w:val="00935530"/>
    <w:rsid w:val="009374F6"/>
    <w:rsid w:val="00937E6F"/>
    <w:rsid w:val="00940EE6"/>
    <w:rsid w:val="00942CA8"/>
    <w:rsid w:val="009440DB"/>
    <w:rsid w:val="0094417A"/>
    <w:rsid w:val="009452E0"/>
    <w:rsid w:val="009456A0"/>
    <w:rsid w:val="0094664C"/>
    <w:rsid w:val="00946792"/>
    <w:rsid w:val="00946AFD"/>
    <w:rsid w:val="0094752B"/>
    <w:rsid w:val="00950211"/>
    <w:rsid w:val="00950286"/>
    <w:rsid w:val="009503F5"/>
    <w:rsid w:val="0095060F"/>
    <w:rsid w:val="00950733"/>
    <w:rsid w:val="00950D9D"/>
    <w:rsid w:val="0095106D"/>
    <w:rsid w:val="0095180F"/>
    <w:rsid w:val="00951FB9"/>
    <w:rsid w:val="00953AC9"/>
    <w:rsid w:val="00954F13"/>
    <w:rsid w:val="009554FD"/>
    <w:rsid w:val="00955C5F"/>
    <w:rsid w:val="00956741"/>
    <w:rsid w:val="00956A27"/>
    <w:rsid w:val="00956B67"/>
    <w:rsid w:val="009614F5"/>
    <w:rsid w:val="00961902"/>
    <w:rsid w:val="00961EB9"/>
    <w:rsid w:val="00962CBD"/>
    <w:rsid w:val="0096377B"/>
    <w:rsid w:val="00963D70"/>
    <w:rsid w:val="00964484"/>
    <w:rsid w:val="00964B19"/>
    <w:rsid w:val="00965342"/>
    <w:rsid w:val="00966129"/>
    <w:rsid w:val="00966B3F"/>
    <w:rsid w:val="00966C5E"/>
    <w:rsid w:val="00966F00"/>
    <w:rsid w:val="0096766A"/>
    <w:rsid w:val="00967B47"/>
    <w:rsid w:val="00967C36"/>
    <w:rsid w:val="00970566"/>
    <w:rsid w:val="00970843"/>
    <w:rsid w:val="00970F88"/>
    <w:rsid w:val="00972878"/>
    <w:rsid w:val="00972B51"/>
    <w:rsid w:val="00972D56"/>
    <w:rsid w:val="00973572"/>
    <w:rsid w:val="009751B9"/>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26AB"/>
    <w:rsid w:val="0099280D"/>
    <w:rsid w:val="0099486F"/>
    <w:rsid w:val="00994EC0"/>
    <w:rsid w:val="00994ECC"/>
    <w:rsid w:val="00995202"/>
    <w:rsid w:val="009958BB"/>
    <w:rsid w:val="00995943"/>
    <w:rsid w:val="00995CCC"/>
    <w:rsid w:val="009964A0"/>
    <w:rsid w:val="00996AAC"/>
    <w:rsid w:val="00996BA0"/>
    <w:rsid w:val="00996F98"/>
    <w:rsid w:val="009972F5"/>
    <w:rsid w:val="009A0424"/>
    <w:rsid w:val="009A0BD6"/>
    <w:rsid w:val="009A1449"/>
    <w:rsid w:val="009A4344"/>
    <w:rsid w:val="009A52FD"/>
    <w:rsid w:val="009A7911"/>
    <w:rsid w:val="009B0646"/>
    <w:rsid w:val="009B1968"/>
    <w:rsid w:val="009B1ECF"/>
    <w:rsid w:val="009B2ECF"/>
    <w:rsid w:val="009B3053"/>
    <w:rsid w:val="009B3A4C"/>
    <w:rsid w:val="009B49FF"/>
    <w:rsid w:val="009B4CE2"/>
    <w:rsid w:val="009B5E85"/>
    <w:rsid w:val="009B63D8"/>
    <w:rsid w:val="009B659F"/>
    <w:rsid w:val="009B7E19"/>
    <w:rsid w:val="009C023D"/>
    <w:rsid w:val="009C129F"/>
    <w:rsid w:val="009C1BE6"/>
    <w:rsid w:val="009C308D"/>
    <w:rsid w:val="009C3326"/>
    <w:rsid w:val="009C4A5B"/>
    <w:rsid w:val="009C5EEA"/>
    <w:rsid w:val="009C679B"/>
    <w:rsid w:val="009D09F6"/>
    <w:rsid w:val="009D15D4"/>
    <w:rsid w:val="009D3521"/>
    <w:rsid w:val="009D4718"/>
    <w:rsid w:val="009D4F71"/>
    <w:rsid w:val="009D624E"/>
    <w:rsid w:val="009D6749"/>
    <w:rsid w:val="009E0315"/>
    <w:rsid w:val="009E04C0"/>
    <w:rsid w:val="009E05A9"/>
    <w:rsid w:val="009E09D5"/>
    <w:rsid w:val="009E1BA8"/>
    <w:rsid w:val="009E22E4"/>
    <w:rsid w:val="009E28D6"/>
    <w:rsid w:val="009E4AEE"/>
    <w:rsid w:val="009E4B8A"/>
    <w:rsid w:val="009E4E62"/>
    <w:rsid w:val="009E6496"/>
    <w:rsid w:val="009E684B"/>
    <w:rsid w:val="009E6C71"/>
    <w:rsid w:val="009F0265"/>
    <w:rsid w:val="009F02F4"/>
    <w:rsid w:val="009F1CBB"/>
    <w:rsid w:val="009F3719"/>
    <w:rsid w:val="009F51B2"/>
    <w:rsid w:val="009F549D"/>
    <w:rsid w:val="009F5CBB"/>
    <w:rsid w:val="009F5D63"/>
    <w:rsid w:val="00A004A6"/>
    <w:rsid w:val="00A02D19"/>
    <w:rsid w:val="00A0342F"/>
    <w:rsid w:val="00A03684"/>
    <w:rsid w:val="00A03B0C"/>
    <w:rsid w:val="00A06C7D"/>
    <w:rsid w:val="00A06ECB"/>
    <w:rsid w:val="00A0719D"/>
    <w:rsid w:val="00A100F9"/>
    <w:rsid w:val="00A10C65"/>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345"/>
    <w:rsid w:val="00A41B4F"/>
    <w:rsid w:val="00A41E59"/>
    <w:rsid w:val="00A425A1"/>
    <w:rsid w:val="00A42CA9"/>
    <w:rsid w:val="00A43002"/>
    <w:rsid w:val="00A43025"/>
    <w:rsid w:val="00A4508D"/>
    <w:rsid w:val="00A46B88"/>
    <w:rsid w:val="00A473DC"/>
    <w:rsid w:val="00A50713"/>
    <w:rsid w:val="00A50768"/>
    <w:rsid w:val="00A50829"/>
    <w:rsid w:val="00A515A9"/>
    <w:rsid w:val="00A52335"/>
    <w:rsid w:val="00A52378"/>
    <w:rsid w:val="00A52AE2"/>
    <w:rsid w:val="00A52B68"/>
    <w:rsid w:val="00A538B8"/>
    <w:rsid w:val="00A53AEA"/>
    <w:rsid w:val="00A54C96"/>
    <w:rsid w:val="00A54CCB"/>
    <w:rsid w:val="00A555A0"/>
    <w:rsid w:val="00A567CD"/>
    <w:rsid w:val="00A56A4E"/>
    <w:rsid w:val="00A56B3A"/>
    <w:rsid w:val="00A573F4"/>
    <w:rsid w:val="00A57BE8"/>
    <w:rsid w:val="00A60098"/>
    <w:rsid w:val="00A6028A"/>
    <w:rsid w:val="00A605A0"/>
    <w:rsid w:val="00A60F82"/>
    <w:rsid w:val="00A62CC4"/>
    <w:rsid w:val="00A62D6B"/>
    <w:rsid w:val="00A641AB"/>
    <w:rsid w:val="00A64794"/>
    <w:rsid w:val="00A64D4F"/>
    <w:rsid w:val="00A65088"/>
    <w:rsid w:val="00A65275"/>
    <w:rsid w:val="00A66234"/>
    <w:rsid w:val="00A670D8"/>
    <w:rsid w:val="00A70BC3"/>
    <w:rsid w:val="00A718B7"/>
    <w:rsid w:val="00A71CC2"/>
    <w:rsid w:val="00A742E7"/>
    <w:rsid w:val="00A7469F"/>
    <w:rsid w:val="00A75186"/>
    <w:rsid w:val="00A7545A"/>
    <w:rsid w:val="00A75AFC"/>
    <w:rsid w:val="00A76814"/>
    <w:rsid w:val="00A77288"/>
    <w:rsid w:val="00A7744D"/>
    <w:rsid w:val="00A7784B"/>
    <w:rsid w:val="00A80C95"/>
    <w:rsid w:val="00A81297"/>
    <w:rsid w:val="00A8186A"/>
    <w:rsid w:val="00A8295E"/>
    <w:rsid w:val="00A85617"/>
    <w:rsid w:val="00A8670C"/>
    <w:rsid w:val="00A86DCA"/>
    <w:rsid w:val="00A87596"/>
    <w:rsid w:val="00A8761A"/>
    <w:rsid w:val="00A8783D"/>
    <w:rsid w:val="00A87FFB"/>
    <w:rsid w:val="00A93DF1"/>
    <w:rsid w:val="00A94971"/>
    <w:rsid w:val="00A94ED5"/>
    <w:rsid w:val="00A973A7"/>
    <w:rsid w:val="00A975B6"/>
    <w:rsid w:val="00AA0F3A"/>
    <w:rsid w:val="00AA2521"/>
    <w:rsid w:val="00AA265D"/>
    <w:rsid w:val="00AA2999"/>
    <w:rsid w:val="00AA2F0F"/>
    <w:rsid w:val="00AA4575"/>
    <w:rsid w:val="00AA5A09"/>
    <w:rsid w:val="00AB3323"/>
    <w:rsid w:val="00AB382E"/>
    <w:rsid w:val="00AB40FC"/>
    <w:rsid w:val="00AB4352"/>
    <w:rsid w:val="00AB4C7B"/>
    <w:rsid w:val="00AB5C37"/>
    <w:rsid w:val="00AB5DA1"/>
    <w:rsid w:val="00AB5E26"/>
    <w:rsid w:val="00AB6658"/>
    <w:rsid w:val="00AB70B4"/>
    <w:rsid w:val="00AC2A48"/>
    <w:rsid w:val="00AC3334"/>
    <w:rsid w:val="00AC3359"/>
    <w:rsid w:val="00AC3387"/>
    <w:rsid w:val="00AC37CF"/>
    <w:rsid w:val="00AC3B12"/>
    <w:rsid w:val="00AC44D1"/>
    <w:rsid w:val="00AC4D01"/>
    <w:rsid w:val="00AC7481"/>
    <w:rsid w:val="00AD2512"/>
    <w:rsid w:val="00AD2C50"/>
    <w:rsid w:val="00AD33F6"/>
    <w:rsid w:val="00AD4473"/>
    <w:rsid w:val="00AD459A"/>
    <w:rsid w:val="00AD48F6"/>
    <w:rsid w:val="00AD494B"/>
    <w:rsid w:val="00AD4F53"/>
    <w:rsid w:val="00AD56DD"/>
    <w:rsid w:val="00AD5C33"/>
    <w:rsid w:val="00AD6024"/>
    <w:rsid w:val="00AD60B8"/>
    <w:rsid w:val="00AD6B82"/>
    <w:rsid w:val="00AD6EB5"/>
    <w:rsid w:val="00AD727E"/>
    <w:rsid w:val="00AE037F"/>
    <w:rsid w:val="00AE28B6"/>
    <w:rsid w:val="00AE30F4"/>
    <w:rsid w:val="00AE3638"/>
    <w:rsid w:val="00AE4218"/>
    <w:rsid w:val="00AE4730"/>
    <w:rsid w:val="00AE4EBF"/>
    <w:rsid w:val="00AE51EE"/>
    <w:rsid w:val="00AE6A47"/>
    <w:rsid w:val="00AE6AC8"/>
    <w:rsid w:val="00AE7032"/>
    <w:rsid w:val="00AE7544"/>
    <w:rsid w:val="00AE757C"/>
    <w:rsid w:val="00AF13CB"/>
    <w:rsid w:val="00AF3343"/>
    <w:rsid w:val="00AF3666"/>
    <w:rsid w:val="00AF4F1B"/>
    <w:rsid w:val="00AF5565"/>
    <w:rsid w:val="00AF67CA"/>
    <w:rsid w:val="00AF7166"/>
    <w:rsid w:val="00AF7A9E"/>
    <w:rsid w:val="00B00F00"/>
    <w:rsid w:val="00B013F3"/>
    <w:rsid w:val="00B01DCC"/>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55EA"/>
    <w:rsid w:val="00B163F9"/>
    <w:rsid w:val="00B167C2"/>
    <w:rsid w:val="00B16ED8"/>
    <w:rsid w:val="00B17A33"/>
    <w:rsid w:val="00B17B9A"/>
    <w:rsid w:val="00B2129A"/>
    <w:rsid w:val="00B224A1"/>
    <w:rsid w:val="00B22642"/>
    <w:rsid w:val="00B22A01"/>
    <w:rsid w:val="00B22AE8"/>
    <w:rsid w:val="00B24336"/>
    <w:rsid w:val="00B25080"/>
    <w:rsid w:val="00B26062"/>
    <w:rsid w:val="00B267BB"/>
    <w:rsid w:val="00B26ACA"/>
    <w:rsid w:val="00B26D2F"/>
    <w:rsid w:val="00B27053"/>
    <w:rsid w:val="00B27BBA"/>
    <w:rsid w:val="00B27DCB"/>
    <w:rsid w:val="00B3041D"/>
    <w:rsid w:val="00B30BBF"/>
    <w:rsid w:val="00B30BE3"/>
    <w:rsid w:val="00B31496"/>
    <w:rsid w:val="00B32249"/>
    <w:rsid w:val="00B32B89"/>
    <w:rsid w:val="00B32D53"/>
    <w:rsid w:val="00B33E4B"/>
    <w:rsid w:val="00B33FCA"/>
    <w:rsid w:val="00B33FE5"/>
    <w:rsid w:val="00B36633"/>
    <w:rsid w:val="00B36837"/>
    <w:rsid w:val="00B36874"/>
    <w:rsid w:val="00B37354"/>
    <w:rsid w:val="00B374C6"/>
    <w:rsid w:val="00B375B2"/>
    <w:rsid w:val="00B404FD"/>
    <w:rsid w:val="00B42246"/>
    <w:rsid w:val="00B42EE1"/>
    <w:rsid w:val="00B439C2"/>
    <w:rsid w:val="00B44467"/>
    <w:rsid w:val="00B444D6"/>
    <w:rsid w:val="00B45DA6"/>
    <w:rsid w:val="00B46F38"/>
    <w:rsid w:val="00B47376"/>
    <w:rsid w:val="00B47584"/>
    <w:rsid w:val="00B475A4"/>
    <w:rsid w:val="00B50755"/>
    <w:rsid w:val="00B50C9C"/>
    <w:rsid w:val="00B51579"/>
    <w:rsid w:val="00B5191C"/>
    <w:rsid w:val="00B519F5"/>
    <w:rsid w:val="00B51D9E"/>
    <w:rsid w:val="00B538F9"/>
    <w:rsid w:val="00B5455D"/>
    <w:rsid w:val="00B548EB"/>
    <w:rsid w:val="00B549C0"/>
    <w:rsid w:val="00B54AF3"/>
    <w:rsid w:val="00B553A4"/>
    <w:rsid w:val="00B55497"/>
    <w:rsid w:val="00B57E68"/>
    <w:rsid w:val="00B57E7F"/>
    <w:rsid w:val="00B60937"/>
    <w:rsid w:val="00B60AA7"/>
    <w:rsid w:val="00B614C8"/>
    <w:rsid w:val="00B61560"/>
    <w:rsid w:val="00B6177B"/>
    <w:rsid w:val="00B61E70"/>
    <w:rsid w:val="00B62CC6"/>
    <w:rsid w:val="00B630AF"/>
    <w:rsid w:val="00B6321D"/>
    <w:rsid w:val="00B63826"/>
    <w:rsid w:val="00B64310"/>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3A6"/>
    <w:rsid w:val="00B8578F"/>
    <w:rsid w:val="00B85C01"/>
    <w:rsid w:val="00B867DD"/>
    <w:rsid w:val="00B867FB"/>
    <w:rsid w:val="00B8782C"/>
    <w:rsid w:val="00B87C09"/>
    <w:rsid w:val="00B87D58"/>
    <w:rsid w:val="00B87E9F"/>
    <w:rsid w:val="00B92A5C"/>
    <w:rsid w:val="00B92D8D"/>
    <w:rsid w:val="00B94A8F"/>
    <w:rsid w:val="00B95519"/>
    <w:rsid w:val="00B95D45"/>
    <w:rsid w:val="00B9637D"/>
    <w:rsid w:val="00B971B5"/>
    <w:rsid w:val="00BA05B4"/>
    <w:rsid w:val="00BA1362"/>
    <w:rsid w:val="00BA20BC"/>
    <w:rsid w:val="00BA226F"/>
    <w:rsid w:val="00BA2B49"/>
    <w:rsid w:val="00BA30B1"/>
    <w:rsid w:val="00BA3B39"/>
    <w:rsid w:val="00BA513A"/>
    <w:rsid w:val="00BA52AC"/>
    <w:rsid w:val="00BA5472"/>
    <w:rsid w:val="00BA5B4B"/>
    <w:rsid w:val="00BA6F66"/>
    <w:rsid w:val="00BA71E5"/>
    <w:rsid w:val="00BB0545"/>
    <w:rsid w:val="00BB0CAC"/>
    <w:rsid w:val="00BB107C"/>
    <w:rsid w:val="00BB1F02"/>
    <w:rsid w:val="00BB2653"/>
    <w:rsid w:val="00BB3064"/>
    <w:rsid w:val="00BB3E31"/>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5E18"/>
    <w:rsid w:val="00BC6265"/>
    <w:rsid w:val="00BC63E9"/>
    <w:rsid w:val="00BC6B25"/>
    <w:rsid w:val="00BC79DE"/>
    <w:rsid w:val="00BC7CB0"/>
    <w:rsid w:val="00BC7CE0"/>
    <w:rsid w:val="00BD01C0"/>
    <w:rsid w:val="00BD11F1"/>
    <w:rsid w:val="00BD18FB"/>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2F73"/>
    <w:rsid w:val="00BF3712"/>
    <w:rsid w:val="00BF399A"/>
    <w:rsid w:val="00BF4D81"/>
    <w:rsid w:val="00BF4DFE"/>
    <w:rsid w:val="00BF5286"/>
    <w:rsid w:val="00BF58D6"/>
    <w:rsid w:val="00BF5917"/>
    <w:rsid w:val="00BF5944"/>
    <w:rsid w:val="00BF60C7"/>
    <w:rsid w:val="00BF657F"/>
    <w:rsid w:val="00BF74FC"/>
    <w:rsid w:val="00C02DE8"/>
    <w:rsid w:val="00C032AD"/>
    <w:rsid w:val="00C03928"/>
    <w:rsid w:val="00C052C0"/>
    <w:rsid w:val="00C0595F"/>
    <w:rsid w:val="00C06EF3"/>
    <w:rsid w:val="00C06F2E"/>
    <w:rsid w:val="00C07456"/>
    <w:rsid w:val="00C077AA"/>
    <w:rsid w:val="00C1024B"/>
    <w:rsid w:val="00C109A1"/>
    <w:rsid w:val="00C11ECC"/>
    <w:rsid w:val="00C12581"/>
    <w:rsid w:val="00C12CAB"/>
    <w:rsid w:val="00C14827"/>
    <w:rsid w:val="00C14889"/>
    <w:rsid w:val="00C148CF"/>
    <w:rsid w:val="00C1716C"/>
    <w:rsid w:val="00C21227"/>
    <w:rsid w:val="00C21C68"/>
    <w:rsid w:val="00C22217"/>
    <w:rsid w:val="00C22A08"/>
    <w:rsid w:val="00C241B2"/>
    <w:rsid w:val="00C24357"/>
    <w:rsid w:val="00C24737"/>
    <w:rsid w:val="00C253B5"/>
    <w:rsid w:val="00C26146"/>
    <w:rsid w:val="00C26842"/>
    <w:rsid w:val="00C268FC"/>
    <w:rsid w:val="00C26C62"/>
    <w:rsid w:val="00C2735F"/>
    <w:rsid w:val="00C301FA"/>
    <w:rsid w:val="00C3051C"/>
    <w:rsid w:val="00C30AA4"/>
    <w:rsid w:val="00C328BC"/>
    <w:rsid w:val="00C32D0A"/>
    <w:rsid w:val="00C33EC5"/>
    <w:rsid w:val="00C34F54"/>
    <w:rsid w:val="00C35CD2"/>
    <w:rsid w:val="00C35CD6"/>
    <w:rsid w:val="00C35E5E"/>
    <w:rsid w:val="00C36F9F"/>
    <w:rsid w:val="00C37E3D"/>
    <w:rsid w:val="00C41038"/>
    <w:rsid w:val="00C411EC"/>
    <w:rsid w:val="00C4120E"/>
    <w:rsid w:val="00C4419F"/>
    <w:rsid w:val="00C45555"/>
    <w:rsid w:val="00C46887"/>
    <w:rsid w:val="00C47657"/>
    <w:rsid w:val="00C477F2"/>
    <w:rsid w:val="00C5197B"/>
    <w:rsid w:val="00C520B7"/>
    <w:rsid w:val="00C5281E"/>
    <w:rsid w:val="00C5320D"/>
    <w:rsid w:val="00C5688E"/>
    <w:rsid w:val="00C56C28"/>
    <w:rsid w:val="00C56CC9"/>
    <w:rsid w:val="00C57D3D"/>
    <w:rsid w:val="00C60B2F"/>
    <w:rsid w:val="00C60E53"/>
    <w:rsid w:val="00C6109F"/>
    <w:rsid w:val="00C62AAC"/>
    <w:rsid w:val="00C63670"/>
    <w:rsid w:val="00C641DE"/>
    <w:rsid w:val="00C65616"/>
    <w:rsid w:val="00C66520"/>
    <w:rsid w:val="00C710BC"/>
    <w:rsid w:val="00C731B4"/>
    <w:rsid w:val="00C73534"/>
    <w:rsid w:val="00C738C4"/>
    <w:rsid w:val="00C73ED0"/>
    <w:rsid w:val="00C7464C"/>
    <w:rsid w:val="00C75A8B"/>
    <w:rsid w:val="00C76642"/>
    <w:rsid w:val="00C76900"/>
    <w:rsid w:val="00C806DD"/>
    <w:rsid w:val="00C80E26"/>
    <w:rsid w:val="00C82B73"/>
    <w:rsid w:val="00C83E79"/>
    <w:rsid w:val="00C87A0B"/>
    <w:rsid w:val="00C903E0"/>
    <w:rsid w:val="00C906FF"/>
    <w:rsid w:val="00C90A2B"/>
    <w:rsid w:val="00C914FC"/>
    <w:rsid w:val="00C91892"/>
    <w:rsid w:val="00C92549"/>
    <w:rsid w:val="00C92B60"/>
    <w:rsid w:val="00C94088"/>
    <w:rsid w:val="00C95AAD"/>
    <w:rsid w:val="00C96C21"/>
    <w:rsid w:val="00C973A6"/>
    <w:rsid w:val="00C973BB"/>
    <w:rsid w:val="00C97605"/>
    <w:rsid w:val="00CA0321"/>
    <w:rsid w:val="00CA0995"/>
    <w:rsid w:val="00CA0D9A"/>
    <w:rsid w:val="00CA17C3"/>
    <w:rsid w:val="00CA270E"/>
    <w:rsid w:val="00CA2EC0"/>
    <w:rsid w:val="00CA3B37"/>
    <w:rsid w:val="00CA4A50"/>
    <w:rsid w:val="00CA51F0"/>
    <w:rsid w:val="00CA5B87"/>
    <w:rsid w:val="00CA6DA2"/>
    <w:rsid w:val="00CA6FA6"/>
    <w:rsid w:val="00CA6FDC"/>
    <w:rsid w:val="00CB0415"/>
    <w:rsid w:val="00CB0831"/>
    <w:rsid w:val="00CB1B5B"/>
    <w:rsid w:val="00CB2274"/>
    <w:rsid w:val="00CB2389"/>
    <w:rsid w:val="00CB3338"/>
    <w:rsid w:val="00CB4DE1"/>
    <w:rsid w:val="00CB657F"/>
    <w:rsid w:val="00CB6C7F"/>
    <w:rsid w:val="00CB7B05"/>
    <w:rsid w:val="00CC04E9"/>
    <w:rsid w:val="00CC16EF"/>
    <w:rsid w:val="00CC41E3"/>
    <w:rsid w:val="00CC4251"/>
    <w:rsid w:val="00CC481B"/>
    <w:rsid w:val="00CC4F6A"/>
    <w:rsid w:val="00CC52DC"/>
    <w:rsid w:val="00CC68CD"/>
    <w:rsid w:val="00CD1092"/>
    <w:rsid w:val="00CD2215"/>
    <w:rsid w:val="00CD2608"/>
    <w:rsid w:val="00CD6CA5"/>
    <w:rsid w:val="00CD6D7B"/>
    <w:rsid w:val="00CD7465"/>
    <w:rsid w:val="00CE03B9"/>
    <w:rsid w:val="00CE05FB"/>
    <w:rsid w:val="00CE113B"/>
    <w:rsid w:val="00CE14D4"/>
    <w:rsid w:val="00CE17FE"/>
    <w:rsid w:val="00CE2E0F"/>
    <w:rsid w:val="00CE3BF2"/>
    <w:rsid w:val="00CE4288"/>
    <w:rsid w:val="00CE464B"/>
    <w:rsid w:val="00CE53B7"/>
    <w:rsid w:val="00CF0142"/>
    <w:rsid w:val="00CF0D01"/>
    <w:rsid w:val="00CF1A7C"/>
    <w:rsid w:val="00CF25EC"/>
    <w:rsid w:val="00CF2B9A"/>
    <w:rsid w:val="00CF35AB"/>
    <w:rsid w:val="00CF40D7"/>
    <w:rsid w:val="00CF4BAF"/>
    <w:rsid w:val="00CF4BCB"/>
    <w:rsid w:val="00CF4D05"/>
    <w:rsid w:val="00CF589D"/>
    <w:rsid w:val="00CF6A57"/>
    <w:rsid w:val="00CF7081"/>
    <w:rsid w:val="00CF7C8A"/>
    <w:rsid w:val="00CF7D6E"/>
    <w:rsid w:val="00D006B7"/>
    <w:rsid w:val="00D02F05"/>
    <w:rsid w:val="00D039EF"/>
    <w:rsid w:val="00D05177"/>
    <w:rsid w:val="00D05D06"/>
    <w:rsid w:val="00D07A24"/>
    <w:rsid w:val="00D110A5"/>
    <w:rsid w:val="00D1175E"/>
    <w:rsid w:val="00D11F12"/>
    <w:rsid w:val="00D12006"/>
    <w:rsid w:val="00D12243"/>
    <w:rsid w:val="00D1273D"/>
    <w:rsid w:val="00D127D0"/>
    <w:rsid w:val="00D1297A"/>
    <w:rsid w:val="00D12BA8"/>
    <w:rsid w:val="00D138D4"/>
    <w:rsid w:val="00D15C87"/>
    <w:rsid w:val="00D16371"/>
    <w:rsid w:val="00D167C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5497"/>
    <w:rsid w:val="00D36B1B"/>
    <w:rsid w:val="00D36B78"/>
    <w:rsid w:val="00D371B9"/>
    <w:rsid w:val="00D40101"/>
    <w:rsid w:val="00D40738"/>
    <w:rsid w:val="00D427FA"/>
    <w:rsid w:val="00D43DDD"/>
    <w:rsid w:val="00D440C6"/>
    <w:rsid w:val="00D44461"/>
    <w:rsid w:val="00D4615B"/>
    <w:rsid w:val="00D46BE0"/>
    <w:rsid w:val="00D46ED5"/>
    <w:rsid w:val="00D4737B"/>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5049"/>
    <w:rsid w:val="00D55CFD"/>
    <w:rsid w:val="00D55E19"/>
    <w:rsid w:val="00D56E3A"/>
    <w:rsid w:val="00D572F7"/>
    <w:rsid w:val="00D6076D"/>
    <w:rsid w:val="00D60EFE"/>
    <w:rsid w:val="00D63392"/>
    <w:rsid w:val="00D63A50"/>
    <w:rsid w:val="00D63AC8"/>
    <w:rsid w:val="00D63C75"/>
    <w:rsid w:val="00D64502"/>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6708"/>
    <w:rsid w:val="00D77038"/>
    <w:rsid w:val="00D80171"/>
    <w:rsid w:val="00D80FFB"/>
    <w:rsid w:val="00D82004"/>
    <w:rsid w:val="00D82817"/>
    <w:rsid w:val="00D840F5"/>
    <w:rsid w:val="00D84497"/>
    <w:rsid w:val="00D8499F"/>
    <w:rsid w:val="00D8509A"/>
    <w:rsid w:val="00D85136"/>
    <w:rsid w:val="00D85438"/>
    <w:rsid w:val="00D855F1"/>
    <w:rsid w:val="00D85993"/>
    <w:rsid w:val="00D85C72"/>
    <w:rsid w:val="00D91D9B"/>
    <w:rsid w:val="00D925F0"/>
    <w:rsid w:val="00D930B4"/>
    <w:rsid w:val="00D93AC2"/>
    <w:rsid w:val="00D96793"/>
    <w:rsid w:val="00D96E7A"/>
    <w:rsid w:val="00D9731B"/>
    <w:rsid w:val="00DA01C5"/>
    <w:rsid w:val="00DA061E"/>
    <w:rsid w:val="00DA0B27"/>
    <w:rsid w:val="00DA1897"/>
    <w:rsid w:val="00DA2686"/>
    <w:rsid w:val="00DA34E1"/>
    <w:rsid w:val="00DA3F3D"/>
    <w:rsid w:val="00DA415C"/>
    <w:rsid w:val="00DA4850"/>
    <w:rsid w:val="00DA4C90"/>
    <w:rsid w:val="00DA556C"/>
    <w:rsid w:val="00DA619C"/>
    <w:rsid w:val="00DA696D"/>
    <w:rsid w:val="00DA6D59"/>
    <w:rsid w:val="00DA6E12"/>
    <w:rsid w:val="00DB05E2"/>
    <w:rsid w:val="00DB223E"/>
    <w:rsid w:val="00DB33FB"/>
    <w:rsid w:val="00DB3D23"/>
    <w:rsid w:val="00DB5230"/>
    <w:rsid w:val="00DB5AD4"/>
    <w:rsid w:val="00DB5F67"/>
    <w:rsid w:val="00DB68B6"/>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004"/>
    <w:rsid w:val="00DF5D58"/>
    <w:rsid w:val="00DF5E9A"/>
    <w:rsid w:val="00DF5F14"/>
    <w:rsid w:val="00DF6C48"/>
    <w:rsid w:val="00DF6F81"/>
    <w:rsid w:val="00DF7984"/>
    <w:rsid w:val="00DF7F00"/>
    <w:rsid w:val="00E01A87"/>
    <w:rsid w:val="00E020DF"/>
    <w:rsid w:val="00E0301C"/>
    <w:rsid w:val="00E03B8E"/>
    <w:rsid w:val="00E05D1C"/>
    <w:rsid w:val="00E0742A"/>
    <w:rsid w:val="00E109CA"/>
    <w:rsid w:val="00E11157"/>
    <w:rsid w:val="00E12231"/>
    <w:rsid w:val="00E130BA"/>
    <w:rsid w:val="00E14C38"/>
    <w:rsid w:val="00E15889"/>
    <w:rsid w:val="00E15E1E"/>
    <w:rsid w:val="00E1640D"/>
    <w:rsid w:val="00E172D6"/>
    <w:rsid w:val="00E1738A"/>
    <w:rsid w:val="00E206D4"/>
    <w:rsid w:val="00E20925"/>
    <w:rsid w:val="00E20BF7"/>
    <w:rsid w:val="00E2187F"/>
    <w:rsid w:val="00E2208B"/>
    <w:rsid w:val="00E224C1"/>
    <w:rsid w:val="00E23E17"/>
    <w:rsid w:val="00E24556"/>
    <w:rsid w:val="00E2470A"/>
    <w:rsid w:val="00E24794"/>
    <w:rsid w:val="00E247F1"/>
    <w:rsid w:val="00E2498E"/>
    <w:rsid w:val="00E24F59"/>
    <w:rsid w:val="00E2606B"/>
    <w:rsid w:val="00E2621C"/>
    <w:rsid w:val="00E27ACD"/>
    <w:rsid w:val="00E30ACE"/>
    <w:rsid w:val="00E31086"/>
    <w:rsid w:val="00E31625"/>
    <w:rsid w:val="00E33877"/>
    <w:rsid w:val="00E3405E"/>
    <w:rsid w:val="00E34061"/>
    <w:rsid w:val="00E34258"/>
    <w:rsid w:val="00E34A32"/>
    <w:rsid w:val="00E35C08"/>
    <w:rsid w:val="00E36EDD"/>
    <w:rsid w:val="00E37AD2"/>
    <w:rsid w:val="00E37B88"/>
    <w:rsid w:val="00E417F0"/>
    <w:rsid w:val="00E42C30"/>
    <w:rsid w:val="00E42EBC"/>
    <w:rsid w:val="00E43665"/>
    <w:rsid w:val="00E4561A"/>
    <w:rsid w:val="00E50B5E"/>
    <w:rsid w:val="00E51567"/>
    <w:rsid w:val="00E51802"/>
    <w:rsid w:val="00E52343"/>
    <w:rsid w:val="00E5243F"/>
    <w:rsid w:val="00E52457"/>
    <w:rsid w:val="00E5253F"/>
    <w:rsid w:val="00E53109"/>
    <w:rsid w:val="00E53579"/>
    <w:rsid w:val="00E53738"/>
    <w:rsid w:val="00E55E7A"/>
    <w:rsid w:val="00E56656"/>
    <w:rsid w:val="00E56E32"/>
    <w:rsid w:val="00E6071A"/>
    <w:rsid w:val="00E62424"/>
    <w:rsid w:val="00E63B5F"/>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4D90"/>
    <w:rsid w:val="00E853CE"/>
    <w:rsid w:val="00E85961"/>
    <w:rsid w:val="00E86AAB"/>
    <w:rsid w:val="00E8701F"/>
    <w:rsid w:val="00E878F3"/>
    <w:rsid w:val="00E87B3E"/>
    <w:rsid w:val="00E90463"/>
    <w:rsid w:val="00E9197C"/>
    <w:rsid w:val="00E91B4C"/>
    <w:rsid w:val="00E92601"/>
    <w:rsid w:val="00E92A62"/>
    <w:rsid w:val="00E94016"/>
    <w:rsid w:val="00E94F72"/>
    <w:rsid w:val="00E96004"/>
    <w:rsid w:val="00E9757B"/>
    <w:rsid w:val="00EA0070"/>
    <w:rsid w:val="00EA17DA"/>
    <w:rsid w:val="00EA1870"/>
    <w:rsid w:val="00EA2042"/>
    <w:rsid w:val="00EA2444"/>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F7B"/>
    <w:rsid w:val="00EC0AD9"/>
    <w:rsid w:val="00EC12CE"/>
    <w:rsid w:val="00EC218D"/>
    <w:rsid w:val="00EC445F"/>
    <w:rsid w:val="00EC4947"/>
    <w:rsid w:val="00EC4BC3"/>
    <w:rsid w:val="00EC5CB4"/>
    <w:rsid w:val="00EC5D78"/>
    <w:rsid w:val="00EC6562"/>
    <w:rsid w:val="00EC7155"/>
    <w:rsid w:val="00EC7237"/>
    <w:rsid w:val="00ED04F6"/>
    <w:rsid w:val="00ED1316"/>
    <w:rsid w:val="00ED1772"/>
    <w:rsid w:val="00ED4848"/>
    <w:rsid w:val="00ED4AD6"/>
    <w:rsid w:val="00ED53D5"/>
    <w:rsid w:val="00ED7037"/>
    <w:rsid w:val="00ED72D6"/>
    <w:rsid w:val="00EE037E"/>
    <w:rsid w:val="00EE06DB"/>
    <w:rsid w:val="00EE094E"/>
    <w:rsid w:val="00EE0956"/>
    <w:rsid w:val="00EE1100"/>
    <w:rsid w:val="00EE1686"/>
    <w:rsid w:val="00EE2505"/>
    <w:rsid w:val="00EE2E85"/>
    <w:rsid w:val="00EE31BE"/>
    <w:rsid w:val="00EE4165"/>
    <w:rsid w:val="00EE4302"/>
    <w:rsid w:val="00EE509E"/>
    <w:rsid w:val="00EE50BC"/>
    <w:rsid w:val="00EE5104"/>
    <w:rsid w:val="00EE5C7F"/>
    <w:rsid w:val="00EE64D2"/>
    <w:rsid w:val="00EF03A9"/>
    <w:rsid w:val="00EF1BB9"/>
    <w:rsid w:val="00EF1C2B"/>
    <w:rsid w:val="00EF1CAC"/>
    <w:rsid w:val="00EF1F94"/>
    <w:rsid w:val="00EF28D4"/>
    <w:rsid w:val="00EF3F31"/>
    <w:rsid w:val="00EF57FD"/>
    <w:rsid w:val="00EF7277"/>
    <w:rsid w:val="00F00826"/>
    <w:rsid w:val="00F01112"/>
    <w:rsid w:val="00F01671"/>
    <w:rsid w:val="00F01937"/>
    <w:rsid w:val="00F019DB"/>
    <w:rsid w:val="00F04546"/>
    <w:rsid w:val="00F05970"/>
    <w:rsid w:val="00F10365"/>
    <w:rsid w:val="00F103F8"/>
    <w:rsid w:val="00F113F7"/>
    <w:rsid w:val="00F12207"/>
    <w:rsid w:val="00F12A71"/>
    <w:rsid w:val="00F12DA5"/>
    <w:rsid w:val="00F12DF3"/>
    <w:rsid w:val="00F14992"/>
    <w:rsid w:val="00F14D41"/>
    <w:rsid w:val="00F15AD2"/>
    <w:rsid w:val="00F15D9B"/>
    <w:rsid w:val="00F16331"/>
    <w:rsid w:val="00F16B1E"/>
    <w:rsid w:val="00F20810"/>
    <w:rsid w:val="00F20F30"/>
    <w:rsid w:val="00F2237F"/>
    <w:rsid w:val="00F230E0"/>
    <w:rsid w:val="00F2369C"/>
    <w:rsid w:val="00F24314"/>
    <w:rsid w:val="00F245CE"/>
    <w:rsid w:val="00F255D0"/>
    <w:rsid w:val="00F258C8"/>
    <w:rsid w:val="00F27A2C"/>
    <w:rsid w:val="00F27EA2"/>
    <w:rsid w:val="00F300E5"/>
    <w:rsid w:val="00F31FBE"/>
    <w:rsid w:val="00F32312"/>
    <w:rsid w:val="00F32711"/>
    <w:rsid w:val="00F33ABE"/>
    <w:rsid w:val="00F33ADE"/>
    <w:rsid w:val="00F349FD"/>
    <w:rsid w:val="00F35208"/>
    <w:rsid w:val="00F35DA2"/>
    <w:rsid w:val="00F3620A"/>
    <w:rsid w:val="00F366E2"/>
    <w:rsid w:val="00F37026"/>
    <w:rsid w:val="00F3703E"/>
    <w:rsid w:val="00F37360"/>
    <w:rsid w:val="00F37C1C"/>
    <w:rsid w:val="00F428C1"/>
    <w:rsid w:val="00F431E0"/>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B5"/>
    <w:rsid w:val="00F64E35"/>
    <w:rsid w:val="00F65DAF"/>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5926"/>
    <w:rsid w:val="00F96630"/>
    <w:rsid w:val="00F96D78"/>
    <w:rsid w:val="00F9719A"/>
    <w:rsid w:val="00FA08F2"/>
    <w:rsid w:val="00FA1DBC"/>
    <w:rsid w:val="00FA22CE"/>
    <w:rsid w:val="00FA2743"/>
    <w:rsid w:val="00FA302D"/>
    <w:rsid w:val="00FA3DEB"/>
    <w:rsid w:val="00FA4207"/>
    <w:rsid w:val="00FA48BC"/>
    <w:rsid w:val="00FA573A"/>
    <w:rsid w:val="00FA5AF6"/>
    <w:rsid w:val="00FA6C3C"/>
    <w:rsid w:val="00FA6DE5"/>
    <w:rsid w:val="00FB06B9"/>
    <w:rsid w:val="00FB1D3B"/>
    <w:rsid w:val="00FB28EF"/>
    <w:rsid w:val="00FB2B93"/>
    <w:rsid w:val="00FB4553"/>
    <w:rsid w:val="00FB4E60"/>
    <w:rsid w:val="00FB4F19"/>
    <w:rsid w:val="00FB610E"/>
    <w:rsid w:val="00FB6BC4"/>
    <w:rsid w:val="00FC26E4"/>
    <w:rsid w:val="00FC276F"/>
    <w:rsid w:val="00FC38B7"/>
    <w:rsid w:val="00FC3BC2"/>
    <w:rsid w:val="00FC52E3"/>
    <w:rsid w:val="00FC55AA"/>
    <w:rsid w:val="00FC6027"/>
    <w:rsid w:val="00FC6351"/>
    <w:rsid w:val="00FC746D"/>
    <w:rsid w:val="00FC7611"/>
    <w:rsid w:val="00FC7DC3"/>
    <w:rsid w:val="00FD0A68"/>
    <w:rsid w:val="00FD1173"/>
    <w:rsid w:val="00FD4118"/>
    <w:rsid w:val="00FD442B"/>
    <w:rsid w:val="00FD4F33"/>
    <w:rsid w:val="00FD5224"/>
    <w:rsid w:val="00FD6777"/>
    <w:rsid w:val="00FD6E3C"/>
    <w:rsid w:val="00FD77B0"/>
    <w:rsid w:val="00FD7E77"/>
    <w:rsid w:val="00FE0B4A"/>
    <w:rsid w:val="00FE10EA"/>
    <w:rsid w:val="00FE3F44"/>
    <w:rsid w:val="00FE4829"/>
    <w:rsid w:val="00FE484E"/>
    <w:rsid w:val="00FE57D2"/>
    <w:rsid w:val="00FE5D83"/>
    <w:rsid w:val="00FE64F3"/>
    <w:rsid w:val="00FE666E"/>
    <w:rsid w:val="00FE770C"/>
    <w:rsid w:val="00FE7B68"/>
    <w:rsid w:val="00FE7F5B"/>
    <w:rsid w:val="00FF0250"/>
    <w:rsid w:val="00FF183E"/>
    <w:rsid w:val="00FF2602"/>
    <w:rsid w:val="00FF2E62"/>
    <w:rsid w:val="00FF2EFB"/>
    <w:rsid w:val="00FF30A9"/>
    <w:rsid w:val="00FF38FB"/>
    <w:rsid w:val="00FF4985"/>
    <w:rsid w:val="00FF500F"/>
    <w:rsid w:val="00FF58C3"/>
    <w:rsid w:val="00FF6162"/>
    <w:rsid w:val="00FF6700"/>
    <w:rsid w:val="00F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CB023E"/>
  <w15:docId w15:val="{8495622B-8A02-4D01-AD4C-F2B24CB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qFormat/>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nhideWhenUsed/>
    <w:rsid w:val="0052641E"/>
    <w:pPr>
      <w:tabs>
        <w:tab w:val="center" w:pos="4677"/>
        <w:tab w:val="right" w:pos="9355"/>
      </w:tabs>
      <w:spacing w:after="0" w:line="240" w:lineRule="auto"/>
    </w:pPr>
  </w:style>
  <w:style w:type="character" w:customStyle="1" w:styleId="a6">
    <w:name w:val="Верхній колонтитул Знак"/>
    <w:basedOn w:val="a0"/>
    <w:link w:val="a5"/>
    <w:rsid w:val="0052641E"/>
    <w:rPr>
      <w:rFonts w:ascii="Times New Roman" w:eastAsia="Times New Roman" w:hAnsi="Times New Roman" w:cs="Times New Roman"/>
      <w:sz w:val="28"/>
      <w:lang w:val="uk-UA"/>
    </w:rPr>
  </w:style>
  <w:style w:type="paragraph" w:styleId="a7">
    <w:name w:val="footer"/>
    <w:basedOn w:val="a"/>
    <w:link w:val="a8"/>
    <w:unhideWhenUsed/>
    <w:rsid w:val="0052641E"/>
    <w:pPr>
      <w:tabs>
        <w:tab w:val="center" w:pos="4677"/>
        <w:tab w:val="right" w:pos="9355"/>
      </w:tabs>
      <w:spacing w:after="0" w:line="240" w:lineRule="auto"/>
    </w:pPr>
  </w:style>
  <w:style w:type="character" w:customStyle="1" w:styleId="a8">
    <w:name w:val="Нижній колонтитул Знак"/>
    <w:basedOn w:val="a0"/>
    <w:link w:val="a7"/>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qFormat/>
    <w:rsid w:val="0052641E"/>
    <w:rPr>
      <w:b/>
      <w:bCs/>
    </w:rPr>
  </w:style>
  <w:style w:type="paragraph" w:styleId="aa">
    <w:name w:val="List Paragraph"/>
    <w:aliases w:val="CA bullets,EBRD List,Chapter10,Список уровня 2,название табл/рис,Elenco Normale"/>
    <w:basedOn w:val="a"/>
    <w:link w:val="ab"/>
    <w:uiPriority w:val="1"/>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ви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nhideWhenUsed/>
    <w:rsid w:val="0010150F"/>
    <w:pPr>
      <w:spacing w:after="0" w:line="240" w:lineRule="auto"/>
    </w:pPr>
    <w:rPr>
      <w:rFonts w:ascii="Tahoma" w:hAnsi="Tahoma" w:cs="Tahoma"/>
      <w:sz w:val="16"/>
      <w:szCs w:val="16"/>
    </w:rPr>
  </w:style>
  <w:style w:type="character" w:customStyle="1" w:styleId="af0">
    <w:name w:val="Текст у виносці Знак"/>
    <w:basedOn w:val="a0"/>
    <w:link w:val="af"/>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unhideWhenUsed/>
    <w:rsid w:val="006C7E00"/>
    <w:rPr>
      <w:sz w:val="16"/>
      <w:szCs w:val="16"/>
    </w:rPr>
  </w:style>
  <w:style w:type="paragraph" w:styleId="af2">
    <w:name w:val="annotation text"/>
    <w:basedOn w:val="a"/>
    <w:link w:val="af3"/>
    <w:unhideWhenUsed/>
    <w:rsid w:val="006C7E00"/>
    <w:pPr>
      <w:spacing w:line="240" w:lineRule="auto"/>
    </w:pPr>
    <w:rPr>
      <w:sz w:val="20"/>
      <w:szCs w:val="20"/>
    </w:rPr>
  </w:style>
  <w:style w:type="character" w:customStyle="1" w:styleId="af3">
    <w:name w:val="Текст примітки Знак"/>
    <w:basedOn w:val="a0"/>
    <w:link w:val="af2"/>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ітки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6">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7">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9"/>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b">
    <w:name w:val="Абзац списку Знак"/>
    <w:aliases w:val="CA bullets Знак,EBRD List Знак,Chapter10 Знак,Список уровня 2 Знак,название табл/рис Знак,Elenco Normale Знак"/>
    <w:link w:val="aa"/>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qFormat/>
    <w:rsid w:val="00F64BB5"/>
    <w:pPr>
      <w:spacing w:after="0" w:line="240" w:lineRule="auto"/>
    </w:pPr>
    <w:rPr>
      <w:rFonts w:ascii="Verdana" w:hAnsi="Verdana" w:cs="Verdana"/>
      <w:sz w:val="20"/>
      <w:szCs w:val="20"/>
      <w:lang w:val="en-US"/>
    </w:rPr>
  </w:style>
  <w:style w:type="paragraph" w:customStyle="1" w:styleId="afa">
    <w:name w:val="Знак"/>
    <w:basedOn w:val="a"/>
    <w:qFormat/>
    <w:rsid w:val="00F64BB5"/>
    <w:pPr>
      <w:spacing w:after="0" w:line="240" w:lineRule="auto"/>
    </w:pPr>
    <w:rPr>
      <w:rFonts w:ascii="Verdana" w:hAnsi="Verdana"/>
      <w:sz w:val="24"/>
      <w:szCs w:val="24"/>
      <w:lang w:val="en-US"/>
    </w:rPr>
  </w:style>
  <w:style w:type="paragraph" w:customStyle="1" w:styleId="afb">
    <w:name w:val="Подразделение"/>
    <w:basedOn w:val="a"/>
    <w:next w:val="a"/>
    <w:qFormat/>
    <w:rsid w:val="00F64BB5"/>
    <w:pPr>
      <w:spacing w:after="0" w:line="240" w:lineRule="auto"/>
      <w:jc w:val="both"/>
    </w:pPr>
    <w:rPr>
      <w:sz w:val="24"/>
      <w:szCs w:val="20"/>
      <w:lang w:eastAsia="ru-RU"/>
    </w:rPr>
  </w:style>
  <w:style w:type="paragraph" w:styleId="afc">
    <w:name w:val="Title"/>
    <w:aliases w:val="EBRD Title"/>
    <w:basedOn w:val="a"/>
    <w:link w:val="afd"/>
    <w:qFormat/>
    <w:rsid w:val="00F64BB5"/>
    <w:pPr>
      <w:spacing w:after="0" w:line="240" w:lineRule="auto"/>
      <w:ind w:right="-908" w:hanging="851"/>
      <w:jc w:val="center"/>
    </w:pPr>
    <w:rPr>
      <w:b/>
      <w:sz w:val="24"/>
      <w:szCs w:val="20"/>
      <w:lang w:eastAsia="ru-RU"/>
    </w:rPr>
  </w:style>
  <w:style w:type="character" w:customStyle="1" w:styleId="afd">
    <w:name w:val="Назва Знак"/>
    <w:aliases w:val="EBRD Title Знак"/>
    <w:basedOn w:val="a0"/>
    <w:link w:val="afc"/>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lang w:eastAsia="ru-RU"/>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qFormat/>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qFormat/>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qFormat/>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qFormat/>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qFormat/>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qFormat/>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qFormat/>
    <w:rsid w:val="00F64BB5"/>
    <w:pPr>
      <w:spacing w:after="0" w:line="240" w:lineRule="auto"/>
    </w:pPr>
    <w:rPr>
      <w:rFonts w:ascii="Verdana" w:hAnsi="Verdana"/>
      <w:sz w:val="24"/>
      <w:szCs w:val="24"/>
      <w:lang w:val="en-US"/>
    </w:rPr>
  </w:style>
  <w:style w:type="paragraph" w:customStyle="1" w:styleId="aff3">
    <w:name w:val="Знак Знак"/>
    <w:basedOn w:val="a"/>
    <w:qFormat/>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lang w:eastAsia="ru-RU"/>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qFormat/>
    <w:rsid w:val="00F64BB5"/>
    <w:pPr>
      <w:suppressAutoHyphens/>
      <w:spacing w:after="0" w:line="240" w:lineRule="atLeast"/>
      <w:ind w:left="252" w:right="65" w:hanging="252"/>
      <w:jc w:val="both"/>
    </w:pPr>
    <w:rPr>
      <w:sz w:val="24"/>
      <w:szCs w:val="24"/>
      <w:lang w:eastAsia="ru-RU"/>
    </w:rPr>
  </w:style>
  <w:style w:type="paragraph" w:customStyle="1" w:styleId="aff6">
    <w:name w:val="Знак Знак Знак Знак Знак Знак"/>
    <w:basedOn w:val="a"/>
    <w:qFormat/>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qFormat/>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qFormat/>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qFormat/>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1b">
    <w:name w:val="Обычный1"/>
    <w:qFormat/>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green">
    <w:name w:val="green"/>
    <w:basedOn w:val="a"/>
    <w:qFormat/>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qFormat/>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qFormat/>
    <w:rsid w:val="00F64BB5"/>
    <w:pPr>
      <w:widowControl w:val="0"/>
      <w:spacing w:after="0" w:line="280" w:lineRule="exact"/>
      <w:ind w:firstLine="720"/>
      <w:jc w:val="both"/>
    </w:pPr>
    <w:rPr>
      <w:szCs w:val="20"/>
      <w:lang w:eastAsia="ru-RU"/>
    </w:rPr>
  </w:style>
  <w:style w:type="paragraph" w:customStyle="1" w:styleId="ParagraphStyle">
    <w:name w:val="Paragraph Style"/>
    <w:qFormat/>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c">
    <w:name w:val="page number"/>
    <w:basedOn w:val="a0"/>
    <w:rsid w:val="00F64BB5"/>
  </w:style>
  <w:style w:type="paragraph" w:customStyle="1" w:styleId="1e">
    <w:name w:val="Знак Знак Знак Знак Знак Знак Знак Знак1 Знак"/>
    <w:basedOn w:val="a"/>
    <w:qFormat/>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link w:val="affe"/>
    <w:qFormat/>
    <w:rsid w:val="00F64BB5"/>
    <w:pPr>
      <w:shd w:val="clear" w:color="auto" w:fill="FFFFFF"/>
      <w:spacing w:after="0" w:line="240" w:lineRule="auto"/>
      <w:ind w:left="4603"/>
    </w:pPr>
    <w:rPr>
      <w:b/>
      <w:bCs/>
      <w:spacing w:val="-6"/>
      <w:sz w:val="26"/>
      <w:szCs w:val="24"/>
      <w:lang w:eastAsia="ru-RU"/>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qFormat/>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afff">
    <w:name w:val="Знак Знак Знак Знак"/>
    <w:basedOn w:val="a"/>
    <w:qFormat/>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qFormat/>
    <w:rsid w:val="00F64BB5"/>
    <w:pPr>
      <w:spacing w:after="0" w:line="240" w:lineRule="auto"/>
    </w:pPr>
    <w:rPr>
      <w:rFonts w:ascii="Verdana" w:hAnsi="Verdana"/>
      <w:sz w:val="24"/>
      <w:szCs w:val="24"/>
      <w:lang w:val="en-US"/>
    </w:rPr>
  </w:style>
  <w:style w:type="paragraph" w:customStyle="1" w:styleId="1f3">
    <w:name w:val="1"/>
    <w:basedOn w:val="a"/>
    <w:qFormat/>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afff1">
    <w:name w:val="Знак Знак Знак"/>
    <w:basedOn w:val="a"/>
    <w:qFormat/>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qFormat/>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qFormat/>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qFormat/>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qFormat/>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qFormat/>
    <w:rsid w:val="00F64BB5"/>
    <w:pPr>
      <w:spacing w:after="0" w:line="240" w:lineRule="auto"/>
    </w:pPr>
    <w:rPr>
      <w:sz w:val="24"/>
      <w:szCs w:val="20"/>
      <w:lang w:eastAsia="ru-RU"/>
    </w:rPr>
  </w:style>
  <w:style w:type="paragraph" w:customStyle="1" w:styleId="26">
    <w:name w:val="Обычный2"/>
    <w:qFormat/>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qFormat/>
    <w:rsid w:val="00F64BB5"/>
    <w:pPr>
      <w:widowControl w:val="0"/>
      <w:spacing w:after="0" w:line="280" w:lineRule="exact"/>
      <w:ind w:firstLine="720"/>
      <w:jc w:val="both"/>
    </w:pPr>
    <w:rPr>
      <w:szCs w:val="20"/>
      <w:lang w:eastAsia="ru-RU"/>
    </w:rPr>
  </w:style>
  <w:style w:type="paragraph" w:customStyle="1" w:styleId="230">
    <w:name w:val="Основной текст 23"/>
    <w:basedOn w:val="a"/>
    <w:qFormat/>
    <w:rsid w:val="00F64BB5"/>
    <w:pPr>
      <w:spacing w:after="0" w:line="240" w:lineRule="auto"/>
    </w:pPr>
    <w:rPr>
      <w:sz w:val="24"/>
      <w:szCs w:val="20"/>
      <w:lang w:eastAsia="ru-RU"/>
    </w:rPr>
  </w:style>
  <w:style w:type="paragraph" w:customStyle="1" w:styleId="35">
    <w:name w:val="Обычный3"/>
    <w:qFormat/>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qFormat/>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qFormat/>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qFormat/>
    <w:rsid w:val="00F64BB5"/>
    <w:pPr>
      <w:spacing w:after="0" w:line="240" w:lineRule="auto"/>
    </w:pPr>
    <w:rPr>
      <w:sz w:val="24"/>
      <w:szCs w:val="20"/>
      <w:lang w:eastAsia="ru-RU"/>
    </w:rPr>
  </w:style>
  <w:style w:type="paragraph" w:customStyle="1" w:styleId="41">
    <w:name w:val="Обычный4"/>
    <w:qFormat/>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qFormat/>
    <w:rsid w:val="00F64BB5"/>
    <w:pPr>
      <w:widowControl w:val="0"/>
      <w:spacing w:after="0" w:line="280" w:lineRule="exact"/>
      <w:ind w:firstLine="720"/>
      <w:jc w:val="both"/>
    </w:pPr>
    <w:rPr>
      <w:szCs w:val="20"/>
      <w:lang w:eastAsia="ru-RU"/>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qFormat/>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qFormat/>
    <w:rsid w:val="00F64BB5"/>
    <w:pPr>
      <w:suppressAutoHyphens/>
      <w:spacing w:after="0" w:line="240" w:lineRule="auto"/>
      <w:ind w:firstLine="709"/>
      <w:jc w:val="both"/>
    </w:pPr>
    <w:rPr>
      <w:sz w:val="26"/>
      <w:szCs w:val="24"/>
      <w:lang w:val="ru-RU" w:eastAsia="ru-RU"/>
    </w:rPr>
  </w:style>
  <w:style w:type="character" w:customStyle="1" w:styleId="af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8"/>
    <w:uiPriority w:val="99"/>
    <w:locked/>
    <w:rsid w:val="00F64BB5"/>
    <w:rPr>
      <w:rFonts w:ascii="Times New Roman" w:eastAsia="Times New Roman" w:hAnsi="Times New Roman" w:cs="Times New Roman"/>
      <w:sz w:val="24"/>
      <w:szCs w:val="24"/>
      <w:lang w:val="uk-UA" w:eastAsia="uk-UA"/>
    </w:rPr>
  </w:style>
  <w:style w:type="paragraph" w:customStyle="1" w:styleId="1fe">
    <w:name w:val="Звичайний1"/>
    <w:qFormat/>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qFormat/>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qFormat/>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qFormat/>
    <w:rsid w:val="00F64BB5"/>
    <w:pPr>
      <w:numPr>
        <w:numId w:val="3"/>
      </w:numPr>
      <w:ind w:left="170" w:firstLine="0"/>
      <w:jc w:val="center"/>
    </w:pPr>
    <w:rPr>
      <w:b/>
      <w:bCs/>
      <w:color w:val="00539B"/>
    </w:rPr>
  </w:style>
  <w:style w:type="paragraph" w:customStyle="1" w:styleId="PR2TableNo">
    <w:name w:val="PR2 Table No."/>
    <w:basedOn w:val="PR1TableNo"/>
    <w:uiPriority w:val="99"/>
    <w:qFormat/>
    <w:rsid w:val="00F64BB5"/>
    <w:pPr>
      <w:numPr>
        <w:numId w:val="4"/>
      </w:numPr>
      <w:ind w:left="720"/>
    </w:pPr>
  </w:style>
  <w:style w:type="paragraph" w:customStyle="1" w:styleId="PR3TableNo">
    <w:name w:val="PR3 Table No."/>
    <w:basedOn w:val="PR1TableNo"/>
    <w:uiPriority w:val="99"/>
    <w:qFormat/>
    <w:rsid w:val="00F64BB5"/>
    <w:pPr>
      <w:ind w:left="720" w:hanging="360"/>
    </w:pPr>
  </w:style>
  <w:style w:type="table" w:customStyle="1" w:styleId="1ff">
    <w:name w:val="Сітка таблиці1"/>
    <w:basedOn w:val="a1"/>
    <w:next w:val="af7"/>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7"/>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65006D"/>
  </w:style>
  <w:style w:type="character" w:customStyle="1" w:styleId="rvts46">
    <w:name w:val="rvts46"/>
    <w:basedOn w:val="a0"/>
    <w:rsid w:val="00FD7E77"/>
  </w:style>
  <w:style w:type="paragraph" w:customStyle="1" w:styleId="afff8">
    <w:name w:val="Нормальний текст"/>
    <w:basedOn w:val="a"/>
    <w:rsid w:val="00DF5004"/>
    <w:pPr>
      <w:spacing w:before="120" w:after="0" w:line="240" w:lineRule="auto"/>
      <w:ind w:firstLine="567"/>
    </w:pPr>
    <w:rPr>
      <w:rFonts w:ascii="Antiqua" w:hAnsi="Antiqua"/>
      <w:sz w:val="26"/>
      <w:szCs w:val="20"/>
      <w:lang w:eastAsia="ru-RU"/>
    </w:rPr>
  </w:style>
  <w:style w:type="table" w:customStyle="1" w:styleId="27">
    <w:name w:val="Сітка таблиці2"/>
    <w:basedOn w:val="a1"/>
    <w:next w:val="af7"/>
    <w:uiPriority w:val="39"/>
    <w:rsid w:val="0037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0">
    <w:name w:val="Немає списку1"/>
    <w:next w:val="a2"/>
    <w:uiPriority w:val="99"/>
    <w:semiHidden/>
    <w:unhideWhenUsed/>
    <w:rsid w:val="00373D4E"/>
  </w:style>
  <w:style w:type="table" w:customStyle="1" w:styleId="36">
    <w:name w:val="Сітка таблиці3"/>
    <w:basedOn w:val="a1"/>
    <w:next w:val="af7"/>
    <w:uiPriority w:val="39"/>
    <w:rsid w:val="0037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f7"/>
    <w:uiPriority w:val="39"/>
    <w:rsid w:val="00373D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ітка таблиці71"/>
    <w:basedOn w:val="a1"/>
    <w:next w:val="af7"/>
    <w:uiPriority w:val="39"/>
    <w:rsid w:val="0037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7"/>
    <w:uiPriority w:val="39"/>
    <w:rsid w:val="0037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має списку11"/>
    <w:next w:val="a2"/>
    <w:uiPriority w:val="99"/>
    <w:semiHidden/>
    <w:unhideWhenUsed/>
    <w:rsid w:val="00373D4E"/>
  </w:style>
  <w:style w:type="numbering" w:customStyle="1" w:styleId="1110">
    <w:name w:val="Немає списку111"/>
    <w:next w:val="a2"/>
    <w:uiPriority w:val="99"/>
    <w:semiHidden/>
    <w:unhideWhenUsed/>
    <w:rsid w:val="00373D4E"/>
  </w:style>
  <w:style w:type="table" w:customStyle="1" w:styleId="2110">
    <w:name w:val="Сітка таблиці211"/>
    <w:basedOn w:val="a1"/>
    <w:next w:val="af7"/>
    <w:uiPriority w:val="39"/>
    <w:rsid w:val="00373D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ітка таблиці23"/>
    <w:basedOn w:val="a1"/>
    <w:next w:val="af7"/>
    <w:uiPriority w:val="39"/>
    <w:rsid w:val="0037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має списку1111"/>
    <w:next w:val="a2"/>
    <w:uiPriority w:val="99"/>
    <w:semiHidden/>
    <w:unhideWhenUsed/>
    <w:rsid w:val="00373D4E"/>
  </w:style>
  <w:style w:type="numbering" w:customStyle="1" w:styleId="11111">
    <w:name w:val="Немає списку11111"/>
    <w:next w:val="a2"/>
    <w:uiPriority w:val="99"/>
    <w:semiHidden/>
    <w:unhideWhenUsed/>
    <w:rsid w:val="00373D4E"/>
  </w:style>
  <w:style w:type="table" w:customStyle="1" w:styleId="222">
    <w:name w:val="Сітка таблиці22"/>
    <w:basedOn w:val="a1"/>
    <w:next w:val="af7"/>
    <w:uiPriority w:val="39"/>
    <w:rsid w:val="0037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має списку111111"/>
    <w:next w:val="a2"/>
    <w:uiPriority w:val="99"/>
    <w:semiHidden/>
    <w:unhideWhenUsed/>
    <w:rsid w:val="00373D4E"/>
  </w:style>
  <w:style w:type="numbering" w:customStyle="1" w:styleId="1111111">
    <w:name w:val="Немає списку1111111"/>
    <w:next w:val="a2"/>
    <w:uiPriority w:val="99"/>
    <w:semiHidden/>
    <w:unhideWhenUsed/>
    <w:rsid w:val="00373D4E"/>
  </w:style>
  <w:style w:type="numbering" w:customStyle="1" w:styleId="11111111">
    <w:name w:val="Немає списку11111111"/>
    <w:next w:val="a2"/>
    <w:uiPriority w:val="99"/>
    <w:semiHidden/>
    <w:unhideWhenUsed/>
    <w:rsid w:val="00373D4E"/>
  </w:style>
  <w:style w:type="table" w:customStyle="1" w:styleId="2210">
    <w:name w:val="Сітка таблиці221"/>
    <w:basedOn w:val="a1"/>
    <w:next w:val="af7"/>
    <w:uiPriority w:val="39"/>
    <w:rsid w:val="00373D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Немає списку111111111"/>
    <w:next w:val="a2"/>
    <w:uiPriority w:val="99"/>
    <w:semiHidden/>
    <w:unhideWhenUsed/>
    <w:rsid w:val="00373D4E"/>
  </w:style>
  <w:style w:type="character" w:customStyle="1" w:styleId="1ff1">
    <w:name w:val="Заголовок Знак1"/>
    <w:aliases w:val="EBRD Title Знак1"/>
    <w:basedOn w:val="a0"/>
    <w:uiPriority w:val="99"/>
    <w:rsid w:val="00373D4E"/>
    <w:rPr>
      <w:rFonts w:ascii="Calibri Light" w:eastAsia="Times New Roman" w:hAnsi="Calibri Light" w:cs="Times New Roman"/>
      <w:spacing w:val="-10"/>
      <w:kern w:val="28"/>
      <w:sz w:val="56"/>
      <w:szCs w:val="56"/>
      <w:lang w:eastAsia="ru-RU"/>
    </w:rPr>
  </w:style>
  <w:style w:type="character" w:customStyle="1" w:styleId="1ff2">
    <w:name w:val="Текст примечания Знак1"/>
    <w:basedOn w:val="a0"/>
    <w:semiHidden/>
    <w:rsid w:val="00373D4E"/>
    <w:rPr>
      <w:rFonts w:ascii="Times New Roman" w:eastAsia="Times New Roman" w:hAnsi="Times New Roman" w:cs="Times New Roman"/>
      <w:sz w:val="20"/>
      <w:szCs w:val="20"/>
      <w:lang w:eastAsia="ru-RU"/>
    </w:rPr>
  </w:style>
  <w:style w:type="character" w:customStyle="1" w:styleId="1ff3">
    <w:name w:val="Основной текст Знак1"/>
    <w:basedOn w:val="a0"/>
    <w:semiHidden/>
    <w:rsid w:val="00373D4E"/>
    <w:rPr>
      <w:rFonts w:ascii="Times New Roman" w:eastAsia="Times New Roman" w:hAnsi="Times New Roman" w:cs="Times New Roman"/>
      <w:sz w:val="24"/>
      <w:szCs w:val="24"/>
      <w:lang w:eastAsia="ru-RU"/>
    </w:rPr>
  </w:style>
  <w:style w:type="character" w:customStyle="1" w:styleId="28">
    <w:name w:val="Основной текст (2)_"/>
    <w:link w:val="29"/>
    <w:locked/>
    <w:rsid w:val="00373D4E"/>
    <w:rPr>
      <w:b/>
      <w:bCs/>
      <w:sz w:val="17"/>
      <w:szCs w:val="17"/>
      <w:shd w:val="clear" w:color="auto" w:fill="FFFFFF"/>
    </w:rPr>
  </w:style>
  <w:style w:type="paragraph" w:customStyle="1" w:styleId="29">
    <w:name w:val="Основной текст (2)"/>
    <w:basedOn w:val="a"/>
    <w:link w:val="28"/>
    <w:qFormat/>
    <w:rsid w:val="00373D4E"/>
    <w:pPr>
      <w:widowControl w:val="0"/>
      <w:shd w:val="clear" w:color="auto" w:fill="FFFFFF"/>
      <w:spacing w:after="240" w:line="245" w:lineRule="exact"/>
      <w:jc w:val="center"/>
    </w:pPr>
    <w:rPr>
      <w:rFonts w:asciiTheme="minorHAnsi" w:eastAsiaTheme="minorHAnsi" w:hAnsiTheme="minorHAnsi" w:cstheme="minorBidi"/>
      <w:b/>
      <w:bCs/>
      <w:sz w:val="17"/>
      <w:szCs w:val="17"/>
      <w:lang w:val="ru-RU"/>
    </w:rPr>
  </w:style>
  <w:style w:type="paragraph" w:customStyle="1" w:styleId="msonormal0">
    <w:name w:val="msonormal"/>
    <w:basedOn w:val="a"/>
    <w:qFormat/>
    <w:rsid w:val="00373D4E"/>
    <w:pPr>
      <w:spacing w:before="100" w:beforeAutospacing="1" w:after="100" w:afterAutospacing="1" w:line="240" w:lineRule="auto"/>
    </w:pPr>
    <w:rPr>
      <w:sz w:val="24"/>
      <w:szCs w:val="24"/>
      <w:lang w:val="ru-RU" w:eastAsia="ru-RU"/>
    </w:rPr>
  </w:style>
  <w:style w:type="paragraph" w:customStyle="1" w:styleId="1ff4">
    <w:name w:val="Абзац списку1"/>
    <w:basedOn w:val="a"/>
    <w:qFormat/>
    <w:rsid w:val="00373D4E"/>
    <w:pPr>
      <w:spacing w:after="0" w:line="240" w:lineRule="auto"/>
      <w:ind w:left="720"/>
      <w:contextualSpacing/>
    </w:pPr>
    <w:rPr>
      <w:sz w:val="24"/>
      <w:szCs w:val="24"/>
      <w:lang w:eastAsia="ru-RU"/>
    </w:rPr>
  </w:style>
  <w:style w:type="paragraph" w:customStyle="1" w:styleId="1ff5">
    <w:name w:val="Абзац списка1"/>
    <w:basedOn w:val="a"/>
    <w:qFormat/>
    <w:rsid w:val="00373D4E"/>
    <w:pPr>
      <w:spacing w:after="0" w:line="240" w:lineRule="auto"/>
      <w:ind w:left="720"/>
      <w:contextualSpacing/>
    </w:pPr>
    <w:rPr>
      <w:rFonts w:eastAsia="Calibri"/>
      <w:sz w:val="24"/>
      <w:szCs w:val="24"/>
      <w:lang w:eastAsia="ru-RU"/>
    </w:rPr>
  </w:style>
  <w:style w:type="paragraph" w:customStyle="1" w:styleId="Normal1">
    <w:name w:val="Normal1"/>
    <w:qFormat/>
    <w:rsid w:val="00373D4E"/>
    <w:pPr>
      <w:spacing w:after="0" w:line="240" w:lineRule="auto"/>
    </w:pPr>
    <w:rPr>
      <w:rFonts w:ascii="TenseC" w:eastAsia="Calibri" w:hAnsi="TenseC" w:cs="Times New Roman"/>
      <w:sz w:val="20"/>
      <w:szCs w:val="20"/>
      <w:lang w:val="en-US" w:eastAsia="ru-RU"/>
    </w:rPr>
  </w:style>
  <w:style w:type="paragraph" w:customStyle="1" w:styleId="NoSpacing1">
    <w:name w:val="No Spacing1"/>
    <w:qFormat/>
    <w:rsid w:val="00373D4E"/>
    <w:pPr>
      <w:spacing w:after="0" w:line="240" w:lineRule="auto"/>
    </w:pPr>
    <w:rPr>
      <w:rFonts w:ascii="Calibri" w:eastAsia="Times New Roman" w:hAnsi="Calibri" w:cs="Times New Roman"/>
      <w:lang w:val="uk-UA"/>
    </w:rPr>
  </w:style>
  <w:style w:type="paragraph" w:customStyle="1" w:styleId="1ff6">
    <w:name w:val="Знак Знак1"/>
    <w:basedOn w:val="a"/>
    <w:qFormat/>
    <w:rsid w:val="00373D4E"/>
    <w:pPr>
      <w:spacing w:after="0" w:line="240" w:lineRule="auto"/>
    </w:pPr>
    <w:rPr>
      <w:rFonts w:ascii="Verdana" w:hAnsi="Verdana"/>
      <w:sz w:val="24"/>
      <w:szCs w:val="24"/>
      <w:lang w:val="en-US"/>
    </w:rPr>
  </w:style>
  <w:style w:type="character" w:customStyle="1" w:styleId="81">
    <w:name w:val="Заголовок 8 Знак1"/>
    <w:basedOn w:val="a0"/>
    <w:semiHidden/>
    <w:rsid w:val="00373D4E"/>
    <w:rPr>
      <w:rFonts w:ascii="Calibri Light" w:eastAsia="Times New Roman" w:hAnsi="Calibri Light" w:cs="Times New Roman" w:hint="default"/>
      <w:color w:val="272727"/>
      <w:sz w:val="21"/>
      <w:szCs w:val="21"/>
      <w:lang w:eastAsia="ru-RU"/>
    </w:rPr>
  </w:style>
  <w:style w:type="character" w:customStyle="1" w:styleId="1ff7">
    <w:name w:val="Верхний колонтитул Знак1"/>
    <w:basedOn w:val="a0"/>
    <w:semiHidden/>
    <w:rsid w:val="00373D4E"/>
    <w:rPr>
      <w:rFonts w:ascii="Times New Roman" w:eastAsia="Times New Roman" w:hAnsi="Times New Roman" w:cs="Times New Roman"/>
      <w:sz w:val="24"/>
      <w:szCs w:val="24"/>
      <w:lang w:eastAsia="ru-RU"/>
    </w:rPr>
  </w:style>
  <w:style w:type="character" w:customStyle="1" w:styleId="1ff8">
    <w:name w:val="Основной текст с отступом Знак1"/>
    <w:basedOn w:val="a0"/>
    <w:semiHidden/>
    <w:rsid w:val="00373D4E"/>
    <w:rPr>
      <w:rFonts w:ascii="Times New Roman" w:eastAsia="Times New Roman" w:hAnsi="Times New Roman" w:cs="Times New Roman"/>
      <w:sz w:val="24"/>
      <w:szCs w:val="24"/>
      <w:lang w:eastAsia="ru-RU"/>
    </w:rPr>
  </w:style>
  <w:style w:type="character" w:customStyle="1" w:styleId="213">
    <w:name w:val="Основной текст 2 Знак1"/>
    <w:basedOn w:val="a0"/>
    <w:semiHidden/>
    <w:rsid w:val="00373D4E"/>
    <w:rPr>
      <w:rFonts w:ascii="Times New Roman" w:eastAsia="Times New Roman" w:hAnsi="Times New Roman" w:cs="Times New Roman"/>
      <w:sz w:val="24"/>
      <w:szCs w:val="24"/>
      <w:lang w:eastAsia="ru-RU"/>
    </w:rPr>
  </w:style>
  <w:style w:type="character" w:customStyle="1" w:styleId="310">
    <w:name w:val="Основной текст 3 Знак1"/>
    <w:basedOn w:val="a0"/>
    <w:semiHidden/>
    <w:rsid w:val="00373D4E"/>
    <w:rPr>
      <w:rFonts w:ascii="Times New Roman" w:eastAsia="Times New Roman" w:hAnsi="Times New Roman" w:cs="Times New Roman"/>
      <w:sz w:val="16"/>
      <w:szCs w:val="16"/>
      <w:lang w:eastAsia="ru-RU"/>
    </w:rPr>
  </w:style>
  <w:style w:type="character" w:customStyle="1" w:styleId="214">
    <w:name w:val="Основной текст с отступом 2 Знак1"/>
    <w:basedOn w:val="a0"/>
    <w:semiHidden/>
    <w:rsid w:val="00373D4E"/>
    <w:rPr>
      <w:rFonts w:ascii="Times New Roman" w:eastAsia="Times New Roman" w:hAnsi="Times New Roman" w:cs="Times New Roman"/>
      <w:sz w:val="24"/>
      <w:szCs w:val="24"/>
      <w:lang w:eastAsia="ru-RU"/>
    </w:rPr>
  </w:style>
  <w:style w:type="character" w:customStyle="1" w:styleId="1ff9">
    <w:name w:val="Нижний колонтитул Знак1"/>
    <w:basedOn w:val="a0"/>
    <w:semiHidden/>
    <w:rsid w:val="00373D4E"/>
    <w:rPr>
      <w:rFonts w:ascii="Times New Roman" w:eastAsia="Times New Roman" w:hAnsi="Times New Roman" w:cs="Times New Roman"/>
      <w:sz w:val="24"/>
      <w:szCs w:val="24"/>
      <w:lang w:eastAsia="ru-RU"/>
    </w:rPr>
  </w:style>
  <w:style w:type="character" w:customStyle="1" w:styleId="311">
    <w:name w:val="Основной текст с отступом 3 Знак1"/>
    <w:basedOn w:val="a0"/>
    <w:semiHidden/>
    <w:rsid w:val="00373D4E"/>
    <w:rPr>
      <w:rFonts w:ascii="Times New Roman" w:eastAsia="Times New Roman" w:hAnsi="Times New Roman" w:cs="Times New Roman"/>
      <w:sz w:val="16"/>
      <w:szCs w:val="16"/>
      <w:lang w:eastAsia="ru-RU"/>
    </w:rPr>
  </w:style>
  <w:style w:type="character" w:customStyle="1" w:styleId="1ffa">
    <w:name w:val="Подзаголовок Знак1"/>
    <w:basedOn w:val="a0"/>
    <w:rsid w:val="00373D4E"/>
    <w:rPr>
      <w:rFonts w:eastAsia="Times New Roman"/>
      <w:color w:val="5A5A5A"/>
      <w:spacing w:val="15"/>
      <w:lang w:eastAsia="ru-RU"/>
    </w:rPr>
  </w:style>
  <w:style w:type="character" w:customStyle="1" w:styleId="1ffb">
    <w:name w:val="Текст выноски Знак1"/>
    <w:basedOn w:val="a0"/>
    <w:semiHidden/>
    <w:rsid w:val="00373D4E"/>
    <w:rPr>
      <w:rFonts w:ascii="Segoe UI" w:eastAsia="Times New Roman" w:hAnsi="Segoe UI" w:cs="Segoe UI"/>
      <w:sz w:val="18"/>
      <w:szCs w:val="18"/>
      <w:lang w:eastAsia="ru-RU"/>
    </w:rPr>
  </w:style>
  <w:style w:type="character" w:customStyle="1" w:styleId="1ffc">
    <w:name w:val="Тема примечания Знак1"/>
    <w:basedOn w:val="1ff2"/>
    <w:uiPriority w:val="99"/>
    <w:semiHidden/>
    <w:rsid w:val="00373D4E"/>
    <w:rPr>
      <w:rFonts w:ascii="Times New Roman" w:eastAsia="Times New Roman" w:hAnsi="Times New Roman" w:cs="Times New Roman"/>
      <w:b/>
      <w:bCs/>
      <w:sz w:val="20"/>
      <w:szCs w:val="20"/>
      <w:lang w:eastAsia="ru-RU"/>
    </w:rPr>
  </w:style>
  <w:style w:type="character" w:customStyle="1" w:styleId="1ffd">
    <w:name w:val="Текст сноски Знак1"/>
    <w:basedOn w:val="a0"/>
    <w:uiPriority w:val="99"/>
    <w:semiHidden/>
    <w:rsid w:val="00373D4E"/>
    <w:rPr>
      <w:rFonts w:ascii="Times New Roman" w:eastAsia="Times New Roman" w:hAnsi="Times New Roman" w:cs="Times New Roman"/>
      <w:sz w:val="20"/>
      <w:szCs w:val="20"/>
      <w:lang w:eastAsia="ru-RU"/>
    </w:rPr>
  </w:style>
  <w:style w:type="character" w:customStyle="1" w:styleId="shorttext">
    <w:name w:val="short_text"/>
    <w:basedOn w:val="a0"/>
    <w:rsid w:val="00373D4E"/>
  </w:style>
  <w:style w:type="character" w:customStyle="1" w:styleId="w">
    <w:name w:val="w"/>
    <w:basedOn w:val="a0"/>
    <w:rsid w:val="00373D4E"/>
  </w:style>
  <w:style w:type="table" w:customStyle="1" w:styleId="312">
    <w:name w:val="Сітка таблиці31"/>
    <w:basedOn w:val="a1"/>
    <w:next w:val="af7"/>
    <w:uiPriority w:val="39"/>
    <w:rsid w:val="00373D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ітка таблиці212"/>
    <w:basedOn w:val="a1"/>
    <w:next w:val="af7"/>
    <w:uiPriority w:val="39"/>
    <w:rsid w:val="00373D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63">
      <w:bodyDiv w:val="1"/>
      <w:marLeft w:val="0"/>
      <w:marRight w:val="0"/>
      <w:marTop w:val="0"/>
      <w:marBottom w:val="0"/>
      <w:divBdr>
        <w:top w:val="none" w:sz="0" w:space="0" w:color="auto"/>
        <w:left w:val="none" w:sz="0" w:space="0" w:color="auto"/>
        <w:bottom w:val="none" w:sz="0" w:space="0" w:color="auto"/>
        <w:right w:val="none" w:sz="0" w:space="0" w:color="auto"/>
      </w:divBdr>
    </w:div>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1621703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162624133">
      <w:bodyDiv w:val="1"/>
      <w:marLeft w:val="0"/>
      <w:marRight w:val="0"/>
      <w:marTop w:val="0"/>
      <w:marBottom w:val="0"/>
      <w:divBdr>
        <w:top w:val="none" w:sz="0" w:space="0" w:color="auto"/>
        <w:left w:val="none" w:sz="0" w:space="0" w:color="auto"/>
        <w:bottom w:val="none" w:sz="0" w:space="0" w:color="auto"/>
        <w:right w:val="none" w:sz="0" w:space="0" w:color="auto"/>
      </w:divBdr>
    </w:div>
    <w:div w:id="208498280">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33944658">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469129669">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64476367">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02767511">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96939127">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33388207">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68194479">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4498889">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591498378">
      <w:bodyDiv w:val="1"/>
      <w:marLeft w:val="0"/>
      <w:marRight w:val="0"/>
      <w:marTop w:val="0"/>
      <w:marBottom w:val="0"/>
      <w:divBdr>
        <w:top w:val="none" w:sz="0" w:space="0" w:color="auto"/>
        <w:left w:val="none" w:sz="0" w:space="0" w:color="auto"/>
        <w:bottom w:val="none" w:sz="0" w:space="0" w:color="auto"/>
        <w:right w:val="none" w:sz="0" w:space="0" w:color="auto"/>
      </w:divBdr>
    </w:div>
    <w:div w:id="1596552875">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73988584">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39471645">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3593488">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ria.karpovych@ugv.com.u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tetiana.smyrnova@ugv.com.u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adyslav.i.savchuk@ugv.com.ua" TargetMode="External"/><Relationship Id="rId24" Type="http://schemas.openxmlformats.org/officeDocument/2006/relationships/hyperlink" Target="https://nazk.gov.ua/uk/reyestr-koruptsioneriv/" TargetMode="External"/><Relationship Id="rId5" Type="http://schemas.openxmlformats.org/officeDocument/2006/relationships/numbering" Target="numbering.xml"/><Relationship Id="rId15" Type="http://schemas.openxmlformats.org/officeDocument/2006/relationships/hyperlink" Target="https://acskidd.gov.ua/sign" TargetMode="External"/><Relationship Id="rId23" Type="http://schemas.openxmlformats.org/officeDocument/2006/relationships/hyperlink" Target="https://ugv.com.ua/page/dla-novih-postacalniki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ugv.com.ua" TargetMode="External"/><Relationship Id="rId22" Type="http://schemas.openxmlformats.org/officeDocument/2006/relationships/hyperlink" Target="https://reglament.csd.ua/reglaments/4-6-info-5-and-more-percentage-sha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4B12F5D3FEE4ABE0928B5092E1F51" ma:contentTypeVersion="13" ma:contentTypeDescription="Create a new document." ma:contentTypeScope="" ma:versionID="d2623641aff805199bffd62f0a5fb509">
  <xsd:schema xmlns:xsd="http://www.w3.org/2001/XMLSchema" xmlns:xs="http://www.w3.org/2001/XMLSchema" xmlns:p="http://schemas.microsoft.com/office/2006/metadata/properties" xmlns:ns3="39bbcf29-6884-4475-899c-48f7718a6b7c" xmlns:ns4="fc05d96b-f99f-4529-83f5-91efe78207a3" targetNamespace="http://schemas.microsoft.com/office/2006/metadata/properties" ma:root="true" ma:fieldsID="fb7b2dc8d5d32b0f235fb90ac9f0f615" ns3:_="" ns4:_="">
    <xsd:import namespace="39bbcf29-6884-4475-899c-48f7718a6b7c"/>
    <xsd:import namespace="fc05d96b-f99f-4529-83f5-91efe7820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bcf29-6884-4475-899c-48f7718a6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5d96b-f99f-4529-83f5-91efe78207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9bbcf29-6884-4475-899c-48f7718a6b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AF97-C523-4238-9B02-99A1EC64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bcf29-6884-4475-899c-48f7718a6b7c"/>
    <ds:schemaRef ds:uri="fc05d96b-f99f-4529-83f5-91efe7820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2C6A4-3B05-4EC9-8A63-C8BC89123B2F}">
  <ds:schemaRefs>
    <ds:schemaRef ds:uri="http://schemas.microsoft.com/sharepoint/v3/contenttype/forms"/>
  </ds:schemaRefs>
</ds:datastoreItem>
</file>

<file path=customXml/itemProps3.xml><?xml version="1.0" encoding="utf-8"?>
<ds:datastoreItem xmlns:ds="http://schemas.openxmlformats.org/officeDocument/2006/customXml" ds:itemID="{AC5E5024-C938-4AC5-9747-B4591AEFA1DE}">
  <ds:schemaRefs>
    <ds:schemaRef ds:uri="fc05d96b-f99f-4529-83f5-91efe78207a3"/>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9bbcf29-6884-4475-899c-48f7718a6b7c"/>
    <ds:schemaRef ds:uri="http://www.w3.org/XML/1998/namespace"/>
  </ds:schemaRefs>
</ds:datastoreItem>
</file>

<file path=customXml/itemProps4.xml><?xml version="1.0" encoding="utf-8"?>
<ds:datastoreItem xmlns:ds="http://schemas.openxmlformats.org/officeDocument/2006/customXml" ds:itemID="{77298939-6F24-4E10-9D5D-0D10E078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59</Pages>
  <Words>92284</Words>
  <Characters>52602</Characters>
  <Application>Microsoft Office Word</Application>
  <DocSecurity>0</DocSecurity>
  <Lines>438</Lines>
  <Paragraphs>289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144597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Віліметов Гаджалі</cp:lastModifiedBy>
  <cp:revision>48</cp:revision>
  <cp:lastPrinted>2020-01-28T08:25:00Z</cp:lastPrinted>
  <dcterms:created xsi:type="dcterms:W3CDTF">2023-05-22T19:06:00Z</dcterms:created>
  <dcterms:modified xsi:type="dcterms:W3CDTF">2023-05-26T07:34:00Z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0x0101004034B12F5D3FEE4ABE0928B5092E1F51</vt:lpwstr>
  </property>
</Properties>
</file>