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8926CF" w:rsidRDefault="002D6ACA" w:rsidP="009631AD">
      <w:pPr>
        <w:spacing w:after="0" w:line="240" w:lineRule="auto"/>
        <w:jc w:val="center"/>
        <w:rPr>
          <w:rFonts w:ascii="Times New Roman" w:eastAsia="Times New Roman" w:hAnsi="Times New Roman" w:cs="Times New Roman"/>
          <w:b/>
          <w:bCs/>
          <w:i/>
          <w:sz w:val="24"/>
          <w:szCs w:val="24"/>
          <w:lang w:eastAsia="ru-RU"/>
        </w:rPr>
      </w:pPr>
      <w:r w:rsidRPr="008926CF">
        <w:rPr>
          <w:rFonts w:ascii="Times New Roman" w:eastAsia="Times New Roman" w:hAnsi="Times New Roman" w:cs="Times New Roman"/>
          <w:b/>
          <w:bCs/>
          <w:i/>
          <w:sz w:val="24"/>
          <w:szCs w:val="24"/>
          <w:lang w:eastAsia="ru-RU"/>
        </w:rPr>
        <w:t>Виробниче  управління  комунального  господарства</w:t>
      </w:r>
    </w:p>
    <w:p w:rsidR="005F64A9" w:rsidRPr="008926CF" w:rsidRDefault="002D6ACA" w:rsidP="009631AD">
      <w:pPr>
        <w:spacing w:after="0" w:line="240" w:lineRule="auto"/>
        <w:jc w:val="center"/>
        <w:rPr>
          <w:rFonts w:ascii="Times New Roman" w:eastAsia="Times New Roman" w:hAnsi="Times New Roman" w:cs="Times New Roman"/>
          <w:b/>
          <w:bCs/>
          <w:i/>
          <w:lang w:eastAsia="ru-RU"/>
        </w:rPr>
      </w:pPr>
      <w:r w:rsidRPr="008926CF">
        <w:rPr>
          <w:rFonts w:ascii="Times New Roman" w:eastAsia="Times New Roman" w:hAnsi="Times New Roman" w:cs="Times New Roman"/>
          <w:b/>
          <w:bCs/>
          <w:i/>
          <w:sz w:val="24"/>
          <w:szCs w:val="24"/>
          <w:lang w:eastAsia="ru-RU"/>
        </w:rPr>
        <w:t>Нововолинської  міської  ради</w:t>
      </w:r>
      <w:r w:rsidRPr="008926CF">
        <w:rPr>
          <w:rFonts w:ascii="Times New Roman" w:eastAsia="Times New Roman" w:hAnsi="Times New Roman" w:cs="Times New Roman"/>
          <w:b/>
          <w:bCs/>
          <w:i/>
          <w:lang w:eastAsia="ru-RU"/>
        </w:rPr>
        <w:t xml:space="preserve"> </w:t>
      </w:r>
    </w:p>
    <w:p w:rsidR="002D6ACA" w:rsidRPr="008926CF" w:rsidRDefault="005F64A9" w:rsidP="009631AD">
      <w:pPr>
        <w:spacing w:after="0" w:line="240" w:lineRule="auto"/>
        <w:jc w:val="center"/>
        <w:rPr>
          <w:rFonts w:ascii="Times New Roman" w:eastAsia="Times New Roman" w:hAnsi="Times New Roman" w:cs="Times New Roman"/>
          <w:b/>
          <w:bCs/>
          <w:i/>
          <w:lang w:eastAsia="ru-RU"/>
        </w:rPr>
      </w:pPr>
      <w:r w:rsidRPr="008926CF">
        <w:rPr>
          <w:rFonts w:ascii="Times New Roman" w:eastAsia="Times New Roman" w:hAnsi="Times New Roman" w:cs="Times New Roman"/>
          <w:b/>
          <w:bCs/>
          <w:i/>
          <w:lang w:eastAsia="ru-RU"/>
        </w:rPr>
        <w:t>(</w:t>
      </w:r>
      <w:r w:rsidR="002D6ACA" w:rsidRPr="008926CF">
        <w:rPr>
          <w:rFonts w:ascii="Times New Roman" w:eastAsia="Times New Roman" w:hAnsi="Times New Roman" w:cs="Times New Roman"/>
          <w:b/>
          <w:bCs/>
          <w:i/>
          <w:lang w:eastAsia="ru-RU"/>
        </w:rPr>
        <w:t>ВУКГ НМР</w:t>
      </w:r>
      <w:r w:rsidRPr="008926CF">
        <w:rPr>
          <w:rFonts w:ascii="Times New Roman" w:eastAsia="Times New Roman" w:hAnsi="Times New Roman" w:cs="Times New Roman"/>
          <w:b/>
          <w:bCs/>
          <w:i/>
          <w:lang w:eastAsia="ru-RU"/>
        </w:rPr>
        <w:t>)</w:t>
      </w:r>
    </w:p>
    <w:p w:rsidR="002D6ACA" w:rsidRPr="008926CF" w:rsidRDefault="002D6ACA" w:rsidP="009631AD">
      <w:pPr>
        <w:spacing w:after="0" w:line="240" w:lineRule="auto"/>
        <w:jc w:val="center"/>
        <w:rPr>
          <w:rFonts w:ascii="Times New Roman" w:eastAsia="Times New Roman" w:hAnsi="Times New Roman" w:cs="Times New Roman"/>
          <w:b/>
          <w:bCs/>
          <w:i/>
          <w:lang w:eastAsia="ru-RU"/>
        </w:rPr>
      </w:pPr>
      <w:r w:rsidRPr="008926CF">
        <w:rPr>
          <w:rFonts w:ascii="Times New Roman" w:eastAsia="Times New Roman" w:hAnsi="Times New Roman" w:cs="Times New Roman"/>
          <w:b/>
          <w:bCs/>
          <w:i/>
          <w:lang w:eastAsia="ru-RU"/>
        </w:rPr>
        <w:t xml:space="preserve">ЄДРПОУ </w:t>
      </w:r>
      <w:r w:rsidR="007E4D08" w:rsidRPr="008926CF">
        <w:rPr>
          <w:rFonts w:ascii="Times New Roman" w:eastAsia="Times New Roman" w:hAnsi="Times New Roman" w:cs="Times New Roman"/>
          <w:b/>
          <w:bCs/>
          <w:i/>
          <w:lang w:eastAsia="ru-RU"/>
        </w:rPr>
        <w:t>–</w:t>
      </w:r>
      <w:r w:rsidRPr="008926CF">
        <w:rPr>
          <w:rFonts w:ascii="Times New Roman" w:eastAsia="Times New Roman" w:hAnsi="Times New Roman" w:cs="Times New Roman"/>
          <w:b/>
          <w:bCs/>
          <w:i/>
          <w:lang w:eastAsia="ru-RU"/>
        </w:rPr>
        <w:t xml:space="preserve"> 03339331</w:t>
      </w:r>
    </w:p>
    <w:p w:rsidR="00A47FA4" w:rsidRPr="008926CF" w:rsidRDefault="00A47FA4" w:rsidP="009631AD">
      <w:pPr>
        <w:spacing w:after="0" w:line="240" w:lineRule="auto"/>
        <w:jc w:val="center"/>
        <w:rPr>
          <w:rFonts w:ascii="Times New Roman" w:eastAsia="Times New Roman" w:hAnsi="Times New Roman" w:cs="Times New Roman"/>
          <w:b/>
          <w:bCs/>
          <w:lang w:eastAsia="ru-RU"/>
        </w:rPr>
      </w:pPr>
    </w:p>
    <w:p w:rsidR="00A47FA4" w:rsidRPr="008926CF" w:rsidRDefault="00A47FA4" w:rsidP="009631AD">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6115CB" w:rsidRPr="008926CF" w:rsidTr="00135173">
        <w:trPr>
          <w:trHeight w:val="970"/>
        </w:trPr>
        <w:tc>
          <w:tcPr>
            <w:tcW w:w="5241" w:type="dxa"/>
          </w:tcPr>
          <w:p w:rsidR="00A47FA4" w:rsidRPr="008926CF" w:rsidRDefault="00A47FA4" w:rsidP="009631AD">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8926CF" w:rsidRDefault="00597C6A" w:rsidP="009631AD">
            <w:pPr>
              <w:spacing w:after="0" w:line="240" w:lineRule="auto"/>
              <w:jc w:val="right"/>
              <w:rPr>
                <w:rFonts w:ascii="Times New Roman" w:eastAsia="Times New Roman" w:hAnsi="Times New Roman" w:cs="Times New Roman"/>
                <w:bCs/>
                <w:noProof/>
                <w:lang w:eastAsia="uk-UA"/>
              </w:rPr>
            </w:pPr>
            <w:r w:rsidRPr="008926CF">
              <w:rPr>
                <w:rFonts w:ascii="Times New Roman" w:eastAsia="Times New Roman" w:hAnsi="Times New Roman" w:cs="Times New Roman"/>
                <w:bCs/>
                <w:noProof/>
                <w:lang w:eastAsia="uk-UA"/>
              </w:rPr>
              <w:t>«</w:t>
            </w:r>
            <w:r w:rsidR="00A47FA4" w:rsidRPr="008926CF">
              <w:rPr>
                <w:rFonts w:ascii="Times New Roman" w:eastAsia="Times New Roman" w:hAnsi="Times New Roman" w:cs="Times New Roman"/>
                <w:bCs/>
                <w:noProof/>
                <w:lang w:eastAsia="uk-UA"/>
              </w:rPr>
              <w:t>ЗАТВЕРДЖЕНО</w:t>
            </w:r>
            <w:r w:rsidRPr="008926CF">
              <w:rPr>
                <w:rFonts w:ascii="Times New Roman" w:eastAsia="Times New Roman" w:hAnsi="Times New Roman" w:cs="Times New Roman"/>
                <w:bCs/>
                <w:noProof/>
                <w:lang w:eastAsia="uk-UA"/>
              </w:rPr>
              <w:t>»</w:t>
            </w:r>
          </w:p>
          <w:p w:rsidR="004D2AE9" w:rsidRPr="008926CF" w:rsidRDefault="00A47FA4" w:rsidP="009631AD">
            <w:pPr>
              <w:spacing w:after="0" w:line="240" w:lineRule="auto"/>
              <w:jc w:val="right"/>
              <w:rPr>
                <w:rFonts w:ascii="Times New Roman" w:eastAsia="Times New Roman" w:hAnsi="Times New Roman" w:cs="Times New Roman"/>
                <w:bCs/>
                <w:noProof/>
                <w:shd w:val="clear" w:color="auto" w:fill="FFFFFF" w:themeFill="background1"/>
                <w:lang w:eastAsia="uk-UA"/>
              </w:rPr>
            </w:pPr>
            <w:r w:rsidRPr="008926CF">
              <w:rPr>
                <w:rFonts w:ascii="Times New Roman" w:eastAsia="Times New Roman" w:hAnsi="Times New Roman" w:cs="Times New Roman"/>
                <w:bCs/>
                <w:noProof/>
                <w:shd w:val="clear" w:color="auto" w:fill="FFFFFF" w:themeFill="background1"/>
                <w:lang w:eastAsia="uk-UA"/>
              </w:rPr>
              <w:t>Протокольним рішенням</w:t>
            </w:r>
            <w:r w:rsidR="008926CF" w:rsidRPr="008926CF">
              <w:rPr>
                <w:rFonts w:ascii="Times New Roman" w:eastAsia="Times New Roman" w:hAnsi="Times New Roman" w:cs="Times New Roman"/>
                <w:bCs/>
                <w:noProof/>
                <w:shd w:val="clear" w:color="auto" w:fill="FFFFFF" w:themeFill="background1"/>
                <w:lang w:eastAsia="uk-UA"/>
              </w:rPr>
              <w:t xml:space="preserve"> </w:t>
            </w:r>
            <w:r w:rsidRPr="008926CF">
              <w:rPr>
                <w:rFonts w:ascii="Times New Roman" w:eastAsia="Times New Roman" w:hAnsi="Times New Roman" w:cs="Times New Roman"/>
                <w:bCs/>
                <w:noProof/>
                <w:shd w:val="clear" w:color="auto" w:fill="FFFFFF" w:themeFill="background1"/>
                <w:lang w:eastAsia="uk-UA"/>
              </w:rPr>
              <w:t xml:space="preserve">уповноваженої особи </w:t>
            </w:r>
          </w:p>
          <w:p w:rsidR="00A47FA4" w:rsidRPr="008926CF" w:rsidRDefault="00F92E2E" w:rsidP="009631AD">
            <w:pPr>
              <w:spacing w:after="0" w:line="240" w:lineRule="auto"/>
              <w:jc w:val="right"/>
              <w:rPr>
                <w:rFonts w:ascii="Times New Roman" w:eastAsia="Times New Roman" w:hAnsi="Times New Roman" w:cs="Times New Roman"/>
                <w:bCs/>
                <w:noProof/>
                <w:shd w:val="clear" w:color="auto" w:fill="FFFFFF" w:themeFill="background1"/>
                <w:lang w:eastAsia="uk-UA"/>
              </w:rPr>
            </w:pPr>
            <w:r w:rsidRPr="009C0165">
              <w:rPr>
                <w:rFonts w:ascii="Times New Roman" w:eastAsia="Times New Roman" w:hAnsi="Times New Roman" w:cs="Times New Roman"/>
                <w:bCs/>
                <w:noProof/>
                <w:shd w:val="clear" w:color="auto" w:fill="FFFFFF" w:themeFill="background1"/>
                <w:lang w:eastAsia="uk-UA"/>
              </w:rPr>
              <w:t>№</w:t>
            </w:r>
            <w:r w:rsidR="009C0165" w:rsidRPr="009C0165">
              <w:rPr>
                <w:rFonts w:ascii="Times New Roman" w:eastAsia="Times New Roman" w:hAnsi="Times New Roman" w:cs="Times New Roman"/>
                <w:bCs/>
                <w:noProof/>
                <w:shd w:val="clear" w:color="auto" w:fill="FFFFFF" w:themeFill="background1"/>
                <w:lang w:eastAsia="uk-UA"/>
              </w:rPr>
              <w:t>221</w:t>
            </w:r>
            <w:r w:rsidR="00E04834" w:rsidRPr="009C0165">
              <w:rPr>
                <w:rFonts w:ascii="Times New Roman" w:eastAsia="Times New Roman" w:hAnsi="Times New Roman" w:cs="Times New Roman"/>
                <w:bCs/>
                <w:noProof/>
                <w:shd w:val="clear" w:color="auto" w:fill="FFFFFF" w:themeFill="background1"/>
                <w:lang w:eastAsia="uk-UA"/>
              </w:rPr>
              <w:t xml:space="preserve"> від </w:t>
            </w:r>
            <w:r w:rsidR="009C0165" w:rsidRPr="009C0165">
              <w:rPr>
                <w:rFonts w:ascii="Times New Roman" w:eastAsia="Times New Roman" w:hAnsi="Times New Roman" w:cs="Times New Roman"/>
                <w:bCs/>
                <w:noProof/>
                <w:shd w:val="clear" w:color="auto" w:fill="FFFFFF" w:themeFill="background1"/>
                <w:lang w:eastAsia="uk-UA"/>
              </w:rPr>
              <w:t>14</w:t>
            </w:r>
            <w:r w:rsidR="00B72A58" w:rsidRPr="009C0165">
              <w:rPr>
                <w:rFonts w:ascii="Times New Roman" w:eastAsia="Times New Roman" w:hAnsi="Times New Roman" w:cs="Times New Roman"/>
                <w:bCs/>
                <w:noProof/>
                <w:shd w:val="clear" w:color="auto" w:fill="FFFFFF" w:themeFill="background1"/>
                <w:lang w:eastAsia="uk-UA"/>
              </w:rPr>
              <w:t>.1</w:t>
            </w:r>
            <w:r w:rsidR="009C0165" w:rsidRPr="009C0165">
              <w:rPr>
                <w:rFonts w:ascii="Times New Roman" w:eastAsia="Times New Roman" w:hAnsi="Times New Roman" w:cs="Times New Roman"/>
                <w:bCs/>
                <w:noProof/>
                <w:shd w:val="clear" w:color="auto" w:fill="FFFFFF" w:themeFill="background1"/>
                <w:lang w:eastAsia="uk-UA"/>
              </w:rPr>
              <w:t>1</w:t>
            </w:r>
            <w:r w:rsidRPr="009C0165">
              <w:rPr>
                <w:rFonts w:ascii="Times New Roman" w:eastAsia="Times New Roman" w:hAnsi="Times New Roman" w:cs="Times New Roman"/>
                <w:bCs/>
                <w:noProof/>
                <w:shd w:val="clear" w:color="auto" w:fill="FFFFFF" w:themeFill="background1"/>
                <w:lang w:eastAsia="uk-UA"/>
              </w:rPr>
              <w:t>.2023 року</w:t>
            </w:r>
          </w:p>
          <w:p w:rsidR="00686B02" w:rsidRPr="008926CF" w:rsidRDefault="00686B02" w:rsidP="009631AD">
            <w:pPr>
              <w:spacing w:after="0" w:line="240" w:lineRule="auto"/>
              <w:jc w:val="right"/>
              <w:rPr>
                <w:rFonts w:ascii="Times New Roman" w:eastAsia="Times New Roman" w:hAnsi="Times New Roman" w:cs="Times New Roman"/>
                <w:bCs/>
                <w:noProof/>
                <w:lang w:eastAsia="uk-UA"/>
              </w:rPr>
            </w:pPr>
            <w:r w:rsidRPr="008926CF">
              <w:rPr>
                <w:rFonts w:ascii="Times New Roman" w:eastAsia="Times New Roman" w:hAnsi="Times New Roman" w:cs="Times New Roman"/>
                <w:bCs/>
                <w:noProof/>
                <w:shd w:val="clear" w:color="auto" w:fill="FFFFFF" w:themeFill="background1"/>
                <w:lang w:eastAsia="uk-UA"/>
              </w:rPr>
              <w:t>Ліна ХИЖУК</w:t>
            </w:r>
          </w:p>
        </w:tc>
      </w:tr>
    </w:tbl>
    <w:p w:rsidR="00A47FA4" w:rsidRPr="008926CF" w:rsidRDefault="00A47FA4" w:rsidP="009631AD">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8926CF" w:rsidRDefault="00A47FA4" w:rsidP="009631AD">
      <w:pPr>
        <w:spacing w:after="0" w:line="240" w:lineRule="auto"/>
        <w:jc w:val="right"/>
        <w:rPr>
          <w:rFonts w:ascii="Times New Roman" w:eastAsia="Times New Roman" w:hAnsi="Times New Roman" w:cs="Times New Roman"/>
          <w:b/>
          <w:bCs/>
          <w:lang w:eastAsia="ru-RU"/>
        </w:rPr>
      </w:pPr>
    </w:p>
    <w:p w:rsidR="00A47FA4" w:rsidRPr="008926CF" w:rsidRDefault="00A47FA4" w:rsidP="009631AD">
      <w:pPr>
        <w:spacing w:after="0" w:line="240" w:lineRule="auto"/>
        <w:jc w:val="center"/>
        <w:rPr>
          <w:rFonts w:ascii="Times New Roman" w:eastAsia="Times New Roman" w:hAnsi="Times New Roman" w:cs="Times New Roman"/>
          <w:b/>
          <w:bCs/>
          <w:lang w:eastAsia="ru-RU"/>
        </w:rPr>
      </w:pPr>
    </w:p>
    <w:p w:rsidR="00A47FA4" w:rsidRPr="008926CF" w:rsidRDefault="00A47FA4" w:rsidP="009631AD">
      <w:pPr>
        <w:spacing w:after="0" w:line="240" w:lineRule="auto"/>
        <w:ind w:left="320"/>
        <w:jc w:val="center"/>
        <w:rPr>
          <w:rFonts w:ascii="Times New Roman" w:eastAsia="Times New Roman" w:hAnsi="Times New Roman" w:cs="Times New Roman"/>
          <w:b/>
          <w:bCs/>
          <w:lang w:eastAsia="ru-RU"/>
        </w:rPr>
      </w:pPr>
    </w:p>
    <w:p w:rsidR="00A47FA4" w:rsidRPr="008926CF" w:rsidRDefault="00A47FA4" w:rsidP="009631AD">
      <w:pPr>
        <w:spacing w:after="0" w:line="240" w:lineRule="auto"/>
        <w:ind w:left="320"/>
        <w:jc w:val="center"/>
        <w:rPr>
          <w:rFonts w:ascii="Times New Roman" w:eastAsia="Times New Roman" w:hAnsi="Times New Roman" w:cs="Times New Roman"/>
          <w:b/>
          <w:bCs/>
          <w:lang w:eastAsia="ru-RU"/>
        </w:rPr>
      </w:pPr>
    </w:p>
    <w:p w:rsidR="00BC42C1" w:rsidRPr="008926CF" w:rsidRDefault="00BC42C1" w:rsidP="009631AD">
      <w:pPr>
        <w:spacing w:after="0" w:line="240" w:lineRule="auto"/>
        <w:ind w:left="320"/>
        <w:jc w:val="center"/>
        <w:rPr>
          <w:rFonts w:ascii="Times New Roman" w:eastAsia="Times New Roman" w:hAnsi="Times New Roman" w:cs="Times New Roman"/>
          <w:b/>
          <w:bCs/>
          <w:lang w:eastAsia="ru-RU"/>
        </w:rPr>
      </w:pPr>
    </w:p>
    <w:p w:rsidR="00FE0266" w:rsidRPr="008926CF" w:rsidRDefault="00FE0266" w:rsidP="009631AD">
      <w:pPr>
        <w:spacing w:after="0" w:line="240" w:lineRule="auto"/>
        <w:ind w:left="320"/>
        <w:jc w:val="center"/>
        <w:rPr>
          <w:rFonts w:ascii="Times New Roman" w:eastAsia="Times New Roman" w:hAnsi="Times New Roman" w:cs="Times New Roman"/>
          <w:b/>
          <w:bCs/>
          <w:lang w:eastAsia="ru-RU"/>
        </w:rPr>
      </w:pPr>
    </w:p>
    <w:p w:rsidR="00FE0266" w:rsidRPr="008926CF" w:rsidRDefault="00FE0266" w:rsidP="009631AD">
      <w:pPr>
        <w:spacing w:after="0" w:line="240" w:lineRule="auto"/>
        <w:ind w:left="320"/>
        <w:jc w:val="center"/>
        <w:rPr>
          <w:rFonts w:ascii="Times New Roman" w:eastAsia="Times New Roman" w:hAnsi="Times New Roman" w:cs="Times New Roman"/>
          <w:b/>
          <w:bCs/>
          <w:lang w:eastAsia="ru-RU"/>
        </w:rPr>
      </w:pPr>
    </w:p>
    <w:p w:rsidR="00736F40" w:rsidRPr="008926CF" w:rsidRDefault="00736F40" w:rsidP="009631AD">
      <w:pPr>
        <w:spacing w:after="0" w:line="240" w:lineRule="auto"/>
        <w:ind w:left="320"/>
        <w:jc w:val="center"/>
        <w:rPr>
          <w:rFonts w:ascii="Times New Roman" w:eastAsia="Times New Roman" w:hAnsi="Times New Roman" w:cs="Times New Roman"/>
          <w:b/>
          <w:bCs/>
          <w:lang w:eastAsia="ru-RU"/>
        </w:rPr>
      </w:pPr>
    </w:p>
    <w:p w:rsidR="00736F40" w:rsidRPr="008926CF" w:rsidRDefault="00736F40" w:rsidP="009631AD">
      <w:pPr>
        <w:spacing w:after="0" w:line="240" w:lineRule="auto"/>
        <w:ind w:left="320"/>
        <w:jc w:val="center"/>
        <w:rPr>
          <w:rFonts w:ascii="Times New Roman" w:eastAsia="Times New Roman" w:hAnsi="Times New Roman" w:cs="Times New Roman"/>
          <w:b/>
          <w:bCs/>
          <w:lang w:eastAsia="ru-RU"/>
        </w:rPr>
      </w:pPr>
    </w:p>
    <w:p w:rsidR="00736F40" w:rsidRPr="008926CF" w:rsidRDefault="00736F40" w:rsidP="009631AD">
      <w:pPr>
        <w:spacing w:after="0" w:line="240" w:lineRule="auto"/>
        <w:ind w:left="320"/>
        <w:jc w:val="center"/>
        <w:rPr>
          <w:rFonts w:ascii="Times New Roman" w:eastAsia="Times New Roman" w:hAnsi="Times New Roman" w:cs="Times New Roman"/>
          <w:b/>
          <w:bCs/>
          <w:lang w:eastAsia="ru-RU"/>
        </w:rPr>
      </w:pPr>
    </w:p>
    <w:p w:rsidR="00FE0266" w:rsidRPr="008926CF" w:rsidRDefault="00FE0266" w:rsidP="009631AD">
      <w:pPr>
        <w:spacing w:after="0" w:line="240" w:lineRule="auto"/>
        <w:ind w:left="320"/>
        <w:jc w:val="center"/>
        <w:rPr>
          <w:rFonts w:ascii="Times New Roman" w:eastAsia="Times New Roman" w:hAnsi="Times New Roman" w:cs="Times New Roman"/>
          <w:b/>
          <w:bCs/>
          <w:lang w:eastAsia="ru-RU"/>
        </w:rPr>
      </w:pPr>
    </w:p>
    <w:p w:rsidR="00BC42C1" w:rsidRPr="008926CF" w:rsidRDefault="00BC42C1" w:rsidP="009631AD">
      <w:pPr>
        <w:spacing w:after="0" w:line="240" w:lineRule="auto"/>
        <w:ind w:left="320"/>
        <w:jc w:val="center"/>
        <w:rPr>
          <w:rFonts w:ascii="Times New Roman" w:eastAsia="Times New Roman" w:hAnsi="Times New Roman" w:cs="Times New Roman"/>
          <w:b/>
          <w:bCs/>
          <w:lang w:eastAsia="ru-RU"/>
        </w:rPr>
      </w:pPr>
    </w:p>
    <w:p w:rsidR="00BC42C1" w:rsidRPr="008926CF" w:rsidRDefault="00BC42C1" w:rsidP="009631AD">
      <w:pPr>
        <w:spacing w:after="0" w:line="240" w:lineRule="auto"/>
        <w:ind w:left="320"/>
        <w:jc w:val="center"/>
        <w:rPr>
          <w:rFonts w:ascii="Times New Roman" w:eastAsia="Times New Roman" w:hAnsi="Times New Roman" w:cs="Times New Roman"/>
          <w:b/>
          <w:bCs/>
          <w:lang w:eastAsia="ru-RU"/>
        </w:rPr>
      </w:pPr>
    </w:p>
    <w:p w:rsidR="00BC42C1" w:rsidRPr="008926CF" w:rsidRDefault="00BC42C1" w:rsidP="009631AD">
      <w:pPr>
        <w:spacing w:after="0" w:line="240" w:lineRule="auto"/>
        <w:ind w:left="320"/>
        <w:jc w:val="center"/>
        <w:rPr>
          <w:rFonts w:ascii="Times New Roman" w:eastAsia="Times New Roman" w:hAnsi="Times New Roman" w:cs="Times New Roman"/>
          <w:b/>
          <w:bCs/>
          <w:lang w:eastAsia="ru-RU"/>
        </w:rPr>
      </w:pPr>
    </w:p>
    <w:p w:rsidR="00BC42C1" w:rsidRPr="008926CF" w:rsidRDefault="00BC42C1" w:rsidP="009631AD">
      <w:pPr>
        <w:spacing w:after="0" w:line="240" w:lineRule="auto"/>
        <w:ind w:left="320"/>
        <w:jc w:val="center"/>
        <w:rPr>
          <w:rFonts w:ascii="Times New Roman" w:eastAsia="Times New Roman" w:hAnsi="Times New Roman" w:cs="Times New Roman"/>
          <w:b/>
          <w:bCs/>
          <w:lang w:eastAsia="ru-RU"/>
        </w:rPr>
      </w:pPr>
    </w:p>
    <w:p w:rsidR="00BC42C1" w:rsidRPr="008926CF" w:rsidRDefault="00BC42C1" w:rsidP="009631AD">
      <w:pPr>
        <w:spacing w:after="0" w:line="240" w:lineRule="auto"/>
        <w:ind w:left="320"/>
        <w:jc w:val="center"/>
        <w:rPr>
          <w:rFonts w:ascii="Times New Roman" w:eastAsia="Times New Roman" w:hAnsi="Times New Roman" w:cs="Times New Roman"/>
          <w:b/>
          <w:bCs/>
          <w:lang w:eastAsia="ru-RU"/>
        </w:rPr>
      </w:pPr>
    </w:p>
    <w:p w:rsidR="00A47FA4" w:rsidRPr="008926CF" w:rsidRDefault="00A47FA4" w:rsidP="009631AD">
      <w:pPr>
        <w:spacing w:after="0" w:line="240" w:lineRule="auto"/>
        <w:rPr>
          <w:rFonts w:ascii="Times New Roman" w:eastAsia="Times New Roman" w:hAnsi="Times New Roman" w:cs="Times New Roman"/>
          <w:b/>
          <w:lang w:eastAsia="ru-RU"/>
        </w:rPr>
      </w:pPr>
    </w:p>
    <w:p w:rsidR="00A47FA4" w:rsidRPr="008926CF" w:rsidRDefault="00A47FA4" w:rsidP="009631AD">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8926CF" w:rsidTr="00000D2F">
        <w:tc>
          <w:tcPr>
            <w:tcW w:w="10030" w:type="dxa"/>
          </w:tcPr>
          <w:p w:rsidR="00A47FA4" w:rsidRPr="008926CF" w:rsidRDefault="00A47FA4" w:rsidP="009631AD">
            <w:pPr>
              <w:spacing w:after="0" w:line="240" w:lineRule="auto"/>
              <w:jc w:val="center"/>
              <w:rPr>
                <w:rFonts w:ascii="Times New Roman" w:eastAsia="Times New Roman" w:hAnsi="Times New Roman" w:cs="Times New Roman"/>
                <w:b/>
                <w:lang w:eastAsia="ru-RU"/>
              </w:rPr>
            </w:pPr>
            <w:r w:rsidRPr="008926CF">
              <w:rPr>
                <w:rFonts w:ascii="Times New Roman" w:eastAsia="Times New Roman" w:hAnsi="Times New Roman" w:cs="Times New Roman"/>
                <w:b/>
                <w:lang w:eastAsia="ru-RU"/>
              </w:rPr>
              <w:t>ТЕНДЕРНА ДОКУМЕНТАЦІЯ</w:t>
            </w:r>
          </w:p>
          <w:p w:rsidR="00A47FA4" w:rsidRPr="008926CF" w:rsidRDefault="002D6ACA" w:rsidP="009631AD">
            <w:pPr>
              <w:spacing w:after="0" w:line="240" w:lineRule="auto"/>
              <w:jc w:val="center"/>
              <w:rPr>
                <w:rFonts w:ascii="Times New Roman" w:eastAsia="Times New Roman" w:hAnsi="Times New Roman" w:cs="Times New Roman"/>
                <w:b/>
                <w:lang w:eastAsia="ru-RU"/>
              </w:rPr>
            </w:pPr>
            <w:r w:rsidRPr="008926CF">
              <w:rPr>
                <w:rFonts w:ascii="Times New Roman" w:eastAsia="Times New Roman" w:hAnsi="Times New Roman" w:cs="Times New Roman"/>
                <w:b/>
                <w:lang w:eastAsia="ru-RU"/>
              </w:rPr>
              <w:t xml:space="preserve"> </w:t>
            </w:r>
            <w:r w:rsidR="00A47FA4" w:rsidRPr="008926CF">
              <w:rPr>
                <w:rFonts w:ascii="Times New Roman" w:eastAsia="Times New Roman" w:hAnsi="Times New Roman" w:cs="Times New Roman"/>
                <w:b/>
                <w:lang w:eastAsia="ru-RU"/>
              </w:rPr>
              <w:t>Процедура закупівлі – відкриті торги</w:t>
            </w:r>
            <w:r w:rsidR="00504D8D" w:rsidRPr="008926CF">
              <w:rPr>
                <w:rFonts w:ascii="Times New Roman" w:eastAsia="Times New Roman" w:hAnsi="Times New Roman" w:cs="Times New Roman"/>
                <w:b/>
                <w:lang w:eastAsia="ru-RU"/>
              </w:rPr>
              <w:t xml:space="preserve"> </w:t>
            </w:r>
            <w:r w:rsidRPr="008926CF">
              <w:rPr>
                <w:rFonts w:ascii="Times New Roman" w:eastAsia="Times New Roman" w:hAnsi="Times New Roman" w:cs="Times New Roman"/>
                <w:b/>
                <w:lang w:eastAsia="ru-RU"/>
              </w:rPr>
              <w:t>(</w:t>
            </w:r>
            <w:r w:rsidR="00504D8D" w:rsidRPr="008926CF">
              <w:rPr>
                <w:rFonts w:ascii="Times New Roman" w:eastAsia="Times New Roman" w:hAnsi="Times New Roman" w:cs="Times New Roman"/>
                <w:b/>
                <w:lang w:eastAsia="ru-RU"/>
              </w:rPr>
              <w:t>з особливостями</w:t>
            </w:r>
            <w:r w:rsidR="00A47FA4" w:rsidRPr="008926CF">
              <w:rPr>
                <w:rFonts w:ascii="Times New Roman" w:eastAsia="Times New Roman" w:hAnsi="Times New Roman" w:cs="Times New Roman"/>
                <w:b/>
                <w:lang w:eastAsia="ru-RU"/>
              </w:rPr>
              <w:t>)</w:t>
            </w:r>
          </w:p>
        </w:tc>
      </w:tr>
    </w:tbl>
    <w:p w:rsidR="00A47FA4" w:rsidRPr="008926CF" w:rsidRDefault="00A47FA4" w:rsidP="009631AD">
      <w:pPr>
        <w:spacing w:after="0" w:line="240" w:lineRule="auto"/>
        <w:jc w:val="center"/>
        <w:rPr>
          <w:rFonts w:ascii="Times New Roman" w:eastAsia="Times New Roman" w:hAnsi="Times New Roman" w:cs="Times New Roman"/>
          <w:b/>
          <w:lang w:eastAsia="ru-RU"/>
        </w:rPr>
      </w:pPr>
    </w:p>
    <w:p w:rsidR="00A47FA4" w:rsidRPr="008926CF" w:rsidRDefault="00A47FA4" w:rsidP="009631AD">
      <w:pPr>
        <w:spacing w:after="0" w:line="240" w:lineRule="auto"/>
        <w:jc w:val="center"/>
        <w:rPr>
          <w:rFonts w:ascii="Times New Roman" w:eastAsia="Times New Roman" w:hAnsi="Times New Roman" w:cs="Times New Roman"/>
          <w:b/>
          <w:lang w:eastAsia="ru-RU"/>
        </w:rPr>
      </w:pPr>
    </w:p>
    <w:p w:rsidR="00A47FA4" w:rsidRPr="008926CF" w:rsidRDefault="00BC42C1" w:rsidP="009631AD">
      <w:pPr>
        <w:spacing w:after="0" w:line="240" w:lineRule="auto"/>
        <w:jc w:val="center"/>
        <w:rPr>
          <w:rFonts w:ascii="Times New Roman" w:eastAsia="Times New Roman" w:hAnsi="Times New Roman" w:cs="Times New Roman"/>
          <w:lang w:eastAsia="ru-RU"/>
        </w:rPr>
      </w:pPr>
      <w:r w:rsidRPr="008926CF">
        <w:rPr>
          <w:rFonts w:ascii="Times New Roman" w:eastAsia="Times New Roman" w:hAnsi="Times New Roman" w:cs="Times New Roman"/>
          <w:lang w:eastAsia="ru-RU"/>
        </w:rPr>
        <w:t>на закупівлю</w:t>
      </w:r>
      <w:r w:rsidR="005F64A9" w:rsidRPr="008926CF">
        <w:rPr>
          <w:rFonts w:ascii="Times New Roman" w:eastAsia="Times New Roman" w:hAnsi="Times New Roman" w:cs="Times New Roman"/>
          <w:lang w:eastAsia="ru-RU"/>
        </w:rPr>
        <w:t xml:space="preserve"> послуг</w:t>
      </w:r>
      <w:r w:rsidR="00A47FA4" w:rsidRPr="008926CF">
        <w:rPr>
          <w:rFonts w:ascii="Times New Roman" w:eastAsia="Times New Roman" w:hAnsi="Times New Roman" w:cs="Times New Roman"/>
          <w:lang w:eastAsia="ru-RU"/>
        </w:rPr>
        <w:t>:</w:t>
      </w:r>
    </w:p>
    <w:p w:rsidR="00A47FA4" w:rsidRPr="008926CF" w:rsidRDefault="00A47FA4" w:rsidP="009631AD">
      <w:pPr>
        <w:spacing w:after="0" w:line="240" w:lineRule="auto"/>
        <w:jc w:val="center"/>
        <w:rPr>
          <w:rFonts w:ascii="Times New Roman" w:eastAsia="Times New Roman" w:hAnsi="Times New Roman" w:cs="Times New Roman"/>
          <w:lang w:eastAsia="ru-RU"/>
        </w:rPr>
      </w:pPr>
      <w:r w:rsidRPr="008926CF">
        <w:rPr>
          <w:rFonts w:ascii="Times New Roman" w:eastAsia="Times New Roman" w:hAnsi="Times New Roman" w:cs="Times New Roman"/>
          <w:lang w:eastAsia="ru-RU"/>
        </w:rPr>
        <w:t xml:space="preserve"> </w:t>
      </w:r>
    </w:p>
    <w:p w:rsidR="00CA6FA3" w:rsidRPr="008926CF" w:rsidRDefault="00CA6FA3" w:rsidP="009631AD">
      <w:pPr>
        <w:spacing w:after="0" w:line="240" w:lineRule="auto"/>
        <w:jc w:val="center"/>
        <w:rPr>
          <w:rFonts w:ascii="Times New Roman" w:eastAsia="Times New Roman" w:hAnsi="Times New Roman" w:cs="Times New Roman"/>
          <w:b/>
          <w:lang w:eastAsia="ru-RU"/>
        </w:rPr>
      </w:pPr>
    </w:p>
    <w:p w:rsidR="00D967E7" w:rsidRPr="00D967E7" w:rsidRDefault="00D967E7" w:rsidP="00D967E7">
      <w:pPr>
        <w:spacing w:after="0" w:line="240" w:lineRule="auto"/>
        <w:jc w:val="center"/>
        <w:rPr>
          <w:rFonts w:ascii="Times New Roman" w:hAnsi="Times New Roman" w:cs="Times New Roman"/>
          <w:b/>
          <w:sz w:val="24"/>
          <w:szCs w:val="24"/>
        </w:rPr>
      </w:pPr>
      <w:r w:rsidRPr="00D967E7">
        <w:rPr>
          <w:rFonts w:ascii="Times New Roman" w:hAnsi="Times New Roman" w:cs="Times New Roman"/>
          <w:b/>
          <w:sz w:val="24"/>
          <w:szCs w:val="24"/>
        </w:rPr>
        <w:t>Облаштування понижених пішохідних переходів в місті Нововолинськ Волинської області</w:t>
      </w:r>
    </w:p>
    <w:p w:rsidR="00CB64D6" w:rsidRPr="00D967E7" w:rsidRDefault="00D967E7" w:rsidP="00D967E7">
      <w:pPr>
        <w:spacing w:line="240" w:lineRule="auto"/>
        <w:ind w:left="567" w:right="566"/>
        <w:jc w:val="center"/>
        <w:rPr>
          <w:rFonts w:ascii="Times New Roman" w:hAnsi="Times New Roman" w:cs="Times New Roman"/>
          <w:b/>
          <w:sz w:val="24"/>
          <w:szCs w:val="24"/>
        </w:rPr>
      </w:pPr>
      <w:r w:rsidRPr="00D967E7">
        <w:rPr>
          <w:rFonts w:ascii="Times New Roman" w:hAnsi="Times New Roman" w:cs="Times New Roman"/>
          <w:b/>
          <w:sz w:val="24"/>
          <w:szCs w:val="24"/>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Pr="00D967E7">
        <w:rPr>
          <w:rFonts w:ascii="Times New Roman" w:hAnsi="Times New Roman" w:cs="Times New Roman"/>
          <w:b/>
          <w:color w:val="000000"/>
          <w:sz w:val="24"/>
          <w:szCs w:val="24"/>
          <w:lang w:eastAsia="uk-UA"/>
        </w:rPr>
        <w:t>45233222-1 – Брукування та асфальтування</w:t>
      </w:r>
      <w:r w:rsidRPr="00D967E7">
        <w:rPr>
          <w:rFonts w:ascii="Times New Roman" w:hAnsi="Times New Roman" w:cs="Times New Roman"/>
          <w:b/>
          <w:sz w:val="24"/>
          <w:szCs w:val="24"/>
        </w:rPr>
        <w:t>)</w:t>
      </w:r>
    </w:p>
    <w:p w:rsidR="009828AE" w:rsidRPr="008926CF" w:rsidRDefault="009828AE" w:rsidP="00100B0E">
      <w:pPr>
        <w:spacing w:after="0" w:line="240" w:lineRule="auto"/>
        <w:jc w:val="center"/>
        <w:rPr>
          <w:rFonts w:ascii="Times New Roman" w:eastAsia="Times New Roman" w:hAnsi="Times New Roman" w:cs="Times New Roman"/>
          <w:b/>
          <w:bCs/>
          <w:sz w:val="28"/>
          <w:szCs w:val="28"/>
          <w:lang w:eastAsia="ru-RU"/>
        </w:rPr>
      </w:pPr>
    </w:p>
    <w:p w:rsidR="009828AE" w:rsidRPr="008926CF" w:rsidRDefault="009828AE" w:rsidP="009631AD">
      <w:pPr>
        <w:spacing w:after="0" w:line="240" w:lineRule="auto"/>
        <w:rPr>
          <w:rFonts w:ascii="Times New Roman" w:eastAsia="Times New Roman" w:hAnsi="Times New Roman" w:cs="Times New Roman"/>
          <w:b/>
          <w:bCs/>
          <w:sz w:val="28"/>
          <w:szCs w:val="28"/>
          <w:lang w:eastAsia="ru-RU"/>
        </w:rPr>
      </w:pPr>
    </w:p>
    <w:p w:rsidR="009828AE" w:rsidRPr="008926CF" w:rsidRDefault="009828AE" w:rsidP="009631AD">
      <w:pPr>
        <w:spacing w:after="0" w:line="240" w:lineRule="auto"/>
        <w:rPr>
          <w:rFonts w:ascii="Times New Roman" w:eastAsia="Times New Roman" w:hAnsi="Times New Roman" w:cs="Times New Roman"/>
          <w:b/>
          <w:bCs/>
          <w:lang w:eastAsia="ru-RU"/>
        </w:rPr>
      </w:pPr>
    </w:p>
    <w:p w:rsidR="00A47FA4" w:rsidRPr="008926CF" w:rsidRDefault="00A47FA4" w:rsidP="009631AD">
      <w:pPr>
        <w:spacing w:after="0" w:line="240" w:lineRule="auto"/>
        <w:rPr>
          <w:rFonts w:ascii="Times New Roman" w:eastAsia="Times New Roman" w:hAnsi="Times New Roman" w:cs="Times New Roman"/>
          <w:b/>
          <w:bCs/>
          <w:lang w:eastAsia="ru-RU"/>
        </w:rPr>
      </w:pPr>
    </w:p>
    <w:p w:rsidR="00C0171C" w:rsidRPr="008926CF" w:rsidRDefault="00C0171C" w:rsidP="009631AD">
      <w:pPr>
        <w:spacing w:after="0" w:line="240" w:lineRule="auto"/>
        <w:rPr>
          <w:rFonts w:ascii="Times New Roman" w:eastAsia="Times New Roman" w:hAnsi="Times New Roman" w:cs="Times New Roman"/>
          <w:b/>
          <w:bCs/>
          <w:lang w:eastAsia="ru-RU"/>
        </w:rPr>
      </w:pPr>
    </w:p>
    <w:p w:rsidR="00686B02" w:rsidRPr="008926CF" w:rsidRDefault="00686B02" w:rsidP="009631AD">
      <w:pPr>
        <w:spacing w:after="0" w:line="240" w:lineRule="auto"/>
        <w:rPr>
          <w:rFonts w:ascii="Times New Roman" w:eastAsia="Times New Roman" w:hAnsi="Times New Roman" w:cs="Times New Roman"/>
          <w:b/>
          <w:bCs/>
          <w:lang w:eastAsia="ru-RU"/>
        </w:rPr>
      </w:pPr>
    </w:p>
    <w:p w:rsidR="000D492F" w:rsidRPr="008926CF" w:rsidRDefault="000D492F" w:rsidP="009631AD">
      <w:pPr>
        <w:spacing w:after="0" w:line="240" w:lineRule="auto"/>
        <w:rPr>
          <w:rFonts w:ascii="Times New Roman" w:eastAsia="Times New Roman" w:hAnsi="Times New Roman" w:cs="Times New Roman"/>
          <w:b/>
          <w:bCs/>
          <w:lang w:eastAsia="ru-RU"/>
        </w:rPr>
      </w:pPr>
    </w:p>
    <w:p w:rsidR="006115CB" w:rsidRPr="008926CF" w:rsidRDefault="006115CB" w:rsidP="009631AD">
      <w:pPr>
        <w:spacing w:after="0" w:line="240" w:lineRule="auto"/>
        <w:rPr>
          <w:rFonts w:ascii="Times New Roman" w:eastAsia="Times New Roman" w:hAnsi="Times New Roman" w:cs="Times New Roman"/>
          <w:b/>
          <w:bCs/>
          <w:lang w:eastAsia="ru-RU"/>
        </w:rPr>
      </w:pPr>
    </w:p>
    <w:p w:rsidR="00736F40" w:rsidRPr="008926CF" w:rsidRDefault="00736F40" w:rsidP="009631AD">
      <w:pPr>
        <w:spacing w:after="0" w:line="240" w:lineRule="auto"/>
        <w:rPr>
          <w:rFonts w:ascii="Times New Roman" w:eastAsia="Times New Roman" w:hAnsi="Times New Roman" w:cs="Times New Roman"/>
          <w:b/>
          <w:bCs/>
          <w:lang w:eastAsia="ru-RU"/>
        </w:rPr>
      </w:pPr>
    </w:p>
    <w:p w:rsidR="00736F40" w:rsidRPr="008926CF" w:rsidRDefault="00736F40" w:rsidP="009631AD">
      <w:pPr>
        <w:spacing w:after="0" w:line="240" w:lineRule="auto"/>
        <w:rPr>
          <w:rFonts w:ascii="Times New Roman" w:eastAsia="Times New Roman" w:hAnsi="Times New Roman" w:cs="Times New Roman"/>
          <w:b/>
          <w:bCs/>
          <w:lang w:eastAsia="ru-RU"/>
        </w:rPr>
      </w:pPr>
    </w:p>
    <w:p w:rsidR="00736F40" w:rsidRPr="008926CF" w:rsidRDefault="00736F40" w:rsidP="009631AD">
      <w:pPr>
        <w:spacing w:after="0" w:line="240" w:lineRule="auto"/>
        <w:rPr>
          <w:rFonts w:ascii="Times New Roman" w:eastAsia="Times New Roman" w:hAnsi="Times New Roman" w:cs="Times New Roman"/>
          <w:b/>
          <w:bCs/>
          <w:lang w:eastAsia="ru-RU"/>
        </w:rPr>
      </w:pPr>
    </w:p>
    <w:p w:rsidR="000D492F" w:rsidRPr="008926CF" w:rsidRDefault="000D492F" w:rsidP="009631AD">
      <w:pPr>
        <w:spacing w:after="0" w:line="240" w:lineRule="auto"/>
        <w:rPr>
          <w:rFonts w:ascii="Times New Roman" w:eastAsia="Times New Roman" w:hAnsi="Times New Roman" w:cs="Times New Roman"/>
          <w:b/>
          <w:bCs/>
          <w:lang w:eastAsia="ru-RU"/>
        </w:rPr>
      </w:pPr>
    </w:p>
    <w:p w:rsidR="00BA56D6" w:rsidRPr="008926CF" w:rsidRDefault="00BA56D6" w:rsidP="009631AD">
      <w:pPr>
        <w:spacing w:after="0" w:line="240" w:lineRule="auto"/>
        <w:rPr>
          <w:rFonts w:ascii="Times New Roman" w:eastAsia="Times New Roman" w:hAnsi="Times New Roman" w:cs="Times New Roman"/>
          <w:b/>
          <w:bCs/>
          <w:lang w:eastAsia="ru-RU"/>
        </w:rPr>
      </w:pPr>
    </w:p>
    <w:p w:rsidR="00BA56D6" w:rsidRPr="008926CF" w:rsidRDefault="00BA56D6" w:rsidP="009631AD">
      <w:pPr>
        <w:spacing w:after="0" w:line="240" w:lineRule="auto"/>
        <w:rPr>
          <w:rFonts w:ascii="Times New Roman" w:eastAsia="Times New Roman" w:hAnsi="Times New Roman" w:cs="Times New Roman"/>
          <w:b/>
          <w:bCs/>
          <w:lang w:eastAsia="ru-RU"/>
        </w:rPr>
      </w:pPr>
    </w:p>
    <w:p w:rsidR="006D6CEB" w:rsidRPr="008926CF" w:rsidRDefault="006D6CEB" w:rsidP="009631AD">
      <w:pPr>
        <w:spacing w:after="0" w:line="240" w:lineRule="auto"/>
        <w:rPr>
          <w:rFonts w:ascii="Times New Roman" w:eastAsia="Times New Roman" w:hAnsi="Times New Roman" w:cs="Times New Roman"/>
          <w:b/>
          <w:bCs/>
          <w:lang w:eastAsia="ru-RU"/>
        </w:rPr>
      </w:pPr>
    </w:p>
    <w:p w:rsidR="008926CF" w:rsidRPr="008926CF" w:rsidRDefault="008926CF" w:rsidP="009631AD">
      <w:pPr>
        <w:spacing w:after="0" w:line="240" w:lineRule="auto"/>
        <w:rPr>
          <w:rFonts w:ascii="Times New Roman" w:eastAsia="Times New Roman" w:hAnsi="Times New Roman" w:cs="Times New Roman"/>
          <w:b/>
          <w:bCs/>
          <w:lang w:eastAsia="ru-RU"/>
        </w:rPr>
      </w:pPr>
    </w:p>
    <w:p w:rsidR="001A2E61" w:rsidRPr="008926CF" w:rsidRDefault="001A2E61" w:rsidP="009631AD">
      <w:pPr>
        <w:spacing w:after="0" w:line="240" w:lineRule="auto"/>
        <w:rPr>
          <w:rFonts w:ascii="Times New Roman" w:eastAsia="Times New Roman" w:hAnsi="Times New Roman" w:cs="Times New Roman"/>
          <w:b/>
          <w:bCs/>
          <w:lang w:eastAsia="ru-RU"/>
        </w:rPr>
      </w:pPr>
    </w:p>
    <w:p w:rsidR="001A2E61" w:rsidRPr="008926CF" w:rsidRDefault="001A2E61" w:rsidP="009631AD">
      <w:pPr>
        <w:spacing w:after="0" w:line="240" w:lineRule="auto"/>
        <w:rPr>
          <w:rFonts w:ascii="Times New Roman" w:eastAsia="Times New Roman" w:hAnsi="Times New Roman" w:cs="Times New Roman"/>
          <w:b/>
          <w:bCs/>
          <w:lang w:eastAsia="ru-RU"/>
        </w:rPr>
      </w:pPr>
    </w:p>
    <w:p w:rsidR="00BC42C1" w:rsidRPr="008926CF" w:rsidRDefault="00F92E2E" w:rsidP="009631AD">
      <w:pPr>
        <w:suppressAutoHyphens/>
        <w:spacing w:after="0" w:line="240" w:lineRule="auto"/>
        <w:jc w:val="center"/>
        <w:rPr>
          <w:rFonts w:ascii="Times New Roman" w:eastAsia="Times New Roman" w:hAnsi="Times New Roman" w:cs="Times New Roman"/>
          <w:b/>
          <w:bCs/>
          <w:lang w:eastAsia="ru-RU"/>
        </w:rPr>
      </w:pPr>
      <w:r w:rsidRPr="008926CF">
        <w:rPr>
          <w:rFonts w:ascii="Times New Roman" w:eastAsia="Times New Roman" w:hAnsi="Times New Roman" w:cs="Times New Roman"/>
          <w:b/>
          <w:bCs/>
          <w:lang w:eastAsia="ru-RU"/>
        </w:rPr>
        <w:t>м. Нововолинськ  - 2023</w:t>
      </w:r>
    </w:p>
    <w:p w:rsidR="008926CF" w:rsidRPr="008926CF" w:rsidRDefault="008926CF" w:rsidP="009631AD">
      <w:pPr>
        <w:suppressAutoHyphens/>
        <w:spacing w:after="0" w:line="240" w:lineRule="auto"/>
        <w:jc w:val="center"/>
        <w:rPr>
          <w:rFonts w:ascii="Times New Roman" w:eastAsia="Times New Roman" w:hAnsi="Times New Roman" w:cs="Times New Roman"/>
          <w:b/>
          <w:bCs/>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8926CF"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8926CF" w:rsidRDefault="00BC42C1" w:rsidP="009631AD">
            <w:pPr>
              <w:spacing w:after="0" w:line="240" w:lineRule="auto"/>
              <w:jc w:val="center"/>
              <w:rPr>
                <w:rFonts w:ascii="Times New Roman" w:eastAsia="Times New Roman" w:hAnsi="Times New Roman" w:cs="Times New Roman"/>
                <w:lang w:eastAsia="uk-UA"/>
              </w:rPr>
            </w:pPr>
            <w:r w:rsidRPr="008926CF">
              <w:rPr>
                <w:rFonts w:ascii="Times New Roman" w:eastAsia="Times New Roman" w:hAnsi="Times New Roman" w:cs="Times New Roman"/>
                <w:b/>
                <w:bCs/>
                <w:lang w:eastAsia="ru-RU"/>
              </w:rPr>
              <w:lastRenderedPageBreak/>
              <w:br w:type="page"/>
            </w:r>
            <w:r w:rsidR="00A47FA4" w:rsidRPr="008926CF">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8926CF" w:rsidRDefault="00A47FA4" w:rsidP="009631AD">
            <w:pPr>
              <w:spacing w:after="0" w:line="240" w:lineRule="auto"/>
              <w:ind w:left="-37" w:right="18"/>
              <w:jc w:val="center"/>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 xml:space="preserve">Розділ </w:t>
            </w:r>
            <w:r w:rsidR="00920D7C" w:rsidRPr="008926CF">
              <w:rPr>
                <w:rFonts w:ascii="Times New Roman" w:eastAsia="Times New Roman" w:hAnsi="Times New Roman" w:cs="Times New Roman"/>
                <w:b/>
                <w:bCs/>
                <w:lang w:eastAsia="uk-UA"/>
              </w:rPr>
              <w:t>1</w:t>
            </w:r>
            <w:r w:rsidRPr="008926CF">
              <w:rPr>
                <w:rFonts w:ascii="Times New Roman" w:eastAsia="Times New Roman" w:hAnsi="Times New Roman" w:cs="Times New Roman"/>
                <w:b/>
                <w:bCs/>
                <w:lang w:eastAsia="uk-UA"/>
              </w:rPr>
              <w:t>. Загальні положення</w:t>
            </w:r>
          </w:p>
        </w:tc>
      </w:tr>
      <w:tr w:rsidR="000411A3" w:rsidRPr="008926CF"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8926CF" w:rsidRDefault="00A47FA4" w:rsidP="009631AD">
            <w:pPr>
              <w:spacing w:after="0" w:line="240" w:lineRule="auto"/>
              <w:jc w:val="center"/>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8926CF" w:rsidRDefault="00A47FA4" w:rsidP="009631AD">
            <w:pPr>
              <w:spacing w:after="0" w:line="240" w:lineRule="auto"/>
              <w:ind w:left="-37" w:right="18"/>
              <w:jc w:val="center"/>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8926CF" w:rsidRDefault="00A47FA4" w:rsidP="009631AD">
            <w:pPr>
              <w:spacing w:after="0" w:line="240" w:lineRule="auto"/>
              <w:ind w:left="-37" w:right="18"/>
              <w:jc w:val="center"/>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3</w:t>
            </w:r>
          </w:p>
        </w:tc>
      </w:tr>
      <w:tr w:rsidR="000411A3"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8926CF" w:rsidRDefault="00A47FA4" w:rsidP="009631AD">
            <w:pPr>
              <w:spacing w:after="0" w:line="240" w:lineRule="auto"/>
              <w:ind w:left="-37" w:right="18"/>
              <w:jc w:val="both"/>
              <w:rPr>
                <w:rFonts w:ascii="Times New Roman" w:hAnsi="Times New Roman" w:cs="Times New Roman"/>
              </w:rPr>
            </w:pPr>
            <w:r w:rsidRPr="008926CF">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8926CF">
                <w:rPr>
                  <w:rFonts w:ascii="Times New Roman" w:eastAsia="Times New Roman" w:hAnsi="Times New Roman" w:cs="Times New Roman"/>
                  <w:lang w:eastAsia="uk-UA"/>
                </w:rPr>
                <w:t>Закону</w:t>
              </w:r>
            </w:hyperlink>
            <w:r w:rsidRPr="008926CF">
              <w:rPr>
                <w:rFonts w:ascii="Times New Roman" w:eastAsia="Times New Roman" w:hAnsi="Times New Roman" w:cs="Times New Roman"/>
                <w:lang w:eastAsia="uk-UA"/>
              </w:rPr>
              <w:t xml:space="preserve"> України </w:t>
            </w:r>
            <w:r w:rsidR="00597C6A" w:rsidRPr="008926CF">
              <w:rPr>
                <w:rFonts w:ascii="Times New Roman" w:eastAsia="Times New Roman" w:hAnsi="Times New Roman" w:cs="Times New Roman"/>
                <w:lang w:eastAsia="uk-UA"/>
              </w:rPr>
              <w:t>«</w:t>
            </w:r>
            <w:r w:rsidRPr="008926CF">
              <w:rPr>
                <w:rFonts w:ascii="Times New Roman" w:eastAsia="Times New Roman" w:hAnsi="Times New Roman" w:cs="Times New Roman"/>
                <w:lang w:eastAsia="uk-UA"/>
              </w:rPr>
              <w:t>Про публічні закупівлі</w:t>
            </w:r>
            <w:r w:rsidR="00597C6A" w:rsidRPr="008926CF">
              <w:rPr>
                <w:rFonts w:ascii="Times New Roman" w:eastAsia="Times New Roman" w:hAnsi="Times New Roman" w:cs="Times New Roman"/>
                <w:lang w:eastAsia="uk-UA"/>
              </w:rPr>
              <w:t>»</w:t>
            </w:r>
            <w:r w:rsidRPr="008926CF">
              <w:rPr>
                <w:rFonts w:ascii="Times New Roman" w:eastAsia="Times New Roman" w:hAnsi="Times New Roman" w:cs="Times New Roman"/>
                <w:lang w:eastAsia="uk-UA"/>
              </w:rPr>
              <w:t xml:space="preserve"> (далі </w:t>
            </w:r>
            <w:r w:rsidR="001A2E61" w:rsidRPr="008926CF">
              <w:rPr>
                <w:rFonts w:ascii="Times New Roman" w:eastAsia="Times New Roman" w:hAnsi="Times New Roman" w:cs="Times New Roman"/>
                <w:lang w:eastAsia="uk-UA"/>
              </w:rPr>
              <w:t>–</w:t>
            </w:r>
            <w:r w:rsidR="00504D8D" w:rsidRPr="008926CF">
              <w:rPr>
                <w:rFonts w:ascii="Times New Roman" w:eastAsia="Times New Roman" w:hAnsi="Times New Roman" w:cs="Times New Roman"/>
                <w:lang w:eastAsia="uk-UA"/>
              </w:rPr>
              <w:t xml:space="preserve"> </w:t>
            </w:r>
            <w:r w:rsidR="00504D8D" w:rsidRPr="008926CF">
              <w:rPr>
                <w:rFonts w:ascii="Times New Roman" w:hAnsi="Times New Roman" w:cs="Times New Roman"/>
              </w:rPr>
              <w:t>Закон) та</w:t>
            </w:r>
            <w:r w:rsidRPr="008926CF">
              <w:rPr>
                <w:rFonts w:ascii="Times New Roman" w:hAnsi="Times New Roman" w:cs="Times New Roman"/>
              </w:rPr>
              <w:t xml:space="preserve"> </w:t>
            </w:r>
            <w:r w:rsidR="00504D8D" w:rsidRPr="008926CF">
              <w:rPr>
                <w:rFonts w:ascii="Times New Roman" w:hAnsi="Times New Roman" w:cs="Times New Roman"/>
              </w:rPr>
              <w:t>По</w:t>
            </w:r>
            <w:r w:rsidR="00CF6F2C" w:rsidRPr="008926CF">
              <w:rPr>
                <w:rFonts w:ascii="Times New Roman" w:hAnsi="Times New Roman" w:cs="Times New Roman"/>
              </w:rPr>
              <w:t>станови від 12 жовтня 2022р. №</w:t>
            </w:r>
            <w:r w:rsidR="00504D8D" w:rsidRPr="008926CF">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8926CF">
              <w:rPr>
                <w:rFonts w:ascii="Times New Roman" w:hAnsi="Times New Roman" w:cs="Times New Roman"/>
              </w:rPr>
              <w:t xml:space="preserve"> зі змінами</w:t>
            </w:r>
            <w:r w:rsidR="007613EE" w:rsidRPr="008926CF">
              <w:rPr>
                <w:rFonts w:ascii="Times New Roman" w:hAnsi="Times New Roman" w:cs="Times New Roman"/>
              </w:rPr>
              <w:t xml:space="preserve"> та доповненнями</w:t>
            </w:r>
            <w:r w:rsidR="00504D8D" w:rsidRPr="008926CF">
              <w:rPr>
                <w:rFonts w:ascii="Times New Roman" w:hAnsi="Times New Roman" w:cs="Times New Roman"/>
              </w:rPr>
              <w:t xml:space="preserve"> (далі – Особливості). Терміни, які використовуються в цій документації, вживаються у значенні, наве</w:t>
            </w:r>
            <w:r w:rsidR="00D967E7">
              <w:rPr>
                <w:rFonts w:ascii="Times New Roman" w:hAnsi="Times New Roman" w:cs="Times New Roman"/>
              </w:rPr>
              <w:t>деному в Законі та Особливостях</w:t>
            </w:r>
          </w:p>
        </w:tc>
      </w:tr>
      <w:tr w:rsidR="000411A3"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ind w:left="-37" w:right="18"/>
              <w:rPr>
                <w:rFonts w:ascii="Times New Roman" w:eastAsia="Times New Roman" w:hAnsi="Times New Roman" w:cs="Times New Roman"/>
                <w:lang w:eastAsia="uk-UA"/>
              </w:rPr>
            </w:pPr>
          </w:p>
        </w:tc>
      </w:tr>
      <w:tr w:rsidR="000411A3"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D967E7">
            <w:pPr>
              <w:spacing w:after="0" w:line="240" w:lineRule="auto"/>
              <w:ind w:left="-37" w:right="18"/>
              <w:jc w:val="both"/>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D967E7" w:rsidP="009C0165">
            <w:pPr>
              <w:spacing w:after="0" w:line="240" w:lineRule="auto"/>
              <w:jc w:val="both"/>
              <w:rPr>
                <w:rFonts w:ascii="Times New Roman" w:hAnsi="Times New Roman" w:cs="Times New Roman"/>
              </w:rPr>
            </w:pPr>
            <w:r w:rsidRPr="00AD5595">
              <w:rPr>
                <w:rFonts w:ascii="Times New Roman" w:hAnsi="Times New Roman" w:cs="Times New Roman"/>
              </w:rPr>
              <w:t xml:space="preserve">адреса прихована, </w:t>
            </w:r>
            <w:r w:rsidR="00D6453C" w:rsidRPr="00D967E7">
              <w:rPr>
                <w:rFonts w:ascii="Times New Roman" w:hAnsi="Times New Roman" w:cs="Times New Roman"/>
                <w:b/>
              </w:rPr>
              <w:t>місто Нововолинськ, Волинська область, Україна, 45400</w:t>
            </w:r>
          </w:p>
        </w:tc>
      </w:tr>
      <w:tr w:rsidR="000411A3"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FA5B83">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7465BC" w:rsidP="00FA5B83">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9DF" w:rsidRPr="008926CF" w:rsidRDefault="00C639DF" w:rsidP="00C639DF">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8926CF">
              <w:rPr>
                <w:rFonts w:ascii="Times New Roman" w:hAnsi="Times New Roman" w:cs="Times New Roman"/>
                <w:color w:val="000000" w:themeColor="text1"/>
              </w:rPr>
              <w:t xml:space="preserve">Ліна ХИЖУК – </w:t>
            </w:r>
            <w:r w:rsidRPr="008926CF">
              <w:rPr>
                <w:rFonts w:ascii="Times New Roman" w:hAnsi="Times New Roman" w:cs="Times New Roman"/>
                <w:bCs/>
                <w:color w:val="000000" w:themeColor="text1"/>
              </w:rPr>
              <w:t>уповноважена особа</w:t>
            </w:r>
          </w:p>
          <w:p w:rsidR="00C639DF" w:rsidRPr="008926CF" w:rsidRDefault="00C639DF" w:rsidP="00C639DF">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8926CF">
              <w:rPr>
                <w:rFonts w:ascii="Times New Roman" w:hAnsi="Times New Roman" w:cs="Times New Roman"/>
                <w:color w:val="000000" w:themeColor="text1"/>
              </w:rPr>
              <w:t xml:space="preserve">   Посада: фахівець з публічних закупівель</w:t>
            </w:r>
          </w:p>
          <w:p w:rsidR="00C639DF" w:rsidRPr="008926CF" w:rsidRDefault="00C639DF" w:rsidP="00C639DF">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8926CF">
              <w:rPr>
                <w:rFonts w:ascii="Times New Roman" w:hAnsi="Times New Roman" w:cs="Times New Roman"/>
                <w:bCs/>
                <w:color w:val="000000" w:themeColor="text1"/>
              </w:rPr>
              <w:t xml:space="preserve">   Тел. 067 95 88 204</w:t>
            </w:r>
          </w:p>
          <w:p w:rsidR="00C639DF" w:rsidRPr="008926CF" w:rsidRDefault="00BB65F0" w:rsidP="00C639DF">
            <w:pPr>
              <w:widowControl w:val="0"/>
              <w:autoSpaceDE w:val="0"/>
              <w:autoSpaceDN w:val="0"/>
              <w:adjustRightInd w:val="0"/>
              <w:spacing w:after="0"/>
              <w:ind w:right="-1"/>
              <w:rPr>
                <w:rFonts w:ascii="Times New Roman" w:hAnsi="Times New Roman" w:cs="Times New Roman"/>
              </w:rPr>
            </w:pPr>
            <w:r>
              <w:rPr>
                <w:rFonts w:ascii="Times New Roman" w:hAnsi="Times New Roman" w:cs="Times New Roman"/>
              </w:rPr>
              <w:t>Леся БОЙКО</w:t>
            </w:r>
            <w:r w:rsidR="00C639DF" w:rsidRPr="008926CF">
              <w:rPr>
                <w:rFonts w:ascii="Times New Roman" w:hAnsi="Times New Roman" w:cs="Times New Roman"/>
              </w:rPr>
              <w:t xml:space="preserve"> – по технічним питанням</w:t>
            </w:r>
          </w:p>
          <w:p w:rsidR="00C639DF" w:rsidRPr="008926CF" w:rsidRDefault="00C639DF" w:rsidP="00C639DF">
            <w:pPr>
              <w:widowControl w:val="0"/>
              <w:autoSpaceDE w:val="0"/>
              <w:autoSpaceDN w:val="0"/>
              <w:adjustRightInd w:val="0"/>
              <w:spacing w:after="0" w:line="240" w:lineRule="auto"/>
              <w:ind w:left="-37" w:right="-1"/>
              <w:rPr>
                <w:rFonts w:ascii="Times New Roman" w:hAnsi="Times New Roman" w:cs="Times New Roman"/>
              </w:rPr>
            </w:pPr>
            <w:r w:rsidRPr="008926CF">
              <w:rPr>
                <w:rFonts w:ascii="Times New Roman" w:hAnsi="Times New Roman" w:cs="Times New Roman"/>
              </w:rPr>
              <w:t xml:space="preserve">   Посада: </w:t>
            </w:r>
            <w:r w:rsidR="00BB65F0">
              <w:rPr>
                <w:rFonts w:ascii="Times New Roman" w:hAnsi="Times New Roman" w:cs="Times New Roman"/>
                <w:color w:val="000000"/>
              </w:rPr>
              <w:t>економіст з праці</w:t>
            </w:r>
          </w:p>
          <w:p w:rsidR="00C639DF" w:rsidRPr="008926CF" w:rsidRDefault="00C639DF" w:rsidP="00C639DF">
            <w:pPr>
              <w:widowControl w:val="0"/>
              <w:autoSpaceDE w:val="0"/>
              <w:autoSpaceDN w:val="0"/>
              <w:adjustRightInd w:val="0"/>
              <w:spacing w:after="0" w:line="240" w:lineRule="auto"/>
              <w:ind w:left="-37" w:right="-1"/>
              <w:rPr>
                <w:rFonts w:ascii="Times New Roman" w:hAnsi="Times New Roman" w:cs="Times New Roman"/>
              </w:rPr>
            </w:pPr>
            <w:r w:rsidRPr="008926CF">
              <w:rPr>
                <w:rFonts w:ascii="Times New Roman" w:hAnsi="Times New Roman" w:cs="Times New Roman"/>
              </w:rPr>
              <w:t xml:space="preserve">   Тел. 067 98 62 961 </w:t>
            </w:r>
          </w:p>
          <w:p w:rsidR="00BC42C1" w:rsidRPr="008926CF" w:rsidRDefault="00C639DF" w:rsidP="00C639DF">
            <w:pPr>
              <w:widowControl w:val="0"/>
              <w:autoSpaceDE w:val="0"/>
              <w:autoSpaceDN w:val="0"/>
              <w:adjustRightInd w:val="0"/>
              <w:spacing w:after="0" w:line="240" w:lineRule="auto"/>
              <w:ind w:left="-37" w:right="18"/>
              <w:rPr>
                <w:rFonts w:ascii="Times New Roman" w:hAnsi="Times New Roman" w:cs="Times New Roman"/>
              </w:rPr>
            </w:pPr>
            <w:r w:rsidRPr="008926CF">
              <w:rPr>
                <w:rFonts w:ascii="Times New Roman" w:hAnsi="Times New Roman" w:cs="Times New Roman"/>
              </w:rPr>
              <w:t xml:space="preserve">   Е-mail: vukg@nov-rada.gov.ua</w:t>
            </w:r>
          </w:p>
        </w:tc>
      </w:tr>
      <w:tr w:rsidR="000411A3"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974730"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ВІДКРИТІ ТОРГИ З ОСОБЛИВОСТЯМИ</w:t>
            </w:r>
          </w:p>
        </w:tc>
      </w:tr>
      <w:tr w:rsidR="00D6453C" w:rsidRPr="008926CF"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8926CF" w:rsidRDefault="00D6453C"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8926CF" w:rsidRDefault="00D6453C"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Інформація про предмет закупівлі</w:t>
            </w:r>
          </w:p>
        </w:tc>
      </w:tr>
      <w:tr w:rsidR="000411A3" w:rsidRPr="008926CF" w:rsidTr="009E4C87">
        <w:trPr>
          <w:gridAfter w:val="1"/>
          <w:wAfter w:w="10" w:type="dxa"/>
          <w:trHeight w:val="84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E4C87">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E4C87">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7E7" w:rsidRDefault="00D967E7" w:rsidP="00D967E7">
            <w:pPr>
              <w:spacing w:after="0" w:line="240" w:lineRule="auto"/>
              <w:jc w:val="both"/>
              <w:rPr>
                <w:rFonts w:ascii="Times New Roman" w:hAnsi="Times New Roman" w:cs="Times New Roman"/>
                <w:b/>
              </w:rPr>
            </w:pPr>
            <w:r w:rsidRPr="00C22BD0">
              <w:rPr>
                <w:rFonts w:ascii="Times New Roman" w:hAnsi="Times New Roman" w:cs="Times New Roman"/>
                <w:b/>
              </w:rPr>
              <w:t>Облаштування понижених пішохідних переходів в місті Нововолинськ Волинської області</w:t>
            </w:r>
          </w:p>
          <w:p w:rsidR="00CB64D6" w:rsidRPr="008926CF" w:rsidRDefault="00D967E7" w:rsidP="00D967E7">
            <w:pPr>
              <w:spacing w:after="0" w:line="240" w:lineRule="auto"/>
              <w:jc w:val="both"/>
              <w:rPr>
                <w:rFonts w:ascii="Times New Roman" w:hAnsi="Times New Roman" w:cs="Times New Roman"/>
                <w:b/>
                <w:color w:val="000000"/>
                <w:shd w:val="clear" w:color="auto" w:fill="FFFFFF"/>
              </w:rPr>
            </w:pPr>
            <w:r w:rsidRPr="00C22BD0">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Pr="00C22BD0">
              <w:rPr>
                <w:rFonts w:ascii="Times New Roman" w:hAnsi="Times New Roman" w:cs="Times New Roman"/>
                <w:b/>
                <w:color w:val="000000"/>
                <w:lang w:eastAsia="uk-UA"/>
              </w:rPr>
              <w:t>45233222-1 – Брукування та асфальтування</w:t>
            </w:r>
            <w:r w:rsidRPr="00C22BD0">
              <w:rPr>
                <w:rFonts w:ascii="Times New Roman" w:hAnsi="Times New Roman" w:cs="Times New Roman"/>
                <w:b/>
              </w:rPr>
              <w:t>)</w:t>
            </w:r>
          </w:p>
        </w:tc>
      </w:tr>
      <w:tr w:rsidR="000411A3"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8926CF" w:rsidRDefault="00A47FA4"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8926CF" w:rsidRDefault="00621EFD"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Умовами цієї тендерної документації </w:t>
            </w:r>
            <w:r w:rsidR="00321B28" w:rsidRPr="008926CF">
              <w:rPr>
                <w:rFonts w:ascii="Times New Roman" w:eastAsia="Times New Roman" w:hAnsi="Times New Roman" w:cs="Times New Roman"/>
                <w:lang w:eastAsia="uk-UA"/>
              </w:rPr>
              <w:t xml:space="preserve">не </w:t>
            </w:r>
            <w:r w:rsidRPr="008926CF">
              <w:rPr>
                <w:rFonts w:ascii="Times New Roman" w:eastAsia="Times New Roman" w:hAnsi="Times New Roman" w:cs="Times New Roman"/>
                <w:lang w:eastAsia="uk-UA"/>
              </w:rPr>
              <w:t>встановлено окремі час</w:t>
            </w:r>
            <w:r w:rsidR="00990BD6" w:rsidRPr="008926CF">
              <w:rPr>
                <w:rFonts w:ascii="Times New Roman" w:eastAsia="Times New Roman" w:hAnsi="Times New Roman" w:cs="Times New Roman"/>
                <w:lang w:eastAsia="uk-UA"/>
              </w:rPr>
              <w:t>тини предмета закупівлі (лоти)</w:t>
            </w:r>
          </w:p>
          <w:p w:rsidR="00990BD6" w:rsidRPr="008926CF" w:rsidRDefault="00990BD6" w:rsidP="009631AD">
            <w:pPr>
              <w:spacing w:after="0" w:line="240" w:lineRule="auto"/>
              <w:ind w:left="-37" w:right="18"/>
              <w:jc w:val="both"/>
              <w:rPr>
                <w:rFonts w:ascii="Times New Roman" w:eastAsia="Times New Roman" w:hAnsi="Times New Roman" w:cs="Times New Roman"/>
                <w:lang w:eastAsia="uk-UA"/>
              </w:rPr>
            </w:pPr>
          </w:p>
          <w:p w:rsidR="00A47FA4" w:rsidRPr="008926CF" w:rsidRDefault="00A47FA4" w:rsidP="009631AD">
            <w:pPr>
              <w:spacing w:after="0" w:line="240" w:lineRule="auto"/>
              <w:ind w:left="-37" w:right="18"/>
              <w:jc w:val="both"/>
              <w:rPr>
                <w:rFonts w:ascii="Times New Roman" w:eastAsia="Times New Roman" w:hAnsi="Times New Roman" w:cs="Times New Roman"/>
                <w:lang w:eastAsia="uk-UA"/>
              </w:rPr>
            </w:pPr>
          </w:p>
        </w:tc>
      </w:tr>
      <w:tr w:rsidR="002D6ACA"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8926CF" w:rsidRDefault="002D6ACA"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8926CF" w:rsidRDefault="00645296" w:rsidP="009631AD">
            <w:pPr>
              <w:widowControl w:val="0"/>
              <w:spacing w:after="0" w:line="240" w:lineRule="auto"/>
              <w:ind w:left="-31"/>
              <w:rPr>
                <w:rFonts w:ascii="Times New Roman" w:eastAsia="Times New Roman" w:hAnsi="Times New Roman" w:cs="Times New Roman"/>
              </w:rPr>
            </w:pPr>
            <w:r w:rsidRPr="008926CF">
              <w:rPr>
                <w:rFonts w:ascii="Times New Roman" w:eastAsia="Times New Roman" w:hAnsi="Times New Roman" w:cs="Times New Roman"/>
              </w:rPr>
              <w:t xml:space="preserve">кількість товару та місце його поставки (для товару) </w:t>
            </w:r>
          </w:p>
          <w:p w:rsidR="00645296" w:rsidRPr="008926CF" w:rsidRDefault="00645296" w:rsidP="009631AD">
            <w:pPr>
              <w:widowControl w:val="0"/>
              <w:spacing w:after="0" w:line="240" w:lineRule="auto"/>
              <w:ind w:left="-31"/>
              <w:rPr>
                <w:rFonts w:ascii="Times New Roman" w:eastAsia="Times New Roman" w:hAnsi="Times New Roman" w:cs="Times New Roman"/>
                <w:i/>
              </w:rPr>
            </w:pPr>
            <w:r w:rsidRPr="008926CF">
              <w:rPr>
                <w:rFonts w:ascii="Times New Roman" w:eastAsia="Times New Roman" w:hAnsi="Times New Roman" w:cs="Times New Roman"/>
              </w:rPr>
              <w:t>або</w:t>
            </w:r>
          </w:p>
          <w:p w:rsidR="002D6ACA" w:rsidRPr="008926CF" w:rsidRDefault="002D6ACA"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4BE4" w:rsidRPr="008926CF" w:rsidRDefault="00F93066" w:rsidP="009631AD">
            <w:pPr>
              <w:spacing w:after="0" w:line="240" w:lineRule="auto"/>
              <w:jc w:val="both"/>
              <w:rPr>
                <w:rFonts w:ascii="Times New Roman" w:hAnsi="Times New Roman" w:cs="Times New Roman"/>
              </w:rPr>
            </w:pPr>
            <w:r w:rsidRPr="008926CF">
              <w:rPr>
                <w:rFonts w:ascii="Times New Roman" w:hAnsi="Times New Roman" w:cs="Times New Roman"/>
              </w:rPr>
              <w:t xml:space="preserve">Кількість – </w:t>
            </w:r>
            <w:r w:rsidR="00C639DF" w:rsidRPr="008926CF">
              <w:rPr>
                <w:rFonts w:ascii="Times New Roman" w:hAnsi="Times New Roman" w:cs="Times New Roman"/>
              </w:rPr>
              <w:t>1 послуга</w:t>
            </w:r>
          </w:p>
          <w:p w:rsidR="003A4F7F" w:rsidRPr="008926CF" w:rsidRDefault="003A4F7F" w:rsidP="009631AD">
            <w:pPr>
              <w:spacing w:after="0" w:line="240" w:lineRule="auto"/>
              <w:jc w:val="both"/>
              <w:rPr>
                <w:rFonts w:ascii="Times New Roman" w:hAnsi="Times New Roman" w:cs="Times New Roman"/>
              </w:rPr>
            </w:pPr>
          </w:p>
          <w:p w:rsidR="003A4F7F" w:rsidRPr="008926CF" w:rsidRDefault="003A4F7F" w:rsidP="003A4F7F">
            <w:pPr>
              <w:spacing w:after="0" w:line="240" w:lineRule="auto"/>
              <w:jc w:val="both"/>
              <w:rPr>
                <w:rFonts w:ascii="Times New Roman" w:hAnsi="Times New Roman" w:cs="Times New Roman"/>
              </w:rPr>
            </w:pPr>
            <w:r w:rsidRPr="008926CF">
              <w:rPr>
                <w:rFonts w:ascii="Times New Roman" w:eastAsia="Times New Roman" w:hAnsi="Times New Roman" w:cs="Times New Roman"/>
              </w:rPr>
              <w:t>Місце, де повинні бути надані послуги</w:t>
            </w:r>
            <w:r w:rsidRPr="008926CF">
              <w:rPr>
                <w:rFonts w:ascii="Times New Roman" w:hAnsi="Times New Roman" w:cs="Times New Roman"/>
              </w:rPr>
              <w:t xml:space="preserve">: </w:t>
            </w:r>
          </w:p>
          <w:p w:rsidR="002D6ACA" w:rsidRPr="008926CF" w:rsidRDefault="009C0165" w:rsidP="009C0165">
            <w:pPr>
              <w:spacing w:after="0" w:line="240" w:lineRule="auto"/>
              <w:jc w:val="both"/>
              <w:rPr>
                <w:rFonts w:ascii="Times New Roman" w:hAnsi="Times New Roman" w:cs="Times New Roman"/>
                <w:bCs/>
              </w:rPr>
            </w:pPr>
            <w:r w:rsidRPr="009C0165">
              <w:rPr>
                <w:rFonts w:ascii="Times New Roman" w:hAnsi="Times New Roman" w:cs="Times New Roman"/>
              </w:rPr>
              <w:t>перехрестя вулиць Січових Стрільців та Святого Володимира</w:t>
            </w:r>
            <w:r w:rsidR="003F55B5">
              <w:rPr>
                <w:rFonts w:ascii="Times New Roman" w:hAnsi="Times New Roman" w:cs="Times New Roman"/>
              </w:rPr>
              <w:t>,</w:t>
            </w:r>
            <w:r w:rsidRPr="009C0165">
              <w:t xml:space="preserve"> </w:t>
            </w:r>
            <w:r w:rsidR="00965C22" w:rsidRPr="009C0165">
              <w:rPr>
                <w:rFonts w:ascii="Times New Roman" w:hAnsi="Times New Roman" w:cs="Times New Roman"/>
              </w:rPr>
              <w:t>м</w:t>
            </w:r>
            <w:r w:rsidRPr="009C0165">
              <w:rPr>
                <w:rFonts w:ascii="Times New Roman" w:hAnsi="Times New Roman" w:cs="Times New Roman"/>
              </w:rPr>
              <w:t>істо</w:t>
            </w:r>
            <w:r w:rsidR="003F448E" w:rsidRPr="009C0165">
              <w:rPr>
                <w:rFonts w:ascii="Times New Roman" w:hAnsi="Times New Roman" w:cs="Times New Roman"/>
              </w:rPr>
              <w:t xml:space="preserve"> </w:t>
            </w:r>
            <w:r w:rsidR="00965C22" w:rsidRPr="009C0165">
              <w:rPr>
                <w:rFonts w:ascii="Times New Roman" w:hAnsi="Times New Roman" w:cs="Times New Roman"/>
              </w:rPr>
              <w:t>Нововолинськ,</w:t>
            </w:r>
            <w:r w:rsidR="003A4F7F" w:rsidRPr="009C0165">
              <w:rPr>
                <w:rFonts w:ascii="Times New Roman" w:hAnsi="Times New Roman" w:cs="Times New Roman"/>
              </w:rPr>
              <w:t xml:space="preserve"> Волинськ</w:t>
            </w:r>
            <w:r w:rsidR="00965C22" w:rsidRPr="009C0165">
              <w:rPr>
                <w:rFonts w:ascii="Times New Roman" w:hAnsi="Times New Roman" w:cs="Times New Roman"/>
              </w:rPr>
              <w:t>а область</w:t>
            </w:r>
            <w:r w:rsidR="003A4F7F" w:rsidRPr="009C0165">
              <w:rPr>
                <w:rFonts w:ascii="Times New Roman" w:hAnsi="Times New Roman" w:cs="Times New Roman"/>
              </w:rPr>
              <w:t xml:space="preserve">, </w:t>
            </w:r>
            <w:r w:rsidR="003A4F7F" w:rsidRPr="009C0165">
              <w:rPr>
                <w:rFonts w:ascii="Times New Roman" w:hAnsi="Times New Roman" w:cs="Times New Roman"/>
                <w:bCs/>
              </w:rPr>
              <w:t>Україна, 45400</w:t>
            </w:r>
          </w:p>
        </w:tc>
      </w:tr>
      <w:tr w:rsidR="00321B28"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A4F7F" w:rsidP="003A4F7F">
            <w:pPr>
              <w:spacing w:after="0" w:line="240" w:lineRule="auto"/>
              <w:jc w:val="both"/>
              <w:rPr>
                <w:rFonts w:ascii="Times New Roman" w:hAnsi="Times New Roman" w:cs="Times New Roman"/>
                <w:b/>
              </w:rPr>
            </w:pPr>
            <w:r w:rsidRPr="008926CF">
              <w:rPr>
                <w:rFonts w:ascii="Times New Roman" w:hAnsi="Times New Roman" w:cs="Times New Roman"/>
                <w:b/>
              </w:rPr>
              <w:t>20</w:t>
            </w:r>
            <w:r w:rsidR="00321B28" w:rsidRPr="008926CF">
              <w:rPr>
                <w:rFonts w:ascii="Times New Roman" w:hAnsi="Times New Roman" w:cs="Times New Roman"/>
                <w:b/>
              </w:rPr>
              <w:t>.</w:t>
            </w:r>
            <w:r w:rsidR="006115CB" w:rsidRPr="008926CF">
              <w:rPr>
                <w:rFonts w:ascii="Times New Roman" w:hAnsi="Times New Roman" w:cs="Times New Roman"/>
                <w:b/>
              </w:rPr>
              <w:t>1</w:t>
            </w:r>
            <w:r w:rsidRPr="008926CF">
              <w:rPr>
                <w:rFonts w:ascii="Times New Roman" w:hAnsi="Times New Roman" w:cs="Times New Roman"/>
                <w:b/>
              </w:rPr>
              <w:t>2</w:t>
            </w:r>
            <w:r w:rsidR="00321B28" w:rsidRPr="008926CF">
              <w:rPr>
                <w:rFonts w:ascii="Times New Roman" w:hAnsi="Times New Roman" w:cs="Times New Roman"/>
                <w:b/>
              </w:rPr>
              <w:t>.2023 року</w:t>
            </w:r>
          </w:p>
        </w:tc>
      </w:tr>
      <w:tr w:rsidR="00321B28"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widowControl w:val="0"/>
              <w:spacing w:after="0" w:line="240" w:lineRule="auto"/>
              <w:ind w:right="140"/>
              <w:jc w:val="both"/>
              <w:rPr>
                <w:rFonts w:ascii="Times New Roman" w:eastAsia="Times New Roman" w:hAnsi="Times New Roman" w:cs="Times New Roman"/>
              </w:rPr>
            </w:pPr>
            <w:r w:rsidRPr="008926C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1B28"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widowControl w:val="0"/>
              <w:spacing w:after="0" w:line="240" w:lineRule="auto"/>
              <w:rPr>
                <w:rFonts w:ascii="Times New Roman" w:eastAsia="Times New Roman" w:hAnsi="Times New Roman" w:cs="Times New Roman"/>
              </w:rPr>
            </w:pPr>
            <w:r w:rsidRPr="008926CF">
              <w:rPr>
                <w:rFonts w:ascii="Times New Roman" w:eastAsia="Times New Roman" w:hAnsi="Times New Roman" w:cs="Times New Roman"/>
                <w:b/>
              </w:rPr>
              <w:t>Валюта, у якій повинна бути зазначена ціна тендерної пропозиції</w:t>
            </w:r>
            <w:r w:rsidRPr="008926CF">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widowControl w:val="0"/>
              <w:spacing w:after="0" w:line="240" w:lineRule="auto"/>
              <w:ind w:right="140"/>
              <w:jc w:val="both"/>
              <w:rPr>
                <w:rFonts w:ascii="Times New Roman" w:eastAsia="Times New Roman" w:hAnsi="Times New Roman" w:cs="Times New Roman"/>
              </w:rPr>
            </w:pPr>
            <w:r w:rsidRPr="008926CF">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21B28" w:rsidRPr="008926CF"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E04834">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Мова тендерної пропозиції – українська.</w:t>
            </w:r>
          </w:p>
          <w:p w:rsidR="00321B28" w:rsidRPr="008926CF" w:rsidRDefault="00321B28" w:rsidP="00E04834">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21B28" w:rsidRPr="008926CF" w:rsidRDefault="00321B28" w:rsidP="00E04834">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w:t>
            </w:r>
            <w:r w:rsidRPr="008926CF">
              <w:rPr>
                <w:rFonts w:ascii="Times New Roman" w:eastAsia="Times New Roman" w:hAnsi="Times New Roman" w:cs="Times New Roman"/>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1B28" w:rsidRPr="008926CF" w:rsidRDefault="00321B28" w:rsidP="00E04834">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21B28" w:rsidRPr="008926CF" w:rsidRDefault="00321B28" w:rsidP="00E04834">
            <w:pPr>
              <w:widowControl w:val="0"/>
              <w:spacing w:after="0" w:line="240" w:lineRule="auto"/>
              <w:jc w:val="both"/>
              <w:rPr>
                <w:rFonts w:ascii="Times New Roman" w:eastAsia="Times New Roman" w:hAnsi="Times New Roman" w:cs="Times New Roman"/>
                <w:b/>
              </w:rPr>
            </w:pPr>
            <w:r w:rsidRPr="008926CF">
              <w:rPr>
                <w:rFonts w:ascii="Times New Roman" w:eastAsia="Times New Roman" w:hAnsi="Times New Roman" w:cs="Times New Roman"/>
                <w:b/>
              </w:rPr>
              <w:t>Виключення:</w:t>
            </w:r>
          </w:p>
          <w:p w:rsidR="00321B28" w:rsidRPr="008926CF" w:rsidRDefault="00321B28" w:rsidP="009631AD">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21B28" w:rsidRPr="008926CF" w:rsidRDefault="00321B28" w:rsidP="009631AD">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5F17" w:rsidRPr="008926CF"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5F17" w:rsidRPr="005933F3" w:rsidRDefault="004D5F17" w:rsidP="004D5F17">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5F17" w:rsidRPr="00F17F32" w:rsidRDefault="004D5F17" w:rsidP="004D5F17">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4D5F17" w:rsidRPr="00CC538F" w:rsidRDefault="004D5F17" w:rsidP="004D5F17">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4D5F17" w:rsidRPr="00CC538F" w:rsidRDefault="004D5F17" w:rsidP="004D5F17">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5F17" w:rsidRPr="00CC538F" w:rsidRDefault="004D5F17" w:rsidP="004D5F17">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4D5F17" w:rsidRPr="00CC538F" w:rsidRDefault="004D5F17" w:rsidP="004D5F17">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4D5F17" w:rsidRPr="00CC538F" w:rsidRDefault="004D5F17" w:rsidP="004D5F17">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4D5F17" w:rsidRPr="00CC538F" w:rsidRDefault="004D5F17" w:rsidP="004D5F17">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4D5F17" w:rsidRPr="00CC538F" w:rsidRDefault="004D5F17" w:rsidP="004D5F17">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321B28" w:rsidRPr="008926CF"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21B28" w:rsidRPr="008926CF" w:rsidRDefault="00321B28" w:rsidP="009631AD">
            <w:pPr>
              <w:spacing w:after="0" w:line="240" w:lineRule="auto"/>
              <w:ind w:left="-37" w:right="18"/>
              <w:jc w:val="center"/>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321B28"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t xml:space="preserve">1.1. Фізична/юридична особа має право </w:t>
            </w:r>
            <w:r w:rsidRPr="008926CF">
              <w:rPr>
                <w:rFonts w:ascii="Times New Roman" w:hAnsi="Times New Roman" w:cs="Times New Roman"/>
                <w:b/>
              </w:rPr>
              <w:t>не пізніше ніж</w:t>
            </w:r>
            <w:r w:rsidRPr="008926CF">
              <w:rPr>
                <w:rFonts w:ascii="Times New Roman" w:hAnsi="Times New Roman" w:cs="Times New Roman"/>
              </w:rPr>
              <w:t xml:space="preserve"> </w:t>
            </w:r>
            <w:r w:rsidRPr="008926CF">
              <w:rPr>
                <w:rFonts w:ascii="Times New Roman" w:hAnsi="Times New Roman" w:cs="Times New Roman"/>
                <w:b/>
              </w:rPr>
              <w:t>за три дні</w:t>
            </w:r>
            <w:r w:rsidRPr="008926CF">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t xml:space="preserve">1.3. Замовник повинен </w:t>
            </w:r>
            <w:r w:rsidRPr="008926CF">
              <w:rPr>
                <w:rFonts w:ascii="Times New Roman" w:hAnsi="Times New Roman" w:cs="Times New Roman"/>
                <w:b/>
              </w:rPr>
              <w:t>протягом трьох днів</w:t>
            </w:r>
            <w:r w:rsidRPr="008926CF">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lastRenderedPageBreak/>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26CF">
              <w:rPr>
                <w:rFonts w:ascii="Times New Roman" w:hAnsi="Times New Roman" w:cs="Times New Roman"/>
                <w:b/>
              </w:rPr>
              <w:t>не менш як на</w:t>
            </w:r>
            <w:r w:rsidRPr="008926CF">
              <w:rPr>
                <w:rFonts w:ascii="Times New Roman" w:hAnsi="Times New Roman" w:cs="Times New Roman"/>
              </w:rPr>
              <w:t xml:space="preserve"> </w:t>
            </w:r>
            <w:r w:rsidRPr="008926CF">
              <w:rPr>
                <w:rFonts w:ascii="Times New Roman" w:hAnsi="Times New Roman" w:cs="Times New Roman"/>
                <w:b/>
              </w:rPr>
              <w:t>чотири дні</w:t>
            </w:r>
            <w:r w:rsidRPr="008926CF">
              <w:rPr>
                <w:rFonts w:ascii="Times New Roman" w:hAnsi="Times New Roman" w:cs="Times New Roman"/>
              </w:rPr>
              <w:t>.</w:t>
            </w:r>
          </w:p>
        </w:tc>
      </w:tr>
      <w:tr w:rsidR="00321B28"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jc w:val="center"/>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926CF">
              <w:rPr>
                <w:rFonts w:ascii="Times New Roman" w:eastAsia="Times New Roman" w:hAnsi="Times New Roman" w:cs="Times New Roman"/>
                <w:b/>
                <w:lang w:eastAsia="uk-UA"/>
              </w:rPr>
              <w:t>чотирьох днів</w:t>
            </w:r>
            <w:r w:rsidRPr="008926CF">
              <w:rPr>
                <w:rFonts w:ascii="Times New Roman" w:eastAsia="Times New Roman" w:hAnsi="Times New Roman" w:cs="Times New Roman"/>
                <w:lang w:eastAsia="uk-UA"/>
              </w:rPr>
              <w:t>.</w:t>
            </w:r>
          </w:p>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8926CF">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8926CF">
              <w:rPr>
                <w:rFonts w:ascii="Times New Roman" w:hAnsi="Times New Roman" w:cs="Times New Roman"/>
                <w:b/>
              </w:rPr>
              <w:t>одного дня</w:t>
            </w:r>
            <w:r w:rsidRPr="008926CF">
              <w:rPr>
                <w:rFonts w:ascii="Times New Roman" w:hAnsi="Times New Roman" w:cs="Times New Roman"/>
              </w:rPr>
              <w:t xml:space="preserve"> з дати прийняття рішення про їх внесення.</w:t>
            </w:r>
          </w:p>
        </w:tc>
      </w:tr>
      <w:tr w:rsidR="00321B28" w:rsidRPr="008926CF"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21B28" w:rsidRPr="008926CF" w:rsidRDefault="00321B28" w:rsidP="009631AD">
            <w:pPr>
              <w:spacing w:after="0" w:line="240" w:lineRule="auto"/>
              <w:ind w:left="-37" w:right="18"/>
              <w:jc w:val="center"/>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Розділ 3. Інструкція з підготовки тендерної пропозиції</w:t>
            </w:r>
          </w:p>
        </w:tc>
      </w:tr>
      <w:tr w:rsidR="00321B28"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jc w:val="center"/>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eastAsia="Times New Roman" w:hAnsi="Times New Roman" w:cs="Times New Roman"/>
                <w:lang w:eastAsia="uk-UA"/>
              </w:rPr>
              <w:t xml:space="preserve">1.1. </w:t>
            </w:r>
            <w:r w:rsidRPr="008926CF">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21B28" w:rsidRPr="008926CF" w:rsidRDefault="00321B28" w:rsidP="009631AD">
            <w:pPr>
              <w:widowControl w:val="0"/>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926CF">
                <w:rPr>
                  <w:rFonts w:ascii="Times New Roman" w:eastAsia="Times New Roman" w:hAnsi="Times New Roman" w:cs="Times New Roman"/>
                  <w:highlight w:val="white"/>
                </w:rPr>
                <w:t>пункті 47</w:t>
              </w:r>
            </w:hyperlink>
            <w:r w:rsidRPr="008926CF">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21B28" w:rsidRPr="008926CF" w:rsidRDefault="00321B28" w:rsidP="009631AD">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8926CF">
              <w:rPr>
                <w:rFonts w:ascii="Times New Roman" w:eastAsia="Times New Roman" w:hAnsi="Times New Roman" w:cs="Times New Roman"/>
                <w:b/>
                <w:i/>
                <w:lang w:eastAsia="ar-SA"/>
              </w:rPr>
              <w:t>1.1.1. «Тендерна пропозиція»</w:t>
            </w:r>
          </w:p>
          <w:p w:rsidR="00321B28" w:rsidRPr="008926CF" w:rsidRDefault="00321B28" w:rsidP="009631AD">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8926CF">
              <w:rPr>
                <w:rFonts w:ascii="Times New Roman" w:eastAsia="Times New Roman" w:hAnsi="Times New Roman" w:cs="Times New Roman"/>
                <w:lang w:eastAsia="ar-SA"/>
              </w:rPr>
              <w:t>- складена і заповнена в електронному варіанті та долучається за формою, що наведена у Додатку №1 до Тендерної документації.</w:t>
            </w:r>
          </w:p>
          <w:p w:rsidR="00321B28" w:rsidRPr="008926CF" w:rsidRDefault="00321B28" w:rsidP="009631AD">
            <w:pPr>
              <w:keepLines/>
              <w:autoSpaceDE w:val="0"/>
              <w:snapToGrid w:val="0"/>
              <w:spacing w:after="0" w:line="240" w:lineRule="auto"/>
              <w:ind w:left="-37" w:right="18"/>
              <w:jc w:val="both"/>
              <w:rPr>
                <w:rFonts w:ascii="Times New Roman" w:eastAsia="Times New Roman" w:hAnsi="Times New Roman" w:cs="Times New Roman"/>
                <w:b/>
                <w:i/>
                <w:lang w:eastAsia="ru-RU"/>
              </w:rPr>
            </w:pPr>
            <w:r w:rsidRPr="008926CF">
              <w:rPr>
                <w:rFonts w:ascii="Times New Roman" w:eastAsia="Times New Roman" w:hAnsi="Times New Roman" w:cs="Times New Roman"/>
                <w:b/>
                <w:i/>
                <w:lang w:eastAsia="ru-RU"/>
              </w:rPr>
              <w:t>1.1.2. «</w:t>
            </w:r>
            <w:r w:rsidRPr="008926CF">
              <w:rPr>
                <w:rFonts w:ascii="Times New Roman" w:eastAsia="Arial CYR" w:hAnsi="Times New Roman" w:cs="Times New Roman"/>
                <w:b/>
                <w:bCs/>
                <w:i/>
                <w:spacing w:val="-3"/>
              </w:rPr>
              <w:t>Технічні, якісні та кількісні характеристики предмета закупівлі</w:t>
            </w:r>
            <w:r w:rsidRPr="008926CF">
              <w:rPr>
                <w:rFonts w:ascii="Times New Roman" w:eastAsia="Times New Roman" w:hAnsi="Times New Roman" w:cs="Times New Roman"/>
                <w:b/>
                <w:i/>
                <w:lang w:eastAsia="ru-RU"/>
              </w:rPr>
              <w:t>»</w:t>
            </w:r>
          </w:p>
          <w:p w:rsidR="00321B28" w:rsidRPr="008926CF" w:rsidRDefault="00321B28" w:rsidP="009631AD">
            <w:pPr>
              <w:keepLines/>
              <w:autoSpaceDE w:val="0"/>
              <w:snapToGrid w:val="0"/>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 №2 до Тендерної документації);</w:t>
            </w:r>
          </w:p>
          <w:p w:rsidR="00321B28" w:rsidRPr="008926CF" w:rsidRDefault="00321B28" w:rsidP="009631AD">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i/>
                <w:lang w:eastAsia="ru-RU"/>
              </w:rPr>
              <w:t>1.1.3.</w:t>
            </w:r>
            <w:r w:rsidRPr="008926CF">
              <w:rPr>
                <w:rFonts w:ascii="Times New Roman" w:eastAsia="Times New Roman" w:hAnsi="Times New Roman" w:cs="Times New Roman"/>
                <w:b/>
                <w:i/>
                <w:lang w:eastAsia="uk-UA"/>
              </w:rPr>
              <w:t xml:space="preserve"> «</w:t>
            </w:r>
            <w:r w:rsidRPr="008926CF">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8926CF">
              <w:rPr>
                <w:rFonts w:ascii="Times New Roman" w:eastAsia="Times New Roman" w:hAnsi="Times New Roman" w:cs="Times New Roman"/>
                <w:lang w:eastAsia="uk-UA"/>
              </w:rPr>
              <w:t>(Додаток №3 до Тендерної документації); </w:t>
            </w:r>
          </w:p>
          <w:p w:rsidR="00321B28" w:rsidRPr="008926CF" w:rsidRDefault="00321B28" w:rsidP="009631AD">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8926CF">
              <w:rPr>
                <w:rFonts w:ascii="Times New Roman" w:eastAsia="Times New Roman" w:hAnsi="Times New Roman" w:cs="Times New Roman"/>
                <w:b/>
                <w:i/>
                <w:lang w:eastAsia="uk-UA"/>
              </w:rPr>
              <w:t xml:space="preserve">1.1.4. </w:t>
            </w:r>
            <w:r w:rsidRPr="008926CF">
              <w:rPr>
                <w:rFonts w:ascii="Times New Roman" w:eastAsia="Times New Roman" w:hAnsi="Times New Roman" w:cs="Times New Roman"/>
                <w:b/>
                <w:i/>
                <w:lang w:eastAsia="ru-RU"/>
              </w:rPr>
              <w:t>«Кваліфікаційні критерії»</w:t>
            </w:r>
          </w:p>
          <w:p w:rsidR="00321B28" w:rsidRPr="008926CF" w:rsidRDefault="00321B28" w:rsidP="009631AD">
            <w:pPr>
              <w:pStyle w:val="3"/>
              <w:spacing w:after="0" w:line="240" w:lineRule="auto"/>
              <w:ind w:left="-37" w:right="18"/>
              <w:jc w:val="both"/>
              <w:rPr>
                <w:rFonts w:ascii="Times New Roman" w:eastAsia="Times New Roman" w:hAnsi="Times New Roman" w:cs="Times New Roman"/>
                <w:sz w:val="22"/>
                <w:szCs w:val="22"/>
                <w:lang w:eastAsia="uk-UA"/>
              </w:rPr>
            </w:pPr>
            <w:r w:rsidRPr="008926CF">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(кваліфікаційному) критеріям</w:t>
            </w:r>
            <w:r w:rsidRPr="008926CF">
              <w:rPr>
                <w:rFonts w:ascii="Times New Roman" w:hAnsi="Times New Roman" w:cs="Times New Roman"/>
                <w:sz w:val="22"/>
                <w:szCs w:val="22"/>
              </w:rPr>
              <w:t xml:space="preserve"> </w:t>
            </w:r>
            <w:r w:rsidRPr="008926CF">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321B28" w:rsidRPr="008926CF" w:rsidRDefault="00321B28" w:rsidP="009631AD">
            <w:pPr>
              <w:spacing w:after="0" w:line="240" w:lineRule="auto"/>
              <w:ind w:left="-37" w:right="18" w:hanging="21"/>
              <w:jc w:val="both"/>
              <w:rPr>
                <w:rFonts w:ascii="Times New Roman" w:eastAsia="Times New Roman" w:hAnsi="Times New Roman" w:cs="Times New Roman"/>
                <w:b/>
                <w:i/>
                <w:lang w:eastAsia="uk-UA"/>
              </w:rPr>
            </w:pPr>
            <w:r w:rsidRPr="008926CF">
              <w:rPr>
                <w:rFonts w:ascii="Times New Roman" w:eastAsia="Times New Roman" w:hAnsi="Times New Roman" w:cs="Times New Roman"/>
                <w:b/>
                <w:i/>
                <w:lang w:eastAsia="uk-UA"/>
              </w:rPr>
              <w:t xml:space="preserve">1.1.5. «Проект договору» </w:t>
            </w:r>
            <w:r w:rsidRPr="008926CF">
              <w:rPr>
                <w:rFonts w:ascii="Times New Roman" w:eastAsia="Times New Roman" w:hAnsi="Times New Roman" w:cs="Times New Roman"/>
                <w:lang w:eastAsia="ru-RU"/>
              </w:rPr>
              <w:t>(</w:t>
            </w:r>
            <w:r w:rsidRPr="008926CF">
              <w:rPr>
                <w:rFonts w:ascii="Times New Roman" w:eastAsia="Times New Roman" w:hAnsi="Times New Roman" w:cs="Times New Roman"/>
                <w:lang w:eastAsia="uk-UA"/>
              </w:rPr>
              <w:t>Додаток №5 до Тендерної документації</w:t>
            </w:r>
            <w:r w:rsidRPr="008926CF">
              <w:rPr>
                <w:rFonts w:ascii="Times New Roman" w:eastAsia="Times New Roman" w:hAnsi="Times New Roman" w:cs="Times New Roman"/>
                <w:lang w:eastAsia="ru-RU"/>
              </w:rPr>
              <w:t xml:space="preserve"> завантажено окремим файлом в ЕСЗ)</w:t>
            </w:r>
          </w:p>
          <w:p w:rsidR="00321B28" w:rsidRPr="008926CF" w:rsidRDefault="00321B28" w:rsidP="009631AD">
            <w:pPr>
              <w:spacing w:after="0" w:line="240" w:lineRule="auto"/>
              <w:ind w:left="-37" w:right="18" w:hanging="21"/>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lastRenderedPageBreak/>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321B28" w:rsidRPr="008926CF" w:rsidRDefault="00321B28" w:rsidP="009631AD">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8926CF">
              <w:rPr>
                <w:rFonts w:ascii="Times New Roman" w:eastAsia="Times New Roman" w:hAnsi="Times New Roman" w:cs="Times New Roman"/>
                <w:b/>
                <w:i/>
                <w:lang w:eastAsia="ru-RU"/>
              </w:rPr>
              <w:t>1.1.6. «Відомості про Учасника закупівлі»</w:t>
            </w:r>
          </w:p>
          <w:p w:rsidR="00321B28" w:rsidRPr="008926CF" w:rsidRDefault="00321B28" w:rsidP="009631AD">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ru-RU"/>
              </w:rPr>
              <w:t>-</w:t>
            </w:r>
            <w:r w:rsidRPr="008926CF">
              <w:rPr>
                <w:rFonts w:ascii="Times New Roman" w:eastAsia="Times New Roman" w:hAnsi="Times New Roman" w:cs="Times New Roman"/>
                <w:lang w:val="ru-RU" w:eastAsia="ar-SA"/>
              </w:rPr>
              <w:t xml:space="preserve"> </w:t>
            </w:r>
            <w:r w:rsidR="003F448E" w:rsidRPr="008926CF">
              <w:rPr>
                <w:rFonts w:ascii="Times New Roman" w:eastAsia="Times New Roman" w:hAnsi="Times New Roman" w:cs="Times New Roman"/>
                <w:lang w:eastAsia="ru-RU"/>
              </w:rPr>
              <w:t>На фірмовому бланку Учасника</w:t>
            </w:r>
            <w:r w:rsidRPr="008926CF">
              <w:rPr>
                <w:rFonts w:ascii="Times New Roman" w:eastAsia="Times New Roman" w:hAnsi="Times New Roman" w:cs="Times New Roman"/>
                <w:lang w:eastAsia="ru-RU"/>
              </w:rPr>
              <w:t xml:space="preserve"> </w:t>
            </w:r>
            <w:r w:rsidR="003F448E" w:rsidRPr="008926CF">
              <w:rPr>
                <w:rFonts w:ascii="Times New Roman" w:eastAsia="Times New Roman" w:hAnsi="Times New Roman" w:cs="Times New Roman"/>
                <w:lang w:eastAsia="ru-RU"/>
              </w:rPr>
              <w:t>(у разі наявності) долучається за формою</w:t>
            </w:r>
            <w:r w:rsidRPr="008926CF">
              <w:rPr>
                <w:rFonts w:ascii="Times New Roman" w:eastAsia="Times New Roman" w:hAnsi="Times New Roman" w:cs="Times New Roman"/>
                <w:lang w:eastAsia="ru-RU"/>
              </w:rPr>
              <w:t>, згідно Зразку 1 до Тендерної документації.</w:t>
            </w:r>
          </w:p>
          <w:p w:rsidR="00321B28" w:rsidRPr="008926CF" w:rsidRDefault="00321B28" w:rsidP="009631AD">
            <w:pPr>
              <w:spacing w:after="0" w:line="240" w:lineRule="auto"/>
              <w:ind w:left="-37" w:right="18" w:hanging="21"/>
              <w:jc w:val="both"/>
              <w:rPr>
                <w:rFonts w:ascii="Times New Roman" w:eastAsia="Times New Roman" w:hAnsi="Times New Roman" w:cs="Times New Roman"/>
                <w:b/>
                <w:i/>
                <w:lang w:eastAsia="uk-UA"/>
              </w:rPr>
            </w:pPr>
            <w:r w:rsidRPr="008926CF">
              <w:rPr>
                <w:rFonts w:ascii="Times New Roman" w:eastAsia="Times New Roman" w:hAnsi="Times New Roman" w:cs="Times New Roman"/>
                <w:b/>
                <w:i/>
                <w:lang w:eastAsia="uk-UA"/>
              </w:rPr>
              <w:t>1.1.7. «Лист згода»</w:t>
            </w:r>
          </w:p>
          <w:p w:rsidR="00321B28" w:rsidRPr="008926CF" w:rsidRDefault="00321B28" w:rsidP="009631AD">
            <w:pPr>
              <w:spacing w:after="0" w:line="240" w:lineRule="auto"/>
              <w:ind w:left="-37" w:right="18" w:hanging="21"/>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321B28" w:rsidRPr="008926CF" w:rsidRDefault="00321B28" w:rsidP="009631AD">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i/>
                <w:lang w:eastAsia="ru-RU"/>
              </w:rPr>
              <w:t>1.1.8. «Документи, що</w:t>
            </w:r>
            <w:r w:rsidRPr="008926CF">
              <w:rPr>
                <w:rFonts w:ascii="Times New Roman" w:eastAsia="Times New Roman" w:hAnsi="Times New Roman" w:cs="Times New Roman"/>
                <w:lang w:eastAsia="uk-UA"/>
              </w:rPr>
              <w:t xml:space="preserve"> </w:t>
            </w:r>
            <w:r w:rsidRPr="008926CF">
              <w:rPr>
                <w:rFonts w:ascii="Times New Roman" w:eastAsia="Times New Roman" w:hAnsi="Times New Roman" w:cs="Times New Roman"/>
                <w:b/>
                <w:i/>
                <w:lang w:eastAsia="uk-UA"/>
              </w:rPr>
              <w:t xml:space="preserve">підтверджують повноваження відповідної особи» </w:t>
            </w:r>
            <w:r w:rsidRPr="008926CF">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8926CF">
              <w:rPr>
                <w:rFonts w:ascii="Times New Roman" w:eastAsia="Times New Roman" w:hAnsi="Times New Roman" w:cs="Times New Roman"/>
                <w:u w:val="single"/>
                <w:lang w:eastAsia="uk-UA"/>
              </w:rPr>
              <w:t>копія наказу про призначення</w:t>
            </w:r>
            <w:r w:rsidRPr="008926CF">
              <w:rPr>
                <w:rFonts w:ascii="Times New Roman" w:eastAsia="Times New Roman" w:hAnsi="Times New Roman" w:cs="Times New Roman"/>
                <w:lang w:eastAsia="uk-UA"/>
              </w:rPr>
              <w:t xml:space="preserve"> та/або </w:t>
            </w:r>
            <w:r w:rsidRPr="008926CF">
              <w:rPr>
                <w:rFonts w:ascii="Times New Roman" w:eastAsia="Times New Roman" w:hAnsi="Times New Roman" w:cs="Times New Roman"/>
                <w:u w:val="single"/>
                <w:lang w:eastAsia="uk-UA"/>
              </w:rPr>
              <w:t>протоколу зборів засновників</w:t>
            </w:r>
            <w:r w:rsidRPr="008926CF">
              <w:rPr>
                <w:rFonts w:ascii="Times New Roman" w:eastAsia="Times New Roman" w:hAnsi="Times New Roman" w:cs="Times New Roman"/>
                <w:lang w:eastAsia="uk-UA"/>
              </w:rPr>
              <w:t xml:space="preserve">, тощо. Також учасники повинні долучити </w:t>
            </w:r>
            <w:r w:rsidRPr="008926CF">
              <w:rPr>
                <w:rFonts w:ascii="Times New Roman" w:eastAsia="Times New Roman" w:hAnsi="Times New Roman" w:cs="Times New Roman"/>
                <w:u w:val="single"/>
                <w:lang w:eastAsia="uk-UA"/>
              </w:rPr>
              <w:t>копію установчого документу</w:t>
            </w:r>
            <w:r w:rsidRPr="008926CF">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w:t>
            </w:r>
            <w:r w:rsidR="00C97E2D" w:rsidRPr="008926CF">
              <w:rPr>
                <w:rFonts w:ascii="Times New Roman" w:eastAsia="Times New Roman" w:hAnsi="Times New Roman" w:cs="Times New Roman"/>
                <w:lang w:eastAsia="uk-UA"/>
              </w:rPr>
              <w:t>, долучається разом з Описом документів, що надається держреєстратору</w:t>
            </w:r>
            <w:r w:rsidRPr="008926CF">
              <w:rPr>
                <w:rFonts w:ascii="Times New Roman" w:eastAsia="Times New Roman" w:hAnsi="Times New Roman" w:cs="Times New Roman"/>
                <w:lang w:eastAsia="uk-UA"/>
              </w:rPr>
              <w:t xml:space="preserve">), що містить інформацію щодо повноважень (функцій, тощо) уповноваженої особи учасника; </w:t>
            </w:r>
          </w:p>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8926CF">
              <w:rPr>
                <w:rFonts w:ascii="Times New Roman" w:eastAsia="Times New Roman" w:hAnsi="Times New Roman" w:cs="Times New Roman"/>
                <w:u w:val="single"/>
                <w:lang w:eastAsia="uk-UA"/>
              </w:rPr>
              <w:t>оригінал довіреності</w:t>
            </w:r>
            <w:r w:rsidRPr="008926CF">
              <w:rPr>
                <w:rFonts w:ascii="Times New Roman" w:eastAsia="Times New Roman" w:hAnsi="Times New Roman" w:cs="Times New Roman"/>
                <w:lang w:eastAsia="uk-UA"/>
              </w:rPr>
              <w:t xml:space="preserve">, оформленої у відповідності до вимог чинного законодавства, </w:t>
            </w:r>
            <w:r w:rsidRPr="008926CF">
              <w:rPr>
                <w:rFonts w:ascii="Times New Roman" w:eastAsia="Times New Roman" w:hAnsi="Times New Roman" w:cs="Times New Roman"/>
                <w:u w:val="single"/>
                <w:lang w:eastAsia="uk-UA"/>
              </w:rPr>
              <w:t>копія установчого документу</w:t>
            </w:r>
            <w:r w:rsidRPr="008926CF">
              <w:rPr>
                <w:rFonts w:ascii="Times New Roman" w:eastAsia="Times New Roman" w:hAnsi="Times New Roman" w:cs="Times New Roman"/>
                <w:lang w:eastAsia="uk-UA"/>
              </w:rPr>
              <w:t xml:space="preserve"> учасника</w:t>
            </w:r>
            <w:r w:rsidR="00C97E2D" w:rsidRPr="008926CF">
              <w:rPr>
                <w:rFonts w:ascii="Times New Roman" w:eastAsia="Times New Roman" w:hAnsi="Times New Roman" w:cs="Times New Roman"/>
                <w:lang w:eastAsia="uk-UA"/>
              </w:rPr>
              <w:t xml:space="preserve"> долучається разом з Описом документів, що надається держреєстратору</w:t>
            </w:r>
            <w:r w:rsidRPr="008926CF">
              <w:rPr>
                <w:rFonts w:ascii="Times New Roman" w:eastAsia="Times New Roman" w:hAnsi="Times New Roman" w:cs="Times New Roman"/>
                <w:lang w:eastAsia="uk-UA"/>
              </w:rPr>
              <w:t xml:space="preserve">, що містить інформацію щодо повноважень (функцій, тощо) особи, від імені, якої видано таку довіреність; </w:t>
            </w:r>
            <w:r w:rsidRPr="008926CF">
              <w:rPr>
                <w:rFonts w:ascii="Times New Roman" w:eastAsia="Times New Roman" w:hAnsi="Times New Roman" w:cs="Times New Roman"/>
                <w:u w:val="single"/>
                <w:lang w:eastAsia="uk-UA"/>
              </w:rPr>
              <w:t>копія наказу про призначення</w:t>
            </w:r>
            <w:r w:rsidRPr="008926CF">
              <w:rPr>
                <w:rFonts w:ascii="Times New Roman" w:eastAsia="Times New Roman" w:hAnsi="Times New Roman" w:cs="Times New Roman"/>
                <w:lang w:eastAsia="uk-UA"/>
              </w:rPr>
              <w:t xml:space="preserve"> особи на яку видано довіреність, тощо;</w:t>
            </w:r>
          </w:p>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в/ дл</w:t>
            </w:r>
            <w:r w:rsidR="00100B0E" w:rsidRPr="008926CF">
              <w:rPr>
                <w:rFonts w:ascii="Times New Roman" w:eastAsia="Times New Roman" w:hAnsi="Times New Roman" w:cs="Times New Roman"/>
                <w:lang w:eastAsia="uk-UA"/>
              </w:rPr>
              <w:t xml:space="preserve">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003F448E" w:rsidRPr="008926CF">
              <w:rPr>
                <w:rFonts w:ascii="Times New Roman" w:eastAsia="Times New Roman" w:hAnsi="Times New Roman" w:cs="Times New Roman"/>
                <w:u w:val="single"/>
                <w:lang w:eastAsia="uk-UA"/>
              </w:rPr>
              <w:t xml:space="preserve">ВИТЯГ </w:t>
            </w:r>
            <w:r w:rsidR="00100B0E" w:rsidRPr="008926CF">
              <w:rPr>
                <w:rFonts w:ascii="Times New Roman" w:eastAsia="Times New Roman" w:hAnsi="Times New Roman" w:cs="Times New Roman"/>
                <w:u w:val="single"/>
                <w:lang w:eastAsia="uk-UA"/>
              </w:rPr>
              <w:t>або Виписка з Єдиного державного реєстру юридичних осіб, фізичних осіб – підприємців та громадських формувань</w:t>
            </w:r>
            <w:r w:rsidR="00100B0E" w:rsidRPr="008926CF">
              <w:rPr>
                <w:rFonts w:ascii="Times New Roman" w:eastAsia="Times New Roman" w:hAnsi="Times New Roman" w:cs="Times New Roman"/>
                <w:lang w:eastAsia="uk-UA"/>
              </w:rPr>
              <w:t>, дані в якій є актуальними.</w:t>
            </w:r>
          </w:p>
          <w:p w:rsidR="00321B28" w:rsidRPr="008926CF" w:rsidRDefault="00321B28" w:rsidP="009631AD">
            <w:pPr>
              <w:spacing w:after="0" w:line="240" w:lineRule="auto"/>
              <w:ind w:left="-37" w:right="18"/>
              <w:jc w:val="both"/>
              <w:rPr>
                <w:rFonts w:ascii="Times New Roman" w:eastAsia="Arial" w:hAnsi="Times New Roman" w:cs="Times New Roman"/>
                <w:lang w:eastAsia="ru-RU"/>
              </w:rPr>
            </w:pPr>
          </w:p>
          <w:p w:rsidR="00321B28" w:rsidRPr="008926CF" w:rsidRDefault="00321B28" w:rsidP="009631AD">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i/>
                <w:lang w:eastAsia="uk-UA"/>
              </w:rPr>
              <w:t xml:space="preserve">1.1.9. Об’єднання учасників. </w:t>
            </w:r>
            <w:r w:rsidRPr="008926CF">
              <w:rPr>
                <w:rFonts w:ascii="Times New Roman" w:eastAsia="Times New Roman" w:hAnsi="Times New Roman" w:cs="Times New Roman"/>
                <w:u w:val="single"/>
              </w:rPr>
              <w:t>У РАЗІ</w:t>
            </w:r>
            <w:r w:rsidRPr="008926CF">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8926CF">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926CF">
                <w:rPr>
                  <w:rFonts w:ascii="Times New Roman" w:eastAsia="Times New Roman" w:hAnsi="Times New Roman" w:cs="Times New Roman"/>
                  <w:highlight w:val="white"/>
                </w:rPr>
                <w:t>47</w:t>
              </w:r>
            </w:hyperlink>
            <w:r w:rsidRPr="008926CF">
              <w:rPr>
                <w:rFonts w:ascii="Times New Roman" w:eastAsia="Times New Roman" w:hAnsi="Times New Roman" w:cs="Times New Roman"/>
                <w:highlight w:val="white"/>
              </w:rPr>
              <w:t xml:space="preserve">  </w:t>
            </w:r>
            <w:r w:rsidRPr="008926CF">
              <w:rPr>
                <w:rFonts w:ascii="Times New Roman" w:eastAsia="Times New Roman" w:hAnsi="Times New Roman" w:cs="Times New Roman"/>
              </w:rPr>
              <w:t>Особливостей, - згідно з Додатком №3</w:t>
            </w:r>
            <w:r w:rsidRPr="008926CF">
              <w:rPr>
                <w:rFonts w:ascii="Times New Roman" w:eastAsia="Times New Roman" w:hAnsi="Times New Roman" w:cs="Times New Roman"/>
                <w:b/>
                <w:i/>
              </w:rPr>
              <w:t xml:space="preserve"> </w:t>
            </w:r>
            <w:r w:rsidRPr="008926CF">
              <w:rPr>
                <w:rFonts w:ascii="Times New Roman" w:eastAsia="Times New Roman" w:hAnsi="Times New Roman" w:cs="Times New Roman"/>
              </w:rPr>
              <w:t>до Тендерної документації;</w:t>
            </w:r>
          </w:p>
          <w:p w:rsidR="00321B28" w:rsidRPr="008926CF" w:rsidRDefault="00321B28" w:rsidP="009631AD">
            <w:pPr>
              <w:spacing w:after="0" w:line="240" w:lineRule="auto"/>
              <w:ind w:right="18"/>
              <w:jc w:val="both"/>
              <w:rPr>
                <w:rFonts w:ascii="Times New Roman" w:eastAsia="Times New Roman" w:hAnsi="Times New Roman" w:cs="Times New Roman"/>
                <w:lang w:eastAsia="uk-UA"/>
              </w:rPr>
            </w:pPr>
          </w:p>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i/>
                <w:lang w:eastAsia="uk-UA"/>
              </w:rPr>
              <w:t>1.1.10. «Інші документи»</w:t>
            </w:r>
            <w:r w:rsidRPr="008926CF">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321B28" w:rsidRPr="008926CF" w:rsidRDefault="00321B28" w:rsidP="009631AD">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p>
          <w:p w:rsidR="003A4F7F" w:rsidRPr="008926CF" w:rsidRDefault="003A4F7F" w:rsidP="003A4F7F">
            <w:pPr>
              <w:spacing w:after="0" w:line="240" w:lineRule="auto"/>
              <w:jc w:val="both"/>
              <w:rPr>
                <w:rFonts w:ascii="Times New Roman" w:hAnsi="Times New Roman" w:cs="Times New Roman"/>
                <w:shd w:val="clear" w:color="auto" w:fill="FDFEFD"/>
              </w:rPr>
            </w:pPr>
            <w:r w:rsidRPr="008926CF">
              <w:rPr>
                <w:rFonts w:ascii="Times New Roman" w:eastAsia="Times New Roman" w:hAnsi="Times New Roman" w:cs="Times New Roman"/>
                <w:lang w:eastAsia="uk-UA"/>
              </w:rPr>
              <w:t>1.1.10.1.</w:t>
            </w:r>
            <w:r w:rsidRPr="008926CF">
              <w:rPr>
                <w:rFonts w:ascii="Times New Roman" w:hAnsi="Times New Roman" w:cs="Times New Roman"/>
              </w:rPr>
              <w:t xml:space="preserve"> </w:t>
            </w:r>
            <w:r w:rsidRPr="008926CF">
              <w:rPr>
                <w:rFonts w:ascii="Times New Roman" w:hAnsi="Times New Roman" w:cs="Times New Roman"/>
                <w:u w:val="single"/>
              </w:rPr>
              <w:t xml:space="preserve">Копія </w:t>
            </w:r>
            <w:r w:rsidRPr="008926CF">
              <w:rPr>
                <w:rFonts w:ascii="Times New Roman" w:hAnsi="Times New Roman" w:cs="Times New Roman"/>
                <w:u w:val="single"/>
                <w:shd w:val="clear" w:color="auto" w:fill="FDFEFD"/>
              </w:rPr>
              <w:t>дозволу,</w:t>
            </w:r>
            <w:r w:rsidRPr="008926CF">
              <w:rPr>
                <w:rFonts w:ascii="Times New Roman" w:hAnsi="Times New Roman" w:cs="Times New Roman"/>
                <w:shd w:val="clear" w:color="auto" w:fill="FDFEFD"/>
              </w:rPr>
              <w:t xml:space="preserve"> виданого Головним управлінням/ </w:t>
            </w:r>
            <w:r w:rsidRPr="008926CF">
              <w:rPr>
                <w:rFonts w:ascii="Times New Roman" w:hAnsi="Times New Roman" w:cs="Times New Roman"/>
              </w:rPr>
              <w:t xml:space="preserve">управлінням Держпраці на виконання робіт підвищеної небезпеки та на експлуатацію (застосування) машин, механізмів, </w:t>
            </w:r>
            <w:r w:rsidRPr="008926CF">
              <w:rPr>
                <w:rFonts w:ascii="Times New Roman" w:hAnsi="Times New Roman" w:cs="Times New Roman"/>
              </w:rPr>
              <w:lastRenderedPageBreak/>
              <w:t>устаткування підвищеної небезпеки</w:t>
            </w:r>
            <w:r w:rsidRPr="008926CF">
              <w:rPr>
                <w:rFonts w:ascii="Times New Roman" w:hAnsi="Times New Roman" w:cs="Times New Roman"/>
                <w:shd w:val="clear" w:color="auto" w:fill="FDFEFD"/>
              </w:rPr>
              <w:t xml:space="preserve"> або </w:t>
            </w:r>
            <w:r w:rsidRPr="008926CF">
              <w:rPr>
                <w:rFonts w:ascii="Times New Roman" w:hAnsi="Times New Roman" w:cs="Times New Roman"/>
                <w:u w:val="single"/>
                <w:shd w:val="clear" w:color="auto" w:fill="FFFFFF"/>
              </w:rPr>
              <w:t>копія Декларації відповідності матеріально-технічної бази</w:t>
            </w:r>
            <w:r w:rsidRPr="008926CF">
              <w:rPr>
                <w:rFonts w:ascii="Times New Roman" w:hAnsi="Times New Roman" w:cs="Times New Roman"/>
                <w:shd w:val="clear" w:color="auto" w:fill="FFFFFF"/>
              </w:rPr>
              <w:t xml:space="preserve"> вимогам законодавства з питань охорони </w:t>
            </w:r>
            <w:r w:rsidRPr="008926CF">
              <w:rPr>
                <w:rFonts w:ascii="Times New Roman" w:hAnsi="Times New Roman" w:cs="Times New Roman"/>
              </w:rPr>
              <w:t xml:space="preserve">праці згідно з Постановою КМ №357 від 24.03.2022 року, необхідних для виконання робіт/надання послуг по предмету закупівлі. </w:t>
            </w:r>
          </w:p>
          <w:p w:rsidR="003A4F7F" w:rsidRPr="008926CF" w:rsidRDefault="003A4F7F" w:rsidP="003A4F7F">
            <w:pPr>
              <w:tabs>
                <w:tab w:val="left" w:pos="4822"/>
                <w:tab w:val="left" w:pos="5673"/>
                <w:tab w:val="left" w:pos="6376"/>
              </w:tabs>
              <w:suppressAutoHyphens/>
              <w:snapToGrid w:val="0"/>
              <w:spacing w:after="0" w:line="240" w:lineRule="auto"/>
              <w:ind w:right="18"/>
              <w:jc w:val="both"/>
              <w:rPr>
                <w:rFonts w:ascii="Times New Roman" w:hAnsi="Times New Roman" w:cs="Times New Roman"/>
              </w:rPr>
            </w:pPr>
          </w:p>
          <w:p w:rsidR="003A4F7F" w:rsidRPr="008926CF" w:rsidRDefault="003A4F7F" w:rsidP="003A4F7F">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rPr>
            </w:pPr>
            <w:r w:rsidRPr="008926CF">
              <w:rPr>
                <w:rFonts w:ascii="Times New Roman" w:eastAsia="Times New Roman" w:hAnsi="Times New Roman" w:cs="Times New Roman"/>
                <w:lang w:eastAsia="uk-UA"/>
              </w:rPr>
              <w:t xml:space="preserve">1.1.10.2. </w:t>
            </w:r>
            <w:r w:rsidRPr="008926CF">
              <w:rPr>
                <w:rFonts w:ascii="Times New Roman" w:hAnsi="Times New Roman" w:cs="Times New Roman"/>
                <w:u w:val="single"/>
              </w:rPr>
              <w:t>інформація про субпідрядників/співвиконавців</w:t>
            </w:r>
            <w:r w:rsidRPr="008926CF">
              <w:rPr>
                <w:rFonts w:ascii="Times New Roman" w:hAnsi="Times New Roman" w:cs="Times New Roman"/>
              </w:rPr>
              <w:t xml:space="preserve"> (У РАЗІ залучення) – надання інформації зазначено в п.7 «</w:t>
            </w:r>
            <w:r w:rsidRPr="008926CF">
              <w:rPr>
                <w:rFonts w:ascii="Times New Roman" w:eastAsia="Times New Roman" w:hAnsi="Times New Roman" w:cs="Times New Roman"/>
              </w:rPr>
              <w:t>Інформація про субпідрядника /співвиконавця» цього розділу (</w:t>
            </w:r>
            <w:r w:rsidRPr="008926CF">
              <w:rPr>
                <w:rFonts w:ascii="Times New Roman" w:eastAsia="Times New Roman" w:hAnsi="Times New Roman" w:cs="Times New Roman"/>
                <w:bCs/>
                <w:lang w:eastAsia="uk-UA"/>
              </w:rPr>
              <w:t>Розділ ІІІ. Інструкція з підготовки тендерної пропозиції);</w:t>
            </w:r>
          </w:p>
          <w:p w:rsidR="003A4F7F" w:rsidRPr="008926CF" w:rsidRDefault="003A4F7F" w:rsidP="003A4F7F">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p>
          <w:p w:rsidR="003A4F7F" w:rsidRPr="008926CF" w:rsidRDefault="003A4F7F" w:rsidP="003A4F7F">
            <w:pPr>
              <w:spacing w:after="0" w:line="240" w:lineRule="auto"/>
              <w:ind w:left="-37" w:right="18" w:hanging="21"/>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1.1.10.3. </w:t>
            </w:r>
            <w:r w:rsidRPr="008926CF">
              <w:rPr>
                <w:rFonts w:ascii="Times New Roman" w:eastAsia="Times New Roman" w:hAnsi="Times New Roman" w:cs="Times New Roman"/>
                <w:u w:val="single"/>
                <w:lang w:eastAsia="uk-UA"/>
              </w:rPr>
              <w:t>довідка про застосування заходів із захисту довкілля</w:t>
            </w:r>
            <w:r w:rsidRPr="008926CF">
              <w:rPr>
                <w:rFonts w:ascii="Times New Roman" w:eastAsia="Times New Roman" w:hAnsi="Times New Roman" w:cs="Times New Roman"/>
                <w:lang w:eastAsia="uk-UA"/>
              </w:rPr>
              <w:t xml:space="preserve"> (згідно вимог Додатку 2 </w:t>
            </w:r>
            <w:r w:rsidR="003D13CC" w:rsidRPr="008926CF">
              <w:rPr>
                <w:rFonts w:ascii="Times New Roman" w:eastAsia="Times New Roman" w:hAnsi="Times New Roman" w:cs="Times New Roman"/>
                <w:lang w:eastAsia="uk-UA"/>
              </w:rPr>
              <w:t>до Тендерної документації, п.1.2</w:t>
            </w:r>
            <w:r w:rsidRPr="008926CF">
              <w:rPr>
                <w:rFonts w:ascii="Times New Roman" w:eastAsia="Times New Roman" w:hAnsi="Times New Roman" w:cs="Times New Roman"/>
                <w:lang w:eastAsia="uk-UA"/>
              </w:rPr>
              <w:t xml:space="preserve">) </w:t>
            </w:r>
            <w:r w:rsidRPr="008926CF">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w:t>
            </w:r>
          </w:p>
          <w:p w:rsidR="003A4F7F" w:rsidRPr="008926CF" w:rsidRDefault="003A4F7F" w:rsidP="009631AD">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p>
          <w:p w:rsidR="00100B0E" w:rsidRPr="008926CF" w:rsidRDefault="003A57C0" w:rsidP="00100B0E">
            <w:pPr>
              <w:spacing w:after="0" w:line="240" w:lineRule="auto"/>
              <w:ind w:left="-37" w:right="18" w:hanging="21"/>
              <w:jc w:val="both"/>
              <w:rPr>
                <w:rFonts w:ascii="Times New Roman" w:eastAsia="Times New Roman" w:hAnsi="Times New Roman" w:cs="Times New Roman"/>
              </w:rPr>
            </w:pPr>
            <w:r w:rsidRPr="008926CF">
              <w:rPr>
                <w:rFonts w:ascii="Times New Roman" w:eastAsia="Times New Roman" w:hAnsi="Times New Roman" w:cs="Times New Roman"/>
                <w:lang w:eastAsia="uk-UA"/>
              </w:rPr>
              <w:t>1.1.10.4</w:t>
            </w:r>
            <w:r w:rsidR="00321B28" w:rsidRPr="008926CF">
              <w:rPr>
                <w:rFonts w:ascii="Times New Roman" w:eastAsia="Times New Roman" w:hAnsi="Times New Roman" w:cs="Times New Roman"/>
                <w:lang w:eastAsia="uk-UA"/>
              </w:rPr>
              <w:t xml:space="preserve">.  </w:t>
            </w:r>
            <w:r w:rsidR="00100B0E" w:rsidRPr="008926CF">
              <w:rPr>
                <w:rFonts w:ascii="Times New Roman" w:eastAsia="Times New Roman" w:hAnsi="Times New Roman" w:cs="Times New Roman"/>
                <w:u w:val="single"/>
                <w:lang w:eastAsia="uk-UA"/>
              </w:rPr>
              <w:t>гарантійний лист або довідка у довільній формі</w:t>
            </w:r>
            <w:r w:rsidR="00100B0E" w:rsidRPr="008926CF">
              <w:rPr>
                <w:rFonts w:ascii="Times New Roman" w:eastAsia="Times New Roman" w:hAnsi="Times New Roman" w:cs="Times New Roman"/>
                <w:lang w:eastAsia="uk-UA"/>
              </w:rPr>
              <w:t xml:space="preserve"> про те, що учасник </w:t>
            </w:r>
            <w:r w:rsidR="00100B0E" w:rsidRPr="008926CF">
              <w:rPr>
                <w:rFonts w:ascii="Times New Roman" w:eastAsia="Times New Roman" w:hAnsi="Times New Roman" w:cs="Times New Roman"/>
              </w:rPr>
              <w:t>ознайомлений з законодавчими нормами та їх не порушує:</w:t>
            </w:r>
          </w:p>
          <w:p w:rsidR="00100B0E" w:rsidRPr="008926CF" w:rsidRDefault="00100B0E" w:rsidP="00100B0E">
            <w:pPr>
              <w:shd w:val="clear" w:color="auto" w:fill="FFFFFF"/>
              <w:spacing w:after="0" w:line="240" w:lineRule="auto"/>
              <w:ind w:left="-37"/>
              <w:jc w:val="both"/>
              <w:rPr>
                <w:rFonts w:ascii="Times New Roman" w:hAnsi="Times New Roman" w:cs="Times New Roman"/>
              </w:rPr>
            </w:pPr>
            <w:r w:rsidRPr="008926CF">
              <w:rPr>
                <w:rFonts w:ascii="Times New Roman" w:eastAsia="Times New Roman" w:hAnsi="Times New Roman" w:cs="Times New Roman"/>
              </w:rPr>
              <w:t xml:space="preserve">1) </w:t>
            </w:r>
            <w:r w:rsidRPr="008926CF">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p>
          <w:p w:rsidR="00100B0E" w:rsidRPr="008926CF" w:rsidRDefault="00100B0E" w:rsidP="00100B0E">
            <w:pPr>
              <w:shd w:val="clear" w:color="auto" w:fill="FFFFFF"/>
              <w:spacing w:after="0" w:line="240" w:lineRule="auto"/>
              <w:ind w:left="-37"/>
              <w:jc w:val="both"/>
              <w:rPr>
                <w:rFonts w:ascii="Times New Roman" w:eastAsia="Times New Roman" w:hAnsi="Times New Roman" w:cs="Times New Roman"/>
                <w:highlight w:val="white"/>
              </w:rPr>
            </w:pPr>
            <w:r w:rsidRPr="008926CF">
              <w:rPr>
                <w:rFonts w:ascii="Times New Roman" w:hAnsi="Times New Roman" w:cs="Times New Roman"/>
              </w:rPr>
              <w:t xml:space="preserve">- </w:t>
            </w:r>
            <w:r w:rsidRPr="008926CF">
              <w:rPr>
                <w:rFonts w:ascii="Times New Roman" w:hAnsi="Times New Roman" w:cs="Times New Roman"/>
                <w:color w:val="333333"/>
                <w:shd w:val="clear" w:color="auto" w:fill="FFFFFF"/>
              </w:rPr>
              <w:t xml:space="preserve">замовникам </w:t>
            </w:r>
            <w:r w:rsidRPr="008926CF">
              <w:rPr>
                <w:rFonts w:ascii="Times New Roman" w:hAnsi="Times New Roman" w:cs="Times New Roman"/>
                <w:shd w:val="clear" w:color="auto" w:fill="FFFFFF"/>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926CF">
              <w:rPr>
                <w:rFonts w:ascii="Times New Roman" w:eastAsia="Times New Roman" w:hAnsi="Times New Roman" w:cs="Times New Roman"/>
                <w:highlight w:val="white"/>
              </w:rPr>
              <w:t>;</w:t>
            </w:r>
          </w:p>
          <w:p w:rsidR="00100B0E" w:rsidRPr="008926CF" w:rsidRDefault="00100B0E" w:rsidP="00100B0E">
            <w:pPr>
              <w:shd w:val="clear" w:color="auto" w:fill="FFFFFF"/>
              <w:spacing w:after="0" w:line="240" w:lineRule="auto"/>
              <w:ind w:left="-37"/>
              <w:jc w:val="both"/>
              <w:rPr>
                <w:rFonts w:ascii="Times New Roman" w:hAnsi="Times New Roman" w:cs="Times New Roman"/>
              </w:rPr>
            </w:pPr>
            <w:r w:rsidRPr="008926C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8926CF">
              <w:rPr>
                <w:rFonts w:ascii="Times New Roman" w:eastAsia="Times New Roman" w:hAnsi="Times New Roman" w:cs="Times New Roman"/>
                <w:highlight w:val="white"/>
              </w:rPr>
              <w:t>;</w:t>
            </w:r>
          </w:p>
          <w:p w:rsidR="00100B0E" w:rsidRPr="008926CF" w:rsidRDefault="00100B0E" w:rsidP="00100B0E">
            <w:pPr>
              <w:widowControl w:val="0"/>
              <w:pBdr>
                <w:top w:val="nil"/>
                <w:left w:val="nil"/>
                <w:bottom w:val="nil"/>
                <w:right w:val="nil"/>
                <w:between w:val="nil"/>
              </w:pBdr>
              <w:spacing w:after="0" w:line="240" w:lineRule="auto"/>
              <w:ind w:left="-37"/>
              <w:jc w:val="both"/>
              <w:rPr>
                <w:rFonts w:ascii="Times New Roman" w:eastAsia="Times New Roman" w:hAnsi="Times New Roman" w:cs="Times New Roman"/>
              </w:rPr>
            </w:pPr>
            <w:r w:rsidRPr="008926CF">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00B0E" w:rsidRPr="008926CF" w:rsidRDefault="00100B0E" w:rsidP="00100B0E">
            <w:pPr>
              <w:widowControl w:val="0"/>
              <w:pBdr>
                <w:top w:val="nil"/>
                <w:left w:val="nil"/>
                <w:bottom w:val="nil"/>
                <w:right w:val="nil"/>
                <w:between w:val="nil"/>
              </w:pBdr>
              <w:spacing w:after="0" w:line="240" w:lineRule="auto"/>
              <w:ind w:left="-37"/>
              <w:jc w:val="both"/>
              <w:rPr>
                <w:rFonts w:ascii="Times New Roman" w:eastAsia="Times New Roman" w:hAnsi="Times New Roman" w:cs="Times New Roman"/>
              </w:rPr>
            </w:pPr>
            <w:r w:rsidRPr="008926CF">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100B0E" w:rsidRPr="008926CF" w:rsidRDefault="00100B0E" w:rsidP="00100B0E">
            <w:pPr>
              <w:widowControl w:val="0"/>
              <w:pBdr>
                <w:top w:val="nil"/>
                <w:left w:val="nil"/>
                <w:bottom w:val="nil"/>
                <w:right w:val="nil"/>
                <w:between w:val="nil"/>
              </w:pBdr>
              <w:spacing w:after="0" w:line="240" w:lineRule="auto"/>
              <w:ind w:left="-37"/>
              <w:jc w:val="both"/>
              <w:rPr>
                <w:rFonts w:ascii="Times New Roman" w:eastAsia="Times New Roman" w:hAnsi="Times New Roman" w:cs="Times New Roman"/>
              </w:rPr>
            </w:pPr>
            <w:r w:rsidRPr="008926CF">
              <w:rPr>
                <w:rFonts w:ascii="Times New Roman" w:eastAsia="Times New Roman" w:hAnsi="Times New Roman" w:cs="Times New Roman"/>
              </w:rPr>
              <w:t xml:space="preserve">4) </w:t>
            </w:r>
            <w:r w:rsidRPr="008926CF">
              <w:rPr>
                <w:rFonts w:ascii="Times New Roman" w:eastAsia="Times New Roman" w:hAnsi="Times New Roman" w:cs="Times New Roman"/>
                <w:lang w:eastAsia="uk-UA"/>
              </w:rPr>
              <w:t xml:space="preserve">Закон України «Про санкції» </w:t>
            </w:r>
            <w:r w:rsidRPr="008926CF">
              <w:rPr>
                <w:rStyle w:val="rvts44"/>
                <w:rFonts w:ascii="Times New Roman" w:hAnsi="Times New Roman" w:cs="Times New Roman"/>
                <w:bCs/>
                <w:shd w:val="clear" w:color="auto" w:fill="FFFFFF"/>
              </w:rPr>
              <w:t>14.08.2014 року №1644-VII</w:t>
            </w:r>
            <w:r w:rsidRPr="008926CF">
              <w:rPr>
                <w:rFonts w:ascii="Times New Roman" w:eastAsia="Times New Roman" w:hAnsi="Times New Roman" w:cs="Times New Roman"/>
                <w:lang w:eastAsia="uk-UA"/>
              </w:rPr>
              <w:t>;</w:t>
            </w:r>
          </w:p>
          <w:p w:rsidR="00100B0E" w:rsidRPr="008926CF" w:rsidRDefault="00100B0E" w:rsidP="00100B0E">
            <w:pPr>
              <w:widowControl w:val="0"/>
              <w:pBdr>
                <w:top w:val="nil"/>
                <w:left w:val="nil"/>
                <w:bottom w:val="nil"/>
                <w:right w:val="nil"/>
                <w:between w:val="nil"/>
              </w:pBdr>
              <w:spacing w:after="0" w:line="240" w:lineRule="auto"/>
              <w:ind w:left="-37"/>
              <w:jc w:val="both"/>
              <w:rPr>
                <w:rFonts w:ascii="Times New Roman" w:eastAsia="Times New Roman" w:hAnsi="Times New Roman" w:cs="Times New Roman"/>
              </w:rPr>
            </w:pPr>
            <w:r w:rsidRPr="008926CF">
              <w:rPr>
                <w:rFonts w:ascii="Times New Roman" w:eastAsia="Times New Roman" w:hAnsi="Times New Roman" w:cs="Times New Roman"/>
              </w:rPr>
              <w:t xml:space="preserve">5) Закон України «Про забезпечення прав і свобод громадян та правовий режим на тимчасово окупованій території України» від </w:t>
            </w:r>
            <w:r w:rsidRPr="008926CF">
              <w:rPr>
                <w:rFonts w:ascii="Times New Roman" w:eastAsia="Times New Roman" w:hAnsi="Times New Roman" w:cs="Times New Roman"/>
              </w:rPr>
              <w:lastRenderedPageBreak/>
              <w:t>15.04.2014 року №1207-VII.</w:t>
            </w:r>
          </w:p>
          <w:p w:rsidR="00100B0E" w:rsidRPr="008926CF" w:rsidRDefault="00100B0E" w:rsidP="00100B0E">
            <w:pPr>
              <w:widowControl w:val="0"/>
              <w:pBdr>
                <w:top w:val="nil"/>
                <w:left w:val="nil"/>
                <w:bottom w:val="nil"/>
                <w:right w:val="nil"/>
                <w:between w:val="nil"/>
              </w:pBdr>
              <w:spacing w:after="0" w:line="240" w:lineRule="auto"/>
              <w:ind w:left="-37"/>
              <w:jc w:val="both"/>
              <w:rPr>
                <w:rFonts w:ascii="Times New Roman" w:eastAsia="Arial" w:hAnsi="Times New Roman" w:cs="Times New Roman"/>
                <w:lang w:eastAsia="ru-RU"/>
              </w:rPr>
            </w:pPr>
            <w:r w:rsidRPr="008926CF">
              <w:rPr>
                <w:rFonts w:ascii="Times New Roman" w:eastAsia="Arial" w:hAnsi="Times New Roman" w:cs="Times New Roman"/>
                <w:lang w:eastAsia="ru-RU"/>
              </w:rPr>
              <w:t xml:space="preserve">     Замовник самостійно перевіряє інформацію, зазначену у гарантійному листі або довідці учасника, використовуючи відкриті дані в державних реєстрах, тощо, до яких є вільний доступ.</w:t>
            </w:r>
          </w:p>
          <w:p w:rsidR="00321B28" w:rsidRPr="008926CF" w:rsidRDefault="00321B28" w:rsidP="009631AD">
            <w:pPr>
              <w:spacing w:after="0" w:line="240" w:lineRule="auto"/>
              <w:ind w:left="-37" w:right="18"/>
              <w:jc w:val="both"/>
              <w:rPr>
                <w:rFonts w:ascii="Times New Roman" w:eastAsia="Arial" w:hAnsi="Times New Roman" w:cs="Times New Roman"/>
                <w:lang w:eastAsia="ru-RU"/>
              </w:rPr>
            </w:pPr>
          </w:p>
          <w:p w:rsidR="00321B28" w:rsidRPr="008926CF" w:rsidRDefault="00321B28" w:rsidP="009631AD">
            <w:pPr>
              <w:spacing w:after="0" w:line="240" w:lineRule="auto"/>
              <w:ind w:left="-37" w:right="18"/>
              <w:jc w:val="both"/>
              <w:rPr>
                <w:rFonts w:ascii="Times New Roman" w:eastAsia="Arial" w:hAnsi="Times New Roman" w:cs="Times New Roman"/>
                <w:lang w:eastAsia="ru-RU"/>
              </w:rPr>
            </w:pPr>
            <w:r w:rsidRPr="008926CF">
              <w:rPr>
                <w:rFonts w:ascii="Times New Roman" w:eastAsia="Arial" w:hAnsi="Times New Roman" w:cs="Times New Roman"/>
                <w:lang w:eastAsia="ru-RU"/>
              </w:rPr>
              <w:t>1.1.10.</w:t>
            </w:r>
            <w:r w:rsidR="00DE74D1" w:rsidRPr="008926CF">
              <w:rPr>
                <w:rFonts w:ascii="Times New Roman" w:eastAsia="Arial" w:hAnsi="Times New Roman" w:cs="Times New Roman"/>
                <w:lang w:eastAsia="ru-RU"/>
              </w:rPr>
              <w:t>5</w:t>
            </w:r>
            <w:r w:rsidRPr="008926CF">
              <w:rPr>
                <w:rFonts w:ascii="Times New Roman" w:eastAsia="Arial" w:hAnsi="Times New Roman" w:cs="Times New Roman"/>
                <w:lang w:eastAsia="ru-RU"/>
              </w:rPr>
              <w:t xml:space="preserve">. </w:t>
            </w:r>
            <w:r w:rsidRPr="008926CF">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8926CF">
              <w:rPr>
                <w:rFonts w:ascii="Times New Roman" w:eastAsia="Arial" w:hAnsi="Times New Roman" w:cs="Times New Roman"/>
                <w:lang w:eastAsia="ru-RU"/>
              </w:rPr>
              <w:t xml:space="preserve"> про підтвердження, </w:t>
            </w:r>
            <w:r w:rsidRPr="008926CF">
              <w:rPr>
                <w:rFonts w:ascii="Times New Roman" w:eastAsia="Arial" w:hAnsi="Times New Roman" w:cs="Times New Roman"/>
                <w:u w:val="single"/>
                <w:lang w:eastAsia="ru-RU"/>
              </w:rPr>
              <w:t xml:space="preserve">У РАЗІ </w:t>
            </w:r>
            <w:r w:rsidR="00066DEF" w:rsidRPr="008926CF">
              <w:rPr>
                <w:rFonts w:ascii="Times New Roman" w:eastAsia="Arial" w:hAnsi="Times New Roman" w:cs="Times New Roman"/>
                <w:u w:val="single"/>
                <w:lang w:eastAsia="ru-RU"/>
              </w:rPr>
              <w:t>ЗМІНИ</w:t>
            </w:r>
            <w:r w:rsidRPr="008926CF">
              <w:rPr>
                <w:rFonts w:ascii="Times New Roman" w:eastAsia="Arial" w:hAnsi="Times New Roman" w:cs="Times New Roman"/>
                <w:lang w:eastAsia="ru-RU"/>
              </w:rPr>
              <w:t xml:space="preserve"> податкової адреси на іншу частину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 інформації, </w:t>
            </w:r>
            <w:r w:rsidRPr="008926CF">
              <w:rPr>
                <w:rFonts w:ascii="Times New Roman" w:eastAsia="Times New Roman" w:hAnsi="Times New Roman" w:cs="Times New Roman"/>
                <w:lang w:eastAsia="uk-UA"/>
              </w:rPr>
              <w:t>виданого  уповноваженим на це органом</w:t>
            </w:r>
            <w:r w:rsidRPr="008926CF">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21B28" w:rsidRPr="008926CF" w:rsidRDefault="00321B28" w:rsidP="009631AD">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321B28" w:rsidRPr="008926CF" w:rsidRDefault="00321B28" w:rsidP="009631AD">
            <w:pPr>
              <w:spacing w:after="0" w:line="240" w:lineRule="auto"/>
              <w:ind w:left="-37" w:right="18" w:hanging="21"/>
              <w:jc w:val="both"/>
              <w:rPr>
                <w:rFonts w:ascii="Times New Roman" w:hAnsi="Times New Roman" w:cs="Times New Roman"/>
                <w:lang w:eastAsia="uk-UA"/>
              </w:rPr>
            </w:pPr>
            <w:r w:rsidRPr="008926CF">
              <w:rPr>
                <w:rFonts w:ascii="Times New Roman" w:eastAsia="Times New Roman" w:hAnsi="Times New Roman" w:cs="Times New Roman"/>
                <w:b/>
                <w:i/>
                <w:lang w:eastAsia="uk-UA"/>
              </w:rPr>
              <w:t xml:space="preserve">1.1.11. «Накладення </w:t>
            </w:r>
            <w:r w:rsidRPr="008926CF">
              <w:rPr>
                <w:rFonts w:ascii="Times New Roman" w:eastAsia="Times New Roman" w:hAnsi="Times New Roman" w:cs="Times New Roman"/>
                <w:b/>
                <w:i/>
                <w:u w:val="single"/>
                <w:lang w:eastAsia="uk-UA"/>
              </w:rPr>
              <w:t>кваліфікованого електронного підпису на захищеному носієві (КЕП)».</w:t>
            </w:r>
            <w:r w:rsidRPr="008926CF">
              <w:rPr>
                <w:rFonts w:ascii="Times New Roman" w:eastAsia="Times New Roman" w:hAnsi="Times New Roman" w:cs="Times New Roman"/>
                <w:lang w:eastAsia="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8926CF">
              <w:rPr>
                <w:rFonts w:ascii="Times New Roman" w:eastAsia="Times New Roman" w:hAnsi="Times New Roman" w:cs="Times New Roman"/>
                <w:u w:val="single"/>
                <w:lang w:eastAsia="uk-UA"/>
              </w:rPr>
              <w:t>кваліфікований електронний підпис на захищеному носієві (КЕП)</w:t>
            </w:r>
            <w:r w:rsidRPr="008926CF">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8926CF">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321B28" w:rsidRPr="008926CF" w:rsidRDefault="00321B28" w:rsidP="009631AD">
            <w:pPr>
              <w:pStyle w:val="a3"/>
              <w:widowControl w:val="0"/>
              <w:numPr>
                <w:ilvl w:val="0"/>
                <w:numId w:val="19"/>
              </w:numPr>
              <w:autoSpaceDE w:val="0"/>
              <w:autoSpaceDN w:val="0"/>
              <w:adjustRightInd w:val="0"/>
              <w:spacing w:after="0" w:line="240" w:lineRule="auto"/>
              <w:ind w:right="18"/>
              <w:jc w:val="both"/>
              <w:rPr>
                <w:rFonts w:ascii="Times New Roman" w:eastAsia="Arial" w:hAnsi="Times New Roman" w:cs="Times New Roman"/>
                <w:lang w:eastAsia="ru-RU"/>
              </w:rPr>
            </w:pPr>
          </w:p>
          <w:p w:rsidR="00321B28" w:rsidRPr="008926CF" w:rsidRDefault="00321B28" w:rsidP="009631AD">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8926CF">
              <w:rPr>
                <w:rFonts w:ascii="Times New Roman" w:eastAsia="Times New Roman" w:hAnsi="Times New Roman" w:cs="Times New Roman"/>
                <w:lang w:eastAsia="uk-UA"/>
              </w:rPr>
              <w:t xml:space="preserve">1.2. </w:t>
            </w:r>
            <w:r w:rsidRPr="008926CF">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1B28" w:rsidRPr="008926CF" w:rsidRDefault="00321B28" w:rsidP="009631AD">
            <w:pPr>
              <w:spacing w:after="0" w:line="240" w:lineRule="auto"/>
              <w:ind w:left="-37" w:right="18" w:hanging="21"/>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1.3. Кожен учасник має право подати тільки одну тендерну пропозицію.</w:t>
            </w:r>
          </w:p>
          <w:p w:rsidR="00321B28" w:rsidRPr="008926CF" w:rsidRDefault="00321B28" w:rsidP="009631AD">
            <w:pPr>
              <w:spacing w:after="0" w:line="240" w:lineRule="auto"/>
              <w:ind w:left="-37" w:right="18" w:hanging="21"/>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8926CF">
              <w:rPr>
                <w:rFonts w:ascii="Times New Roman" w:eastAsia="Times New Roman" w:hAnsi="Times New Roman" w:cs="Times New Roman"/>
                <w:lang w:eastAsia="uk-UA"/>
              </w:rPr>
              <w:lastRenderedPageBreak/>
              <w:t>(файли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321B28" w:rsidRPr="008926CF" w:rsidRDefault="00321B28" w:rsidP="009631AD">
            <w:pPr>
              <w:spacing w:after="0" w:line="240" w:lineRule="auto"/>
              <w:ind w:left="-37" w:right="18" w:hanging="21"/>
              <w:jc w:val="both"/>
              <w:rPr>
                <w:rFonts w:ascii="Times New Roman" w:eastAsia="Times New Roman" w:hAnsi="Times New Roman" w:cs="Times New Roman"/>
              </w:rPr>
            </w:pPr>
            <w:r w:rsidRPr="008926CF">
              <w:rPr>
                <w:rFonts w:ascii="Times New Roman" w:eastAsia="Times New Roman" w:hAnsi="Times New Roman" w:cs="Times New Roman"/>
                <w:lang w:eastAsia="uk-UA"/>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8926CF">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321B28" w:rsidRPr="008926CF" w:rsidRDefault="00321B28" w:rsidP="009631AD">
            <w:pPr>
              <w:widowControl w:val="0"/>
              <w:autoSpaceDE w:val="0"/>
              <w:autoSpaceDN w:val="0"/>
              <w:adjustRightInd w:val="0"/>
              <w:spacing w:after="0" w:line="240" w:lineRule="auto"/>
              <w:ind w:right="-1"/>
              <w:jc w:val="both"/>
              <w:rPr>
                <w:rFonts w:ascii="Times New Roman" w:hAnsi="Times New Roman" w:cs="Times New Roman"/>
              </w:rPr>
            </w:pPr>
            <w:r w:rsidRPr="008926CF">
              <w:rPr>
                <w:rFonts w:ascii="Times New Roman" w:eastAsia="Times New Roman" w:hAnsi="Times New Roman" w:cs="Times New Roman"/>
                <w:lang w:eastAsia="uk-UA"/>
              </w:rPr>
              <w:t>1.6. Учасник може</w:t>
            </w:r>
            <w:r w:rsidRPr="008926CF">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321B28" w:rsidRPr="008926CF" w:rsidRDefault="00321B28" w:rsidP="009631AD">
            <w:pPr>
              <w:widowControl w:val="0"/>
              <w:spacing w:after="0" w:line="240" w:lineRule="auto"/>
              <w:jc w:val="both"/>
              <w:rPr>
                <w:rFonts w:ascii="Times New Roman" w:eastAsia="Times New Roman" w:hAnsi="Times New Roman" w:cs="Times New Roman"/>
              </w:rPr>
            </w:pPr>
            <w:r w:rsidRPr="008926CF">
              <w:rPr>
                <w:rFonts w:ascii="Times New Roman" w:hAnsi="Times New Roman" w:cs="Times New Roman"/>
              </w:rPr>
              <w:t xml:space="preserve">1.7. </w:t>
            </w:r>
            <w:r w:rsidRPr="008926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1B28" w:rsidRPr="008926CF" w:rsidRDefault="00321B28" w:rsidP="009631AD">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1.8.</w:t>
            </w:r>
            <w:r w:rsidR="00C97E2D" w:rsidRPr="008926CF">
              <w:rPr>
                <w:rFonts w:ascii="Times New Roman" w:eastAsia="Times New Roman" w:hAnsi="Times New Roman" w:cs="Times New Roman"/>
              </w:rPr>
              <w:t xml:space="preserve"> </w:t>
            </w:r>
            <w:r w:rsidRPr="008926CF">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926CF">
              <w:rPr>
                <w:rFonts w:ascii="Times New Roman" w:eastAsia="Times New Roman" w:hAnsi="Times New Roman" w:cs="Times New Roman"/>
                <w:i/>
              </w:rPr>
              <w:t>(у разі встановлення такої вимоги)</w:t>
            </w:r>
            <w:r w:rsidRPr="008926C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21B28" w:rsidRPr="008926CF" w:rsidRDefault="00321B28" w:rsidP="009631AD">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1.9. 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w:t>
            </w:r>
            <w:r w:rsidR="00C97E2D" w:rsidRPr="008926CF">
              <w:rPr>
                <w:rFonts w:ascii="Times New Roman" w:eastAsia="Times New Roman" w:hAnsi="Times New Roman" w:cs="Times New Roman"/>
              </w:rPr>
              <w:t>погоджуються зі</w:t>
            </w:r>
            <w:r w:rsidRPr="008926CF">
              <w:rPr>
                <w:rFonts w:ascii="Times New Roman" w:eastAsia="Times New Roman" w:hAnsi="Times New Roman" w:cs="Times New Roman"/>
              </w:rPr>
              <w:t xml:space="preserve"> зміст</w:t>
            </w:r>
            <w:r w:rsidR="00C97E2D" w:rsidRPr="008926CF">
              <w:rPr>
                <w:rFonts w:ascii="Times New Roman" w:eastAsia="Times New Roman" w:hAnsi="Times New Roman" w:cs="Times New Roman"/>
              </w:rPr>
              <w:t>ом</w:t>
            </w:r>
            <w:r w:rsidRPr="008926CF">
              <w:rPr>
                <w:rFonts w:ascii="Times New Roman" w:eastAsia="Times New Roman" w:hAnsi="Times New Roman" w:cs="Times New Roman"/>
              </w:rPr>
              <w:t xml:space="preserve"> цієї тендерної документації та</w:t>
            </w:r>
            <w:r w:rsidR="00AA2AA3" w:rsidRPr="008926CF">
              <w:rPr>
                <w:rFonts w:ascii="Times New Roman" w:eastAsia="Times New Roman" w:hAnsi="Times New Roman" w:cs="Times New Roman"/>
              </w:rPr>
              <w:t xml:space="preserve"> </w:t>
            </w:r>
            <w:r w:rsidR="00C97E2D" w:rsidRPr="008926CF">
              <w:rPr>
                <w:rFonts w:ascii="Times New Roman" w:eastAsia="Times New Roman" w:hAnsi="Times New Roman" w:cs="Times New Roman"/>
              </w:rPr>
              <w:t>з</w:t>
            </w:r>
            <w:r w:rsidRPr="008926CF">
              <w:rPr>
                <w:rFonts w:ascii="Times New Roman" w:eastAsia="Times New Roman" w:hAnsi="Times New Roman" w:cs="Times New Roman"/>
              </w:rPr>
              <w:t xml:space="preserve"> вимог</w:t>
            </w:r>
            <w:r w:rsidR="00C97E2D" w:rsidRPr="008926CF">
              <w:rPr>
                <w:rFonts w:ascii="Times New Roman" w:eastAsia="Times New Roman" w:hAnsi="Times New Roman" w:cs="Times New Roman"/>
              </w:rPr>
              <w:t>ами, викладеними</w:t>
            </w:r>
            <w:r w:rsidRPr="008926CF">
              <w:rPr>
                <w:rFonts w:ascii="Times New Roman" w:eastAsia="Times New Roman" w:hAnsi="Times New Roman" w:cs="Times New Roman"/>
              </w:rPr>
              <w:t xml:space="preserve"> Замовником </w:t>
            </w:r>
            <w:r w:rsidR="00AA2AA3" w:rsidRPr="008926CF">
              <w:rPr>
                <w:rFonts w:ascii="Times New Roman" w:eastAsia="Times New Roman" w:hAnsi="Times New Roman" w:cs="Times New Roman"/>
              </w:rPr>
              <w:t>в даній закупівлі</w:t>
            </w:r>
          </w:p>
        </w:tc>
      </w:tr>
      <w:tr w:rsidR="00321B28" w:rsidRPr="008926CF"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Не вимагається</w:t>
            </w:r>
          </w:p>
        </w:tc>
      </w:tr>
      <w:tr w:rsidR="00321B28"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Не вимагається</w:t>
            </w:r>
          </w:p>
        </w:tc>
      </w:tr>
      <w:tr w:rsidR="00321B28"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t xml:space="preserve">4.1. </w:t>
            </w:r>
            <w:r w:rsidRPr="008926CF">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r w:rsidRPr="008926CF">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t>- відхилити таку вимогу, не втрачаючи при цьому наданого ним забезпечення тендерної пропозиції;</w:t>
            </w:r>
          </w:p>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321B28" w:rsidRPr="008926CF" w:rsidRDefault="00321B28" w:rsidP="009631AD">
            <w:pPr>
              <w:spacing w:after="0" w:line="240" w:lineRule="auto"/>
              <w:ind w:left="-37" w:right="18"/>
              <w:jc w:val="both"/>
              <w:rPr>
                <w:rFonts w:ascii="Times New Roman" w:hAnsi="Times New Roman" w:cs="Times New Roman"/>
              </w:rPr>
            </w:pPr>
            <w:r w:rsidRPr="008926CF">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1B28" w:rsidRPr="008926CF" w:rsidTr="005F6214">
        <w:trPr>
          <w:gridAfter w:val="1"/>
          <w:wAfter w:w="10" w:type="dxa"/>
          <w:trHeight w:val="13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8926CF">
              <w:rPr>
                <w:rFonts w:ascii="Times New Roman" w:eastAsia="Times New Roman" w:hAnsi="Times New Roman" w:cs="Times New Roman"/>
                <w:b/>
                <w:highlight w:val="white"/>
              </w:rPr>
              <w:t xml:space="preserve">47 </w:t>
            </w:r>
            <w:r w:rsidRPr="008926CF">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321B28" w:rsidRPr="008926CF" w:rsidRDefault="00321B28" w:rsidP="009631AD">
            <w:pPr>
              <w:widowControl w:val="0"/>
              <w:spacing w:after="0" w:line="240" w:lineRule="auto"/>
              <w:ind w:right="120"/>
              <w:jc w:val="both"/>
              <w:rPr>
                <w:rFonts w:ascii="Times New Roman" w:eastAsia="Times New Roman" w:hAnsi="Times New Roman" w:cs="Times New Roman"/>
              </w:rPr>
            </w:pPr>
            <w:r w:rsidRPr="008926CF">
              <w:rPr>
                <w:rFonts w:ascii="Times New Roman" w:eastAsia="Times New Roman" w:hAnsi="Times New Roman" w:cs="Times New Roman"/>
                <w:lang w:eastAsia="uk-UA"/>
              </w:rPr>
              <w:t xml:space="preserve">5.1. </w:t>
            </w:r>
            <w:r w:rsidRPr="008926C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93066" w:rsidRPr="008926CF">
              <w:rPr>
                <w:rFonts w:ascii="Times New Roman" w:eastAsia="Times New Roman" w:hAnsi="Times New Roman" w:cs="Times New Roman"/>
                <w:b/>
                <w:i/>
              </w:rPr>
              <w:t>Додатку 4</w:t>
            </w:r>
            <w:r w:rsidRPr="008926CF">
              <w:rPr>
                <w:rFonts w:ascii="Times New Roman" w:eastAsia="Times New Roman" w:hAnsi="Times New Roman" w:cs="Times New Roman"/>
                <w:i/>
              </w:rPr>
              <w:t xml:space="preserve"> </w:t>
            </w:r>
            <w:r w:rsidRPr="008926CF">
              <w:rPr>
                <w:rFonts w:ascii="Times New Roman" w:eastAsia="Times New Roman" w:hAnsi="Times New Roman" w:cs="Times New Roman"/>
              </w:rPr>
              <w:t xml:space="preserve">до цієї тендерної документації. </w:t>
            </w:r>
          </w:p>
          <w:p w:rsidR="00321B28" w:rsidRPr="008926CF" w:rsidRDefault="00321B28" w:rsidP="009631AD">
            <w:pPr>
              <w:widowControl w:val="0"/>
              <w:spacing w:after="0" w:line="240" w:lineRule="auto"/>
              <w:ind w:right="120"/>
              <w:jc w:val="both"/>
              <w:rPr>
                <w:rFonts w:ascii="Times New Roman" w:eastAsia="Times New Roman" w:hAnsi="Times New Roman" w:cs="Times New Roman"/>
              </w:rPr>
            </w:pPr>
            <w:r w:rsidRPr="008926C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926CF">
              <w:rPr>
                <w:rFonts w:ascii="Times New Roman" w:eastAsia="Times New Roman" w:hAnsi="Times New Roman" w:cs="Times New Roman"/>
                <w:b/>
              </w:rPr>
              <w:t xml:space="preserve"> </w:t>
            </w:r>
            <w:r w:rsidRPr="008926CF">
              <w:rPr>
                <w:rFonts w:ascii="Times New Roman" w:eastAsia="Times New Roman" w:hAnsi="Times New Roman" w:cs="Times New Roman"/>
                <w:b/>
                <w:i/>
              </w:rPr>
              <w:t xml:space="preserve">Додатку </w:t>
            </w:r>
            <w:r w:rsidR="00F93066" w:rsidRPr="008926CF">
              <w:rPr>
                <w:rFonts w:ascii="Times New Roman" w:eastAsia="Times New Roman" w:hAnsi="Times New Roman" w:cs="Times New Roman"/>
                <w:b/>
                <w:i/>
              </w:rPr>
              <w:t>4</w:t>
            </w:r>
            <w:r w:rsidRPr="008926CF">
              <w:rPr>
                <w:rFonts w:ascii="Times New Roman" w:eastAsia="Times New Roman" w:hAnsi="Times New Roman" w:cs="Times New Roman"/>
              </w:rPr>
              <w:t xml:space="preserve"> до цієї тендерної документації.</w:t>
            </w:r>
          </w:p>
          <w:p w:rsidR="00321B28" w:rsidRPr="008926CF" w:rsidRDefault="00321B28" w:rsidP="009631AD">
            <w:pPr>
              <w:widowControl w:val="0"/>
              <w:spacing w:after="0" w:line="240" w:lineRule="auto"/>
              <w:ind w:right="120"/>
              <w:jc w:val="both"/>
              <w:rPr>
                <w:rFonts w:ascii="Times New Roman" w:eastAsia="Times New Roman" w:hAnsi="Times New Roman" w:cs="Times New Roman"/>
              </w:rPr>
            </w:pPr>
            <w:r w:rsidRPr="008926CF">
              <w:rPr>
                <w:rFonts w:ascii="Times New Roman" w:eastAsia="Times New Roman" w:hAnsi="Times New Roman" w:cs="Times New Roman"/>
              </w:rPr>
              <w:t xml:space="preserve">5.2. Підстави, визначені пунктом </w:t>
            </w:r>
            <w:r w:rsidRPr="008926CF">
              <w:rPr>
                <w:rFonts w:ascii="Times New Roman" w:eastAsia="Times New Roman" w:hAnsi="Times New Roman" w:cs="Times New Roman"/>
                <w:highlight w:val="white"/>
              </w:rPr>
              <w:t xml:space="preserve">47 </w:t>
            </w:r>
            <w:r w:rsidRPr="008926CF">
              <w:rPr>
                <w:rFonts w:ascii="Times New Roman" w:eastAsia="Times New Roman" w:hAnsi="Times New Roman" w:cs="Times New Roman"/>
              </w:rPr>
              <w:t>Особливостей.</w:t>
            </w:r>
          </w:p>
          <w:p w:rsidR="00321B28" w:rsidRPr="008926CF" w:rsidRDefault="00321B28"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926CF">
                <w:rPr>
                  <w:rFonts w:ascii="Times New Roman" w:eastAsia="Times New Roman" w:hAnsi="Times New Roman" w:cs="Times New Roman"/>
                </w:rPr>
                <w:t>пунктом 4</w:t>
              </w:r>
            </w:hyperlink>
            <w:r w:rsidRPr="008926C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1B28" w:rsidRPr="008926CF" w:rsidRDefault="00321B28" w:rsidP="009631AD">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1B28" w:rsidRPr="008926CF" w:rsidRDefault="00321B28" w:rsidP="009631AD">
            <w:pP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26CF">
              <w:rPr>
                <w:rFonts w:ascii="Times New Roman" w:eastAsia="Times New Roman" w:hAnsi="Times New Roman" w:cs="Times New Roman"/>
                <w:highlight w:val="white"/>
              </w:rPr>
              <w:t xml:space="preserve">нею публічних закупівель товарів, робіт і послуг згідно із Законом України </w:t>
            </w:r>
            <w:r w:rsidR="005F6214">
              <w:rPr>
                <w:rFonts w:ascii="Times New Roman" w:eastAsia="Times New Roman" w:hAnsi="Times New Roman" w:cs="Times New Roman"/>
                <w:highlight w:val="white"/>
              </w:rPr>
              <w:t>«</w:t>
            </w:r>
            <w:r w:rsidRPr="008926CF">
              <w:rPr>
                <w:rFonts w:ascii="Times New Roman" w:eastAsia="Times New Roman" w:hAnsi="Times New Roman" w:cs="Times New Roman"/>
                <w:highlight w:val="white"/>
              </w:rPr>
              <w:t>Про санкції</w:t>
            </w:r>
            <w:r w:rsidR="005F6214">
              <w:rPr>
                <w:rFonts w:ascii="Times New Roman" w:eastAsia="Times New Roman" w:hAnsi="Times New Roman" w:cs="Times New Roman"/>
              </w:rPr>
              <w:t>»</w:t>
            </w:r>
            <w:r w:rsidR="00066DEF" w:rsidRPr="008926CF">
              <w:rPr>
                <w:rFonts w:ascii="Times New Roman" w:eastAsia="Times New Roman" w:hAnsi="Times New Roman" w:cs="Times New Roman"/>
              </w:rPr>
              <w:t xml:space="preserve">, </w:t>
            </w:r>
            <w:r w:rsidR="00066DEF" w:rsidRPr="008926CF">
              <w:rPr>
                <w:rFonts w:ascii="Times New Roman" w:hAnsi="Times New Roman" w:cs="Times New Roman"/>
                <w:color w:val="000000"/>
              </w:rPr>
              <w:t>крім випадку, коли активи такої особи в установленому законодавством порядку передані в управління АРМА</w:t>
            </w:r>
            <w:r w:rsidRPr="008926CF">
              <w:rPr>
                <w:rFonts w:ascii="Times New Roman" w:eastAsia="Times New Roman" w:hAnsi="Times New Roman" w:cs="Times New Roman"/>
              </w:rPr>
              <w:t>;</w:t>
            </w:r>
          </w:p>
          <w:p w:rsidR="00321B28" w:rsidRPr="008926CF" w:rsidRDefault="00321B28" w:rsidP="009631AD">
            <w:pP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3066" w:rsidRPr="008926CF" w:rsidRDefault="00F93066" w:rsidP="00F93066">
            <w:pPr>
              <w:spacing w:after="0" w:line="240" w:lineRule="auto"/>
              <w:jc w:val="both"/>
              <w:rPr>
                <w:rFonts w:ascii="Times New Roman" w:hAnsi="Times New Roman" w:cs="Times New Roman"/>
                <w:shd w:val="clear" w:color="auto" w:fill="FFFFFF"/>
              </w:rPr>
            </w:pPr>
            <w:r w:rsidRPr="008926CF">
              <w:rPr>
                <w:rFonts w:ascii="Times New Roman" w:hAnsi="Times New Roman" w:cs="Times New Roman"/>
                <w:shd w:val="clear" w:color="auto" w:fill="FFFFFF"/>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1B28" w:rsidRPr="008926CF" w:rsidRDefault="00321B28" w:rsidP="009631AD">
            <w:pPr>
              <w:pStyle w:val="rvps2"/>
              <w:shd w:val="clear" w:color="auto" w:fill="FFFFFF"/>
              <w:spacing w:before="0" w:beforeAutospacing="0" w:after="0" w:afterAutospacing="0"/>
              <w:jc w:val="both"/>
              <w:rPr>
                <w:sz w:val="22"/>
                <w:szCs w:val="22"/>
              </w:rPr>
            </w:pPr>
            <w:bookmarkStart w:id="9" w:name="n415"/>
            <w:bookmarkStart w:id="10" w:name="n412"/>
            <w:bookmarkEnd w:id="9"/>
            <w:bookmarkEnd w:id="10"/>
            <w:r w:rsidRPr="008926CF">
              <w:rPr>
                <w:sz w:val="22"/>
                <w:szCs w:val="22"/>
              </w:rPr>
              <w:t>5.</w:t>
            </w:r>
            <w:r w:rsidR="00F93066" w:rsidRPr="008926CF">
              <w:rPr>
                <w:sz w:val="22"/>
                <w:szCs w:val="22"/>
              </w:rPr>
              <w:t>3</w:t>
            </w:r>
            <w:r w:rsidRPr="008926CF">
              <w:rPr>
                <w:sz w:val="22"/>
                <w:szCs w:val="22"/>
              </w:rPr>
              <w:t xml:space="preserve">. ПЕРЕМОЖЕЦЬ ПРОЦЕДУРИ закупівлі у строк, </w:t>
            </w:r>
            <w:r w:rsidRPr="008926CF">
              <w:rPr>
                <w:b/>
                <w:sz w:val="22"/>
                <w:szCs w:val="22"/>
              </w:rPr>
              <w:t xml:space="preserve">що не перевищує чотири дні </w:t>
            </w:r>
            <w:r w:rsidRPr="008926CF">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8926CF">
                <w:rPr>
                  <w:rStyle w:val="a5"/>
                  <w:color w:val="auto"/>
                  <w:sz w:val="22"/>
                  <w:szCs w:val="22"/>
                  <w:u w:val="none"/>
                </w:rPr>
                <w:t>підпунктах 3</w:t>
              </w:r>
            </w:hyperlink>
            <w:r w:rsidRPr="008926CF">
              <w:rPr>
                <w:sz w:val="22"/>
                <w:szCs w:val="22"/>
              </w:rPr>
              <w:t>, </w:t>
            </w:r>
            <w:hyperlink r:id="rId12" w:anchor="n403" w:history="1">
              <w:r w:rsidRPr="008926CF">
                <w:rPr>
                  <w:rStyle w:val="a5"/>
                  <w:color w:val="auto"/>
                  <w:sz w:val="22"/>
                  <w:szCs w:val="22"/>
                  <w:u w:val="none"/>
                </w:rPr>
                <w:t>5</w:t>
              </w:r>
            </w:hyperlink>
            <w:r w:rsidRPr="008926CF">
              <w:rPr>
                <w:sz w:val="22"/>
                <w:szCs w:val="22"/>
              </w:rPr>
              <w:t>, </w:t>
            </w:r>
            <w:hyperlink r:id="rId13" w:anchor="n404" w:history="1">
              <w:r w:rsidRPr="008926CF">
                <w:rPr>
                  <w:rStyle w:val="a5"/>
                  <w:color w:val="auto"/>
                  <w:sz w:val="22"/>
                  <w:szCs w:val="22"/>
                  <w:u w:val="none"/>
                </w:rPr>
                <w:t>6</w:t>
              </w:r>
            </w:hyperlink>
            <w:r w:rsidRPr="008926CF">
              <w:rPr>
                <w:sz w:val="22"/>
                <w:szCs w:val="22"/>
              </w:rPr>
              <w:t> і </w:t>
            </w:r>
            <w:hyperlink r:id="rId14" w:anchor="n410" w:history="1">
              <w:r w:rsidRPr="008926CF">
                <w:rPr>
                  <w:rStyle w:val="a5"/>
                  <w:color w:val="auto"/>
                  <w:sz w:val="22"/>
                  <w:szCs w:val="22"/>
                  <w:u w:val="none"/>
                </w:rPr>
                <w:t>12</w:t>
              </w:r>
            </w:hyperlink>
            <w:r w:rsidRPr="008926CF">
              <w:rPr>
                <w:sz w:val="22"/>
                <w:szCs w:val="22"/>
              </w:rPr>
              <w:t> та в </w:t>
            </w:r>
            <w:hyperlink r:id="rId15" w:anchor="n411" w:history="1">
              <w:r w:rsidRPr="008926CF">
                <w:rPr>
                  <w:rStyle w:val="a5"/>
                  <w:color w:val="auto"/>
                  <w:sz w:val="22"/>
                  <w:szCs w:val="22"/>
                  <w:u w:val="none"/>
                </w:rPr>
                <w:t>14</w:t>
              </w:r>
            </w:hyperlink>
            <w:r w:rsidRPr="008926CF">
              <w:rPr>
                <w:sz w:val="22"/>
                <w:szCs w:val="22"/>
              </w:rPr>
              <w:t> цього 47  пункту.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8926CF">
                <w:rPr>
                  <w:rStyle w:val="a5"/>
                  <w:color w:val="auto"/>
                  <w:sz w:val="22"/>
                  <w:szCs w:val="22"/>
                  <w:u w:val="none"/>
                </w:rPr>
                <w:t>Законом України</w:t>
              </w:r>
            </w:hyperlink>
            <w:r w:rsidRPr="008926CF">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21B28" w:rsidRPr="005F6214" w:rsidRDefault="00F93066" w:rsidP="005F6214">
            <w:pPr>
              <w:pStyle w:val="a6"/>
              <w:shd w:val="clear" w:color="auto" w:fill="FFFFFF"/>
              <w:spacing w:before="0" w:beforeAutospacing="0" w:after="0" w:afterAutospacing="0"/>
              <w:ind w:left="-37" w:right="18"/>
              <w:jc w:val="both"/>
              <w:rPr>
                <w:b/>
                <w:sz w:val="22"/>
                <w:szCs w:val="22"/>
              </w:rPr>
            </w:pPr>
            <w:bookmarkStart w:id="11" w:name="n413"/>
            <w:bookmarkEnd w:id="11"/>
            <w:r w:rsidRPr="008926CF">
              <w:rPr>
                <w:rStyle w:val="ac"/>
                <w:sz w:val="22"/>
                <w:szCs w:val="22"/>
                <w:lang w:val="uk-UA"/>
              </w:rPr>
              <w:t>5.4</w:t>
            </w:r>
            <w:r w:rsidR="00321B28" w:rsidRPr="008926CF">
              <w:rPr>
                <w:rStyle w:val="ac"/>
                <w:sz w:val="22"/>
                <w:szCs w:val="22"/>
                <w:lang w:val="uk-UA"/>
              </w:rPr>
              <w:t xml:space="preserve">. </w:t>
            </w:r>
            <w:r w:rsidR="00321B28" w:rsidRPr="008926CF">
              <w:rPr>
                <w:rStyle w:val="ac"/>
                <w:sz w:val="22"/>
                <w:szCs w:val="22"/>
              </w:rPr>
              <w:t>В умовах воєнного стану вільний </w:t>
            </w:r>
            <w:r w:rsidR="00321B28" w:rsidRPr="008926CF">
              <w:rPr>
                <w:rStyle w:val="ac"/>
                <w:sz w:val="22"/>
                <w:szCs w:val="22"/>
                <w:lang w:val="uk-UA"/>
              </w:rPr>
              <w:t xml:space="preserve"> </w:t>
            </w:r>
            <w:r w:rsidR="00321B28" w:rsidRPr="008926CF">
              <w:rPr>
                <w:rStyle w:val="ac"/>
                <w:sz w:val="22"/>
                <w:szCs w:val="22"/>
              </w:rPr>
              <w:t>доступ до</w:t>
            </w:r>
            <w:r w:rsidR="00321B28" w:rsidRPr="008926CF">
              <w:rPr>
                <w:rStyle w:val="ac"/>
                <w:sz w:val="22"/>
                <w:szCs w:val="22"/>
                <w:lang w:val="uk-UA"/>
              </w:rPr>
              <w:t xml:space="preserve"> </w:t>
            </w:r>
            <w:r w:rsidR="00321B28" w:rsidRPr="008926CF">
              <w:rPr>
                <w:rStyle w:val="ac"/>
                <w:sz w:val="22"/>
                <w:szCs w:val="22"/>
              </w:rPr>
              <w:t> публічної інформації, що міститься у відкритих єдиних державних реєстрах</w:t>
            </w:r>
            <w:r w:rsidR="00321B28" w:rsidRPr="008926CF">
              <w:rPr>
                <w:rStyle w:val="ac"/>
                <w:sz w:val="22"/>
                <w:szCs w:val="22"/>
                <w:lang w:val="uk-UA"/>
              </w:rPr>
              <w:t xml:space="preserve"> </w:t>
            </w:r>
            <w:r w:rsidR="00321B28" w:rsidRPr="008926CF">
              <w:rPr>
                <w:b/>
                <w:sz w:val="22"/>
                <w:szCs w:val="22"/>
              </w:rPr>
              <w:t>є обмежени</w:t>
            </w:r>
            <w:r w:rsidR="005F6214">
              <w:rPr>
                <w:b/>
                <w:sz w:val="22"/>
                <w:szCs w:val="22"/>
              </w:rPr>
              <w:t>м або зупиненим.</w:t>
            </w:r>
          </w:p>
        </w:tc>
      </w:tr>
      <w:tr w:rsidR="00321B28" w:rsidRPr="008926CF" w:rsidTr="008926CF">
        <w:trPr>
          <w:gridAfter w:val="1"/>
          <w:wAfter w:w="10" w:type="dxa"/>
          <w:trHeight w:val="5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1B28" w:rsidRPr="008926CF" w:rsidRDefault="00321B28" w:rsidP="009631AD">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6.1.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w:t>
            </w:r>
            <w:r w:rsidRPr="008926CF">
              <w:rPr>
                <w:rFonts w:ascii="Times New Roman" w:eastAsia="Times New Roman" w:hAnsi="Times New Roman" w:cs="Times New Roman"/>
                <w:lang w:eastAsia="uk-UA"/>
              </w:rPr>
              <w:lastRenderedPageBreak/>
              <w:t>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8926CF">
              <w:rPr>
                <w:rFonts w:ascii="Times New Roman" w:eastAsia="Times New Roman" w:hAnsi="Times New Roman" w:cs="Times New Roman"/>
                <w:b/>
                <w:bCs/>
                <w:lang w:eastAsia="uk-UA"/>
              </w:rPr>
              <w:t xml:space="preserve"> </w:t>
            </w:r>
            <w:r w:rsidRPr="008926CF">
              <w:rPr>
                <w:rFonts w:ascii="Times New Roman" w:eastAsia="Times New Roman" w:hAnsi="Times New Roman" w:cs="Times New Roman"/>
                <w:lang w:eastAsia="uk-UA"/>
              </w:rPr>
              <w:t>рішення. </w:t>
            </w:r>
          </w:p>
          <w:p w:rsidR="00321B28" w:rsidRPr="008926CF" w:rsidRDefault="00321B28" w:rsidP="009631AD">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6.3. </w:t>
            </w:r>
            <w:r w:rsidRPr="008926C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7">
              <w:r w:rsidRPr="008926CF">
                <w:rPr>
                  <w:rFonts w:ascii="Times New Roman" w:eastAsia="Times New Roman" w:hAnsi="Times New Roman" w:cs="Times New Roman"/>
                </w:rPr>
                <w:t xml:space="preserve"> пунктом третім </w:t>
              </w:r>
            </w:hyperlink>
            <w:hyperlink r:id="rId18">
              <w:r w:rsidRPr="008926CF">
                <w:rPr>
                  <w:rFonts w:ascii="Times New Roman" w:eastAsia="Times New Roman" w:hAnsi="Times New Roman" w:cs="Times New Roman"/>
                </w:rPr>
                <w:t>частини друго</w:t>
              </w:r>
            </w:hyperlink>
            <w:r w:rsidRPr="008926CF">
              <w:rPr>
                <w:rFonts w:ascii="Times New Roman" w:eastAsia="Times New Roman" w:hAnsi="Times New Roman" w:cs="Times New Roman"/>
              </w:rPr>
              <w:t xml:space="preserve">ї статті 22 Закону зазначено в </w:t>
            </w:r>
            <w:r w:rsidRPr="008926CF">
              <w:rPr>
                <w:rFonts w:ascii="Times New Roman" w:eastAsia="Times New Roman" w:hAnsi="Times New Roman" w:cs="Times New Roman"/>
                <w:b/>
              </w:rPr>
              <w:t>Додатку №2 до Тендерної документації</w:t>
            </w:r>
            <w:r w:rsidRPr="008926CF">
              <w:rPr>
                <w:rFonts w:ascii="Times New Roman" w:eastAsia="Times New Roman" w:hAnsi="Times New Roman" w:cs="Times New Roman"/>
              </w:rPr>
              <w:t xml:space="preserve">. </w:t>
            </w:r>
          </w:p>
          <w:p w:rsidR="00321B28" w:rsidRPr="008926CF" w:rsidRDefault="00321B28" w:rsidP="008926CF">
            <w:pPr>
              <w:spacing w:after="0" w:line="240" w:lineRule="auto"/>
              <w:ind w:left="-37" w:right="18"/>
              <w:jc w:val="both"/>
              <w:rPr>
                <w:rFonts w:ascii="Times New Roman" w:eastAsia="Times New Roman" w:hAnsi="Times New Roman" w:cs="Times New Roman"/>
                <w:bCs/>
                <w:lang w:eastAsia="uk-UA"/>
              </w:rPr>
            </w:pPr>
            <w:r w:rsidRPr="008926CF">
              <w:rPr>
                <w:rFonts w:ascii="Times New Roman" w:eastAsia="Times New Roman" w:hAnsi="Times New Roman" w:cs="Times New Roman"/>
                <w:bCs/>
                <w:lang w:eastAsia="uk-UA"/>
              </w:rPr>
              <w:t xml:space="preserve">6.4. 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встановленим замовником вимогам, </w:t>
            </w:r>
            <w:r w:rsidRPr="008926CF">
              <w:rPr>
                <w:rFonts w:ascii="Times New Roman" w:eastAsia="Times New Roman" w:hAnsi="Times New Roman" w:cs="Times New Roman"/>
              </w:rPr>
              <w:t xml:space="preserve">зазначено в </w:t>
            </w:r>
            <w:r w:rsidRPr="008926CF">
              <w:rPr>
                <w:rFonts w:ascii="Times New Roman" w:eastAsia="Times New Roman" w:hAnsi="Times New Roman" w:cs="Times New Roman"/>
                <w:b/>
              </w:rPr>
              <w:t>Додатку №2 до Тендерної документації</w:t>
            </w:r>
            <w:r w:rsidRPr="008926CF">
              <w:rPr>
                <w:rFonts w:ascii="Times New Roman" w:eastAsia="Times New Roman" w:hAnsi="Times New Roman" w:cs="Times New Roman"/>
              </w:rPr>
              <w:t>.</w:t>
            </w:r>
          </w:p>
        </w:tc>
      </w:tr>
      <w:tr w:rsidR="003A4F7F" w:rsidRPr="008926CF" w:rsidTr="003A4F7F">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F7F" w:rsidRPr="008926CF" w:rsidRDefault="003A4F7F" w:rsidP="003A4F7F">
            <w:pPr>
              <w:spacing w:after="0" w:line="240" w:lineRule="auto"/>
              <w:rPr>
                <w:rFonts w:ascii="Times New Roman" w:eastAsia="Times New Roman" w:hAnsi="Times New Roman" w:cs="Times New Roman"/>
                <w:b/>
                <w:bCs/>
                <w:lang w:eastAsia="uk-UA"/>
              </w:rPr>
            </w:pPr>
            <w:r w:rsidRPr="008926CF">
              <w:rPr>
                <w:rFonts w:ascii="Times New Roman" w:eastAsia="Times New Roman" w:hAnsi="Times New Roman" w:cs="Times New Roman"/>
                <w:b/>
                <w:bCs/>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F7F" w:rsidRPr="008926CF" w:rsidRDefault="003A4F7F" w:rsidP="003A4F7F">
            <w:pPr>
              <w:widowControl w:val="0"/>
              <w:spacing w:after="0" w:line="240" w:lineRule="auto"/>
              <w:rPr>
                <w:rFonts w:ascii="Times New Roman" w:eastAsia="Times New Roman" w:hAnsi="Times New Roman" w:cs="Times New Roman"/>
              </w:rPr>
            </w:pPr>
            <w:r w:rsidRPr="008926CF">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F7F" w:rsidRPr="008926CF" w:rsidRDefault="003A4F7F" w:rsidP="003A4F7F">
            <w:pPr>
              <w:pStyle w:val="rvps2"/>
              <w:shd w:val="clear" w:color="auto" w:fill="FFFFFF"/>
              <w:spacing w:before="0" w:beforeAutospacing="0" w:after="0" w:afterAutospacing="0"/>
              <w:jc w:val="both"/>
              <w:rPr>
                <w:sz w:val="22"/>
                <w:szCs w:val="22"/>
              </w:rPr>
            </w:pPr>
            <w:r w:rsidRPr="008926CF">
              <w:rPr>
                <w:sz w:val="22"/>
                <w:szCs w:val="22"/>
              </w:rPr>
              <w:t>7.1.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відповідності субпідрядників/співвиконавців кваліфікаційним критеріям відповідно до </w:t>
            </w:r>
            <w:hyperlink r:id="rId19" w:anchor="n1257" w:tgtFrame="_blank" w:history="1">
              <w:r w:rsidRPr="008926CF">
                <w:rPr>
                  <w:rStyle w:val="a5"/>
                  <w:color w:val="auto"/>
                  <w:sz w:val="22"/>
                  <w:szCs w:val="22"/>
                  <w:u w:val="none"/>
                </w:rPr>
                <w:t>частини третьої</w:t>
              </w:r>
            </w:hyperlink>
            <w:r w:rsidRPr="008926CF">
              <w:rPr>
                <w:sz w:val="22"/>
                <w:szCs w:val="22"/>
              </w:rPr>
              <w:t> статті 16 Закону (у разі застосування замовником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Також учасник надає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4F7F" w:rsidRPr="008926CF" w:rsidRDefault="003A4F7F" w:rsidP="003A4F7F">
            <w:pPr>
              <w:widowControl w:val="0"/>
              <w:spacing w:after="0" w:line="240" w:lineRule="auto"/>
              <w:ind w:right="120"/>
              <w:jc w:val="both"/>
              <w:rPr>
                <w:rFonts w:ascii="Times New Roman" w:eastAsia="Times New Roman" w:hAnsi="Times New Roman" w:cs="Times New Roman"/>
                <w:i/>
                <w:highlight w:val="white"/>
              </w:rPr>
            </w:pPr>
            <w:r w:rsidRPr="008926CF">
              <w:rPr>
                <w:rFonts w:ascii="Times New Roman" w:eastAsia="Times New Roman" w:hAnsi="Times New Roman" w:cs="Times New Roman"/>
              </w:rPr>
              <w:t xml:space="preserve">7.2. У разі закупівлі робіт або послуг, учасник в складі тендерної пропозиції надає </w:t>
            </w:r>
            <w:r w:rsidRPr="008926CF">
              <w:rPr>
                <w:rFonts w:ascii="Times New Roman" w:eastAsia="Times New Roman" w:hAnsi="Times New Roman" w:cs="Times New Roman"/>
                <w:b/>
              </w:rPr>
              <w:t>довідку в довільній формі з інформацією</w:t>
            </w:r>
            <w:r w:rsidRPr="008926CF">
              <w:rPr>
                <w:rFonts w:ascii="Times New Roman" w:eastAsia="Times New Roman" w:hAnsi="Times New Roman" w:cs="Times New Roman"/>
              </w:rPr>
              <w:t xml:space="preserve"> про повне найменування, місцезнаходження, код ЄДРПОУ </w:t>
            </w:r>
            <w:r w:rsidRPr="008926CF">
              <w:rPr>
                <w:rFonts w:ascii="Times New Roman" w:eastAsia="Times New Roman" w:hAnsi="Times New Roman" w:cs="Times New Roman"/>
                <w:highlight w:val="white"/>
              </w:rPr>
              <w:t xml:space="preserve">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926CF">
              <w:rPr>
                <w:rFonts w:ascii="Times New Roman" w:eastAsia="Times New Roman" w:hAnsi="Times New Roman" w:cs="Times New Roman"/>
                <w:i/>
                <w:highlight w:val="white"/>
              </w:rPr>
              <w:t>(надається у разі залучення)</w:t>
            </w:r>
          </w:p>
          <w:p w:rsidR="003A4F7F" w:rsidRPr="008926CF" w:rsidRDefault="003A4F7F" w:rsidP="003A4F7F">
            <w:pPr>
              <w:widowControl w:val="0"/>
              <w:spacing w:after="0" w:line="240" w:lineRule="auto"/>
              <w:ind w:right="120"/>
              <w:jc w:val="both"/>
              <w:rPr>
                <w:rFonts w:ascii="Times New Roman" w:eastAsia="Times New Roman" w:hAnsi="Times New Roman" w:cs="Times New Roman"/>
                <w:lang w:eastAsia="uk-UA"/>
              </w:rPr>
            </w:pPr>
            <w:r w:rsidRPr="008926CF">
              <w:rPr>
                <w:rFonts w:ascii="Times New Roman" w:hAnsi="Times New Roman" w:cs="Times New Roman"/>
              </w:rPr>
              <w:t xml:space="preserve">Інформація про субпідрядників/співвиконавців </w:t>
            </w:r>
            <w:r w:rsidRPr="008926CF">
              <w:rPr>
                <w:rFonts w:ascii="Times New Roman" w:eastAsia="Times New Roman" w:hAnsi="Times New Roman" w:cs="Times New Roman"/>
                <w:lang w:eastAsia="uk-UA"/>
              </w:rPr>
              <w:t xml:space="preserve">долучається згідно Зразку 3 до Тендерної документації. </w:t>
            </w:r>
          </w:p>
          <w:p w:rsidR="003A4F7F" w:rsidRPr="008926CF" w:rsidRDefault="003A4F7F" w:rsidP="003A4F7F">
            <w:pPr>
              <w:widowControl w:val="0"/>
              <w:spacing w:after="0" w:line="240" w:lineRule="auto"/>
              <w:ind w:right="120"/>
              <w:jc w:val="both"/>
              <w:rPr>
                <w:rFonts w:ascii="Times New Roman" w:eastAsia="Times New Roman" w:hAnsi="Times New Roman" w:cs="Times New Roman"/>
              </w:rPr>
            </w:pPr>
            <w:r w:rsidRPr="008926CF">
              <w:rPr>
                <w:rFonts w:ascii="Times New Roman" w:eastAsia="Times New Roman" w:hAnsi="Times New Roman" w:cs="Times New Roman"/>
                <w:lang w:eastAsia="uk-UA"/>
              </w:rPr>
              <w:t xml:space="preserve">7.3. Якщо учасник не залучає </w:t>
            </w:r>
            <w:r w:rsidRPr="008926CF">
              <w:rPr>
                <w:rFonts w:ascii="Times New Roman" w:hAnsi="Times New Roman" w:cs="Times New Roman"/>
              </w:rPr>
              <w:t>субпідрядників/співвиконавців –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F7F" w:rsidRPr="008926CF" w:rsidRDefault="003A4F7F" w:rsidP="003A4F7F">
            <w:pPr>
              <w:spacing w:after="0" w:line="240" w:lineRule="auto"/>
              <w:rPr>
                <w:rFonts w:ascii="Times New Roman" w:eastAsia="Times New Roman" w:hAnsi="Times New Roman" w:cs="Times New Roman"/>
                <w:b/>
                <w:lang w:eastAsia="ru-RU"/>
              </w:rPr>
            </w:pPr>
            <w:r w:rsidRPr="008926CF">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F7F" w:rsidRPr="008926CF" w:rsidRDefault="003A4F7F" w:rsidP="003A4F7F">
            <w:pPr>
              <w:spacing w:after="0" w:line="240" w:lineRule="auto"/>
              <w:ind w:left="-37" w:right="18"/>
              <w:rPr>
                <w:rFonts w:ascii="Times New Roman" w:eastAsia="Times New Roman" w:hAnsi="Times New Roman" w:cs="Times New Roman"/>
                <w:b/>
                <w:lang w:eastAsia="ru-RU"/>
              </w:rPr>
            </w:pPr>
            <w:r w:rsidRPr="008926CF">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F7F" w:rsidRPr="008926CF" w:rsidRDefault="003A4F7F" w:rsidP="003A4F7F">
            <w:pPr>
              <w:widowControl w:val="0"/>
              <w:spacing w:after="0" w:line="240" w:lineRule="auto"/>
              <w:ind w:right="113"/>
              <w:jc w:val="both"/>
              <w:rPr>
                <w:rFonts w:ascii="Times New Roman" w:hAnsi="Times New Roman" w:cs="Times New Roman"/>
              </w:rPr>
            </w:pPr>
            <w:r w:rsidRPr="008926CF">
              <w:rPr>
                <w:rFonts w:ascii="Times New Roman" w:hAnsi="Times New Roman" w:cs="Times New Roman"/>
              </w:rPr>
              <w:t>Не застосовується</w:t>
            </w:r>
          </w:p>
        </w:tc>
      </w:tr>
      <w:tr w:rsidR="003A4F7F" w:rsidRPr="008926CF"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4F7F" w:rsidRPr="008926CF" w:rsidRDefault="003A4F7F" w:rsidP="003A4F7F">
            <w:pPr>
              <w:spacing w:after="0" w:line="240" w:lineRule="auto"/>
              <w:ind w:left="-37" w:right="18" w:hanging="23"/>
              <w:jc w:val="center"/>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Розділ 4. Подання та розкриття тендерної пропозиції</w:t>
            </w:r>
          </w:p>
        </w:tc>
      </w:tr>
      <w:tr w:rsidR="003A4F7F" w:rsidRPr="008926CF"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F7F" w:rsidRPr="008926CF" w:rsidRDefault="003A4F7F" w:rsidP="003A4F7F">
            <w:pPr>
              <w:widowControl w:val="0"/>
              <w:spacing w:after="0" w:line="240" w:lineRule="auto"/>
              <w:ind w:left="40" w:right="120"/>
              <w:jc w:val="both"/>
              <w:rPr>
                <w:rFonts w:ascii="Times New Roman" w:eastAsia="Times New Roman" w:hAnsi="Times New Roman" w:cs="Times New Roman"/>
              </w:rPr>
            </w:pPr>
            <w:r w:rsidRPr="005F6214">
              <w:rPr>
                <w:rFonts w:ascii="Times New Roman" w:eastAsia="Times New Roman" w:hAnsi="Times New Roman" w:cs="Times New Roman"/>
              </w:rPr>
              <w:t xml:space="preserve">Кінцевий строк подання тендерних пропозицій – </w:t>
            </w:r>
            <w:r w:rsidR="009E4C87" w:rsidRPr="005F6214">
              <w:rPr>
                <w:rFonts w:ascii="Times New Roman" w:eastAsia="Times New Roman" w:hAnsi="Times New Roman" w:cs="Times New Roman"/>
                <w:b/>
              </w:rPr>
              <w:t>2</w:t>
            </w:r>
            <w:r w:rsidR="005F6214" w:rsidRPr="005F6214">
              <w:rPr>
                <w:rFonts w:ascii="Times New Roman" w:eastAsia="Times New Roman" w:hAnsi="Times New Roman" w:cs="Times New Roman"/>
                <w:b/>
              </w:rPr>
              <w:t>2</w:t>
            </w:r>
            <w:r w:rsidRPr="005F6214">
              <w:rPr>
                <w:rFonts w:ascii="Times New Roman" w:eastAsia="Times New Roman" w:hAnsi="Times New Roman" w:cs="Times New Roman"/>
                <w:b/>
              </w:rPr>
              <w:t>.1</w:t>
            </w:r>
            <w:r w:rsidR="005F6214" w:rsidRPr="005F6214">
              <w:rPr>
                <w:rFonts w:ascii="Times New Roman" w:eastAsia="Times New Roman" w:hAnsi="Times New Roman" w:cs="Times New Roman"/>
                <w:b/>
              </w:rPr>
              <w:t>1</w:t>
            </w:r>
            <w:r w:rsidRPr="005F6214">
              <w:rPr>
                <w:rFonts w:ascii="Times New Roman" w:eastAsia="Times New Roman" w:hAnsi="Times New Roman" w:cs="Times New Roman"/>
                <w:b/>
              </w:rPr>
              <w:t>.2023 року</w:t>
            </w:r>
          </w:p>
          <w:p w:rsidR="003A4F7F" w:rsidRPr="008926CF" w:rsidRDefault="003A4F7F" w:rsidP="003A4F7F">
            <w:pPr>
              <w:widowControl w:val="0"/>
              <w:spacing w:after="0" w:line="240" w:lineRule="auto"/>
              <w:ind w:left="40" w:right="120"/>
              <w:jc w:val="both"/>
              <w:rPr>
                <w:rFonts w:ascii="Times New Roman" w:eastAsia="Times New Roman" w:hAnsi="Times New Roman" w:cs="Times New Roman"/>
                <w:i/>
              </w:rPr>
            </w:pPr>
          </w:p>
          <w:p w:rsidR="003A4F7F" w:rsidRPr="008926CF" w:rsidRDefault="003A4F7F" w:rsidP="003A4F7F">
            <w:pPr>
              <w:widowControl w:val="0"/>
              <w:spacing w:after="0" w:line="240" w:lineRule="auto"/>
              <w:ind w:left="40" w:right="120"/>
              <w:jc w:val="both"/>
              <w:rPr>
                <w:rFonts w:ascii="Times New Roman" w:eastAsia="Times New Roman" w:hAnsi="Times New Roman" w:cs="Times New Roman"/>
                <w:i/>
              </w:rPr>
            </w:pPr>
            <w:r w:rsidRPr="008926CF">
              <w:rPr>
                <w:rFonts w:ascii="Times New Roman" w:eastAsia="Times New Roman" w:hAnsi="Times New Roman" w:cs="Times New Roman"/>
                <w:i/>
              </w:rPr>
              <w:t xml:space="preserve">Строк для подання тендерних пропозицій не може бути менше, </w:t>
            </w:r>
            <w:r w:rsidRPr="008926CF">
              <w:rPr>
                <w:rFonts w:ascii="Times New Roman" w:eastAsia="Times New Roman" w:hAnsi="Times New Roman" w:cs="Times New Roman"/>
                <w:i/>
              </w:rPr>
              <w:lastRenderedPageBreak/>
              <w:t>ніж сім днів з дня оприлюднення оголошення про проведення відкритих торгів в електронній системі закупівель.</w:t>
            </w:r>
          </w:p>
          <w:p w:rsidR="003A4F7F" w:rsidRPr="008926CF" w:rsidRDefault="003A4F7F" w:rsidP="003A4F7F">
            <w:pPr>
              <w:widowControl w:val="0"/>
              <w:spacing w:after="0" w:line="240" w:lineRule="auto"/>
              <w:ind w:left="40" w:right="120"/>
              <w:jc w:val="both"/>
              <w:rPr>
                <w:rFonts w:ascii="Times New Roman" w:eastAsia="Times New Roman" w:hAnsi="Times New Roman" w:cs="Times New Roman"/>
                <w:i/>
              </w:rPr>
            </w:pPr>
            <w:r w:rsidRPr="008926CF">
              <w:rPr>
                <w:rFonts w:ascii="Times New Roman" w:eastAsia="Times New Roman" w:hAnsi="Times New Roman" w:cs="Times New Roman"/>
                <w:i/>
                <w:strike/>
              </w:rPr>
              <w:t xml:space="preserve"> </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4F7F" w:rsidRPr="008926CF" w:rsidRDefault="003A4F7F" w:rsidP="003A4F7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hd w:val="clear" w:color="auto" w:fill="FFFFFF"/>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4F7F" w:rsidRPr="008926CF" w:rsidRDefault="003A4F7F" w:rsidP="003A4F7F">
            <w:pPr>
              <w:shd w:val="clear" w:color="auto" w:fill="FFFFFF"/>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4F7F" w:rsidRPr="008926CF" w:rsidRDefault="003A4F7F" w:rsidP="003A4F7F">
            <w:pPr>
              <w:spacing w:after="0" w:line="240" w:lineRule="auto"/>
              <w:jc w:val="both"/>
              <w:rPr>
                <w:rFonts w:ascii="Times New Roman" w:hAnsi="Times New Roman" w:cs="Times New Roman"/>
              </w:rPr>
            </w:pPr>
            <w:r w:rsidRPr="008926C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r w:rsidRPr="008926CF">
                <w:rPr>
                  <w:rFonts w:ascii="Times New Roman" w:eastAsia="Times New Roman" w:hAnsi="Times New Roman" w:cs="Times New Roman"/>
                  <w:highlight w:val="white"/>
                </w:rPr>
                <w:t>47</w:t>
              </w:r>
            </w:hyperlink>
            <w:r w:rsidRPr="008926CF">
              <w:rPr>
                <w:rFonts w:ascii="Times New Roman" w:eastAsia="Times New Roman" w:hAnsi="Times New Roman" w:cs="Times New Roman"/>
                <w:highlight w:val="white"/>
              </w:rPr>
              <w:t xml:space="preserve"> Особливостей.</w:t>
            </w:r>
          </w:p>
        </w:tc>
      </w:tr>
      <w:tr w:rsidR="003A4F7F" w:rsidRPr="008926CF"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4F7F" w:rsidRPr="008926CF" w:rsidRDefault="003A4F7F" w:rsidP="003A4F7F">
            <w:pPr>
              <w:spacing w:after="0" w:line="240" w:lineRule="auto"/>
              <w:ind w:left="-37" w:right="18"/>
              <w:jc w:val="center"/>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Розділ 5. Оцінка тендерної пропозиції</w:t>
            </w:r>
          </w:p>
        </w:tc>
      </w:tr>
      <w:tr w:rsidR="003A4F7F" w:rsidRPr="008926CF"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4F7F" w:rsidRPr="008926CF" w:rsidRDefault="003A4F7F" w:rsidP="003A4F7F">
            <w:pPr>
              <w:shd w:val="clear" w:color="auto" w:fill="FFFFFF"/>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21" w:anchor="n1553">
              <w:r w:rsidRPr="008926CF">
                <w:rPr>
                  <w:rFonts w:ascii="Times New Roman" w:eastAsia="Times New Roman" w:hAnsi="Times New Roman" w:cs="Times New Roman"/>
                </w:rPr>
                <w:t>шістнадцятої</w:t>
              </w:r>
            </w:hyperlink>
            <w:r w:rsidRPr="008926C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3A4F7F" w:rsidRPr="008926CF" w:rsidRDefault="003A4F7F" w:rsidP="003A4F7F">
            <w:pPr>
              <w:widowControl w:val="0"/>
              <w:spacing w:after="0" w:line="240" w:lineRule="auto"/>
              <w:jc w:val="both"/>
              <w:rPr>
                <w:rFonts w:ascii="Times New Roman" w:eastAsia="Times New Roman" w:hAnsi="Times New Roman" w:cs="Times New Roman"/>
                <w:b/>
              </w:rPr>
            </w:pPr>
            <w:r w:rsidRPr="008926CF">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3A4F7F" w:rsidRPr="008926CF" w:rsidRDefault="003A4F7F" w:rsidP="003A4F7F">
            <w:pPr>
              <w:shd w:val="clear" w:color="auto" w:fill="FFFFFF"/>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w:t>
            </w:r>
            <w:r w:rsidRPr="008926CF">
              <w:rPr>
                <w:rFonts w:ascii="Times New Roman" w:eastAsia="Times New Roman" w:hAnsi="Times New Roman" w:cs="Times New Roman"/>
              </w:rPr>
              <w:lastRenderedPageBreak/>
              <w:t>пропозицію учасника процедури закупівлі відповідно до цього пункту щодо її відповідності вимогам тендерної документації.</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8926CF">
              <w:rPr>
                <w:rFonts w:ascii="Times New Roman" w:eastAsia="Times New Roman" w:hAnsi="Times New Roman" w:cs="Times New Roman"/>
                <w:b/>
              </w:rPr>
              <w:t>не повинен перевищувати п’яти робочих днів</w:t>
            </w:r>
            <w:r w:rsidRPr="008926CF">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8926CF">
              <w:rPr>
                <w:rFonts w:ascii="Times New Roman" w:eastAsia="Times New Roman" w:hAnsi="Times New Roman" w:cs="Times New Roman"/>
                <w:u w:val="single"/>
              </w:rPr>
              <w:t>не приймається</w:t>
            </w:r>
            <w:r w:rsidRPr="008926CF">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4F7F" w:rsidRPr="008926CF" w:rsidRDefault="003A4F7F" w:rsidP="003A4F7F">
            <w:pPr>
              <w:widowControl w:val="0"/>
              <w:spacing w:after="0" w:line="240" w:lineRule="auto"/>
              <w:jc w:val="both"/>
              <w:rPr>
                <w:rFonts w:ascii="Times New Roman" w:eastAsia="Times New Roman" w:hAnsi="Times New Roman" w:cs="Times New Roman"/>
                <w:b/>
              </w:rPr>
            </w:pPr>
            <w:r w:rsidRPr="008926CF">
              <w:rPr>
                <w:rFonts w:ascii="Times New Roman" w:eastAsia="Times New Roman" w:hAnsi="Times New Roman" w:cs="Times New Roman"/>
              </w:rPr>
              <w:t>1.2.5. Оцінка тендерних пропозицій здійснюється на основі критерію</w:t>
            </w:r>
            <w:r w:rsidRPr="008926CF">
              <w:rPr>
                <w:rFonts w:ascii="Times New Roman" w:eastAsia="Times New Roman" w:hAnsi="Times New Roman" w:cs="Times New Roman"/>
                <w:b/>
              </w:rPr>
              <w:t xml:space="preserve"> «Ціна». Питома вага – 100 %. </w:t>
            </w:r>
            <w:r w:rsidRPr="008926C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1.2.6. Оцінка здійснюється щодо предмета закупівлі в цілому АБО</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на окрему частину предмета закупівлі (лота), щодо яких можуть бути подані тендерні пропозиції ( у разі закупівлі по лотах)</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1.3. Розмір мінімального кроку пониження ціни під час електронного аукціону – 0,5 %.</w:t>
            </w:r>
          </w:p>
          <w:p w:rsidR="003A4F7F" w:rsidRPr="008926CF" w:rsidRDefault="003A4F7F" w:rsidP="003A4F7F">
            <w:pPr>
              <w:shd w:val="clear" w:color="auto" w:fill="FFFFFF"/>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8926CF">
              <w:rPr>
                <w:rFonts w:ascii="Times New Roman" w:eastAsia="Times New Roman" w:hAnsi="Times New Roman" w:cs="Times New Roman"/>
                <w:b/>
              </w:rPr>
              <w:t>аномально низькою</w:t>
            </w:r>
            <w:r w:rsidRPr="008926CF">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A4F7F" w:rsidRPr="008926CF" w:rsidRDefault="003A4F7F" w:rsidP="003A4F7F">
            <w:pPr>
              <w:shd w:val="clear" w:color="auto" w:fill="FFFFFF"/>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4F7F" w:rsidRPr="008926CF" w:rsidRDefault="003A4F7F" w:rsidP="003A4F7F">
            <w:pPr>
              <w:keepNext/>
              <w:shd w:val="clear" w:color="auto" w:fill="FFFFFF"/>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8926CF">
              <w:rPr>
                <w:rFonts w:ascii="Times New Roman" w:eastAsia="Times New Roman" w:hAnsi="Times New Roman" w:cs="Times New Roman"/>
              </w:rPr>
              <w:lastRenderedPageBreak/>
              <w:t xml:space="preserve">розгляду тендерних пропозицій, повідомлення з </w:t>
            </w:r>
            <w:r w:rsidRPr="008926CF">
              <w:rPr>
                <w:rFonts w:ascii="Times New Roman" w:eastAsia="Times New Roman" w:hAnsi="Times New Roman" w:cs="Times New Roman"/>
                <w:b/>
              </w:rPr>
              <w:t>вимогою про усунення таких невідповідностей</w:t>
            </w:r>
            <w:r w:rsidRPr="008926CF">
              <w:rPr>
                <w:rFonts w:ascii="Times New Roman" w:eastAsia="Times New Roman" w:hAnsi="Times New Roman" w:cs="Times New Roman"/>
              </w:rPr>
              <w:t xml:space="preserve"> в електронній системі закупівель.</w:t>
            </w:r>
          </w:p>
          <w:p w:rsidR="003A4F7F" w:rsidRPr="008926CF" w:rsidRDefault="003A4F7F" w:rsidP="003A4F7F">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4F7F" w:rsidRPr="008926CF" w:rsidRDefault="003A4F7F" w:rsidP="003A4F7F">
            <w:pPr>
              <w:spacing w:after="0" w:line="240" w:lineRule="auto"/>
              <w:jc w:val="both"/>
              <w:rPr>
                <w:rFonts w:ascii="Times New Roman" w:eastAsia="Times New Roman" w:hAnsi="Times New Roman" w:cs="Times New Roman"/>
                <w:strike/>
              </w:rPr>
            </w:pPr>
            <w:r w:rsidRPr="008926CF">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26CF">
              <w:rPr>
                <w:rFonts w:ascii="Times New Roman" w:eastAsia="Times New Roman" w:hAnsi="Times New Roman" w:cs="Times New Roman"/>
                <w:b/>
              </w:rPr>
              <w:t>протягом 24 годин</w:t>
            </w:r>
            <w:r w:rsidRPr="008926C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926CF">
              <w:rPr>
                <w:rFonts w:ascii="Times New Roman" w:eastAsia="Times New Roman" w:hAnsi="Times New Roman" w:cs="Times New Roman"/>
                <w:b/>
              </w:rPr>
              <w:t xml:space="preserve"> </w:t>
            </w:r>
            <w:r w:rsidRPr="008926CF">
              <w:rPr>
                <w:rFonts w:ascii="Times New Roman" w:eastAsia="Times New Roman" w:hAnsi="Times New Roman" w:cs="Times New Roman"/>
              </w:rPr>
              <w:t>(у разі здійснення закупівлі за лотами).</w:t>
            </w: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hd w:val="clear" w:color="auto" w:fill="FFFFFF"/>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w:t>
            </w:r>
            <w:r w:rsidRPr="005F6214">
              <w:rPr>
                <w:rFonts w:ascii="Times New Roman" w:eastAsia="Times New Roman" w:hAnsi="Times New Roman" w:cs="Times New Roman"/>
                <w:lang w:eastAsia="uk-UA"/>
              </w:rPr>
              <w:lastRenderedPageBreak/>
              <w:t>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Опис формальних помилок:</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 уживання великої літери;</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 уживання розділових знаків та відмінювання слів у реченні;</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 використання слова або мовного звороту, запозичених з іншої мови;</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 застосування правил переносу частини слова з рядка в рядок;</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 написання слів разом та/або окремо, та/або через дефіс;</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5.</w:t>
            </w:r>
            <w:r w:rsidRPr="005F6214">
              <w:rPr>
                <w:rFonts w:ascii="Times New Roman" w:eastAsia="Times New Roman" w:hAnsi="Times New Roman" w:cs="Times New Roman"/>
                <w:lang w:val="ru-RU" w:eastAsia="uk-UA"/>
              </w:rPr>
              <w:t xml:space="preserve"> </w:t>
            </w:r>
            <w:r w:rsidRPr="005F6214">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6.</w:t>
            </w:r>
            <w:r w:rsidRPr="005F6214">
              <w:rPr>
                <w:rFonts w:ascii="Times New Roman" w:eastAsia="Times New Roman" w:hAnsi="Times New Roman" w:cs="Times New Roman"/>
                <w:lang w:val="ru-RU" w:eastAsia="uk-UA"/>
              </w:rPr>
              <w:t xml:space="preserve"> </w:t>
            </w:r>
            <w:r w:rsidRPr="005F6214">
              <w:rPr>
                <w:rFonts w:ascii="Times New Roman" w:eastAsia="Times New Roman" w:hAnsi="Times New Roman" w:cs="Times New Roman"/>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p>
          <w:p w:rsidR="003A4F7F" w:rsidRPr="005F6214" w:rsidRDefault="003A4F7F" w:rsidP="003A4F7F">
            <w:pPr>
              <w:shd w:val="clear" w:color="auto" w:fill="FFFFFF"/>
              <w:spacing w:after="0" w:line="240" w:lineRule="auto"/>
              <w:ind w:left="-37" w:right="18"/>
              <w:jc w:val="both"/>
              <w:rPr>
                <w:rFonts w:ascii="Times New Roman" w:hAnsi="Times New Roman" w:cs="Times New Roman"/>
              </w:rPr>
            </w:pPr>
            <w:r w:rsidRPr="005F6214">
              <w:rPr>
                <w:rFonts w:ascii="Times New Roman" w:hAnsi="Times New Roman" w:cs="Times New Roman"/>
              </w:rPr>
              <w:t xml:space="preserve">Приклади формальних помилок: </w:t>
            </w:r>
          </w:p>
          <w:p w:rsidR="003A4F7F" w:rsidRPr="005F6214" w:rsidRDefault="003A4F7F" w:rsidP="003A4F7F">
            <w:pPr>
              <w:shd w:val="clear" w:color="auto" w:fill="FFFFFF"/>
              <w:spacing w:after="0" w:line="240" w:lineRule="auto"/>
              <w:ind w:left="-37" w:right="18"/>
              <w:jc w:val="both"/>
              <w:rPr>
                <w:rFonts w:ascii="Times New Roman" w:hAnsi="Times New Roman" w:cs="Times New Roman"/>
              </w:rPr>
            </w:pPr>
            <w:r w:rsidRPr="005F6214">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3A4F7F" w:rsidRPr="005F6214" w:rsidRDefault="003A4F7F" w:rsidP="003A4F7F">
            <w:pPr>
              <w:shd w:val="clear" w:color="auto" w:fill="FFFFFF"/>
              <w:spacing w:after="0" w:line="240" w:lineRule="auto"/>
              <w:ind w:left="-37" w:right="18"/>
              <w:jc w:val="both"/>
              <w:rPr>
                <w:rFonts w:ascii="Times New Roman" w:hAnsi="Times New Roman" w:cs="Times New Roman"/>
              </w:rPr>
            </w:pPr>
            <w:r w:rsidRPr="005F6214">
              <w:rPr>
                <w:rFonts w:ascii="Times New Roman" w:hAnsi="Times New Roman" w:cs="Times New Roman"/>
              </w:rPr>
              <w:t xml:space="preserve">- «м.київ» замість «м.Київ»; </w:t>
            </w:r>
          </w:p>
          <w:p w:rsidR="003A4F7F" w:rsidRPr="005F6214" w:rsidRDefault="003A4F7F" w:rsidP="003A4F7F">
            <w:pPr>
              <w:shd w:val="clear" w:color="auto" w:fill="FFFFFF"/>
              <w:spacing w:after="0" w:line="240" w:lineRule="auto"/>
              <w:ind w:left="-37" w:right="18"/>
              <w:jc w:val="both"/>
              <w:rPr>
                <w:rFonts w:ascii="Times New Roman" w:hAnsi="Times New Roman" w:cs="Times New Roman"/>
              </w:rPr>
            </w:pPr>
            <w:r w:rsidRPr="005F6214">
              <w:rPr>
                <w:rFonts w:ascii="Times New Roman" w:hAnsi="Times New Roman" w:cs="Times New Roman"/>
              </w:rPr>
              <w:t xml:space="preserve">- «поряд -ок» замість «поря – док»; </w:t>
            </w:r>
          </w:p>
          <w:p w:rsidR="003A4F7F" w:rsidRPr="005F6214" w:rsidRDefault="003A4F7F" w:rsidP="003A4F7F">
            <w:pPr>
              <w:shd w:val="clear" w:color="auto" w:fill="FFFFFF"/>
              <w:spacing w:after="0" w:line="240" w:lineRule="auto"/>
              <w:ind w:left="-37" w:right="18"/>
              <w:jc w:val="both"/>
              <w:rPr>
                <w:rFonts w:ascii="Times New Roman" w:hAnsi="Times New Roman" w:cs="Times New Roman"/>
              </w:rPr>
            </w:pPr>
            <w:r w:rsidRPr="005F6214">
              <w:rPr>
                <w:rFonts w:ascii="Times New Roman" w:hAnsi="Times New Roman" w:cs="Times New Roman"/>
              </w:rPr>
              <w:t xml:space="preserve">- «ненадається» замість «не надається»»; </w:t>
            </w:r>
          </w:p>
          <w:p w:rsidR="003A4F7F" w:rsidRPr="005F6214" w:rsidRDefault="003A4F7F" w:rsidP="003A4F7F">
            <w:pPr>
              <w:shd w:val="clear" w:color="auto" w:fill="FFFFFF"/>
              <w:spacing w:after="0" w:line="240" w:lineRule="auto"/>
              <w:ind w:right="18"/>
              <w:jc w:val="both"/>
              <w:rPr>
                <w:rFonts w:ascii="Times New Roman" w:hAnsi="Times New Roman" w:cs="Times New Roman"/>
              </w:rPr>
            </w:pPr>
            <w:r w:rsidRPr="005F6214">
              <w:rPr>
                <w:rFonts w:ascii="Times New Roman" w:hAnsi="Times New Roman" w:cs="Times New Roman"/>
              </w:rPr>
              <w:t xml:space="preserve">- «______________№_____________» замість «14.08.2020 №320/13/14-01»; </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hAnsi="Times New Roman" w:cs="Times New Roman"/>
              </w:rPr>
              <w:t xml:space="preserve">- учасник розмістив (завантажив) документ у форматі «jpg» замість документа у форматі «pdf», </w:t>
            </w:r>
            <w:r w:rsidRPr="005F6214">
              <w:rPr>
                <w:rFonts w:ascii="Times New Roman" w:eastAsia="Times New Roman" w:hAnsi="Times New Roman" w:cs="Times New Roman"/>
                <w:lang w:eastAsia="uk-UA"/>
              </w:rPr>
              <w:t>«…</w:t>
            </w:r>
            <w:r w:rsidRPr="005F6214">
              <w:rPr>
                <w:rFonts w:ascii="Times New Roman" w:eastAsia="Times New Roman" w:hAnsi="Times New Roman" w:cs="Times New Roman"/>
                <w:lang w:val="en-US" w:eastAsia="uk-UA"/>
              </w:rPr>
              <w:t>doc</w:t>
            </w:r>
            <w:r w:rsidRPr="005F6214">
              <w:rPr>
                <w:rFonts w:ascii="Times New Roman" w:eastAsia="Times New Roman" w:hAnsi="Times New Roman" w:cs="Times New Roman"/>
                <w:lang w:eastAsia="uk-UA"/>
              </w:rPr>
              <w:t>.», «…</w:t>
            </w:r>
            <w:r w:rsidRPr="005F6214">
              <w:rPr>
                <w:rFonts w:ascii="Times New Roman" w:eastAsia="Times New Roman" w:hAnsi="Times New Roman" w:cs="Times New Roman"/>
                <w:lang w:val="en-US" w:eastAsia="uk-UA"/>
              </w:rPr>
              <w:t>doc</w:t>
            </w:r>
            <w:r w:rsidRPr="005F6214">
              <w:rPr>
                <w:rFonts w:ascii="Times New Roman" w:eastAsia="Times New Roman" w:hAnsi="Times New Roman" w:cs="Times New Roman"/>
                <w:lang w:eastAsia="uk-UA"/>
              </w:rPr>
              <w:t>х.»  замість «…pdf.», «...jpeg.», і т.п;</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 застаріла назва міст, вулиць, районів, областей в реквізитах юридичної чи фізичної особи, наприклад, Володимир-Волинський замість Володимир.</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3A4F7F" w:rsidRPr="005F6214" w:rsidRDefault="003A4F7F" w:rsidP="003A4F7F">
            <w:pPr>
              <w:shd w:val="clear" w:color="auto" w:fill="FFFFFF"/>
              <w:spacing w:after="0" w:line="240" w:lineRule="auto"/>
              <w:ind w:left="-37" w:right="18"/>
              <w:jc w:val="both"/>
              <w:rPr>
                <w:rFonts w:ascii="Times New Roman" w:eastAsia="Times New Roman" w:hAnsi="Times New Roman" w:cs="Times New Roman"/>
                <w:lang w:eastAsia="uk-UA"/>
              </w:rPr>
            </w:pPr>
            <w:r w:rsidRPr="005F6214">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5F6214" w:rsidRDefault="003A4F7F" w:rsidP="003A4F7F">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F6214">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3A4F7F" w:rsidRPr="005F6214" w:rsidRDefault="003A4F7F" w:rsidP="003A4F7F">
            <w:pPr>
              <w:shd w:val="clear" w:color="auto" w:fill="FFFFFF"/>
              <w:spacing w:after="0" w:line="240" w:lineRule="auto"/>
              <w:ind w:firstLine="472"/>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1) учасник процедури закупівлі:</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підпадає під підстави, встановлені пунктом 47 цих особливостей;</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lastRenderedPageBreak/>
              <w:t>- не надав забезпечення тендерної пропозиції, якщо таке забезпечення вимагалося замовником;</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4F7F" w:rsidRPr="005F6214" w:rsidRDefault="003A4F7F" w:rsidP="003A4F7F">
            <w:pPr>
              <w:shd w:val="clear" w:color="auto" w:fill="FFFFFF"/>
              <w:spacing w:after="0" w:line="240" w:lineRule="auto"/>
              <w:ind w:firstLine="567"/>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2) тендерна пропозиція:</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5F6214">
                <w:rPr>
                  <w:rFonts w:ascii="Times New Roman" w:eastAsia="Times New Roman" w:hAnsi="Times New Roman" w:cs="Times New Roman"/>
                  <w:highlight w:val="white"/>
                </w:rPr>
                <w:t>пункту 4</w:t>
              </w:r>
            </w:hyperlink>
            <w:r w:rsidRPr="005F6214">
              <w:rPr>
                <w:rFonts w:ascii="Times New Roman" w:eastAsia="Times New Roman" w:hAnsi="Times New Roman" w:cs="Times New Roman"/>
                <w:highlight w:val="white"/>
              </w:rPr>
              <w:t>3 цих особливостей;</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є такою, строк дії якої закінчився;</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3A4F7F" w:rsidRPr="005F6214" w:rsidRDefault="003A4F7F" w:rsidP="003A4F7F">
            <w:pPr>
              <w:shd w:val="clear" w:color="auto" w:fill="FFFFFF"/>
              <w:spacing w:after="0" w:line="240" w:lineRule="auto"/>
              <w:ind w:firstLine="567"/>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lastRenderedPageBreak/>
              <w:t>3) переможець процедури закупівлі:</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3A4F7F" w:rsidRPr="005F6214" w:rsidRDefault="003A4F7F" w:rsidP="003A4F7F">
            <w:pPr>
              <w:shd w:val="clear" w:color="auto" w:fill="FFFFFF"/>
              <w:spacing w:after="0" w:line="240" w:lineRule="auto"/>
              <w:jc w:val="both"/>
              <w:rPr>
                <w:rFonts w:ascii="Times New Roman" w:eastAsia="Times New Roman" w:hAnsi="Times New Roman" w:cs="Times New Roman"/>
                <w:highlight w:val="white"/>
              </w:rPr>
            </w:pPr>
            <w:r w:rsidRPr="005F6214">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4F7F" w:rsidRPr="005F6214" w:rsidRDefault="003A4F7F" w:rsidP="003A4F7F">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3A4F7F" w:rsidRPr="005F6214" w:rsidRDefault="003A4F7F" w:rsidP="003A4F7F">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F6214">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3A4F7F" w:rsidRPr="005F6214" w:rsidRDefault="003A4F7F" w:rsidP="003A4F7F">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F6214">
              <w:rPr>
                <w:rFonts w:ascii="Times New Roman" w:eastAsia="Arial" w:hAnsi="Times New Roman" w:cs="Times New Roman"/>
                <w:lang w:eastAsia="ru-RU"/>
              </w:rPr>
              <w:t>1)</w:t>
            </w:r>
            <w:r w:rsidRPr="005F6214">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4F7F" w:rsidRPr="005F6214" w:rsidRDefault="003A4F7F" w:rsidP="003A4F7F">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F6214">
              <w:rPr>
                <w:rFonts w:ascii="Times New Roman" w:eastAsia="Arial" w:hAnsi="Times New Roman" w:cs="Times New Roman"/>
                <w:lang w:eastAsia="ru-RU"/>
              </w:rPr>
              <w:t>2)</w:t>
            </w:r>
            <w:r w:rsidRPr="005F6214">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4F7F" w:rsidRPr="005F6214" w:rsidRDefault="003A4F7F" w:rsidP="003A4F7F">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3A4F7F" w:rsidRPr="005F6214" w:rsidRDefault="003A4F7F" w:rsidP="003A4F7F">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F6214">
              <w:rPr>
                <w:rFonts w:ascii="Times New Roman" w:eastAsia="Arial" w:hAnsi="Times New Roman" w:cs="Times New Roman"/>
                <w:lang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A4F7F" w:rsidRPr="008926CF"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4F7F" w:rsidRPr="008926CF" w:rsidRDefault="003A4F7F" w:rsidP="003A4F7F">
            <w:pPr>
              <w:spacing w:after="0" w:line="240" w:lineRule="auto"/>
              <w:ind w:left="-37" w:right="18" w:hanging="21"/>
              <w:jc w:val="center"/>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Times New Roman" w:hAnsi="Times New Roman" w:cs="Times New Roman"/>
                <w:lang w:eastAsia="uk-UA"/>
              </w:rPr>
              <w:t xml:space="preserve">1.1. </w:t>
            </w:r>
            <w:r w:rsidRPr="008926CF">
              <w:rPr>
                <w:rFonts w:ascii="Times New Roman" w:eastAsia="Arial" w:hAnsi="Times New Roman" w:cs="Times New Roman"/>
                <w:lang w:eastAsia="uk-UA"/>
              </w:rPr>
              <w:t>Замовник відміняє відкриті торги у разі:</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1) відсутності подальшої потреби в закупівлі товарів, робіт чи послуг;</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 xml:space="preserve">1.4. Електронною системою закупівель автоматично протягом </w:t>
            </w:r>
            <w:r w:rsidRPr="008926CF">
              <w:rPr>
                <w:rFonts w:ascii="Times New Roman" w:eastAsia="Arial" w:hAnsi="Times New Roman" w:cs="Times New Roman"/>
                <w:lang w:eastAsia="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4F7F" w:rsidRPr="008926CF" w:rsidRDefault="003A4F7F" w:rsidP="003A4F7F">
            <w:pPr>
              <w:widowControl w:val="0"/>
              <w:spacing w:after="0" w:line="240" w:lineRule="auto"/>
              <w:ind w:left="-37" w:right="18"/>
              <w:contextualSpacing/>
              <w:jc w:val="both"/>
              <w:rPr>
                <w:rFonts w:ascii="Times New Roman" w:eastAsia="Arial" w:hAnsi="Times New Roman" w:cs="Times New Roman"/>
                <w:lang w:eastAsia="uk-UA"/>
              </w:rPr>
            </w:pPr>
            <w:r w:rsidRPr="008926CF">
              <w:rPr>
                <w:rFonts w:ascii="Times New Roman" w:eastAsia="Arial" w:hAnsi="Times New Roman" w:cs="Times New Roman"/>
                <w:lang w:eastAsia="uk-UA"/>
              </w:rPr>
              <w:t>Відкриті торги можуть бути відмінені частково (за лотом).</w:t>
            </w:r>
          </w:p>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widowControl w:val="0"/>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2.1. </w:t>
            </w:r>
            <w:r w:rsidRPr="008926CF">
              <w:rPr>
                <w:rFonts w:ascii="Times New Roman" w:eastAsia="Times New Roman" w:hAnsi="Times New Roman" w:cs="Times New Roman"/>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8926CF">
              <w:rPr>
                <w:rFonts w:ascii="Times New Roman" w:eastAsia="Times New Roman" w:hAnsi="Times New Roman" w:cs="Times New Roman"/>
                <w:b/>
                <w:u w:val="single"/>
                <w:lang w:eastAsia="uk-UA"/>
              </w:rPr>
              <w:t>п’ять днів</w:t>
            </w:r>
            <w:r w:rsidRPr="008926CF">
              <w:rPr>
                <w:rFonts w:ascii="Times New Roman" w:eastAsia="Times New Roman" w:hAnsi="Times New Roman" w:cs="Times New Roman"/>
                <w:u w:val="single"/>
                <w:lang w:eastAsia="uk-UA"/>
              </w:rPr>
              <w:t xml:space="preserve"> з дати оприлюднення в електронній системі закупівель повідомлення про намір укласти договір про закупівлю.</w:t>
            </w:r>
          </w:p>
          <w:p w:rsidR="003A4F7F" w:rsidRPr="008926CF" w:rsidRDefault="003A4F7F" w:rsidP="003A4F7F">
            <w:pPr>
              <w:widowControl w:val="0"/>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8926CF">
              <w:rPr>
                <w:rFonts w:ascii="Times New Roman" w:eastAsia="Times New Roman" w:hAnsi="Times New Roman" w:cs="Times New Roman"/>
                <w:b/>
                <w:lang w:eastAsia="uk-UA"/>
              </w:rPr>
              <w:t>не пізніше ніж через 15 днів</w:t>
            </w:r>
            <w:r w:rsidRPr="008926CF">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8926CF">
              <w:rPr>
                <w:rFonts w:ascii="Times New Roman" w:eastAsia="Times New Roman" w:hAnsi="Times New Roman" w:cs="Times New Roman"/>
                <w:b/>
                <w:lang w:eastAsia="uk-UA"/>
              </w:rPr>
              <w:t>до 60 днів.</w:t>
            </w:r>
            <w:r w:rsidRPr="008926CF">
              <w:rPr>
                <w:rFonts w:ascii="Times New Roman" w:eastAsia="Times New Roman" w:hAnsi="Times New Roman" w:cs="Times New Roman"/>
                <w:lang w:eastAsia="uk-UA"/>
              </w:rPr>
              <w:t xml:space="preserve"> </w:t>
            </w:r>
          </w:p>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3.1. 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A4F7F" w:rsidRPr="008926CF" w:rsidRDefault="003A4F7F" w:rsidP="003A4F7F">
            <w:pPr>
              <w:spacing w:after="0" w:line="240" w:lineRule="auto"/>
              <w:ind w:left="-37" w:right="18"/>
              <w:jc w:val="both"/>
              <w:rPr>
                <w:rFonts w:ascii="Times New Roman" w:eastAsia="Times New Roman" w:hAnsi="Times New Roman" w:cs="Times New Roman"/>
                <w:u w:val="single"/>
                <w:lang w:eastAsia="uk-UA"/>
              </w:rPr>
            </w:pPr>
            <w:r w:rsidRPr="008926CF">
              <w:rPr>
                <w:rFonts w:ascii="Times New Roman" w:eastAsia="Times New Roman" w:hAnsi="Times New Roman" w:cs="Times New Roman"/>
                <w:b/>
                <w:u w:val="single"/>
                <w:lang w:eastAsia="uk-UA"/>
              </w:rPr>
              <w:t>ПЕРЕМОЖЕЦЬ процедури закупівлі під час укладення договору</w:t>
            </w:r>
            <w:r w:rsidRPr="008926CF">
              <w:rPr>
                <w:rFonts w:ascii="Times New Roman" w:eastAsia="Times New Roman" w:hAnsi="Times New Roman" w:cs="Times New Roman"/>
                <w:u w:val="single"/>
                <w:lang w:eastAsia="uk-UA"/>
              </w:rPr>
              <w:t xml:space="preserve"> про закупівлю повинен надати:</w:t>
            </w:r>
          </w:p>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1) відповідну інформацію про право підписання договору про закупівлю;</w:t>
            </w:r>
          </w:p>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4F7F" w:rsidRPr="008926CF" w:rsidRDefault="003A4F7F" w:rsidP="003A4F7F">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lang w:eastAsia="ru-RU"/>
              </w:rPr>
            </w:pPr>
            <w:r w:rsidRPr="008926CF">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4F7F" w:rsidRPr="008926CF"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4F7F" w:rsidRPr="008926CF" w:rsidRDefault="003A4F7F" w:rsidP="003A4F7F">
            <w:pPr>
              <w:widowControl w:val="0"/>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4F7F" w:rsidRPr="008926CF" w:rsidRDefault="003A4F7F" w:rsidP="003A4F7F">
            <w:pPr>
              <w:widowControl w:val="0"/>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4F7F" w:rsidRPr="008926CF" w:rsidRDefault="003A4F7F" w:rsidP="003A4F7F">
            <w:pPr>
              <w:shd w:val="clear" w:color="auto" w:fill="FFFFFF"/>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926CF">
              <w:rPr>
                <w:rFonts w:ascii="Times New Roman" w:eastAsia="Times New Roman" w:hAnsi="Times New Roman" w:cs="Times New Roman"/>
                <w:highlight w:val="white"/>
              </w:rPr>
              <w:t>у тому числі за результатами електронного аукціону, кр</w:t>
            </w:r>
            <w:r w:rsidRPr="008926CF">
              <w:rPr>
                <w:rFonts w:ascii="Times New Roman" w:eastAsia="Times New Roman" w:hAnsi="Times New Roman" w:cs="Times New Roman"/>
              </w:rPr>
              <w:t>ім випадків:</w:t>
            </w:r>
          </w:p>
          <w:p w:rsidR="003A4F7F" w:rsidRPr="008926CF" w:rsidRDefault="003A4F7F" w:rsidP="003A4F7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визначення грошового еквівалента зобов’язання в іноземній валюті;</w:t>
            </w:r>
          </w:p>
          <w:p w:rsidR="003A4F7F" w:rsidRPr="008926CF" w:rsidRDefault="003A4F7F" w:rsidP="003A4F7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 перерахунку ціни в бік зменшення ціни тендерної пропозиції </w:t>
            </w:r>
            <w:r w:rsidRPr="008926CF">
              <w:rPr>
                <w:rFonts w:ascii="Times New Roman" w:eastAsia="Times New Roman" w:hAnsi="Times New Roman" w:cs="Times New Roman"/>
              </w:rPr>
              <w:lastRenderedPageBreak/>
              <w:t>переможця без зменшення обсягів закупівлі;</w:t>
            </w:r>
          </w:p>
          <w:p w:rsidR="003A4F7F" w:rsidRPr="008926CF" w:rsidRDefault="003A4F7F" w:rsidP="003A4F7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8926CF">
              <w:rPr>
                <w:rFonts w:ascii="Times New Roman" w:eastAsia="Times New Roman" w:hAnsi="Times New Roman" w:cs="Times New Roman"/>
                <w:i/>
              </w:rPr>
              <w:t>(у разі закупівлі товару)</w:t>
            </w:r>
            <w:r w:rsidRPr="008926CF">
              <w:rPr>
                <w:rFonts w:ascii="Times New Roman" w:eastAsia="Times New Roman" w:hAnsi="Times New Roman" w:cs="Times New Roman"/>
              </w:rPr>
              <w:t>.</w:t>
            </w: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jc w:val="both"/>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rPr>
                <w:rFonts w:ascii="Times New Roman" w:eastAsia="Times New Roman" w:hAnsi="Times New Roman" w:cs="Times New Roman"/>
                <w:lang w:eastAsia="uk-UA"/>
              </w:rPr>
            </w:pPr>
            <w:r w:rsidRPr="008926CF">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Не вимагається</w:t>
            </w:r>
          </w:p>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p>
        </w:tc>
      </w:tr>
      <w:tr w:rsidR="003A4F7F" w:rsidRPr="008926CF"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F7F" w:rsidRPr="008926CF" w:rsidRDefault="003A4F7F" w:rsidP="003A4F7F">
            <w:pPr>
              <w:spacing w:after="0" w:line="240" w:lineRule="auto"/>
              <w:jc w:val="both"/>
              <w:rPr>
                <w:rFonts w:ascii="Times New Roman" w:eastAsia="Times New Roman" w:hAnsi="Times New Roman" w:cs="Times New Roman"/>
                <w:b/>
                <w:bCs/>
                <w:lang w:eastAsia="uk-UA"/>
              </w:rPr>
            </w:pPr>
            <w:r w:rsidRPr="008926CF">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F7F" w:rsidRPr="008926CF" w:rsidRDefault="003A4F7F" w:rsidP="003A4F7F">
            <w:pPr>
              <w:spacing w:after="0" w:line="240" w:lineRule="auto"/>
              <w:ind w:left="-37" w:right="18"/>
              <w:rPr>
                <w:rFonts w:ascii="Times New Roman" w:eastAsia="Times New Roman" w:hAnsi="Times New Roman" w:cs="Times New Roman"/>
                <w:b/>
                <w:bCs/>
                <w:lang w:eastAsia="uk-UA"/>
              </w:rPr>
            </w:pPr>
            <w:r w:rsidRPr="008926CF">
              <w:rPr>
                <w:rFonts w:ascii="Times New Roman" w:eastAsia="Times New Roman" w:hAnsi="Times New Roman" w:cs="Times New Roman"/>
                <w:b/>
                <w:bCs/>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F7F" w:rsidRPr="008926CF" w:rsidRDefault="003A4F7F" w:rsidP="003A4F7F">
            <w:pPr>
              <w:spacing w:after="0" w:line="240" w:lineRule="auto"/>
              <w:ind w:left="-37" w:right="18"/>
              <w:jc w:val="both"/>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Не передбачено</w:t>
            </w:r>
          </w:p>
        </w:tc>
      </w:tr>
    </w:tbl>
    <w:p w:rsidR="002E2701" w:rsidRPr="008926CF" w:rsidRDefault="002E2701" w:rsidP="009631AD">
      <w:pPr>
        <w:spacing w:after="0" w:line="240" w:lineRule="auto"/>
        <w:rPr>
          <w:rFonts w:ascii="Times New Roman" w:hAnsi="Times New Roman" w:cs="Times New Roman"/>
        </w:rPr>
      </w:pPr>
    </w:p>
    <w:p w:rsidR="00EE0E59" w:rsidRPr="008926CF" w:rsidRDefault="00EE0E59" w:rsidP="002F2E1B">
      <w:pPr>
        <w:pageBreakBefore/>
        <w:suppressAutoHyphens/>
        <w:spacing w:after="0" w:line="240" w:lineRule="auto"/>
        <w:ind w:right="-1"/>
        <w:jc w:val="right"/>
        <w:rPr>
          <w:rFonts w:ascii="Times New Roman" w:eastAsia="Arial" w:hAnsi="Times New Roman" w:cs="Times New Roman"/>
          <w:lang w:eastAsia="zh-CN"/>
        </w:rPr>
      </w:pPr>
      <w:r w:rsidRPr="008926CF">
        <w:rPr>
          <w:rFonts w:ascii="Times New Roman" w:eastAsia="Arial" w:hAnsi="Times New Roman" w:cs="Times New Roman"/>
          <w:bCs/>
          <w:lang w:eastAsia="zh-CN"/>
        </w:rPr>
        <w:lastRenderedPageBreak/>
        <w:t>Додаток № 1</w:t>
      </w:r>
    </w:p>
    <w:p w:rsidR="00EE0E59" w:rsidRPr="008926CF" w:rsidRDefault="00EE0E59" w:rsidP="002F2E1B">
      <w:pPr>
        <w:keepNext/>
        <w:tabs>
          <w:tab w:val="left" w:pos="708"/>
        </w:tabs>
        <w:suppressAutoHyphens/>
        <w:spacing w:after="0" w:line="240" w:lineRule="auto"/>
        <w:ind w:right="-1"/>
        <w:jc w:val="right"/>
        <w:outlineLvl w:val="0"/>
        <w:rPr>
          <w:rFonts w:ascii="Times New Roman" w:eastAsia="Times New Roman" w:hAnsi="Times New Roman" w:cs="Times New Roman"/>
          <w:bCs/>
          <w:kern w:val="1"/>
          <w:lang w:eastAsia="zh-CN"/>
        </w:rPr>
      </w:pPr>
      <w:r w:rsidRPr="008926CF">
        <w:rPr>
          <w:rFonts w:ascii="Times New Roman" w:eastAsia="Times New Roman" w:hAnsi="Times New Roman" w:cs="Times New Roman"/>
          <w:bCs/>
          <w:kern w:val="1"/>
          <w:lang w:eastAsia="zh-CN"/>
        </w:rPr>
        <w:t>до тендерної документації</w:t>
      </w:r>
    </w:p>
    <w:p w:rsidR="00191B31" w:rsidRPr="008926CF" w:rsidRDefault="00191B31" w:rsidP="002F2E1B">
      <w:pPr>
        <w:suppressAutoHyphens/>
        <w:spacing w:after="0" w:line="240" w:lineRule="auto"/>
        <w:ind w:right="-1"/>
        <w:rPr>
          <w:rFonts w:ascii="Times New Roman" w:eastAsia="Times New Roman" w:hAnsi="Times New Roman" w:cs="Times New Roman"/>
          <w:i/>
          <w:u w:val="single"/>
          <w:lang w:eastAsia="zh-CN"/>
        </w:rPr>
      </w:pPr>
    </w:p>
    <w:p w:rsidR="00180062" w:rsidRPr="008926CF" w:rsidRDefault="00180062" w:rsidP="002F2E1B">
      <w:pPr>
        <w:spacing w:after="0" w:line="240" w:lineRule="auto"/>
        <w:ind w:right="-1"/>
        <w:contextualSpacing/>
        <w:jc w:val="center"/>
        <w:outlineLvl w:val="0"/>
        <w:rPr>
          <w:rFonts w:ascii="Times New Roman" w:eastAsia="Times New Roman" w:hAnsi="Times New Roman" w:cs="Times New Roman"/>
          <w:b/>
          <w:color w:val="FF0000"/>
        </w:rPr>
      </w:pPr>
      <w:r w:rsidRPr="008926CF">
        <w:rPr>
          <w:rFonts w:ascii="Times New Roman" w:eastAsia="Times New Roman" w:hAnsi="Times New Roman" w:cs="Times New Roman"/>
          <w:b/>
          <w:color w:val="FF0000"/>
        </w:rPr>
        <w:t>Форма, яка подається на фірмовому бланку (у разі його наявності)</w:t>
      </w:r>
    </w:p>
    <w:p w:rsidR="00180062" w:rsidRPr="008926CF" w:rsidRDefault="00180062" w:rsidP="002F2E1B">
      <w:pPr>
        <w:suppressAutoHyphens/>
        <w:spacing w:after="0" w:line="240" w:lineRule="auto"/>
        <w:ind w:right="-1"/>
        <w:rPr>
          <w:rFonts w:ascii="Times New Roman" w:eastAsia="Times New Roman" w:hAnsi="Times New Roman" w:cs="Times New Roman"/>
          <w:i/>
          <w:u w:val="single"/>
          <w:lang w:eastAsia="zh-CN"/>
        </w:rPr>
      </w:pPr>
    </w:p>
    <w:p w:rsidR="00180062" w:rsidRPr="008926CF" w:rsidRDefault="00180062" w:rsidP="002F2E1B">
      <w:pPr>
        <w:suppressAutoHyphens/>
        <w:spacing w:after="0" w:line="240" w:lineRule="auto"/>
        <w:ind w:right="-1"/>
        <w:rPr>
          <w:rFonts w:ascii="Times New Roman" w:eastAsia="Times New Roman" w:hAnsi="Times New Roman" w:cs="Times New Roman"/>
          <w:i/>
          <w:lang w:eastAsia="zh-CN"/>
        </w:rPr>
      </w:pPr>
      <w:r w:rsidRPr="008926CF">
        <w:rPr>
          <w:rFonts w:ascii="Times New Roman" w:eastAsia="Times New Roman" w:hAnsi="Times New Roman" w:cs="Times New Roman"/>
          <w:i/>
          <w:lang w:eastAsia="zh-CN"/>
        </w:rPr>
        <w:t>Вих.</w:t>
      </w:r>
      <w:r w:rsidR="001A0272" w:rsidRPr="008926CF">
        <w:rPr>
          <w:rFonts w:ascii="Times New Roman" w:eastAsia="Times New Roman" w:hAnsi="Times New Roman" w:cs="Times New Roman"/>
          <w:i/>
          <w:lang w:eastAsia="zh-CN"/>
        </w:rPr>
        <w:t xml:space="preserve"> </w:t>
      </w:r>
      <w:r w:rsidRPr="008926CF">
        <w:rPr>
          <w:rFonts w:ascii="Times New Roman" w:eastAsia="Times New Roman" w:hAnsi="Times New Roman" w:cs="Times New Roman"/>
          <w:i/>
          <w:lang w:eastAsia="zh-CN"/>
        </w:rPr>
        <w:t>№</w:t>
      </w:r>
    </w:p>
    <w:p w:rsidR="00180062" w:rsidRPr="008926CF" w:rsidRDefault="00180062" w:rsidP="002F2E1B">
      <w:pPr>
        <w:suppressAutoHyphens/>
        <w:spacing w:after="0" w:line="240" w:lineRule="auto"/>
        <w:ind w:right="-1"/>
        <w:rPr>
          <w:rFonts w:ascii="Times New Roman" w:eastAsia="Times New Roman" w:hAnsi="Times New Roman" w:cs="Times New Roman"/>
          <w:i/>
          <w:lang w:eastAsia="zh-CN"/>
        </w:rPr>
      </w:pPr>
      <w:r w:rsidRPr="008926CF">
        <w:rPr>
          <w:rFonts w:ascii="Times New Roman" w:eastAsia="Times New Roman" w:hAnsi="Times New Roman" w:cs="Times New Roman"/>
          <w:i/>
          <w:lang w:eastAsia="zh-CN"/>
        </w:rPr>
        <w:t>Дата</w:t>
      </w:r>
    </w:p>
    <w:p w:rsidR="00180062" w:rsidRPr="008926CF" w:rsidRDefault="00180062" w:rsidP="002F2E1B">
      <w:pPr>
        <w:suppressAutoHyphens/>
        <w:spacing w:after="0" w:line="240" w:lineRule="auto"/>
        <w:ind w:right="-1"/>
        <w:rPr>
          <w:rFonts w:ascii="Times New Roman" w:eastAsia="Times New Roman" w:hAnsi="Times New Roman" w:cs="Times New Roman"/>
          <w:i/>
          <w:u w:val="single"/>
          <w:lang w:eastAsia="zh-CN"/>
        </w:rPr>
      </w:pPr>
    </w:p>
    <w:p w:rsidR="00180062" w:rsidRPr="008926CF" w:rsidRDefault="00180062" w:rsidP="002F2E1B">
      <w:pPr>
        <w:suppressAutoHyphens/>
        <w:spacing w:after="0" w:line="240" w:lineRule="auto"/>
        <w:ind w:right="-1"/>
        <w:jc w:val="center"/>
        <w:rPr>
          <w:rFonts w:ascii="Times New Roman" w:eastAsia="Times New Roman" w:hAnsi="Times New Roman" w:cs="Times New Roman"/>
          <w:lang w:eastAsia="zh-CN"/>
        </w:rPr>
      </w:pPr>
      <w:r w:rsidRPr="008926CF">
        <w:rPr>
          <w:rFonts w:ascii="Times New Roman" w:eastAsia="Times New Roman" w:hAnsi="Times New Roman" w:cs="Times New Roman"/>
          <w:lang w:eastAsia="zh-CN"/>
        </w:rPr>
        <w:t>ТЕНДЕРНА ПРОПОЗИЦІЯ</w:t>
      </w:r>
    </w:p>
    <w:p w:rsidR="00180062" w:rsidRPr="008926CF" w:rsidRDefault="00180062" w:rsidP="002F2E1B">
      <w:pPr>
        <w:suppressAutoHyphens/>
        <w:spacing w:after="0" w:line="240" w:lineRule="auto"/>
        <w:ind w:right="-1"/>
        <w:jc w:val="center"/>
        <w:rPr>
          <w:rFonts w:ascii="Times New Roman" w:eastAsia="Times New Roman" w:hAnsi="Times New Roman" w:cs="Times New Roman"/>
          <w:lang w:eastAsia="zh-CN"/>
        </w:rPr>
      </w:pPr>
    </w:p>
    <w:p w:rsidR="007465AD" w:rsidRPr="008926CF" w:rsidRDefault="007465AD" w:rsidP="006E4601">
      <w:pPr>
        <w:spacing w:after="0" w:line="240" w:lineRule="auto"/>
        <w:ind w:firstLine="426"/>
        <w:jc w:val="both"/>
        <w:rPr>
          <w:rFonts w:ascii="Times New Roman" w:hAnsi="Times New Roman" w:cs="Times New Roman"/>
          <w:b/>
        </w:rPr>
      </w:pPr>
      <w:r w:rsidRPr="008926CF">
        <w:rPr>
          <w:rFonts w:ascii="Times New Roman" w:hAnsi="Times New Roman" w:cs="Times New Roman"/>
        </w:rPr>
        <w:t xml:space="preserve">Ми, (назва Учасника), </w:t>
      </w:r>
      <w:r w:rsidR="001A0272" w:rsidRPr="008926CF">
        <w:rPr>
          <w:rFonts w:ascii="Times New Roman" w:hAnsi="Times New Roman" w:cs="Times New Roman"/>
        </w:rPr>
        <w:t xml:space="preserve"> </w:t>
      </w:r>
      <w:r w:rsidRPr="008926CF">
        <w:rPr>
          <w:rFonts w:ascii="Times New Roman" w:hAnsi="Times New Roman" w:cs="Times New Roman"/>
        </w:rPr>
        <w:t>надаємо свою пропози</w:t>
      </w:r>
      <w:r w:rsidR="00D478B9" w:rsidRPr="008926CF">
        <w:rPr>
          <w:rFonts w:ascii="Times New Roman" w:hAnsi="Times New Roman" w:cs="Times New Roman"/>
        </w:rPr>
        <w:t>цію  на закупівлю  товару</w:t>
      </w:r>
      <w:r w:rsidRPr="008926CF">
        <w:rPr>
          <w:rFonts w:ascii="Times New Roman" w:hAnsi="Times New Roman" w:cs="Times New Roman"/>
        </w:rPr>
        <w:t xml:space="preserve">: </w:t>
      </w:r>
      <w:r w:rsidR="006E4601" w:rsidRPr="00C22BD0">
        <w:rPr>
          <w:rFonts w:ascii="Times New Roman" w:hAnsi="Times New Roman" w:cs="Times New Roman"/>
          <w:b/>
        </w:rPr>
        <w:t>Облаштування понижених пішохідних переходів в місті Нововолинськ Волинської області</w:t>
      </w:r>
      <w:r w:rsidR="006E4601">
        <w:rPr>
          <w:rFonts w:ascii="Times New Roman" w:hAnsi="Times New Roman" w:cs="Times New Roman"/>
          <w:b/>
        </w:rPr>
        <w:t xml:space="preserve"> </w:t>
      </w:r>
      <w:r w:rsidR="006E4601" w:rsidRPr="00C22BD0">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006E4601" w:rsidRPr="00C22BD0">
        <w:rPr>
          <w:rFonts w:ascii="Times New Roman" w:hAnsi="Times New Roman" w:cs="Times New Roman"/>
          <w:b/>
          <w:color w:val="000000"/>
          <w:lang w:eastAsia="uk-UA"/>
        </w:rPr>
        <w:t>45233222-1 – Брукування та асфальтування</w:t>
      </w:r>
      <w:r w:rsidR="006E4601" w:rsidRPr="00C22BD0">
        <w:rPr>
          <w:rFonts w:ascii="Times New Roman" w:hAnsi="Times New Roman" w:cs="Times New Roman"/>
          <w:b/>
        </w:rPr>
        <w:t>)</w:t>
      </w:r>
      <w:r w:rsidR="00180062" w:rsidRPr="008926CF">
        <w:rPr>
          <w:rFonts w:ascii="Times New Roman" w:hAnsi="Times New Roman" w:cs="Times New Roman"/>
          <w:b/>
        </w:rPr>
        <w:t>,</w:t>
      </w:r>
      <w:r w:rsidR="00646952" w:rsidRPr="008926CF">
        <w:rPr>
          <w:rFonts w:ascii="Times New Roman" w:hAnsi="Times New Roman" w:cs="Times New Roman"/>
        </w:rPr>
        <w:t xml:space="preserve"> </w:t>
      </w:r>
      <w:r w:rsidRPr="008926CF">
        <w:rPr>
          <w:rFonts w:ascii="Times New Roman" w:hAnsi="Times New Roman" w:cs="Times New Roman"/>
        </w:rPr>
        <w:t>згідно з технічними вимогами Замовника.</w:t>
      </w:r>
    </w:p>
    <w:p w:rsidR="00F53D42" w:rsidRPr="008926CF" w:rsidRDefault="00F53D42" w:rsidP="002F2E1B">
      <w:pPr>
        <w:suppressAutoHyphens/>
        <w:spacing w:after="0" w:line="240" w:lineRule="auto"/>
        <w:ind w:right="-1" w:firstLine="426"/>
        <w:contextualSpacing/>
        <w:jc w:val="both"/>
        <w:rPr>
          <w:rFonts w:ascii="Times New Roman" w:hAnsi="Times New Roman" w:cs="Times New Roman"/>
          <w:lang w:eastAsia="zh-CN"/>
        </w:rPr>
      </w:pPr>
      <w:r w:rsidRPr="008926CF">
        <w:rPr>
          <w:rFonts w:ascii="Times New Roman" w:hAnsi="Times New Roman" w:cs="Times New Roman"/>
          <w:lang w:eastAsia="zh-CN"/>
        </w:rPr>
        <w:t xml:space="preserve">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w:t>
      </w:r>
      <w:r w:rsidR="001A0272" w:rsidRPr="008926CF">
        <w:rPr>
          <w:rFonts w:ascii="Times New Roman" w:hAnsi="Times New Roman" w:cs="Times New Roman"/>
          <w:lang w:eastAsia="zh-CN"/>
        </w:rPr>
        <w:t>на виконання</w:t>
      </w:r>
      <w:r w:rsidRPr="008926CF">
        <w:rPr>
          <w:rFonts w:ascii="Times New Roman" w:hAnsi="Times New Roman" w:cs="Times New Roman"/>
          <w:lang w:eastAsia="zh-CN"/>
        </w:rPr>
        <w:t xml:space="preserve"> </w:t>
      </w:r>
      <w:r w:rsidR="001A0272" w:rsidRPr="008926CF">
        <w:rPr>
          <w:rFonts w:ascii="Times New Roman" w:hAnsi="Times New Roman" w:cs="Times New Roman"/>
          <w:lang w:eastAsia="zh-CN"/>
        </w:rPr>
        <w:t xml:space="preserve">умов </w:t>
      </w:r>
      <w:r w:rsidRPr="008926CF">
        <w:rPr>
          <w:rFonts w:ascii="Times New Roman" w:hAnsi="Times New Roman" w:cs="Times New Roman"/>
          <w:lang w:eastAsia="zh-CN"/>
        </w:rPr>
        <w:t xml:space="preserve">договору (ПДВ, вартість доставки, транспортування, </w:t>
      </w:r>
      <w:r w:rsidR="001A0272" w:rsidRPr="008926CF">
        <w:rPr>
          <w:rFonts w:ascii="Times New Roman" w:hAnsi="Times New Roman" w:cs="Times New Roman"/>
          <w:lang w:eastAsia="zh-CN"/>
        </w:rPr>
        <w:t>перевезення</w:t>
      </w:r>
      <w:r w:rsidRPr="008926CF">
        <w:rPr>
          <w:rFonts w:ascii="Times New Roman" w:hAnsi="Times New Roman" w:cs="Times New Roman"/>
          <w:lang w:eastAsia="zh-CN"/>
        </w:rPr>
        <w:t>, тощо), а також прибуток, який Учасник планує одержати при виконанні договору.</w:t>
      </w:r>
    </w:p>
    <w:p w:rsidR="001A0272" w:rsidRPr="008926CF" w:rsidRDefault="001A0272" w:rsidP="002F2E1B">
      <w:pPr>
        <w:suppressAutoHyphens/>
        <w:spacing w:after="0" w:line="240" w:lineRule="auto"/>
        <w:ind w:right="-1" w:firstLine="425"/>
        <w:jc w:val="both"/>
        <w:rPr>
          <w:rFonts w:ascii="Times New Roman" w:eastAsia="Times New Roman" w:hAnsi="Times New Roman" w:cs="Times New Roman"/>
          <w:b/>
          <w:lang w:eastAsia="zh-CN"/>
        </w:rPr>
      </w:pPr>
    </w:p>
    <w:p w:rsidR="001A0272" w:rsidRPr="008926CF" w:rsidRDefault="001A0272" w:rsidP="002F2E1B">
      <w:pPr>
        <w:suppressAutoHyphens/>
        <w:spacing w:after="0" w:line="240" w:lineRule="auto"/>
        <w:ind w:right="-1" w:hanging="1"/>
        <w:jc w:val="both"/>
        <w:rPr>
          <w:rFonts w:ascii="Times New Roman" w:eastAsia="Times New Roman" w:hAnsi="Times New Roman" w:cs="Times New Roman"/>
          <w:b/>
          <w:color w:val="000000"/>
          <w:lang w:eastAsia="ar-SA"/>
        </w:rPr>
      </w:pPr>
      <w:r w:rsidRPr="008926CF">
        <w:rPr>
          <w:rFonts w:ascii="Times New Roman" w:eastAsia="Times New Roman" w:hAnsi="Times New Roman" w:cs="Times New Roman"/>
          <w:b/>
          <w:lang w:eastAsia="zh-CN"/>
        </w:rPr>
        <w:t>Загальна вартість пропозиції складає:___________________________(Цифрами та прописом)</w:t>
      </w:r>
      <w:r w:rsidRPr="008926CF">
        <w:rPr>
          <w:rFonts w:ascii="Times New Roman" w:eastAsia="Times New Roman" w:hAnsi="Times New Roman" w:cs="Times New Roman"/>
          <w:b/>
          <w:color w:val="000000"/>
          <w:lang w:eastAsia="ar-SA"/>
        </w:rPr>
        <w:t xml:space="preserve"> грн. з/без ПДВ.</w:t>
      </w:r>
    </w:p>
    <w:p w:rsidR="001A0272" w:rsidRPr="008926CF" w:rsidRDefault="001A0272" w:rsidP="002F2E1B">
      <w:pPr>
        <w:suppressAutoHyphens/>
        <w:spacing w:after="0" w:line="240" w:lineRule="auto"/>
        <w:ind w:right="-1" w:firstLine="425"/>
        <w:rPr>
          <w:rFonts w:ascii="Times New Roman" w:eastAsia="Times New Roman" w:hAnsi="Times New Roman" w:cs="Times New Roman"/>
          <w:b/>
          <w:lang w:eastAsia="zh-CN"/>
        </w:rPr>
      </w:pPr>
    </w:p>
    <w:p w:rsidR="001A0272" w:rsidRPr="008926CF" w:rsidRDefault="001A0272" w:rsidP="002F2E1B">
      <w:pPr>
        <w:suppressAutoHyphens/>
        <w:spacing w:after="0" w:line="240" w:lineRule="auto"/>
        <w:ind w:right="-1" w:firstLine="425"/>
        <w:jc w:val="both"/>
        <w:rPr>
          <w:rFonts w:ascii="Times New Roman" w:eastAsia="Times New Roman" w:hAnsi="Times New Roman" w:cs="Times New Roman"/>
          <w:lang w:eastAsia="zh-CN"/>
        </w:rPr>
      </w:pPr>
      <w:r w:rsidRPr="008926CF">
        <w:rPr>
          <w:rFonts w:ascii="Times New Roman" w:eastAsia="Times New Roman" w:hAnsi="Times New Roman" w:cs="Times New Roman"/>
          <w:lang w:eastAsia="zh-CN"/>
        </w:rPr>
        <w:t>Учасник долучає разом з тендерною пропозицією:</w:t>
      </w:r>
    </w:p>
    <w:p w:rsidR="00C23B79" w:rsidRPr="008926CF" w:rsidRDefault="001A0272" w:rsidP="002F2E1B">
      <w:pPr>
        <w:spacing w:after="0" w:line="240" w:lineRule="auto"/>
        <w:ind w:right="-1" w:firstLine="426"/>
        <w:jc w:val="both"/>
        <w:rPr>
          <w:rFonts w:ascii="Times New Roman" w:hAnsi="Times New Roman" w:cs="Times New Roman"/>
        </w:rPr>
      </w:pPr>
      <w:r w:rsidRPr="008926CF">
        <w:rPr>
          <w:rFonts w:ascii="Times New Roman" w:eastAsia="Times New Roman" w:hAnsi="Times New Roman" w:cs="Times New Roman"/>
          <w:b/>
          <w:lang w:eastAsia="zh-CN"/>
        </w:rPr>
        <w:t>Договірну ціну</w:t>
      </w:r>
      <w:r w:rsidR="009852BC">
        <w:rPr>
          <w:rFonts w:ascii="Times New Roman" w:eastAsia="Times New Roman" w:hAnsi="Times New Roman" w:cs="Times New Roman"/>
          <w:b/>
          <w:lang w:eastAsia="zh-CN"/>
        </w:rPr>
        <w:t xml:space="preserve"> та Локальний кошторис</w:t>
      </w:r>
    </w:p>
    <w:p w:rsidR="00C23B79" w:rsidRPr="008926CF" w:rsidRDefault="00C23B79" w:rsidP="002F2E1B">
      <w:pPr>
        <w:spacing w:after="0" w:line="240" w:lineRule="auto"/>
        <w:ind w:right="-1"/>
        <w:jc w:val="both"/>
        <w:rPr>
          <w:rFonts w:ascii="Times New Roman" w:hAnsi="Times New Roman" w:cs="Times New Roman"/>
        </w:rPr>
      </w:pPr>
    </w:p>
    <w:p w:rsidR="00F53D42" w:rsidRPr="008926CF" w:rsidRDefault="00F53D42" w:rsidP="002F2E1B">
      <w:pPr>
        <w:spacing w:after="0" w:line="240" w:lineRule="auto"/>
        <w:ind w:right="-1"/>
        <w:jc w:val="both"/>
        <w:rPr>
          <w:rFonts w:ascii="Times New Roman" w:hAnsi="Times New Roman" w:cs="Times New Roman"/>
          <w:lang w:eastAsia="zh-CN"/>
        </w:rPr>
      </w:pPr>
      <w:r w:rsidRPr="008926CF">
        <w:rPr>
          <w:rFonts w:ascii="Times New Roman" w:hAnsi="Times New Roman" w:cs="Times New Roman"/>
          <w:lang w:eastAsia="zh-CN"/>
        </w:rPr>
        <w:t xml:space="preserve">       1</w:t>
      </w:r>
      <w:r w:rsidR="00180062" w:rsidRPr="008926CF">
        <w:rPr>
          <w:rFonts w:ascii="Times New Roman" w:hAnsi="Times New Roman" w:cs="Times New Roman"/>
          <w:lang w:eastAsia="zh-CN"/>
        </w:rPr>
        <w:t>. До акцепту нашої пропозиції, в</w:t>
      </w:r>
      <w:r w:rsidRPr="008926CF">
        <w:rPr>
          <w:rFonts w:ascii="Times New Roman" w:hAnsi="Times New Roman" w:cs="Times New Roman"/>
          <w:lang w:eastAsia="zh-CN"/>
        </w:rPr>
        <w:t>аше</w:t>
      </w:r>
      <w:r w:rsidRPr="008926CF">
        <w:rPr>
          <w:rFonts w:ascii="Times New Roman" w:hAnsi="Times New Roman" w:cs="Times New Roman"/>
        </w:rPr>
        <w:t xml:space="preserve"> </w:t>
      </w:r>
      <w:r w:rsidR="00180062" w:rsidRPr="008926CF">
        <w:rPr>
          <w:rFonts w:ascii="Times New Roman" w:hAnsi="Times New Roman" w:cs="Times New Roman"/>
          <w:lang w:eastAsia="zh-CN"/>
        </w:rPr>
        <w:t>о</w:t>
      </w:r>
      <w:r w:rsidRPr="008926CF">
        <w:rPr>
          <w:rFonts w:ascii="Times New Roman" w:hAnsi="Times New Roman" w:cs="Times New Roman"/>
          <w:lang w:eastAsia="zh-CN"/>
        </w:rPr>
        <w:t>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w:t>
      </w:r>
      <w:r w:rsidRPr="008926CF">
        <w:rPr>
          <w:rFonts w:ascii="Times New Roman" w:hAnsi="Times New Roman" w:cs="Times New Roman"/>
        </w:rPr>
        <w:t xml:space="preserve"> </w:t>
      </w:r>
      <w:r w:rsidRPr="008926CF">
        <w:rPr>
          <w:rFonts w:ascii="Times New Roman" w:hAnsi="Times New Roman" w:cs="Times New Roman"/>
          <w:lang w:eastAsia="zh-CN"/>
        </w:rPr>
        <w:t>оголошенні про проведення закупівлі.</w:t>
      </w:r>
    </w:p>
    <w:p w:rsidR="00F53D42" w:rsidRPr="008926CF" w:rsidRDefault="00F53D42" w:rsidP="002F2E1B">
      <w:pPr>
        <w:spacing w:after="0" w:line="240" w:lineRule="auto"/>
        <w:ind w:right="-1" w:firstLine="426"/>
        <w:jc w:val="both"/>
        <w:rPr>
          <w:rFonts w:ascii="Times New Roman" w:hAnsi="Times New Roman" w:cs="Times New Roman"/>
          <w:lang w:eastAsia="zh-CN"/>
        </w:rPr>
      </w:pPr>
      <w:r w:rsidRPr="008926CF">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F53D42" w:rsidRPr="008926CF" w:rsidRDefault="00F53D42" w:rsidP="002F2E1B">
      <w:pPr>
        <w:suppressAutoHyphens/>
        <w:spacing w:after="0" w:line="240" w:lineRule="auto"/>
        <w:ind w:right="-1" w:firstLine="426"/>
        <w:jc w:val="both"/>
        <w:rPr>
          <w:rFonts w:ascii="Times New Roman" w:hAnsi="Times New Roman" w:cs="Times New Roman"/>
          <w:lang w:eastAsia="zh-CN"/>
        </w:rPr>
      </w:pPr>
      <w:r w:rsidRPr="008926CF">
        <w:rPr>
          <w:rFonts w:ascii="Times New Roman" w:hAnsi="Times New Roman" w:cs="Times New Roman"/>
          <w:lang w:eastAsia="zh-CN"/>
        </w:rPr>
        <w:t>3.  Ми, _____________, погоджуємося з умовами, що Замовник може відхилити нашу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F53D42" w:rsidRPr="008926CF" w:rsidRDefault="00F53D42" w:rsidP="002F2E1B">
      <w:pPr>
        <w:suppressAutoHyphens/>
        <w:spacing w:after="0" w:line="240" w:lineRule="auto"/>
        <w:ind w:right="-1" w:firstLine="426"/>
        <w:jc w:val="both"/>
        <w:rPr>
          <w:rFonts w:ascii="Times New Roman" w:hAnsi="Times New Roman" w:cs="Times New Roman"/>
          <w:lang w:eastAsia="zh-CN"/>
        </w:rPr>
      </w:pPr>
      <w:r w:rsidRPr="008926CF">
        <w:rPr>
          <w:rFonts w:ascii="Times New Roman" w:hAnsi="Times New Roman" w:cs="Times New Roman"/>
          <w:lang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документації (в тому числі проекту договору, викладеного в Додатку №5) та  виконати всі умови, передбачені договором.</w:t>
      </w:r>
    </w:p>
    <w:p w:rsidR="00F53D42" w:rsidRPr="008926CF" w:rsidRDefault="00F53D42" w:rsidP="002F2E1B">
      <w:pPr>
        <w:suppressAutoHyphens/>
        <w:spacing w:after="0" w:line="240" w:lineRule="auto"/>
        <w:ind w:right="-1" w:firstLine="426"/>
        <w:jc w:val="both"/>
        <w:rPr>
          <w:rFonts w:ascii="Times New Roman" w:hAnsi="Times New Roman" w:cs="Times New Roman"/>
          <w:lang w:eastAsia="zh-CN"/>
        </w:rPr>
      </w:pPr>
      <w:r w:rsidRPr="008926CF">
        <w:rPr>
          <w:rFonts w:ascii="Times New Roman" w:hAnsi="Times New Roman" w:cs="Times New Roman"/>
          <w:lang w:eastAsia="zh-CN"/>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E37CDB" w:rsidRPr="008926CF" w:rsidRDefault="00E37CDB" w:rsidP="002F2E1B">
      <w:pPr>
        <w:suppressAutoHyphens/>
        <w:spacing w:after="0" w:line="240" w:lineRule="auto"/>
        <w:ind w:right="-1" w:firstLine="426"/>
        <w:jc w:val="both"/>
        <w:rPr>
          <w:rFonts w:ascii="Times New Roman" w:hAnsi="Times New Roman" w:cs="Times New Roman"/>
          <w:lang w:eastAsia="zh-CN"/>
        </w:rPr>
      </w:pPr>
    </w:p>
    <w:p w:rsidR="00EE0E59" w:rsidRPr="008926CF" w:rsidRDefault="00EE0E59" w:rsidP="002F2E1B">
      <w:pPr>
        <w:spacing w:after="0" w:line="240" w:lineRule="auto"/>
        <w:ind w:right="-1"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особи/керівника, власне ім’я, прізвище</w:t>
      </w:r>
    </w:p>
    <w:p w:rsidR="00EE0E59" w:rsidRPr="008926CF" w:rsidRDefault="00EE0E59" w:rsidP="002F2E1B">
      <w:pPr>
        <w:spacing w:after="0" w:line="240" w:lineRule="auto"/>
        <w:ind w:right="-1" w:firstLine="284"/>
        <w:jc w:val="center"/>
        <w:rPr>
          <w:rFonts w:ascii="Times New Roman" w:hAnsi="Times New Roman" w:cs="Times New Roman"/>
          <w:b/>
        </w:rPr>
      </w:pPr>
      <w:r w:rsidRPr="008926CF">
        <w:rPr>
          <w:rFonts w:ascii="Times New Roman" w:hAnsi="Times New Roman" w:cs="Times New Roman"/>
          <w:b/>
        </w:rPr>
        <w:t>М.П. (за наявності)</w:t>
      </w:r>
    </w:p>
    <w:p w:rsidR="00FA160D" w:rsidRPr="008926CF" w:rsidRDefault="00FA160D" w:rsidP="002F2E1B">
      <w:pPr>
        <w:spacing w:after="0" w:line="240" w:lineRule="auto"/>
        <w:ind w:right="-1" w:firstLine="284"/>
        <w:jc w:val="center"/>
        <w:rPr>
          <w:rFonts w:ascii="Times New Roman" w:hAnsi="Times New Roman" w:cs="Times New Roman"/>
          <w:b/>
        </w:rPr>
      </w:pPr>
    </w:p>
    <w:p w:rsidR="00EE0E59" w:rsidRPr="008926CF" w:rsidRDefault="00EE0E59" w:rsidP="002F2E1B">
      <w:pPr>
        <w:suppressAutoHyphens/>
        <w:spacing w:after="0" w:line="240" w:lineRule="auto"/>
        <w:ind w:right="-1" w:firstLine="284"/>
        <w:rPr>
          <w:rFonts w:ascii="Times New Roman" w:eastAsia="Times New Roman" w:hAnsi="Times New Roman" w:cs="Times New Roman"/>
          <w:b/>
          <w:u w:val="single"/>
          <w:lang w:eastAsia="zh-CN"/>
        </w:rPr>
      </w:pPr>
    </w:p>
    <w:p w:rsidR="00EE0E59" w:rsidRPr="008926CF" w:rsidRDefault="00E37CDB" w:rsidP="002F2E1B">
      <w:pPr>
        <w:suppressAutoHyphens/>
        <w:spacing w:after="0" w:line="240" w:lineRule="auto"/>
        <w:ind w:right="-1" w:firstLine="284"/>
        <w:rPr>
          <w:rFonts w:ascii="Times New Roman" w:eastAsia="Times New Roman" w:hAnsi="Times New Roman" w:cs="Times New Roman"/>
          <w:lang w:eastAsia="zh-CN"/>
        </w:rPr>
      </w:pPr>
      <w:r w:rsidRPr="008926CF">
        <w:rPr>
          <w:rFonts w:ascii="Times New Roman" w:eastAsia="Times New Roman" w:hAnsi="Times New Roman" w:cs="Times New Roman"/>
          <w:b/>
          <w:u w:val="single"/>
          <w:lang w:eastAsia="zh-CN"/>
        </w:rPr>
        <w:t>Примітки</w:t>
      </w:r>
      <w:r w:rsidR="00EE0E59" w:rsidRPr="008926CF">
        <w:rPr>
          <w:rFonts w:ascii="Times New Roman" w:eastAsia="Times New Roman" w:hAnsi="Times New Roman" w:cs="Times New Roman"/>
          <w:b/>
          <w:u w:val="single"/>
          <w:lang w:eastAsia="zh-CN"/>
        </w:rPr>
        <w:t>:</w:t>
      </w:r>
    </w:p>
    <w:p w:rsidR="00EE0E59" w:rsidRPr="008926CF" w:rsidRDefault="00EE0E59" w:rsidP="002F2E1B">
      <w:pPr>
        <w:suppressAutoHyphens/>
        <w:spacing w:after="0" w:line="240" w:lineRule="auto"/>
        <w:ind w:right="-1" w:firstLine="284"/>
        <w:jc w:val="both"/>
        <w:rPr>
          <w:rFonts w:ascii="Times New Roman" w:eastAsia="Times New Roman" w:hAnsi="Times New Roman" w:cs="Times New Roman"/>
          <w:lang w:eastAsia="zh-CN"/>
        </w:rPr>
      </w:pPr>
      <w:r w:rsidRPr="008926CF">
        <w:rPr>
          <w:rFonts w:ascii="Times New Roman" w:eastAsia="Times New Roman" w:hAnsi="Times New Roman" w:cs="Times New Roman"/>
          <w:lang w:eastAsia="zh-CN"/>
        </w:rPr>
        <w:t xml:space="preserve">1. </w:t>
      </w:r>
      <w:r w:rsidRPr="008926CF">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EE0E59" w:rsidRPr="008926CF" w:rsidRDefault="00EE0E59" w:rsidP="002F2E1B">
      <w:pPr>
        <w:suppressAutoHyphens/>
        <w:spacing w:after="0" w:line="240" w:lineRule="auto"/>
        <w:ind w:right="-1" w:firstLine="284"/>
        <w:jc w:val="both"/>
        <w:rPr>
          <w:rFonts w:ascii="Times New Roman" w:eastAsia="Times New Roman" w:hAnsi="Times New Roman" w:cs="Times New Roman"/>
          <w:i/>
          <w:lang w:eastAsia="zh-CN"/>
        </w:rPr>
      </w:pPr>
      <w:r w:rsidRPr="008926CF">
        <w:rPr>
          <w:rFonts w:ascii="Times New Roman" w:eastAsia="Times New Roman" w:hAnsi="Times New Roman" w:cs="Times New Roman"/>
          <w:lang w:eastAsia="zh-CN"/>
        </w:rPr>
        <w:t xml:space="preserve">2.  </w:t>
      </w:r>
      <w:r w:rsidRPr="008926CF">
        <w:rPr>
          <w:rFonts w:ascii="Times New Roman" w:eastAsia="Times New Roman" w:hAnsi="Times New Roman" w:cs="Times New Roman"/>
          <w:i/>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E37CDB" w:rsidRPr="008926CF" w:rsidRDefault="00E37CDB" w:rsidP="002F2E1B">
      <w:pPr>
        <w:suppressAutoHyphens/>
        <w:spacing w:after="0" w:line="240" w:lineRule="auto"/>
        <w:ind w:right="-1" w:firstLine="284"/>
        <w:jc w:val="both"/>
        <w:rPr>
          <w:rFonts w:ascii="Times New Roman" w:eastAsia="Times New Roman" w:hAnsi="Times New Roman" w:cs="Times New Roman"/>
          <w:lang w:eastAsia="zh-CN"/>
        </w:rPr>
      </w:pPr>
    </w:p>
    <w:p w:rsidR="007465AD" w:rsidRPr="008926CF" w:rsidRDefault="007465AD" w:rsidP="002F2E1B">
      <w:pPr>
        <w:spacing w:after="0"/>
        <w:ind w:right="-1"/>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br w:type="page"/>
      </w:r>
    </w:p>
    <w:p w:rsidR="00FA5B83" w:rsidRPr="008926CF" w:rsidRDefault="00FA5B83" w:rsidP="001428AC">
      <w:pPr>
        <w:spacing w:after="0" w:line="240" w:lineRule="auto"/>
        <w:ind w:right="-1"/>
        <w:jc w:val="right"/>
        <w:rPr>
          <w:rFonts w:ascii="Times New Roman" w:eastAsia="Times New Roman" w:hAnsi="Times New Roman" w:cs="Times New Roman"/>
          <w:color w:val="000000" w:themeColor="text1"/>
          <w:lang w:eastAsia="uk-UA"/>
        </w:rPr>
      </w:pPr>
      <w:r w:rsidRPr="008926CF">
        <w:rPr>
          <w:rFonts w:ascii="Times New Roman" w:eastAsia="Times New Roman" w:hAnsi="Times New Roman" w:cs="Times New Roman"/>
          <w:color w:val="000000" w:themeColor="text1"/>
          <w:lang w:eastAsia="uk-UA"/>
        </w:rPr>
        <w:lastRenderedPageBreak/>
        <w:t>Додаток № 2</w:t>
      </w:r>
    </w:p>
    <w:p w:rsidR="00FA5B83" w:rsidRPr="008926CF" w:rsidRDefault="00FA5B83" w:rsidP="001428AC">
      <w:pPr>
        <w:shd w:val="clear" w:color="auto" w:fill="FFFFFF"/>
        <w:spacing w:after="0" w:line="240" w:lineRule="auto"/>
        <w:ind w:right="-1" w:firstLine="450"/>
        <w:jc w:val="right"/>
        <w:textAlignment w:val="baseline"/>
        <w:rPr>
          <w:rFonts w:ascii="Times New Roman" w:eastAsia="Times New Roman" w:hAnsi="Times New Roman" w:cs="Times New Roman"/>
          <w:color w:val="000000" w:themeColor="text1"/>
          <w:bdr w:val="none" w:sz="0" w:space="0" w:color="auto" w:frame="1"/>
          <w:lang w:eastAsia="uk-UA"/>
        </w:rPr>
      </w:pPr>
      <w:r w:rsidRPr="008926CF">
        <w:rPr>
          <w:rFonts w:ascii="Times New Roman" w:eastAsia="Times New Roman" w:hAnsi="Times New Roman" w:cs="Times New Roman"/>
          <w:i/>
          <w:color w:val="000000" w:themeColor="text1"/>
          <w:bdr w:val="none" w:sz="0" w:space="0" w:color="auto" w:frame="1"/>
          <w:lang w:eastAsia="uk-UA"/>
        </w:rPr>
        <w:t xml:space="preserve">                                                        </w:t>
      </w:r>
      <w:r w:rsidRPr="008926CF">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FA5B83" w:rsidRPr="008926CF" w:rsidRDefault="00FA5B83" w:rsidP="001428AC">
      <w:pPr>
        <w:spacing w:after="0" w:line="240" w:lineRule="auto"/>
        <w:ind w:right="-1"/>
        <w:jc w:val="center"/>
        <w:rPr>
          <w:rFonts w:ascii="Times New Roman" w:eastAsia="Arial CYR" w:hAnsi="Times New Roman" w:cs="Times New Roman"/>
          <w:bCs/>
          <w:color w:val="000000" w:themeColor="text1"/>
          <w:spacing w:val="-3"/>
        </w:rPr>
      </w:pPr>
    </w:p>
    <w:p w:rsidR="002E045A" w:rsidRPr="008926CF" w:rsidRDefault="002E045A" w:rsidP="001428AC">
      <w:pPr>
        <w:spacing w:after="0" w:line="240" w:lineRule="auto"/>
        <w:ind w:right="-1"/>
        <w:jc w:val="center"/>
        <w:rPr>
          <w:rFonts w:ascii="Times New Roman" w:eastAsia="Arial CYR" w:hAnsi="Times New Roman" w:cs="Times New Roman"/>
          <w:bCs/>
          <w:color w:val="000000" w:themeColor="text1"/>
          <w:spacing w:val="-3"/>
        </w:rPr>
      </w:pPr>
    </w:p>
    <w:p w:rsidR="0001336D" w:rsidRPr="008926CF" w:rsidRDefault="0001336D" w:rsidP="001428AC">
      <w:pPr>
        <w:spacing w:after="0" w:line="240" w:lineRule="auto"/>
        <w:ind w:right="-1" w:firstLine="284"/>
        <w:jc w:val="center"/>
        <w:rPr>
          <w:rFonts w:ascii="Times New Roman" w:eastAsia="Arial CYR" w:hAnsi="Times New Roman" w:cs="Times New Roman"/>
        </w:rPr>
      </w:pPr>
      <w:r w:rsidRPr="008926CF">
        <w:rPr>
          <w:rFonts w:ascii="Times New Roman" w:eastAsia="Arial CYR" w:hAnsi="Times New Roman" w:cs="Times New Roman"/>
        </w:rPr>
        <w:t>ТЕХНІЧНІ, ЯКІСНІ ТА КІЛЬКІСНІ ХАРАКТЕРИСТИКИ ПРЕДМЕТА ЗАКУПІВЛІ</w:t>
      </w:r>
    </w:p>
    <w:p w:rsidR="0001336D" w:rsidRPr="008926CF" w:rsidRDefault="0001336D" w:rsidP="001428AC">
      <w:pPr>
        <w:spacing w:after="0" w:line="240" w:lineRule="auto"/>
        <w:ind w:right="-1" w:firstLine="284"/>
        <w:rPr>
          <w:rFonts w:ascii="Times New Roman" w:hAnsi="Times New Roman" w:cs="Times New Roman"/>
        </w:rPr>
      </w:pPr>
    </w:p>
    <w:p w:rsidR="004A4745" w:rsidRDefault="004A4745" w:rsidP="004A4745">
      <w:pPr>
        <w:spacing w:after="0" w:line="240" w:lineRule="auto"/>
        <w:jc w:val="center"/>
        <w:rPr>
          <w:rFonts w:ascii="Times New Roman" w:hAnsi="Times New Roman" w:cs="Times New Roman"/>
          <w:b/>
        </w:rPr>
      </w:pPr>
      <w:r w:rsidRPr="00C22BD0">
        <w:rPr>
          <w:rFonts w:ascii="Times New Roman" w:hAnsi="Times New Roman" w:cs="Times New Roman"/>
          <w:b/>
        </w:rPr>
        <w:t>Облаштування понижених пішохідних переходів в місті Нововолинськ Волинської області</w:t>
      </w:r>
    </w:p>
    <w:p w:rsidR="0001336D" w:rsidRPr="008926CF" w:rsidRDefault="004A4745" w:rsidP="004A4745">
      <w:pPr>
        <w:spacing w:after="0" w:line="240" w:lineRule="auto"/>
        <w:ind w:right="-1" w:firstLine="284"/>
        <w:jc w:val="center"/>
        <w:rPr>
          <w:rFonts w:ascii="Times New Roman" w:hAnsi="Times New Roman" w:cs="Times New Roman"/>
        </w:rPr>
      </w:pPr>
      <w:r w:rsidRPr="00C22BD0">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Pr="00C22BD0">
        <w:rPr>
          <w:rFonts w:ascii="Times New Roman" w:hAnsi="Times New Roman" w:cs="Times New Roman"/>
          <w:b/>
          <w:color w:val="000000"/>
          <w:lang w:eastAsia="uk-UA"/>
        </w:rPr>
        <w:t>45233222-1 – Брукування та асфальтування</w:t>
      </w:r>
      <w:r w:rsidRPr="00C22BD0">
        <w:rPr>
          <w:rFonts w:ascii="Times New Roman" w:hAnsi="Times New Roman" w:cs="Times New Roman"/>
          <w:b/>
        </w:rPr>
        <w:t>)</w:t>
      </w:r>
    </w:p>
    <w:p w:rsidR="00EC1429" w:rsidRDefault="00EC1429" w:rsidP="001428AC">
      <w:pPr>
        <w:spacing w:after="0" w:line="240" w:lineRule="auto"/>
        <w:ind w:right="-1" w:firstLine="284"/>
        <w:rPr>
          <w:rFonts w:ascii="Times New Roman" w:hAnsi="Times New Roman" w:cs="Times New Roman"/>
        </w:rPr>
      </w:pPr>
    </w:p>
    <w:p w:rsidR="004A4745" w:rsidRPr="008926CF" w:rsidRDefault="004A4745" w:rsidP="001428AC">
      <w:pPr>
        <w:spacing w:after="0" w:line="240" w:lineRule="auto"/>
        <w:ind w:right="-1" w:firstLine="284"/>
        <w:rPr>
          <w:rFonts w:ascii="Times New Roman" w:hAnsi="Times New Roman" w:cs="Times New Roman"/>
        </w:rPr>
      </w:pPr>
    </w:p>
    <w:p w:rsidR="0001336D" w:rsidRPr="008926CF" w:rsidRDefault="0001336D" w:rsidP="001428AC">
      <w:pPr>
        <w:spacing w:after="0" w:line="240" w:lineRule="auto"/>
        <w:ind w:right="-1" w:firstLine="284"/>
        <w:jc w:val="center"/>
        <w:rPr>
          <w:rFonts w:ascii="Times New Roman" w:hAnsi="Times New Roman" w:cs="Times New Roman"/>
        </w:rPr>
      </w:pPr>
      <w:r w:rsidRPr="008926CF">
        <w:rPr>
          <w:rFonts w:ascii="Times New Roman" w:hAnsi="Times New Roman" w:cs="Times New Roman"/>
        </w:rPr>
        <w:t>1. ВИМОГИ ДО ЯКОСТІ</w:t>
      </w:r>
    </w:p>
    <w:p w:rsidR="0001336D" w:rsidRPr="008926CF" w:rsidRDefault="0001336D" w:rsidP="001428AC">
      <w:pPr>
        <w:spacing w:after="0" w:line="240" w:lineRule="auto"/>
        <w:ind w:right="-1" w:firstLine="284"/>
        <w:rPr>
          <w:rFonts w:ascii="Times New Roman" w:hAnsi="Times New Roman" w:cs="Times New Roman"/>
        </w:rPr>
      </w:pPr>
    </w:p>
    <w:p w:rsidR="0001336D" w:rsidRPr="005F6214" w:rsidRDefault="0001336D" w:rsidP="00BB65F0">
      <w:pPr>
        <w:keepLines/>
        <w:autoSpaceDE w:val="0"/>
        <w:autoSpaceDN w:val="0"/>
        <w:spacing w:after="0" w:line="240" w:lineRule="auto"/>
        <w:ind w:firstLine="284"/>
        <w:jc w:val="both"/>
        <w:rPr>
          <w:rFonts w:ascii="Times New Roman" w:hAnsi="Times New Roman" w:cs="Times New Roman"/>
          <w:color w:val="000000"/>
        </w:rPr>
      </w:pPr>
      <w:r w:rsidRPr="00BB65F0">
        <w:rPr>
          <w:rFonts w:ascii="Times New Roman" w:hAnsi="Times New Roman" w:cs="Times New Roman"/>
        </w:rPr>
        <w:t xml:space="preserve">1.1. </w:t>
      </w:r>
      <w:r w:rsidR="00BB65F0" w:rsidRPr="00BB65F0">
        <w:rPr>
          <w:rFonts w:ascii="Times New Roman" w:hAnsi="Times New Roman" w:cs="Times New Roman"/>
        </w:rPr>
        <w:t>Облаштування понижених пішохідних переходів в місті Нововолинськ Волинської області</w:t>
      </w:r>
      <w:r w:rsidR="00BB65F0" w:rsidRPr="00BB65F0">
        <w:rPr>
          <w:rFonts w:ascii="Times New Roman" w:hAnsi="Times New Roman" w:cs="Times New Roman"/>
        </w:rPr>
        <w:t xml:space="preserve"> полягає у наданні послуг</w:t>
      </w:r>
      <w:r w:rsidR="00BB65F0" w:rsidRPr="00BB65F0">
        <w:rPr>
          <w:rFonts w:ascii="Times New Roman" w:hAnsi="Times New Roman" w:cs="Times New Roman"/>
        </w:rPr>
        <w:t xml:space="preserve"> для забезпечення доступ</w:t>
      </w:r>
      <w:r w:rsidR="00BB65F0">
        <w:rPr>
          <w:rFonts w:ascii="Times New Roman" w:hAnsi="Times New Roman" w:cs="Times New Roman"/>
        </w:rPr>
        <w:t xml:space="preserve">ності на тротуарах вулиць міста. </w:t>
      </w:r>
      <w:r w:rsidR="00EC1429" w:rsidRPr="005F6214">
        <w:rPr>
          <w:rFonts w:ascii="Times New Roman" w:hAnsi="Times New Roman" w:cs="Times New Roman"/>
          <w:lang w:eastAsia="ar-SA"/>
        </w:rPr>
        <w:t>Учасник/переможець повинен дотримуватися державних стандартів, норм, правил техніки безпеки, охорони праці, пожежної безпеки, санітарно – гігієнічних вимог при наданні послуг на території Нововолинської міської територіальної громади.</w:t>
      </w:r>
    </w:p>
    <w:p w:rsidR="00965C22" w:rsidRPr="005F6214" w:rsidRDefault="0001336D" w:rsidP="001428AC">
      <w:pPr>
        <w:spacing w:after="0" w:line="240" w:lineRule="auto"/>
        <w:ind w:right="-1" w:firstLine="284"/>
        <w:jc w:val="both"/>
        <w:rPr>
          <w:rFonts w:ascii="Times New Roman" w:hAnsi="Times New Roman" w:cs="Times New Roman"/>
          <w:lang w:eastAsia="zh-CN"/>
        </w:rPr>
      </w:pPr>
      <w:r w:rsidRPr="005F6214">
        <w:rPr>
          <w:rFonts w:ascii="Times New Roman" w:hAnsi="Times New Roman" w:cs="Times New Roman"/>
        </w:rPr>
        <w:t xml:space="preserve">1.2. </w:t>
      </w:r>
      <w:r w:rsidR="00965C22" w:rsidRPr="005F6214">
        <w:rPr>
          <w:rFonts w:ascii="Times New Roman" w:hAnsi="Times New Roman" w:cs="Times New Roman"/>
          <w:lang w:eastAsia="zh-CN"/>
        </w:rPr>
        <w:t xml:space="preserve">Під час надання послуг необхідно застосовувати заходи із захисту довкілля </w:t>
      </w:r>
      <w:r w:rsidR="00965C22" w:rsidRPr="005F6214">
        <w:rPr>
          <w:rFonts w:ascii="Times New Roman" w:hAnsi="Times New Roman" w:cs="Times New Roman"/>
          <w:b/>
          <w:lang w:eastAsia="zh-CN"/>
        </w:rPr>
        <w:t>(надається Довідка</w:t>
      </w:r>
      <w:r w:rsidR="005F64A9" w:rsidRPr="005F6214">
        <w:rPr>
          <w:rFonts w:ascii="Times New Roman" w:hAnsi="Times New Roman" w:cs="Times New Roman"/>
          <w:b/>
          <w:lang w:eastAsia="zh-CN"/>
        </w:rPr>
        <w:t xml:space="preserve"> в довільній формі</w:t>
      </w:r>
      <w:r w:rsidR="00965C22" w:rsidRPr="005F6214">
        <w:rPr>
          <w:rFonts w:ascii="Times New Roman" w:hAnsi="Times New Roman" w:cs="Times New Roman"/>
          <w:b/>
          <w:lang w:eastAsia="zh-CN"/>
        </w:rPr>
        <w:t xml:space="preserve"> про захист довкілля</w:t>
      </w:r>
      <w:r w:rsidR="005F64A9" w:rsidRPr="005F6214">
        <w:rPr>
          <w:rFonts w:ascii="Times New Roman" w:hAnsi="Times New Roman" w:cs="Times New Roman"/>
          <w:b/>
          <w:lang w:eastAsia="zh-CN"/>
        </w:rPr>
        <w:t>, що включає наступні пункти</w:t>
      </w:r>
      <w:r w:rsidR="00965C22" w:rsidRPr="005F6214">
        <w:rPr>
          <w:rFonts w:ascii="Times New Roman" w:hAnsi="Times New Roman" w:cs="Times New Roman"/>
          <w:lang w:eastAsia="zh-CN"/>
        </w:rPr>
        <w:t>), зокрема:</w:t>
      </w:r>
    </w:p>
    <w:p w:rsidR="00965C22" w:rsidRPr="005F6214" w:rsidRDefault="00965C22" w:rsidP="001428AC">
      <w:pPr>
        <w:spacing w:after="0" w:line="240" w:lineRule="auto"/>
        <w:ind w:right="-1" w:firstLine="284"/>
        <w:jc w:val="both"/>
        <w:rPr>
          <w:rFonts w:ascii="Times New Roman" w:hAnsi="Times New Roman" w:cs="Times New Roman"/>
          <w:lang w:eastAsia="zh-CN"/>
        </w:rPr>
      </w:pPr>
      <w:r w:rsidRPr="005F6214">
        <w:rPr>
          <w:rFonts w:ascii="Times New Roman" w:hAnsi="Times New Roman" w:cs="Times New Roman"/>
          <w:lang w:eastAsia="ru-RU"/>
        </w:rPr>
        <w:t>–</w:t>
      </w:r>
      <w:r w:rsidRPr="005F6214">
        <w:rPr>
          <w:rFonts w:ascii="Times New Roman" w:hAnsi="Times New Roman" w:cs="Times New Roman"/>
          <w:lang w:eastAsia="zh-CN"/>
        </w:rPr>
        <w:t xml:space="preserve"> не допускати розливу нафтопродуктів, мастил та інших хімічних речовин на ґрунт, асфальтове покриття;</w:t>
      </w:r>
    </w:p>
    <w:p w:rsidR="00965C22" w:rsidRPr="005F6214" w:rsidRDefault="00965C22" w:rsidP="001428AC">
      <w:pPr>
        <w:spacing w:after="0" w:line="240" w:lineRule="auto"/>
        <w:ind w:right="-1" w:firstLine="284"/>
        <w:jc w:val="both"/>
        <w:rPr>
          <w:rFonts w:ascii="Times New Roman" w:hAnsi="Times New Roman" w:cs="Times New Roman"/>
          <w:lang w:eastAsia="zh-CN"/>
        </w:rPr>
      </w:pPr>
      <w:r w:rsidRPr="005F6214">
        <w:rPr>
          <w:rFonts w:ascii="Times New Roman" w:hAnsi="Times New Roman" w:cs="Times New Roman"/>
          <w:lang w:eastAsia="ru-RU"/>
        </w:rPr>
        <w:t>–</w:t>
      </w:r>
      <w:r w:rsidRPr="005F6214">
        <w:rPr>
          <w:rFonts w:ascii="Times New Roman" w:hAnsi="Times New Roman" w:cs="Times New Roman"/>
          <w:lang w:eastAsia="zh-CN"/>
        </w:rPr>
        <w:t xml:space="preserve"> під час експлуатації автотранспорту викид відпрацьованих газів не повинен перевищувати допустимі норми;</w:t>
      </w:r>
    </w:p>
    <w:p w:rsidR="00965C22" w:rsidRPr="005F6214" w:rsidRDefault="00965C22" w:rsidP="001428AC">
      <w:pPr>
        <w:spacing w:after="0" w:line="240" w:lineRule="auto"/>
        <w:ind w:right="-1" w:firstLine="284"/>
        <w:jc w:val="both"/>
        <w:rPr>
          <w:rFonts w:ascii="Times New Roman" w:hAnsi="Times New Roman" w:cs="Times New Roman"/>
          <w:lang w:eastAsia="zh-CN"/>
        </w:rPr>
      </w:pPr>
      <w:r w:rsidRPr="005F6214">
        <w:rPr>
          <w:rFonts w:ascii="Times New Roman" w:hAnsi="Times New Roman" w:cs="Times New Roman"/>
          <w:lang w:eastAsia="ru-RU"/>
        </w:rPr>
        <w:t>–</w:t>
      </w:r>
      <w:r w:rsidRPr="005F6214">
        <w:rPr>
          <w:rFonts w:ascii="Times New Roman" w:hAnsi="Times New Roman" w:cs="Times New Roman"/>
          <w:lang w:eastAsia="zh-CN"/>
        </w:rPr>
        <w:t xml:space="preserve">  не допускати складування сміття у несанкціонованих місцях; </w:t>
      </w:r>
    </w:p>
    <w:p w:rsidR="0001336D" w:rsidRPr="005F6214" w:rsidRDefault="00965C22" w:rsidP="001428AC">
      <w:pPr>
        <w:spacing w:after="0" w:line="240" w:lineRule="auto"/>
        <w:ind w:right="-1" w:firstLine="284"/>
        <w:jc w:val="both"/>
        <w:rPr>
          <w:rFonts w:ascii="Times New Roman" w:hAnsi="Times New Roman" w:cs="Times New Roman"/>
          <w:lang w:eastAsia="zh-CN"/>
        </w:rPr>
      </w:pPr>
      <w:r w:rsidRPr="005F6214">
        <w:rPr>
          <w:rFonts w:ascii="Times New Roman" w:hAnsi="Times New Roman" w:cs="Times New Roman"/>
          <w:lang w:eastAsia="ru-RU"/>
        </w:rPr>
        <w:t>–</w:t>
      </w:r>
      <w:r w:rsidRPr="005F6214">
        <w:rPr>
          <w:rFonts w:ascii="Times New Roman" w:hAnsi="Times New Roman" w:cs="Times New Roman"/>
          <w:lang w:eastAsia="zh-CN"/>
        </w:rPr>
        <w:t xml:space="preserve"> компенсувати шкоду, заподіяну в разі забруднення або іншого негативного впливу на природне середовище.</w:t>
      </w:r>
    </w:p>
    <w:p w:rsidR="00573AE6" w:rsidRPr="00573AE6" w:rsidRDefault="005F64A9" w:rsidP="009852BC">
      <w:pPr>
        <w:suppressAutoHyphens/>
        <w:spacing w:after="0" w:line="240" w:lineRule="auto"/>
        <w:ind w:right="-1" w:firstLine="284"/>
        <w:jc w:val="both"/>
        <w:rPr>
          <w:rFonts w:ascii="Times New Roman" w:hAnsi="Times New Roman" w:cs="Times New Roman"/>
        </w:rPr>
      </w:pPr>
      <w:r w:rsidRPr="005F6214">
        <w:rPr>
          <w:rFonts w:ascii="Times New Roman" w:hAnsi="Times New Roman" w:cs="Times New Roman"/>
        </w:rPr>
        <w:t>1.3</w:t>
      </w:r>
      <w:r w:rsidR="0001336D" w:rsidRPr="005F6214">
        <w:rPr>
          <w:rFonts w:ascii="Times New Roman" w:hAnsi="Times New Roman" w:cs="Times New Roman"/>
        </w:rPr>
        <w:t xml:space="preserve">. </w:t>
      </w:r>
      <w:r w:rsidR="00573AE6" w:rsidRPr="00573AE6">
        <w:rPr>
          <w:rFonts w:ascii="Times New Roman" w:hAnsi="Times New Roman" w:cs="Times New Roman"/>
        </w:rPr>
        <w:t xml:space="preserve">Гарантійний термін експлуатації </w:t>
      </w:r>
      <w:r w:rsidR="00573AE6">
        <w:rPr>
          <w:rFonts w:ascii="Times New Roman" w:hAnsi="Times New Roman" w:cs="Times New Roman"/>
        </w:rPr>
        <w:t>–</w:t>
      </w:r>
      <w:r w:rsidR="009852BC">
        <w:rPr>
          <w:rFonts w:ascii="Times New Roman" w:hAnsi="Times New Roman" w:cs="Times New Roman"/>
          <w:color w:val="000000"/>
          <w:lang w:eastAsia="ar-SA"/>
        </w:rPr>
        <w:t xml:space="preserve"> </w:t>
      </w:r>
      <w:r w:rsidR="009852BC" w:rsidRPr="0037116B">
        <w:rPr>
          <w:rFonts w:ascii="Times New Roman" w:hAnsi="Times New Roman" w:cs="Times New Roman"/>
          <w:color w:val="000000"/>
          <w:lang w:eastAsia="ar-SA"/>
        </w:rPr>
        <w:t>не менший, ніж 1 рік, з моменту підписання акту прий</w:t>
      </w:r>
      <w:r w:rsidR="009852BC">
        <w:rPr>
          <w:rFonts w:ascii="Times New Roman" w:hAnsi="Times New Roman" w:cs="Times New Roman"/>
          <w:color w:val="000000"/>
          <w:lang w:eastAsia="ar-SA"/>
        </w:rPr>
        <w:t>мання-передачі наданих послуг.</w:t>
      </w:r>
    </w:p>
    <w:p w:rsidR="0001336D" w:rsidRPr="005F6214" w:rsidRDefault="00573AE6" w:rsidP="001428AC">
      <w:pPr>
        <w:tabs>
          <w:tab w:val="center" w:pos="4153"/>
          <w:tab w:val="right" w:pos="8306"/>
        </w:tabs>
        <w:suppressAutoHyphens/>
        <w:spacing w:after="0" w:line="240" w:lineRule="auto"/>
        <w:ind w:right="-1" w:firstLine="284"/>
        <w:jc w:val="both"/>
        <w:rPr>
          <w:rFonts w:ascii="Times New Roman" w:hAnsi="Times New Roman" w:cs="Times New Roman"/>
          <w:color w:val="000000"/>
        </w:rPr>
      </w:pPr>
      <w:r w:rsidRPr="00573AE6">
        <w:rPr>
          <w:rFonts w:ascii="Times New Roman" w:hAnsi="Times New Roman" w:cs="Times New Roman"/>
          <w:color w:val="000000"/>
        </w:rPr>
        <w:t xml:space="preserve">1.4. </w:t>
      </w:r>
      <w:r w:rsidR="0001336D" w:rsidRPr="00573AE6">
        <w:rPr>
          <w:rFonts w:ascii="Times New Roman" w:hAnsi="Times New Roman" w:cs="Times New Roman"/>
          <w:color w:val="000000"/>
        </w:rPr>
        <w:t>У цій документації всі посилання</w:t>
      </w:r>
      <w:r w:rsidR="0001336D" w:rsidRPr="005F6214">
        <w:rPr>
          <w:rFonts w:ascii="Times New Roman" w:hAnsi="Times New Roman" w:cs="Times New Roman"/>
          <w:color w:val="000000"/>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01336D" w:rsidRPr="006E4601" w:rsidRDefault="0001336D" w:rsidP="001428AC">
      <w:pPr>
        <w:spacing w:after="0" w:line="240" w:lineRule="auto"/>
        <w:ind w:right="-1" w:firstLine="284"/>
        <w:rPr>
          <w:rFonts w:ascii="Times New Roman" w:hAnsi="Times New Roman" w:cs="Times New Roman"/>
          <w:highlight w:val="yellow"/>
        </w:rPr>
      </w:pPr>
    </w:p>
    <w:p w:rsidR="00EC1429" w:rsidRPr="006E4601" w:rsidRDefault="00EC1429" w:rsidP="001428AC">
      <w:pPr>
        <w:spacing w:after="0" w:line="240" w:lineRule="auto"/>
        <w:ind w:right="-1" w:firstLine="284"/>
        <w:rPr>
          <w:rFonts w:ascii="Times New Roman" w:hAnsi="Times New Roman" w:cs="Times New Roman"/>
          <w:highlight w:val="yellow"/>
        </w:rPr>
      </w:pPr>
    </w:p>
    <w:p w:rsidR="0001336D" w:rsidRPr="007916A3" w:rsidRDefault="0001336D" w:rsidP="001428AC">
      <w:pPr>
        <w:spacing w:after="0" w:line="240" w:lineRule="auto"/>
        <w:ind w:right="-1" w:firstLine="284"/>
        <w:jc w:val="center"/>
        <w:rPr>
          <w:rFonts w:ascii="Times New Roman" w:hAnsi="Times New Roman" w:cs="Times New Roman"/>
        </w:rPr>
      </w:pPr>
      <w:r w:rsidRPr="007916A3">
        <w:rPr>
          <w:rFonts w:ascii="Times New Roman" w:hAnsi="Times New Roman" w:cs="Times New Roman"/>
        </w:rPr>
        <w:t>2. ТЕХНІЧНІ ТА КІЛЬКІСНІ ВИМОГИ</w:t>
      </w:r>
    </w:p>
    <w:p w:rsidR="007916A3" w:rsidRDefault="007916A3" w:rsidP="001428AC">
      <w:pPr>
        <w:spacing w:after="0" w:line="240" w:lineRule="auto"/>
        <w:ind w:right="-1" w:firstLine="284"/>
        <w:jc w:val="center"/>
        <w:rPr>
          <w:rFonts w:ascii="Times New Roman" w:hAnsi="Times New Roman" w:cs="Times New Roman"/>
          <w:highlight w:val="yellow"/>
        </w:rPr>
      </w:pPr>
    </w:p>
    <w:p w:rsidR="007916A3" w:rsidRDefault="007916A3" w:rsidP="007916A3">
      <w:pPr>
        <w:keepLines/>
        <w:autoSpaceDE w:val="0"/>
        <w:autoSpaceDN w:val="0"/>
        <w:spacing w:after="0" w:line="240" w:lineRule="auto"/>
        <w:rPr>
          <w:rFonts w:ascii="Times New Roman" w:hAnsi="Times New Roman" w:cs="Times New Roman"/>
          <w:spacing w:val="-3"/>
        </w:rPr>
      </w:pPr>
      <w:r w:rsidRPr="00F4538A">
        <w:rPr>
          <w:rFonts w:ascii="Times New Roman" w:hAnsi="Times New Roman" w:cs="Times New Roman"/>
        </w:rPr>
        <w:t>2.1. ТЕХНІЧНЕ ЗАВДАННЯ</w:t>
      </w:r>
      <w:r w:rsidRPr="00F4538A">
        <w:rPr>
          <w:rFonts w:ascii="Times New Roman" w:hAnsi="Times New Roman" w:cs="Times New Roman"/>
          <w:spacing w:val="-3"/>
        </w:rPr>
        <w:t xml:space="preserve"> – Об’єми послуг</w:t>
      </w:r>
    </w:p>
    <w:p w:rsidR="007916A3" w:rsidRDefault="007916A3" w:rsidP="007916A3">
      <w:pPr>
        <w:keepLines/>
        <w:autoSpaceDE w:val="0"/>
        <w:autoSpaceDN w:val="0"/>
        <w:spacing w:after="0" w:line="240" w:lineRule="auto"/>
        <w:rPr>
          <w:rFonts w:ascii="Times New Roman" w:hAnsi="Times New Roman" w:cs="Times New Roman"/>
          <w:spacing w:val="-3"/>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7088"/>
        <w:gridCol w:w="1559"/>
        <w:gridCol w:w="1418"/>
      </w:tblGrid>
      <w:tr w:rsidR="007916A3" w:rsidRPr="00B077AD" w:rsidTr="00B077AD">
        <w:trPr>
          <w:trHeight w:val="283"/>
          <w:jc w:val="center"/>
        </w:trPr>
        <w:tc>
          <w:tcPr>
            <w:tcW w:w="562" w:type="dxa"/>
            <w:vAlign w:val="center"/>
          </w:tcPr>
          <w:p w:rsidR="007916A3" w:rsidRPr="00B077AD" w:rsidRDefault="007916A3" w:rsidP="003F55B5">
            <w:pPr>
              <w:keepLines/>
              <w:autoSpaceDE w:val="0"/>
              <w:autoSpaceDN w:val="0"/>
              <w:spacing w:after="0" w:line="240" w:lineRule="auto"/>
              <w:ind w:right="-2"/>
              <w:jc w:val="center"/>
              <w:rPr>
                <w:rFonts w:ascii="Times New Roman" w:eastAsia="Calibri" w:hAnsi="Times New Roman" w:cs="Times New Roman"/>
                <w:spacing w:val="-3"/>
              </w:rPr>
            </w:pPr>
            <w:r w:rsidRPr="00B077AD">
              <w:rPr>
                <w:rFonts w:ascii="Times New Roman" w:eastAsia="Calibri" w:hAnsi="Times New Roman" w:cs="Times New Roman"/>
                <w:spacing w:val="-3"/>
              </w:rPr>
              <w:t>№</w:t>
            </w:r>
          </w:p>
          <w:p w:rsidR="007916A3" w:rsidRPr="00B077AD" w:rsidRDefault="007916A3"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spacing w:val="-3"/>
              </w:rPr>
              <w:t>з/п</w:t>
            </w:r>
          </w:p>
        </w:tc>
        <w:tc>
          <w:tcPr>
            <w:tcW w:w="7088" w:type="dxa"/>
            <w:vAlign w:val="center"/>
          </w:tcPr>
          <w:p w:rsidR="007916A3" w:rsidRPr="00B077AD" w:rsidRDefault="007916A3"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spacing w:val="-3"/>
              </w:rPr>
              <w:t>Найменування послуг/робіт і витрат</w:t>
            </w:r>
          </w:p>
        </w:tc>
        <w:tc>
          <w:tcPr>
            <w:tcW w:w="1559" w:type="dxa"/>
            <w:vAlign w:val="center"/>
          </w:tcPr>
          <w:p w:rsidR="007916A3" w:rsidRPr="00B077AD" w:rsidRDefault="007916A3" w:rsidP="003F55B5">
            <w:pPr>
              <w:keepLines/>
              <w:autoSpaceDE w:val="0"/>
              <w:autoSpaceDN w:val="0"/>
              <w:spacing w:after="0" w:line="240" w:lineRule="auto"/>
              <w:ind w:right="-2"/>
              <w:jc w:val="center"/>
              <w:rPr>
                <w:rFonts w:ascii="Times New Roman" w:eastAsia="Calibri" w:hAnsi="Times New Roman" w:cs="Times New Roman"/>
                <w:spacing w:val="-3"/>
              </w:rPr>
            </w:pPr>
            <w:r w:rsidRPr="00B077AD">
              <w:rPr>
                <w:rFonts w:ascii="Times New Roman" w:eastAsia="Calibri" w:hAnsi="Times New Roman" w:cs="Times New Roman"/>
                <w:spacing w:val="-3"/>
              </w:rPr>
              <w:t>Одиниця</w:t>
            </w:r>
          </w:p>
          <w:p w:rsidR="007916A3" w:rsidRPr="00B077AD" w:rsidRDefault="007916A3"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spacing w:val="-3"/>
              </w:rPr>
              <w:t>виміру</w:t>
            </w:r>
          </w:p>
        </w:tc>
        <w:tc>
          <w:tcPr>
            <w:tcW w:w="1418" w:type="dxa"/>
            <w:vAlign w:val="center"/>
          </w:tcPr>
          <w:p w:rsidR="007916A3" w:rsidRPr="00B077AD" w:rsidRDefault="007916A3" w:rsidP="003F55B5">
            <w:pPr>
              <w:keepLines/>
              <w:autoSpaceDE w:val="0"/>
              <w:autoSpaceDN w:val="0"/>
              <w:spacing w:after="0" w:line="240" w:lineRule="auto"/>
              <w:ind w:right="118"/>
              <w:jc w:val="center"/>
              <w:rPr>
                <w:rFonts w:ascii="Times New Roman" w:eastAsia="Calibri" w:hAnsi="Times New Roman" w:cs="Times New Roman"/>
              </w:rPr>
            </w:pPr>
            <w:r w:rsidRPr="00B077AD">
              <w:rPr>
                <w:rFonts w:ascii="Times New Roman" w:eastAsia="Calibri" w:hAnsi="Times New Roman" w:cs="Times New Roman"/>
                <w:spacing w:val="-3"/>
              </w:rPr>
              <w:t>Кількість</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spacing w:val="-3"/>
              </w:rPr>
              <w:t>1</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Нарізання швів при ремонті дорожнього покриття з використанням нарізувача швів на базі бензоріза потужністю 4,5-5 кВт, глибина різання 50 мм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 шва</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0,239</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spacing w:val="-3"/>
              </w:rPr>
              <w:t>2</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Нарізання швів при ремонті дорожнього покриття з використанням нарізувача швів на базі бензоріза потужністю 4,5-5 кВт. На кожні повні або неповні 5 мм зміни глибини різання додавати до 100мм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 шва</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0,239</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spacing w:val="-3"/>
              </w:rPr>
              <w:t>3</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Розбирання асфальтобетонних покриттів механізованим способом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100м3</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0,0831</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spacing w:val="-3"/>
              </w:rPr>
              <w:t>4</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spacing w:val="-3"/>
              </w:rPr>
              <w:t>Навантаження сміття екскаваторами на автомобілі-самоскиди, місткість ковша екскаватора 0,25 м3.</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spacing w:val="-3"/>
              </w:rPr>
              <w:t>100 т</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spacing w:val="-3"/>
              </w:rPr>
              <w:t>0,137115</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5</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spacing w:val="-3"/>
              </w:rPr>
              <w:t>Перевезення сміття до 5 км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spacing w:val="-3"/>
              </w:rPr>
              <w:t>т</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spacing w:val="-3"/>
              </w:rPr>
              <w:t>13,7115</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6</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spacing w:val="-3"/>
              </w:rPr>
              <w:t>Розбирання бортових каменів</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spacing w:val="-3"/>
              </w:rPr>
              <w:t>100м</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spacing w:val="-3"/>
              </w:rPr>
              <w:t>0,32</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7</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spacing w:val="-3"/>
              </w:rPr>
              <w:t>Навантаження сміття вручну</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spacing w:val="-3"/>
              </w:rPr>
              <w:t>1 т</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spacing w:val="-3"/>
              </w:rPr>
              <w:t>27,84</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8</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spacing w:val="-3"/>
              </w:rPr>
              <w:t>Перевезення сміття до 4 км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spacing w:val="-3"/>
              </w:rPr>
              <w:t>т</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spacing w:val="-3"/>
              </w:rPr>
              <w:t>27,84</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9</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(Демонтаж) Улаштування покриттів з дрібнорозмірних фігурних елементів мощення [ФЭМ]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100м2</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0,155</w:t>
            </w:r>
          </w:p>
        </w:tc>
      </w:tr>
      <w:tr w:rsidR="003F55B5" w:rsidRPr="00B077AD" w:rsidTr="00B077AD">
        <w:trPr>
          <w:trHeight w:val="680"/>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10</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Улаштування дорожніх корит коритного профілю з застосуванням екскаваторів, глибина корита до 500 мм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100м2</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1,106</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11</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spacing w:val="-3"/>
              </w:rPr>
              <w:t>Перевезення сміття до 4 км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spacing w:val="-3"/>
              </w:rPr>
              <w:t>т</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spacing w:val="-3"/>
              </w:rPr>
              <w:t>91,245</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lastRenderedPageBreak/>
              <w:t>12</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Установлення бортових каменів бетонних при інших видах покриттів</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0,5</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13</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Установлення бетонних поребриків на бетонну основу</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м</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28</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14</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Готування важкого бетону на гравії, клас бетону В15</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100м3</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0,04378</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15</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Улаштування основи тротуарів із щебенево-піщаної суміші за товщини шару 12 см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100м2</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1,106</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16</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iCs/>
                <w:spacing w:val="-3"/>
              </w:rPr>
            </w:pPr>
            <w:r w:rsidRPr="00B077AD">
              <w:rPr>
                <w:rFonts w:ascii="Times New Roman" w:hAnsi="Times New Roman" w:cs="Times New Roman"/>
                <w:iCs/>
                <w:spacing w:val="-3"/>
              </w:rPr>
              <w:t>Улаштування основи тротуарів із щебенево-піщаної суміші , за зміни</w:t>
            </w:r>
          </w:p>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товщини на кожен 1 см вилучати до 8см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100м2</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-1,106</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17</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Улаштування основи тротуарів із відсіву фр. 0х5 мм за товщини шару 12 см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100м2</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1,106</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18</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Улаштування основи тротуарів із відсіву фр.0х5мм , за зміни товщини на кожен 1 см вилучати до 3см</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100м2</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-1,106</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19</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iCs/>
                <w:spacing w:val="-3"/>
              </w:rPr>
            </w:pPr>
            <w:r w:rsidRPr="00B077AD">
              <w:rPr>
                <w:rFonts w:ascii="Times New Roman" w:hAnsi="Times New Roman" w:cs="Times New Roman"/>
                <w:iCs/>
                <w:spacing w:val="-3"/>
              </w:rPr>
              <w:t>Улаштування покриття з фігурних елементів мощення, товщ.0,045м</w:t>
            </w:r>
          </w:p>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площадок на основі з висівково-цементної суміші товщ.0,03м з приготуванням висівково-цементної суміші (120 кг цементу на 1м3 висівок)</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1000 м2</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0,10484</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20</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Улаштування тактильних смуг направляючих</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1000 м2</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0,00576</w:t>
            </w:r>
          </w:p>
        </w:tc>
      </w:tr>
      <w:tr w:rsidR="003F55B5" w:rsidRPr="00B077AD" w:rsidTr="00B077AD">
        <w:trPr>
          <w:trHeight w:val="454"/>
          <w:jc w:val="center"/>
        </w:trPr>
        <w:tc>
          <w:tcPr>
            <w:tcW w:w="562" w:type="dxa"/>
          </w:tcPr>
          <w:p w:rsidR="003F55B5" w:rsidRPr="00B077AD" w:rsidRDefault="003F55B5" w:rsidP="003F55B5">
            <w:pPr>
              <w:keepLines/>
              <w:autoSpaceDE w:val="0"/>
              <w:autoSpaceDN w:val="0"/>
              <w:spacing w:after="0" w:line="240" w:lineRule="auto"/>
              <w:ind w:right="-2"/>
              <w:jc w:val="center"/>
              <w:rPr>
                <w:rFonts w:ascii="Times New Roman" w:eastAsia="Calibri" w:hAnsi="Times New Roman" w:cs="Times New Roman"/>
              </w:rPr>
            </w:pPr>
            <w:r w:rsidRPr="00B077AD">
              <w:rPr>
                <w:rFonts w:ascii="Times New Roman" w:eastAsia="Calibri" w:hAnsi="Times New Roman" w:cs="Times New Roman"/>
              </w:rPr>
              <w:t>21</w:t>
            </w:r>
          </w:p>
        </w:tc>
        <w:tc>
          <w:tcPr>
            <w:tcW w:w="7088" w:type="dxa"/>
          </w:tcPr>
          <w:p w:rsidR="003F55B5" w:rsidRPr="00B077AD" w:rsidRDefault="003F55B5" w:rsidP="003F55B5">
            <w:pPr>
              <w:keepLines/>
              <w:autoSpaceDE w:val="0"/>
              <w:autoSpaceDN w:val="0"/>
              <w:spacing w:after="0" w:line="240" w:lineRule="auto"/>
              <w:rPr>
                <w:rFonts w:ascii="Times New Roman" w:hAnsi="Times New Roman" w:cs="Times New Roman"/>
              </w:rPr>
            </w:pPr>
            <w:r w:rsidRPr="00B077AD">
              <w:rPr>
                <w:rFonts w:ascii="Times New Roman" w:hAnsi="Times New Roman" w:cs="Times New Roman"/>
                <w:iCs/>
                <w:spacing w:val="-3"/>
              </w:rPr>
              <w:t>Пониження оглядових колодязів</w:t>
            </w:r>
          </w:p>
        </w:tc>
        <w:tc>
          <w:tcPr>
            <w:tcW w:w="1559" w:type="dxa"/>
          </w:tcPr>
          <w:p w:rsidR="003F55B5" w:rsidRPr="00B077AD" w:rsidRDefault="003F55B5" w:rsidP="003F55B5">
            <w:pPr>
              <w:keepLines/>
              <w:autoSpaceDE w:val="0"/>
              <w:autoSpaceDN w:val="0"/>
              <w:spacing w:after="0" w:line="240" w:lineRule="auto"/>
              <w:jc w:val="center"/>
              <w:rPr>
                <w:rFonts w:ascii="Times New Roman" w:hAnsi="Times New Roman" w:cs="Times New Roman"/>
              </w:rPr>
            </w:pPr>
            <w:r w:rsidRPr="00B077AD">
              <w:rPr>
                <w:rFonts w:ascii="Times New Roman" w:hAnsi="Times New Roman" w:cs="Times New Roman"/>
                <w:iCs/>
                <w:spacing w:val="-3"/>
              </w:rPr>
              <w:t>шт</w:t>
            </w:r>
          </w:p>
        </w:tc>
        <w:tc>
          <w:tcPr>
            <w:tcW w:w="1418" w:type="dxa"/>
          </w:tcPr>
          <w:p w:rsidR="003F55B5" w:rsidRPr="00B077AD" w:rsidRDefault="003F55B5" w:rsidP="003F55B5">
            <w:pPr>
              <w:keepLines/>
              <w:autoSpaceDE w:val="0"/>
              <w:autoSpaceDN w:val="0"/>
              <w:spacing w:after="0" w:line="240" w:lineRule="auto"/>
              <w:ind w:right="118"/>
              <w:jc w:val="right"/>
              <w:rPr>
                <w:rFonts w:ascii="Times New Roman" w:hAnsi="Times New Roman" w:cs="Times New Roman"/>
              </w:rPr>
            </w:pPr>
            <w:r w:rsidRPr="00B077AD">
              <w:rPr>
                <w:rFonts w:ascii="Times New Roman" w:hAnsi="Times New Roman" w:cs="Times New Roman"/>
                <w:iCs/>
                <w:spacing w:val="-3"/>
              </w:rPr>
              <w:t>2</w:t>
            </w:r>
          </w:p>
        </w:tc>
      </w:tr>
    </w:tbl>
    <w:p w:rsidR="007916A3" w:rsidRDefault="007916A3" w:rsidP="007916A3">
      <w:pPr>
        <w:keepLines/>
        <w:autoSpaceDE w:val="0"/>
        <w:autoSpaceDN w:val="0"/>
        <w:spacing w:after="0" w:line="240" w:lineRule="auto"/>
        <w:rPr>
          <w:rFonts w:ascii="Times New Roman" w:hAnsi="Times New Roman" w:cs="Times New Roman"/>
          <w:spacing w:val="-3"/>
        </w:rPr>
      </w:pPr>
    </w:p>
    <w:p w:rsidR="007916A3" w:rsidRPr="007F5EC1" w:rsidRDefault="007916A3" w:rsidP="007916A3">
      <w:pPr>
        <w:spacing w:after="0" w:line="240" w:lineRule="auto"/>
        <w:ind w:right="-2"/>
        <w:jc w:val="both"/>
        <w:rPr>
          <w:rFonts w:ascii="Times New Roman" w:hAnsi="Times New Roman" w:cs="Times New Roman"/>
          <w:bCs/>
        </w:rPr>
      </w:pPr>
      <w:r>
        <w:rPr>
          <w:rFonts w:ascii="Times New Roman" w:hAnsi="Times New Roman" w:cs="Times New Roman"/>
        </w:rPr>
        <w:t>2.2.</w:t>
      </w:r>
      <w:r w:rsidRPr="007F5EC1">
        <w:rPr>
          <w:rFonts w:ascii="Times New Roman" w:hAnsi="Times New Roman" w:cs="Times New Roman"/>
        </w:rPr>
        <w:t xml:space="preserve"> </w:t>
      </w:r>
      <w:r w:rsidRPr="007F5EC1">
        <w:rPr>
          <w:rFonts w:ascii="Times New Roman" w:hAnsi="Times New Roman" w:cs="Times New Roman"/>
          <w:shd w:val="clear" w:color="auto" w:fill="FFFFFF"/>
        </w:rPr>
        <w:t>Місце надання послуг:</w:t>
      </w:r>
      <w:r w:rsidRPr="007F5EC1">
        <w:rPr>
          <w:rFonts w:ascii="Times New Roman" w:hAnsi="Times New Roman" w:cs="Times New Roman"/>
          <w:bCs/>
        </w:rPr>
        <w:t xml:space="preserve"> </w:t>
      </w:r>
      <w:r w:rsidRPr="009C0165">
        <w:rPr>
          <w:rFonts w:ascii="Times New Roman" w:hAnsi="Times New Roman" w:cs="Times New Roman"/>
        </w:rPr>
        <w:t>перехрестя вулиць Січових Стрільців та Святого Володимира</w:t>
      </w:r>
      <w:r>
        <w:t xml:space="preserve">. </w:t>
      </w:r>
      <w:r w:rsidRPr="007F5EC1">
        <w:rPr>
          <w:rFonts w:ascii="Times New Roman" w:hAnsi="Times New Roman" w:cs="Times New Roman"/>
          <w:bCs/>
        </w:rPr>
        <w:t>м. Нововолинськ, Волинська обл., Україна, 45400</w:t>
      </w:r>
    </w:p>
    <w:p w:rsidR="007916A3" w:rsidRPr="007F5EC1" w:rsidRDefault="007916A3" w:rsidP="007916A3">
      <w:pPr>
        <w:spacing w:after="0" w:line="240" w:lineRule="auto"/>
        <w:ind w:right="-2"/>
        <w:jc w:val="both"/>
        <w:rPr>
          <w:rFonts w:ascii="Times New Roman" w:hAnsi="Times New Roman" w:cs="Times New Roman"/>
          <w:u w:val="single"/>
          <w:lang w:eastAsia="ru-RU"/>
        </w:rPr>
      </w:pPr>
      <w:r w:rsidRPr="007F5EC1">
        <w:rPr>
          <w:rFonts w:ascii="Times New Roman" w:hAnsi="Times New Roman" w:cs="Times New Roman"/>
          <w:lang w:eastAsia="ru-RU"/>
        </w:rPr>
        <w:t>2.</w:t>
      </w:r>
      <w:r>
        <w:rPr>
          <w:rFonts w:ascii="Times New Roman" w:hAnsi="Times New Roman" w:cs="Times New Roman"/>
          <w:lang w:eastAsia="ru-RU"/>
        </w:rPr>
        <w:t>3. Строк надання послуг: до 20.12</w:t>
      </w:r>
      <w:r w:rsidRPr="007F5EC1">
        <w:rPr>
          <w:rFonts w:ascii="Times New Roman" w:hAnsi="Times New Roman" w:cs="Times New Roman"/>
          <w:lang w:eastAsia="ru-RU"/>
        </w:rPr>
        <w:t>.2023 року</w:t>
      </w:r>
    </w:p>
    <w:p w:rsidR="007916A3" w:rsidRPr="00F4538A" w:rsidRDefault="007916A3" w:rsidP="007916A3">
      <w:pPr>
        <w:keepLines/>
        <w:autoSpaceDE w:val="0"/>
        <w:autoSpaceDN w:val="0"/>
        <w:spacing w:after="0" w:line="240" w:lineRule="auto"/>
        <w:rPr>
          <w:rFonts w:ascii="Times New Roman" w:hAnsi="Times New Roman" w:cs="Times New Roman"/>
          <w:spacing w:val="-3"/>
        </w:rPr>
      </w:pPr>
    </w:p>
    <w:p w:rsidR="00EC1429" w:rsidRPr="008926CF" w:rsidRDefault="00EC1429" w:rsidP="001428AC">
      <w:pPr>
        <w:spacing w:after="0" w:line="240" w:lineRule="auto"/>
        <w:ind w:firstLine="284"/>
        <w:rPr>
          <w:rFonts w:ascii="Times New Roman" w:hAnsi="Times New Roman" w:cs="Times New Roman"/>
        </w:rPr>
      </w:pPr>
    </w:p>
    <w:p w:rsidR="00FA5B83" w:rsidRPr="008926CF" w:rsidRDefault="00FA5B83" w:rsidP="001428AC">
      <w:pPr>
        <w:spacing w:after="0" w:line="240" w:lineRule="auto"/>
        <w:ind w:right="-1"/>
        <w:jc w:val="both"/>
        <w:rPr>
          <w:rFonts w:ascii="Times New Roman" w:eastAsia="Arial CYR" w:hAnsi="Times New Roman" w:cs="Times New Roman"/>
          <w:bCs/>
          <w:spacing w:val="-3"/>
        </w:rPr>
      </w:pPr>
      <w:r w:rsidRPr="008926CF">
        <w:rPr>
          <w:rFonts w:ascii="Times New Roman" w:hAnsi="Times New Roman" w:cs="Times New Roman"/>
          <w:bCs/>
          <w:color w:val="000000"/>
        </w:rPr>
        <w:t xml:space="preserve">З вимогами до </w:t>
      </w:r>
      <w:r w:rsidRPr="008926CF">
        <w:rPr>
          <w:rFonts w:ascii="Times New Roman" w:eastAsia="Arial CYR" w:hAnsi="Times New Roman" w:cs="Times New Roman"/>
          <w:bCs/>
          <w:spacing w:val="-3"/>
        </w:rPr>
        <w:t>технічних, якісних та кількісних характеристик предмета закупівлі погоджуємося</w:t>
      </w:r>
    </w:p>
    <w:p w:rsidR="008E4F10" w:rsidRPr="008926CF" w:rsidRDefault="008E4F10" w:rsidP="001428AC">
      <w:pPr>
        <w:spacing w:after="0" w:line="240" w:lineRule="auto"/>
        <w:ind w:right="-1"/>
        <w:jc w:val="both"/>
        <w:rPr>
          <w:rFonts w:ascii="Times New Roman" w:eastAsia="Arial CYR" w:hAnsi="Times New Roman" w:cs="Times New Roman"/>
          <w:bCs/>
          <w:spacing w:val="-3"/>
        </w:rPr>
      </w:pPr>
    </w:p>
    <w:p w:rsidR="00FA5B83" w:rsidRPr="008926CF" w:rsidRDefault="00FA5B83" w:rsidP="001428AC">
      <w:pPr>
        <w:spacing w:after="0" w:line="240" w:lineRule="auto"/>
        <w:ind w:right="-1" w:firstLine="284"/>
        <w:jc w:val="center"/>
        <w:rPr>
          <w:rFonts w:ascii="Times New Roman" w:eastAsia="Times New Roman" w:hAnsi="Times New Roman" w:cs="Times New Roman"/>
          <w:color w:val="000000"/>
          <w:u w:val="single"/>
          <w:lang w:eastAsia="uk-UA"/>
        </w:rPr>
      </w:pPr>
    </w:p>
    <w:p w:rsidR="00FA5B83" w:rsidRPr="008926CF" w:rsidRDefault="00FA5B83" w:rsidP="001428AC">
      <w:pPr>
        <w:spacing w:after="0" w:line="240" w:lineRule="auto"/>
        <w:ind w:right="-1" w:firstLine="284"/>
        <w:jc w:val="center"/>
        <w:rPr>
          <w:rFonts w:ascii="Times New Roman" w:hAnsi="Times New Roman" w:cs="Times New Roman"/>
          <w:b/>
          <w:color w:val="000000" w:themeColor="text1"/>
        </w:rPr>
      </w:pPr>
      <w:r w:rsidRPr="008926CF">
        <w:rPr>
          <w:rFonts w:ascii="Times New Roman" w:hAnsi="Times New Roman" w:cs="Times New Roman"/>
          <w:b/>
          <w:color w:val="000000" w:themeColor="text1"/>
        </w:rPr>
        <w:t>Посада, підпис уповноваженої особи/керівника, власне ім’я, прізвище</w:t>
      </w:r>
    </w:p>
    <w:p w:rsidR="00FA5B83" w:rsidRPr="008926CF" w:rsidRDefault="00FA5B83" w:rsidP="001428AC">
      <w:pPr>
        <w:spacing w:after="0" w:line="240" w:lineRule="auto"/>
        <w:ind w:right="-1" w:firstLine="284"/>
        <w:jc w:val="center"/>
        <w:rPr>
          <w:rFonts w:ascii="Times New Roman" w:hAnsi="Times New Roman" w:cs="Times New Roman"/>
          <w:b/>
          <w:color w:val="000000" w:themeColor="text1"/>
        </w:rPr>
      </w:pPr>
      <w:r w:rsidRPr="008926CF">
        <w:rPr>
          <w:rFonts w:ascii="Times New Roman" w:hAnsi="Times New Roman" w:cs="Times New Roman"/>
          <w:b/>
          <w:color w:val="000000" w:themeColor="text1"/>
        </w:rPr>
        <w:t>М.П. (за наявності)</w:t>
      </w:r>
    </w:p>
    <w:p w:rsidR="00FA5B83" w:rsidRPr="008926CF" w:rsidRDefault="00FA5B83" w:rsidP="001428AC">
      <w:pPr>
        <w:suppressAutoHyphens/>
        <w:spacing w:after="0" w:line="240" w:lineRule="auto"/>
        <w:ind w:right="-1"/>
        <w:rPr>
          <w:rFonts w:ascii="Times New Roman" w:hAnsi="Times New Roman" w:cs="Times New Roman"/>
          <w:u w:val="single"/>
          <w:lang w:eastAsia="zh-CN"/>
        </w:rPr>
      </w:pPr>
    </w:p>
    <w:p w:rsidR="00FA5B83" w:rsidRPr="008926CF" w:rsidRDefault="00FA5B83" w:rsidP="001428AC">
      <w:pPr>
        <w:suppressAutoHyphens/>
        <w:spacing w:after="0" w:line="240" w:lineRule="auto"/>
        <w:ind w:right="-1"/>
        <w:rPr>
          <w:rFonts w:ascii="Times New Roman" w:eastAsia="Times New Roman" w:hAnsi="Times New Roman" w:cs="Times New Roman"/>
          <w:b/>
          <w:i/>
          <w:u w:val="single"/>
          <w:lang w:eastAsia="zh-CN"/>
        </w:rPr>
      </w:pPr>
      <w:r w:rsidRPr="008926CF">
        <w:rPr>
          <w:rFonts w:ascii="Times New Roman" w:eastAsia="Times New Roman" w:hAnsi="Times New Roman" w:cs="Times New Roman"/>
          <w:b/>
          <w:i/>
          <w:u w:val="single"/>
          <w:lang w:eastAsia="zh-CN"/>
        </w:rPr>
        <w:t>Примітка:</w:t>
      </w:r>
    </w:p>
    <w:p w:rsidR="00FA5B83" w:rsidRPr="008926CF" w:rsidRDefault="00FA5B83" w:rsidP="001428AC">
      <w:pPr>
        <w:spacing w:after="0" w:line="240" w:lineRule="auto"/>
        <w:ind w:right="-1"/>
        <w:jc w:val="both"/>
        <w:rPr>
          <w:rFonts w:ascii="Times New Roman" w:hAnsi="Times New Roman" w:cs="Times New Roman"/>
          <w:i/>
        </w:rPr>
      </w:pPr>
      <w:r w:rsidRPr="008926CF">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8926CF">
        <w:rPr>
          <w:rFonts w:ascii="Times New Roman" w:hAnsi="Times New Roman" w:cs="Times New Roman"/>
          <w:b/>
          <w:i/>
        </w:rPr>
        <w:t>учасник готує та надає замовнику інформацію за змістом та по формі, що наведена вище.</w:t>
      </w:r>
      <w:r w:rsidRPr="008926CF">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p>
    <w:p w:rsidR="00762BE0" w:rsidRPr="008926CF" w:rsidRDefault="00FA5B83" w:rsidP="001428AC">
      <w:pPr>
        <w:spacing w:after="0" w:line="240" w:lineRule="auto"/>
        <w:ind w:right="-1"/>
        <w:jc w:val="both"/>
        <w:rPr>
          <w:rFonts w:ascii="Times New Roman" w:hAnsi="Times New Roman" w:cs="Times New Roman"/>
          <w:i/>
        </w:rPr>
      </w:pPr>
      <w:r w:rsidRPr="008926CF">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FA5B83" w:rsidRPr="008926CF" w:rsidRDefault="00FA5B83" w:rsidP="001428AC">
      <w:pPr>
        <w:spacing w:after="0"/>
        <w:ind w:right="-1"/>
        <w:rPr>
          <w:rFonts w:ascii="Times New Roman" w:eastAsia="MT Extra" w:hAnsi="Times New Roman" w:cs="Times New Roman"/>
          <w:bCs/>
        </w:rPr>
      </w:pPr>
      <w:r w:rsidRPr="008926CF">
        <w:rPr>
          <w:rFonts w:ascii="Times New Roman" w:eastAsia="MT Extra" w:hAnsi="Times New Roman" w:cs="Times New Roman"/>
          <w:bCs/>
        </w:rPr>
        <w:br w:type="page"/>
      </w:r>
    </w:p>
    <w:p w:rsidR="005C0DB8" w:rsidRPr="008926CF" w:rsidRDefault="005C0DB8" w:rsidP="009631AD">
      <w:pPr>
        <w:spacing w:after="0" w:line="240" w:lineRule="auto"/>
        <w:jc w:val="right"/>
        <w:rPr>
          <w:rFonts w:ascii="Times New Roman" w:eastAsia="MT Extra" w:hAnsi="Times New Roman" w:cs="Times New Roman"/>
          <w:bCs/>
        </w:rPr>
      </w:pPr>
      <w:r w:rsidRPr="008926CF">
        <w:rPr>
          <w:rFonts w:ascii="Times New Roman" w:eastAsia="MT Extra" w:hAnsi="Times New Roman" w:cs="Times New Roman"/>
          <w:bCs/>
        </w:rPr>
        <w:lastRenderedPageBreak/>
        <w:t xml:space="preserve">Додаток № 3 </w:t>
      </w:r>
    </w:p>
    <w:p w:rsidR="005C0DB8" w:rsidRPr="008926CF" w:rsidRDefault="005C0DB8" w:rsidP="009631AD">
      <w:pPr>
        <w:spacing w:after="0" w:line="240" w:lineRule="auto"/>
        <w:ind w:firstLine="426"/>
        <w:jc w:val="right"/>
        <w:rPr>
          <w:rFonts w:ascii="Times New Roman" w:eastAsia="Times New Roman" w:hAnsi="Times New Roman" w:cs="Times New Roman"/>
          <w:bdr w:val="none" w:sz="0" w:space="0" w:color="auto" w:frame="1"/>
          <w:lang w:eastAsia="uk-UA"/>
        </w:rPr>
      </w:pPr>
      <w:r w:rsidRPr="008926CF">
        <w:rPr>
          <w:rFonts w:ascii="Times New Roman" w:eastAsia="Times New Roman" w:hAnsi="Times New Roman" w:cs="Times New Roman"/>
          <w:bdr w:val="none" w:sz="0" w:space="0" w:color="auto" w:frame="1"/>
          <w:lang w:eastAsia="uk-UA"/>
        </w:rPr>
        <w:t xml:space="preserve">   до тендерної документації</w:t>
      </w:r>
    </w:p>
    <w:p w:rsidR="002C5859" w:rsidRPr="008926CF" w:rsidRDefault="002C5859" w:rsidP="009631AD">
      <w:pPr>
        <w:spacing w:after="0" w:line="240" w:lineRule="auto"/>
        <w:jc w:val="center"/>
        <w:rPr>
          <w:rFonts w:ascii="Times New Roman" w:eastAsia="MT Extra" w:hAnsi="Times New Roman" w:cs="Times New Roman"/>
          <w:b/>
          <w:bCs/>
        </w:rPr>
      </w:pPr>
    </w:p>
    <w:p w:rsidR="0062040D" w:rsidRPr="008926CF" w:rsidRDefault="002C5859" w:rsidP="009631AD">
      <w:pPr>
        <w:spacing w:after="0" w:line="240" w:lineRule="auto"/>
        <w:jc w:val="center"/>
        <w:rPr>
          <w:rFonts w:ascii="Times New Roman" w:eastAsia="Times New Roman" w:hAnsi="Times New Roman" w:cs="Times New Roman"/>
          <w:b/>
        </w:rPr>
      </w:pPr>
      <w:r w:rsidRPr="008926CF">
        <w:rPr>
          <w:rFonts w:ascii="Times New Roman" w:eastAsia="MT Extra" w:hAnsi="Times New Roman" w:cs="Times New Roman"/>
          <w:b/>
          <w:bCs/>
        </w:rPr>
        <w:t>ПІДТВЕРДЖЕННЯ ВІДПОВІДНОСТІ УЧАСНИКА</w:t>
      </w:r>
      <w:r w:rsidR="0062040D" w:rsidRPr="008926CF">
        <w:rPr>
          <w:rFonts w:ascii="Times New Roman" w:eastAsia="MT Extra" w:hAnsi="Times New Roman" w:cs="Times New Roman"/>
          <w:b/>
          <w:bCs/>
        </w:rPr>
        <w:t xml:space="preserve"> ТА ПЕРЕМОЖЦЯ</w:t>
      </w:r>
      <w:r w:rsidRPr="008926CF">
        <w:rPr>
          <w:rFonts w:ascii="Times New Roman" w:eastAsia="MT Extra" w:hAnsi="Times New Roman" w:cs="Times New Roman"/>
          <w:b/>
          <w:bCs/>
        </w:rPr>
        <w:t xml:space="preserve"> </w:t>
      </w:r>
      <w:r w:rsidRPr="008926CF">
        <w:rPr>
          <w:rFonts w:ascii="Times New Roman" w:eastAsia="Times New Roman" w:hAnsi="Times New Roman" w:cs="Times New Roman"/>
          <w:b/>
        </w:rPr>
        <w:t xml:space="preserve">ВИМОГАМ, </w:t>
      </w:r>
    </w:p>
    <w:p w:rsidR="0062040D" w:rsidRPr="008926CF" w:rsidRDefault="002C5859" w:rsidP="009631AD">
      <w:pPr>
        <w:spacing w:after="0" w:line="240" w:lineRule="auto"/>
        <w:jc w:val="center"/>
        <w:rPr>
          <w:rFonts w:ascii="Times New Roman" w:eastAsia="Times New Roman" w:hAnsi="Times New Roman" w:cs="Times New Roman"/>
          <w:b/>
        </w:rPr>
      </w:pPr>
      <w:r w:rsidRPr="008926CF">
        <w:rPr>
          <w:rFonts w:ascii="Times New Roman" w:eastAsia="Times New Roman" w:hAnsi="Times New Roman" w:cs="Times New Roman"/>
          <w:b/>
        </w:rPr>
        <w:t>ВИЗНАЧЕНИ</w:t>
      </w:r>
      <w:r w:rsidRPr="008926CF">
        <w:rPr>
          <w:rFonts w:ascii="Times New Roman" w:eastAsia="Times New Roman" w:hAnsi="Times New Roman" w:cs="Times New Roman"/>
          <w:b/>
          <w:highlight w:val="white"/>
        </w:rPr>
        <w:t xml:space="preserve">М У ПУНКТІ 47 ОСОБЛИВОСТЕЙ </w:t>
      </w:r>
    </w:p>
    <w:p w:rsidR="002C5859" w:rsidRPr="008926CF" w:rsidRDefault="002C5859" w:rsidP="009631AD">
      <w:pPr>
        <w:spacing w:after="0" w:line="240" w:lineRule="auto"/>
        <w:jc w:val="center"/>
        <w:rPr>
          <w:rFonts w:ascii="Times New Roman" w:eastAsia="Times New Roman" w:hAnsi="Times New Roman" w:cs="Times New Roman"/>
          <w:b/>
          <w:highlight w:val="white"/>
        </w:rPr>
      </w:pPr>
      <w:r w:rsidRPr="008926CF">
        <w:rPr>
          <w:rFonts w:ascii="Times New Roman" w:eastAsia="Times New Roman" w:hAnsi="Times New Roman" w:cs="Times New Roman"/>
          <w:b/>
        </w:rPr>
        <w:t>(в тому числі для об’єднання учасників як учасника процедури) </w:t>
      </w:r>
    </w:p>
    <w:p w:rsidR="00F828BB" w:rsidRPr="008926CF" w:rsidRDefault="00F828BB" w:rsidP="009631AD">
      <w:pPr>
        <w:spacing w:after="0" w:line="240" w:lineRule="auto"/>
        <w:jc w:val="both"/>
        <w:rPr>
          <w:rFonts w:ascii="Times New Roman" w:eastAsia="Times New Roman" w:hAnsi="Times New Roman" w:cs="Times New Roman"/>
          <w:b/>
          <w:highlight w:val="yellow"/>
          <w:lang w:eastAsia="uk-UA"/>
        </w:rPr>
      </w:pPr>
    </w:p>
    <w:p w:rsidR="0062040D" w:rsidRPr="008926CF" w:rsidRDefault="0062040D" w:rsidP="009631AD">
      <w:pPr>
        <w:spacing w:after="0" w:line="240" w:lineRule="auto"/>
        <w:ind w:firstLine="567"/>
        <w:jc w:val="both"/>
        <w:rPr>
          <w:rFonts w:ascii="Times New Roman" w:eastAsia="Times New Roman" w:hAnsi="Times New Roman" w:cs="Times New Roman"/>
        </w:rPr>
      </w:pPr>
      <w:r w:rsidRPr="008926CF">
        <w:rPr>
          <w:rFonts w:ascii="Times New Roman" w:eastAsia="Times New Roman" w:hAnsi="Times New Roman" w:cs="Times New Roman"/>
          <w:highlight w:val="white"/>
        </w:rPr>
        <w:t>1.</w:t>
      </w:r>
      <w:r w:rsidRPr="008926CF">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8926CF" w:rsidRDefault="0062040D" w:rsidP="009631AD">
      <w:pPr>
        <w:spacing w:after="0" w:line="240" w:lineRule="auto"/>
        <w:ind w:firstLine="567"/>
        <w:jc w:val="both"/>
        <w:rPr>
          <w:rFonts w:ascii="Times New Roman" w:eastAsia="Times New Roman" w:hAnsi="Times New Roman" w:cs="Times New Roman"/>
        </w:rPr>
      </w:pPr>
      <w:r w:rsidRPr="008926CF">
        <w:rPr>
          <w:rFonts w:ascii="Times New Roman" w:eastAsia="Times New Roman" w:hAnsi="Times New Roman" w:cs="Times New Roman"/>
          <w:highlight w:val="white"/>
        </w:rPr>
        <w:t xml:space="preserve">1.1. </w:t>
      </w:r>
      <w:r w:rsidRPr="008926C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8926CF" w:rsidRDefault="0062040D" w:rsidP="009631AD">
      <w:pPr>
        <w:spacing w:after="0" w:line="240" w:lineRule="auto"/>
        <w:ind w:firstLine="567"/>
        <w:jc w:val="both"/>
        <w:rPr>
          <w:rFonts w:ascii="Times New Roman" w:eastAsia="Times New Roman" w:hAnsi="Times New Roman" w:cs="Times New Roman"/>
        </w:rPr>
      </w:pPr>
      <w:r w:rsidRPr="008926CF">
        <w:rPr>
          <w:rFonts w:ascii="Times New Roman" w:eastAsia="Times New Roman" w:hAnsi="Times New Roman" w:cs="Times New Roman"/>
        </w:rPr>
        <w:t>1.2.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8926CF" w:rsidRDefault="0062040D" w:rsidP="009631AD">
      <w:pPr>
        <w:spacing w:after="0" w:line="240" w:lineRule="auto"/>
        <w:ind w:firstLine="567"/>
        <w:jc w:val="both"/>
        <w:rPr>
          <w:rFonts w:ascii="Times New Roman" w:eastAsia="Times New Roman" w:hAnsi="Times New Roman" w:cs="Times New Roman"/>
        </w:rPr>
      </w:pPr>
      <w:r w:rsidRPr="008926CF">
        <w:rPr>
          <w:rFonts w:ascii="Times New Roman" w:eastAsia="Times New Roman" w:hAnsi="Times New Roman" w:cs="Times New Roman"/>
        </w:rPr>
        <w:t xml:space="preserve">1.3. </w:t>
      </w:r>
      <w:r w:rsidRPr="008926CF">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8926CF" w:rsidRDefault="0062040D" w:rsidP="009631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926CF">
        <w:rPr>
          <w:rFonts w:ascii="Times New Roman" w:eastAsia="Times New Roman" w:hAnsi="Times New Roman" w:cs="Times New Roman"/>
        </w:rPr>
        <w:t xml:space="preserve">1.4. Учасник  повинен надати </w:t>
      </w:r>
      <w:r w:rsidRPr="008926CF">
        <w:rPr>
          <w:rFonts w:ascii="Times New Roman" w:eastAsia="Times New Roman" w:hAnsi="Times New Roman" w:cs="Times New Roman"/>
          <w:b/>
        </w:rPr>
        <w:t>довідку у довільній формі</w:t>
      </w:r>
      <w:r w:rsidRPr="008926CF">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w:t>
      </w:r>
      <w:r w:rsidRPr="008926CF">
        <w:rPr>
          <w:rFonts w:ascii="Times New Roman" w:eastAsia="Times New Roman" w:hAnsi="Times New Roman" w:cs="Times New Roman"/>
          <w:b/>
        </w:rPr>
        <w:t>абзаці 14 пункту 47 Особливостей.</w:t>
      </w:r>
      <w:r w:rsidRPr="008926CF">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40D" w:rsidRPr="008926CF" w:rsidRDefault="0062040D" w:rsidP="009631AD">
      <w:pPr>
        <w:spacing w:after="0" w:line="240" w:lineRule="auto"/>
        <w:ind w:firstLine="567"/>
        <w:jc w:val="both"/>
        <w:rPr>
          <w:rFonts w:ascii="Times New Roman" w:eastAsia="Times New Roman" w:hAnsi="Times New Roman" w:cs="Times New Roman"/>
        </w:rPr>
      </w:pPr>
      <w:r w:rsidRPr="008926CF">
        <w:rPr>
          <w:rFonts w:ascii="Times New Roman" w:eastAsia="Times New Roman" w:hAnsi="Times New Roman" w:cs="Times New Roman"/>
        </w:rPr>
        <w:t xml:space="preserve">1.5.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926CF">
        <w:rPr>
          <w:rFonts w:ascii="Times New Roman" w:eastAsia="Times New Roman" w:hAnsi="Times New Roman" w:cs="Times New Roman"/>
          <w:i/>
        </w:rPr>
        <w:t>(у разі застосування таких критеріїв до учасника процедури закупівлі)</w:t>
      </w:r>
      <w:r w:rsidRPr="008926CF">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8926CF">
        <w:rPr>
          <w:rFonts w:ascii="Times New Roman" w:eastAsia="Times New Roman" w:hAnsi="Times New Roman" w:cs="Times New Roman"/>
        </w:rPr>
        <w:t>.</w:t>
      </w:r>
    </w:p>
    <w:p w:rsidR="00F828BB" w:rsidRPr="008926CF" w:rsidRDefault="00F828BB" w:rsidP="009631AD">
      <w:pPr>
        <w:spacing w:after="0" w:line="240" w:lineRule="auto"/>
        <w:ind w:firstLine="567"/>
        <w:rPr>
          <w:rFonts w:ascii="Times New Roman" w:eastAsia="Liberation Serif" w:hAnsi="Times New Roman" w:cs="Times New Roman"/>
          <w:b/>
          <w:iCs/>
          <w:lang w:eastAsia="uk-UA"/>
        </w:rPr>
      </w:pPr>
    </w:p>
    <w:p w:rsidR="00F828BB" w:rsidRPr="008926CF" w:rsidRDefault="00726145" w:rsidP="009631AD">
      <w:pPr>
        <w:spacing w:after="0" w:line="240" w:lineRule="auto"/>
        <w:ind w:firstLine="567"/>
        <w:jc w:val="both"/>
        <w:rPr>
          <w:rFonts w:ascii="Times New Roman" w:hAnsi="Times New Roman" w:cs="Times New Roman"/>
          <w:color w:val="C00000"/>
          <w:shd w:val="clear" w:color="auto" w:fill="FFFFFF"/>
        </w:rPr>
      </w:pPr>
      <w:r w:rsidRPr="008926CF">
        <w:rPr>
          <w:rFonts w:ascii="Times New Roman" w:eastAsia="Liberation Serif" w:hAnsi="Times New Roman" w:cs="Times New Roman"/>
          <w:iCs/>
          <w:color w:val="C00000"/>
          <w:lang w:eastAsia="uk-UA"/>
        </w:rPr>
        <w:t xml:space="preserve">1.6. </w:t>
      </w:r>
      <w:r w:rsidR="00F828BB" w:rsidRPr="008926CF">
        <w:rPr>
          <w:rFonts w:ascii="Times New Roman" w:eastAsia="Liberation Serif" w:hAnsi="Times New Roman" w:cs="Times New Roman"/>
          <w:b/>
          <w:iCs/>
          <w:color w:val="C00000"/>
          <w:lang w:eastAsia="uk-UA"/>
        </w:rPr>
        <w:t>УВАГА!</w:t>
      </w:r>
      <w:r w:rsidRPr="008926CF">
        <w:rPr>
          <w:rFonts w:ascii="Times New Roman" w:eastAsia="Liberation Serif" w:hAnsi="Times New Roman" w:cs="Times New Roman"/>
          <w:b/>
          <w:iCs/>
          <w:color w:val="C00000"/>
          <w:lang w:eastAsia="uk-UA"/>
        </w:rPr>
        <w:t xml:space="preserve"> </w:t>
      </w:r>
      <w:r w:rsidR="00F828BB" w:rsidRPr="008926CF">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8926CF">
        <w:rPr>
          <w:rFonts w:ascii="Times New Roman" w:eastAsia="Times New Roman" w:hAnsi="Times New Roman" w:cs="Times New Roman"/>
          <w:i/>
          <w:iCs/>
          <w:color w:val="C00000"/>
          <w:shd w:val="clear" w:color="auto" w:fill="FFFFFF"/>
          <w:lang w:eastAsia="uk-UA"/>
        </w:rPr>
        <w:t> </w:t>
      </w:r>
      <w:r w:rsidR="00F828BB" w:rsidRPr="008926CF">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8926CF">
        <w:rPr>
          <w:rFonts w:ascii="Times New Roman" w:eastAsia="Times New Roman" w:hAnsi="Times New Roman" w:cs="Times New Roman"/>
          <w:bCs/>
          <w:color w:val="C00000"/>
          <w:shd w:val="clear" w:color="auto" w:fill="FFFFFF"/>
          <w:lang w:eastAsia="uk-UA"/>
        </w:rPr>
        <w:t>можуть</w:t>
      </w:r>
      <w:r w:rsidR="00F828BB" w:rsidRPr="008926CF">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8926CF">
        <w:rPr>
          <w:rFonts w:ascii="Times New Roman" w:eastAsia="Times New Roman" w:hAnsi="Times New Roman" w:cs="Times New Roman"/>
          <w:bCs/>
          <w:color w:val="C00000"/>
          <w:shd w:val="clear" w:color="auto" w:fill="FFFFFF"/>
          <w:lang w:eastAsia="uk-UA"/>
        </w:rPr>
        <w:t>зупиняти, обмежувати роботу</w:t>
      </w:r>
      <w:r w:rsidR="00F828BB" w:rsidRPr="008926CF">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sidRPr="008926CF">
        <w:rPr>
          <w:rFonts w:ascii="Times New Roman" w:eastAsia="Times New Roman" w:hAnsi="Times New Roman" w:cs="Times New Roman"/>
          <w:color w:val="C00000"/>
          <w:shd w:val="clear" w:color="auto" w:fill="FFFFFF"/>
          <w:lang w:eastAsia="uk-UA"/>
        </w:rPr>
        <w:t xml:space="preserve"> </w:t>
      </w:r>
      <w:r w:rsidR="00F828BB" w:rsidRPr="008926CF">
        <w:rPr>
          <w:rFonts w:ascii="Times New Roman" w:eastAsia="Liberation Serif" w:hAnsi="Times New Roman" w:cs="Times New Roman"/>
          <w:iCs/>
          <w:color w:val="C00000"/>
          <w:lang w:eastAsia="uk-UA"/>
        </w:rPr>
        <w:t xml:space="preserve">В зв’язку з тим, що </w:t>
      </w:r>
      <w:r w:rsidR="00F828BB" w:rsidRPr="008926CF">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8926CF">
        <w:rPr>
          <w:rStyle w:val="ac"/>
          <w:rFonts w:ascii="Times New Roman" w:hAnsi="Times New Roman" w:cs="Times New Roman"/>
          <w:b w:val="0"/>
          <w:color w:val="C00000"/>
          <w:shd w:val="clear" w:color="auto" w:fill="FFFFFF"/>
        </w:rPr>
        <w:t>можливе обмеження доступу</w:t>
      </w:r>
      <w:r w:rsidR="00F828BB" w:rsidRPr="008926CF">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8926CF">
        <w:rPr>
          <w:rFonts w:ascii="Times New Roman" w:eastAsia="Times New Roman" w:hAnsi="Times New Roman" w:cs="Times New Roman"/>
          <w:color w:val="C00000"/>
        </w:rPr>
        <w:t>у пункті 47</w:t>
      </w:r>
      <w:r w:rsidR="00F828BB" w:rsidRPr="008926CF">
        <w:rPr>
          <w:rFonts w:ascii="Times New Roman" w:eastAsia="Times New Roman" w:hAnsi="Times New Roman" w:cs="Times New Roman"/>
          <w:color w:val="C00000"/>
        </w:rPr>
        <w:t xml:space="preserve"> Особливостей</w:t>
      </w:r>
      <w:r w:rsidR="00F828BB" w:rsidRPr="008926CF">
        <w:rPr>
          <w:rFonts w:ascii="Times New Roman" w:hAnsi="Times New Roman" w:cs="Times New Roman"/>
          <w:iCs/>
          <w:color w:val="C00000"/>
          <w:shd w:val="clear" w:color="auto" w:fill="FFFFFF"/>
        </w:rPr>
        <w:t>,</w:t>
      </w:r>
      <w:r w:rsidR="00F828BB" w:rsidRPr="008926CF">
        <w:rPr>
          <w:rFonts w:ascii="Times New Roman" w:hAnsi="Times New Roman" w:cs="Times New Roman"/>
          <w:i/>
          <w:iCs/>
          <w:color w:val="C00000"/>
          <w:shd w:val="clear" w:color="auto" w:fill="FFFFFF"/>
        </w:rPr>
        <w:t> </w:t>
      </w:r>
      <w:r w:rsidR="00F828BB" w:rsidRPr="008926CF">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8926CF">
        <w:rPr>
          <w:rFonts w:ascii="Times New Roman" w:hAnsi="Times New Roman" w:cs="Times New Roman"/>
          <w:color w:val="C00000"/>
          <w:shd w:val="clear" w:color="auto" w:fill="FFFFFF"/>
        </w:rPr>
        <w:t>.</w:t>
      </w:r>
      <w:r w:rsidRPr="008926CF">
        <w:rPr>
          <w:rFonts w:ascii="Times New Roman" w:hAnsi="Times New Roman" w:cs="Times New Roman"/>
          <w:color w:val="C00000"/>
          <w:shd w:val="clear" w:color="auto" w:fill="FFFFFF"/>
        </w:rPr>
        <w:t xml:space="preserve"> </w:t>
      </w:r>
      <w:r w:rsidR="00F828BB" w:rsidRPr="008926CF">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8926CF">
        <w:rPr>
          <w:rFonts w:ascii="Times New Roman" w:eastAsia="Times New Roman" w:hAnsi="Times New Roman" w:cs="Times New Roman"/>
          <w:color w:val="C00000"/>
        </w:rPr>
        <w:t>у пункті 4</w:t>
      </w:r>
      <w:r w:rsidR="003A480B" w:rsidRPr="008926CF">
        <w:rPr>
          <w:rFonts w:ascii="Times New Roman" w:eastAsia="Times New Roman" w:hAnsi="Times New Roman" w:cs="Times New Roman"/>
          <w:color w:val="C00000"/>
        </w:rPr>
        <w:t>7</w:t>
      </w:r>
      <w:r w:rsidR="00F828BB" w:rsidRPr="008926CF">
        <w:rPr>
          <w:rFonts w:ascii="Times New Roman" w:eastAsia="Times New Roman" w:hAnsi="Times New Roman" w:cs="Times New Roman"/>
          <w:color w:val="C00000"/>
        </w:rPr>
        <w:t xml:space="preserve"> Особливостей</w:t>
      </w:r>
      <w:r w:rsidR="00F828BB" w:rsidRPr="008926CF">
        <w:rPr>
          <w:rFonts w:ascii="Times New Roman" w:hAnsi="Times New Roman" w:cs="Times New Roman"/>
          <w:color w:val="C00000"/>
          <w:shd w:val="clear" w:color="auto" w:fill="FFFFFF"/>
        </w:rPr>
        <w:t>.</w:t>
      </w:r>
    </w:p>
    <w:p w:rsidR="00F828BB" w:rsidRPr="008926CF" w:rsidRDefault="00F828BB" w:rsidP="009631AD">
      <w:pPr>
        <w:spacing w:after="0" w:line="240" w:lineRule="auto"/>
        <w:ind w:firstLine="567"/>
        <w:jc w:val="both"/>
        <w:rPr>
          <w:rFonts w:ascii="Times New Roman" w:hAnsi="Times New Roman" w:cs="Times New Roman"/>
          <w:b/>
          <w:color w:val="C00000"/>
          <w:shd w:val="clear" w:color="auto" w:fill="FFFFFF"/>
        </w:rPr>
      </w:pPr>
    </w:p>
    <w:p w:rsidR="00F828BB" w:rsidRPr="008926CF" w:rsidRDefault="00726145" w:rsidP="009631AD">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8926CF">
        <w:rPr>
          <w:rFonts w:ascii="Times New Roman" w:hAnsi="Times New Roman" w:cs="Times New Roman"/>
          <w:color w:val="C00000"/>
          <w:shd w:val="clear" w:color="auto" w:fill="FFFFFF"/>
        </w:rPr>
        <w:t>1.7.</w:t>
      </w:r>
      <w:r w:rsidRPr="008926CF">
        <w:rPr>
          <w:rFonts w:ascii="Times New Roman" w:hAnsi="Times New Roman" w:cs="Times New Roman"/>
          <w:b/>
          <w:color w:val="C00000"/>
          <w:shd w:val="clear" w:color="auto" w:fill="FFFFFF"/>
        </w:rPr>
        <w:t xml:space="preserve"> </w:t>
      </w:r>
      <w:r w:rsidR="00F828BB" w:rsidRPr="008926CF">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8926CF">
        <w:rPr>
          <w:rFonts w:ascii="Times New Roman" w:eastAsia="Times New Roman" w:hAnsi="Times New Roman" w:cs="Times New Roman"/>
          <w:color w:val="C00000"/>
        </w:rPr>
        <w:t>зазначеної в пункті 47</w:t>
      </w:r>
      <w:r w:rsidR="00F828BB" w:rsidRPr="008926CF">
        <w:rPr>
          <w:rFonts w:ascii="Times New Roman" w:eastAsia="Times New Roman" w:hAnsi="Times New Roman" w:cs="Times New Roman"/>
          <w:color w:val="C00000"/>
        </w:rPr>
        <w:t xml:space="preserve"> Особливостей </w:t>
      </w:r>
      <w:r w:rsidR="00F828BB" w:rsidRPr="008926CF">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8926CF" w:rsidRDefault="00F828BB" w:rsidP="009631AD">
      <w:pPr>
        <w:spacing w:after="0" w:line="240" w:lineRule="auto"/>
        <w:jc w:val="both"/>
        <w:rPr>
          <w:rFonts w:ascii="Times New Roman" w:eastAsia="Times New Roman" w:hAnsi="Times New Roman" w:cs="Times New Roman"/>
          <w:i/>
          <w:color w:val="C00000"/>
          <w:highlight w:val="white"/>
        </w:rPr>
      </w:pPr>
    </w:p>
    <w:p w:rsidR="00094BE4" w:rsidRPr="008926CF" w:rsidRDefault="00094BE4" w:rsidP="009631AD">
      <w:pPr>
        <w:spacing w:after="0" w:line="240" w:lineRule="auto"/>
        <w:rPr>
          <w:rFonts w:ascii="Times New Roman" w:eastAsia="Times New Roman" w:hAnsi="Times New Roman" w:cs="Times New Roman"/>
        </w:rPr>
      </w:pPr>
      <w:r w:rsidRPr="008926CF">
        <w:rPr>
          <w:rFonts w:ascii="Times New Roman" w:eastAsia="Times New Roman" w:hAnsi="Times New Roman" w:cs="Times New Roman"/>
        </w:rPr>
        <w:br w:type="page"/>
      </w:r>
    </w:p>
    <w:p w:rsidR="00F828BB" w:rsidRPr="008926CF" w:rsidRDefault="00F828BB" w:rsidP="009631AD">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926CF">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8926CF">
        <w:rPr>
          <w:rFonts w:ascii="Times New Roman" w:eastAsia="Times New Roman" w:hAnsi="Times New Roman" w:cs="Times New Roman"/>
        </w:rPr>
        <w:t xml:space="preserve"> вимогам, визначеним у пункті 47</w:t>
      </w:r>
      <w:r w:rsidRPr="008926CF">
        <w:rPr>
          <w:rFonts w:ascii="Times New Roman" w:eastAsia="Times New Roman" w:hAnsi="Times New Roman" w:cs="Times New Roman"/>
        </w:rPr>
        <w:t xml:space="preserve"> Особливостей:</w:t>
      </w:r>
    </w:p>
    <w:p w:rsidR="00324E2F" w:rsidRPr="008926CF" w:rsidRDefault="00324E2F" w:rsidP="009631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8926CF">
        <w:rPr>
          <w:rFonts w:ascii="Times New Roman" w:eastAsia="Times New Roman" w:hAnsi="Times New Roman" w:cs="Times New Roman"/>
        </w:rPr>
        <w:t xml:space="preserve">2.1. </w:t>
      </w:r>
      <w:r w:rsidRPr="008926CF">
        <w:rPr>
          <w:rFonts w:ascii="Times New Roman" w:eastAsia="Times New Roman" w:hAnsi="Times New Roman" w:cs="Times New Roman"/>
          <w:highlight w:val="white"/>
        </w:rPr>
        <w:t xml:space="preserve">Переможець процедури закупівлі у строк, що </w:t>
      </w:r>
      <w:r w:rsidRPr="008926CF">
        <w:rPr>
          <w:rFonts w:ascii="Times New Roman" w:eastAsia="Times New Roman" w:hAnsi="Times New Roman" w:cs="Times New Roman"/>
          <w:b/>
          <w:i/>
          <w:highlight w:val="white"/>
        </w:rPr>
        <w:t xml:space="preserve">не перевищує чотири дні </w:t>
      </w:r>
      <w:r w:rsidRPr="008926CF">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4E2F" w:rsidRPr="008926CF" w:rsidRDefault="00324E2F" w:rsidP="009631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926CF">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8926CF" w:rsidRDefault="00F828BB" w:rsidP="009631AD">
      <w:pPr>
        <w:spacing w:after="0" w:line="240" w:lineRule="auto"/>
        <w:ind w:firstLine="567"/>
        <w:rPr>
          <w:rFonts w:ascii="Times New Roman" w:eastAsia="Times New Roman" w:hAnsi="Times New Roman" w:cs="Times New Roman"/>
          <w:b/>
        </w:rPr>
      </w:pPr>
      <w:r w:rsidRPr="008926CF">
        <w:rPr>
          <w:rFonts w:ascii="Times New Roman" w:eastAsia="Times New Roman" w:hAnsi="Times New Roman" w:cs="Times New Roman"/>
        </w:rPr>
        <w:t> </w:t>
      </w:r>
      <w:r w:rsidR="007D51DE" w:rsidRPr="008926CF">
        <w:rPr>
          <w:rFonts w:ascii="Times New Roman" w:eastAsia="Times New Roman" w:hAnsi="Times New Roman" w:cs="Times New Roman"/>
          <w:b/>
        </w:rPr>
        <w:t>2</w:t>
      </w:r>
      <w:r w:rsidRPr="008926CF">
        <w:rPr>
          <w:rFonts w:ascii="Times New Roman" w:eastAsia="Times New Roman" w:hAnsi="Times New Roman" w:cs="Times New Roman"/>
          <w:b/>
        </w:rPr>
        <w:t>.</w:t>
      </w:r>
      <w:r w:rsidR="00324E2F" w:rsidRPr="008926CF">
        <w:rPr>
          <w:rFonts w:ascii="Times New Roman" w:eastAsia="Times New Roman" w:hAnsi="Times New Roman" w:cs="Times New Roman"/>
          <w:b/>
        </w:rPr>
        <w:t>3</w:t>
      </w:r>
      <w:r w:rsidRPr="008926CF">
        <w:rPr>
          <w:rFonts w:ascii="Times New Roman" w:eastAsia="Times New Roman" w:hAnsi="Times New Roman" w:cs="Times New Roman"/>
          <w:b/>
        </w:rPr>
        <w:t>. Документи, які надаються  ПЕРЕМОЖЦЕМ (юридичною особою):</w:t>
      </w:r>
    </w:p>
    <w:p w:rsidR="00FA5B83" w:rsidRPr="008926CF" w:rsidRDefault="00FA5B83" w:rsidP="009631AD">
      <w:pPr>
        <w:spacing w:after="0" w:line="240" w:lineRule="auto"/>
        <w:ind w:firstLine="567"/>
        <w:rPr>
          <w:rFonts w:ascii="Times New Roman" w:eastAsia="Times New Roman" w:hAnsi="Times New Roman" w:cs="Times New Roman"/>
          <w:b/>
        </w:rPr>
      </w:pPr>
    </w:p>
    <w:tbl>
      <w:tblPr>
        <w:tblW w:w="10773" w:type="dxa"/>
        <w:tblInd w:w="-10" w:type="dxa"/>
        <w:tblLayout w:type="fixed"/>
        <w:tblLook w:val="0400" w:firstRow="0" w:lastRow="0" w:firstColumn="0" w:lastColumn="0" w:noHBand="0" w:noVBand="1"/>
      </w:tblPr>
      <w:tblGrid>
        <w:gridCol w:w="675"/>
        <w:gridCol w:w="4995"/>
        <w:gridCol w:w="5103"/>
      </w:tblGrid>
      <w:tr w:rsidR="003A480B" w:rsidRPr="008926CF"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8926CF" w:rsidRDefault="00324E2F" w:rsidP="009631AD">
            <w:pPr>
              <w:spacing w:after="0" w:line="240" w:lineRule="auto"/>
              <w:ind w:left="100"/>
              <w:jc w:val="center"/>
              <w:rPr>
                <w:rFonts w:ascii="Times New Roman" w:eastAsia="Times New Roman" w:hAnsi="Times New Roman" w:cs="Times New Roman"/>
                <w:highlight w:val="white"/>
              </w:rPr>
            </w:pPr>
            <w:r w:rsidRPr="008926CF">
              <w:rPr>
                <w:rFonts w:ascii="Times New Roman" w:eastAsia="Times New Roman" w:hAnsi="Times New Roman" w:cs="Times New Roman"/>
                <w:b/>
                <w:highlight w:val="white"/>
              </w:rPr>
              <w:t>№</w:t>
            </w:r>
          </w:p>
          <w:p w:rsidR="00324E2F" w:rsidRPr="008926CF" w:rsidRDefault="00324E2F" w:rsidP="009631AD">
            <w:pPr>
              <w:spacing w:after="0" w:line="240" w:lineRule="auto"/>
              <w:ind w:left="100"/>
              <w:jc w:val="center"/>
              <w:rPr>
                <w:rFonts w:ascii="Times New Roman" w:eastAsia="Times New Roman" w:hAnsi="Times New Roman" w:cs="Times New Roman"/>
                <w:highlight w:val="white"/>
              </w:rPr>
            </w:pPr>
            <w:r w:rsidRPr="008926CF">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8926CF" w:rsidRDefault="00324E2F" w:rsidP="009631AD">
            <w:pPr>
              <w:spacing w:after="0" w:line="240" w:lineRule="auto"/>
              <w:ind w:left="100"/>
              <w:jc w:val="center"/>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 xml:space="preserve">Вимоги згідно п. </w:t>
            </w:r>
            <w:r w:rsidRPr="008926CF">
              <w:rPr>
                <w:rFonts w:ascii="Times New Roman" w:eastAsia="Times New Roman" w:hAnsi="Times New Roman" w:cs="Times New Roman"/>
                <w:highlight w:val="white"/>
              </w:rPr>
              <w:t>47</w:t>
            </w:r>
            <w:r w:rsidRPr="008926CF">
              <w:rPr>
                <w:rFonts w:ascii="Times New Roman" w:eastAsia="Times New Roman" w:hAnsi="Times New Roman" w:cs="Times New Roman"/>
                <w:b/>
                <w:highlight w:val="white"/>
              </w:rPr>
              <w:t xml:space="preserve"> Особливостей</w:t>
            </w:r>
          </w:p>
          <w:p w:rsidR="00324E2F" w:rsidRPr="008926CF" w:rsidRDefault="00324E2F" w:rsidP="009631AD">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8926CF" w:rsidRDefault="00324E2F" w:rsidP="009631AD">
            <w:pPr>
              <w:spacing w:after="0" w:line="240" w:lineRule="auto"/>
              <w:ind w:left="100"/>
              <w:jc w:val="center"/>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 xml:space="preserve">Переможець торгів на виконання вимоги згідно п. </w:t>
            </w:r>
            <w:r w:rsidRPr="008926CF">
              <w:rPr>
                <w:rFonts w:ascii="Times New Roman" w:eastAsia="Times New Roman" w:hAnsi="Times New Roman" w:cs="Times New Roman"/>
                <w:highlight w:val="white"/>
              </w:rPr>
              <w:t>47</w:t>
            </w:r>
            <w:r w:rsidRPr="008926CF">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3A480B" w:rsidRPr="008926CF"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spacing w:after="0" w:line="240" w:lineRule="auto"/>
              <w:ind w:left="100"/>
              <w:jc w:val="center"/>
              <w:rPr>
                <w:rFonts w:ascii="Times New Roman" w:eastAsia="Times New Roman" w:hAnsi="Times New Roman" w:cs="Times New Roman"/>
                <w:highlight w:val="white"/>
              </w:rPr>
            </w:pPr>
            <w:r w:rsidRPr="008926CF">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4E2F" w:rsidRPr="008926CF" w:rsidRDefault="00324E2F" w:rsidP="009631AD">
            <w:pPr>
              <w:spacing w:after="0" w:line="240" w:lineRule="auto"/>
              <w:jc w:val="both"/>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135339" w:rsidP="001F2EE2">
            <w:pPr>
              <w:spacing w:after="0" w:line="240" w:lineRule="auto"/>
              <w:jc w:val="both"/>
              <w:rPr>
                <w:rFonts w:ascii="Times New Roman" w:hAnsi="Times New Roman" w:cs="Times New Roman"/>
                <w:shd w:val="clear" w:color="auto" w:fill="FFFFFF"/>
              </w:rPr>
            </w:pPr>
            <w:r w:rsidRPr="008926CF">
              <w:rPr>
                <w:rFonts w:ascii="Times New Roman" w:hAnsi="Times New Roman" w:cs="Times New Roman"/>
                <w:shd w:val="clear" w:color="auto" w:fill="FFFFFF"/>
              </w:rPr>
              <w:t xml:space="preserve">Замовник </w:t>
            </w:r>
            <w:r w:rsidRPr="008926CF">
              <w:rPr>
                <w:rFonts w:ascii="Times New Roman" w:hAnsi="Times New Roman" w:cs="Times New Roman"/>
                <w:b/>
                <w:shd w:val="clear" w:color="auto" w:fill="FFFFFF"/>
              </w:rPr>
              <w:t>не вимагає</w:t>
            </w:r>
            <w:r w:rsidRPr="008926CF">
              <w:rPr>
                <w:rFonts w:ascii="Times New Roman" w:hAnsi="Times New Roman" w:cs="Times New Roman"/>
                <w:shd w:val="clear" w:color="auto" w:fill="FFFFFF"/>
              </w:rPr>
              <w:t xml:space="preserve"> </w:t>
            </w:r>
            <w:r w:rsidR="00417026" w:rsidRPr="008926CF">
              <w:rPr>
                <w:rFonts w:ascii="Times New Roman" w:eastAsia="Times New Roman" w:hAnsi="Times New Roman" w:cs="Times New Roman"/>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sidR="00417026" w:rsidRPr="008926CF">
              <w:rPr>
                <w:rFonts w:ascii="Times New Roman" w:eastAsia="Times New Roman" w:hAnsi="Times New Roman" w:cs="Times New Roman"/>
                <w:b/>
              </w:rPr>
              <w:t xml:space="preserve"> </w:t>
            </w:r>
            <w:r w:rsidR="00417026" w:rsidRPr="008926CF">
              <w:rPr>
                <w:rFonts w:ascii="Times New Roman" w:eastAsia="Times New Roman" w:hAnsi="Times New Roman" w:cs="Times New Roman"/>
              </w:rPr>
              <w:t xml:space="preserve">учасника процедури закупівлі. </w:t>
            </w:r>
            <w:r w:rsidRPr="008926CF">
              <w:rPr>
                <w:rFonts w:ascii="Times New Roman" w:hAnsi="Times New Roman" w:cs="Times New Roman"/>
                <w:shd w:val="clear" w:color="auto" w:fill="FFFFFF"/>
              </w:rPr>
              <w:t xml:space="preserve">На підтвердження відсутності підстав для відмови в участі за корупційні правопорушення </w:t>
            </w:r>
            <w:r w:rsidR="00417026" w:rsidRPr="008926CF">
              <w:rPr>
                <w:rFonts w:ascii="Times New Roman" w:hAnsi="Times New Roman" w:cs="Times New Roman"/>
                <w:shd w:val="clear" w:color="auto" w:fill="FFFFFF"/>
              </w:rPr>
              <w:t>по Переможцю (юридичній особі) З</w:t>
            </w:r>
            <w:r w:rsidRPr="008926CF">
              <w:rPr>
                <w:rFonts w:ascii="Times New Roman" w:hAnsi="Times New Roman" w:cs="Times New Roman"/>
                <w:shd w:val="clear" w:color="auto" w:fill="FFFFFF"/>
              </w:rPr>
              <w:t>амовник</w:t>
            </w:r>
            <w:r w:rsidR="00417026" w:rsidRPr="008926CF">
              <w:rPr>
                <w:rFonts w:ascii="Times New Roman" w:hAnsi="Times New Roman" w:cs="Times New Roman"/>
                <w:shd w:val="clear" w:color="auto" w:fill="FFFFFF"/>
              </w:rPr>
              <w:t xml:space="preserve"> </w:t>
            </w:r>
            <w:r w:rsidR="00417026" w:rsidRPr="008926CF">
              <w:rPr>
                <w:rFonts w:ascii="Times New Roman" w:hAnsi="Times New Roman" w:cs="Times New Roman"/>
                <w:b/>
                <w:shd w:val="clear" w:color="auto" w:fill="FFFFFF"/>
              </w:rPr>
              <w:t>самостійно</w:t>
            </w:r>
            <w:r w:rsidRPr="008926CF">
              <w:rPr>
                <w:rFonts w:ascii="Times New Roman" w:hAnsi="Times New Roman" w:cs="Times New Roman"/>
                <w:b/>
                <w:shd w:val="clear" w:color="auto" w:fill="FFFFFF"/>
              </w:rPr>
              <w:t xml:space="preserve"> прийма</w:t>
            </w:r>
            <w:r w:rsidR="001F2EE2" w:rsidRPr="008926CF">
              <w:rPr>
                <w:rFonts w:ascii="Times New Roman" w:hAnsi="Times New Roman" w:cs="Times New Roman"/>
                <w:b/>
                <w:shd w:val="clear" w:color="auto" w:fill="FFFFFF"/>
              </w:rPr>
              <w:t>є</w:t>
            </w:r>
            <w:r w:rsidRPr="008926CF">
              <w:rPr>
                <w:rFonts w:ascii="Times New Roman" w:hAnsi="Times New Roman" w:cs="Times New Roman"/>
                <w:b/>
                <w:shd w:val="clear" w:color="auto" w:fill="FFFFFF"/>
              </w:rPr>
              <w:t>/перегляда</w:t>
            </w:r>
            <w:r w:rsidR="001F2EE2" w:rsidRPr="008926CF">
              <w:rPr>
                <w:rFonts w:ascii="Times New Roman" w:hAnsi="Times New Roman" w:cs="Times New Roman"/>
                <w:b/>
                <w:shd w:val="clear" w:color="auto" w:fill="FFFFFF"/>
              </w:rPr>
              <w:t>є</w:t>
            </w:r>
            <w:r w:rsidRPr="008926CF">
              <w:rPr>
                <w:rFonts w:ascii="Times New Roman" w:hAnsi="Times New Roman" w:cs="Times New Roman"/>
                <w:b/>
                <w:shd w:val="clear" w:color="auto" w:fill="FFFFFF"/>
              </w:rPr>
              <w:t xml:space="preserve"> довідку,</w:t>
            </w:r>
            <w:r w:rsidRPr="008926CF">
              <w:rPr>
                <w:rFonts w:ascii="Times New Roman" w:hAnsi="Times New Roman" w:cs="Times New Roman"/>
                <w:shd w:val="clear" w:color="auto" w:fill="FFFFFF"/>
              </w:rPr>
              <w:t xml:space="preserve">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3A480B" w:rsidRPr="008926CF"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spacing w:after="0" w:line="240" w:lineRule="auto"/>
              <w:ind w:left="100"/>
              <w:jc w:val="center"/>
              <w:rPr>
                <w:rFonts w:ascii="Times New Roman" w:eastAsia="Times New Roman" w:hAnsi="Times New Roman" w:cs="Times New Roman"/>
                <w:highlight w:val="white"/>
              </w:rPr>
            </w:pPr>
            <w:r w:rsidRPr="008926CF">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4E2F" w:rsidRPr="008926CF" w:rsidRDefault="00324E2F" w:rsidP="009631AD">
            <w:pPr>
              <w:spacing w:after="0" w:line="240" w:lineRule="auto"/>
              <w:ind w:right="140"/>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(підпункт 6 пункт</w:t>
            </w:r>
            <w:r w:rsidRPr="008926CF">
              <w:rPr>
                <w:rFonts w:ascii="Times New Roman" w:eastAsia="Times New Roman" w:hAnsi="Times New Roman" w:cs="Times New Roman"/>
                <w:b/>
                <w:highlight w:val="white"/>
              </w:rPr>
              <w:t xml:space="preserve"> 47</w:t>
            </w:r>
            <w:r w:rsidRPr="008926CF">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8926CF" w:rsidRDefault="00324E2F" w:rsidP="009631AD">
            <w:pPr>
              <w:spacing w:after="0" w:line="240" w:lineRule="auto"/>
              <w:jc w:val="both"/>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926CF">
              <w:rPr>
                <w:rFonts w:ascii="Times New Roman" w:eastAsia="Times New Roman" w:hAnsi="Times New Roman" w:cs="Times New Roman"/>
                <w:highlight w:val="white"/>
                <w:u w:val="single"/>
              </w:rPr>
              <w:t>керівника</w:t>
            </w:r>
            <w:r w:rsidRPr="008926CF">
              <w:rPr>
                <w:rFonts w:ascii="Times New Roman" w:eastAsia="Times New Roman" w:hAnsi="Times New Roman" w:cs="Times New Roman"/>
                <w:b/>
                <w:highlight w:val="white"/>
              </w:rPr>
              <w:t xml:space="preserve"> учасника процедури закупівлі. </w:t>
            </w:r>
          </w:p>
          <w:p w:rsidR="00324E2F" w:rsidRPr="008926CF" w:rsidRDefault="00324E2F" w:rsidP="009631AD">
            <w:pPr>
              <w:spacing w:after="0" w:line="240" w:lineRule="auto"/>
              <w:jc w:val="both"/>
              <w:rPr>
                <w:rFonts w:ascii="Times New Roman" w:eastAsia="Times New Roman" w:hAnsi="Times New Roman" w:cs="Times New Roman"/>
                <w:highlight w:val="white"/>
              </w:rPr>
            </w:pPr>
          </w:p>
        </w:tc>
      </w:tr>
      <w:tr w:rsidR="003A480B" w:rsidRPr="008926CF"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spacing w:after="0" w:line="240" w:lineRule="auto"/>
              <w:ind w:left="100"/>
              <w:jc w:val="center"/>
              <w:rPr>
                <w:rFonts w:ascii="Times New Roman" w:eastAsia="Times New Roman" w:hAnsi="Times New Roman" w:cs="Times New Roman"/>
                <w:highlight w:val="white"/>
              </w:rPr>
            </w:pPr>
            <w:r w:rsidRPr="008926CF">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8926CF" w:rsidRDefault="00324E2F" w:rsidP="009631AD">
            <w:pPr>
              <w:spacing w:after="0" w:line="240" w:lineRule="auto"/>
              <w:jc w:val="both"/>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8926CF" w:rsidRDefault="00324E2F" w:rsidP="009631A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3A480B" w:rsidRPr="008926CF" w:rsidTr="00726145">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spacing w:after="0" w:line="240" w:lineRule="auto"/>
              <w:ind w:left="100"/>
              <w:jc w:val="center"/>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4</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4E2F" w:rsidRPr="008926CF" w:rsidRDefault="00324E2F" w:rsidP="009631A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b/>
                <w:highlight w:val="white"/>
              </w:rPr>
              <w:t>Довідка в довільній формі</w:t>
            </w:r>
            <w:r w:rsidRPr="008926CF">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8926CF">
              <w:rPr>
                <w:rFonts w:ascii="Times New Roman" w:eastAsia="Times New Roman" w:hAnsi="Times New Roman" w:cs="Times New Roman"/>
                <w:highlight w:val="white"/>
              </w:rPr>
              <w:lastRenderedPageBreak/>
              <w:t xml:space="preserve">довести, що він сплатив або зобов’язався сплатити відповідні зобов’язання та відшкодування завданих збитків. </w:t>
            </w:r>
          </w:p>
        </w:tc>
      </w:tr>
    </w:tbl>
    <w:p w:rsidR="00324E2F" w:rsidRPr="008926CF" w:rsidRDefault="00324E2F" w:rsidP="009631AD">
      <w:pPr>
        <w:spacing w:after="0" w:line="240" w:lineRule="auto"/>
        <w:rPr>
          <w:rFonts w:ascii="Times New Roman" w:eastAsia="Times New Roman" w:hAnsi="Times New Roman" w:cs="Times New Roman"/>
          <w:b/>
        </w:rPr>
      </w:pPr>
    </w:p>
    <w:p w:rsidR="00324E2F" w:rsidRPr="008926CF" w:rsidRDefault="00324E2F" w:rsidP="009631AD">
      <w:pPr>
        <w:spacing w:after="0" w:line="240" w:lineRule="auto"/>
        <w:jc w:val="center"/>
        <w:rPr>
          <w:rFonts w:ascii="Times New Roman" w:eastAsia="Times New Roman" w:hAnsi="Times New Roman" w:cs="Times New Roman"/>
          <w:b/>
        </w:rPr>
      </w:pPr>
      <w:r w:rsidRPr="008926CF">
        <w:rPr>
          <w:rFonts w:ascii="Times New Roman" w:eastAsia="Times New Roman" w:hAnsi="Times New Roman" w:cs="Times New Roman"/>
          <w:b/>
        </w:rPr>
        <w:t>3.2. Документи, які надаються ПЕРЕМОЖЦЕМ (фізи</w:t>
      </w:r>
      <w:r w:rsidR="001F2EE2" w:rsidRPr="008926CF">
        <w:rPr>
          <w:rFonts w:ascii="Times New Roman" w:eastAsia="Times New Roman" w:hAnsi="Times New Roman" w:cs="Times New Roman"/>
          <w:b/>
        </w:rPr>
        <w:t>чною особою чи фізичною особою –</w:t>
      </w:r>
      <w:r w:rsidRPr="008926CF">
        <w:rPr>
          <w:rFonts w:ascii="Times New Roman" w:eastAsia="Times New Roman" w:hAnsi="Times New Roman" w:cs="Times New Roman"/>
          <w:b/>
        </w:rPr>
        <w:t xml:space="preserve"> підприємцем):</w:t>
      </w:r>
    </w:p>
    <w:p w:rsidR="00FA5B83" w:rsidRPr="008926CF" w:rsidRDefault="00FA5B83" w:rsidP="009631AD">
      <w:pPr>
        <w:spacing w:after="0" w:line="240" w:lineRule="auto"/>
        <w:jc w:val="center"/>
        <w:rPr>
          <w:rFonts w:ascii="Times New Roman" w:eastAsia="Times New Roman" w:hAnsi="Times New Roman" w:cs="Times New Roman"/>
          <w:b/>
        </w:rPr>
      </w:pPr>
    </w:p>
    <w:tbl>
      <w:tblPr>
        <w:tblW w:w="10773" w:type="dxa"/>
        <w:tblInd w:w="-10" w:type="dxa"/>
        <w:tblLayout w:type="fixed"/>
        <w:tblLook w:val="0400" w:firstRow="0" w:lastRow="0" w:firstColumn="0" w:lastColumn="0" w:noHBand="0" w:noVBand="1"/>
      </w:tblPr>
      <w:tblGrid>
        <w:gridCol w:w="709"/>
        <w:gridCol w:w="4961"/>
        <w:gridCol w:w="5103"/>
      </w:tblGrid>
      <w:tr w:rsidR="003A480B" w:rsidRPr="008926CF" w:rsidTr="001F2EE2">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8926CF" w:rsidRDefault="00324E2F" w:rsidP="009631AD">
            <w:pPr>
              <w:spacing w:after="0" w:line="240" w:lineRule="auto"/>
              <w:ind w:left="100"/>
              <w:jc w:val="center"/>
              <w:rPr>
                <w:rFonts w:ascii="Times New Roman" w:eastAsia="Times New Roman" w:hAnsi="Times New Roman" w:cs="Times New Roman"/>
              </w:rPr>
            </w:pPr>
            <w:r w:rsidRPr="008926CF">
              <w:rPr>
                <w:rFonts w:ascii="Times New Roman" w:eastAsia="Times New Roman" w:hAnsi="Times New Roman" w:cs="Times New Roman"/>
                <w:b/>
              </w:rPr>
              <w:t>№</w:t>
            </w:r>
          </w:p>
          <w:p w:rsidR="00324E2F" w:rsidRPr="008926CF" w:rsidRDefault="00324E2F" w:rsidP="009631AD">
            <w:pPr>
              <w:spacing w:after="0" w:line="240" w:lineRule="auto"/>
              <w:ind w:left="100"/>
              <w:jc w:val="center"/>
              <w:rPr>
                <w:rFonts w:ascii="Times New Roman" w:eastAsia="Times New Roman" w:hAnsi="Times New Roman" w:cs="Times New Roman"/>
              </w:rPr>
            </w:pPr>
            <w:r w:rsidRPr="008926CF">
              <w:rPr>
                <w:rFonts w:ascii="Times New Roman" w:eastAsia="Times New Roman" w:hAnsi="Times New Roman" w:cs="Times New Roman"/>
                <w:b/>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8926CF" w:rsidRDefault="00324E2F" w:rsidP="009631AD">
            <w:pPr>
              <w:spacing w:after="0" w:line="240" w:lineRule="auto"/>
              <w:ind w:left="100"/>
              <w:jc w:val="center"/>
              <w:rPr>
                <w:rFonts w:ascii="Times New Roman" w:eastAsia="Times New Roman" w:hAnsi="Times New Roman" w:cs="Times New Roman"/>
                <w:highlight w:val="white"/>
              </w:rPr>
            </w:pPr>
            <w:r w:rsidRPr="008926CF">
              <w:rPr>
                <w:rFonts w:ascii="Times New Roman" w:eastAsia="Times New Roman" w:hAnsi="Times New Roman" w:cs="Times New Roman"/>
                <w:b/>
                <w:highlight w:val="white"/>
              </w:rPr>
              <w:t xml:space="preserve">Вимоги </w:t>
            </w:r>
            <w:r w:rsidRPr="008926CF">
              <w:rPr>
                <w:rFonts w:ascii="Times New Roman" w:eastAsia="Times New Roman" w:hAnsi="Times New Roman" w:cs="Times New Roman"/>
                <w:highlight w:val="white"/>
              </w:rPr>
              <w:t xml:space="preserve">згідно пункту </w:t>
            </w:r>
            <w:r w:rsidRPr="008926CF">
              <w:rPr>
                <w:rFonts w:ascii="Times New Roman" w:eastAsia="Times New Roman" w:hAnsi="Times New Roman" w:cs="Times New Roman"/>
                <w:b/>
                <w:highlight w:val="white"/>
              </w:rPr>
              <w:t>47</w:t>
            </w:r>
            <w:r w:rsidRPr="008926CF">
              <w:rPr>
                <w:rFonts w:ascii="Times New Roman" w:eastAsia="Times New Roman" w:hAnsi="Times New Roman" w:cs="Times New Roman"/>
                <w:highlight w:val="white"/>
              </w:rPr>
              <w:t xml:space="preserve"> Особливостей</w:t>
            </w:r>
          </w:p>
          <w:p w:rsidR="00324E2F" w:rsidRPr="008926CF" w:rsidRDefault="00324E2F" w:rsidP="009631AD">
            <w:pPr>
              <w:spacing w:after="0" w:line="240" w:lineRule="auto"/>
              <w:ind w:left="100"/>
              <w:jc w:val="center"/>
              <w:rPr>
                <w:rFonts w:ascii="Times New Roman" w:eastAsia="Times New Roman" w:hAnsi="Times New Roman" w:cs="Times New Roman"/>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8926CF" w:rsidRDefault="00324E2F" w:rsidP="009631AD">
            <w:pPr>
              <w:spacing w:after="0" w:line="240" w:lineRule="auto"/>
              <w:ind w:left="100"/>
              <w:jc w:val="center"/>
              <w:rPr>
                <w:rFonts w:ascii="Times New Roman" w:eastAsia="Times New Roman" w:hAnsi="Times New Roman" w:cs="Times New Roman"/>
              </w:rPr>
            </w:pPr>
            <w:r w:rsidRPr="008926CF">
              <w:rPr>
                <w:rFonts w:ascii="Times New Roman" w:eastAsia="Times New Roman" w:hAnsi="Times New Roman" w:cs="Times New Roman"/>
                <w:b/>
              </w:rPr>
              <w:t xml:space="preserve">Переможець </w:t>
            </w:r>
            <w:r w:rsidRPr="008926CF">
              <w:rPr>
                <w:rFonts w:ascii="Times New Roman" w:eastAsia="Times New Roman" w:hAnsi="Times New Roman" w:cs="Times New Roman"/>
                <w:b/>
                <w:highlight w:val="white"/>
              </w:rPr>
              <w:t xml:space="preserve">торгів на виконання вимоги </w:t>
            </w:r>
            <w:r w:rsidRPr="008926CF">
              <w:rPr>
                <w:rFonts w:ascii="Times New Roman" w:eastAsia="Times New Roman" w:hAnsi="Times New Roman" w:cs="Times New Roman"/>
                <w:highlight w:val="white"/>
              </w:rPr>
              <w:t xml:space="preserve">згідно пункту </w:t>
            </w:r>
            <w:r w:rsidRPr="008926CF">
              <w:rPr>
                <w:rFonts w:ascii="Times New Roman" w:eastAsia="Times New Roman" w:hAnsi="Times New Roman" w:cs="Times New Roman"/>
                <w:b/>
                <w:highlight w:val="white"/>
              </w:rPr>
              <w:t>47</w:t>
            </w:r>
            <w:r w:rsidRPr="008926CF">
              <w:rPr>
                <w:rFonts w:ascii="Times New Roman" w:eastAsia="Times New Roman" w:hAnsi="Times New Roman" w:cs="Times New Roman"/>
                <w:highlight w:val="white"/>
              </w:rPr>
              <w:t xml:space="preserve"> Особ</w:t>
            </w:r>
            <w:r w:rsidRPr="008926CF">
              <w:rPr>
                <w:rFonts w:ascii="Times New Roman" w:eastAsia="Times New Roman" w:hAnsi="Times New Roman" w:cs="Times New Roman"/>
              </w:rPr>
              <w:t>ливостей</w:t>
            </w:r>
            <w:r w:rsidRPr="008926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3A480B" w:rsidRPr="008926CF" w:rsidTr="001F2EE2">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spacing w:after="0" w:line="240" w:lineRule="auto"/>
              <w:ind w:left="100"/>
              <w:jc w:val="center"/>
              <w:rPr>
                <w:rFonts w:ascii="Times New Roman" w:eastAsia="Times New Roman" w:hAnsi="Times New Roman" w:cs="Times New Roman"/>
              </w:rPr>
            </w:pPr>
            <w:r w:rsidRPr="008926CF">
              <w:rPr>
                <w:rFonts w:ascii="Times New Roman" w:eastAsia="Times New Roman" w:hAnsi="Times New Roman" w:cs="Times New Roman"/>
                <w:b/>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4E2F" w:rsidRPr="008926CF" w:rsidRDefault="00324E2F" w:rsidP="009631AD">
            <w:pPr>
              <w:spacing w:after="0" w:line="240" w:lineRule="auto"/>
              <w:jc w:val="both"/>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026" w:rsidRPr="008926CF" w:rsidRDefault="00417026" w:rsidP="00417026">
            <w:pPr>
              <w:spacing w:after="0" w:line="240" w:lineRule="auto"/>
              <w:jc w:val="both"/>
              <w:rPr>
                <w:rFonts w:ascii="Times New Roman" w:hAnsi="Times New Roman" w:cs="Times New Roman"/>
                <w:shd w:val="clear" w:color="auto" w:fill="FFFFFF"/>
              </w:rPr>
            </w:pPr>
            <w:r w:rsidRPr="008926CF">
              <w:rPr>
                <w:rFonts w:ascii="Times New Roman" w:hAnsi="Times New Roman" w:cs="Times New Roman"/>
                <w:shd w:val="clear" w:color="auto" w:fill="FFFFFF"/>
              </w:rPr>
              <w:t xml:space="preserve">Замовник </w:t>
            </w:r>
            <w:r w:rsidRPr="008926CF">
              <w:rPr>
                <w:rFonts w:ascii="Times New Roman" w:hAnsi="Times New Roman" w:cs="Times New Roman"/>
                <w:b/>
                <w:shd w:val="clear" w:color="auto" w:fill="FFFFFF"/>
              </w:rPr>
              <w:t>не вимагає</w:t>
            </w:r>
            <w:r w:rsidRPr="008926CF">
              <w:rPr>
                <w:rFonts w:ascii="Times New Roman" w:hAnsi="Times New Roman" w:cs="Times New Roman"/>
                <w:shd w:val="clear" w:color="auto" w:fill="FFFFFF"/>
              </w:rPr>
              <w:t xml:space="preserve"> </w:t>
            </w:r>
            <w:r w:rsidRPr="008926CF">
              <w:rPr>
                <w:rFonts w:ascii="Times New Roman" w:eastAsia="Times New Roman" w:hAnsi="Times New Roman" w:cs="Times New Roman"/>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sidRPr="008926CF">
              <w:rPr>
                <w:rFonts w:ascii="Times New Roman" w:eastAsia="Times New Roman" w:hAnsi="Times New Roman" w:cs="Times New Roman"/>
                <w:b/>
              </w:rPr>
              <w:t xml:space="preserve"> </w:t>
            </w:r>
            <w:r w:rsidRPr="008926CF">
              <w:rPr>
                <w:rFonts w:ascii="Times New Roman" w:eastAsia="Times New Roman" w:hAnsi="Times New Roman" w:cs="Times New Roman"/>
              </w:rPr>
              <w:t xml:space="preserve">учасника процедури закупівлі. </w:t>
            </w:r>
            <w:r w:rsidRPr="008926CF">
              <w:rPr>
                <w:rFonts w:ascii="Times New Roman" w:hAnsi="Times New Roman" w:cs="Times New Roman"/>
                <w:shd w:val="clear" w:color="auto" w:fill="FFFFFF"/>
              </w:rPr>
              <w:t>На підтвердження відсутності підстав для відмови в участі за корупційні правопорушення по Переможцю (</w:t>
            </w:r>
            <w:r w:rsidR="001F2EE2" w:rsidRPr="008926CF">
              <w:rPr>
                <w:rFonts w:ascii="Times New Roman" w:hAnsi="Times New Roman" w:cs="Times New Roman"/>
                <w:shd w:val="clear" w:color="auto" w:fill="FFFFFF"/>
              </w:rPr>
              <w:t>ФОП, фізична особа</w:t>
            </w:r>
            <w:r w:rsidRPr="008926CF">
              <w:rPr>
                <w:rFonts w:ascii="Times New Roman" w:hAnsi="Times New Roman" w:cs="Times New Roman"/>
                <w:shd w:val="clear" w:color="auto" w:fill="FFFFFF"/>
              </w:rPr>
              <w:t>) З</w:t>
            </w:r>
            <w:r w:rsidR="001F2EE2" w:rsidRPr="008926CF">
              <w:rPr>
                <w:rFonts w:ascii="Times New Roman" w:hAnsi="Times New Roman" w:cs="Times New Roman"/>
                <w:shd w:val="clear" w:color="auto" w:fill="FFFFFF"/>
              </w:rPr>
              <w:t>амовник</w:t>
            </w:r>
            <w:r w:rsidRPr="008926CF">
              <w:rPr>
                <w:rFonts w:ascii="Times New Roman" w:hAnsi="Times New Roman" w:cs="Times New Roman"/>
                <w:shd w:val="clear" w:color="auto" w:fill="FFFFFF"/>
              </w:rPr>
              <w:t xml:space="preserve"> </w:t>
            </w:r>
            <w:r w:rsidRPr="008926CF">
              <w:rPr>
                <w:rFonts w:ascii="Times New Roman" w:hAnsi="Times New Roman" w:cs="Times New Roman"/>
                <w:b/>
                <w:shd w:val="clear" w:color="auto" w:fill="FFFFFF"/>
              </w:rPr>
              <w:t>самостійно прийма</w:t>
            </w:r>
            <w:r w:rsidR="001F2EE2" w:rsidRPr="008926CF">
              <w:rPr>
                <w:rFonts w:ascii="Times New Roman" w:hAnsi="Times New Roman" w:cs="Times New Roman"/>
                <w:b/>
                <w:shd w:val="clear" w:color="auto" w:fill="FFFFFF"/>
              </w:rPr>
              <w:t>є</w:t>
            </w:r>
            <w:r w:rsidRPr="008926CF">
              <w:rPr>
                <w:rFonts w:ascii="Times New Roman" w:hAnsi="Times New Roman" w:cs="Times New Roman"/>
                <w:b/>
                <w:shd w:val="clear" w:color="auto" w:fill="FFFFFF"/>
              </w:rPr>
              <w:t>/перегляда</w:t>
            </w:r>
            <w:r w:rsidR="001F2EE2" w:rsidRPr="008926CF">
              <w:rPr>
                <w:rFonts w:ascii="Times New Roman" w:hAnsi="Times New Roman" w:cs="Times New Roman"/>
                <w:b/>
                <w:shd w:val="clear" w:color="auto" w:fill="FFFFFF"/>
              </w:rPr>
              <w:t>є</w:t>
            </w:r>
            <w:r w:rsidRPr="008926CF">
              <w:rPr>
                <w:rFonts w:ascii="Times New Roman" w:hAnsi="Times New Roman" w:cs="Times New Roman"/>
                <w:b/>
                <w:shd w:val="clear" w:color="auto" w:fill="FFFFFF"/>
              </w:rPr>
              <w:t xml:space="preserve"> довідку,</w:t>
            </w:r>
            <w:r w:rsidRPr="008926CF">
              <w:rPr>
                <w:rFonts w:ascii="Times New Roman" w:hAnsi="Times New Roman" w:cs="Times New Roman"/>
                <w:shd w:val="clear" w:color="auto" w:fill="FFFFFF"/>
              </w:rPr>
              <w:t xml:space="preserve">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324E2F" w:rsidRPr="008926CF" w:rsidRDefault="00417026" w:rsidP="001F2EE2">
            <w:pPr>
              <w:spacing w:after="0" w:line="240" w:lineRule="auto"/>
              <w:jc w:val="both"/>
              <w:rPr>
                <w:rFonts w:ascii="Times New Roman" w:eastAsia="Times New Roman" w:hAnsi="Times New Roman" w:cs="Times New Roman"/>
              </w:rPr>
            </w:pPr>
            <w:r w:rsidRPr="008926CF">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sidR="001F2EE2" w:rsidRPr="008926CF">
              <w:rPr>
                <w:rFonts w:ascii="Times New Roman" w:eastAsia="Times New Roman" w:hAnsi="Times New Roman" w:cs="Times New Roman"/>
                <w:lang w:eastAsia="uk-UA"/>
              </w:rPr>
              <w:t>,</w:t>
            </w:r>
            <w:r w:rsidRPr="008926CF">
              <w:rPr>
                <w:rFonts w:ascii="Times New Roman" w:eastAsia="Times New Roman" w:hAnsi="Times New Roman" w:cs="Times New Roman"/>
                <w:lang w:eastAsia="uk-UA"/>
              </w:rPr>
              <w:t xml:space="preserve"> тільки по тих особах, які мають код РНОКПП. Учасник</w:t>
            </w:r>
            <w:r w:rsidR="001F2EE2" w:rsidRPr="008926CF">
              <w:rPr>
                <w:rFonts w:ascii="Times New Roman" w:eastAsia="Times New Roman" w:hAnsi="Times New Roman" w:cs="Times New Roman"/>
                <w:lang w:eastAsia="uk-UA"/>
              </w:rPr>
              <w:t>и</w:t>
            </w:r>
            <w:r w:rsidRPr="008926CF">
              <w:rPr>
                <w:rFonts w:ascii="Times New Roman" w:eastAsia="Times New Roman" w:hAnsi="Times New Roman" w:cs="Times New Roman"/>
                <w:lang w:eastAsia="uk-UA"/>
              </w:rPr>
              <w:t xml:space="preserve"> </w:t>
            </w:r>
            <w:r w:rsidR="001F2EE2" w:rsidRPr="008926CF">
              <w:rPr>
                <w:rFonts w:ascii="Times New Roman" w:eastAsia="Times New Roman" w:hAnsi="Times New Roman" w:cs="Times New Roman"/>
                <w:lang w:eastAsia="uk-UA"/>
              </w:rPr>
              <w:t>(</w:t>
            </w:r>
            <w:r w:rsidRPr="008926CF">
              <w:rPr>
                <w:rFonts w:ascii="Times New Roman" w:eastAsia="Times New Roman" w:hAnsi="Times New Roman" w:cs="Times New Roman"/>
                <w:lang w:eastAsia="uk-UA"/>
              </w:rPr>
              <w:t>ФОП,</w:t>
            </w:r>
            <w:r w:rsidR="001F2EE2" w:rsidRPr="008926CF">
              <w:rPr>
                <w:rFonts w:ascii="Times New Roman" w:eastAsia="Times New Roman" w:hAnsi="Times New Roman" w:cs="Times New Roman"/>
                <w:lang w:eastAsia="uk-UA"/>
              </w:rPr>
              <w:t xml:space="preserve"> фізична особа),</w:t>
            </w:r>
            <w:r w:rsidRPr="008926CF">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3A480B" w:rsidRPr="008926CF" w:rsidTr="001F2EE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spacing w:after="0" w:line="240" w:lineRule="auto"/>
              <w:ind w:left="100"/>
              <w:jc w:val="center"/>
              <w:rPr>
                <w:rFonts w:ascii="Times New Roman" w:eastAsia="Times New Roman" w:hAnsi="Times New Roman" w:cs="Times New Roman"/>
              </w:rPr>
            </w:pPr>
            <w:r w:rsidRPr="008926CF">
              <w:rPr>
                <w:rFonts w:ascii="Times New Roman" w:eastAsia="Times New Roman" w:hAnsi="Times New Roman" w:cs="Times New Roman"/>
                <w:b/>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4E2F" w:rsidRPr="008926CF"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(підпункт 5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8926CF" w:rsidRDefault="00324E2F" w:rsidP="009631AD">
            <w:pPr>
              <w:spacing w:after="0" w:line="240" w:lineRule="auto"/>
              <w:jc w:val="both"/>
              <w:rPr>
                <w:rFonts w:ascii="Times New Roman" w:eastAsia="Times New Roman" w:hAnsi="Times New Roman" w:cs="Times New Roman"/>
                <w:b/>
              </w:rPr>
            </w:pPr>
            <w:r w:rsidRPr="008926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4E2F" w:rsidRPr="008926CF" w:rsidRDefault="00324E2F" w:rsidP="009631AD">
            <w:pPr>
              <w:spacing w:after="0" w:line="240" w:lineRule="auto"/>
              <w:jc w:val="both"/>
              <w:rPr>
                <w:rFonts w:ascii="Times New Roman" w:eastAsia="Times New Roman" w:hAnsi="Times New Roman" w:cs="Times New Roman"/>
                <w:b/>
              </w:rPr>
            </w:pPr>
          </w:p>
          <w:p w:rsidR="00324E2F" w:rsidRPr="008926CF" w:rsidRDefault="00324E2F" w:rsidP="009631AD">
            <w:pPr>
              <w:spacing w:after="0" w:line="240" w:lineRule="auto"/>
              <w:jc w:val="both"/>
              <w:rPr>
                <w:rFonts w:ascii="Times New Roman" w:eastAsia="Times New Roman" w:hAnsi="Times New Roman" w:cs="Times New Roman"/>
              </w:rPr>
            </w:pPr>
          </w:p>
        </w:tc>
      </w:tr>
      <w:tr w:rsidR="003A480B" w:rsidRPr="008926CF" w:rsidTr="001F2EE2">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spacing w:after="0" w:line="240" w:lineRule="auto"/>
              <w:ind w:left="100"/>
              <w:jc w:val="center"/>
              <w:rPr>
                <w:rFonts w:ascii="Times New Roman" w:eastAsia="Times New Roman" w:hAnsi="Times New Roman" w:cs="Times New Roman"/>
              </w:rPr>
            </w:pPr>
            <w:r w:rsidRPr="008926CF">
              <w:rPr>
                <w:rFonts w:ascii="Times New Roman" w:eastAsia="Times New Roman" w:hAnsi="Times New Roman" w:cs="Times New Roman"/>
                <w:b/>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8926CF"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8926CF" w:rsidRDefault="00324E2F" w:rsidP="009631AD">
            <w:pP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8926CF" w:rsidRDefault="00324E2F" w:rsidP="009631AD">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26145" w:rsidRPr="008926CF" w:rsidTr="001F2EE2">
        <w:trPr>
          <w:trHeight w:val="425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145" w:rsidRPr="008926CF" w:rsidRDefault="00726145" w:rsidP="009631AD">
            <w:pPr>
              <w:spacing w:after="0" w:line="240" w:lineRule="auto"/>
              <w:ind w:left="100"/>
              <w:jc w:val="center"/>
              <w:rPr>
                <w:rFonts w:ascii="Times New Roman" w:eastAsia="Times New Roman" w:hAnsi="Times New Roman" w:cs="Times New Roman"/>
                <w:b/>
              </w:rPr>
            </w:pPr>
            <w:r w:rsidRPr="008926CF">
              <w:rPr>
                <w:rFonts w:ascii="Times New Roman" w:eastAsia="Times New Roman" w:hAnsi="Times New Roman" w:cs="Times New Roman"/>
                <w:b/>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145" w:rsidRPr="008926CF" w:rsidRDefault="00726145" w:rsidP="009631A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926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926CF">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26145" w:rsidRPr="008926CF" w:rsidRDefault="00726145" w:rsidP="009631A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926CF">
              <w:rPr>
                <w:rFonts w:ascii="Times New Roman" w:eastAsia="Times New Roman" w:hAnsi="Times New Roman" w:cs="Times New Roman"/>
                <w:b/>
                <w:highlight w:val="white"/>
              </w:rPr>
              <w:t>(абзац 14 пункт 47 Особливостей)</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726145" w:rsidRPr="008926CF" w:rsidRDefault="00726145" w:rsidP="009631AD">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8926CF">
              <w:rPr>
                <w:rFonts w:ascii="Times New Roman" w:eastAsia="Times New Roman" w:hAnsi="Times New Roman" w:cs="Times New Roman"/>
                <w:b/>
              </w:rPr>
              <w:t>Довідка в довільній формі</w:t>
            </w:r>
            <w:r w:rsidRPr="008926CF">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8926CF" w:rsidRDefault="00324E2F" w:rsidP="009631AD">
      <w:pPr>
        <w:shd w:val="clear" w:color="auto" w:fill="FFFFFF"/>
        <w:spacing w:after="0" w:line="240" w:lineRule="auto"/>
        <w:rPr>
          <w:rFonts w:ascii="Times New Roman" w:eastAsia="Times New Roman" w:hAnsi="Times New Roman" w:cs="Times New Roman"/>
        </w:rPr>
      </w:pPr>
    </w:p>
    <w:p w:rsidR="00F828BB" w:rsidRPr="008926CF" w:rsidRDefault="00F828BB" w:rsidP="009631AD">
      <w:pPr>
        <w:spacing w:after="0" w:line="240" w:lineRule="auto"/>
        <w:rPr>
          <w:rFonts w:ascii="Times New Roman" w:eastAsia="Times New Roman" w:hAnsi="Times New Roman" w:cs="Times New Roman"/>
          <w:b/>
        </w:rPr>
      </w:pPr>
    </w:p>
    <w:p w:rsidR="00F126B6" w:rsidRPr="008926CF" w:rsidRDefault="00F126B6" w:rsidP="009631AD">
      <w:pPr>
        <w:spacing w:after="0" w:line="240" w:lineRule="auto"/>
        <w:rPr>
          <w:rFonts w:ascii="Times New Roman" w:eastAsia="MT Extra" w:hAnsi="Times New Roman" w:cs="Times New Roman"/>
          <w:b/>
          <w:bCs/>
          <w:highlight w:val="yellow"/>
        </w:rPr>
      </w:pPr>
    </w:p>
    <w:p w:rsidR="00D60836" w:rsidRPr="008926CF" w:rsidRDefault="005C0DB8" w:rsidP="00BB65F0">
      <w:pPr>
        <w:pageBreakBefore/>
        <w:tabs>
          <w:tab w:val="left" w:pos="0"/>
        </w:tabs>
        <w:suppressAutoHyphens/>
        <w:spacing w:after="0" w:line="240" w:lineRule="auto"/>
        <w:ind w:right="-1" w:firstLine="284"/>
        <w:jc w:val="right"/>
        <w:rPr>
          <w:rFonts w:ascii="Times New Roman" w:eastAsia="Arial" w:hAnsi="Times New Roman" w:cs="Times New Roman"/>
          <w:lang w:eastAsia="zh-CN"/>
        </w:rPr>
      </w:pPr>
      <w:r w:rsidRPr="008926CF">
        <w:rPr>
          <w:rFonts w:ascii="Times New Roman" w:eastAsia="Arial" w:hAnsi="Times New Roman" w:cs="Times New Roman"/>
          <w:bCs/>
          <w:lang w:eastAsia="zh-CN"/>
        </w:rPr>
        <w:lastRenderedPageBreak/>
        <w:t>Додаток № 4</w:t>
      </w:r>
    </w:p>
    <w:p w:rsidR="00D60836" w:rsidRPr="008926CF" w:rsidRDefault="00D60836" w:rsidP="00BB65F0">
      <w:pPr>
        <w:keepNext/>
        <w:tabs>
          <w:tab w:val="left" w:pos="0"/>
          <w:tab w:val="left" w:pos="708"/>
        </w:tabs>
        <w:suppressAutoHyphens/>
        <w:spacing w:after="0" w:line="240" w:lineRule="auto"/>
        <w:ind w:right="-1" w:firstLine="284"/>
        <w:jc w:val="right"/>
        <w:outlineLvl w:val="0"/>
        <w:rPr>
          <w:rFonts w:ascii="Times New Roman" w:eastAsia="Times New Roman" w:hAnsi="Times New Roman" w:cs="Times New Roman"/>
          <w:bCs/>
          <w:kern w:val="1"/>
          <w:lang w:eastAsia="zh-CN"/>
        </w:rPr>
      </w:pPr>
      <w:r w:rsidRPr="008926CF">
        <w:rPr>
          <w:rFonts w:ascii="Times New Roman" w:eastAsia="Times New Roman" w:hAnsi="Times New Roman" w:cs="Times New Roman"/>
          <w:bCs/>
          <w:kern w:val="1"/>
          <w:lang w:eastAsia="zh-CN"/>
        </w:rPr>
        <w:t>до тендерної документації</w:t>
      </w:r>
    </w:p>
    <w:p w:rsidR="00D60836" w:rsidRPr="008926CF" w:rsidRDefault="00D60836" w:rsidP="00BB65F0">
      <w:pPr>
        <w:keepNext/>
        <w:tabs>
          <w:tab w:val="left" w:pos="0"/>
          <w:tab w:val="left" w:pos="708"/>
        </w:tabs>
        <w:suppressAutoHyphens/>
        <w:spacing w:after="0" w:line="240" w:lineRule="auto"/>
        <w:ind w:right="-1" w:firstLine="284"/>
        <w:jc w:val="right"/>
        <w:outlineLvl w:val="0"/>
        <w:rPr>
          <w:rFonts w:ascii="Times New Roman" w:eastAsia="Times New Roman" w:hAnsi="Times New Roman" w:cs="Times New Roman"/>
          <w:b/>
          <w:bCs/>
          <w:caps/>
          <w:kern w:val="1"/>
          <w:lang w:eastAsia="zh-CN"/>
        </w:rPr>
      </w:pPr>
    </w:p>
    <w:p w:rsidR="004D392D" w:rsidRPr="008926CF" w:rsidRDefault="004D392D" w:rsidP="00BB65F0">
      <w:pPr>
        <w:keepNext/>
        <w:tabs>
          <w:tab w:val="left" w:pos="0"/>
          <w:tab w:val="left" w:pos="708"/>
        </w:tabs>
        <w:suppressAutoHyphens/>
        <w:spacing w:after="0" w:line="240" w:lineRule="auto"/>
        <w:ind w:right="-1" w:firstLine="284"/>
        <w:jc w:val="right"/>
        <w:outlineLvl w:val="0"/>
        <w:rPr>
          <w:rFonts w:ascii="Times New Roman" w:eastAsia="Times New Roman" w:hAnsi="Times New Roman" w:cs="Times New Roman"/>
          <w:b/>
          <w:bCs/>
          <w:caps/>
          <w:kern w:val="1"/>
          <w:lang w:eastAsia="zh-CN"/>
        </w:rPr>
      </w:pPr>
    </w:p>
    <w:p w:rsidR="003F448E" w:rsidRPr="008926CF" w:rsidRDefault="005C0DB8" w:rsidP="00BB65F0">
      <w:pPr>
        <w:tabs>
          <w:tab w:val="left" w:pos="3630"/>
        </w:tabs>
        <w:suppressAutoHyphens/>
        <w:spacing w:after="0" w:line="240" w:lineRule="auto"/>
        <w:ind w:right="-1" w:firstLine="284"/>
        <w:jc w:val="center"/>
        <w:rPr>
          <w:rFonts w:ascii="Times New Roman" w:hAnsi="Times New Roman" w:cs="Times New Roman"/>
          <w:b/>
        </w:rPr>
      </w:pPr>
      <w:r w:rsidRPr="008926CF">
        <w:rPr>
          <w:rFonts w:ascii="Times New Roman" w:eastAsia="Times New Roman" w:hAnsi="Times New Roman" w:cs="Times New Roman"/>
          <w:b/>
          <w:lang w:eastAsia="ru-RU"/>
        </w:rPr>
        <w:t>ПЕРЕЛІК ДОКУМЕНТІВ</w:t>
      </w:r>
      <w:r w:rsidR="008D6F52" w:rsidRPr="008926CF">
        <w:rPr>
          <w:rFonts w:ascii="Times New Roman" w:eastAsia="Times New Roman" w:hAnsi="Times New Roman" w:cs="Times New Roman"/>
          <w:b/>
          <w:lang w:eastAsia="ru-RU"/>
        </w:rPr>
        <w:t xml:space="preserve"> ТА ІНФОРМАЦІЇ ДЛЯ ПІДТВЕРДЖЕННЯ ВІД</w:t>
      </w:r>
      <w:r w:rsidRPr="008926CF">
        <w:rPr>
          <w:rFonts w:ascii="Times New Roman" w:eastAsia="Times New Roman" w:hAnsi="Times New Roman" w:cs="Times New Roman"/>
          <w:b/>
          <w:lang w:eastAsia="ru-RU"/>
        </w:rPr>
        <w:t xml:space="preserve">ПОВІДНОСТІ </w:t>
      </w:r>
      <w:r w:rsidR="008D6F52" w:rsidRPr="008926CF">
        <w:rPr>
          <w:rFonts w:ascii="Times New Roman" w:eastAsia="Times New Roman" w:hAnsi="Times New Roman" w:cs="Times New Roman"/>
          <w:b/>
          <w:lang w:eastAsia="ru-RU"/>
        </w:rPr>
        <w:t xml:space="preserve">УЧАСНИКА </w:t>
      </w:r>
      <w:r w:rsidRPr="008926CF">
        <w:rPr>
          <w:rFonts w:ascii="Times New Roman" w:hAnsi="Times New Roman" w:cs="Times New Roman"/>
          <w:b/>
        </w:rPr>
        <w:t>КВАЛІ</w:t>
      </w:r>
      <w:r w:rsidR="005D625B" w:rsidRPr="008926CF">
        <w:rPr>
          <w:rFonts w:ascii="Times New Roman" w:hAnsi="Times New Roman" w:cs="Times New Roman"/>
          <w:b/>
        </w:rPr>
        <w:t>ФІКАЦІЙНИМ КРИТЕРІЯМ</w:t>
      </w:r>
      <w:r w:rsidR="008D6F52" w:rsidRPr="008926CF">
        <w:rPr>
          <w:rFonts w:ascii="Times New Roman" w:hAnsi="Times New Roman" w:cs="Times New Roman"/>
          <w:b/>
        </w:rPr>
        <w:t>,</w:t>
      </w:r>
    </w:p>
    <w:p w:rsidR="005C0DB8" w:rsidRPr="008926CF" w:rsidRDefault="008D6F52" w:rsidP="00BB65F0">
      <w:pPr>
        <w:tabs>
          <w:tab w:val="left" w:pos="3630"/>
        </w:tabs>
        <w:suppressAutoHyphens/>
        <w:spacing w:after="0" w:line="240" w:lineRule="auto"/>
        <w:ind w:right="-1" w:firstLine="284"/>
        <w:jc w:val="center"/>
        <w:rPr>
          <w:rFonts w:ascii="Times New Roman" w:hAnsi="Times New Roman" w:cs="Times New Roman"/>
          <w:b/>
        </w:rPr>
      </w:pPr>
      <w:r w:rsidRPr="008926CF">
        <w:rPr>
          <w:rFonts w:ascii="Times New Roman" w:hAnsi="Times New Roman" w:cs="Times New Roman"/>
          <w:b/>
        </w:rPr>
        <w:t xml:space="preserve"> визначеним у статті</w:t>
      </w:r>
      <w:r w:rsidR="005D625B" w:rsidRPr="008926CF">
        <w:rPr>
          <w:rFonts w:ascii="Times New Roman" w:hAnsi="Times New Roman" w:cs="Times New Roman"/>
          <w:b/>
        </w:rPr>
        <w:t xml:space="preserve"> 16 Закону </w:t>
      </w:r>
      <w:r w:rsidRPr="008926CF">
        <w:rPr>
          <w:rFonts w:ascii="Times New Roman" w:hAnsi="Times New Roman" w:cs="Times New Roman"/>
          <w:b/>
        </w:rPr>
        <w:t>«Про публічні закупівлі»</w:t>
      </w:r>
    </w:p>
    <w:p w:rsidR="001E5ACF" w:rsidRPr="008926CF" w:rsidRDefault="001E5ACF" w:rsidP="00BB65F0">
      <w:pPr>
        <w:tabs>
          <w:tab w:val="left" w:pos="3630"/>
        </w:tabs>
        <w:suppressAutoHyphens/>
        <w:spacing w:after="0" w:line="240" w:lineRule="auto"/>
        <w:ind w:right="-1" w:firstLine="284"/>
        <w:rPr>
          <w:rFonts w:ascii="Times New Roman" w:eastAsia="Times New Roman" w:hAnsi="Times New Roman" w:cs="Times New Roman"/>
          <w:b/>
          <w:lang w:eastAsia="zh-CN"/>
        </w:rPr>
      </w:pPr>
    </w:p>
    <w:p w:rsidR="001E5ACF" w:rsidRPr="008926CF" w:rsidRDefault="001E5ACF" w:rsidP="00BB65F0">
      <w:pPr>
        <w:tabs>
          <w:tab w:val="left" w:pos="3630"/>
        </w:tabs>
        <w:suppressAutoHyphens/>
        <w:spacing w:after="0" w:line="240" w:lineRule="auto"/>
        <w:ind w:right="-1" w:firstLine="284"/>
        <w:jc w:val="center"/>
        <w:rPr>
          <w:rFonts w:ascii="Times New Roman" w:eastAsia="Times New Roman" w:hAnsi="Times New Roman" w:cs="Times New Roman"/>
          <w:lang w:eastAsia="zh-CN"/>
        </w:rPr>
      </w:pPr>
    </w:p>
    <w:p w:rsidR="006E3D44" w:rsidRPr="008926CF" w:rsidRDefault="006E3D44" w:rsidP="00BB65F0">
      <w:pPr>
        <w:spacing w:after="0" w:line="240" w:lineRule="auto"/>
        <w:ind w:right="-1" w:firstLine="284"/>
        <w:jc w:val="both"/>
        <w:rPr>
          <w:rFonts w:ascii="Times New Roman" w:hAnsi="Times New Roman" w:cs="Times New Roman"/>
        </w:rPr>
      </w:pPr>
      <w:r w:rsidRPr="008926CF">
        <w:rPr>
          <w:rFonts w:ascii="Times New Roman" w:hAnsi="Times New Roman" w:cs="Times New Roman"/>
        </w:rPr>
        <w:t>1. Відповідно до частини другої ст. 16 Закону замовник установлює один або декілька з таких кваліфікаційних критеріїв:</w:t>
      </w:r>
      <w:bookmarkStart w:id="12" w:name="n287"/>
      <w:bookmarkEnd w:id="12"/>
    </w:p>
    <w:p w:rsidR="006E3D44" w:rsidRPr="008926CF" w:rsidRDefault="006E3D44" w:rsidP="00BB65F0">
      <w:pPr>
        <w:spacing w:after="0" w:line="240" w:lineRule="auto"/>
        <w:ind w:right="-1" w:firstLine="284"/>
        <w:jc w:val="both"/>
        <w:rPr>
          <w:rFonts w:ascii="Times New Roman" w:hAnsi="Times New Roman" w:cs="Times New Roman"/>
        </w:rPr>
      </w:pPr>
      <w:r w:rsidRPr="008926CF">
        <w:rPr>
          <w:rFonts w:ascii="Times New Roman" w:hAnsi="Times New Roman" w:cs="Times New Roman"/>
        </w:rPr>
        <w:t>1.1. наявність в учасника процедури закупівлі обладнання, матеріально-технічної бази та технологій;</w:t>
      </w:r>
    </w:p>
    <w:p w:rsidR="006E3D44" w:rsidRPr="008926CF" w:rsidRDefault="006E3D44" w:rsidP="00BB65F0">
      <w:pPr>
        <w:spacing w:after="0" w:line="240" w:lineRule="auto"/>
        <w:ind w:right="-1" w:firstLine="284"/>
        <w:jc w:val="both"/>
        <w:rPr>
          <w:rFonts w:ascii="Times New Roman" w:hAnsi="Times New Roman" w:cs="Times New Roman"/>
        </w:rPr>
      </w:pPr>
      <w:r w:rsidRPr="008926CF">
        <w:rPr>
          <w:rFonts w:ascii="Times New Roman" w:hAnsi="Times New Roman" w:cs="Times New Roman"/>
        </w:rPr>
        <w:t>1.2. наявність в учасника процедури закупівлі працівників відповідної кваліфікації, які мають необхідні знання та досвід;</w:t>
      </w:r>
    </w:p>
    <w:p w:rsidR="006E3D44" w:rsidRPr="008926CF" w:rsidRDefault="006E3D44" w:rsidP="00BB65F0">
      <w:pPr>
        <w:spacing w:after="0" w:line="240" w:lineRule="auto"/>
        <w:ind w:right="-1" w:firstLine="284"/>
        <w:jc w:val="both"/>
        <w:rPr>
          <w:rFonts w:ascii="Times New Roman" w:hAnsi="Times New Roman" w:cs="Times New Roman"/>
        </w:rPr>
      </w:pPr>
      <w:r w:rsidRPr="008926CF">
        <w:rPr>
          <w:rFonts w:ascii="Times New Roman" w:hAnsi="Times New Roman" w:cs="Times New Roman"/>
        </w:rPr>
        <w:t>1.3. наявність документально підтвердженого досвіду виконання аналогічного (аналогічних) за предметом закупівлі договору (договорів);</w:t>
      </w:r>
    </w:p>
    <w:p w:rsidR="006E3D44" w:rsidRPr="008926CF" w:rsidRDefault="006E3D44" w:rsidP="00BB65F0">
      <w:pPr>
        <w:spacing w:after="0" w:line="240" w:lineRule="auto"/>
        <w:ind w:right="-1" w:firstLine="284"/>
        <w:jc w:val="both"/>
        <w:rPr>
          <w:rFonts w:ascii="Times New Roman" w:hAnsi="Times New Roman" w:cs="Times New Roman"/>
        </w:rPr>
      </w:pPr>
      <w:r w:rsidRPr="008926CF">
        <w:rPr>
          <w:rFonts w:ascii="Times New Roman" w:hAnsi="Times New Roman" w:cs="Times New Roman"/>
        </w:rPr>
        <w:t>1.4. наявність фінансової спроможності, яка підтверджується фінансовою звітністю.</w:t>
      </w:r>
    </w:p>
    <w:p w:rsidR="006E3D44" w:rsidRPr="008926CF" w:rsidRDefault="006E3D44" w:rsidP="00BB65F0">
      <w:pPr>
        <w:spacing w:after="0" w:line="240" w:lineRule="auto"/>
        <w:ind w:right="-1" w:firstLine="284"/>
        <w:jc w:val="both"/>
        <w:rPr>
          <w:rFonts w:ascii="Times New Roman" w:eastAsia="Georgia" w:hAnsi="Times New Roman" w:cs="Times New Roman"/>
          <w:lang w:eastAsia="zh-CN"/>
        </w:rPr>
      </w:pPr>
    </w:p>
    <w:p w:rsidR="006E3D44" w:rsidRPr="008926CF" w:rsidRDefault="006E3D44" w:rsidP="00BB65F0">
      <w:pPr>
        <w:spacing w:after="0" w:line="240" w:lineRule="auto"/>
        <w:ind w:right="-1" w:firstLine="284"/>
        <w:jc w:val="both"/>
        <w:rPr>
          <w:rFonts w:ascii="Times New Roman" w:eastAsia="Georgia" w:hAnsi="Times New Roman" w:cs="Times New Roman"/>
          <w:u w:val="single"/>
          <w:lang w:eastAsia="zh-CN"/>
        </w:rPr>
      </w:pPr>
      <w:r w:rsidRPr="008926CF">
        <w:rPr>
          <w:rFonts w:ascii="Times New Roman" w:eastAsia="Georgia" w:hAnsi="Times New Roman" w:cs="Times New Roman"/>
          <w:u w:val="single"/>
          <w:lang w:eastAsia="zh-CN"/>
        </w:rPr>
        <w:t xml:space="preserve">2. У цих торгах замовник установлює до учасників </w:t>
      </w:r>
      <w:r w:rsidR="003F448E" w:rsidRPr="008926CF">
        <w:rPr>
          <w:rFonts w:ascii="Times New Roman" w:eastAsia="Georgia" w:hAnsi="Times New Roman" w:cs="Times New Roman"/>
          <w:u w:val="single"/>
          <w:lang w:eastAsia="zh-CN"/>
        </w:rPr>
        <w:t>наступні</w:t>
      </w:r>
      <w:r w:rsidR="00B16B99" w:rsidRPr="008926CF">
        <w:rPr>
          <w:rFonts w:ascii="Times New Roman" w:eastAsia="Georgia" w:hAnsi="Times New Roman" w:cs="Times New Roman"/>
          <w:u w:val="single"/>
          <w:lang w:eastAsia="zh-CN"/>
        </w:rPr>
        <w:t xml:space="preserve"> </w:t>
      </w:r>
      <w:r w:rsidRPr="008926CF">
        <w:rPr>
          <w:rFonts w:ascii="Times New Roman" w:eastAsia="Georgia" w:hAnsi="Times New Roman" w:cs="Times New Roman"/>
          <w:u w:val="single"/>
          <w:lang w:eastAsia="zh-CN"/>
        </w:rPr>
        <w:t>кваліфікаційн</w:t>
      </w:r>
      <w:r w:rsidR="00654BD3" w:rsidRPr="008926CF">
        <w:rPr>
          <w:rFonts w:ascii="Times New Roman" w:eastAsia="Georgia" w:hAnsi="Times New Roman" w:cs="Times New Roman"/>
          <w:u w:val="single"/>
          <w:lang w:eastAsia="zh-CN"/>
        </w:rPr>
        <w:t>і</w:t>
      </w:r>
      <w:r w:rsidR="00B16B99" w:rsidRPr="008926CF">
        <w:rPr>
          <w:rFonts w:ascii="Times New Roman" w:eastAsia="Georgia" w:hAnsi="Times New Roman" w:cs="Times New Roman"/>
          <w:u w:val="single"/>
          <w:lang w:eastAsia="zh-CN"/>
        </w:rPr>
        <w:t xml:space="preserve"> критері</w:t>
      </w:r>
      <w:r w:rsidR="00654BD3" w:rsidRPr="008926CF">
        <w:rPr>
          <w:rFonts w:ascii="Times New Roman" w:eastAsia="Georgia" w:hAnsi="Times New Roman" w:cs="Times New Roman"/>
          <w:u w:val="single"/>
          <w:lang w:eastAsia="zh-CN"/>
        </w:rPr>
        <w:t>ї</w:t>
      </w:r>
      <w:r w:rsidRPr="008926CF">
        <w:rPr>
          <w:rFonts w:ascii="Times New Roman" w:eastAsia="Georgia" w:hAnsi="Times New Roman" w:cs="Times New Roman"/>
          <w:u w:val="single"/>
          <w:lang w:eastAsia="zh-CN"/>
        </w:rPr>
        <w:t>:</w:t>
      </w:r>
    </w:p>
    <w:p w:rsidR="006E3D44" w:rsidRPr="008926CF" w:rsidRDefault="006E3D44" w:rsidP="00BB65F0">
      <w:pPr>
        <w:spacing w:after="0" w:line="240" w:lineRule="auto"/>
        <w:ind w:right="-1" w:firstLine="284"/>
        <w:jc w:val="both"/>
        <w:rPr>
          <w:rFonts w:ascii="Times New Roman" w:eastAsia="Georgia" w:hAnsi="Times New Roman" w:cs="Times New Roman"/>
          <w:lang w:eastAsia="zh-CN"/>
        </w:rPr>
      </w:pPr>
    </w:p>
    <w:p w:rsidR="006E3D44" w:rsidRPr="008926CF" w:rsidRDefault="006E3D44" w:rsidP="00BB65F0">
      <w:pPr>
        <w:spacing w:after="0" w:line="240" w:lineRule="auto"/>
        <w:ind w:right="-1" w:firstLine="284"/>
        <w:jc w:val="both"/>
        <w:rPr>
          <w:rFonts w:ascii="Times New Roman" w:hAnsi="Times New Roman" w:cs="Times New Roman"/>
          <w:b/>
        </w:rPr>
      </w:pPr>
      <w:r w:rsidRPr="008926CF">
        <w:rPr>
          <w:rFonts w:ascii="Times New Roman" w:hAnsi="Times New Roman" w:cs="Times New Roman"/>
          <w:b/>
          <w:bCs/>
        </w:rPr>
        <w:t>2.1. Наявність</w:t>
      </w:r>
      <w:r w:rsidR="0003456E" w:rsidRPr="008926CF">
        <w:rPr>
          <w:rFonts w:ascii="Times New Roman" w:hAnsi="Times New Roman" w:cs="Times New Roman"/>
        </w:rPr>
        <w:t xml:space="preserve"> </w:t>
      </w:r>
      <w:r w:rsidR="003F448E" w:rsidRPr="008926CF">
        <w:rPr>
          <w:rFonts w:ascii="Times New Roman" w:hAnsi="Times New Roman" w:cs="Times New Roman"/>
          <w:b/>
        </w:rPr>
        <w:t>в У</w:t>
      </w:r>
      <w:r w:rsidR="0003456E" w:rsidRPr="008926CF">
        <w:rPr>
          <w:rFonts w:ascii="Times New Roman" w:hAnsi="Times New Roman" w:cs="Times New Roman"/>
          <w:b/>
        </w:rPr>
        <w:t>часника процедури закупівлі обладнання, матеріально-технічної бази та технологій.</w:t>
      </w:r>
      <w:r w:rsidRPr="008926CF">
        <w:rPr>
          <w:rFonts w:ascii="Times New Roman" w:hAnsi="Times New Roman" w:cs="Times New Roman"/>
          <w:b/>
          <w:bCs/>
        </w:rPr>
        <w:t xml:space="preserve"> </w:t>
      </w:r>
      <w:r w:rsidR="003F448E" w:rsidRPr="008926CF">
        <w:rPr>
          <w:rFonts w:ascii="Times New Roman" w:eastAsia="SimSun" w:hAnsi="Times New Roman" w:cs="Times New Roman"/>
          <w:lang w:eastAsia="zh-CN"/>
        </w:rPr>
        <w:t>Відповідність установленому З</w:t>
      </w:r>
      <w:r w:rsidRPr="008926CF">
        <w:rPr>
          <w:rFonts w:ascii="Times New Roman" w:eastAsia="SimSun" w:hAnsi="Times New Roman" w:cs="Times New Roman"/>
          <w:lang w:eastAsia="zh-CN"/>
        </w:rPr>
        <w:t>амовником кваліфікаційному критерію має бути підтверджена наступними документами у складі тендерної пропозиції учасника:</w:t>
      </w:r>
    </w:p>
    <w:p w:rsidR="006E3D44" w:rsidRPr="008926CF" w:rsidRDefault="006E3D44" w:rsidP="00BB65F0">
      <w:pPr>
        <w:spacing w:after="0" w:line="240" w:lineRule="auto"/>
        <w:ind w:right="-1" w:firstLine="284"/>
        <w:jc w:val="both"/>
        <w:rPr>
          <w:rFonts w:ascii="Times New Roman" w:hAnsi="Times New Roman" w:cs="Times New Roman"/>
        </w:rPr>
      </w:pPr>
      <w:r w:rsidRPr="008926CF">
        <w:rPr>
          <w:rFonts w:ascii="Times New Roman" w:eastAsia="SimSun" w:hAnsi="Times New Roman" w:cs="Times New Roman"/>
          <w:lang w:eastAsia="zh-CN"/>
        </w:rPr>
        <w:t xml:space="preserve">2.1.1. </w:t>
      </w:r>
      <w:r w:rsidR="006A41CA" w:rsidRPr="008926CF">
        <w:rPr>
          <w:rFonts w:ascii="Times New Roman" w:eastAsia="SimSun" w:hAnsi="Times New Roman" w:cs="Times New Roman"/>
          <w:b/>
          <w:lang w:eastAsia="zh-CN"/>
        </w:rPr>
        <w:t>довідка</w:t>
      </w:r>
      <w:r w:rsidRPr="008926CF">
        <w:rPr>
          <w:rFonts w:ascii="Times New Roman" w:eastAsia="SimSun" w:hAnsi="Times New Roman" w:cs="Times New Roman"/>
          <w:b/>
          <w:lang w:eastAsia="zh-CN"/>
        </w:rPr>
        <w:t xml:space="preserve"> довільної форми</w:t>
      </w:r>
      <w:r w:rsidR="006A41CA" w:rsidRPr="008926CF">
        <w:rPr>
          <w:rFonts w:ascii="Times New Roman" w:eastAsia="SimSun" w:hAnsi="Times New Roman" w:cs="Times New Roman"/>
          <w:b/>
          <w:lang w:eastAsia="zh-CN"/>
        </w:rPr>
        <w:t>,</w:t>
      </w:r>
      <w:r w:rsidR="006A41CA" w:rsidRPr="008926CF">
        <w:rPr>
          <w:rFonts w:ascii="Times New Roman" w:eastAsia="SimSun" w:hAnsi="Times New Roman" w:cs="Times New Roman"/>
          <w:lang w:eastAsia="zh-CN"/>
        </w:rPr>
        <w:t xml:space="preserve"> </w:t>
      </w:r>
      <w:r w:rsidR="006A41CA" w:rsidRPr="008926CF">
        <w:rPr>
          <w:rFonts w:ascii="Times New Roman" w:hAnsi="Times New Roman" w:cs="Times New Roman"/>
        </w:rPr>
        <w:t>в якій зазначається наступна інформація про техніку, необхідну для надання послуг по предмету закупівлі: найменування обладнання/ матеріально-технічна база/технології (транспортні засоби, машини, механізми, обладнання та устаткування тощо), кількість одиниць, право володіння/користування – власне або орендоване, тощо.</w:t>
      </w:r>
    </w:p>
    <w:p w:rsidR="002F2E1B" w:rsidRPr="008926CF" w:rsidRDefault="002F2E1B" w:rsidP="00BB65F0">
      <w:pPr>
        <w:spacing w:after="0" w:line="240" w:lineRule="auto"/>
        <w:ind w:right="-1" w:firstLine="284"/>
        <w:jc w:val="both"/>
        <w:rPr>
          <w:rFonts w:ascii="Times New Roman" w:hAnsi="Times New Roman" w:cs="Times New Roman"/>
        </w:rPr>
      </w:pPr>
    </w:p>
    <w:p w:rsidR="004F7FD3" w:rsidRPr="008926CF" w:rsidRDefault="004F7FD3" w:rsidP="00BB65F0">
      <w:pPr>
        <w:spacing w:after="0" w:line="240" w:lineRule="auto"/>
        <w:ind w:right="-1" w:firstLine="284"/>
        <w:jc w:val="both"/>
        <w:rPr>
          <w:rFonts w:ascii="Times New Roman" w:hAnsi="Times New Roman" w:cs="Times New Roman"/>
        </w:rPr>
      </w:pPr>
      <w:r w:rsidRPr="008926CF">
        <w:rPr>
          <w:rFonts w:ascii="Times New Roman" w:eastAsia="SimSun" w:hAnsi="Times New Roman" w:cs="Times New Roman"/>
          <w:lang w:eastAsia="zh-CN"/>
        </w:rPr>
        <w:t>Зразок таблиці:</w:t>
      </w:r>
    </w:p>
    <w:tbl>
      <w:tblPr>
        <w:tblStyle w:val="af"/>
        <w:tblW w:w="10631" w:type="dxa"/>
        <w:tblInd w:w="137" w:type="dxa"/>
        <w:tblLook w:val="04A0" w:firstRow="1" w:lastRow="0" w:firstColumn="1" w:lastColumn="0" w:noHBand="0" w:noVBand="1"/>
      </w:tblPr>
      <w:tblGrid>
        <w:gridCol w:w="750"/>
        <w:gridCol w:w="3644"/>
        <w:gridCol w:w="1160"/>
        <w:gridCol w:w="2913"/>
        <w:gridCol w:w="2164"/>
      </w:tblGrid>
      <w:tr w:rsidR="004F7FD3" w:rsidRPr="008926CF" w:rsidTr="00BB65F0">
        <w:tc>
          <w:tcPr>
            <w:tcW w:w="750" w:type="dxa"/>
            <w:vAlign w:val="center"/>
          </w:tcPr>
          <w:p w:rsidR="00EF592A" w:rsidRDefault="004F7FD3" w:rsidP="00BB65F0">
            <w:pPr>
              <w:ind w:right="-1"/>
              <w:jc w:val="center"/>
              <w:rPr>
                <w:rFonts w:ascii="Times New Roman" w:hAnsi="Times New Roman" w:cs="Times New Roman"/>
              </w:rPr>
            </w:pPr>
            <w:r w:rsidRPr="008926CF">
              <w:rPr>
                <w:rFonts w:ascii="Times New Roman" w:hAnsi="Times New Roman" w:cs="Times New Roman"/>
              </w:rPr>
              <w:t>№</w:t>
            </w:r>
          </w:p>
          <w:p w:rsidR="004F7FD3" w:rsidRPr="008926CF" w:rsidRDefault="003D13CC" w:rsidP="00BB65F0">
            <w:pPr>
              <w:ind w:right="-1"/>
              <w:jc w:val="center"/>
              <w:rPr>
                <w:rFonts w:ascii="Times New Roman" w:hAnsi="Times New Roman" w:cs="Times New Roman"/>
              </w:rPr>
            </w:pPr>
            <w:r w:rsidRPr="008926CF">
              <w:rPr>
                <w:rFonts w:ascii="Times New Roman" w:hAnsi="Times New Roman" w:cs="Times New Roman"/>
              </w:rPr>
              <w:t>з/п</w:t>
            </w:r>
          </w:p>
        </w:tc>
        <w:tc>
          <w:tcPr>
            <w:tcW w:w="3644" w:type="dxa"/>
            <w:vAlign w:val="center"/>
          </w:tcPr>
          <w:p w:rsidR="004F7FD3" w:rsidRPr="008926CF" w:rsidRDefault="004F7FD3" w:rsidP="00BB65F0">
            <w:pPr>
              <w:ind w:right="-1"/>
              <w:jc w:val="center"/>
              <w:rPr>
                <w:rFonts w:ascii="Times New Roman" w:eastAsia="SimSun" w:hAnsi="Times New Roman" w:cs="Times New Roman"/>
                <w:lang w:eastAsia="zh-CN"/>
              </w:rPr>
            </w:pPr>
            <w:r w:rsidRPr="008926CF">
              <w:rPr>
                <w:rFonts w:ascii="Times New Roman" w:hAnsi="Times New Roman" w:cs="Times New Roman"/>
              </w:rPr>
              <w:t>найменування обладнання/ матеріально-технічна база/технології</w:t>
            </w:r>
          </w:p>
        </w:tc>
        <w:tc>
          <w:tcPr>
            <w:tcW w:w="1160" w:type="dxa"/>
            <w:vAlign w:val="center"/>
          </w:tcPr>
          <w:p w:rsidR="004F7FD3" w:rsidRPr="008926CF" w:rsidRDefault="004F7FD3" w:rsidP="00BB65F0">
            <w:pPr>
              <w:ind w:right="-1"/>
              <w:jc w:val="center"/>
              <w:rPr>
                <w:rFonts w:ascii="Times New Roman" w:eastAsia="SimSun" w:hAnsi="Times New Roman" w:cs="Times New Roman"/>
                <w:lang w:eastAsia="zh-CN"/>
              </w:rPr>
            </w:pPr>
            <w:r w:rsidRPr="008926CF">
              <w:rPr>
                <w:rFonts w:ascii="Times New Roman" w:eastAsia="SimSun" w:hAnsi="Times New Roman" w:cs="Times New Roman"/>
                <w:lang w:eastAsia="zh-CN"/>
              </w:rPr>
              <w:t>кількість</w:t>
            </w:r>
          </w:p>
        </w:tc>
        <w:tc>
          <w:tcPr>
            <w:tcW w:w="2913" w:type="dxa"/>
            <w:vAlign w:val="center"/>
          </w:tcPr>
          <w:p w:rsidR="004F7FD3" w:rsidRPr="008926CF" w:rsidRDefault="004F7FD3" w:rsidP="00BB65F0">
            <w:pPr>
              <w:ind w:right="-1"/>
              <w:jc w:val="center"/>
              <w:rPr>
                <w:rFonts w:ascii="Times New Roman" w:eastAsia="SimSun" w:hAnsi="Times New Roman" w:cs="Times New Roman"/>
                <w:lang w:eastAsia="zh-CN"/>
              </w:rPr>
            </w:pPr>
            <w:r w:rsidRPr="008926CF">
              <w:rPr>
                <w:rFonts w:ascii="Times New Roman" w:eastAsia="SimSun" w:hAnsi="Times New Roman" w:cs="Times New Roman"/>
                <w:lang w:eastAsia="zh-CN"/>
              </w:rPr>
              <w:t>право володіння/користування</w:t>
            </w:r>
          </w:p>
        </w:tc>
        <w:tc>
          <w:tcPr>
            <w:tcW w:w="2164" w:type="dxa"/>
            <w:vAlign w:val="center"/>
          </w:tcPr>
          <w:p w:rsidR="004F7FD3" w:rsidRPr="008926CF" w:rsidRDefault="004F7FD3" w:rsidP="00BB65F0">
            <w:pPr>
              <w:ind w:right="-1"/>
              <w:jc w:val="center"/>
              <w:rPr>
                <w:rFonts w:ascii="Times New Roman" w:eastAsia="SimSun" w:hAnsi="Times New Roman" w:cs="Times New Roman"/>
                <w:lang w:eastAsia="zh-CN"/>
              </w:rPr>
            </w:pPr>
            <w:r w:rsidRPr="008926CF">
              <w:rPr>
                <w:rFonts w:ascii="Times New Roman" w:eastAsia="SimSun" w:hAnsi="Times New Roman" w:cs="Times New Roman"/>
                <w:lang w:eastAsia="zh-CN"/>
              </w:rPr>
              <w:t>власне, орендоване, тощо</w:t>
            </w:r>
          </w:p>
        </w:tc>
      </w:tr>
      <w:tr w:rsidR="004F7FD3" w:rsidRPr="008926CF" w:rsidTr="00BB65F0">
        <w:tc>
          <w:tcPr>
            <w:tcW w:w="750" w:type="dxa"/>
          </w:tcPr>
          <w:p w:rsidR="004F7FD3" w:rsidRPr="008926CF" w:rsidRDefault="004F7FD3" w:rsidP="00BB65F0">
            <w:pPr>
              <w:ind w:right="-1"/>
              <w:jc w:val="both"/>
              <w:rPr>
                <w:rFonts w:ascii="Times New Roman" w:eastAsia="SimSun" w:hAnsi="Times New Roman" w:cs="Times New Roman"/>
                <w:lang w:eastAsia="zh-CN"/>
              </w:rPr>
            </w:pPr>
            <w:r w:rsidRPr="008926CF">
              <w:rPr>
                <w:rFonts w:ascii="Times New Roman" w:eastAsia="SimSun" w:hAnsi="Times New Roman" w:cs="Times New Roman"/>
                <w:lang w:eastAsia="zh-CN"/>
              </w:rPr>
              <w:t>1</w:t>
            </w:r>
          </w:p>
        </w:tc>
        <w:tc>
          <w:tcPr>
            <w:tcW w:w="3644" w:type="dxa"/>
          </w:tcPr>
          <w:p w:rsidR="004F7FD3" w:rsidRPr="008926CF" w:rsidRDefault="004F7FD3" w:rsidP="00BB65F0">
            <w:pPr>
              <w:ind w:right="-1"/>
              <w:jc w:val="both"/>
              <w:rPr>
                <w:rFonts w:ascii="Times New Roman" w:eastAsia="SimSun" w:hAnsi="Times New Roman" w:cs="Times New Roman"/>
                <w:lang w:eastAsia="zh-CN"/>
              </w:rPr>
            </w:pPr>
          </w:p>
        </w:tc>
        <w:tc>
          <w:tcPr>
            <w:tcW w:w="1160" w:type="dxa"/>
          </w:tcPr>
          <w:p w:rsidR="004F7FD3" w:rsidRPr="008926CF" w:rsidRDefault="004F7FD3" w:rsidP="00BB65F0">
            <w:pPr>
              <w:ind w:right="-1"/>
              <w:jc w:val="both"/>
              <w:rPr>
                <w:rFonts w:ascii="Times New Roman" w:eastAsia="SimSun" w:hAnsi="Times New Roman" w:cs="Times New Roman"/>
                <w:lang w:eastAsia="zh-CN"/>
              </w:rPr>
            </w:pPr>
          </w:p>
        </w:tc>
        <w:tc>
          <w:tcPr>
            <w:tcW w:w="2913" w:type="dxa"/>
          </w:tcPr>
          <w:p w:rsidR="004F7FD3" w:rsidRPr="008926CF" w:rsidRDefault="004F7FD3" w:rsidP="00BB65F0">
            <w:pPr>
              <w:ind w:right="-1"/>
              <w:jc w:val="both"/>
              <w:rPr>
                <w:rFonts w:ascii="Times New Roman" w:eastAsia="SimSun" w:hAnsi="Times New Roman" w:cs="Times New Roman"/>
                <w:lang w:eastAsia="zh-CN"/>
              </w:rPr>
            </w:pPr>
          </w:p>
        </w:tc>
        <w:tc>
          <w:tcPr>
            <w:tcW w:w="2164" w:type="dxa"/>
          </w:tcPr>
          <w:p w:rsidR="004F7FD3" w:rsidRPr="008926CF" w:rsidRDefault="004F7FD3" w:rsidP="00BB65F0">
            <w:pPr>
              <w:ind w:right="-1"/>
              <w:jc w:val="both"/>
              <w:rPr>
                <w:rFonts w:ascii="Times New Roman" w:eastAsia="SimSun" w:hAnsi="Times New Roman" w:cs="Times New Roman"/>
                <w:lang w:eastAsia="zh-CN"/>
              </w:rPr>
            </w:pPr>
          </w:p>
        </w:tc>
      </w:tr>
    </w:tbl>
    <w:p w:rsidR="004F7FD3" w:rsidRPr="008926CF" w:rsidRDefault="004F7FD3" w:rsidP="00BB65F0">
      <w:pPr>
        <w:spacing w:after="0" w:line="240" w:lineRule="auto"/>
        <w:ind w:right="-1" w:firstLine="284"/>
        <w:jc w:val="both"/>
        <w:rPr>
          <w:rFonts w:ascii="Times New Roman" w:eastAsia="SimSun" w:hAnsi="Times New Roman" w:cs="Times New Roman"/>
          <w:lang w:eastAsia="zh-CN"/>
        </w:rPr>
      </w:pPr>
    </w:p>
    <w:p w:rsidR="006E3D44" w:rsidRPr="008926CF" w:rsidRDefault="006E3D44" w:rsidP="00BB65F0">
      <w:pPr>
        <w:spacing w:after="0" w:line="240" w:lineRule="auto"/>
        <w:ind w:right="-1" w:firstLine="284"/>
        <w:jc w:val="both"/>
        <w:rPr>
          <w:rFonts w:ascii="Times New Roman" w:eastAsia="SimSun" w:hAnsi="Times New Roman" w:cs="Times New Roman"/>
          <w:lang w:eastAsia="zh-CN"/>
        </w:rPr>
      </w:pPr>
      <w:r w:rsidRPr="008926CF">
        <w:rPr>
          <w:rFonts w:ascii="Times New Roman" w:eastAsia="SimSun" w:hAnsi="Times New Roman" w:cs="Times New Roman"/>
          <w:lang w:eastAsia="zh-CN"/>
        </w:rPr>
        <w:t xml:space="preserve">2.1.2. </w:t>
      </w:r>
      <w:r w:rsidRPr="008926CF">
        <w:rPr>
          <w:rFonts w:ascii="Times New Roman" w:eastAsia="SimSun" w:hAnsi="Times New Roman" w:cs="Times New Roman"/>
          <w:b/>
          <w:lang w:eastAsia="zh-CN"/>
        </w:rPr>
        <w:t>копі</w:t>
      </w:r>
      <w:r w:rsidR="00FB46B6" w:rsidRPr="008926CF">
        <w:rPr>
          <w:rFonts w:ascii="Times New Roman" w:eastAsia="SimSun" w:hAnsi="Times New Roman" w:cs="Times New Roman"/>
          <w:b/>
          <w:lang w:eastAsia="zh-CN"/>
        </w:rPr>
        <w:t>ї</w:t>
      </w:r>
      <w:r w:rsidR="006A41CA" w:rsidRPr="008926CF">
        <w:rPr>
          <w:rFonts w:ascii="Times New Roman" w:eastAsia="SimSun" w:hAnsi="Times New Roman" w:cs="Times New Roman"/>
          <w:b/>
          <w:lang w:eastAsia="zh-CN"/>
        </w:rPr>
        <w:t xml:space="preserve"> </w:t>
      </w:r>
      <w:r w:rsidR="006A41CA" w:rsidRPr="008926CF">
        <w:rPr>
          <w:rFonts w:ascii="Times New Roman" w:eastAsia="SimSun" w:hAnsi="Times New Roman" w:cs="Times New Roman"/>
          <w:lang w:eastAsia="zh-CN"/>
        </w:rPr>
        <w:t>технічних паспортів/тимчасових реєстраційних талонів/свідоцтво про реєстрацію, інше, що підтверджують право власності/володіння/користування технікою.</w:t>
      </w:r>
    </w:p>
    <w:p w:rsidR="006E3D44" w:rsidRPr="008926CF" w:rsidRDefault="006E3D44" w:rsidP="00BB65F0">
      <w:pPr>
        <w:spacing w:after="0" w:line="240" w:lineRule="auto"/>
        <w:ind w:right="-1" w:firstLine="284"/>
        <w:jc w:val="both"/>
        <w:rPr>
          <w:rFonts w:ascii="Times New Roman" w:eastAsia="SimSun" w:hAnsi="Times New Roman" w:cs="Times New Roman"/>
          <w:lang w:eastAsia="zh-CN"/>
        </w:rPr>
      </w:pPr>
    </w:p>
    <w:p w:rsidR="00262839" w:rsidRPr="008926CF" w:rsidRDefault="00654BD3" w:rsidP="00BB65F0">
      <w:pPr>
        <w:spacing w:after="0" w:line="240" w:lineRule="auto"/>
        <w:ind w:right="-1" w:firstLine="284"/>
        <w:jc w:val="both"/>
        <w:rPr>
          <w:rFonts w:ascii="Times New Roman" w:hAnsi="Times New Roman" w:cs="Times New Roman"/>
        </w:rPr>
      </w:pPr>
      <w:r w:rsidRPr="008926CF">
        <w:rPr>
          <w:rFonts w:ascii="Times New Roman" w:eastAsia="Georgia" w:hAnsi="Times New Roman" w:cs="Times New Roman"/>
          <w:b/>
          <w:lang w:eastAsia="zh-CN"/>
        </w:rPr>
        <w:t xml:space="preserve">3.1. </w:t>
      </w:r>
      <w:r w:rsidRPr="008926CF">
        <w:rPr>
          <w:rFonts w:ascii="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r w:rsidR="00262839" w:rsidRPr="008926CF">
        <w:rPr>
          <w:rFonts w:ascii="Times New Roman" w:hAnsi="Times New Roman" w:cs="Times New Roman"/>
        </w:rPr>
        <w:t xml:space="preserve">. </w:t>
      </w:r>
      <w:r w:rsidR="00262839" w:rsidRPr="008926CF">
        <w:rPr>
          <w:rFonts w:ascii="Times New Roman" w:eastAsia="SimSun" w:hAnsi="Times New Roman" w:cs="Times New Roman"/>
          <w:lang w:eastAsia="zh-CN"/>
        </w:rPr>
        <w:t>Відповідність установленому замовником кваліфікаційному критерію має бути підтверджена наступними документами у складі тендерної пропозиції учасника:</w:t>
      </w:r>
    </w:p>
    <w:p w:rsidR="002C5859" w:rsidRPr="008926CF" w:rsidRDefault="00262839" w:rsidP="00BB65F0">
      <w:pPr>
        <w:spacing w:after="0" w:line="240" w:lineRule="auto"/>
        <w:ind w:right="-1" w:firstLine="284"/>
        <w:jc w:val="both"/>
        <w:rPr>
          <w:rFonts w:ascii="Times New Roman" w:hAnsi="Times New Roman" w:cs="Times New Roman"/>
        </w:rPr>
      </w:pPr>
      <w:r w:rsidRPr="008926CF">
        <w:rPr>
          <w:rFonts w:ascii="Times New Roman" w:eastAsia="Times New Roman" w:hAnsi="Times New Roman" w:cs="Times New Roman"/>
          <w:lang w:eastAsia="ru-RU"/>
        </w:rPr>
        <w:t xml:space="preserve">3.1.1. </w:t>
      </w:r>
      <w:r w:rsidRPr="008926CF">
        <w:rPr>
          <w:rFonts w:ascii="Times New Roman" w:hAnsi="Times New Roman" w:cs="Times New Roman"/>
          <w:b/>
        </w:rPr>
        <w:t>довідка довільної форми,</w:t>
      </w:r>
      <w:r w:rsidRPr="008926CF">
        <w:rPr>
          <w:rFonts w:ascii="Times New Roman" w:hAnsi="Times New Roman" w:cs="Times New Roman"/>
        </w:rPr>
        <w:t xml:space="preserve"> в якій зазначається інформація про наявність в Учасника працівників відповідної кваліфікації, які мають знання та досвід, необхідні для виконання робіт із зазначенням: найменування посади, ПІБ</w:t>
      </w:r>
      <w:r w:rsidR="004A4E2D" w:rsidRPr="008926CF">
        <w:rPr>
          <w:rFonts w:ascii="Times New Roman" w:hAnsi="Times New Roman" w:cs="Times New Roman"/>
        </w:rPr>
        <w:t xml:space="preserve"> працівника</w:t>
      </w:r>
      <w:r w:rsidRPr="008926CF">
        <w:rPr>
          <w:rFonts w:ascii="Times New Roman" w:hAnsi="Times New Roman" w:cs="Times New Roman"/>
        </w:rPr>
        <w:t xml:space="preserve">, </w:t>
      </w:r>
      <w:r w:rsidR="004A4E2D" w:rsidRPr="008926CF">
        <w:rPr>
          <w:rFonts w:ascii="Times New Roman" w:hAnsi="Times New Roman" w:cs="Times New Roman"/>
        </w:rPr>
        <w:t>загального стажу роботи у</w:t>
      </w:r>
      <w:r w:rsidRPr="008926CF">
        <w:rPr>
          <w:rFonts w:ascii="Times New Roman" w:hAnsi="Times New Roman" w:cs="Times New Roman"/>
        </w:rPr>
        <w:t xml:space="preserve"> Учасника </w:t>
      </w:r>
      <w:r w:rsidR="004A4E2D" w:rsidRPr="008926CF">
        <w:rPr>
          <w:rFonts w:ascii="Times New Roman" w:hAnsi="Times New Roman" w:cs="Times New Roman"/>
        </w:rPr>
        <w:t xml:space="preserve">(роки), із зазначенням </w:t>
      </w:r>
      <w:r w:rsidR="00AB5FFF" w:rsidRPr="008926CF">
        <w:rPr>
          <w:rFonts w:ascii="Times New Roman" w:hAnsi="Times New Roman" w:cs="Times New Roman"/>
        </w:rPr>
        <w:t>у яких відносинах працівник перебуває з Учасником: штатний</w:t>
      </w:r>
      <w:r w:rsidRPr="008926CF">
        <w:rPr>
          <w:rFonts w:ascii="Times New Roman" w:hAnsi="Times New Roman" w:cs="Times New Roman"/>
        </w:rPr>
        <w:t>/трудовий договір/сумісництво/цивільно-правова угода, тощо.</w:t>
      </w:r>
    </w:p>
    <w:p w:rsidR="002F2E1B" w:rsidRPr="008926CF" w:rsidRDefault="002F2E1B" w:rsidP="00BB65F0">
      <w:pPr>
        <w:spacing w:after="0" w:line="240" w:lineRule="auto"/>
        <w:ind w:right="-1" w:firstLine="284"/>
        <w:jc w:val="both"/>
        <w:rPr>
          <w:rFonts w:ascii="Times New Roman" w:hAnsi="Times New Roman" w:cs="Times New Roman"/>
        </w:rPr>
      </w:pPr>
    </w:p>
    <w:p w:rsidR="004A4E2D" w:rsidRPr="008926CF" w:rsidRDefault="004A4E2D" w:rsidP="00BB65F0">
      <w:pPr>
        <w:spacing w:after="0" w:line="240" w:lineRule="auto"/>
        <w:ind w:right="-1" w:firstLine="284"/>
        <w:jc w:val="both"/>
        <w:rPr>
          <w:rFonts w:ascii="Times New Roman" w:eastAsia="Times New Roman" w:hAnsi="Times New Roman" w:cs="Times New Roman"/>
          <w:lang w:eastAsia="ru-RU"/>
        </w:rPr>
      </w:pPr>
      <w:r w:rsidRPr="008926CF">
        <w:rPr>
          <w:rFonts w:ascii="Times New Roman" w:eastAsia="Times New Roman" w:hAnsi="Times New Roman" w:cs="Times New Roman"/>
          <w:lang w:eastAsia="ru-RU"/>
        </w:rPr>
        <w:t>Зразок таблиці:</w:t>
      </w:r>
    </w:p>
    <w:tbl>
      <w:tblPr>
        <w:tblStyle w:val="af"/>
        <w:tblW w:w="0" w:type="auto"/>
        <w:tblInd w:w="137" w:type="dxa"/>
        <w:tblLayout w:type="fixed"/>
        <w:tblLook w:val="04A0" w:firstRow="1" w:lastRow="0" w:firstColumn="1" w:lastColumn="0" w:noHBand="0" w:noVBand="1"/>
      </w:tblPr>
      <w:tblGrid>
        <w:gridCol w:w="704"/>
        <w:gridCol w:w="2273"/>
        <w:gridCol w:w="2090"/>
        <w:gridCol w:w="1671"/>
        <w:gridCol w:w="2646"/>
        <w:gridCol w:w="1150"/>
      </w:tblGrid>
      <w:tr w:rsidR="004A4E2D" w:rsidRPr="008926CF" w:rsidTr="00BB65F0">
        <w:tc>
          <w:tcPr>
            <w:tcW w:w="704" w:type="dxa"/>
            <w:vAlign w:val="center"/>
          </w:tcPr>
          <w:p w:rsidR="003D13CC" w:rsidRPr="008926CF" w:rsidRDefault="004A4E2D" w:rsidP="00BB65F0">
            <w:pPr>
              <w:ind w:right="-1"/>
              <w:jc w:val="center"/>
              <w:rPr>
                <w:rFonts w:ascii="Times New Roman" w:eastAsia="Times New Roman" w:hAnsi="Times New Roman" w:cs="Times New Roman"/>
                <w:lang w:eastAsia="ru-RU"/>
              </w:rPr>
            </w:pPr>
            <w:r w:rsidRPr="008926CF">
              <w:rPr>
                <w:rFonts w:ascii="Times New Roman" w:eastAsia="Times New Roman" w:hAnsi="Times New Roman" w:cs="Times New Roman"/>
                <w:lang w:eastAsia="ru-RU"/>
              </w:rPr>
              <w:t>№</w:t>
            </w:r>
            <w:r w:rsidR="003D13CC" w:rsidRPr="008926CF">
              <w:rPr>
                <w:rFonts w:ascii="Times New Roman" w:eastAsia="Times New Roman" w:hAnsi="Times New Roman" w:cs="Times New Roman"/>
                <w:lang w:eastAsia="ru-RU"/>
              </w:rPr>
              <w:t xml:space="preserve"> </w:t>
            </w:r>
          </w:p>
          <w:p w:rsidR="004A4E2D" w:rsidRPr="008926CF" w:rsidRDefault="003D13CC" w:rsidP="00BB65F0">
            <w:pPr>
              <w:ind w:right="-1"/>
              <w:jc w:val="center"/>
              <w:rPr>
                <w:rFonts w:ascii="Times New Roman" w:eastAsia="Times New Roman" w:hAnsi="Times New Roman" w:cs="Times New Roman"/>
                <w:lang w:eastAsia="ru-RU"/>
              </w:rPr>
            </w:pPr>
            <w:r w:rsidRPr="008926CF">
              <w:rPr>
                <w:rFonts w:ascii="Times New Roman" w:eastAsia="Times New Roman" w:hAnsi="Times New Roman" w:cs="Times New Roman"/>
                <w:lang w:eastAsia="ru-RU"/>
              </w:rPr>
              <w:t>з/п</w:t>
            </w:r>
          </w:p>
        </w:tc>
        <w:tc>
          <w:tcPr>
            <w:tcW w:w="2273" w:type="dxa"/>
            <w:vAlign w:val="center"/>
          </w:tcPr>
          <w:p w:rsidR="004A4E2D" w:rsidRPr="008926CF" w:rsidRDefault="004A4E2D" w:rsidP="00BB65F0">
            <w:pPr>
              <w:ind w:right="-1"/>
              <w:jc w:val="center"/>
              <w:rPr>
                <w:rFonts w:ascii="Times New Roman" w:eastAsia="Times New Roman" w:hAnsi="Times New Roman" w:cs="Times New Roman"/>
                <w:lang w:eastAsia="ru-RU"/>
              </w:rPr>
            </w:pPr>
            <w:r w:rsidRPr="008926CF">
              <w:rPr>
                <w:rFonts w:ascii="Times New Roman" w:eastAsia="Times New Roman" w:hAnsi="Times New Roman" w:cs="Times New Roman"/>
                <w:lang w:eastAsia="ru-RU"/>
              </w:rPr>
              <w:t>ПІБ працівника</w:t>
            </w:r>
          </w:p>
        </w:tc>
        <w:tc>
          <w:tcPr>
            <w:tcW w:w="2090" w:type="dxa"/>
            <w:vAlign w:val="center"/>
          </w:tcPr>
          <w:p w:rsidR="004A4E2D" w:rsidRPr="008926CF" w:rsidRDefault="004A4E2D" w:rsidP="00BB65F0">
            <w:pPr>
              <w:ind w:right="-1"/>
              <w:jc w:val="center"/>
              <w:rPr>
                <w:rFonts w:ascii="Times New Roman" w:eastAsia="Times New Roman" w:hAnsi="Times New Roman" w:cs="Times New Roman"/>
                <w:lang w:eastAsia="ru-RU"/>
              </w:rPr>
            </w:pPr>
            <w:r w:rsidRPr="008926CF">
              <w:rPr>
                <w:rFonts w:ascii="Times New Roman" w:eastAsia="Times New Roman" w:hAnsi="Times New Roman" w:cs="Times New Roman"/>
                <w:lang w:eastAsia="ru-RU"/>
              </w:rPr>
              <w:t>найменування посади (професії)</w:t>
            </w:r>
          </w:p>
        </w:tc>
        <w:tc>
          <w:tcPr>
            <w:tcW w:w="1671" w:type="dxa"/>
            <w:vAlign w:val="center"/>
          </w:tcPr>
          <w:p w:rsidR="004A4E2D" w:rsidRPr="008926CF" w:rsidRDefault="004A4E2D" w:rsidP="00BB65F0">
            <w:pPr>
              <w:ind w:right="-1"/>
              <w:jc w:val="center"/>
              <w:rPr>
                <w:rFonts w:ascii="Times New Roman" w:eastAsia="Times New Roman" w:hAnsi="Times New Roman" w:cs="Times New Roman"/>
                <w:lang w:eastAsia="ru-RU"/>
              </w:rPr>
            </w:pPr>
            <w:r w:rsidRPr="008926CF">
              <w:rPr>
                <w:rFonts w:ascii="Times New Roman" w:hAnsi="Times New Roman" w:cs="Times New Roman"/>
              </w:rPr>
              <w:t>загальний стаж роботи у Учасника</w:t>
            </w:r>
          </w:p>
        </w:tc>
        <w:tc>
          <w:tcPr>
            <w:tcW w:w="2646" w:type="dxa"/>
            <w:vAlign w:val="center"/>
          </w:tcPr>
          <w:p w:rsidR="004A4E2D" w:rsidRPr="008926CF" w:rsidRDefault="00AB5FFF" w:rsidP="00BB65F0">
            <w:pPr>
              <w:ind w:right="-1"/>
              <w:jc w:val="center"/>
              <w:rPr>
                <w:rFonts w:ascii="Times New Roman" w:eastAsia="Times New Roman" w:hAnsi="Times New Roman" w:cs="Times New Roman"/>
                <w:lang w:eastAsia="ru-RU"/>
              </w:rPr>
            </w:pPr>
            <w:r w:rsidRPr="008926CF">
              <w:rPr>
                <w:rFonts w:ascii="Times New Roman" w:eastAsia="Times New Roman" w:hAnsi="Times New Roman" w:cs="Times New Roman"/>
                <w:lang w:eastAsia="ru-RU"/>
              </w:rPr>
              <w:t>штатний</w:t>
            </w:r>
            <w:r w:rsidR="004A4E2D" w:rsidRPr="008926CF">
              <w:rPr>
                <w:rFonts w:ascii="Times New Roman" w:eastAsia="Times New Roman" w:hAnsi="Times New Roman" w:cs="Times New Roman"/>
                <w:lang w:eastAsia="ru-RU"/>
              </w:rPr>
              <w:t>/трудовий договір/сумісництво/ цивільно-правова угода, тощо</w:t>
            </w:r>
          </w:p>
        </w:tc>
        <w:tc>
          <w:tcPr>
            <w:tcW w:w="1150" w:type="dxa"/>
            <w:vAlign w:val="center"/>
          </w:tcPr>
          <w:p w:rsidR="004A4E2D" w:rsidRPr="008926CF" w:rsidRDefault="004A4E2D" w:rsidP="00BB65F0">
            <w:pPr>
              <w:ind w:right="-1"/>
              <w:jc w:val="center"/>
              <w:rPr>
                <w:rFonts w:ascii="Times New Roman" w:eastAsia="Times New Roman" w:hAnsi="Times New Roman" w:cs="Times New Roman"/>
                <w:lang w:eastAsia="ru-RU"/>
              </w:rPr>
            </w:pPr>
            <w:r w:rsidRPr="008926CF">
              <w:rPr>
                <w:rFonts w:ascii="Times New Roman" w:hAnsi="Times New Roman" w:cs="Times New Roman"/>
              </w:rPr>
              <w:t>освіта</w:t>
            </w:r>
          </w:p>
        </w:tc>
      </w:tr>
      <w:tr w:rsidR="004A4E2D" w:rsidRPr="008926CF" w:rsidTr="00BB65F0">
        <w:tc>
          <w:tcPr>
            <w:tcW w:w="704" w:type="dxa"/>
          </w:tcPr>
          <w:p w:rsidR="004A4E2D" w:rsidRPr="008926CF" w:rsidRDefault="004A4E2D" w:rsidP="00BB65F0">
            <w:pPr>
              <w:ind w:right="-1"/>
              <w:jc w:val="both"/>
              <w:rPr>
                <w:rFonts w:ascii="Times New Roman" w:eastAsia="Times New Roman" w:hAnsi="Times New Roman" w:cs="Times New Roman"/>
                <w:lang w:eastAsia="ru-RU"/>
              </w:rPr>
            </w:pPr>
            <w:r w:rsidRPr="008926CF">
              <w:rPr>
                <w:rFonts w:ascii="Times New Roman" w:eastAsia="Times New Roman" w:hAnsi="Times New Roman" w:cs="Times New Roman"/>
                <w:lang w:eastAsia="ru-RU"/>
              </w:rPr>
              <w:t>1</w:t>
            </w:r>
          </w:p>
        </w:tc>
        <w:tc>
          <w:tcPr>
            <w:tcW w:w="2273" w:type="dxa"/>
          </w:tcPr>
          <w:p w:rsidR="004A4E2D" w:rsidRPr="008926CF" w:rsidRDefault="004A4E2D" w:rsidP="00BB65F0">
            <w:pPr>
              <w:ind w:right="-1"/>
              <w:jc w:val="both"/>
              <w:rPr>
                <w:rFonts w:ascii="Times New Roman" w:eastAsia="Times New Roman" w:hAnsi="Times New Roman" w:cs="Times New Roman"/>
                <w:lang w:eastAsia="ru-RU"/>
              </w:rPr>
            </w:pPr>
          </w:p>
        </w:tc>
        <w:tc>
          <w:tcPr>
            <w:tcW w:w="2090" w:type="dxa"/>
          </w:tcPr>
          <w:p w:rsidR="004A4E2D" w:rsidRPr="008926CF" w:rsidRDefault="004A4E2D" w:rsidP="00BB65F0">
            <w:pPr>
              <w:ind w:right="-1"/>
              <w:jc w:val="both"/>
              <w:rPr>
                <w:rFonts w:ascii="Times New Roman" w:eastAsia="Times New Roman" w:hAnsi="Times New Roman" w:cs="Times New Roman"/>
                <w:lang w:eastAsia="ru-RU"/>
              </w:rPr>
            </w:pPr>
          </w:p>
        </w:tc>
        <w:tc>
          <w:tcPr>
            <w:tcW w:w="1671" w:type="dxa"/>
          </w:tcPr>
          <w:p w:rsidR="004A4E2D" w:rsidRPr="008926CF" w:rsidRDefault="004A4E2D" w:rsidP="00BB65F0">
            <w:pPr>
              <w:ind w:right="-1"/>
              <w:jc w:val="both"/>
              <w:rPr>
                <w:rFonts w:ascii="Times New Roman" w:eastAsia="Times New Roman" w:hAnsi="Times New Roman" w:cs="Times New Roman"/>
                <w:lang w:eastAsia="ru-RU"/>
              </w:rPr>
            </w:pPr>
          </w:p>
        </w:tc>
        <w:tc>
          <w:tcPr>
            <w:tcW w:w="2646" w:type="dxa"/>
          </w:tcPr>
          <w:p w:rsidR="004A4E2D" w:rsidRPr="008926CF" w:rsidRDefault="004A4E2D" w:rsidP="00BB65F0">
            <w:pPr>
              <w:ind w:right="-1"/>
              <w:jc w:val="both"/>
              <w:rPr>
                <w:rFonts w:ascii="Times New Roman" w:eastAsia="Times New Roman" w:hAnsi="Times New Roman" w:cs="Times New Roman"/>
                <w:lang w:eastAsia="ru-RU"/>
              </w:rPr>
            </w:pPr>
          </w:p>
        </w:tc>
        <w:tc>
          <w:tcPr>
            <w:tcW w:w="1150" w:type="dxa"/>
          </w:tcPr>
          <w:p w:rsidR="004A4E2D" w:rsidRPr="008926CF" w:rsidRDefault="004A4E2D" w:rsidP="00BB65F0">
            <w:pPr>
              <w:ind w:right="-1"/>
              <w:jc w:val="both"/>
              <w:rPr>
                <w:rFonts w:ascii="Times New Roman" w:eastAsia="Times New Roman" w:hAnsi="Times New Roman" w:cs="Times New Roman"/>
                <w:lang w:eastAsia="ru-RU"/>
              </w:rPr>
            </w:pPr>
          </w:p>
        </w:tc>
      </w:tr>
    </w:tbl>
    <w:p w:rsidR="002C5859" w:rsidRPr="008926CF" w:rsidRDefault="002C5859" w:rsidP="00BB65F0">
      <w:pPr>
        <w:spacing w:after="0" w:line="240" w:lineRule="auto"/>
        <w:ind w:right="-1" w:firstLine="284"/>
        <w:jc w:val="both"/>
        <w:rPr>
          <w:rFonts w:ascii="Times New Roman" w:eastAsia="Times New Roman" w:hAnsi="Times New Roman" w:cs="Times New Roman"/>
          <w:lang w:eastAsia="ru-RU"/>
        </w:rPr>
      </w:pPr>
    </w:p>
    <w:p w:rsidR="002C5859" w:rsidRPr="008926CF" w:rsidRDefault="002C5859" w:rsidP="00BB65F0">
      <w:pPr>
        <w:suppressAutoHyphens/>
        <w:spacing w:after="0" w:line="240" w:lineRule="auto"/>
        <w:ind w:right="-1" w:firstLine="284"/>
        <w:rPr>
          <w:rFonts w:ascii="Times New Roman" w:eastAsia="Times New Roman" w:hAnsi="Times New Roman" w:cs="Times New Roman"/>
          <w:b/>
          <w:i/>
          <w:u w:val="single"/>
          <w:lang w:eastAsia="zh-CN"/>
        </w:rPr>
      </w:pPr>
      <w:r w:rsidRPr="008926CF">
        <w:rPr>
          <w:rFonts w:ascii="Times New Roman" w:eastAsia="Times New Roman" w:hAnsi="Times New Roman" w:cs="Times New Roman"/>
          <w:b/>
          <w:i/>
          <w:u w:val="single"/>
          <w:lang w:eastAsia="zh-CN"/>
        </w:rPr>
        <w:t>Примітка:</w:t>
      </w:r>
    </w:p>
    <w:p w:rsidR="002C5859" w:rsidRPr="008926CF" w:rsidRDefault="002C5859" w:rsidP="00BB65F0">
      <w:pPr>
        <w:spacing w:after="0" w:line="240" w:lineRule="auto"/>
        <w:ind w:right="-1" w:firstLine="284"/>
        <w:jc w:val="both"/>
        <w:rPr>
          <w:rFonts w:ascii="Times New Roman" w:eastAsia="Times New Roman" w:hAnsi="Times New Roman" w:cs="Times New Roman"/>
        </w:rPr>
      </w:pPr>
      <w:r w:rsidRPr="008926CF">
        <w:rPr>
          <w:rFonts w:ascii="Times New Roman" w:eastAsia="Times New Roman" w:hAnsi="Times New Roman" w:cs="Times New Roman"/>
          <w:lang w:eastAsia="ru-RU"/>
        </w:rPr>
        <w:t xml:space="preserve">1. </w:t>
      </w:r>
      <w:r w:rsidRPr="008926CF">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DB8" w:rsidRPr="008926CF" w:rsidRDefault="005C0DB8" w:rsidP="009631AD">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8926CF">
        <w:rPr>
          <w:rFonts w:ascii="Times New Roman" w:eastAsia="Arial" w:hAnsi="Times New Roman" w:cs="Times New Roman"/>
          <w:bCs/>
          <w:lang w:eastAsia="zh-CN"/>
        </w:rPr>
        <w:lastRenderedPageBreak/>
        <w:t>Додаток № 5</w:t>
      </w:r>
    </w:p>
    <w:p w:rsidR="005C0DB8" w:rsidRPr="008926CF" w:rsidRDefault="005C0DB8" w:rsidP="009631AD">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8926CF">
        <w:rPr>
          <w:rFonts w:ascii="Times New Roman" w:eastAsia="Times New Roman" w:hAnsi="Times New Roman" w:cs="Times New Roman"/>
          <w:bCs/>
          <w:kern w:val="1"/>
          <w:lang w:eastAsia="zh-CN"/>
        </w:rPr>
        <w:t>до тендерної документації</w:t>
      </w:r>
    </w:p>
    <w:p w:rsidR="005C0DB8" w:rsidRPr="008926CF" w:rsidRDefault="005C0DB8" w:rsidP="009631AD">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8926CF" w:rsidRDefault="005C0DB8" w:rsidP="009631AD">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8926CF">
        <w:rPr>
          <w:rFonts w:ascii="Times New Roman" w:eastAsia="Times New Roman" w:hAnsi="Times New Roman" w:cs="Times New Roman"/>
          <w:b/>
          <w:bCs/>
          <w:kern w:val="1"/>
          <w:lang w:eastAsia="zh-CN"/>
        </w:rPr>
        <w:t>ПРОЕКТ ДОГОВОРУ</w:t>
      </w:r>
    </w:p>
    <w:p w:rsidR="005C0DB8" w:rsidRPr="008926CF" w:rsidRDefault="005C0DB8" w:rsidP="009631AD">
      <w:pPr>
        <w:pStyle w:val="a3"/>
        <w:spacing w:after="0" w:line="240" w:lineRule="auto"/>
        <w:ind w:left="142" w:right="140"/>
        <w:jc w:val="both"/>
        <w:rPr>
          <w:rFonts w:ascii="Times New Roman" w:eastAsia="Times New Roman" w:hAnsi="Times New Roman" w:cs="Times New Roman"/>
          <w:b/>
          <w:bCs/>
          <w:lang w:eastAsia="ru-RU"/>
        </w:rPr>
      </w:pPr>
    </w:p>
    <w:p w:rsidR="005C0DB8" w:rsidRPr="008926CF" w:rsidRDefault="005C0DB8" w:rsidP="002174A3">
      <w:pPr>
        <w:spacing w:after="0" w:line="240" w:lineRule="auto"/>
        <w:ind w:left="567"/>
        <w:rPr>
          <w:rFonts w:ascii="Times New Roman" w:hAnsi="Times New Roman" w:cs="Times New Roman"/>
        </w:rPr>
      </w:pPr>
      <w:r w:rsidRPr="008926CF">
        <w:rPr>
          <w:rFonts w:ascii="Times New Roman" w:hAnsi="Times New Roman" w:cs="Times New Roman"/>
          <w:spacing w:val="7"/>
        </w:rPr>
        <w:t>ЗАВАНТАЖЕНО В ЕСЗ ОКРЕМИМ ФАЙЛОМ</w:t>
      </w:r>
    </w:p>
    <w:p w:rsidR="005C0DB8" w:rsidRPr="008926CF" w:rsidRDefault="005C0DB8" w:rsidP="009631AD">
      <w:pPr>
        <w:pStyle w:val="a3"/>
        <w:spacing w:after="0" w:line="240" w:lineRule="auto"/>
        <w:ind w:left="142" w:right="140"/>
        <w:jc w:val="both"/>
        <w:rPr>
          <w:rFonts w:ascii="Times New Roman" w:eastAsia="Times New Roman" w:hAnsi="Times New Roman" w:cs="Times New Roman"/>
          <w:b/>
          <w:bCs/>
          <w:lang w:eastAsia="ru-RU"/>
        </w:rPr>
      </w:pPr>
    </w:p>
    <w:p w:rsidR="005C0DB8" w:rsidRPr="008926CF" w:rsidRDefault="005C0DB8" w:rsidP="009631AD">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8926CF" w:rsidRDefault="00DF29D1" w:rsidP="009631AD">
      <w:pPr>
        <w:spacing w:after="0" w:line="240" w:lineRule="auto"/>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br w:type="page"/>
      </w:r>
    </w:p>
    <w:p w:rsidR="00002DE8" w:rsidRPr="008926CF" w:rsidRDefault="00002DE8" w:rsidP="009631AD">
      <w:pPr>
        <w:spacing w:after="0" w:line="240" w:lineRule="auto"/>
        <w:jc w:val="right"/>
        <w:rPr>
          <w:rFonts w:ascii="Times New Roman" w:eastAsia="Times New Roman" w:hAnsi="Times New Roman" w:cs="Times New Roman"/>
          <w:lang w:eastAsia="uk-UA"/>
        </w:rPr>
      </w:pPr>
      <w:r w:rsidRPr="008926CF">
        <w:rPr>
          <w:rFonts w:ascii="Times New Roman" w:eastAsia="Times New Roman" w:hAnsi="Times New Roman" w:cs="Times New Roman"/>
          <w:lang w:eastAsia="uk-UA"/>
        </w:rPr>
        <w:lastRenderedPageBreak/>
        <w:t>ЗРАЗОК № 1</w:t>
      </w:r>
    </w:p>
    <w:p w:rsidR="00F756B1" w:rsidRPr="008926CF" w:rsidRDefault="00F756B1" w:rsidP="009631AD">
      <w:pPr>
        <w:spacing w:after="0" w:line="240" w:lineRule="auto"/>
        <w:jc w:val="center"/>
        <w:rPr>
          <w:rFonts w:ascii="Times New Roman" w:eastAsia="Times New Roman" w:hAnsi="Times New Roman" w:cs="Times New Roman"/>
          <w:lang w:eastAsia="uk-UA"/>
        </w:rPr>
      </w:pPr>
    </w:p>
    <w:p w:rsidR="00F756B1" w:rsidRPr="008926CF" w:rsidRDefault="00F756B1" w:rsidP="009631AD">
      <w:pPr>
        <w:spacing w:after="0" w:line="240" w:lineRule="auto"/>
        <w:jc w:val="center"/>
        <w:rPr>
          <w:rFonts w:ascii="Times New Roman" w:eastAsia="Times New Roman" w:hAnsi="Times New Roman" w:cs="Times New Roman"/>
          <w:lang w:eastAsia="uk-UA"/>
        </w:rPr>
      </w:pPr>
    </w:p>
    <w:p w:rsidR="00BD037B" w:rsidRPr="008926CF" w:rsidRDefault="00BD037B" w:rsidP="00BD037B">
      <w:pPr>
        <w:tabs>
          <w:tab w:val="left" w:pos="1080"/>
        </w:tabs>
        <w:spacing w:after="0" w:line="240" w:lineRule="auto"/>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ВІДОМОСТІ ПРО УЧАСНИКА ЗАКУПІВЛІ</w:t>
      </w:r>
    </w:p>
    <w:p w:rsidR="00BD037B" w:rsidRPr="008926CF" w:rsidRDefault="00BD037B" w:rsidP="00BD037B">
      <w:pPr>
        <w:tabs>
          <w:tab w:val="left" w:pos="1080"/>
        </w:tabs>
        <w:spacing w:after="0" w:line="240" w:lineRule="auto"/>
        <w:jc w:val="center"/>
        <w:rPr>
          <w:rFonts w:ascii="Times New Roman" w:eastAsia="Times New Roman" w:hAnsi="Times New Roman" w:cs="Times New Roman"/>
          <w:b/>
          <w:lang w:eastAsia="uk-UA"/>
        </w:rPr>
      </w:pPr>
    </w:p>
    <w:p w:rsidR="00002DE8" w:rsidRPr="008926CF" w:rsidRDefault="00002DE8" w:rsidP="009631AD">
      <w:pPr>
        <w:spacing w:after="0" w:line="240" w:lineRule="auto"/>
        <w:jc w:val="center"/>
        <w:rPr>
          <w:rFonts w:ascii="Times New Roman" w:eastAsia="Times New Roman" w:hAnsi="Times New Roman" w:cs="Times New Roman"/>
          <w:i/>
          <w:lang w:eastAsia="uk-UA"/>
        </w:rPr>
      </w:pPr>
      <w:r w:rsidRPr="008926CF">
        <w:rPr>
          <w:rFonts w:ascii="Times New Roman" w:eastAsia="Times New Roman" w:hAnsi="Times New Roman" w:cs="Times New Roman"/>
          <w:i/>
          <w:lang w:eastAsia="uk-UA"/>
        </w:rPr>
        <w:t>закупівлі подаються на фірмовому бланку Учасника (у разі наявності таких бланків).</w:t>
      </w:r>
    </w:p>
    <w:p w:rsidR="00DC4CCA" w:rsidRPr="008926CF" w:rsidRDefault="00DC4CCA" w:rsidP="009631AD">
      <w:pPr>
        <w:spacing w:after="0" w:line="240" w:lineRule="auto"/>
        <w:jc w:val="both"/>
        <w:rPr>
          <w:rFonts w:ascii="Times New Roman" w:eastAsia="Times New Roman" w:hAnsi="Times New Roman" w:cs="Times New Roman"/>
          <w:i/>
          <w:lang w:eastAsia="uk-UA"/>
        </w:rPr>
      </w:pPr>
    </w:p>
    <w:p w:rsidR="00DC4CCA" w:rsidRPr="008926CF" w:rsidRDefault="00DC4CCA" w:rsidP="009631AD">
      <w:pPr>
        <w:spacing w:after="0" w:line="240" w:lineRule="auto"/>
        <w:jc w:val="both"/>
        <w:rPr>
          <w:rFonts w:ascii="Times New Roman" w:eastAsia="Times New Roman" w:hAnsi="Times New Roman" w:cs="Times New Roman"/>
          <w:i/>
          <w:lang w:eastAsia="uk-UA"/>
        </w:rPr>
      </w:pPr>
    </w:p>
    <w:p w:rsidR="00AF122D" w:rsidRPr="008926CF" w:rsidRDefault="00AF122D" w:rsidP="009631AD">
      <w:pPr>
        <w:tabs>
          <w:tab w:val="left" w:pos="1080"/>
        </w:tabs>
        <w:spacing w:after="0" w:line="240" w:lineRule="auto"/>
        <w:jc w:val="center"/>
        <w:rPr>
          <w:rFonts w:ascii="Times New Roman" w:eastAsia="Times New Roman" w:hAnsi="Times New Roman" w:cs="Times New Roman"/>
          <w:b/>
          <w:lang w:eastAsia="uk-UA"/>
        </w:rPr>
      </w:pPr>
    </w:p>
    <w:tbl>
      <w:tblPr>
        <w:tblStyle w:val="af"/>
        <w:tblW w:w="0" w:type="auto"/>
        <w:tblInd w:w="279" w:type="dxa"/>
        <w:tblLook w:val="04A0" w:firstRow="1" w:lastRow="0" w:firstColumn="1" w:lastColumn="0" w:noHBand="0" w:noVBand="1"/>
      </w:tblPr>
      <w:tblGrid>
        <w:gridCol w:w="436"/>
        <w:gridCol w:w="6510"/>
        <w:gridCol w:w="3168"/>
      </w:tblGrid>
      <w:tr w:rsidR="00F270F7" w:rsidRPr="008926CF" w:rsidTr="006F3AFA">
        <w:trPr>
          <w:trHeight w:val="340"/>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w:t>
            </w:r>
          </w:p>
        </w:tc>
        <w:tc>
          <w:tcPr>
            <w:tcW w:w="6510" w:type="dxa"/>
          </w:tcPr>
          <w:p w:rsidR="00F270F7" w:rsidRPr="008926CF" w:rsidRDefault="00F270F7" w:rsidP="009631AD">
            <w:pPr>
              <w:rPr>
                <w:rFonts w:ascii="Times New Roman" w:eastAsia="Times New Roman" w:hAnsi="Times New Roman" w:cs="Times New Roman"/>
                <w:lang w:val="uk-UA"/>
              </w:rPr>
            </w:pPr>
            <w:r w:rsidRPr="008926CF">
              <w:rPr>
                <w:rFonts w:ascii="Times New Roman" w:eastAsia="Times New Roman" w:hAnsi="Times New Roman" w:cs="Times New Roman"/>
                <w:lang w:val="uk-UA"/>
              </w:rPr>
              <w:t>Повне найменування</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40"/>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2</w:t>
            </w:r>
          </w:p>
        </w:tc>
        <w:tc>
          <w:tcPr>
            <w:tcW w:w="6510" w:type="dxa"/>
          </w:tcPr>
          <w:p w:rsidR="00F270F7" w:rsidRPr="008926CF" w:rsidRDefault="00F270F7" w:rsidP="009631AD">
            <w:pPr>
              <w:rPr>
                <w:rFonts w:ascii="Times New Roman" w:eastAsia="Times New Roman" w:hAnsi="Times New Roman" w:cs="Times New Roman"/>
                <w:lang w:val="uk-UA"/>
              </w:rPr>
            </w:pPr>
            <w:r w:rsidRPr="008926CF">
              <w:rPr>
                <w:rFonts w:ascii="Times New Roman" w:eastAsia="Times New Roman" w:hAnsi="Times New Roman" w:cs="Times New Roman"/>
                <w:lang w:val="uk-UA"/>
              </w:rPr>
              <w:t>Скорочене найменування</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40"/>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3</w:t>
            </w:r>
          </w:p>
        </w:tc>
        <w:tc>
          <w:tcPr>
            <w:tcW w:w="6510" w:type="dxa"/>
          </w:tcPr>
          <w:p w:rsidR="00F270F7" w:rsidRPr="008926CF" w:rsidRDefault="00F270F7" w:rsidP="009631AD">
            <w:pPr>
              <w:rPr>
                <w:rFonts w:ascii="Times New Roman" w:eastAsia="Times New Roman" w:hAnsi="Times New Roman" w:cs="Times New Roman"/>
                <w:lang w:val="uk-UA"/>
              </w:rPr>
            </w:pPr>
            <w:r w:rsidRPr="008926CF">
              <w:rPr>
                <w:rFonts w:ascii="Times New Roman" w:eastAsia="Times New Roman" w:hAnsi="Times New Roman" w:cs="Times New Roman"/>
                <w:lang w:val="uk-UA"/>
              </w:rPr>
              <w:t>Юридична адреса</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40"/>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4</w:t>
            </w:r>
          </w:p>
        </w:tc>
        <w:tc>
          <w:tcPr>
            <w:tcW w:w="6510" w:type="dxa"/>
          </w:tcPr>
          <w:p w:rsidR="00F270F7" w:rsidRPr="008926CF" w:rsidRDefault="00F270F7" w:rsidP="009631AD">
            <w:pPr>
              <w:rPr>
                <w:rFonts w:ascii="Times New Roman" w:eastAsia="Times New Roman" w:hAnsi="Times New Roman" w:cs="Times New Roman"/>
                <w:lang w:val="uk-UA"/>
              </w:rPr>
            </w:pPr>
            <w:r w:rsidRPr="008926CF">
              <w:rPr>
                <w:rFonts w:ascii="Times New Roman" w:eastAsia="Times New Roman" w:hAnsi="Times New Roman" w:cs="Times New Roman"/>
                <w:lang w:val="uk-UA"/>
              </w:rPr>
              <w:t>Телефон/факс</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40"/>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5</w:t>
            </w:r>
          </w:p>
        </w:tc>
        <w:tc>
          <w:tcPr>
            <w:tcW w:w="6510" w:type="dxa"/>
          </w:tcPr>
          <w:p w:rsidR="00F270F7" w:rsidRPr="008926CF" w:rsidRDefault="00F270F7" w:rsidP="009631AD">
            <w:pPr>
              <w:rPr>
                <w:rFonts w:ascii="Times New Roman" w:eastAsia="Times New Roman" w:hAnsi="Times New Roman" w:cs="Times New Roman"/>
                <w:lang w:val="uk-UA"/>
              </w:rPr>
            </w:pPr>
            <w:r w:rsidRPr="008926CF">
              <w:rPr>
                <w:rFonts w:ascii="Times New Roman" w:eastAsia="Times New Roman" w:hAnsi="Times New Roman" w:cs="Times New Roman"/>
                <w:lang w:val="uk-UA"/>
              </w:rPr>
              <w:t>Електронна адреса</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40"/>
        </w:trPr>
        <w:tc>
          <w:tcPr>
            <w:tcW w:w="436" w:type="dxa"/>
          </w:tcPr>
          <w:p w:rsidR="00F270F7" w:rsidRPr="008926CF" w:rsidRDefault="00F270F7" w:rsidP="009631AD">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6</w:t>
            </w:r>
          </w:p>
        </w:tc>
        <w:tc>
          <w:tcPr>
            <w:tcW w:w="6510" w:type="dxa"/>
          </w:tcPr>
          <w:p w:rsidR="00F270F7" w:rsidRPr="008926CF" w:rsidRDefault="00F270F7" w:rsidP="0003456E">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lang w:val="uk-UA"/>
              </w:rPr>
              <w:t>Код за ЄДРПОУ (для юридичних осіб) / реєстраційний номер облікової картки платни</w:t>
            </w:r>
            <w:r w:rsidR="0003456E" w:rsidRPr="008926CF">
              <w:rPr>
                <w:rFonts w:ascii="Times New Roman" w:eastAsia="Times New Roman" w:hAnsi="Times New Roman" w:cs="Times New Roman"/>
                <w:lang w:val="uk-UA"/>
              </w:rPr>
              <w:t>ка податків (для фізичних осіб)</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40"/>
        </w:trPr>
        <w:tc>
          <w:tcPr>
            <w:tcW w:w="436" w:type="dxa"/>
          </w:tcPr>
          <w:p w:rsidR="00F270F7" w:rsidRPr="008926CF" w:rsidRDefault="00F270F7" w:rsidP="009631AD">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7</w:t>
            </w:r>
          </w:p>
        </w:tc>
        <w:tc>
          <w:tcPr>
            <w:tcW w:w="6510" w:type="dxa"/>
          </w:tcPr>
          <w:p w:rsidR="00F270F7" w:rsidRPr="008926CF" w:rsidRDefault="0061469E" w:rsidP="0061469E">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bCs/>
                <w:lang w:val="uk-UA"/>
              </w:rPr>
              <w:t>Індивідуальний податковий номер з Витягу з реєстру</w:t>
            </w:r>
            <w:r w:rsidR="00F270F7" w:rsidRPr="008926CF">
              <w:rPr>
                <w:rFonts w:ascii="Times New Roman" w:eastAsia="Times New Roman" w:hAnsi="Times New Roman" w:cs="Times New Roman"/>
                <w:lang w:val="uk-UA"/>
              </w:rPr>
              <w:t xml:space="preserve"> платник</w:t>
            </w:r>
            <w:r w:rsidRPr="008926CF">
              <w:rPr>
                <w:rFonts w:ascii="Times New Roman" w:eastAsia="Times New Roman" w:hAnsi="Times New Roman" w:cs="Times New Roman"/>
                <w:lang w:val="uk-UA"/>
              </w:rPr>
              <w:t>ів</w:t>
            </w:r>
            <w:r w:rsidR="00F270F7" w:rsidRPr="008926CF">
              <w:rPr>
                <w:rFonts w:ascii="Times New Roman" w:eastAsia="Times New Roman" w:hAnsi="Times New Roman" w:cs="Times New Roman"/>
                <w:lang w:val="uk-UA"/>
              </w:rPr>
              <w:t xml:space="preserve"> ПДВ</w:t>
            </w:r>
            <w:r w:rsidR="00BD037B">
              <w:rPr>
                <w:rFonts w:ascii="Times New Roman" w:eastAsia="Times New Roman" w:hAnsi="Times New Roman" w:cs="Times New Roman"/>
                <w:lang w:val="uk-UA"/>
              </w:rPr>
              <w:t>/</w:t>
            </w:r>
            <w:r w:rsidR="00BD037B" w:rsidRPr="00F25D12">
              <w:rPr>
                <w:rFonts w:ascii="Times New Roman" w:eastAsia="Times New Roman" w:hAnsi="Times New Roman" w:cs="Times New Roman"/>
                <w:bCs/>
                <w:lang w:val="uk-UA"/>
              </w:rPr>
              <w:t>№</w:t>
            </w:r>
            <w:r w:rsidR="00BD037B" w:rsidRPr="00F25D12">
              <w:rPr>
                <w:rFonts w:ascii="Times New Roman" w:eastAsia="Times New Roman" w:hAnsi="Times New Roman" w:cs="Times New Roman"/>
                <w:b/>
                <w:bCs/>
                <w:lang w:val="uk-UA"/>
              </w:rPr>
              <w:t xml:space="preserve"> </w:t>
            </w:r>
            <w:r w:rsidR="00BD037B" w:rsidRPr="00F25D12">
              <w:rPr>
                <w:rFonts w:ascii="Times New Roman" w:eastAsia="Times New Roman" w:hAnsi="Times New Roman" w:cs="Times New Roman"/>
                <w:lang w:val="uk-UA"/>
              </w:rPr>
              <w:t>свідоцтва платника ПДВ</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37"/>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8</w:t>
            </w:r>
          </w:p>
        </w:tc>
        <w:tc>
          <w:tcPr>
            <w:tcW w:w="6510" w:type="dxa"/>
          </w:tcPr>
          <w:p w:rsidR="00F270F7" w:rsidRPr="008926CF" w:rsidRDefault="00F270F7" w:rsidP="00FA5B83">
            <w:pPr>
              <w:rPr>
                <w:rFonts w:ascii="Times New Roman" w:eastAsia="Times New Roman" w:hAnsi="Times New Roman" w:cs="Times New Roman"/>
                <w:lang w:val="uk-UA"/>
              </w:rPr>
            </w:pPr>
            <w:r w:rsidRPr="008926CF">
              <w:rPr>
                <w:rFonts w:ascii="Times New Roman" w:eastAsia="Times New Roman" w:hAnsi="Times New Roman" w:cs="Times New Roman"/>
                <w:lang w:val="uk-UA"/>
              </w:rPr>
              <w:t>Статус платника податку на прибуток</w:t>
            </w:r>
            <w:r w:rsidR="00FA5B83" w:rsidRPr="008926CF">
              <w:rPr>
                <w:rFonts w:ascii="Times New Roman" w:eastAsia="Times New Roman" w:hAnsi="Times New Roman" w:cs="Times New Roman"/>
                <w:lang w:val="uk-UA"/>
              </w:rPr>
              <w:t>/</w:t>
            </w:r>
            <w:r w:rsidRPr="008926CF">
              <w:rPr>
                <w:rFonts w:ascii="Times New Roman" w:eastAsia="Times New Roman" w:hAnsi="Times New Roman" w:cs="Times New Roman"/>
                <w:lang w:val="uk-UA"/>
              </w:rPr>
              <w:t xml:space="preserve"> Статус</w:t>
            </w:r>
            <w:r w:rsidR="00FA5B83" w:rsidRPr="008926CF">
              <w:rPr>
                <w:rFonts w:ascii="Times New Roman" w:eastAsia="Times New Roman" w:hAnsi="Times New Roman" w:cs="Times New Roman"/>
                <w:lang w:val="uk-UA"/>
              </w:rPr>
              <w:t xml:space="preserve"> </w:t>
            </w:r>
            <w:r w:rsidRPr="008926CF">
              <w:rPr>
                <w:rFonts w:ascii="Times New Roman" w:eastAsia="Times New Roman" w:hAnsi="Times New Roman" w:cs="Times New Roman"/>
                <w:lang w:val="uk-UA"/>
              </w:rPr>
              <w:t>фізичної особи-підприємц</w:t>
            </w:r>
            <w:r w:rsidR="00FA5B83" w:rsidRPr="008926CF">
              <w:rPr>
                <w:rFonts w:ascii="Times New Roman" w:eastAsia="Times New Roman" w:hAnsi="Times New Roman" w:cs="Times New Roman"/>
                <w:lang w:val="uk-UA"/>
              </w:rPr>
              <w:t>я</w:t>
            </w:r>
            <w:r w:rsidRPr="008926CF">
              <w:rPr>
                <w:rFonts w:ascii="Times New Roman" w:eastAsia="Times New Roman" w:hAnsi="Times New Roman" w:cs="Times New Roman"/>
                <w:lang w:val="uk-UA"/>
              </w:rPr>
              <w:t xml:space="preserve"> – система оподаткування, група</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40"/>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9</w:t>
            </w:r>
          </w:p>
        </w:tc>
        <w:tc>
          <w:tcPr>
            <w:tcW w:w="6510" w:type="dxa"/>
          </w:tcPr>
          <w:p w:rsidR="00F270F7" w:rsidRPr="008926CF" w:rsidRDefault="00F270F7" w:rsidP="009631AD">
            <w:pPr>
              <w:rPr>
                <w:rFonts w:ascii="Times New Roman" w:eastAsia="Times New Roman" w:hAnsi="Times New Roman" w:cs="Times New Roman"/>
                <w:lang w:val="uk-UA"/>
              </w:rPr>
            </w:pPr>
            <w:r w:rsidRPr="008926CF">
              <w:rPr>
                <w:rFonts w:ascii="Times New Roman" w:eastAsia="Times New Roman" w:hAnsi="Times New Roman" w:cs="Times New Roman"/>
                <w:lang w:val="uk-UA"/>
              </w:rPr>
              <w:t>Банківські реквізити</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567"/>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10</w:t>
            </w:r>
          </w:p>
        </w:tc>
        <w:tc>
          <w:tcPr>
            <w:tcW w:w="6510" w:type="dxa"/>
          </w:tcPr>
          <w:p w:rsidR="00F270F7" w:rsidRPr="008926CF" w:rsidRDefault="00F270F7" w:rsidP="009631AD">
            <w:pPr>
              <w:rPr>
                <w:rFonts w:ascii="Times New Roman" w:eastAsia="Times New Roman" w:hAnsi="Times New Roman" w:cs="Times New Roman"/>
                <w:lang w:val="uk-UA"/>
              </w:rPr>
            </w:pPr>
            <w:r w:rsidRPr="008926CF">
              <w:rPr>
                <w:rFonts w:ascii="Times New Roman" w:eastAsia="Times New Roman" w:hAnsi="Times New Roman" w:cs="Times New Roman"/>
                <w:lang w:val="uk-UA"/>
              </w:rPr>
              <w:t>Відомості про керівника</w:t>
            </w:r>
            <w:r w:rsidR="00BB65F0">
              <w:rPr>
                <w:rFonts w:ascii="Times New Roman" w:eastAsia="Times New Roman" w:hAnsi="Times New Roman" w:cs="Times New Roman"/>
                <w:lang w:val="uk-UA"/>
              </w:rPr>
              <w:t>/уповноваженої особи на підписання договору</w:t>
            </w:r>
            <w:r w:rsidRPr="008926CF">
              <w:rPr>
                <w:rFonts w:ascii="Times New Roman" w:eastAsia="Times New Roman" w:hAnsi="Times New Roman" w:cs="Times New Roman"/>
                <w:lang w:val="uk-UA"/>
              </w:rPr>
              <w:t>:</w:t>
            </w:r>
          </w:p>
          <w:p w:rsidR="00F270F7" w:rsidRPr="008926CF" w:rsidRDefault="0003456E" w:rsidP="0003456E">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w:t>
            </w:r>
            <w:r w:rsidR="00F270F7" w:rsidRPr="008926CF">
              <w:rPr>
                <w:rFonts w:ascii="Times New Roman" w:eastAsia="Times New Roman" w:hAnsi="Times New Roman" w:cs="Times New Roman"/>
                <w:i/>
                <w:iCs/>
                <w:lang w:val="uk-UA"/>
              </w:rPr>
              <w:t>, телефон для контактів</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567"/>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11</w:t>
            </w:r>
          </w:p>
        </w:tc>
        <w:tc>
          <w:tcPr>
            <w:tcW w:w="6510" w:type="dxa"/>
          </w:tcPr>
          <w:p w:rsidR="0003456E" w:rsidRPr="008926CF" w:rsidRDefault="00F270F7" w:rsidP="0003456E">
            <w:pPr>
              <w:rPr>
                <w:rFonts w:ascii="Times New Roman" w:eastAsia="Times New Roman" w:hAnsi="Times New Roman" w:cs="Times New Roman"/>
                <w:lang w:val="uk-UA"/>
              </w:rPr>
            </w:pPr>
            <w:r w:rsidRPr="008926CF">
              <w:rPr>
                <w:rFonts w:ascii="Times New Roman" w:eastAsia="Times New Roman" w:hAnsi="Times New Roman" w:cs="Times New Roman"/>
                <w:lang w:val="uk-UA"/>
              </w:rPr>
              <w:t xml:space="preserve">Відомості про особу, відповідальну за участь у торгах: </w:t>
            </w:r>
          </w:p>
          <w:p w:rsidR="00F270F7" w:rsidRPr="008926CF" w:rsidRDefault="0003456E" w:rsidP="0003456E">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посада</w:t>
            </w:r>
            <w:r w:rsidR="00F270F7" w:rsidRPr="008926CF">
              <w:rPr>
                <w:rFonts w:ascii="Times New Roman" w:eastAsia="Times New Roman" w:hAnsi="Times New Roman" w:cs="Times New Roman"/>
                <w:i/>
                <w:iCs/>
                <w:lang w:val="uk-UA"/>
              </w:rPr>
              <w:t>, телефон для контактів</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40"/>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12</w:t>
            </w:r>
          </w:p>
        </w:tc>
        <w:tc>
          <w:tcPr>
            <w:tcW w:w="6510" w:type="dxa"/>
          </w:tcPr>
          <w:p w:rsidR="00F270F7" w:rsidRPr="008926CF" w:rsidRDefault="00F270F7" w:rsidP="009631AD">
            <w:pPr>
              <w:rPr>
                <w:rFonts w:ascii="Times New Roman" w:eastAsia="Times New Roman" w:hAnsi="Times New Roman" w:cs="Times New Roman"/>
                <w:lang w:val="uk-UA"/>
              </w:rPr>
            </w:pPr>
            <w:r w:rsidRPr="008926CF">
              <w:rPr>
                <w:rFonts w:ascii="Times New Roman" w:eastAsia="Times New Roman" w:hAnsi="Times New Roman" w:cs="Times New Roman"/>
                <w:lang w:val="uk-UA"/>
              </w:rPr>
              <w:t>Профілюючий напрям діяльності</w:t>
            </w:r>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r w:rsidR="00F270F7" w:rsidRPr="008926CF" w:rsidTr="006F3AFA">
        <w:trPr>
          <w:trHeight w:val="340"/>
        </w:trPr>
        <w:tc>
          <w:tcPr>
            <w:tcW w:w="436" w:type="dxa"/>
          </w:tcPr>
          <w:p w:rsidR="00F270F7" w:rsidRPr="008926CF" w:rsidRDefault="00F270F7" w:rsidP="009631AD">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13</w:t>
            </w:r>
          </w:p>
        </w:tc>
        <w:tc>
          <w:tcPr>
            <w:tcW w:w="6510" w:type="dxa"/>
          </w:tcPr>
          <w:p w:rsidR="00F270F7" w:rsidRPr="008926CF" w:rsidRDefault="00F270F7" w:rsidP="009631AD">
            <w:pPr>
              <w:rPr>
                <w:rFonts w:ascii="Times New Roman" w:eastAsia="Times New Roman" w:hAnsi="Times New Roman" w:cs="Times New Roman"/>
                <w:lang w:val="uk-UA"/>
              </w:rPr>
            </w:pPr>
            <w:r w:rsidRPr="008926CF">
              <w:rPr>
                <w:rFonts w:ascii="Times New Roman" w:eastAsia="Times New Roman" w:hAnsi="Times New Roman" w:cs="Times New Roman"/>
                <w:lang w:val="uk-UA"/>
              </w:rPr>
              <w:t>Інша інформація на розсуд Учасника</w:t>
            </w:r>
            <w:bookmarkStart w:id="13" w:name="_GoBack"/>
            <w:bookmarkEnd w:id="13"/>
          </w:p>
        </w:tc>
        <w:tc>
          <w:tcPr>
            <w:tcW w:w="3168" w:type="dxa"/>
          </w:tcPr>
          <w:p w:rsidR="00F270F7" w:rsidRPr="008926CF" w:rsidRDefault="00F270F7" w:rsidP="009631AD">
            <w:pPr>
              <w:tabs>
                <w:tab w:val="left" w:pos="1080"/>
              </w:tabs>
              <w:jc w:val="center"/>
              <w:rPr>
                <w:rFonts w:ascii="Times New Roman" w:eastAsia="Times New Roman" w:hAnsi="Times New Roman" w:cs="Times New Roman"/>
                <w:b/>
                <w:lang w:val="uk-UA" w:eastAsia="uk-UA"/>
              </w:rPr>
            </w:pPr>
          </w:p>
        </w:tc>
      </w:tr>
    </w:tbl>
    <w:p w:rsidR="00DF6CDC" w:rsidRPr="008926CF" w:rsidRDefault="00DF6CDC" w:rsidP="009631AD">
      <w:pPr>
        <w:tabs>
          <w:tab w:val="left" w:pos="1080"/>
        </w:tabs>
        <w:spacing w:after="0" w:line="240" w:lineRule="auto"/>
        <w:jc w:val="center"/>
        <w:rPr>
          <w:rFonts w:ascii="Times New Roman" w:eastAsia="Times New Roman" w:hAnsi="Times New Roman" w:cs="Times New Roman"/>
          <w:b/>
          <w:lang w:eastAsia="uk-UA"/>
        </w:rPr>
      </w:pPr>
    </w:p>
    <w:p w:rsidR="00DC4CCA" w:rsidRPr="008926CF" w:rsidRDefault="00DC4CCA" w:rsidP="009631AD">
      <w:pPr>
        <w:spacing w:after="0" w:line="240" w:lineRule="auto"/>
        <w:jc w:val="both"/>
        <w:rPr>
          <w:rFonts w:ascii="Times New Roman" w:eastAsia="Times New Roman" w:hAnsi="Times New Roman" w:cs="Times New Roman"/>
          <w:i/>
          <w:lang w:eastAsia="uk-UA"/>
        </w:rPr>
      </w:pPr>
    </w:p>
    <w:p w:rsidR="00A8123C" w:rsidRPr="008926CF" w:rsidRDefault="00A8123C" w:rsidP="009631AD">
      <w:pPr>
        <w:spacing w:after="0" w:line="240" w:lineRule="auto"/>
        <w:jc w:val="both"/>
        <w:rPr>
          <w:rFonts w:ascii="Times New Roman" w:eastAsia="Times New Roman" w:hAnsi="Times New Roman" w:cs="Times New Roman"/>
          <w:i/>
          <w:lang w:eastAsia="uk-UA"/>
        </w:rPr>
      </w:pPr>
    </w:p>
    <w:p w:rsidR="00350EAD" w:rsidRPr="008926CF" w:rsidRDefault="00350EAD" w:rsidP="009631AD">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w:t>
      </w:r>
      <w:r w:rsidR="00E80F30" w:rsidRPr="008926CF">
        <w:rPr>
          <w:rFonts w:ascii="Times New Roman" w:hAnsi="Times New Roman" w:cs="Times New Roman"/>
          <w:b/>
        </w:rPr>
        <w:t>/керівника</w:t>
      </w:r>
      <w:r w:rsidRPr="008926CF">
        <w:rPr>
          <w:rFonts w:ascii="Times New Roman" w:hAnsi="Times New Roman" w:cs="Times New Roman"/>
          <w:b/>
        </w:rPr>
        <w:t>, власне ім’я, прізвище</w:t>
      </w:r>
    </w:p>
    <w:p w:rsidR="00350EAD" w:rsidRPr="008926CF" w:rsidRDefault="00350EAD" w:rsidP="009631AD">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М.П. (за наявності)</w:t>
      </w:r>
    </w:p>
    <w:p w:rsidR="00AC4691" w:rsidRPr="008926CF" w:rsidRDefault="00AC4691" w:rsidP="009631AD">
      <w:pPr>
        <w:spacing w:after="0" w:line="240" w:lineRule="auto"/>
        <w:jc w:val="both"/>
        <w:rPr>
          <w:rFonts w:ascii="Times New Roman" w:eastAsia="Times New Roman" w:hAnsi="Times New Roman" w:cs="Times New Roman"/>
          <w:b/>
          <w:bCs/>
          <w:i/>
          <w:iCs/>
          <w:lang w:eastAsia="uk-UA"/>
        </w:rPr>
      </w:pPr>
    </w:p>
    <w:p w:rsidR="00A8123C" w:rsidRPr="008926CF" w:rsidRDefault="00A8123C" w:rsidP="009631AD">
      <w:pPr>
        <w:spacing w:after="0" w:line="240" w:lineRule="auto"/>
        <w:jc w:val="both"/>
        <w:rPr>
          <w:rFonts w:ascii="Times New Roman" w:eastAsia="Times New Roman" w:hAnsi="Times New Roman" w:cs="Times New Roman"/>
          <w:b/>
          <w:bCs/>
          <w:i/>
          <w:iCs/>
          <w:lang w:eastAsia="uk-UA"/>
        </w:rPr>
      </w:pPr>
    </w:p>
    <w:p w:rsidR="00A8123C" w:rsidRPr="008926CF" w:rsidRDefault="00A8123C" w:rsidP="009631AD">
      <w:pPr>
        <w:spacing w:after="0" w:line="240" w:lineRule="auto"/>
        <w:jc w:val="both"/>
        <w:rPr>
          <w:rFonts w:ascii="Times New Roman" w:eastAsia="Times New Roman" w:hAnsi="Times New Roman" w:cs="Times New Roman"/>
          <w:b/>
          <w:bCs/>
          <w:i/>
          <w:iCs/>
          <w:lang w:eastAsia="uk-UA"/>
        </w:rPr>
      </w:pPr>
    </w:p>
    <w:p w:rsidR="00241187" w:rsidRPr="008926CF" w:rsidRDefault="00241187" w:rsidP="009631AD">
      <w:pPr>
        <w:spacing w:after="0" w:line="240" w:lineRule="auto"/>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br w:type="page"/>
      </w:r>
    </w:p>
    <w:p w:rsidR="00002DE8" w:rsidRPr="008926CF" w:rsidRDefault="00002DE8" w:rsidP="009631AD">
      <w:pPr>
        <w:spacing w:after="0" w:line="240" w:lineRule="auto"/>
        <w:jc w:val="right"/>
        <w:rPr>
          <w:rFonts w:ascii="Times New Roman" w:eastAsia="Times New Roman" w:hAnsi="Times New Roman" w:cs="Times New Roman"/>
          <w:lang w:eastAsia="uk-UA"/>
        </w:rPr>
      </w:pPr>
      <w:r w:rsidRPr="008926CF">
        <w:rPr>
          <w:rFonts w:ascii="Times New Roman" w:eastAsia="Times New Roman" w:hAnsi="Times New Roman" w:cs="Times New Roman"/>
          <w:lang w:eastAsia="uk-UA"/>
        </w:rPr>
        <w:lastRenderedPageBreak/>
        <w:t>ЗРАЗОК 2</w:t>
      </w:r>
    </w:p>
    <w:p w:rsidR="00DC4CCA" w:rsidRPr="008926CF" w:rsidRDefault="00DC4CCA" w:rsidP="009631AD">
      <w:pPr>
        <w:spacing w:after="0" w:line="240" w:lineRule="auto"/>
        <w:jc w:val="right"/>
        <w:rPr>
          <w:rFonts w:ascii="Times New Roman" w:eastAsia="Times New Roman" w:hAnsi="Times New Roman" w:cs="Times New Roman"/>
          <w:lang w:eastAsia="uk-UA"/>
        </w:rPr>
      </w:pPr>
    </w:p>
    <w:p w:rsidR="00002DE8" w:rsidRPr="008926CF" w:rsidRDefault="00DC4CCA" w:rsidP="009631AD">
      <w:pPr>
        <w:spacing w:after="0" w:line="240" w:lineRule="auto"/>
        <w:ind w:right="-1"/>
        <w:jc w:val="center"/>
        <w:rPr>
          <w:rFonts w:ascii="Times New Roman" w:eastAsia="Times New Roman" w:hAnsi="Times New Roman" w:cs="Times New Roman"/>
          <w:lang w:eastAsia="uk-UA"/>
        </w:rPr>
      </w:pPr>
      <w:r w:rsidRPr="008926CF">
        <w:rPr>
          <w:rFonts w:ascii="Times New Roman" w:eastAsia="Times New Roman" w:hAnsi="Times New Roman" w:cs="Times New Roman"/>
          <w:b/>
          <w:lang w:eastAsia="uk-UA"/>
        </w:rPr>
        <w:t xml:space="preserve">   </w:t>
      </w:r>
      <w:r w:rsidRPr="008926CF">
        <w:rPr>
          <w:rFonts w:ascii="Times New Roman" w:eastAsia="Times New Roman" w:hAnsi="Times New Roman" w:cs="Times New Roman"/>
          <w:lang w:eastAsia="uk-UA"/>
        </w:rPr>
        <w:t xml:space="preserve">ФОРМА </w:t>
      </w:r>
      <w:r w:rsidR="00597C6A" w:rsidRPr="008926CF">
        <w:rPr>
          <w:rFonts w:ascii="Times New Roman" w:eastAsia="Times New Roman" w:hAnsi="Times New Roman" w:cs="Times New Roman"/>
          <w:lang w:eastAsia="uk-UA"/>
        </w:rPr>
        <w:t>«</w:t>
      </w:r>
      <w:r w:rsidRPr="008926CF">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8926CF">
        <w:rPr>
          <w:rFonts w:ascii="Times New Roman" w:eastAsia="Times New Roman" w:hAnsi="Times New Roman" w:cs="Times New Roman"/>
          <w:lang w:eastAsia="uk-UA"/>
        </w:rPr>
        <w:t>«</w:t>
      </w:r>
      <w:r w:rsidRPr="008926CF">
        <w:rPr>
          <w:rFonts w:ascii="Times New Roman" w:eastAsia="Times New Roman" w:hAnsi="Times New Roman" w:cs="Times New Roman"/>
          <w:lang w:eastAsia="uk-UA"/>
        </w:rPr>
        <w:t>ПРО ПУБЛІЧНІ ЗАКУПІВЛІ</w:t>
      </w:r>
      <w:r w:rsidR="00350EAD" w:rsidRPr="008926CF">
        <w:rPr>
          <w:rFonts w:ascii="Times New Roman" w:eastAsia="Times New Roman" w:hAnsi="Times New Roman" w:cs="Times New Roman"/>
          <w:lang w:eastAsia="uk-UA"/>
        </w:rPr>
        <w:t>»</w:t>
      </w:r>
    </w:p>
    <w:p w:rsidR="00A8123C" w:rsidRPr="008926CF" w:rsidRDefault="00A8123C" w:rsidP="009631AD">
      <w:pPr>
        <w:spacing w:after="0" w:line="240" w:lineRule="auto"/>
        <w:ind w:right="-1"/>
        <w:jc w:val="center"/>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(може надаватись учасником за власною формою)</w:t>
      </w:r>
    </w:p>
    <w:p w:rsidR="00C633A1" w:rsidRPr="008926CF" w:rsidRDefault="00002DE8" w:rsidP="009631AD">
      <w:pPr>
        <w:tabs>
          <w:tab w:val="center" w:pos="4680"/>
        </w:tabs>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 xml:space="preserve">   </w:t>
      </w:r>
      <w:r w:rsidRPr="008926CF">
        <w:rPr>
          <w:rFonts w:ascii="Times New Roman" w:eastAsia="Times New Roman" w:hAnsi="Times New Roman" w:cs="Times New Roman"/>
          <w:b/>
          <w:lang w:eastAsia="uk-UA"/>
        </w:rPr>
        <w:tab/>
      </w:r>
    </w:p>
    <w:p w:rsidR="00002DE8" w:rsidRPr="008926CF" w:rsidRDefault="00002DE8" w:rsidP="009631AD">
      <w:pPr>
        <w:tabs>
          <w:tab w:val="center" w:pos="4680"/>
        </w:tabs>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ab/>
      </w:r>
    </w:p>
    <w:p w:rsidR="009F56D0" w:rsidRPr="008926CF" w:rsidRDefault="009F56D0" w:rsidP="009631AD">
      <w:pPr>
        <w:tabs>
          <w:tab w:val="center" w:pos="4680"/>
        </w:tabs>
        <w:spacing w:after="0" w:line="240" w:lineRule="auto"/>
        <w:ind w:right="-1"/>
        <w:jc w:val="center"/>
        <w:rPr>
          <w:rFonts w:ascii="Times New Roman" w:eastAsia="Times New Roman" w:hAnsi="Times New Roman" w:cs="Times New Roman"/>
          <w:b/>
          <w:lang w:eastAsia="uk-UA"/>
        </w:rPr>
      </w:pPr>
    </w:p>
    <w:p w:rsidR="009F56D0" w:rsidRPr="008926CF" w:rsidRDefault="009F56D0" w:rsidP="009631AD">
      <w:pPr>
        <w:tabs>
          <w:tab w:val="center" w:pos="4680"/>
        </w:tabs>
        <w:spacing w:after="0" w:line="240" w:lineRule="auto"/>
        <w:ind w:right="-1"/>
        <w:jc w:val="center"/>
        <w:rPr>
          <w:rFonts w:ascii="Times New Roman" w:eastAsia="Times New Roman" w:hAnsi="Times New Roman" w:cs="Times New Roman"/>
          <w:lang w:eastAsia="uk-UA"/>
        </w:rPr>
      </w:pPr>
    </w:p>
    <w:p w:rsidR="00002DE8" w:rsidRPr="008926CF" w:rsidRDefault="00DC4CCA" w:rsidP="009631AD">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ЛИСТ-ЗГ</w:t>
      </w:r>
      <w:r w:rsidR="00002DE8" w:rsidRPr="008926CF">
        <w:rPr>
          <w:rFonts w:ascii="Times New Roman" w:eastAsia="Times New Roman" w:hAnsi="Times New Roman" w:cs="Times New Roman"/>
          <w:b/>
          <w:lang w:eastAsia="uk-UA"/>
        </w:rPr>
        <w:t>ОДА</w:t>
      </w:r>
    </w:p>
    <w:p w:rsidR="00C633A1" w:rsidRPr="008926CF" w:rsidRDefault="00C633A1" w:rsidP="009631AD">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Pr="008926CF" w:rsidRDefault="007B033F" w:rsidP="009631AD">
      <w:pPr>
        <w:spacing w:after="0" w:line="240" w:lineRule="auto"/>
        <w:ind w:right="-1"/>
        <w:jc w:val="center"/>
        <w:rPr>
          <w:rFonts w:ascii="Times New Roman" w:eastAsia="Times New Roman" w:hAnsi="Times New Roman" w:cs="Times New Roman"/>
          <w:b/>
          <w:lang w:eastAsia="uk-UA"/>
        </w:rPr>
      </w:pPr>
    </w:p>
    <w:p w:rsidR="00C633A1" w:rsidRPr="008926CF" w:rsidRDefault="00C633A1" w:rsidP="009631AD">
      <w:pPr>
        <w:spacing w:after="0" w:line="240" w:lineRule="auto"/>
        <w:ind w:right="-1"/>
        <w:jc w:val="center"/>
        <w:rPr>
          <w:rFonts w:ascii="Times New Roman" w:eastAsia="Times New Roman" w:hAnsi="Times New Roman" w:cs="Times New Roman"/>
          <w:b/>
          <w:lang w:eastAsia="uk-UA"/>
        </w:rPr>
      </w:pPr>
    </w:p>
    <w:p w:rsidR="00002DE8" w:rsidRPr="008926CF" w:rsidRDefault="00002DE8" w:rsidP="009631AD">
      <w:pPr>
        <w:spacing w:after="0" w:line="240" w:lineRule="auto"/>
        <w:ind w:left="142" w:right="-1"/>
        <w:jc w:val="center"/>
        <w:rPr>
          <w:rFonts w:ascii="Times New Roman" w:eastAsia="Times New Roman" w:hAnsi="Times New Roman" w:cs="Times New Roman"/>
          <w:b/>
        </w:rPr>
      </w:pPr>
      <w:r w:rsidRPr="008926CF">
        <w:rPr>
          <w:rFonts w:ascii="Times New Roman" w:eastAsia="Times New Roman" w:hAnsi="Times New Roman" w:cs="Times New Roman"/>
          <w:b/>
        </w:rPr>
        <w:t>______________________________________________________________________________</w:t>
      </w:r>
      <w:r w:rsidR="00C633A1" w:rsidRPr="008926CF">
        <w:rPr>
          <w:rFonts w:ascii="Times New Roman" w:eastAsia="Times New Roman" w:hAnsi="Times New Roman" w:cs="Times New Roman"/>
          <w:b/>
        </w:rPr>
        <w:t>__</w:t>
      </w:r>
      <w:r w:rsidRPr="008926CF">
        <w:rPr>
          <w:rFonts w:ascii="Times New Roman" w:eastAsia="Times New Roman" w:hAnsi="Times New Roman" w:cs="Times New Roman"/>
          <w:b/>
        </w:rPr>
        <w:t>___</w:t>
      </w:r>
    </w:p>
    <w:p w:rsidR="00002DE8" w:rsidRPr="008926CF" w:rsidRDefault="00002DE8" w:rsidP="009631AD">
      <w:pPr>
        <w:spacing w:after="0" w:line="240" w:lineRule="auto"/>
        <w:ind w:right="-1"/>
        <w:jc w:val="center"/>
        <w:rPr>
          <w:rFonts w:ascii="Times New Roman" w:eastAsia="Times New Roman" w:hAnsi="Times New Roman" w:cs="Times New Roman"/>
        </w:rPr>
      </w:pPr>
      <w:r w:rsidRPr="008926CF">
        <w:rPr>
          <w:rFonts w:ascii="Times New Roman" w:eastAsia="Times New Roman" w:hAnsi="Times New Roman" w:cs="Times New Roman"/>
        </w:rPr>
        <w:t>(Найменування Учасника</w:t>
      </w:r>
      <w:r w:rsidR="00573AE6">
        <w:rPr>
          <w:rFonts w:ascii="Times New Roman" w:eastAsia="Times New Roman" w:hAnsi="Times New Roman" w:cs="Times New Roman"/>
        </w:rPr>
        <w:t xml:space="preserve"> закупівлі</w:t>
      </w:r>
      <w:r w:rsidRPr="008926CF">
        <w:rPr>
          <w:rFonts w:ascii="Times New Roman" w:eastAsia="Times New Roman" w:hAnsi="Times New Roman" w:cs="Times New Roman"/>
        </w:rPr>
        <w:t>)</w:t>
      </w:r>
    </w:p>
    <w:p w:rsidR="007B033F" w:rsidRPr="008926CF" w:rsidRDefault="007B033F" w:rsidP="009631AD">
      <w:pPr>
        <w:spacing w:after="0" w:line="240" w:lineRule="auto"/>
        <w:ind w:right="-1"/>
        <w:jc w:val="center"/>
        <w:rPr>
          <w:rFonts w:ascii="Times New Roman" w:eastAsia="Times New Roman" w:hAnsi="Times New Roman" w:cs="Times New Roman"/>
          <w:b/>
        </w:rPr>
      </w:pPr>
    </w:p>
    <w:p w:rsidR="00573AE6" w:rsidRPr="00573AE6" w:rsidRDefault="00573AE6" w:rsidP="00573AE6">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573AE6" w:rsidRPr="00573AE6" w:rsidRDefault="00573AE6" w:rsidP="00573AE6">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573AE6" w:rsidRPr="00573AE6" w:rsidRDefault="00573AE6" w:rsidP="00573AE6">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573AE6" w:rsidRPr="00573AE6" w:rsidRDefault="00573AE6" w:rsidP="00573AE6">
      <w:pPr>
        <w:spacing w:after="0" w:line="240" w:lineRule="auto"/>
        <w:rPr>
          <w:rFonts w:ascii="Times New Roman" w:hAnsi="Times New Roman" w:cs="Times New Roman"/>
        </w:rPr>
      </w:pPr>
      <w:r w:rsidRPr="00573AE6">
        <w:rPr>
          <w:rFonts w:ascii="Times New Roman" w:hAnsi="Times New Roman" w:cs="Times New Roman"/>
        </w:rPr>
        <w:t xml:space="preserve">       </w:t>
      </w:r>
    </w:p>
    <w:p w:rsidR="00573AE6" w:rsidRPr="00573AE6" w:rsidRDefault="00573AE6" w:rsidP="00573AE6">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573AE6" w:rsidRPr="00573AE6" w:rsidRDefault="00573AE6" w:rsidP="00573AE6">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573AE6" w:rsidRPr="00F25D12" w:rsidRDefault="00573AE6" w:rsidP="00573AE6">
      <w:pPr>
        <w:rPr>
          <w:rFonts w:ascii="Times New Roman" w:eastAsia="Times New Roman" w:hAnsi="Times New Roman" w:cs="Times New Roman"/>
          <w:i/>
          <w:lang w:eastAsia="uk-UA"/>
        </w:rPr>
      </w:pPr>
    </w:p>
    <w:p w:rsidR="00573AE6" w:rsidRPr="00F25D12" w:rsidRDefault="00573AE6" w:rsidP="00573AE6">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sidR="00BB65F0">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002DE8" w:rsidRPr="008926CF" w:rsidRDefault="00002DE8" w:rsidP="009631AD">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C633A1" w:rsidRPr="008926CF" w:rsidRDefault="00C633A1" w:rsidP="009631AD">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DC4CCA" w:rsidRPr="008926CF" w:rsidRDefault="00DC4CCA" w:rsidP="009631AD">
      <w:pPr>
        <w:spacing w:after="0" w:line="240" w:lineRule="auto"/>
        <w:ind w:left="57" w:right="-1"/>
        <w:jc w:val="center"/>
        <w:rPr>
          <w:rFonts w:ascii="Times New Roman" w:hAnsi="Times New Roman" w:cs="Times New Roman"/>
          <w:b/>
        </w:rPr>
      </w:pPr>
    </w:p>
    <w:sectPr w:rsidR="00DC4CCA" w:rsidRPr="008926CF"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D3" w:rsidRDefault="00921AD3" w:rsidP="007838A8">
      <w:pPr>
        <w:spacing w:after="0" w:line="240" w:lineRule="auto"/>
      </w:pPr>
      <w:r>
        <w:separator/>
      </w:r>
    </w:p>
  </w:endnote>
  <w:endnote w:type="continuationSeparator" w:id="0">
    <w:p w:rsidR="00921AD3" w:rsidRDefault="00921AD3"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D3" w:rsidRDefault="00921AD3" w:rsidP="007838A8">
      <w:pPr>
        <w:spacing w:after="0" w:line="240" w:lineRule="auto"/>
      </w:pPr>
      <w:r>
        <w:separator/>
      </w:r>
    </w:p>
  </w:footnote>
  <w:footnote w:type="continuationSeparator" w:id="0">
    <w:p w:rsidR="00921AD3" w:rsidRDefault="00921AD3"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7"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9"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5"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5"/>
  </w:num>
  <w:num w:numId="7">
    <w:abstractNumId w:val="9"/>
  </w:num>
  <w:num w:numId="8">
    <w:abstractNumId w:val="21"/>
  </w:num>
  <w:num w:numId="9">
    <w:abstractNumId w:val="16"/>
  </w:num>
  <w:num w:numId="10">
    <w:abstractNumId w:val="20"/>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8"/>
  </w:num>
  <w:num w:numId="16">
    <w:abstractNumId w:val="1"/>
  </w:num>
  <w:num w:numId="17">
    <w:abstractNumId w:val="10"/>
  </w:num>
  <w:num w:numId="18">
    <w:abstractNumId w:val="5"/>
  </w:num>
  <w:num w:numId="19">
    <w:abstractNumId w:val="3"/>
  </w:num>
  <w:num w:numId="20">
    <w:abstractNumId w:val="6"/>
  </w:num>
  <w:num w:numId="21">
    <w:abstractNumId w:val="19"/>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336D"/>
    <w:rsid w:val="000172EB"/>
    <w:rsid w:val="000178E8"/>
    <w:rsid w:val="000204EC"/>
    <w:rsid w:val="00020EDA"/>
    <w:rsid w:val="00023A9E"/>
    <w:rsid w:val="00030053"/>
    <w:rsid w:val="0003043E"/>
    <w:rsid w:val="00032E37"/>
    <w:rsid w:val="000335EA"/>
    <w:rsid w:val="0003456E"/>
    <w:rsid w:val="0003662E"/>
    <w:rsid w:val="000411A3"/>
    <w:rsid w:val="00046171"/>
    <w:rsid w:val="000505D3"/>
    <w:rsid w:val="00052C63"/>
    <w:rsid w:val="0005400C"/>
    <w:rsid w:val="00054C5A"/>
    <w:rsid w:val="00066D62"/>
    <w:rsid w:val="00066DEF"/>
    <w:rsid w:val="0007583F"/>
    <w:rsid w:val="000762E0"/>
    <w:rsid w:val="000819BA"/>
    <w:rsid w:val="000875D5"/>
    <w:rsid w:val="00091C0A"/>
    <w:rsid w:val="00092548"/>
    <w:rsid w:val="0009320B"/>
    <w:rsid w:val="00094BE4"/>
    <w:rsid w:val="000A36E3"/>
    <w:rsid w:val="000A51B3"/>
    <w:rsid w:val="000A55D2"/>
    <w:rsid w:val="000A6292"/>
    <w:rsid w:val="000A78BE"/>
    <w:rsid w:val="000B10EA"/>
    <w:rsid w:val="000C0253"/>
    <w:rsid w:val="000D22A7"/>
    <w:rsid w:val="000D3F7C"/>
    <w:rsid w:val="000D492F"/>
    <w:rsid w:val="000D4FAF"/>
    <w:rsid w:val="000D5220"/>
    <w:rsid w:val="000D52ED"/>
    <w:rsid w:val="000E3AA2"/>
    <w:rsid w:val="000E53F1"/>
    <w:rsid w:val="000F5854"/>
    <w:rsid w:val="000F64B0"/>
    <w:rsid w:val="001003B2"/>
    <w:rsid w:val="00100B0E"/>
    <w:rsid w:val="00111C83"/>
    <w:rsid w:val="00112659"/>
    <w:rsid w:val="001141DC"/>
    <w:rsid w:val="001142C2"/>
    <w:rsid w:val="00114743"/>
    <w:rsid w:val="00116683"/>
    <w:rsid w:val="001175C3"/>
    <w:rsid w:val="001209F7"/>
    <w:rsid w:val="00120C83"/>
    <w:rsid w:val="00127248"/>
    <w:rsid w:val="0013115F"/>
    <w:rsid w:val="00131A6C"/>
    <w:rsid w:val="001330FE"/>
    <w:rsid w:val="00133FAD"/>
    <w:rsid w:val="00135173"/>
    <w:rsid w:val="00135339"/>
    <w:rsid w:val="00135969"/>
    <w:rsid w:val="0013749C"/>
    <w:rsid w:val="00141705"/>
    <w:rsid w:val="00141878"/>
    <w:rsid w:val="001428AC"/>
    <w:rsid w:val="00144386"/>
    <w:rsid w:val="001474F4"/>
    <w:rsid w:val="00151475"/>
    <w:rsid w:val="00155CB5"/>
    <w:rsid w:val="00156B26"/>
    <w:rsid w:val="0015737F"/>
    <w:rsid w:val="001626F9"/>
    <w:rsid w:val="00163911"/>
    <w:rsid w:val="001641F4"/>
    <w:rsid w:val="00167AE7"/>
    <w:rsid w:val="001704AE"/>
    <w:rsid w:val="00176592"/>
    <w:rsid w:val="00180062"/>
    <w:rsid w:val="00180EBD"/>
    <w:rsid w:val="00187A17"/>
    <w:rsid w:val="00191B31"/>
    <w:rsid w:val="00192B64"/>
    <w:rsid w:val="001A0272"/>
    <w:rsid w:val="001A2E61"/>
    <w:rsid w:val="001A67F7"/>
    <w:rsid w:val="001A7C0A"/>
    <w:rsid w:val="001A7F47"/>
    <w:rsid w:val="001B1B32"/>
    <w:rsid w:val="001B3282"/>
    <w:rsid w:val="001B6C2F"/>
    <w:rsid w:val="001D1145"/>
    <w:rsid w:val="001D2BE4"/>
    <w:rsid w:val="001D3937"/>
    <w:rsid w:val="001D4BE4"/>
    <w:rsid w:val="001D6206"/>
    <w:rsid w:val="001D6589"/>
    <w:rsid w:val="001E28F6"/>
    <w:rsid w:val="001E5ACF"/>
    <w:rsid w:val="001F2C06"/>
    <w:rsid w:val="001F2EE2"/>
    <w:rsid w:val="001F3A2C"/>
    <w:rsid w:val="00204293"/>
    <w:rsid w:val="002174A3"/>
    <w:rsid w:val="00223A42"/>
    <w:rsid w:val="00224677"/>
    <w:rsid w:val="002316F0"/>
    <w:rsid w:val="00231EA4"/>
    <w:rsid w:val="00236824"/>
    <w:rsid w:val="00241187"/>
    <w:rsid w:val="00257960"/>
    <w:rsid w:val="00261E9A"/>
    <w:rsid w:val="00262839"/>
    <w:rsid w:val="002629FB"/>
    <w:rsid w:val="002647A3"/>
    <w:rsid w:val="00270297"/>
    <w:rsid w:val="00270B51"/>
    <w:rsid w:val="002779D4"/>
    <w:rsid w:val="00277DB1"/>
    <w:rsid w:val="00283E7E"/>
    <w:rsid w:val="0028598B"/>
    <w:rsid w:val="00287C66"/>
    <w:rsid w:val="00291528"/>
    <w:rsid w:val="00294DAB"/>
    <w:rsid w:val="002A1048"/>
    <w:rsid w:val="002A21D3"/>
    <w:rsid w:val="002B2670"/>
    <w:rsid w:val="002B7C48"/>
    <w:rsid w:val="002C1F73"/>
    <w:rsid w:val="002C5859"/>
    <w:rsid w:val="002C5B23"/>
    <w:rsid w:val="002D6ACA"/>
    <w:rsid w:val="002D6C73"/>
    <w:rsid w:val="002E045A"/>
    <w:rsid w:val="002E0706"/>
    <w:rsid w:val="002E0CB0"/>
    <w:rsid w:val="002E25F2"/>
    <w:rsid w:val="002E2701"/>
    <w:rsid w:val="002F1461"/>
    <w:rsid w:val="002F2E1B"/>
    <w:rsid w:val="0031554E"/>
    <w:rsid w:val="00321B28"/>
    <w:rsid w:val="00323594"/>
    <w:rsid w:val="003237FF"/>
    <w:rsid w:val="00324E2F"/>
    <w:rsid w:val="003250A2"/>
    <w:rsid w:val="00327021"/>
    <w:rsid w:val="003402FF"/>
    <w:rsid w:val="00340487"/>
    <w:rsid w:val="00340C8E"/>
    <w:rsid w:val="00342852"/>
    <w:rsid w:val="003509E6"/>
    <w:rsid w:val="00350EAD"/>
    <w:rsid w:val="003552B4"/>
    <w:rsid w:val="00356F34"/>
    <w:rsid w:val="00357809"/>
    <w:rsid w:val="00364A7F"/>
    <w:rsid w:val="003711C5"/>
    <w:rsid w:val="0039581E"/>
    <w:rsid w:val="003A074F"/>
    <w:rsid w:val="003A480B"/>
    <w:rsid w:val="003A4F7F"/>
    <w:rsid w:val="003A5785"/>
    <w:rsid w:val="003A57C0"/>
    <w:rsid w:val="003B10DF"/>
    <w:rsid w:val="003B434C"/>
    <w:rsid w:val="003B4581"/>
    <w:rsid w:val="003B54FF"/>
    <w:rsid w:val="003B6D19"/>
    <w:rsid w:val="003C0022"/>
    <w:rsid w:val="003C1B6C"/>
    <w:rsid w:val="003D13CC"/>
    <w:rsid w:val="003D3835"/>
    <w:rsid w:val="003D55E4"/>
    <w:rsid w:val="003E0F25"/>
    <w:rsid w:val="003E2827"/>
    <w:rsid w:val="003E70A9"/>
    <w:rsid w:val="003F24F9"/>
    <w:rsid w:val="003F3E08"/>
    <w:rsid w:val="003F448E"/>
    <w:rsid w:val="003F4ABA"/>
    <w:rsid w:val="003F5097"/>
    <w:rsid w:val="003F5470"/>
    <w:rsid w:val="003F55B5"/>
    <w:rsid w:val="003F65B7"/>
    <w:rsid w:val="00403445"/>
    <w:rsid w:val="00407B91"/>
    <w:rsid w:val="00417026"/>
    <w:rsid w:val="00431CD9"/>
    <w:rsid w:val="00433611"/>
    <w:rsid w:val="00436196"/>
    <w:rsid w:val="0043758A"/>
    <w:rsid w:val="00440A63"/>
    <w:rsid w:val="004421C9"/>
    <w:rsid w:val="00442744"/>
    <w:rsid w:val="0044422C"/>
    <w:rsid w:val="004445FA"/>
    <w:rsid w:val="00455DF2"/>
    <w:rsid w:val="00462BB2"/>
    <w:rsid w:val="00465FA1"/>
    <w:rsid w:val="004677C1"/>
    <w:rsid w:val="00473252"/>
    <w:rsid w:val="0047430B"/>
    <w:rsid w:val="00474E31"/>
    <w:rsid w:val="0048489F"/>
    <w:rsid w:val="00484FB7"/>
    <w:rsid w:val="00487098"/>
    <w:rsid w:val="00490F08"/>
    <w:rsid w:val="0049374C"/>
    <w:rsid w:val="004A0505"/>
    <w:rsid w:val="004A245F"/>
    <w:rsid w:val="004A29A8"/>
    <w:rsid w:val="004A400B"/>
    <w:rsid w:val="004A4745"/>
    <w:rsid w:val="004A4E2D"/>
    <w:rsid w:val="004A54EE"/>
    <w:rsid w:val="004B4601"/>
    <w:rsid w:val="004B59E2"/>
    <w:rsid w:val="004C2058"/>
    <w:rsid w:val="004D2185"/>
    <w:rsid w:val="004D2AE9"/>
    <w:rsid w:val="004D392D"/>
    <w:rsid w:val="004D52E2"/>
    <w:rsid w:val="004D5F17"/>
    <w:rsid w:val="004E294D"/>
    <w:rsid w:val="004F44BA"/>
    <w:rsid w:val="004F4828"/>
    <w:rsid w:val="004F4830"/>
    <w:rsid w:val="004F50CB"/>
    <w:rsid w:val="004F7FD3"/>
    <w:rsid w:val="00500390"/>
    <w:rsid w:val="00504BF7"/>
    <w:rsid w:val="00504D8D"/>
    <w:rsid w:val="005058F9"/>
    <w:rsid w:val="0050634A"/>
    <w:rsid w:val="00512DA9"/>
    <w:rsid w:val="005138BB"/>
    <w:rsid w:val="00514E2E"/>
    <w:rsid w:val="005159B4"/>
    <w:rsid w:val="00516241"/>
    <w:rsid w:val="00516453"/>
    <w:rsid w:val="00516538"/>
    <w:rsid w:val="005221D4"/>
    <w:rsid w:val="00525C57"/>
    <w:rsid w:val="00526DAB"/>
    <w:rsid w:val="005450D7"/>
    <w:rsid w:val="00546283"/>
    <w:rsid w:val="0056308B"/>
    <w:rsid w:val="00564DB9"/>
    <w:rsid w:val="0056543E"/>
    <w:rsid w:val="005702FA"/>
    <w:rsid w:val="00571D6B"/>
    <w:rsid w:val="00573AE6"/>
    <w:rsid w:val="00575477"/>
    <w:rsid w:val="005820BE"/>
    <w:rsid w:val="005933F3"/>
    <w:rsid w:val="00595ADB"/>
    <w:rsid w:val="00595F46"/>
    <w:rsid w:val="00597C5F"/>
    <w:rsid w:val="00597C6A"/>
    <w:rsid w:val="005A7A99"/>
    <w:rsid w:val="005B7701"/>
    <w:rsid w:val="005C0127"/>
    <w:rsid w:val="005C0DB8"/>
    <w:rsid w:val="005C4038"/>
    <w:rsid w:val="005D07B7"/>
    <w:rsid w:val="005D625B"/>
    <w:rsid w:val="005E20E0"/>
    <w:rsid w:val="005E4924"/>
    <w:rsid w:val="005F6214"/>
    <w:rsid w:val="005F64A9"/>
    <w:rsid w:val="00606973"/>
    <w:rsid w:val="006115CB"/>
    <w:rsid w:val="0061357D"/>
    <w:rsid w:val="006137E7"/>
    <w:rsid w:val="0061469E"/>
    <w:rsid w:val="00615F09"/>
    <w:rsid w:val="0062040D"/>
    <w:rsid w:val="00621EFD"/>
    <w:rsid w:val="006232E9"/>
    <w:rsid w:val="00626E31"/>
    <w:rsid w:val="006337A2"/>
    <w:rsid w:val="00634304"/>
    <w:rsid w:val="006376B4"/>
    <w:rsid w:val="00642998"/>
    <w:rsid w:val="00643538"/>
    <w:rsid w:val="00645296"/>
    <w:rsid w:val="00646952"/>
    <w:rsid w:val="00654BD3"/>
    <w:rsid w:val="00655C08"/>
    <w:rsid w:val="00660048"/>
    <w:rsid w:val="00660CBE"/>
    <w:rsid w:val="00662620"/>
    <w:rsid w:val="00666E13"/>
    <w:rsid w:val="00667A66"/>
    <w:rsid w:val="006813F4"/>
    <w:rsid w:val="006837B6"/>
    <w:rsid w:val="00686B02"/>
    <w:rsid w:val="00691A2A"/>
    <w:rsid w:val="00695310"/>
    <w:rsid w:val="006A41CA"/>
    <w:rsid w:val="006A4C94"/>
    <w:rsid w:val="006A75F0"/>
    <w:rsid w:val="006C04F0"/>
    <w:rsid w:val="006C2F2B"/>
    <w:rsid w:val="006C5184"/>
    <w:rsid w:val="006D5209"/>
    <w:rsid w:val="006D6CEB"/>
    <w:rsid w:val="006E3D44"/>
    <w:rsid w:val="006E4601"/>
    <w:rsid w:val="006E5FD7"/>
    <w:rsid w:val="006F1C17"/>
    <w:rsid w:val="006F3AFA"/>
    <w:rsid w:val="007019B1"/>
    <w:rsid w:val="00702BA6"/>
    <w:rsid w:val="00703B05"/>
    <w:rsid w:val="00704F1C"/>
    <w:rsid w:val="0071629E"/>
    <w:rsid w:val="00723278"/>
    <w:rsid w:val="00723818"/>
    <w:rsid w:val="00724384"/>
    <w:rsid w:val="0072576F"/>
    <w:rsid w:val="00726145"/>
    <w:rsid w:val="0073087C"/>
    <w:rsid w:val="0073234A"/>
    <w:rsid w:val="00733868"/>
    <w:rsid w:val="00733EF1"/>
    <w:rsid w:val="007349FB"/>
    <w:rsid w:val="00736F40"/>
    <w:rsid w:val="00743310"/>
    <w:rsid w:val="00745CAD"/>
    <w:rsid w:val="007465AD"/>
    <w:rsid w:val="007465BC"/>
    <w:rsid w:val="00750585"/>
    <w:rsid w:val="00756413"/>
    <w:rsid w:val="007606CD"/>
    <w:rsid w:val="007613EE"/>
    <w:rsid w:val="00762BE0"/>
    <w:rsid w:val="0076534A"/>
    <w:rsid w:val="00770D54"/>
    <w:rsid w:val="00776279"/>
    <w:rsid w:val="00777E8C"/>
    <w:rsid w:val="007838A8"/>
    <w:rsid w:val="007916A3"/>
    <w:rsid w:val="00793300"/>
    <w:rsid w:val="00795E75"/>
    <w:rsid w:val="00796389"/>
    <w:rsid w:val="00796E30"/>
    <w:rsid w:val="007A1A32"/>
    <w:rsid w:val="007A2397"/>
    <w:rsid w:val="007A3D8A"/>
    <w:rsid w:val="007A4C1C"/>
    <w:rsid w:val="007B02E3"/>
    <w:rsid w:val="007B033F"/>
    <w:rsid w:val="007B50FD"/>
    <w:rsid w:val="007B5E82"/>
    <w:rsid w:val="007B7B67"/>
    <w:rsid w:val="007C779C"/>
    <w:rsid w:val="007D2838"/>
    <w:rsid w:val="007D3513"/>
    <w:rsid w:val="007D51DE"/>
    <w:rsid w:val="007E2B81"/>
    <w:rsid w:val="007E4D08"/>
    <w:rsid w:val="007E7A99"/>
    <w:rsid w:val="007F438E"/>
    <w:rsid w:val="007F4D4C"/>
    <w:rsid w:val="007F54C9"/>
    <w:rsid w:val="00800D4C"/>
    <w:rsid w:val="008044CC"/>
    <w:rsid w:val="00807AD3"/>
    <w:rsid w:val="00814792"/>
    <w:rsid w:val="0081704A"/>
    <w:rsid w:val="008204F6"/>
    <w:rsid w:val="008241C7"/>
    <w:rsid w:val="0083415C"/>
    <w:rsid w:val="00835D9F"/>
    <w:rsid w:val="00837B37"/>
    <w:rsid w:val="00837BFA"/>
    <w:rsid w:val="00847D36"/>
    <w:rsid w:val="00851EA4"/>
    <w:rsid w:val="008540C5"/>
    <w:rsid w:val="0085719C"/>
    <w:rsid w:val="0086017E"/>
    <w:rsid w:val="008617DA"/>
    <w:rsid w:val="00861B5A"/>
    <w:rsid w:val="00863033"/>
    <w:rsid w:val="00866EE4"/>
    <w:rsid w:val="00867495"/>
    <w:rsid w:val="00871929"/>
    <w:rsid w:val="008731B8"/>
    <w:rsid w:val="008733E0"/>
    <w:rsid w:val="00876928"/>
    <w:rsid w:val="00877F03"/>
    <w:rsid w:val="00877FE9"/>
    <w:rsid w:val="00883981"/>
    <w:rsid w:val="008926CF"/>
    <w:rsid w:val="008A0BCF"/>
    <w:rsid w:val="008A462E"/>
    <w:rsid w:val="008B2CCF"/>
    <w:rsid w:val="008B5901"/>
    <w:rsid w:val="008C04D1"/>
    <w:rsid w:val="008C20C9"/>
    <w:rsid w:val="008C2EF2"/>
    <w:rsid w:val="008C3397"/>
    <w:rsid w:val="008D1590"/>
    <w:rsid w:val="008D5751"/>
    <w:rsid w:val="008D61AE"/>
    <w:rsid w:val="008D6F52"/>
    <w:rsid w:val="008E41F5"/>
    <w:rsid w:val="008E4F10"/>
    <w:rsid w:val="008E6CC6"/>
    <w:rsid w:val="009077FF"/>
    <w:rsid w:val="00907B9A"/>
    <w:rsid w:val="00910D41"/>
    <w:rsid w:val="00911B99"/>
    <w:rsid w:val="0091380B"/>
    <w:rsid w:val="0091665B"/>
    <w:rsid w:val="00920D7C"/>
    <w:rsid w:val="00921AD3"/>
    <w:rsid w:val="00926CEA"/>
    <w:rsid w:val="00927E70"/>
    <w:rsid w:val="00933794"/>
    <w:rsid w:val="00934680"/>
    <w:rsid w:val="009401E1"/>
    <w:rsid w:val="00945B4E"/>
    <w:rsid w:val="00950903"/>
    <w:rsid w:val="00951261"/>
    <w:rsid w:val="00952A57"/>
    <w:rsid w:val="00953560"/>
    <w:rsid w:val="00961E98"/>
    <w:rsid w:val="009631AD"/>
    <w:rsid w:val="00963442"/>
    <w:rsid w:val="009653D2"/>
    <w:rsid w:val="00965C22"/>
    <w:rsid w:val="009668C4"/>
    <w:rsid w:val="0096760F"/>
    <w:rsid w:val="009709D3"/>
    <w:rsid w:val="0097351B"/>
    <w:rsid w:val="00973FE1"/>
    <w:rsid w:val="00974730"/>
    <w:rsid w:val="00977870"/>
    <w:rsid w:val="00981937"/>
    <w:rsid w:val="009828AE"/>
    <w:rsid w:val="00984859"/>
    <w:rsid w:val="00985118"/>
    <w:rsid w:val="009852BC"/>
    <w:rsid w:val="0098670E"/>
    <w:rsid w:val="00990BD6"/>
    <w:rsid w:val="00991BE4"/>
    <w:rsid w:val="009921C4"/>
    <w:rsid w:val="009931AB"/>
    <w:rsid w:val="0099368B"/>
    <w:rsid w:val="00994D1F"/>
    <w:rsid w:val="00996E1F"/>
    <w:rsid w:val="009A3A82"/>
    <w:rsid w:val="009B22F4"/>
    <w:rsid w:val="009C0165"/>
    <w:rsid w:val="009C147F"/>
    <w:rsid w:val="009C4EA9"/>
    <w:rsid w:val="009C6823"/>
    <w:rsid w:val="009D5518"/>
    <w:rsid w:val="009E002D"/>
    <w:rsid w:val="009E0E96"/>
    <w:rsid w:val="009E390D"/>
    <w:rsid w:val="009E4C87"/>
    <w:rsid w:val="009F120C"/>
    <w:rsid w:val="009F12A8"/>
    <w:rsid w:val="009F3E3B"/>
    <w:rsid w:val="009F4784"/>
    <w:rsid w:val="009F56D0"/>
    <w:rsid w:val="00A171CA"/>
    <w:rsid w:val="00A17A60"/>
    <w:rsid w:val="00A22989"/>
    <w:rsid w:val="00A22AC7"/>
    <w:rsid w:val="00A25553"/>
    <w:rsid w:val="00A256EF"/>
    <w:rsid w:val="00A34F5D"/>
    <w:rsid w:val="00A362CF"/>
    <w:rsid w:val="00A363C6"/>
    <w:rsid w:val="00A42D6C"/>
    <w:rsid w:val="00A4690A"/>
    <w:rsid w:val="00A47FA4"/>
    <w:rsid w:val="00A64510"/>
    <w:rsid w:val="00A70EAC"/>
    <w:rsid w:val="00A76CC9"/>
    <w:rsid w:val="00A8123C"/>
    <w:rsid w:val="00A83A68"/>
    <w:rsid w:val="00A84CE6"/>
    <w:rsid w:val="00A84CEC"/>
    <w:rsid w:val="00A85FF4"/>
    <w:rsid w:val="00A86B34"/>
    <w:rsid w:val="00A939BA"/>
    <w:rsid w:val="00AA03B1"/>
    <w:rsid w:val="00AA2AA3"/>
    <w:rsid w:val="00AA3039"/>
    <w:rsid w:val="00AA3BD4"/>
    <w:rsid w:val="00AB5FFF"/>
    <w:rsid w:val="00AC1018"/>
    <w:rsid w:val="00AC3905"/>
    <w:rsid w:val="00AC4691"/>
    <w:rsid w:val="00AD4EDA"/>
    <w:rsid w:val="00AE49A4"/>
    <w:rsid w:val="00AE73B6"/>
    <w:rsid w:val="00AE7C76"/>
    <w:rsid w:val="00AF122D"/>
    <w:rsid w:val="00AF16FD"/>
    <w:rsid w:val="00AF2A50"/>
    <w:rsid w:val="00B06EDB"/>
    <w:rsid w:val="00B076C0"/>
    <w:rsid w:val="00B077AD"/>
    <w:rsid w:val="00B149A8"/>
    <w:rsid w:val="00B16B99"/>
    <w:rsid w:val="00B16D66"/>
    <w:rsid w:val="00B27756"/>
    <w:rsid w:val="00B47C37"/>
    <w:rsid w:val="00B551A5"/>
    <w:rsid w:val="00B627C5"/>
    <w:rsid w:val="00B62BC3"/>
    <w:rsid w:val="00B644CD"/>
    <w:rsid w:val="00B65AAB"/>
    <w:rsid w:val="00B65D7B"/>
    <w:rsid w:val="00B72A58"/>
    <w:rsid w:val="00B76EA6"/>
    <w:rsid w:val="00B77461"/>
    <w:rsid w:val="00B85BFE"/>
    <w:rsid w:val="00B9108D"/>
    <w:rsid w:val="00B94AB4"/>
    <w:rsid w:val="00B9531D"/>
    <w:rsid w:val="00B9758B"/>
    <w:rsid w:val="00BA2461"/>
    <w:rsid w:val="00BA26D8"/>
    <w:rsid w:val="00BA56D6"/>
    <w:rsid w:val="00BB65F0"/>
    <w:rsid w:val="00BB7554"/>
    <w:rsid w:val="00BC42C1"/>
    <w:rsid w:val="00BD012B"/>
    <w:rsid w:val="00BD0160"/>
    <w:rsid w:val="00BD037B"/>
    <w:rsid w:val="00BD1657"/>
    <w:rsid w:val="00BD1CA8"/>
    <w:rsid w:val="00BD722E"/>
    <w:rsid w:val="00BE0064"/>
    <w:rsid w:val="00BE4750"/>
    <w:rsid w:val="00BE52A6"/>
    <w:rsid w:val="00BE6426"/>
    <w:rsid w:val="00BF11DF"/>
    <w:rsid w:val="00BF3195"/>
    <w:rsid w:val="00BF3384"/>
    <w:rsid w:val="00BF4358"/>
    <w:rsid w:val="00BF483B"/>
    <w:rsid w:val="00C0171C"/>
    <w:rsid w:val="00C04BFA"/>
    <w:rsid w:val="00C1098C"/>
    <w:rsid w:val="00C11B6E"/>
    <w:rsid w:val="00C16447"/>
    <w:rsid w:val="00C166C9"/>
    <w:rsid w:val="00C22C4C"/>
    <w:rsid w:val="00C23723"/>
    <w:rsid w:val="00C23B79"/>
    <w:rsid w:val="00C3033F"/>
    <w:rsid w:val="00C307B6"/>
    <w:rsid w:val="00C315CB"/>
    <w:rsid w:val="00C322F7"/>
    <w:rsid w:val="00C33007"/>
    <w:rsid w:val="00C336A7"/>
    <w:rsid w:val="00C36541"/>
    <w:rsid w:val="00C401A3"/>
    <w:rsid w:val="00C40874"/>
    <w:rsid w:val="00C41B28"/>
    <w:rsid w:val="00C42A94"/>
    <w:rsid w:val="00C4677E"/>
    <w:rsid w:val="00C535E6"/>
    <w:rsid w:val="00C53867"/>
    <w:rsid w:val="00C548C0"/>
    <w:rsid w:val="00C633A1"/>
    <w:rsid w:val="00C639DF"/>
    <w:rsid w:val="00C63CE5"/>
    <w:rsid w:val="00C64AC7"/>
    <w:rsid w:val="00C6621F"/>
    <w:rsid w:val="00C67549"/>
    <w:rsid w:val="00C7002D"/>
    <w:rsid w:val="00C85910"/>
    <w:rsid w:val="00C92A4A"/>
    <w:rsid w:val="00C93BF0"/>
    <w:rsid w:val="00C94C70"/>
    <w:rsid w:val="00C9653E"/>
    <w:rsid w:val="00C969FB"/>
    <w:rsid w:val="00C97E2D"/>
    <w:rsid w:val="00CA1563"/>
    <w:rsid w:val="00CA1634"/>
    <w:rsid w:val="00CA20A8"/>
    <w:rsid w:val="00CA409D"/>
    <w:rsid w:val="00CA6FA3"/>
    <w:rsid w:val="00CA785B"/>
    <w:rsid w:val="00CB64D6"/>
    <w:rsid w:val="00CB6601"/>
    <w:rsid w:val="00CB6833"/>
    <w:rsid w:val="00CB6D4A"/>
    <w:rsid w:val="00CC285A"/>
    <w:rsid w:val="00CC5082"/>
    <w:rsid w:val="00CD6731"/>
    <w:rsid w:val="00CF6F2C"/>
    <w:rsid w:val="00CF776E"/>
    <w:rsid w:val="00D00C68"/>
    <w:rsid w:val="00D05F9E"/>
    <w:rsid w:val="00D11349"/>
    <w:rsid w:val="00D11EB5"/>
    <w:rsid w:val="00D16B49"/>
    <w:rsid w:val="00D17416"/>
    <w:rsid w:val="00D17A78"/>
    <w:rsid w:val="00D22287"/>
    <w:rsid w:val="00D24397"/>
    <w:rsid w:val="00D33E92"/>
    <w:rsid w:val="00D37864"/>
    <w:rsid w:val="00D40CB2"/>
    <w:rsid w:val="00D41BDE"/>
    <w:rsid w:val="00D46222"/>
    <w:rsid w:val="00D478B9"/>
    <w:rsid w:val="00D50A36"/>
    <w:rsid w:val="00D54553"/>
    <w:rsid w:val="00D573F0"/>
    <w:rsid w:val="00D60836"/>
    <w:rsid w:val="00D613C1"/>
    <w:rsid w:val="00D635EC"/>
    <w:rsid w:val="00D6453C"/>
    <w:rsid w:val="00D737CD"/>
    <w:rsid w:val="00D738C7"/>
    <w:rsid w:val="00D745F5"/>
    <w:rsid w:val="00D75585"/>
    <w:rsid w:val="00D7682D"/>
    <w:rsid w:val="00D83C38"/>
    <w:rsid w:val="00D86054"/>
    <w:rsid w:val="00D862D3"/>
    <w:rsid w:val="00D9430B"/>
    <w:rsid w:val="00D967E7"/>
    <w:rsid w:val="00D97341"/>
    <w:rsid w:val="00D97835"/>
    <w:rsid w:val="00DA1154"/>
    <w:rsid w:val="00DA29EB"/>
    <w:rsid w:val="00DA4552"/>
    <w:rsid w:val="00DA6EF9"/>
    <w:rsid w:val="00DB00E2"/>
    <w:rsid w:val="00DB078F"/>
    <w:rsid w:val="00DB372B"/>
    <w:rsid w:val="00DB7167"/>
    <w:rsid w:val="00DB7B4E"/>
    <w:rsid w:val="00DC4CCA"/>
    <w:rsid w:val="00DC7C79"/>
    <w:rsid w:val="00DD16BA"/>
    <w:rsid w:val="00DD2FA7"/>
    <w:rsid w:val="00DD5A15"/>
    <w:rsid w:val="00DD70B9"/>
    <w:rsid w:val="00DE2D8D"/>
    <w:rsid w:val="00DE74D1"/>
    <w:rsid w:val="00DE7DED"/>
    <w:rsid w:val="00DF00EA"/>
    <w:rsid w:val="00DF29D1"/>
    <w:rsid w:val="00DF5028"/>
    <w:rsid w:val="00DF5387"/>
    <w:rsid w:val="00DF6CDC"/>
    <w:rsid w:val="00E01BC3"/>
    <w:rsid w:val="00E04834"/>
    <w:rsid w:val="00E0514E"/>
    <w:rsid w:val="00E07984"/>
    <w:rsid w:val="00E10228"/>
    <w:rsid w:val="00E12893"/>
    <w:rsid w:val="00E12F0C"/>
    <w:rsid w:val="00E20731"/>
    <w:rsid w:val="00E33ABA"/>
    <w:rsid w:val="00E36A25"/>
    <w:rsid w:val="00E37CDB"/>
    <w:rsid w:val="00E37E26"/>
    <w:rsid w:val="00E407FA"/>
    <w:rsid w:val="00E41173"/>
    <w:rsid w:val="00E42395"/>
    <w:rsid w:val="00E434C4"/>
    <w:rsid w:val="00E52727"/>
    <w:rsid w:val="00E704C5"/>
    <w:rsid w:val="00E71B97"/>
    <w:rsid w:val="00E74941"/>
    <w:rsid w:val="00E74F59"/>
    <w:rsid w:val="00E766EF"/>
    <w:rsid w:val="00E80F30"/>
    <w:rsid w:val="00E853D5"/>
    <w:rsid w:val="00E91338"/>
    <w:rsid w:val="00E9541A"/>
    <w:rsid w:val="00E96C0A"/>
    <w:rsid w:val="00EA1999"/>
    <w:rsid w:val="00EA3509"/>
    <w:rsid w:val="00EA38BC"/>
    <w:rsid w:val="00EA3E0A"/>
    <w:rsid w:val="00EA5ADD"/>
    <w:rsid w:val="00EB3A76"/>
    <w:rsid w:val="00EC1086"/>
    <w:rsid w:val="00EC1429"/>
    <w:rsid w:val="00EC1EEA"/>
    <w:rsid w:val="00EC334C"/>
    <w:rsid w:val="00ED07E2"/>
    <w:rsid w:val="00ED70A7"/>
    <w:rsid w:val="00ED7DB5"/>
    <w:rsid w:val="00EE0E59"/>
    <w:rsid w:val="00EE3C1E"/>
    <w:rsid w:val="00EE640F"/>
    <w:rsid w:val="00EF5916"/>
    <w:rsid w:val="00EF592A"/>
    <w:rsid w:val="00F03219"/>
    <w:rsid w:val="00F03786"/>
    <w:rsid w:val="00F06325"/>
    <w:rsid w:val="00F126B6"/>
    <w:rsid w:val="00F15FB1"/>
    <w:rsid w:val="00F21CCC"/>
    <w:rsid w:val="00F270F7"/>
    <w:rsid w:val="00F275D2"/>
    <w:rsid w:val="00F30A89"/>
    <w:rsid w:val="00F31367"/>
    <w:rsid w:val="00F34665"/>
    <w:rsid w:val="00F37C57"/>
    <w:rsid w:val="00F4281F"/>
    <w:rsid w:val="00F50D6D"/>
    <w:rsid w:val="00F53A72"/>
    <w:rsid w:val="00F53D42"/>
    <w:rsid w:val="00F55ECF"/>
    <w:rsid w:val="00F5659B"/>
    <w:rsid w:val="00F569D9"/>
    <w:rsid w:val="00F57817"/>
    <w:rsid w:val="00F73519"/>
    <w:rsid w:val="00F756B1"/>
    <w:rsid w:val="00F762F3"/>
    <w:rsid w:val="00F82268"/>
    <w:rsid w:val="00F828BB"/>
    <w:rsid w:val="00F832EB"/>
    <w:rsid w:val="00F863F5"/>
    <w:rsid w:val="00F92E2E"/>
    <w:rsid w:val="00F93066"/>
    <w:rsid w:val="00F96E6D"/>
    <w:rsid w:val="00F97314"/>
    <w:rsid w:val="00FA160D"/>
    <w:rsid w:val="00FA5B83"/>
    <w:rsid w:val="00FA6C43"/>
    <w:rsid w:val="00FB212D"/>
    <w:rsid w:val="00FB31A7"/>
    <w:rsid w:val="00FB3771"/>
    <w:rsid w:val="00FB3994"/>
    <w:rsid w:val="00FB46B6"/>
    <w:rsid w:val="00FB5308"/>
    <w:rsid w:val="00FB589D"/>
    <w:rsid w:val="00FB7769"/>
    <w:rsid w:val="00FC1C9B"/>
    <w:rsid w:val="00FC43E4"/>
    <w:rsid w:val="00FC644A"/>
    <w:rsid w:val="00FC7708"/>
    <w:rsid w:val="00FD656A"/>
    <w:rsid w:val="00FD6D06"/>
    <w:rsid w:val="00FD7AFD"/>
    <w:rsid w:val="00FE0266"/>
    <w:rsid w:val="00FE0D34"/>
    <w:rsid w:val="00FE11C5"/>
    <w:rsid w:val="00FE21C9"/>
    <w:rsid w:val="00FE3E47"/>
    <w:rsid w:val="00FE635C"/>
    <w:rsid w:val="00FF0613"/>
    <w:rsid w:val="00FF6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C4F6"/>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2">
    <w:name w:val="heading 2"/>
    <w:basedOn w:val="a"/>
    <w:next w:val="a"/>
    <w:link w:val="20"/>
    <w:uiPriority w:val="9"/>
    <w:unhideWhenUsed/>
    <w:qFormat/>
    <w:rsid w:val="00066DE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AC List 01,Elenco Normale,Chapter10"/>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 w:type="character" w:customStyle="1" w:styleId="20">
    <w:name w:val="Заголовок 2 Знак"/>
    <w:basedOn w:val="a0"/>
    <w:link w:val="2"/>
    <w:uiPriority w:val="9"/>
    <w:rsid w:val="00066DEF"/>
    <w:rPr>
      <w:rFonts w:asciiTheme="majorHAnsi" w:eastAsiaTheme="majorEastAsia" w:hAnsiTheme="majorHAnsi" w:cstheme="majorBidi"/>
      <w:color w:val="2E74B5" w:themeColor="accent1" w:themeShade="BF"/>
      <w:sz w:val="26"/>
      <w:szCs w:val="26"/>
      <w:lang w:val="ru-RU" w:eastAsia="ru-RU"/>
    </w:rPr>
  </w:style>
  <w:style w:type="character" w:customStyle="1" w:styleId="js-signtitle">
    <w:name w:val="js-signtitle"/>
    <w:basedOn w:val="a0"/>
    <w:rsid w:val="0006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483">
      <w:bodyDiv w:val="1"/>
      <w:marLeft w:val="0"/>
      <w:marRight w:val="0"/>
      <w:marTop w:val="0"/>
      <w:marBottom w:val="0"/>
      <w:divBdr>
        <w:top w:val="none" w:sz="0" w:space="0" w:color="auto"/>
        <w:left w:val="none" w:sz="0" w:space="0" w:color="auto"/>
        <w:bottom w:val="none" w:sz="0" w:space="0" w:color="auto"/>
        <w:right w:val="none" w:sz="0" w:space="0" w:color="auto"/>
      </w:divBdr>
    </w:div>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zakon4.rada.gov.ua/laws/show/2289-17"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find=1&amp;text=%D0%BC%D0%BE%D0%B2%D0%B8"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31</Pages>
  <Words>56790</Words>
  <Characters>32371</Characters>
  <Application>Microsoft Office Word</Application>
  <DocSecurity>0</DocSecurity>
  <Lines>269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16</cp:revision>
  <cp:lastPrinted>2023-08-15T13:43:00Z</cp:lastPrinted>
  <dcterms:created xsi:type="dcterms:W3CDTF">2023-10-17T06:34:00Z</dcterms:created>
  <dcterms:modified xsi:type="dcterms:W3CDTF">2023-11-14T08:14:00Z</dcterms:modified>
</cp:coreProperties>
</file>