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AF" w14:textId="0AF943B0" w:rsidR="00E70F53" w:rsidRPr="00256368" w:rsidRDefault="00E70F53" w:rsidP="002A1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 ДОГОВОРУ ПРО ЗАКУПІВЛЮ</w:t>
      </w:r>
    </w:p>
    <w:p w14:paraId="2E45145E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2B320A" w14:textId="3C76F265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</w:t>
      </w:r>
      <w:r w:rsidR="00A16619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Житомир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6368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«___» ____________</w:t>
      </w:r>
      <w:r w:rsidR="00F62806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202</w:t>
      </w:r>
      <w:r w:rsidR="00007382"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25636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</w:t>
      </w:r>
    </w:p>
    <w:p w14:paraId="332B85F2" w14:textId="77777777" w:rsidR="00E70F53" w:rsidRPr="00256368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BE665D" w14:textId="3D89D3A3" w:rsidR="00E70F53" w:rsidRPr="00256368" w:rsidRDefault="00152F94" w:rsidP="00E70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 «</w:t>
      </w:r>
      <w:r w:rsidR="00C469AD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</w:t>
      </w:r>
      <w:r w:rsidR="00E70F53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освіти і науки Житомирської обласної державної адміністрації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 __________________________________________, що діє на підставі Положення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 Постачальник «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</w:t>
      </w:r>
      <w:r w:rsidR="00DB23C8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підставі ________________________________________________________________, з другої сторони,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„Постачальник”, уклали даний договір</w:t>
      </w:r>
      <w:r w:rsidR="00E70F53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 :</w:t>
      </w:r>
    </w:p>
    <w:p w14:paraId="4E69C245" w14:textId="77777777" w:rsidR="00E70F53" w:rsidRPr="00256368" w:rsidRDefault="00E70F53" w:rsidP="00E70F53">
      <w:pPr>
        <w:spacing w:after="0" w:line="240" w:lineRule="auto"/>
        <w:ind w:left="3420"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</w:t>
      </w:r>
      <w:r w:rsidR="000351C2" w:rsidRPr="0025636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1. Предмет договору</w:t>
      </w:r>
    </w:p>
    <w:p w14:paraId="471C16A9" w14:textId="143D9D30" w:rsidR="00E70F53" w:rsidRPr="00256368" w:rsidRDefault="00E70F53" w:rsidP="00DB23C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Постачальник зобов'язується постав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Замовнику 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Шкільні автобуси (</w:t>
      </w:r>
      <w:r w:rsidR="00EA3788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EA3788" w:rsidRPr="0025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EA3788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- 34120000-4 - </w:t>
      </w:r>
      <w:proofErr w:type="spellStart"/>
      <w:r w:rsidR="00EA3788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Мототранспортні</w:t>
      </w:r>
      <w:proofErr w:type="spellEnd"/>
      <w:r w:rsidR="00EA3788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засоби для перевезення 10 і більше осіб</w:t>
      </w:r>
      <w:r w:rsidR="000351C2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0649" w:rsidRPr="00FB6BA6">
        <w:rPr>
          <w:rFonts w:ascii="Times New Roman" w:hAnsi="Times New Roman" w:cs="Times New Roman"/>
          <w:b/>
          <w:sz w:val="24"/>
          <w:szCs w:val="24"/>
          <w:lang w:val="uk-UA"/>
        </w:rPr>
        <w:t>(шкільний автобус з двома місцями для школярів з обмеженою здатністю до пересування</w:t>
      </w:r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A3716" w:rsidRPr="00FB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A3716" w:rsidRPr="00D3064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DA3716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подальшому – Товар, а Замовник прийняти та оплатити такий Товар.</w:t>
      </w:r>
      <w:r w:rsidR="00DB23C8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DA3716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Товару:</w:t>
      </w:r>
      <w:r w:rsidR="00007382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="009B0C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1A4E20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C63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штуки</w:t>
      </w:r>
      <w:r w:rsidRPr="00FB6B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233FBC" w14:textId="02808CEF" w:rsidR="001A4E20" w:rsidRPr="00256368" w:rsidRDefault="001A4E20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Кінцевими Власниками Товару за Договором є юридичні особи, які визначені у Додатку №1 до Договору, який заповнюється після </w:t>
      </w:r>
      <w:r w:rsidR="0051237A" w:rsidRPr="00256368">
        <w:rPr>
          <w:rFonts w:ascii="Times New Roman" w:hAnsi="Times New Roman" w:cs="Times New Roman"/>
          <w:sz w:val="24"/>
          <w:szCs w:val="24"/>
          <w:lang w:val="uk-UA"/>
        </w:rPr>
        <w:t>фактичної поставки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 автобусів, </w:t>
      </w:r>
      <w:r w:rsidR="0051237A" w:rsidRPr="00256368">
        <w:rPr>
          <w:rFonts w:ascii="Times New Roman" w:hAnsi="Times New Roman" w:cs="Times New Roman"/>
          <w:sz w:val="24"/>
          <w:szCs w:val="24"/>
          <w:lang w:val="uk-UA"/>
        </w:rPr>
        <w:t>із зазначенням у до</w:t>
      </w:r>
      <w:r w:rsidR="00152F94" w:rsidRPr="00256368">
        <w:rPr>
          <w:rFonts w:ascii="Times New Roman" w:hAnsi="Times New Roman" w:cs="Times New Roman"/>
          <w:sz w:val="24"/>
          <w:szCs w:val="24"/>
          <w:lang w:val="uk-UA"/>
        </w:rPr>
        <w:t>кументах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368">
        <w:rPr>
          <w:rFonts w:ascii="Times New Roman" w:hAnsi="Times New Roman" w:cs="Times New Roman"/>
          <w:sz w:val="24"/>
          <w:szCs w:val="24"/>
        </w:rPr>
        <w:t>VIN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>-кодів, номерів кузова, двигуна колісного транспортного з</w:t>
      </w:r>
      <w:r w:rsidR="00152F94" w:rsidRPr="00256368">
        <w:rPr>
          <w:rFonts w:ascii="Times New Roman" w:hAnsi="Times New Roman" w:cs="Times New Roman"/>
          <w:sz w:val="24"/>
          <w:szCs w:val="24"/>
          <w:lang w:val="uk-UA"/>
        </w:rPr>
        <w:t>асобу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>, виданих для першої державної реєстрації та за наявним співфінансуванням з місцевих бюджетів Власників або їх засновників».</w:t>
      </w:r>
    </w:p>
    <w:p w14:paraId="4DE9421A" w14:textId="1111D210" w:rsidR="001A4E20" w:rsidRPr="00256368" w:rsidRDefault="00152F94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1A4E20"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 Власники Товару здійснюють першу державну реєстрацію транспортного засобу в органах МВС або інших уповноважених органах відпо</w:t>
      </w:r>
      <w:r w:rsidRPr="00256368">
        <w:rPr>
          <w:rFonts w:ascii="Times New Roman" w:hAnsi="Times New Roman" w:cs="Times New Roman"/>
          <w:sz w:val="24"/>
          <w:szCs w:val="24"/>
          <w:lang w:val="uk-UA"/>
        </w:rPr>
        <w:t>відно до чинного законодавства.</w:t>
      </w:r>
    </w:p>
    <w:p w14:paraId="1B9E27F0" w14:textId="77777777" w:rsidR="00DA3716" w:rsidRPr="00256368" w:rsidRDefault="00DA3716" w:rsidP="00DA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EF429" w14:textId="426FB4F1" w:rsidR="00E70F53" w:rsidRPr="00256368" w:rsidRDefault="000351C2" w:rsidP="00E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Якість </w:t>
      </w:r>
      <w:r w:rsidR="001A4E20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товару</w:t>
      </w:r>
    </w:p>
    <w:p w14:paraId="449997CB" w14:textId="77777777" w:rsidR="00E70F53" w:rsidRPr="00256368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Постачальник повинен поставити Замовнику новий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законодавства, державним стандартам (технічним умовам), які передбачають застосування заходів із захисту довкілля.</w:t>
      </w:r>
    </w:p>
    <w:p w14:paraId="53612AD9" w14:textId="77777777" w:rsidR="00F24368" w:rsidRPr="00256368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</w:t>
      </w:r>
      <w:r w:rsidR="00DA3716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 та якісні характеристики Товару повинні відповідати діючим державним стандартам.</w:t>
      </w:r>
    </w:p>
    <w:p w14:paraId="51B5BA72" w14:textId="77777777" w:rsidR="00795E22" w:rsidRPr="0025636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 Замовник має право відмовитися від прийняття Товару, який не відповідає за якістю умовам Договору. Товар н</w:t>
      </w:r>
      <w:r w:rsidR="00342333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належної якості підлягає обов’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язковому поверненню По</w:t>
      </w:r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стачальнику. Постачальник </w:t>
      </w:r>
      <w:proofErr w:type="spellStart"/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</w:t>
      </w:r>
      <w:proofErr w:type="spellEnd"/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язаний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змінити де</w:t>
      </w:r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фектний Товар. Всі витрати, </w:t>
      </w:r>
      <w:proofErr w:type="spellStart"/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</w:t>
      </w:r>
      <w:proofErr w:type="spellEnd"/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із заміною Товару по якості, несе Постачальник.</w:t>
      </w:r>
    </w:p>
    <w:p w14:paraId="43BE8BAB" w14:textId="77777777" w:rsidR="00795E22" w:rsidRPr="0025636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У разі поставки Товару неналежної якості, або виявлення недоліків поставленого Товару, Постачальник зобов’язується за свій рахунок усунути недоліки або замінити неякісний Товар на новий Товар належної якості в строк 1 місяць.</w:t>
      </w:r>
    </w:p>
    <w:p w14:paraId="0000FA50" w14:textId="77777777" w:rsidR="00795E22" w:rsidRPr="00256368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8F84B6" w14:textId="4854003D" w:rsidR="00E70F53" w:rsidRPr="00256368" w:rsidRDefault="000351C2" w:rsidP="00E70F53">
      <w:pPr>
        <w:spacing w:after="20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Сума визначена у договорі</w:t>
      </w:r>
    </w:p>
    <w:p w14:paraId="5CE3160E" w14:textId="18AB5EF4" w:rsidR="00E70F53" w:rsidRPr="0025636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.1.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Сума, визначена у Договорі, з урахуванням всіх витрат, зборів та податків Постачальника, становить __________________</w:t>
      </w:r>
      <w:proofErr w:type="gramStart"/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_(</w:t>
      </w:r>
      <w:proofErr w:type="gramEnd"/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____),  в тому числі: ПДВ____(____)/або без ПДВ</w:t>
      </w:r>
      <w:r w:rsidR="0051237A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(для неплатників ПДВ).</w:t>
      </w:r>
    </w:p>
    <w:p w14:paraId="0ED1F9EB" w14:textId="77777777" w:rsidR="00E70F53" w:rsidRPr="0025636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.2.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 визначена у Дого</w:t>
      </w:r>
      <w:r w:rsidR="001C6AE2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ворі, може бути зменшена за взає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мною згодою Сторін.</w:t>
      </w:r>
    </w:p>
    <w:p w14:paraId="70AE4158" w14:textId="28882B7E" w:rsidR="001D5CC4" w:rsidRPr="002A136D" w:rsidRDefault="00E70F53" w:rsidP="002A136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.3. 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Постачальник не може змінювати ціну на Товар, крім випадків корегування ціни договору згідно чинного законодавства України.</w:t>
      </w:r>
    </w:p>
    <w:p w14:paraId="677B0899" w14:textId="77777777" w:rsidR="002A136D" w:rsidRDefault="002A136D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573B04F6" w14:textId="7414C42A" w:rsidR="002A136D" w:rsidRDefault="002A136D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5BB6745F" w14:textId="019B36C2" w:rsidR="002E69AB" w:rsidRDefault="002E69AB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3A906693" w14:textId="77777777" w:rsidR="002E69AB" w:rsidRDefault="002E69AB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bookmarkStart w:id="0" w:name="_GoBack"/>
      <w:bookmarkEnd w:id="0"/>
    </w:p>
    <w:p w14:paraId="6AEF31EC" w14:textId="7605CA9E" w:rsidR="00E70F53" w:rsidRPr="00256368" w:rsidRDefault="000351C2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lastRenderedPageBreak/>
        <w:t>4. Порядок здійснення оплати</w:t>
      </w:r>
    </w:p>
    <w:p w14:paraId="755B229E" w14:textId="77777777" w:rsidR="00E70F53" w:rsidRPr="00256368" w:rsidRDefault="00E70F53" w:rsidP="00E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4BF937" w14:textId="45BAD05D" w:rsidR="00E70F53" w:rsidRPr="00256368" w:rsidRDefault="00E70F5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Розрахунки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поставлений Товар здійснюються на підставі ст. 49 Бюджетного Кодексу України після фактичної поставки Товару з відстроченням платежу до 30 </w:t>
      </w:r>
      <w:r w:rsidRPr="00256368">
        <w:rPr>
          <w:rFonts w:ascii="Times New Roman" w:eastAsia="Tahoma" w:hAnsi="Times New Roman" w:cs="Times New Roman"/>
          <w:color w:val="00000A"/>
          <w:sz w:val="24"/>
          <w:szCs w:val="24"/>
          <w:lang w:val="uk-UA" w:eastAsia="zh-CN" w:bidi="hi-IN"/>
        </w:rPr>
        <w:t>календарних днів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1A48986" w14:textId="77777777" w:rsidR="00E70F53" w:rsidRPr="00256368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4.2. </w:t>
      </w:r>
      <w:r w:rsidR="00965755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Моментом оплати поставленого Товару є дата списання грошових коштів з реєстраційного рахунку З</w:t>
      </w:r>
      <w:r w:rsidR="00963660"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амовника.</w:t>
      </w:r>
    </w:p>
    <w:p w14:paraId="103CABA8" w14:textId="77777777" w:rsidR="00963660" w:rsidRPr="0025636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4.3. Усі платіжні документи за цим Договором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14:paraId="0291F492" w14:textId="77777777" w:rsidR="00963660" w:rsidRPr="0025636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4.4. Сторони дійшли спільної згоди, що оплата поставленого Товару проводитиметься Замовником з урахуванням фінансового ресурсу Єдиного казначейського рахунку, реального надходження грошових коштів (та/або фінансування видатків) Державного бюджету України на зазначені цілі Замовника.</w:t>
      </w:r>
    </w:p>
    <w:p w14:paraId="346042C8" w14:textId="77777777" w:rsidR="00963660" w:rsidRPr="00256368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4.5. Керуючись вимогами бюджетного законодавства України, сторони погодились, що Замовник має право продовжувати строк оплати вартості поставленого товару в межах фінансового зобов’язання поточного року, у разі зняття (та/або перенесення) кошторисних призначень, проведених Головним розпорядником коштів.</w:t>
      </w:r>
    </w:p>
    <w:p w14:paraId="6BEEBFE8" w14:textId="77777777" w:rsidR="00DE3E1B" w:rsidRPr="00256368" w:rsidRDefault="00DE3E1B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4.6. Оплата Замовником Постачальнику вартості Товару проводиться за фактично поставлений Товар, відповідно рахунку та видатковій накладній Постачальника, за цінами, вказаними у Специфікації (Додаток 1 до договору), на поточний рахунок Постачальника протягом 10 (десяти) банківських днів з дати підписання уповноваженими представниками сторін відповідних видаткових накладних по кожному етапу поставки.</w:t>
      </w:r>
    </w:p>
    <w:p w14:paraId="4145228A" w14:textId="77777777" w:rsidR="00DE3E1B" w:rsidRPr="00256368" w:rsidRDefault="00DE3E1B" w:rsidP="00965755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4ADA55" w14:textId="77777777" w:rsidR="00F24368" w:rsidRPr="00256368" w:rsidRDefault="000351C2" w:rsidP="000351C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Поставка товару</w:t>
      </w:r>
    </w:p>
    <w:p w14:paraId="16A6AC5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32D9D88" w14:textId="499CB92B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Поставка Товару Замовнику здійснюється Постачальником до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DB23C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 грудня 202</w:t>
      </w:r>
      <w:r w:rsidR="00007382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A16619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80138C8" w14:textId="77777777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поставки товару: за </w:t>
      </w:r>
      <w:proofErr w:type="spellStart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Замовника.</w:t>
      </w:r>
    </w:p>
    <w:p w14:paraId="41EC2A58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поставки: постачання товару здійснюється партіями згідно заявок Замовника із зазначенням найменування та кількості товару.</w:t>
      </w:r>
    </w:p>
    <w:p w14:paraId="1C215C12" w14:textId="77777777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відповідності до умов поставки Постачальник разом із товаром передає Замовнику у вказаному місці наступні документи:</w:t>
      </w:r>
    </w:p>
    <w:p w14:paraId="46D5D9CF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 приймання - передачі Товару;</w:t>
      </w:r>
    </w:p>
    <w:p w14:paraId="1511A7AE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видаткова накладна;</w:t>
      </w:r>
    </w:p>
    <w:p w14:paraId="615A6AA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інструкція по експлуатації;</w:t>
      </w:r>
    </w:p>
    <w:p w14:paraId="64BA0AC4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реєстрації в сервісному центрі МВС;</w:t>
      </w:r>
    </w:p>
    <w:p w14:paraId="503BDE57" w14:textId="77777777" w:rsidR="00F24368" w:rsidRPr="00256368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сертифікати відповідності (типу).</w:t>
      </w:r>
    </w:p>
    <w:p w14:paraId="1DD9DAB4" w14:textId="2ABD408B" w:rsidR="00F24368" w:rsidRPr="00256368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Прийом та передача Товару разом з супровідними документами, зазначеними в п.5.3 цього Договору, відбувається на підставі акту приймання - передачі та видаткової накладної.</w:t>
      </w:r>
    </w:p>
    <w:p w14:paraId="3961EA21" w14:textId="01667DFB" w:rsidR="001A4E20" w:rsidRPr="00256368" w:rsidRDefault="001A4E20" w:rsidP="00152F9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bCs/>
          <w:sz w:val="24"/>
          <w:szCs w:val="24"/>
          <w:lang w:val="uk-UA"/>
        </w:rPr>
        <w:t>Датою поставки Товару вважається день передачі Товару Постачальником Власнику за актом приймання-передачі. Акт приймання-передачі оформлюється Постачальником у трьох примірниках, кожен примірник документів підписується уповноваженими особами Постачальника, Замовника і Власника; один примірник залишається у Постачальника, один – у Замовника, один – у Власника.</w:t>
      </w:r>
      <w:r w:rsidR="00152F94" w:rsidRPr="002563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2F94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Право власності на Товар переходить від Постачальника до Власника після повного розрахунку за Товар Замовником</w:t>
      </w:r>
      <w:r w:rsidR="0051237A" w:rsidRPr="0025636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968217" w14:textId="77777777" w:rsidR="001D5CC4" w:rsidRDefault="001D5CC4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8D893EA" w14:textId="0BCAFE9D" w:rsidR="00F24368" w:rsidRPr="00256368" w:rsidRDefault="00A16619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Права та обов’</w:t>
      </w:r>
      <w:r w:rsidR="000351C2"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14:paraId="37AF5213" w14:textId="77777777" w:rsidR="00F24368" w:rsidRPr="00256368" w:rsidRDefault="00F24368" w:rsidP="00F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BEC631D" w14:textId="77777777" w:rsidR="00F24368" w:rsidRPr="00256368" w:rsidRDefault="00F24368" w:rsidP="00F2436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зобов'язаний:</w:t>
      </w:r>
    </w:p>
    <w:p w14:paraId="16A342ED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(за наявності бюджетного фінансування) сплатити за поставлений Товар;</w:t>
      </w:r>
    </w:p>
    <w:p w14:paraId="104B4D73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має право:</w:t>
      </w:r>
    </w:p>
    <w:p w14:paraId="33E6F5F7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у разі невиконання зобов’язань Учасником Замовник має право достроково розірвати Договір, повідомивши про це Постачальника;</w:t>
      </w:r>
    </w:p>
    <w:p w14:paraId="3E76DF9E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контролювати поставку Товару у строки, встановлені цим Договором;</w:t>
      </w:r>
    </w:p>
    <w:p w14:paraId="716D96E6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Постачальник зобов'язаний:</w:t>
      </w:r>
    </w:p>
    <w:p w14:paraId="1442E1FB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якісного Товару у строки, встановлені цим Договором;</w:t>
      </w:r>
    </w:p>
    <w:p w14:paraId="64E4075D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має право:</w:t>
      </w:r>
    </w:p>
    <w:p w14:paraId="1AFB68EF" w14:textId="77777777" w:rsidR="00F24368" w:rsidRPr="00256368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поставлений Товар;</w:t>
      </w:r>
    </w:p>
    <w:p w14:paraId="39F54CC0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14:paraId="128E36DF" w14:textId="77777777" w:rsidR="00F24368" w:rsidRPr="0025636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368">
        <w:rPr>
          <w:rFonts w:ascii="Times New Roman" w:hAnsi="Times New Roman" w:cs="Times New Roman"/>
          <w:b/>
          <w:bCs/>
          <w:sz w:val="24"/>
          <w:szCs w:val="24"/>
        </w:rPr>
        <w:t>Гарантійні</w:t>
      </w:r>
      <w:proofErr w:type="spellEnd"/>
      <w:r w:rsidRPr="00256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368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</w:p>
    <w:p w14:paraId="74DBC9AC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C252" w14:textId="73A52E08" w:rsidR="00F24368" w:rsidRPr="0025636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Товар, що поставляється - є новим. Постачальник гарантує, що реалізований ним Товар не перебуває у розшуку, не обтяжений Договором застави та іншими зобов’язаннями, пов’язаними з переходом права власності до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32FA0ED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Постачальник;</w:t>
      </w:r>
    </w:p>
    <w:p w14:paraId="453D7578" w14:textId="5C218BBF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Для визнання гарантійних зобов’язань по дефектах, виявлених протягом гарантійного періоду,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кінцевому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необхідно виконувати наступні умови:</w:t>
      </w:r>
    </w:p>
    <w:p w14:paraId="61D06079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товар повинен експлуатуватися відповідно до вимог, викладених в Інструкції з експлуатації і цьому договорі;</w:t>
      </w:r>
    </w:p>
    <w:p w14:paraId="1211E0AB" w14:textId="67C18180" w:rsidR="00F24368" w:rsidRPr="00256368" w:rsidRDefault="00143ED7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кінцевому власнику </w:t>
      </w:r>
      <w:proofErr w:type="spellStart"/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proofErr w:type="spellEnd"/>
      <w:r w:rsidR="00F24368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14:paraId="52E4CA60" w14:textId="77777777" w:rsidR="00F24368" w:rsidRPr="0025636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звільняється від гарантійних зобов’язань по проданому Товару в наступних випадках:</w:t>
      </w:r>
    </w:p>
    <w:p w14:paraId="2E349EF1" w14:textId="601C6F8B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порушенні </w:t>
      </w:r>
      <w:r w:rsidR="0051237A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Власником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п. 7.3 та п. 7.4. даного договору;</w:t>
      </w:r>
    </w:p>
    <w:p w14:paraId="33C243C4" w14:textId="77777777" w:rsidR="00F24368" w:rsidRPr="00256368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виникненні </w:t>
      </w:r>
      <w:proofErr w:type="spellStart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несправностей</w:t>
      </w:r>
      <w:proofErr w:type="spellEnd"/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3EAE833B" w14:textId="1D02794D" w:rsidR="00F24368" w:rsidRPr="00256368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Гарантійний строк експлуатації товару становить 24 місяці або 100 тис. км пробігу з дня введення його в експлуатацію. Перебіг гарантійного строку починається з дати підписання акту приймання-передачі товару.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Умови та гарантії щодо Товару поширюються на </w:t>
      </w:r>
      <w:r w:rsidR="00143ED7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Власника.</w:t>
      </w:r>
    </w:p>
    <w:p w14:paraId="47ED3DC8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680934" w14:textId="77777777" w:rsidR="00F24368" w:rsidRPr="0025636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Відповідальність сторін</w:t>
      </w:r>
    </w:p>
    <w:p w14:paraId="79361124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3C78A8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6CED9221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затримки поставки товару або поставки не в повному обсязі партії товару, заявленої Покупцем,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14:paraId="710BF8AB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Виплата винною стороною, передбачених цим Договором штрафних санкцій, не звільняє сторони від обов'язку виконати всі свої зобов'язання за Договором.</w:t>
      </w:r>
    </w:p>
    <w:p w14:paraId="734F9B8C" w14:textId="16967293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B94C96F" w14:textId="6DB9A68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636F85E" w14:textId="1B059251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FCAF4D5" w14:textId="681F6D30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8ACB42A" w14:textId="77777777" w:rsidR="001D5CC4" w:rsidRPr="00256368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00F4B8F" w14:textId="77777777" w:rsidR="00F24368" w:rsidRPr="00256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Обставини непереборної сили</w:t>
      </w:r>
    </w:p>
    <w:p w14:paraId="75D296F8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F6A91F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53C2DC02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57F1915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27F22B19" w14:textId="19EE4595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коли строк дії обставин непереборної сили продовжується більше ніж </w:t>
      </w:r>
      <w:r w:rsidR="001A4E20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днів, кожна із Сторін в установленому порядку має право розірвати цей Договір.</w:t>
      </w:r>
    </w:p>
    <w:p w14:paraId="106C2A4A" w14:textId="77777777" w:rsidR="00F24368" w:rsidRPr="0025636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Вирішення спорів</w:t>
      </w:r>
    </w:p>
    <w:p w14:paraId="209F01F2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F1A691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33DAE4F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10.2. У разі недосягнення Сторонами згоди спори (розбіжності) вирішуються у судовому порядку.</w:t>
      </w:r>
    </w:p>
    <w:p w14:paraId="7054CD36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10.3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00517986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AFB942" w14:textId="77777777" w:rsidR="00F24368" w:rsidRPr="00256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Строк дії договору</w:t>
      </w:r>
    </w:p>
    <w:p w14:paraId="0062FFEF" w14:textId="53E277B0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дати його підписання Сторонами або їх уповноваженими представниками і скріплення печатками Сторін та діє до 31 грудня 202</w:t>
      </w:r>
      <w:r w:rsidR="00007382"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14:paraId="71012559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і підписується у двох примірниках, що мають однакову юридичну силу, з яких один примірник знаходитися у Постачальника, другий - у Замовника.</w:t>
      </w:r>
    </w:p>
    <w:p w14:paraId="5402CA02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0C8E90" w14:textId="77777777" w:rsidR="00F24368" w:rsidRPr="00256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умови</w:t>
      </w:r>
    </w:p>
    <w:p w14:paraId="1EC5EA01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9AEEAFA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випадках, не передбачених даним Договором, Сторони керуються законодавством України.</w:t>
      </w:r>
    </w:p>
    <w:p w14:paraId="36793EA8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зміни і доповнення до цього Договору дійсні лише в тому випадку, якщо вони зроблені в письмовій формі у вигляді додаткової угоди до Договору і підписані обома Сторонами.</w:t>
      </w:r>
    </w:p>
    <w:p w14:paraId="64657198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є неприбутковою бюджетною установою.</w:t>
      </w:r>
    </w:p>
    <w:p w14:paraId="22C3C7C3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укладений у 2 (двох) аутентичних примірниках, які мають однакову юридичну силу, один з яких знаходиться у Замовника, один - у Постачальника.</w:t>
      </w:r>
    </w:p>
    <w:p w14:paraId="4BD33AC3" w14:textId="77777777" w:rsidR="00F24368" w:rsidRPr="00256368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1822A27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зменшення обсягів закупівлі, зокрема з урахуванням фактичного обсягу видатків замовника;</w:t>
      </w:r>
    </w:p>
    <w:p w14:paraId="7997CF70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4FFE0183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продовження строку дії договору та виконання зобов’язань щодо передання товару в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5E8CCD57" w14:textId="77777777" w:rsidR="00F24368" w:rsidRPr="00256368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узгодженої зміни ціни в бік зменшення (без зміни кількості (обсягу) та якості товарів, робіт і послуг).</w:t>
      </w:r>
    </w:p>
    <w:p w14:paraId="5AAE58C6" w14:textId="680DBC89" w:rsidR="00F24368" w:rsidRDefault="00F24368" w:rsidP="00F243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2AA08E1" w14:textId="3EFB22EF" w:rsidR="001D5CC4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378008B" w14:textId="77777777" w:rsidR="001D5CC4" w:rsidRPr="00256368" w:rsidRDefault="001D5CC4" w:rsidP="001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9167E62" w14:textId="77777777" w:rsidR="001D5CC4" w:rsidRDefault="001D5CC4" w:rsidP="001D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" w:name="bookmark2"/>
    </w:p>
    <w:p w14:paraId="6D90796C" w14:textId="32FC0347" w:rsidR="00F24368" w:rsidRPr="00256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Додатки до договору</w:t>
      </w:r>
      <w:bookmarkEnd w:id="1"/>
    </w:p>
    <w:p w14:paraId="5A8F07BD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C28BFE4" w14:textId="77777777" w:rsidR="00F24368" w:rsidRPr="00256368" w:rsidRDefault="00F24368" w:rsidP="00342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13.1 Додаток № 1 - Специфікація.</w:t>
      </w:r>
    </w:p>
    <w:p w14:paraId="02566CB1" w14:textId="77777777" w:rsidR="00342333" w:rsidRPr="00256368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13.2. Додаток № 2 -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змін умов договору про закупівлю</w:t>
      </w:r>
    </w:p>
    <w:p w14:paraId="48947421" w14:textId="77777777" w:rsidR="00342333" w:rsidRPr="00256368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Додаток № 3 – Технічні вимоги</w:t>
      </w:r>
    </w:p>
    <w:p w14:paraId="0237E7D1" w14:textId="77777777" w:rsidR="00342333" w:rsidRPr="00256368" w:rsidRDefault="0034233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5C4EE87" w14:textId="77777777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EFF9453" w14:textId="3BED96BA" w:rsidR="000351C2" w:rsidRPr="00256368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4BC2488" w14:textId="60D22968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8B56DD" w14:textId="77777777" w:rsidR="00256368" w:rsidRP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DEA187C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BA08D6" w14:textId="77777777" w:rsidR="00F24368" w:rsidRPr="00256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3"/>
      <w:r w:rsidRPr="00256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p w14:paraId="43F1F7FF" w14:textId="77777777" w:rsidR="00F24368" w:rsidRPr="00256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24368" w:rsidRPr="00256368" w14:paraId="6686B55E" w14:textId="77777777" w:rsidTr="00AC1674">
        <w:tc>
          <w:tcPr>
            <w:tcW w:w="5058" w:type="dxa"/>
          </w:tcPr>
          <w:p w14:paraId="34C3CDF3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ab/>
            </w:r>
            <w:bookmarkEnd w:id="2"/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ПОСТАЧАЛЬНИК:</w:t>
            </w:r>
          </w:p>
          <w:p w14:paraId="56C0B4B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E2080E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F5BDBA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074679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C278CDD" w14:textId="77777777" w:rsidR="00F24368" w:rsidRPr="00256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53CC55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14:paraId="0DD2AEC0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</w:tr>
      <w:tr w:rsidR="00F24368" w:rsidRPr="00256368" w14:paraId="42F3A85C" w14:textId="77777777" w:rsidTr="00AC1674">
        <w:tc>
          <w:tcPr>
            <w:tcW w:w="5058" w:type="dxa"/>
          </w:tcPr>
          <w:p w14:paraId="58E8CB23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5058" w:type="dxa"/>
          </w:tcPr>
          <w:p w14:paraId="75C5DE72" w14:textId="77777777" w:rsidR="00F24368" w:rsidRPr="00256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</w:tr>
      <w:tr w:rsidR="00F24368" w:rsidRPr="00256368" w14:paraId="27ADA55C" w14:textId="77777777" w:rsidTr="00AC1674">
        <w:tc>
          <w:tcPr>
            <w:tcW w:w="5058" w:type="dxa"/>
          </w:tcPr>
          <w:p w14:paraId="188EAF76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  <w:tc>
          <w:tcPr>
            <w:tcW w:w="5058" w:type="dxa"/>
          </w:tcPr>
          <w:p w14:paraId="34EDF3C5" w14:textId="77777777" w:rsidR="00F24368" w:rsidRPr="00256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</w:tr>
    </w:tbl>
    <w:p w14:paraId="4BAD7743" w14:textId="77777777" w:rsidR="00F24368" w:rsidRPr="00256368" w:rsidRDefault="00F24368" w:rsidP="00F2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C5320F" w14:textId="58FF6FC4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A6FAAC3" w14:textId="08F6DEA6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C837B0" w14:textId="790D02F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36FDF9" w14:textId="6FB9EDD4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AE5DCF2" w14:textId="6F5A154A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EFAEDE" w14:textId="1F14659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C8973AB" w14:textId="70275AF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0D96250" w14:textId="1E9D73E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741A6B" w14:textId="162648E0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C67039" w14:textId="38CC130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803931F" w14:textId="0C2FC4FC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A4BE48" w14:textId="0E24959E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C8C907D" w14:textId="278FC6D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CB8E6D" w14:textId="0923DC85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FCF8387" w14:textId="16F5A823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940153D" w14:textId="5A7BACC9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5A07CE0" w14:textId="08E37FC2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AA8FBE9" w14:textId="5FD4E99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6123ECB" w14:textId="654CB9E1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B83D4BD" w14:textId="1B8534FF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04EE869" w14:textId="77777777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F698241" w14:textId="6DB6EE39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DDDEF27" w14:textId="3103F4F7" w:rsidR="00256368" w:rsidRDefault="00256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FD9816B" w14:textId="5646CFF8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5A53EB9" w14:textId="5F64330B" w:rsidR="001D5CC4" w:rsidRDefault="001D5CC4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AC9C948" w14:textId="21C596E7" w:rsidR="0029772F" w:rsidRDefault="0029772F" w:rsidP="001D5C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C6C4D9" w14:textId="671BCB5B" w:rsidR="00E70F53" w:rsidRPr="00256368" w:rsidRDefault="00E70F53" w:rsidP="00342333">
      <w:pPr>
        <w:spacing w:after="200" w:line="276" w:lineRule="auto"/>
        <w:ind w:left="5529" w:hanging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 до договору                                                                                                                                                                              від ______  202</w:t>
      </w:r>
      <w:r w:rsidR="009B0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167A8DF4" w14:textId="446B87AE" w:rsidR="00E70F53" w:rsidRPr="00256368" w:rsidRDefault="00E70F53" w:rsidP="00E70F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СПЕЦИФІКАЦІЯ </w:t>
      </w:r>
    </w:p>
    <w:p w14:paraId="53F9087C" w14:textId="77777777" w:rsidR="00373A83" w:rsidRPr="00D30649" w:rsidRDefault="00373A83" w:rsidP="0037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649">
        <w:rPr>
          <w:rFonts w:ascii="Times New Roman" w:hAnsi="Times New Roman" w:cs="Times New Roman"/>
          <w:sz w:val="24"/>
          <w:szCs w:val="24"/>
          <w:lang w:val="uk-UA"/>
        </w:rPr>
        <w:t>ЗАГАЛЬНІ ВИМОГИ</w:t>
      </w:r>
    </w:p>
    <w:p w14:paraId="13C76161" w14:textId="28B1BF3C" w:rsidR="00373A83" w:rsidRPr="00D30649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предмета закупівлі: </w:t>
      </w:r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>ДК 021:2015 (CPV</w:t>
      </w:r>
      <w:r w:rsidR="00D30649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- 34120000-4 - </w:t>
      </w:r>
      <w:proofErr w:type="spellStart"/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</w:t>
      </w:r>
      <w:r w:rsidR="00D30649" w:rsidRPr="00FB6BA6">
        <w:rPr>
          <w:rFonts w:ascii="Times New Roman" w:hAnsi="Times New Roman" w:cs="Times New Roman"/>
          <w:b/>
          <w:sz w:val="24"/>
          <w:szCs w:val="24"/>
          <w:lang w:val="uk-UA"/>
        </w:rPr>
        <w:t>я перевезення 10 і більше осіб (шкільний автобус з двома місцями для школярів з обмеженою здатністю до пересування)</w:t>
      </w:r>
      <w:r w:rsidR="00D30649" w:rsidRPr="00D30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2EF8207" w14:textId="60B1693E" w:rsidR="00373A83" w:rsidRPr="00256368" w:rsidRDefault="00373A83" w:rsidP="00DB23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товару- </w:t>
      </w:r>
      <w:r w:rsidR="009B0CF1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256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63AF">
        <w:rPr>
          <w:rFonts w:ascii="Times New Roman" w:hAnsi="Times New Roman" w:cs="Times New Roman"/>
          <w:sz w:val="24"/>
          <w:szCs w:val="24"/>
          <w:lang w:val="uk-UA"/>
        </w:rPr>
        <w:t>штуки.</w:t>
      </w:r>
    </w:p>
    <w:p w14:paraId="2C3208FA" w14:textId="42230E7A" w:rsidR="00CF6903" w:rsidRPr="00256368" w:rsidRDefault="00CF6903" w:rsidP="00CF69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Перелік закладів освіти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3ED7"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кінцевих 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власників транспортних засобів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3969"/>
        <w:gridCol w:w="993"/>
        <w:gridCol w:w="1559"/>
      </w:tblGrid>
      <w:tr w:rsidR="005E18F4" w:rsidRPr="002E69AB" w14:paraId="36A21E47" w14:textId="61899C9B" w:rsidTr="00256368">
        <w:trPr>
          <w:trHeight w:val="571"/>
        </w:trPr>
        <w:tc>
          <w:tcPr>
            <w:tcW w:w="1985" w:type="dxa"/>
            <w:vAlign w:val="center"/>
          </w:tcPr>
          <w:p w14:paraId="76A495C4" w14:textId="10A13EB9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юридичної особи</w:t>
            </w:r>
          </w:p>
        </w:tc>
        <w:tc>
          <w:tcPr>
            <w:tcW w:w="2551" w:type="dxa"/>
            <w:vAlign w:val="center"/>
          </w:tcPr>
          <w:p w14:paraId="74CCFD66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126F06" w14:textId="231196A5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969" w:type="dxa"/>
            <w:vAlign w:val="center"/>
          </w:tcPr>
          <w:p w14:paraId="153A0589" w14:textId="3BB1254E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закладу освіти</w:t>
            </w:r>
          </w:p>
        </w:tc>
        <w:tc>
          <w:tcPr>
            <w:tcW w:w="993" w:type="dxa"/>
            <w:vAlign w:val="center"/>
          </w:tcPr>
          <w:p w14:paraId="6DF30FC4" w14:textId="14F00438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 кузова КТЗ</w:t>
            </w:r>
          </w:p>
        </w:tc>
        <w:tc>
          <w:tcPr>
            <w:tcW w:w="1559" w:type="dxa"/>
            <w:vAlign w:val="center"/>
          </w:tcPr>
          <w:p w14:paraId="015637FD" w14:textId="77777777" w:rsidR="005E18F4" w:rsidRPr="00256368" w:rsidRDefault="005E18F4" w:rsidP="005E18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за одиницю, грн., з ПДВ</w:t>
            </w:r>
          </w:p>
          <w:p w14:paraId="7749DC64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E18F4" w:rsidRPr="001D5CC4" w14:paraId="7D4490B2" w14:textId="6798F2B8" w:rsidTr="00256368">
        <w:trPr>
          <w:trHeight w:val="550"/>
        </w:trPr>
        <w:tc>
          <w:tcPr>
            <w:tcW w:w="1985" w:type="dxa"/>
            <w:vAlign w:val="center"/>
          </w:tcPr>
          <w:p w14:paraId="04704A3C" w14:textId="004E7A10" w:rsidR="005E18F4" w:rsidRPr="00256368" w:rsidRDefault="005E18F4" w:rsidP="00DE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Чуднівська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center"/>
          </w:tcPr>
          <w:p w14:paraId="62DC9B5D" w14:textId="3D24F3A5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Великокоровинецький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Чуднівської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 Житомирської області</w:t>
            </w:r>
          </w:p>
        </w:tc>
        <w:tc>
          <w:tcPr>
            <w:tcW w:w="3969" w:type="dxa"/>
            <w:vAlign w:val="center"/>
          </w:tcPr>
          <w:p w14:paraId="317390E7" w14:textId="7CA12A8E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пров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2563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Шкільний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4, </w:t>
            </w:r>
          </w:p>
          <w:p w14:paraId="75E95B7E" w14:textId="77777777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смт Великі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Коровинці</w:t>
            </w:r>
            <w:proofErr w:type="spellEnd"/>
          </w:p>
          <w:p w14:paraId="458C7B6C" w14:textId="77777777" w:rsidR="009B0CF1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</w:t>
            </w:r>
          </w:p>
          <w:p w14:paraId="44412822" w14:textId="5CED8CFA" w:rsidR="005E18F4" w:rsidRPr="00256368" w:rsidRDefault="005E18F4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Житомирська область, 13240 </w:t>
            </w:r>
          </w:p>
        </w:tc>
        <w:tc>
          <w:tcPr>
            <w:tcW w:w="993" w:type="dxa"/>
            <w:vAlign w:val="center"/>
          </w:tcPr>
          <w:p w14:paraId="12AD8908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1A46990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9B0CF1" w14:paraId="24CA7691" w14:textId="4B72A8A8" w:rsidTr="00256368">
        <w:trPr>
          <w:trHeight w:val="550"/>
        </w:trPr>
        <w:tc>
          <w:tcPr>
            <w:tcW w:w="1985" w:type="dxa"/>
            <w:vAlign w:val="center"/>
          </w:tcPr>
          <w:p w14:paraId="3CE9131A" w14:textId="61A63FCB" w:rsidR="005E18F4" w:rsidRPr="00256368" w:rsidRDefault="005E18F4" w:rsidP="00DE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Брусилівська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селищна рада</w:t>
            </w:r>
          </w:p>
        </w:tc>
        <w:tc>
          <w:tcPr>
            <w:tcW w:w="2551" w:type="dxa"/>
            <w:vAlign w:val="center"/>
          </w:tcPr>
          <w:p w14:paraId="548E8E9B" w14:textId="781ED946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Брусилівський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№ 1 імені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І.І.Огієнка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Брусилівської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  <w:tc>
          <w:tcPr>
            <w:tcW w:w="3969" w:type="dxa"/>
            <w:vAlign w:val="center"/>
          </w:tcPr>
          <w:p w14:paraId="329BC6D9" w14:textId="3FA053BF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 Небесної Стоні, 17, </w:t>
            </w:r>
          </w:p>
          <w:p w14:paraId="2C6027B0" w14:textId="582EF7F8" w:rsidR="005E18F4" w:rsidRPr="00256368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Брусилів</w:t>
            </w:r>
            <w:proofErr w:type="spellEnd"/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CF9F220" w14:textId="77777777" w:rsidR="009B0CF1" w:rsidRDefault="005E18F4" w:rsidP="00DE3D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 </w:t>
            </w:r>
          </w:p>
          <w:p w14:paraId="7C01B90E" w14:textId="1CEBCBE6" w:rsidR="005E18F4" w:rsidRPr="00256368" w:rsidRDefault="005E18F4" w:rsidP="00DE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12600</w:t>
            </w:r>
          </w:p>
        </w:tc>
        <w:tc>
          <w:tcPr>
            <w:tcW w:w="993" w:type="dxa"/>
            <w:vAlign w:val="center"/>
          </w:tcPr>
          <w:p w14:paraId="69254BBD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08BD0BE0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229DE402" w14:textId="577D57DB" w:rsidTr="00256368">
        <w:trPr>
          <w:trHeight w:val="550"/>
        </w:trPr>
        <w:tc>
          <w:tcPr>
            <w:tcW w:w="1985" w:type="dxa"/>
            <w:vAlign w:val="center"/>
          </w:tcPr>
          <w:p w14:paraId="0AA976FD" w14:textId="546AD761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Андрушівська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center"/>
          </w:tcPr>
          <w:p w14:paraId="22468368" w14:textId="1493B748" w:rsidR="005E18F4" w:rsidRPr="00256368" w:rsidRDefault="005E18F4" w:rsidP="004756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Андрушівський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№ 2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Андрушівської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 Бердичівського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6181E158" w14:textId="714A73B5" w:rsidR="009B0CF1" w:rsidRDefault="005E18F4" w:rsidP="006B59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9B0CF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ул. Шкільна, 3, м. </w:t>
            </w:r>
            <w:proofErr w:type="spellStart"/>
            <w:r w:rsidR="009B0CF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Андрушівка</w:t>
            </w:r>
            <w:proofErr w:type="spellEnd"/>
            <w:r w:rsidR="009B0CF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Бердичівський район,</w:t>
            </w:r>
          </w:p>
          <w:p w14:paraId="062BE8CD" w14:textId="26607315" w:rsidR="005E18F4" w:rsidRPr="00256368" w:rsidRDefault="005E18F4" w:rsidP="006B59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13400</w:t>
            </w:r>
          </w:p>
        </w:tc>
        <w:tc>
          <w:tcPr>
            <w:tcW w:w="993" w:type="dxa"/>
            <w:vAlign w:val="center"/>
          </w:tcPr>
          <w:p w14:paraId="5D8EC6E7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EA05155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E69AB" w14:paraId="0346825A" w14:textId="675D35D8" w:rsidTr="00256368">
        <w:trPr>
          <w:trHeight w:val="550"/>
        </w:trPr>
        <w:tc>
          <w:tcPr>
            <w:tcW w:w="1985" w:type="dxa"/>
            <w:vAlign w:val="center"/>
          </w:tcPr>
          <w:p w14:paraId="2DD4375D" w14:textId="193275D5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Червоненська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селищна рада</w:t>
            </w:r>
          </w:p>
        </w:tc>
        <w:tc>
          <w:tcPr>
            <w:tcW w:w="2551" w:type="dxa"/>
            <w:vAlign w:val="center"/>
          </w:tcPr>
          <w:p w14:paraId="415CC12D" w14:textId="30E46A52" w:rsidR="005E18F4" w:rsidRPr="00256368" w:rsidRDefault="005E18F4" w:rsidP="004756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Червоненський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ліцей»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Червоненської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селищної ради Житомирської області</w:t>
            </w:r>
          </w:p>
        </w:tc>
        <w:tc>
          <w:tcPr>
            <w:tcW w:w="3969" w:type="dxa"/>
            <w:vAlign w:val="center"/>
          </w:tcPr>
          <w:p w14:paraId="1E6BC5C0" w14:textId="572ADBE0" w:rsidR="005E18F4" w:rsidRPr="00256368" w:rsidRDefault="005E18F4" w:rsidP="004409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Кооперативна, 3, смт Червоне,               Бердичівський район,</w:t>
            </w:r>
            <w:r w:rsid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Житомирська область, 13434 </w:t>
            </w:r>
          </w:p>
        </w:tc>
        <w:tc>
          <w:tcPr>
            <w:tcW w:w="993" w:type="dxa"/>
            <w:vAlign w:val="center"/>
          </w:tcPr>
          <w:p w14:paraId="278E0788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DE784FE" w14:textId="77777777" w:rsidR="005E18F4" w:rsidRPr="00256368" w:rsidRDefault="005E18F4" w:rsidP="00E7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4934A92C" w14:textId="35E60932" w:rsidTr="00256368">
        <w:trPr>
          <w:trHeight w:val="550"/>
        </w:trPr>
        <w:tc>
          <w:tcPr>
            <w:tcW w:w="1985" w:type="dxa"/>
            <w:vMerge w:val="restart"/>
            <w:vAlign w:val="center"/>
          </w:tcPr>
          <w:p w14:paraId="2C6D55F5" w14:textId="70A485E5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Любарська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селищна рада</w:t>
            </w:r>
          </w:p>
        </w:tc>
        <w:tc>
          <w:tcPr>
            <w:tcW w:w="2551" w:type="dxa"/>
            <w:vAlign w:val="bottom"/>
          </w:tcPr>
          <w:p w14:paraId="7987609B" w14:textId="7AECB322" w:rsidR="005E18F4" w:rsidRPr="00256368" w:rsidRDefault="005E18F4" w:rsidP="004756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Мотовилівський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ім. І.М. Мороза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Любарської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селищної ради Житомирської області</w:t>
            </w:r>
          </w:p>
        </w:tc>
        <w:tc>
          <w:tcPr>
            <w:tcW w:w="3969" w:type="dxa"/>
            <w:vAlign w:val="center"/>
          </w:tcPr>
          <w:p w14:paraId="012A2E1C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40-річчя Перемоги, 5,</w:t>
            </w:r>
            <w:r w:rsid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Мотовилівка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         Житомирський район,</w:t>
            </w:r>
          </w:p>
          <w:p w14:paraId="59921AE2" w14:textId="0A33D2C9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13150</w:t>
            </w:r>
          </w:p>
        </w:tc>
        <w:tc>
          <w:tcPr>
            <w:tcW w:w="993" w:type="dxa"/>
            <w:vAlign w:val="center"/>
          </w:tcPr>
          <w:p w14:paraId="551E449D" w14:textId="77777777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54FBA5FE" w14:textId="77777777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E69AB" w14:paraId="0B31CD4F" w14:textId="551BF184" w:rsidTr="00256368">
        <w:trPr>
          <w:trHeight w:val="550"/>
        </w:trPr>
        <w:tc>
          <w:tcPr>
            <w:tcW w:w="1985" w:type="dxa"/>
            <w:vMerge/>
            <w:vAlign w:val="center"/>
          </w:tcPr>
          <w:p w14:paraId="1AA80BD2" w14:textId="247345A5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vAlign w:val="bottom"/>
          </w:tcPr>
          <w:p w14:paraId="3BDA2E4A" w14:textId="65A1161C" w:rsidR="005E18F4" w:rsidRPr="00256368" w:rsidRDefault="005E18F4" w:rsidP="004756B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Любарський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№ 1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Любарської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селищної ради Житомирської області</w:t>
            </w:r>
          </w:p>
        </w:tc>
        <w:tc>
          <w:tcPr>
            <w:tcW w:w="3969" w:type="dxa"/>
            <w:vAlign w:val="center"/>
          </w:tcPr>
          <w:p w14:paraId="3C2EA3CD" w14:textId="2DA895F7" w:rsidR="005E18F4" w:rsidRPr="00256368" w:rsidRDefault="005E18F4" w:rsidP="0025636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Незалежності, 49,</w:t>
            </w:r>
            <w:r w:rsid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смт.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Любар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          Житомирський район, </w:t>
            </w:r>
            <w:r w:rsid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13100</w:t>
            </w:r>
          </w:p>
        </w:tc>
        <w:tc>
          <w:tcPr>
            <w:tcW w:w="993" w:type="dxa"/>
            <w:vAlign w:val="center"/>
          </w:tcPr>
          <w:p w14:paraId="644EBDEC" w14:textId="77777777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2C0D328A" w14:textId="77777777" w:rsidR="005E18F4" w:rsidRPr="00256368" w:rsidRDefault="005E18F4" w:rsidP="0047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E69AB" w14:paraId="75A739FC" w14:textId="1158ACF4" w:rsidTr="00256368">
        <w:trPr>
          <w:trHeight w:val="550"/>
        </w:trPr>
        <w:tc>
          <w:tcPr>
            <w:tcW w:w="1985" w:type="dxa"/>
            <w:vAlign w:val="center"/>
          </w:tcPr>
          <w:p w14:paraId="3A4C8015" w14:textId="3E51E71F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Ружинська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селищна рада</w:t>
            </w:r>
          </w:p>
        </w:tc>
        <w:tc>
          <w:tcPr>
            <w:tcW w:w="2551" w:type="dxa"/>
            <w:vAlign w:val="bottom"/>
          </w:tcPr>
          <w:p w14:paraId="23DA8025" w14:textId="7F3C0E4A" w:rsidR="005E18F4" w:rsidRPr="00256368" w:rsidRDefault="005E18F4" w:rsidP="00C1784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Ружинська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гімназія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Ружиської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селищної ради Житомирської області</w:t>
            </w:r>
          </w:p>
        </w:tc>
        <w:tc>
          <w:tcPr>
            <w:tcW w:w="3969" w:type="dxa"/>
            <w:vAlign w:val="center"/>
          </w:tcPr>
          <w:p w14:paraId="1072CF1B" w14:textId="5CDC3F2D" w:rsidR="005E18F4" w:rsidRPr="00256368" w:rsidRDefault="005E18F4" w:rsidP="0025636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 Київська, 43, смт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Ружин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56368"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Бердичівський район,</w:t>
            </w:r>
            <w:r w:rsid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Житомирська область, 13601</w:t>
            </w:r>
          </w:p>
        </w:tc>
        <w:tc>
          <w:tcPr>
            <w:tcW w:w="993" w:type="dxa"/>
            <w:vAlign w:val="center"/>
          </w:tcPr>
          <w:p w14:paraId="1F7FF31C" w14:textId="77777777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1EFD7CC" w14:textId="77777777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5EE22237" w14:textId="50E06C42" w:rsidTr="00256368">
        <w:trPr>
          <w:trHeight w:val="550"/>
        </w:trPr>
        <w:tc>
          <w:tcPr>
            <w:tcW w:w="1985" w:type="dxa"/>
            <w:vAlign w:val="center"/>
          </w:tcPr>
          <w:p w14:paraId="2C1F675D" w14:textId="2D5D3CEE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lastRenderedPageBreak/>
              <w:t>Тетерівська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4BCD2018" w14:textId="1CDEC0F9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Денишівський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імені В. Г. Бондарчука Житомирського району Житомирської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област</w:t>
            </w:r>
            <w:proofErr w:type="spellEnd"/>
          </w:p>
        </w:tc>
        <w:tc>
          <w:tcPr>
            <w:tcW w:w="3969" w:type="dxa"/>
            <w:vAlign w:val="center"/>
          </w:tcPr>
          <w:p w14:paraId="39FDAD32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Садова,5, с.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Дениші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Житомирський район,</w:t>
            </w:r>
          </w:p>
          <w:p w14:paraId="1755133C" w14:textId="4F52E3E5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12422</w:t>
            </w:r>
          </w:p>
        </w:tc>
        <w:tc>
          <w:tcPr>
            <w:tcW w:w="993" w:type="dxa"/>
            <w:vAlign w:val="center"/>
          </w:tcPr>
          <w:p w14:paraId="35CFA875" w14:textId="77777777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CA611CB" w14:textId="77777777" w:rsidR="005E18F4" w:rsidRPr="00256368" w:rsidRDefault="005E18F4" w:rsidP="00C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38897329" w14:textId="533DA591" w:rsidTr="00256368">
        <w:trPr>
          <w:trHeight w:val="550"/>
        </w:trPr>
        <w:tc>
          <w:tcPr>
            <w:tcW w:w="1985" w:type="dxa"/>
            <w:vAlign w:val="center"/>
          </w:tcPr>
          <w:p w14:paraId="5D082FD2" w14:textId="5C57539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Глибочицька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1E1F6B20" w14:textId="002B16EA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Левківський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Глибочицької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1D1DC779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Олімпійська, 2 а,</w:t>
            </w:r>
            <w:r w:rsidR="002C2EB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с. Левків,              Житомирський район,</w:t>
            </w:r>
          </w:p>
          <w:p w14:paraId="365D6A51" w14:textId="65342935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12405</w:t>
            </w:r>
          </w:p>
        </w:tc>
        <w:tc>
          <w:tcPr>
            <w:tcW w:w="993" w:type="dxa"/>
            <w:vAlign w:val="center"/>
          </w:tcPr>
          <w:p w14:paraId="38C4680A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F058F67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1A09D4CA" w14:textId="135B598F" w:rsidTr="00256368">
        <w:trPr>
          <w:trHeight w:val="550"/>
        </w:trPr>
        <w:tc>
          <w:tcPr>
            <w:tcW w:w="1985" w:type="dxa"/>
            <w:vAlign w:val="center"/>
          </w:tcPr>
          <w:p w14:paraId="0C7F80EF" w14:textId="23B59C0B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Квітнева сільська рада</w:t>
            </w:r>
          </w:p>
        </w:tc>
        <w:tc>
          <w:tcPr>
            <w:tcW w:w="2551" w:type="dxa"/>
            <w:vAlign w:val="center"/>
          </w:tcPr>
          <w:p w14:paraId="1282062D" w14:textId="50442FA9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Квітневий ліцей Квітневої сільської ради Житомирського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621E2B55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Першотравнева, 5, с. Квітневе,                 Житомирський район, </w:t>
            </w:r>
          </w:p>
          <w:p w14:paraId="2133AC6A" w14:textId="5CDE959A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13532</w:t>
            </w:r>
          </w:p>
        </w:tc>
        <w:tc>
          <w:tcPr>
            <w:tcW w:w="993" w:type="dxa"/>
            <w:vAlign w:val="center"/>
          </w:tcPr>
          <w:p w14:paraId="566A1D99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2876F3C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158A5E19" w14:textId="10C311B0" w:rsidTr="00256368">
        <w:trPr>
          <w:trHeight w:val="550"/>
        </w:trPr>
        <w:tc>
          <w:tcPr>
            <w:tcW w:w="1985" w:type="dxa"/>
            <w:vAlign w:val="center"/>
          </w:tcPr>
          <w:p w14:paraId="73EF363D" w14:textId="12434526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Старосілецька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center"/>
          </w:tcPr>
          <w:p w14:paraId="3B00BBEB" w14:textId="37D60DDB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Старосілецький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Старосілецької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Житомирської області</w:t>
            </w:r>
          </w:p>
        </w:tc>
        <w:tc>
          <w:tcPr>
            <w:tcW w:w="3969" w:type="dxa"/>
            <w:vAlign w:val="center"/>
          </w:tcPr>
          <w:p w14:paraId="241B2609" w14:textId="77777777" w:rsidR="002C2EB3" w:rsidRDefault="005E18F4" w:rsidP="004409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Шевченка, 19, с.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Старосільці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              Житомирський район,</w:t>
            </w:r>
          </w:p>
          <w:p w14:paraId="263606A8" w14:textId="45D1C762" w:rsidR="005E18F4" w:rsidRPr="00256368" w:rsidRDefault="005E18F4" w:rsidP="004409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Житомирська область, 12515 </w:t>
            </w:r>
          </w:p>
        </w:tc>
        <w:tc>
          <w:tcPr>
            <w:tcW w:w="993" w:type="dxa"/>
            <w:vAlign w:val="center"/>
          </w:tcPr>
          <w:p w14:paraId="01AA1E2C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268A4BF4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3D78C84A" w14:textId="2290A044" w:rsidTr="00256368">
        <w:trPr>
          <w:trHeight w:val="550"/>
        </w:trPr>
        <w:tc>
          <w:tcPr>
            <w:tcW w:w="1985" w:type="dxa"/>
            <w:vAlign w:val="center"/>
          </w:tcPr>
          <w:p w14:paraId="4FFEEACA" w14:textId="29ED9E2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Радомишльська міська рада</w:t>
            </w:r>
          </w:p>
        </w:tc>
        <w:tc>
          <w:tcPr>
            <w:tcW w:w="2551" w:type="dxa"/>
            <w:vAlign w:val="center"/>
          </w:tcPr>
          <w:p w14:paraId="018219BC" w14:textId="4439952A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Радомишльський ліцей №1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ім.Т.Г.Шевченка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Житомирської області</w:t>
            </w:r>
          </w:p>
        </w:tc>
        <w:tc>
          <w:tcPr>
            <w:tcW w:w="3969" w:type="dxa"/>
            <w:vAlign w:val="center"/>
          </w:tcPr>
          <w:p w14:paraId="78CBC698" w14:textId="77777777" w:rsidR="002C2EB3" w:rsidRDefault="005E18F4" w:rsidP="006B59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вул.Михайла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Грушевського, 1,    </w:t>
            </w:r>
            <w:r w:rsidR="002C2EB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м. Радомишль,            Житомирський район, </w:t>
            </w:r>
          </w:p>
          <w:p w14:paraId="7721E64F" w14:textId="3514C4B9" w:rsidR="005E18F4" w:rsidRPr="00256368" w:rsidRDefault="005E18F4" w:rsidP="006B59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12201</w:t>
            </w:r>
          </w:p>
        </w:tc>
        <w:tc>
          <w:tcPr>
            <w:tcW w:w="993" w:type="dxa"/>
            <w:vAlign w:val="center"/>
          </w:tcPr>
          <w:p w14:paraId="6A8D5A8F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21611544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7DE0895E" w14:textId="24798CE6" w:rsidTr="00256368">
        <w:trPr>
          <w:trHeight w:val="550"/>
        </w:trPr>
        <w:tc>
          <w:tcPr>
            <w:tcW w:w="1985" w:type="dxa"/>
            <w:vAlign w:val="center"/>
          </w:tcPr>
          <w:p w14:paraId="0677651D" w14:textId="727AD665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Малинська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center"/>
          </w:tcPr>
          <w:p w14:paraId="2D6EB0E0" w14:textId="7F2F4C04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Малинівський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Малинської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vAlign w:val="center"/>
          </w:tcPr>
          <w:p w14:paraId="481535F4" w14:textId="77777777" w:rsidR="002C2EB3" w:rsidRDefault="005E18F4" w:rsidP="004409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Молодіжна, 3, с. Малинівка,              Коростенський район, </w:t>
            </w:r>
          </w:p>
          <w:p w14:paraId="0A8442B7" w14:textId="3C8EA9CF" w:rsidR="005E18F4" w:rsidRPr="00256368" w:rsidRDefault="005E18F4" w:rsidP="004409E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11642</w:t>
            </w:r>
          </w:p>
        </w:tc>
        <w:tc>
          <w:tcPr>
            <w:tcW w:w="993" w:type="dxa"/>
            <w:vAlign w:val="center"/>
          </w:tcPr>
          <w:p w14:paraId="0F0028F2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661F1A0F" w14:textId="77777777" w:rsidR="005E18F4" w:rsidRPr="00256368" w:rsidRDefault="005E18F4" w:rsidP="006B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37AE0C37" w14:textId="5237AEBB" w:rsidTr="00256368">
        <w:trPr>
          <w:trHeight w:val="550"/>
        </w:trPr>
        <w:tc>
          <w:tcPr>
            <w:tcW w:w="1985" w:type="dxa"/>
            <w:vAlign w:val="center"/>
          </w:tcPr>
          <w:p w14:paraId="73106466" w14:textId="5DD243B6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Баранівська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bottom"/>
          </w:tcPr>
          <w:p w14:paraId="56E8A068" w14:textId="53A332EB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Баранівський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№ 2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ім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О.Сябрук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Баранівської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vAlign w:val="center"/>
          </w:tcPr>
          <w:p w14:paraId="7BF279BF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Звягельська,17, м.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Баранівка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                    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</w:t>
            </w:r>
          </w:p>
          <w:p w14:paraId="355E87AE" w14:textId="1B829749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12701</w:t>
            </w:r>
          </w:p>
        </w:tc>
        <w:tc>
          <w:tcPr>
            <w:tcW w:w="993" w:type="dxa"/>
            <w:vAlign w:val="center"/>
          </w:tcPr>
          <w:p w14:paraId="0687E625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D370A62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50AB22C5" w14:textId="03963243" w:rsidTr="00256368">
        <w:trPr>
          <w:trHeight w:val="550"/>
        </w:trPr>
        <w:tc>
          <w:tcPr>
            <w:tcW w:w="1985" w:type="dxa"/>
            <w:vAlign w:val="center"/>
          </w:tcPr>
          <w:p w14:paraId="6BB0B5E2" w14:textId="549DF09E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міська рада</w:t>
            </w:r>
          </w:p>
        </w:tc>
        <w:tc>
          <w:tcPr>
            <w:tcW w:w="2551" w:type="dxa"/>
            <w:vAlign w:val="center"/>
          </w:tcPr>
          <w:p w14:paraId="753E7DE2" w14:textId="5474F1CE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Пилиповицький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vAlign w:val="center"/>
          </w:tcPr>
          <w:p w14:paraId="6E700062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Шкільна, 1, с. Пилиповичі,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</w:t>
            </w:r>
          </w:p>
          <w:p w14:paraId="79703EC2" w14:textId="42FC91BE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11760</w:t>
            </w:r>
          </w:p>
        </w:tc>
        <w:tc>
          <w:tcPr>
            <w:tcW w:w="993" w:type="dxa"/>
            <w:vAlign w:val="center"/>
          </w:tcPr>
          <w:p w14:paraId="62249BD3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412F3F4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10BFA2F7" w14:textId="1334CB89" w:rsidTr="00256368">
        <w:trPr>
          <w:trHeight w:val="550"/>
        </w:trPr>
        <w:tc>
          <w:tcPr>
            <w:tcW w:w="1985" w:type="dxa"/>
            <w:vAlign w:val="center"/>
          </w:tcPr>
          <w:p w14:paraId="27AED755" w14:textId="6C7140C9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Станишівська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7987B157" w14:textId="6E18226F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Луківська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гімназія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Станишівської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5481F435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Шкільна, 21, с. Лука, Житомирський район,</w:t>
            </w:r>
          </w:p>
          <w:p w14:paraId="65AB5229" w14:textId="767A7FB3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12433</w:t>
            </w:r>
          </w:p>
        </w:tc>
        <w:tc>
          <w:tcPr>
            <w:tcW w:w="993" w:type="dxa"/>
            <w:vAlign w:val="center"/>
          </w:tcPr>
          <w:p w14:paraId="787BDCF6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6B70F11A" w14:textId="77777777" w:rsidR="005E18F4" w:rsidRPr="00256368" w:rsidRDefault="005E18F4" w:rsidP="0044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5EA00FDE" w14:textId="66DE72B4" w:rsidTr="00256368">
        <w:trPr>
          <w:trHeight w:val="550"/>
        </w:trPr>
        <w:tc>
          <w:tcPr>
            <w:tcW w:w="1985" w:type="dxa"/>
            <w:vAlign w:val="center"/>
          </w:tcPr>
          <w:p w14:paraId="3EEE250D" w14:textId="603A4E40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Оліївська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51103DB6" w14:textId="5B43895D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Троковицький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екологічний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Оліївської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3ED12F27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Рубанівська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1 а,</w:t>
            </w:r>
            <w:r w:rsidR="002C2EB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Троковичі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56368"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Житомирський район,</w:t>
            </w:r>
          </w:p>
          <w:p w14:paraId="771C4EB9" w14:textId="22695AE8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12345</w:t>
            </w:r>
          </w:p>
        </w:tc>
        <w:tc>
          <w:tcPr>
            <w:tcW w:w="993" w:type="dxa"/>
            <w:vAlign w:val="center"/>
          </w:tcPr>
          <w:p w14:paraId="140506B8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EE343F8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0481CC9D" w14:textId="3CE8B814" w:rsidTr="00256368">
        <w:trPr>
          <w:trHeight w:val="550"/>
        </w:trPr>
        <w:tc>
          <w:tcPr>
            <w:tcW w:w="1985" w:type="dxa"/>
            <w:vAlign w:val="center"/>
          </w:tcPr>
          <w:p w14:paraId="0FE8E896" w14:textId="3612EA89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Коростенська міська рада</w:t>
            </w:r>
          </w:p>
        </w:tc>
        <w:tc>
          <w:tcPr>
            <w:tcW w:w="2551" w:type="dxa"/>
            <w:vAlign w:val="center"/>
          </w:tcPr>
          <w:p w14:paraId="752F864D" w14:textId="27EB40D4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Грозинський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Коростенської міської ради</w:t>
            </w:r>
          </w:p>
        </w:tc>
        <w:tc>
          <w:tcPr>
            <w:tcW w:w="3969" w:type="dxa"/>
            <w:vAlign w:val="center"/>
          </w:tcPr>
          <w:p w14:paraId="693F2B10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ал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. Шкільна, 6,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с.Грозине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Коростенський район,</w:t>
            </w:r>
          </w:p>
          <w:p w14:paraId="3B402093" w14:textId="096E5853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11542</w:t>
            </w:r>
          </w:p>
        </w:tc>
        <w:tc>
          <w:tcPr>
            <w:tcW w:w="993" w:type="dxa"/>
            <w:vAlign w:val="center"/>
          </w:tcPr>
          <w:p w14:paraId="262E70C2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6EA9FF2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58D20524" w14:textId="5D1D0AB1" w:rsidTr="00256368">
        <w:trPr>
          <w:trHeight w:val="550"/>
        </w:trPr>
        <w:tc>
          <w:tcPr>
            <w:tcW w:w="1985" w:type="dxa"/>
            <w:vAlign w:val="center"/>
          </w:tcPr>
          <w:p w14:paraId="6A641950" w14:textId="6DC2E902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lastRenderedPageBreak/>
              <w:t>Овруцька міська рада</w:t>
            </w:r>
          </w:p>
        </w:tc>
        <w:tc>
          <w:tcPr>
            <w:tcW w:w="2551" w:type="dxa"/>
            <w:vAlign w:val="center"/>
          </w:tcPr>
          <w:p w14:paraId="1D2C0202" w14:textId="6971F5D3" w:rsidR="005E18F4" w:rsidRPr="00256368" w:rsidRDefault="005E18F4" w:rsidP="00C60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Овруцький ліцей № 4 Овруцької міської ради</w:t>
            </w:r>
          </w:p>
        </w:tc>
        <w:tc>
          <w:tcPr>
            <w:tcW w:w="3969" w:type="dxa"/>
            <w:vAlign w:val="center"/>
          </w:tcPr>
          <w:p w14:paraId="2B1A1784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Олега князя, 11-К,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м.Овруч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56368"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Коростенський район,</w:t>
            </w:r>
          </w:p>
          <w:p w14:paraId="3C55C870" w14:textId="0E8F50C4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11103</w:t>
            </w:r>
          </w:p>
        </w:tc>
        <w:tc>
          <w:tcPr>
            <w:tcW w:w="993" w:type="dxa"/>
            <w:vAlign w:val="center"/>
          </w:tcPr>
          <w:p w14:paraId="41F755FE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E301B3E" w14:textId="77777777" w:rsidR="005E18F4" w:rsidRPr="00256368" w:rsidRDefault="005E18F4" w:rsidP="0003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7B909BCB" w14:textId="5691E56D" w:rsidTr="00256368">
        <w:trPr>
          <w:trHeight w:val="550"/>
        </w:trPr>
        <w:tc>
          <w:tcPr>
            <w:tcW w:w="1985" w:type="dxa"/>
            <w:vAlign w:val="center"/>
          </w:tcPr>
          <w:p w14:paraId="7884E297" w14:textId="55631EBB" w:rsidR="005E18F4" w:rsidRPr="00256368" w:rsidRDefault="005E18F4" w:rsidP="00C60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Барашівська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1CF5B3DE" w14:textId="569EBD9B" w:rsidR="005E18F4" w:rsidRPr="00256368" w:rsidRDefault="005E18F4" w:rsidP="00C60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Барашівський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Барашівської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Житомирської області </w:t>
            </w:r>
          </w:p>
        </w:tc>
        <w:tc>
          <w:tcPr>
            <w:tcW w:w="3969" w:type="dxa"/>
            <w:vAlign w:val="center"/>
          </w:tcPr>
          <w:p w14:paraId="6AC72AC9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Героїв Майдану, 14,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с.Бараші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56368"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  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район, </w:t>
            </w:r>
          </w:p>
          <w:p w14:paraId="19020C9D" w14:textId="0FCA9BC9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11255</w:t>
            </w:r>
          </w:p>
        </w:tc>
        <w:tc>
          <w:tcPr>
            <w:tcW w:w="993" w:type="dxa"/>
            <w:vAlign w:val="center"/>
          </w:tcPr>
          <w:p w14:paraId="7EAAA904" w14:textId="77777777" w:rsidR="005E18F4" w:rsidRPr="00256368" w:rsidRDefault="005E18F4" w:rsidP="00C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61B6083" w14:textId="77777777" w:rsidR="005E18F4" w:rsidRPr="00256368" w:rsidRDefault="005E18F4" w:rsidP="00C6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6E53D7B3" w14:textId="53525A3B" w:rsidTr="00256368">
        <w:trPr>
          <w:trHeight w:val="550"/>
        </w:trPr>
        <w:tc>
          <w:tcPr>
            <w:tcW w:w="1985" w:type="dxa"/>
            <w:vAlign w:val="center"/>
          </w:tcPr>
          <w:p w14:paraId="2785F992" w14:textId="452E9B6F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Ушомирська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59C428D5" w14:textId="280DD881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Гулянецький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Ушомирської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3969" w:type="dxa"/>
            <w:vAlign w:val="center"/>
          </w:tcPr>
          <w:p w14:paraId="26E5B40B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вул. Будівельна, 20,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с.Гулянка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56368"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Коростенський район,</w:t>
            </w:r>
          </w:p>
          <w:p w14:paraId="555F6891" w14:textId="12C4E72F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11563</w:t>
            </w:r>
          </w:p>
        </w:tc>
        <w:tc>
          <w:tcPr>
            <w:tcW w:w="993" w:type="dxa"/>
            <w:vAlign w:val="center"/>
          </w:tcPr>
          <w:p w14:paraId="483B5FD0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95C5EB4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1D5CC4" w14:paraId="339B61F0" w14:textId="540CBF99" w:rsidTr="00256368">
        <w:trPr>
          <w:trHeight w:val="550"/>
        </w:trPr>
        <w:tc>
          <w:tcPr>
            <w:tcW w:w="1985" w:type="dxa"/>
            <w:vAlign w:val="center"/>
          </w:tcPr>
          <w:p w14:paraId="6237CAC0" w14:textId="2C5C322C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Курненська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 </w:t>
            </w:r>
          </w:p>
        </w:tc>
        <w:tc>
          <w:tcPr>
            <w:tcW w:w="2551" w:type="dxa"/>
            <w:vAlign w:val="bottom"/>
          </w:tcPr>
          <w:p w14:paraId="116A25EF" w14:textId="67FD84BE" w:rsidR="005E18F4" w:rsidRPr="00256368" w:rsidRDefault="005E18F4" w:rsidP="0025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Великолугівський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Курненської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3969" w:type="dxa"/>
            <w:vAlign w:val="center"/>
          </w:tcPr>
          <w:p w14:paraId="2E128FBE" w14:textId="77777777" w:rsidR="002C2EB3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Миру, 3, с. Великий Луг, Житомирський район,</w:t>
            </w:r>
          </w:p>
          <w:p w14:paraId="303DF0CE" w14:textId="7E08AE45" w:rsidR="005E18F4" w:rsidRPr="00256368" w:rsidRDefault="005E18F4" w:rsidP="002C2E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Житомирська область, 12050</w:t>
            </w:r>
          </w:p>
        </w:tc>
        <w:tc>
          <w:tcPr>
            <w:tcW w:w="993" w:type="dxa"/>
            <w:vAlign w:val="center"/>
          </w:tcPr>
          <w:p w14:paraId="534BE467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081F3357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E69AB" w14:paraId="21E42E71" w14:textId="30015385" w:rsidTr="00256368">
        <w:trPr>
          <w:trHeight w:val="550"/>
        </w:trPr>
        <w:tc>
          <w:tcPr>
            <w:tcW w:w="1985" w:type="dxa"/>
            <w:vAlign w:val="center"/>
          </w:tcPr>
          <w:p w14:paraId="05A54898" w14:textId="638206D8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Семенівська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bottom"/>
          </w:tcPr>
          <w:p w14:paraId="30DEB02F" w14:textId="15343B67" w:rsidR="005E18F4" w:rsidRPr="00256368" w:rsidRDefault="005E18F4" w:rsidP="0025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Красівський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ліцей імені Цезаря Леоновича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Посудевського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Семенівської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сільської ради Житомирської області</w:t>
            </w:r>
          </w:p>
        </w:tc>
        <w:tc>
          <w:tcPr>
            <w:tcW w:w="3969" w:type="dxa"/>
            <w:vAlign w:val="center"/>
          </w:tcPr>
          <w:p w14:paraId="6A19C10E" w14:textId="6FA4975A" w:rsidR="005E18F4" w:rsidRPr="00256368" w:rsidRDefault="005E18F4" w:rsidP="005E18F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вул. Миру, 24,  </w:t>
            </w:r>
            <w:proofErr w:type="spellStart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с.Красівка</w:t>
            </w:r>
            <w:proofErr w:type="spellEnd"/>
            <w:r w:rsidRPr="002563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, Бердичівський район,         Житомирська область, 13350</w:t>
            </w:r>
          </w:p>
        </w:tc>
        <w:tc>
          <w:tcPr>
            <w:tcW w:w="993" w:type="dxa"/>
            <w:vAlign w:val="center"/>
          </w:tcPr>
          <w:p w14:paraId="791028F3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DEDD0A9" w14:textId="77777777" w:rsidR="005E18F4" w:rsidRPr="00256368" w:rsidRDefault="005E18F4" w:rsidP="005E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56368" w14:paraId="0B1D8F97" w14:textId="676AB7D6" w:rsidTr="00256368">
        <w:trPr>
          <w:trHeight w:val="550"/>
        </w:trPr>
        <w:tc>
          <w:tcPr>
            <w:tcW w:w="9498" w:type="dxa"/>
            <w:gridSpan w:val="4"/>
            <w:vAlign w:val="center"/>
          </w:tcPr>
          <w:p w14:paraId="4A6FEEB4" w14:textId="5E5FD0D6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грн:</w:t>
            </w:r>
          </w:p>
        </w:tc>
        <w:tc>
          <w:tcPr>
            <w:tcW w:w="1559" w:type="dxa"/>
          </w:tcPr>
          <w:p w14:paraId="041B81C9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8F4" w:rsidRPr="00256368" w14:paraId="5B625FF3" w14:textId="2E4EA4DB" w:rsidTr="00256368">
        <w:trPr>
          <w:trHeight w:val="550"/>
        </w:trPr>
        <w:tc>
          <w:tcPr>
            <w:tcW w:w="9498" w:type="dxa"/>
            <w:gridSpan w:val="4"/>
            <w:vAlign w:val="center"/>
          </w:tcPr>
          <w:p w14:paraId="081A3966" w14:textId="2AAAFA1B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ПДВ,грн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59" w:type="dxa"/>
          </w:tcPr>
          <w:p w14:paraId="1A173F2D" w14:textId="77777777" w:rsidR="005E18F4" w:rsidRPr="00256368" w:rsidRDefault="005E18F4" w:rsidP="005E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6368" w:rsidRPr="00256368" w14:paraId="09361550" w14:textId="77777777" w:rsidTr="00096519">
        <w:trPr>
          <w:trHeight w:val="550"/>
        </w:trPr>
        <w:tc>
          <w:tcPr>
            <w:tcW w:w="11057" w:type="dxa"/>
            <w:gridSpan w:val="5"/>
            <w:vAlign w:val="center"/>
          </w:tcPr>
          <w:p w14:paraId="7E33183F" w14:textId="68654006" w:rsidR="00256368" w:rsidRPr="00256368" w:rsidRDefault="00256368" w:rsidP="0025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56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прописом</w:t>
            </w:r>
            <w:proofErr w:type="spellEnd"/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    гривень</w:t>
            </w:r>
          </w:p>
        </w:tc>
      </w:tr>
    </w:tbl>
    <w:p w14:paraId="0ED237FE" w14:textId="52EB7186" w:rsidR="00E70F53" w:rsidRPr="00256368" w:rsidRDefault="00E70F53" w:rsidP="00CF4FF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EFAEC" w14:textId="1778A700" w:rsidR="00CF4FF1" w:rsidRPr="00256368" w:rsidRDefault="00CF4FF1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hAnsi="Times New Roman" w:cs="Times New Roman"/>
          <w:sz w:val="24"/>
          <w:szCs w:val="24"/>
          <w:lang w:val="uk-UA"/>
        </w:rPr>
        <w:t>Додаток №1 може бути змінений після фактичного отримання автобусів власниками, звірки номерів КТЗ з зазначеними у документах, виданих для державної реєстрації та за наявним співфінансуванням з місцевих бюджетів.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964"/>
        <w:gridCol w:w="5008"/>
      </w:tblGrid>
      <w:tr w:rsidR="00E70F53" w:rsidRPr="00256368" w14:paraId="4AAD076A" w14:textId="77777777" w:rsidTr="00387B64">
        <w:trPr>
          <w:trHeight w:val="3771"/>
        </w:trPr>
        <w:tc>
          <w:tcPr>
            <w:tcW w:w="2489" w:type="pct"/>
          </w:tcPr>
          <w:p w14:paraId="31BAC305" w14:textId="77777777" w:rsidR="00E70F53" w:rsidRPr="00256368" w:rsidRDefault="00E70F53" w:rsidP="00E70F53">
            <w:pPr>
              <w:tabs>
                <w:tab w:val="num" w:pos="1202"/>
                <w:tab w:val="num" w:pos="1560"/>
              </w:tabs>
              <w:spacing w:after="200" w:line="276" w:lineRule="auto"/>
              <w:ind w:right="-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ПОСТАЧАЛЬНИК:</w:t>
            </w:r>
          </w:p>
          <w:p w14:paraId="64D8760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5F35A564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816D0E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E593D7C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1098726D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59C93C5" w14:textId="59AC011D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  <w:tc>
          <w:tcPr>
            <w:tcW w:w="2511" w:type="pct"/>
          </w:tcPr>
          <w:p w14:paraId="42DDE5A7" w14:textId="77777777" w:rsidR="00E70F53" w:rsidRPr="00256368" w:rsidRDefault="00E70F53" w:rsidP="00E70F53">
            <w:pPr>
              <w:tabs>
                <w:tab w:val="left" w:pos="2127"/>
              </w:tabs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ЗАМОВНИК:</w:t>
            </w:r>
          </w:p>
          <w:p w14:paraId="55BFFF86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41BA98F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2E8A0030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F35F279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563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53A3FF45" w14:textId="77777777" w:rsidR="00E70F53" w:rsidRPr="00256368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30A49073" w14:textId="163F89E5" w:rsidR="00256368" w:rsidRPr="00256368" w:rsidRDefault="001D5CC4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 /______________/</w:t>
            </w:r>
          </w:p>
          <w:p w14:paraId="66E718BD" w14:textId="27D850E8" w:rsidR="00256368" w:rsidRPr="00256368" w:rsidRDefault="00256368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53C1EE05" w14:textId="0E3A2B0F" w:rsidR="00D56AE0" w:rsidRDefault="00D56AE0" w:rsidP="002A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E4DCDF" w14:textId="3B58ABC1" w:rsidR="00E70F53" w:rsidRPr="00256368" w:rsidRDefault="00E70F53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2 до договору </w:t>
      </w:r>
    </w:p>
    <w:p w14:paraId="6CFA351F" w14:textId="55C4603A" w:rsidR="00E70F53" w:rsidRPr="0025636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_______202</w:t>
      </w:r>
      <w:r w:rsidR="009B0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   </w:t>
      </w:r>
    </w:p>
    <w:p w14:paraId="55D4C57F" w14:textId="77777777" w:rsidR="00E70F53" w:rsidRPr="00256368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EA96DE1" w14:textId="77777777" w:rsidR="00E70F53" w:rsidRPr="00256368" w:rsidRDefault="00E70F53" w:rsidP="00E70F5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змін умов договору про закупівлю</w:t>
      </w:r>
    </w:p>
    <w:p w14:paraId="24E93B4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Зміни, що до договору про закупівлю можуть вноситись у випадках згідно із ч. 5 </w:t>
      </w:r>
      <w:r w:rsidR="001556BE"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14:paraId="2294449A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14:paraId="2D187CB2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F748DB6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14:paraId="556D38D0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A295828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7F27D324" w14:textId="77777777" w:rsidR="00E70F53" w:rsidRPr="00256368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14:paraId="35DBF966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2FB987E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040"/>
      <w:bookmarkEnd w:id="3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1915FCD5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041"/>
      <w:bookmarkEnd w:id="4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збільшення ціни за одиницю товару до 10 відсотків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B912FCC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042"/>
      <w:bookmarkEnd w:id="5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BE39CB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043"/>
      <w:bookmarkEnd w:id="6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5FF2E9C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4"/>
      <w:bookmarkEnd w:id="7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9ABD74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045"/>
      <w:bookmarkEnd w:id="8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пропорційно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зміни таких ставок та/або пільг з оподаткування;</w:t>
      </w:r>
    </w:p>
    <w:p w14:paraId="706DEED8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046"/>
      <w:bookmarkEnd w:id="9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Platts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470B593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047"/>
      <w:bookmarkEnd w:id="10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 зміни умов у зв’язку із застосуванням положень частини шостої цієї статті.</w:t>
      </w:r>
    </w:p>
    <w:p w14:paraId="32F2B1D4" w14:textId="77777777" w:rsidR="00E70F53" w:rsidRPr="00256368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048"/>
      <w:bookmarkEnd w:id="11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</w:t>
      </w:r>
      <w:hyperlink r:id="rId5" w:anchor="n19" w:tgtFrame="_blank" w:history="1">
        <w:r w:rsidRPr="00256368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частині першій</w:t>
        </w:r>
      </w:hyperlink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 2 Закону України "Про особливості здійснення </w:t>
      </w:r>
      <w:proofErr w:type="spellStart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14:paraId="239CDB4C" w14:textId="77777777" w:rsidR="00E70F53" w:rsidRPr="00256368" w:rsidRDefault="00E70F53" w:rsidP="00E70F5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395BED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C600FD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20B210" w14:textId="77777777" w:rsidR="00E70F53" w:rsidRPr="00256368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CBFD8" w14:textId="35DE655A" w:rsidR="004F7265" w:rsidRDefault="004F7265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8F4983" w14:textId="4B53A66B" w:rsidR="001D5CC4" w:rsidRDefault="001D5CC4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400F71" w14:textId="6892A22F" w:rsidR="002C2EB3" w:rsidRDefault="002C2EB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64C6B4" w14:textId="2127DB3B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2393C" w14:textId="032A5B43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FBD01E" w14:textId="796BB9E8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C7F428" w14:textId="75EE6909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407B8C" w14:textId="02D09EAD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40D25" w14:textId="5159040F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FD8618" w14:textId="3F0E2DF8" w:rsidR="002A136D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66879" w14:textId="77777777" w:rsidR="002A136D" w:rsidRPr="00256368" w:rsidRDefault="002A136D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86A75" w14:textId="1948BEE5" w:rsidR="00E70F53" w:rsidRPr="00256368" w:rsidRDefault="00E70F53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Додаток № 3 до договору                                                                                                                                                                              від ______202</w:t>
      </w:r>
      <w:r w:rsidR="009B0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5318CBB1" w14:textId="77777777" w:rsidR="003D4613" w:rsidRPr="00256368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ТЕХНІЧНІ ВИМОГИ</w:t>
      </w:r>
    </w:p>
    <w:p w14:paraId="521EB7F0" w14:textId="547A5EB3" w:rsidR="003D4613" w:rsidRPr="00256368" w:rsidRDefault="003D4613" w:rsidP="00FB6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563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предмета закупівлі</w:t>
      </w:r>
      <w:r w:rsidRPr="002563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(CPV) - 34120000-4 - </w:t>
      </w:r>
      <w:proofErr w:type="spellStart"/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="00FB6BA6" w:rsidRPr="00FB6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для перевезення 10 і більше осіб (шкільний автобус з двома місцями для школярів з обмеженою здатністю до пересування)</w:t>
      </w:r>
      <w:r w:rsidRPr="00FB6BA6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ab/>
      </w:r>
    </w:p>
    <w:p w14:paraId="7F835E9B" w14:textId="77777777" w:rsidR="003D4613" w:rsidRPr="00256368" w:rsidRDefault="003D4613" w:rsidP="003D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30"/>
      </w:tblGrid>
      <w:tr w:rsidR="003D4613" w:rsidRPr="002E69AB" w14:paraId="02DC8894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E68" w14:textId="53343476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1D8" w14:textId="0F3DDC2C" w:rsidR="003D4613" w:rsidRPr="00FB6BA6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1F9B7226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8B8" w14:textId="2ACFAAE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58B" w14:textId="14CD80B7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271CC49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EAD" w14:textId="40E469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38A4" w14:textId="7BDBF8CA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4436471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CF8" w14:textId="560F2C7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76" w14:textId="15A7811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1258464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CF6" w14:textId="177B9DED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7E3" w14:textId="1F29890E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3A891203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C2E" w14:textId="7E2366E4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57D" w14:textId="7C665DA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34498AAF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29E" w14:textId="4377A4F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5F4" w14:textId="2F2F450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6188E6A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DF6" w14:textId="0638231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670" w14:textId="60004A8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19AF0B79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DC9" w14:textId="4BF049CF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84E" w14:textId="32A7017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09102132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134" w14:textId="7C4A26E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656" w14:textId="5C4C75A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701C203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75F" w14:textId="451E9F72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7CC" w14:textId="43C3AF08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58A118C8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124" w14:textId="68375546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3DE" w14:textId="42D7B493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52FB3AFA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82C" w14:textId="05773529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FD1" w14:textId="2DCF5185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06C1567C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1CC" w14:textId="1383D14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64F1" w14:textId="493F1134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36643290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79DC" w14:textId="0609CC5C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A35" w14:textId="43008562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64E7BB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9F3" w14:textId="0D6FB928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DEBD" w14:textId="40F18B09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F6903" w:rsidRPr="002E69AB" w14:paraId="06A1BADE" w14:textId="77777777" w:rsidTr="000073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13B" w14:textId="45C4F295" w:rsidR="00CF6903" w:rsidRPr="00FB6BA6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65" w14:textId="121EE1B1" w:rsidR="00CF6903" w:rsidRPr="00FB6BA6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EA1E62C" w14:textId="77777777" w:rsidR="00A16619" w:rsidRPr="00256368" w:rsidRDefault="00A16619" w:rsidP="00A16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619" w:rsidRPr="00256368" w:rsidSect="009B0CF1">
      <w:pgSz w:w="12240" w:h="15840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05DC65D6"/>
    <w:multiLevelType w:val="hybridMultilevel"/>
    <w:tmpl w:val="77FC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11636"/>
    <w:multiLevelType w:val="hybridMultilevel"/>
    <w:tmpl w:val="75CE05AA"/>
    <w:lvl w:ilvl="0" w:tplc="16C83B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221C"/>
    <w:multiLevelType w:val="multilevel"/>
    <w:tmpl w:val="84F2D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B"/>
    <w:rsid w:val="00007382"/>
    <w:rsid w:val="000351C2"/>
    <w:rsid w:val="00036D62"/>
    <w:rsid w:val="00080EF7"/>
    <w:rsid w:val="00126F66"/>
    <w:rsid w:val="00143ED7"/>
    <w:rsid w:val="00152F94"/>
    <w:rsid w:val="001556BE"/>
    <w:rsid w:val="001A4E20"/>
    <w:rsid w:val="001C6AE2"/>
    <w:rsid w:val="001D5CC4"/>
    <w:rsid w:val="00231533"/>
    <w:rsid w:val="00256266"/>
    <w:rsid w:val="00256368"/>
    <w:rsid w:val="0029772F"/>
    <w:rsid w:val="002A136D"/>
    <w:rsid w:val="002C2EB3"/>
    <w:rsid w:val="002E69AB"/>
    <w:rsid w:val="00342333"/>
    <w:rsid w:val="00373A83"/>
    <w:rsid w:val="003C63AF"/>
    <w:rsid w:val="003D4613"/>
    <w:rsid w:val="004409E7"/>
    <w:rsid w:val="004756B1"/>
    <w:rsid w:val="004C595B"/>
    <w:rsid w:val="004D2819"/>
    <w:rsid w:val="004F7265"/>
    <w:rsid w:val="00501A55"/>
    <w:rsid w:val="0051237A"/>
    <w:rsid w:val="005830FF"/>
    <w:rsid w:val="005C7CEF"/>
    <w:rsid w:val="005E18F4"/>
    <w:rsid w:val="0061045B"/>
    <w:rsid w:val="006B592E"/>
    <w:rsid w:val="006C6666"/>
    <w:rsid w:val="007527F6"/>
    <w:rsid w:val="00795E22"/>
    <w:rsid w:val="007C7A1A"/>
    <w:rsid w:val="007F250D"/>
    <w:rsid w:val="00872D2C"/>
    <w:rsid w:val="00911F43"/>
    <w:rsid w:val="00963660"/>
    <w:rsid w:val="00965755"/>
    <w:rsid w:val="009B0CF1"/>
    <w:rsid w:val="00A16619"/>
    <w:rsid w:val="00A62A4B"/>
    <w:rsid w:val="00AB2FFF"/>
    <w:rsid w:val="00B37573"/>
    <w:rsid w:val="00B4563D"/>
    <w:rsid w:val="00C02074"/>
    <w:rsid w:val="00C17843"/>
    <w:rsid w:val="00C22246"/>
    <w:rsid w:val="00C469AD"/>
    <w:rsid w:val="00C60587"/>
    <w:rsid w:val="00CF4FF1"/>
    <w:rsid w:val="00CF6903"/>
    <w:rsid w:val="00D30649"/>
    <w:rsid w:val="00D56AE0"/>
    <w:rsid w:val="00DA3716"/>
    <w:rsid w:val="00DA4FFD"/>
    <w:rsid w:val="00DB18E7"/>
    <w:rsid w:val="00DB23C8"/>
    <w:rsid w:val="00DD184F"/>
    <w:rsid w:val="00DE3DA3"/>
    <w:rsid w:val="00DE3E1B"/>
    <w:rsid w:val="00E11922"/>
    <w:rsid w:val="00E1216B"/>
    <w:rsid w:val="00E70F53"/>
    <w:rsid w:val="00E90AA1"/>
    <w:rsid w:val="00EA3788"/>
    <w:rsid w:val="00EF2A39"/>
    <w:rsid w:val="00F24368"/>
    <w:rsid w:val="00F53CE3"/>
    <w:rsid w:val="00F62806"/>
    <w:rsid w:val="00FB6BA6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E51"/>
  <w15:chartTrackingRefBased/>
  <w15:docId w15:val="{66981A8B-52D6-4C16-84C9-A1774EF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368"/>
    <w:pPr>
      <w:ind w:left="720"/>
      <w:contextualSpacing/>
    </w:pPr>
  </w:style>
  <w:style w:type="table" w:styleId="a6">
    <w:name w:val="Table Grid"/>
    <w:basedOn w:val="a1"/>
    <w:uiPriority w:val="39"/>
    <w:rsid w:val="00F24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56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11</Pages>
  <Words>14543</Words>
  <Characters>8291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ZUON</cp:lastModifiedBy>
  <cp:revision>22</cp:revision>
  <cp:lastPrinted>2023-07-20T12:05:00Z</cp:lastPrinted>
  <dcterms:created xsi:type="dcterms:W3CDTF">2022-10-27T15:17:00Z</dcterms:created>
  <dcterms:modified xsi:type="dcterms:W3CDTF">2023-07-20T12:30:00Z</dcterms:modified>
</cp:coreProperties>
</file>