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F100E0" w:rsidTr="00AB3615">
        <w:tc>
          <w:tcPr>
            <w:tcW w:w="5812" w:type="dxa"/>
          </w:tcPr>
          <w:p w:rsidR="001F66DE" w:rsidRPr="00F100E0" w:rsidRDefault="001F66DE" w:rsidP="00AB3615">
            <w:pPr>
              <w:jc w:val="center"/>
              <w:rPr>
                <w:b/>
                <w:bCs/>
                <w:noProof/>
                <w:sz w:val="20"/>
                <w:szCs w:val="20"/>
                <w:lang w:val="uk-UA"/>
              </w:rPr>
            </w:pPr>
            <w:r w:rsidRPr="00F100E0">
              <w:rPr>
                <w:b/>
                <w:bCs/>
                <w:noProof/>
                <w:sz w:val="20"/>
                <w:szCs w:val="20"/>
                <w:lang w:val="uk-UA"/>
              </w:rPr>
              <w:t>«ЗАТВЕРДЖЕНО»</w:t>
            </w:r>
          </w:p>
        </w:tc>
      </w:tr>
      <w:tr w:rsidR="001F66DE" w:rsidRPr="00F100E0" w:rsidTr="00AB3615">
        <w:tc>
          <w:tcPr>
            <w:tcW w:w="5812" w:type="dxa"/>
          </w:tcPr>
          <w:p w:rsidR="001F66DE" w:rsidRPr="00F100E0" w:rsidRDefault="001F66DE" w:rsidP="00AB3615">
            <w:pPr>
              <w:pStyle w:val="1"/>
              <w:numPr>
                <w:ilvl w:val="0"/>
                <w:numId w:val="0"/>
              </w:numPr>
              <w:rPr>
                <w:b w:val="0"/>
                <w:sz w:val="20"/>
              </w:rPr>
            </w:pPr>
            <w:r w:rsidRPr="00F100E0">
              <w:rPr>
                <w:b w:val="0"/>
                <w:sz w:val="20"/>
              </w:rPr>
              <w:t xml:space="preserve">Рішенням Уповноваженої особи </w:t>
            </w:r>
          </w:p>
          <w:p w:rsidR="001F66DE" w:rsidRPr="00F100E0" w:rsidRDefault="001F66DE" w:rsidP="00AB3615">
            <w:pPr>
              <w:rPr>
                <w:sz w:val="20"/>
                <w:szCs w:val="20"/>
                <w:lang w:val="uk-UA" w:eastAsia="ar-SA"/>
              </w:rPr>
            </w:pPr>
            <w:r w:rsidRPr="00F100E0">
              <w:rPr>
                <w:sz w:val="20"/>
                <w:szCs w:val="20"/>
                <w:lang w:val="uk-UA" w:eastAsia="ar-SA"/>
              </w:rPr>
              <w:t>ПАТ «ЧЕРКАСИОБЛЕНЕРГО»</w:t>
            </w:r>
          </w:p>
        </w:tc>
      </w:tr>
      <w:tr w:rsidR="001F66DE" w:rsidRPr="00F100E0" w:rsidTr="00AB3615">
        <w:tc>
          <w:tcPr>
            <w:tcW w:w="5812" w:type="dxa"/>
          </w:tcPr>
          <w:p w:rsidR="001F66DE" w:rsidRPr="00F100E0" w:rsidRDefault="001F66DE" w:rsidP="001D024D">
            <w:pPr>
              <w:rPr>
                <w:bCs/>
                <w:sz w:val="20"/>
                <w:szCs w:val="20"/>
                <w:lang w:val="uk-UA"/>
              </w:rPr>
            </w:pPr>
            <w:r w:rsidRPr="00F100E0">
              <w:rPr>
                <w:bCs/>
                <w:sz w:val="20"/>
                <w:szCs w:val="20"/>
                <w:lang w:val="uk-UA"/>
              </w:rPr>
              <w:t xml:space="preserve">Протокол № </w:t>
            </w:r>
            <w:r w:rsidR="00AC5AC1">
              <w:rPr>
                <w:bCs/>
                <w:sz w:val="20"/>
                <w:szCs w:val="20"/>
                <w:lang w:val="en-US"/>
              </w:rPr>
              <w:t>2</w:t>
            </w:r>
            <w:r w:rsidR="004B78BE">
              <w:rPr>
                <w:bCs/>
                <w:sz w:val="20"/>
                <w:szCs w:val="20"/>
                <w:lang w:val="en-US"/>
              </w:rPr>
              <w:t>-</w:t>
            </w:r>
            <w:r w:rsidR="00C839F7">
              <w:rPr>
                <w:bCs/>
                <w:sz w:val="20"/>
                <w:szCs w:val="20"/>
                <w:lang w:val="uk-UA"/>
              </w:rPr>
              <w:t>2</w:t>
            </w:r>
            <w:r w:rsidR="001154B5">
              <w:rPr>
                <w:bCs/>
                <w:sz w:val="20"/>
                <w:szCs w:val="20"/>
                <w:lang w:val="uk-UA"/>
              </w:rPr>
              <w:t>6</w:t>
            </w:r>
            <w:r w:rsidR="003E1023" w:rsidRPr="00F100E0">
              <w:rPr>
                <w:bCs/>
                <w:sz w:val="20"/>
                <w:szCs w:val="20"/>
                <w:lang w:val="uk-UA"/>
              </w:rPr>
              <w:t>/05</w:t>
            </w:r>
            <w:r w:rsidRPr="00F100E0">
              <w:rPr>
                <w:bCs/>
                <w:sz w:val="20"/>
                <w:szCs w:val="20"/>
                <w:lang w:val="uk-UA"/>
              </w:rPr>
              <w:t>/23 від</w:t>
            </w:r>
            <w:r w:rsidR="00730F70" w:rsidRPr="00F100E0">
              <w:rPr>
                <w:bCs/>
                <w:sz w:val="20"/>
                <w:szCs w:val="20"/>
                <w:lang w:val="uk-UA"/>
              </w:rPr>
              <w:t xml:space="preserve"> </w:t>
            </w:r>
            <w:r w:rsidR="001154B5">
              <w:rPr>
                <w:bCs/>
                <w:sz w:val="20"/>
                <w:szCs w:val="20"/>
                <w:lang w:val="uk-UA"/>
              </w:rPr>
              <w:t>26</w:t>
            </w:r>
            <w:r w:rsidR="003E1023" w:rsidRPr="00F100E0">
              <w:rPr>
                <w:bCs/>
                <w:sz w:val="20"/>
                <w:szCs w:val="20"/>
                <w:lang w:val="uk-UA"/>
              </w:rPr>
              <w:t xml:space="preserve"> травня </w:t>
            </w:r>
            <w:r w:rsidRPr="00F100E0">
              <w:rPr>
                <w:bCs/>
                <w:sz w:val="20"/>
                <w:szCs w:val="20"/>
                <w:lang w:val="uk-UA"/>
              </w:rPr>
              <w:t>2023 р.</w:t>
            </w:r>
          </w:p>
        </w:tc>
      </w:tr>
      <w:tr w:rsidR="001F66DE" w:rsidRPr="00F100E0" w:rsidTr="00AB3615">
        <w:tc>
          <w:tcPr>
            <w:tcW w:w="5812" w:type="dxa"/>
          </w:tcPr>
          <w:p w:rsidR="001F66DE" w:rsidRPr="00F100E0" w:rsidRDefault="001F66DE" w:rsidP="00AB3615">
            <w:pPr>
              <w:rPr>
                <w:bCs/>
                <w:sz w:val="20"/>
                <w:szCs w:val="20"/>
                <w:lang w:val="uk-UA"/>
              </w:rPr>
            </w:pPr>
            <w:r w:rsidRPr="00F100E0">
              <w:rPr>
                <w:bCs/>
                <w:sz w:val="20"/>
                <w:szCs w:val="20"/>
                <w:lang w:val="uk-UA"/>
              </w:rPr>
              <w:t>Уповноважена особа</w:t>
            </w:r>
          </w:p>
          <w:p w:rsidR="001F66DE" w:rsidRPr="00F100E0" w:rsidRDefault="001F66DE" w:rsidP="00AB3615">
            <w:pPr>
              <w:rPr>
                <w:bCs/>
                <w:sz w:val="20"/>
                <w:szCs w:val="20"/>
                <w:lang w:val="uk-UA"/>
              </w:rPr>
            </w:pPr>
            <w:r w:rsidRPr="00F100E0">
              <w:rPr>
                <w:bCs/>
                <w:sz w:val="20"/>
                <w:szCs w:val="20"/>
                <w:lang w:val="uk-UA"/>
              </w:rPr>
              <w:t xml:space="preserve">Провідний інженер тендерного відділу </w:t>
            </w:r>
          </w:p>
        </w:tc>
      </w:tr>
      <w:tr w:rsidR="001F66DE" w:rsidRPr="00F100E0" w:rsidTr="00AB3615">
        <w:tc>
          <w:tcPr>
            <w:tcW w:w="5812" w:type="dxa"/>
          </w:tcPr>
          <w:p w:rsidR="001F66DE" w:rsidRPr="00F100E0" w:rsidRDefault="001F66DE" w:rsidP="00AB3615">
            <w:pPr>
              <w:rPr>
                <w:bCs/>
                <w:sz w:val="20"/>
                <w:szCs w:val="20"/>
                <w:lang w:val="uk-UA"/>
              </w:rPr>
            </w:pPr>
          </w:p>
          <w:p w:rsidR="001F66DE" w:rsidRPr="00F100E0" w:rsidRDefault="001F66DE" w:rsidP="00AB3615">
            <w:pPr>
              <w:rPr>
                <w:sz w:val="20"/>
                <w:szCs w:val="20"/>
                <w:lang w:val="uk-UA"/>
              </w:rPr>
            </w:pPr>
            <w:r w:rsidRPr="00F100E0">
              <w:rPr>
                <w:bCs/>
                <w:sz w:val="20"/>
                <w:szCs w:val="20"/>
                <w:lang w:val="uk-UA"/>
              </w:rPr>
              <w:t>______________________ Сергій ІГНАТЕНКО</w:t>
            </w:r>
          </w:p>
        </w:tc>
      </w:tr>
    </w:tbl>
    <w:p w:rsidR="00A448A6" w:rsidRPr="00F100E0" w:rsidRDefault="00A448A6" w:rsidP="00A448A6">
      <w:pPr>
        <w:jc w:val="center"/>
        <w:rPr>
          <w:b/>
          <w:bCs/>
          <w:sz w:val="20"/>
          <w:szCs w:val="20"/>
          <w:lang w:val="uk-UA"/>
        </w:rPr>
      </w:pPr>
    </w:p>
    <w:p w:rsidR="00A448A6" w:rsidRPr="00F100E0" w:rsidRDefault="00A448A6" w:rsidP="00A448A6">
      <w:pPr>
        <w:pStyle w:val="1"/>
        <w:numPr>
          <w:ilvl w:val="0"/>
          <w:numId w:val="0"/>
        </w:numPr>
        <w:ind w:right="0"/>
        <w:jc w:val="center"/>
        <w:rPr>
          <w:bCs/>
          <w:sz w:val="20"/>
          <w:lang w:val="en-US"/>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F01E99" w:rsidRPr="00F100E0" w:rsidRDefault="00F01E99" w:rsidP="00F01E99">
      <w:pPr>
        <w:rPr>
          <w:sz w:val="20"/>
          <w:szCs w:val="20"/>
          <w:lang w:val="en-US" w:eastAsia="ar-SA"/>
        </w:rPr>
      </w:pPr>
    </w:p>
    <w:p w:rsidR="00A448A6" w:rsidRPr="00F100E0" w:rsidRDefault="00A448A6" w:rsidP="00A448A6">
      <w:pPr>
        <w:rPr>
          <w:sz w:val="20"/>
          <w:szCs w:val="20"/>
          <w:lang w:val="uk-UA" w:eastAsia="ar-SA"/>
        </w:rPr>
      </w:pPr>
    </w:p>
    <w:p w:rsidR="00A448A6" w:rsidRPr="00F100E0" w:rsidRDefault="00A448A6" w:rsidP="00A448A6">
      <w:pPr>
        <w:pStyle w:val="1"/>
        <w:numPr>
          <w:ilvl w:val="0"/>
          <w:numId w:val="0"/>
        </w:numPr>
        <w:ind w:right="0"/>
        <w:jc w:val="center"/>
        <w:rPr>
          <w:bCs/>
          <w:sz w:val="20"/>
        </w:rPr>
      </w:pPr>
      <w:r w:rsidRPr="00F100E0">
        <w:rPr>
          <w:bCs/>
          <w:sz w:val="20"/>
        </w:rPr>
        <w:t>ТЕНДЕРНА ДОКУМЕНТАЦІЯ</w:t>
      </w:r>
    </w:p>
    <w:p w:rsidR="00A448A6" w:rsidRPr="00F100E0" w:rsidRDefault="00A448A6" w:rsidP="00A448A6">
      <w:pPr>
        <w:pStyle w:val="13"/>
        <w:spacing w:after="0"/>
        <w:jc w:val="center"/>
        <w:rPr>
          <w:b w:val="0"/>
          <w:iCs/>
        </w:rPr>
      </w:pPr>
      <w:r w:rsidRPr="00F100E0">
        <w:rPr>
          <w:b w:val="0"/>
          <w:iCs/>
        </w:rPr>
        <w:t xml:space="preserve">відкриті торги </w:t>
      </w:r>
    </w:p>
    <w:p w:rsidR="00A659D6" w:rsidRPr="00F100E0" w:rsidRDefault="00A659D6" w:rsidP="00A659D6">
      <w:pPr>
        <w:jc w:val="center"/>
        <w:rPr>
          <w:b/>
          <w:sz w:val="20"/>
          <w:szCs w:val="20"/>
          <w:lang w:val="uk-UA"/>
        </w:rPr>
      </w:pPr>
      <w:r w:rsidRPr="00F100E0">
        <w:rPr>
          <w:b/>
          <w:sz w:val="20"/>
          <w:szCs w:val="20"/>
          <w:lang w:val="uk-UA"/>
        </w:rPr>
        <w:t>Реконструкці</w:t>
      </w:r>
      <w:r w:rsidR="003E1023" w:rsidRPr="00F100E0">
        <w:rPr>
          <w:b/>
          <w:sz w:val="20"/>
          <w:szCs w:val="20"/>
          <w:lang w:val="uk-UA"/>
        </w:rPr>
        <w:t xml:space="preserve">я системи реєстрації перерв електропостачання </w:t>
      </w:r>
      <w:r w:rsidR="00AC5AC1">
        <w:rPr>
          <w:b/>
          <w:sz w:val="20"/>
          <w:szCs w:val="20"/>
        </w:rPr>
        <w:t xml:space="preserve">РП-1 </w:t>
      </w:r>
      <w:r w:rsidR="003E1023" w:rsidRPr="00F100E0">
        <w:rPr>
          <w:b/>
          <w:sz w:val="20"/>
          <w:szCs w:val="20"/>
          <w:lang w:val="uk-UA"/>
        </w:rPr>
        <w:t>Золотоніської філії</w:t>
      </w:r>
    </w:p>
    <w:p w:rsidR="00A659D6" w:rsidRPr="00F100E0" w:rsidRDefault="00A659D6" w:rsidP="00A659D6">
      <w:pPr>
        <w:jc w:val="center"/>
        <w:rPr>
          <w:b/>
          <w:bCs/>
          <w:sz w:val="20"/>
          <w:szCs w:val="20"/>
          <w:lang w:val="uk-UA"/>
        </w:rPr>
      </w:pPr>
      <w:r w:rsidRPr="00F100E0">
        <w:rPr>
          <w:b/>
          <w:sz w:val="20"/>
          <w:szCs w:val="20"/>
          <w:lang w:val="uk-UA"/>
        </w:rPr>
        <w:t>(ДК 021:2015 "Єдиний закупівельний словник" – 45310000-3 — Електромонтажні роботи)</w:t>
      </w:r>
    </w:p>
    <w:p w:rsidR="00A448A6" w:rsidRPr="00F100E0" w:rsidRDefault="00A448A6" w:rsidP="00A448A6">
      <w:pPr>
        <w:jc w:val="center"/>
        <w:rPr>
          <w:b/>
          <w:bCs/>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A448A6" w:rsidRPr="00F100E0" w:rsidRDefault="00A448A6" w:rsidP="00A448A6">
      <w:pPr>
        <w:jc w:val="both"/>
        <w:rPr>
          <w:sz w:val="20"/>
          <w:szCs w:val="20"/>
          <w:lang w:val="uk-UA"/>
        </w:rPr>
      </w:pPr>
    </w:p>
    <w:p w:rsidR="008A6096" w:rsidRPr="00F100E0" w:rsidRDefault="008A6096" w:rsidP="00A448A6">
      <w:pPr>
        <w:jc w:val="both"/>
        <w:rPr>
          <w:sz w:val="20"/>
          <w:szCs w:val="20"/>
          <w:lang w:val="uk-UA"/>
        </w:rPr>
      </w:pPr>
    </w:p>
    <w:p w:rsidR="008A6096" w:rsidRPr="00F100E0" w:rsidRDefault="008A6096" w:rsidP="00A448A6">
      <w:pPr>
        <w:jc w:val="both"/>
        <w:rPr>
          <w:sz w:val="20"/>
          <w:szCs w:val="20"/>
          <w:lang w:val="uk-UA"/>
        </w:rPr>
      </w:pPr>
    </w:p>
    <w:p w:rsidR="00A448A6" w:rsidRPr="00F100E0" w:rsidRDefault="00A448A6" w:rsidP="00A448A6">
      <w:pPr>
        <w:jc w:val="both"/>
        <w:rPr>
          <w:sz w:val="20"/>
          <w:szCs w:val="20"/>
        </w:rPr>
      </w:pPr>
    </w:p>
    <w:p w:rsidR="00A448A6" w:rsidRPr="00F100E0" w:rsidRDefault="00A448A6"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02138A" w:rsidRPr="00F100E0" w:rsidRDefault="0002138A" w:rsidP="00A448A6">
      <w:pPr>
        <w:jc w:val="both"/>
        <w:rPr>
          <w:sz w:val="20"/>
          <w:szCs w:val="20"/>
        </w:rPr>
      </w:pPr>
    </w:p>
    <w:p w:rsidR="005F23D4" w:rsidRPr="00F100E0" w:rsidRDefault="005F23D4" w:rsidP="00A448A6">
      <w:pPr>
        <w:jc w:val="both"/>
        <w:rPr>
          <w:sz w:val="20"/>
          <w:szCs w:val="20"/>
        </w:rPr>
      </w:pPr>
    </w:p>
    <w:p w:rsidR="005F23D4" w:rsidRPr="00F100E0" w:rsidRDefault="005F23D4"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rPr>
      </w:pPr>
    </w:p>
    <w:p w:rsidR="00D908DC" w:rsidRPr="00F100E0" w:rsidRDefault="00D908DC" w:rsidP="00A448A6">
      <w:pPr>
        <w:jc w:val="both"/>
        <w:rPr>
          <w:sz w:val="20"/>
          <w:szCs w:val="20"/>
          <w:lang w:val="uk-UA"/>
        </w:rPr>
      </w:pPr>
    </w:p>
    <w:p w:rsidR="00A659D6" w:rsidRPr="00F100E0" w:rsidRDefault="00A659D6" w:rsidP="00A448A6">
      <w:pPr>
        <w:jc w:val="both"/>
        <w:rPr>
          <w:sz w:val="20"/>
          <w:szCs w:val="20"/>
          <w:lang w:val="uk-UA"/>
        </w:rPr>
      </w:pPr>
    </w:p>
    <w:p w:rsidR="00A659D6" w:rsidRPr="00F100E0" w:rsidRDefault="00A659D6" w:rsidP="00A448A6">
      <w:pPr>
        <w:jc w:val="both"/>
        <w:rPr>
          <w:sz w:val="20"/>
          <w:szCs w:val="20"/>
          <w:lang w:val="uk-UA"/>
        </w:rPr>
      </w:pPr>
    </w:p>
    <w:p w:rsidR="000F788F" w:rsidRDefault="000F788F" w:rsidP="00A448A6">
      <w:pPr>
        <w:jc w:val="both"/>
        <w:rPr>
          <w:sz w:val="20"/>
          <w:szCs w:val="20"/>
          <w:lang w:val="uk-UA"/>
        </w:rPr>
      </w:pPr>
    </w:p>
    <w:p w:rsidR="00F100E0" w:rsidRDefault="00F100E0" w:rsidP="00A448A6">
      <w:pPr>
        <w:jc w:val="both"/>
        <w:rPr>
          <w:sz w:val="20"/>
          <w:szCs w:val="20"/>
          <w:lang w:val="uk-UA"/>
        </w:rPr>
      </w:pPr>
    </w:p>
    <w:p w:rsidR="00F100E0" w:rsidRDefault="00F100E0" w:rsidP="00A448A6">
      <w:pPr>
        <w:jc w:val="both"/>
        <w:rPr>
          <w:sz w:val="20"/>
          <w:szCs w:val="20"/>
          <w:lang w:val="uk-UA"/>
        </w:rPr>
      </w:pPr>
    </w:p>
    <w:p w:rsidR="00F100E0" w:rsidRPr="00F100E0" w:rsidRDefault="00F100E0" w:rsidP="00A448A6">
      <w:pPr>
        <w:jc w:val="both"/>
        <w:rPr>
          <w:sz w:val="20"/>
          <w:szCs w:val="20"/>
          <w:lang w:val="uk-UA"/>
        </w:rPr>
      </w:pPr>
    </w:p>
    <w:p w:rsidR="00A448A6" w:rsidRPr="00F100E0" w:rsidRDefault="0002138A" w:rsidP="0002138A">
      <w:pPr>
        <w:jc w:val="center"/>
        <w:rPr>
          <w:b/>
          <w:bCs/>
          <w:sz w:val="20"/>
          <w:szCs w:val="20"/>
          <w:lang w:val="uk-UA"/>
        </w:rPr>
      </w:pPr>
      <w:r w:rsidRPr="00F100E0">
        <w:rPr>
          <w:b/>
          <w:bCs/>
          <w:sz w:val="20"/>
          <w:szCs w:val="20"/>
          <w:lang w:val="uk-UA"/>
        </w:rPr>
        <w:t xml:space="preserve">Україна, </w:t>
      </w:r>
      <w:r w:rsidR="00A448A6" w:rsidRPr="00F100E0">
        <w:rPr>
          <w:b/>
          <w:bCs/>
          <w:sz w:val="20"/>
          <w:szCs w:val="20"/>
          <w:lang w:val="uk-UA"/>
        </w:rPr>
        <w:t>м. Черкаси</w:t>
      </w:r>
    </w:p>
    <w:p w:rsidR="00A659D6" w:rsidRPr="00F100E0" w:rsidRDefault="00A448A6" w:rsidP="00A659D6">
      <w:pPr>
        <w:jc w:val="center"/>
        <w:rPr>
          <w:b/>
          <w:bCs/>
          <w:sz w:val="20"/>
          <w:szCs w:val="20"/>
          <w:lang w:val="uk-UA"/>
        </w:rPr>
      </w:pPr>
      <w:r w:rsidRPr="00F100E0">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lastRenderedPageBreak/>
              <w:t>ЗМІСТ</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sz w:val="20"/>
                <w:szCs w:val="20"/>
                <w:lang w:val="uk-UA"/>
              </w:rPr>
            </w:pPr>
            <w:r w:rsidRPr="00F100E0">
              <w:rPr>
                <w:b/>
                <w:sz w:val="20"/>
                <w:szCs w:val="20"/>
                <w:lang w:val="uk-UA"/>
              </w:rPr>
              <w:t xml:space="preserve">тендерної документації </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r w:rsidRPr="00F100E0">
              <w:rPr>
                <w:b/>
                <w:sz w:val="20"/>
                <w:szCs w:val="20"/>
                <w:lang w:val="uk-UA"/>
              </w:rPr>
              <w:t>Розділ І. Загальні положення: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Терміни, які вживаються в тендерній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Інформація  про замовника торгів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Процедура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2160"/>
                <w:tab w:val="left" w:pos="3600"/>
              </w:tabs>
              <w:jc w:val="both"/>
              <w:rPr>
                <w:sz w:val="20"/>
                <w:szCs w:val="20"/>
                <w:lang w:val="uk-UA"/>
              </w:rPr>
            </w:pPr>
            <w:r w:rsidRPr="00F100E0">
              <w:rPr>
                <w:sz w:val="20"/>
                <w:szCs w:val="20"/>
                <w:lang w:val="uk-UA"/>
              </w:rPr>
              <w:t xml:space="preserve">Інформація </w:t>
            </w:r>
            <w:r w:rsidR="00A448A6" w:rsidRPr="00F100E0">
              <w:rPr>
                <w:sz w:val="20"/>
                <w:szCs w:val="20"/>
                <w:lang w:val="uk-UA"/>
              </w:rPr>
              <w:t>про предмет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Недискримінація учасників</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валюту, </w:t>
            </w:r>
            <w:r w:rsidR="00A448A6" w:rsidRPr="00F100E0">
              <w:rPr>
                <w:sz w:val="20"/>
                <w:szCs w:val="20"/>
                <w:lang w:val="uk-UA" w:eastAsia="en-US"/>
              </w:rPr>
              <w:t>у якій повинно бути розраховано та зазначено ціну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7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Інформація про мову (мови), якою (якими) повинно </w:t>
            </w:r>
            <w:r w:rsidR="00A448A6" w:rsidRPr="00F100E0">
              <w:rPr>
                <w:sz w:val="20"/>
                <w:szCs w:val="20"/>
                <w:lang w:val="uk-UA" w:eastAsia="en-US"/>
              </w:rPr>
              <w:t>бути складено тендерні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b/>
                <w:sz w:val="20"/>
                <w:szCs w:val="20"/>
                <w:lang w:val="uk-UA"/>
              </w:rPr>
              <w:t>Розділ II. Порядок унесення змін та надання роз`яснень до тендерної документації: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Процедура надання роз'яснень щодо тендерної документації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eastAsia="en-US"/>
              </w:rPr>
              <w:t>Унесення змін до тендерної документації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rPr>
                <w:b/>
                <w:sz w:val="20"/>
                <w:szCs w:val="20"/>
                <w:lang w:val="uk-UA"/>
              </w:rPr>
            </w:pPr>
            <w:r w:rsidRPr="00F100E0">
              <w:rPr>
                <w:b/>
                <w:sz w:val="20"/>
                <w:szCs w:val="20"/>
                <w:lang w:val="uk-UA"/>
              </w:rPr>
              <w:t>Розділ III.  Інструкція з підготовки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rPr>
            </w:pPr>
            <w:r w:rsidRPr="00F100E0">
              <w:rPr>
                <w:sz w:val="20"/>
                <w:szCs w:val="20"/>
                <w:lang w:val="uk-UA"/>
              </w:rPr>
              <w:t>Зміст і спосіб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Умови повернення чи неповернення забезпечення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AC5AC1"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F100E0" w:rsidRDefault="00A448A6">
            <w:pPr>
              <w:ind w:right="-5"/>
              <w:jc w:val="both"/>
              <w:rPr>
                <w:sz w:val="20"/>
                <w:szCs w:val="20"/>
                <w:lang w:val="uk-UA"/>
              </w:rPr>
            </w:pPr>
            <w:r w:rsidRPr="00F100E0">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Унесення змін або відкликання тендерної пропозиції учасником</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pStyle w:val="afb"/>
              <w:spacing w:before="0"/>
              <w:ind w:firstLine="0"/>
              <w:jc w:val="left"/>
              <w:rPr>
                <w:rFonts w:ascii="Times New Roman" w:hAnsi="Times New Roman"/>
                <w:b/>
                <w:sz w:val="20"/>
              </w:rPr>
            </w:pPr>
            <w:r w:rsidRPr="00F100E0">
              <w:rPr>
                <w:rFonts w:ascii="Times New Roman" w:hAnsi="Times New Roman"/>
                <w:b/>
                <w:sz w:val="20"/>
              </w:rPr>
              <w:t>Розділ IV. Подання та розкриття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Кінцевий строк подання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F100E0">
              <w:rPr>
                <w:sz w:val="20"/>
                <w:szCs w:val="20"/>
                <w:lang w:val="uk-UA" w:eastAsia="en-US"/>
              </w:rPr>
              <w:t>Дата та час розкриття тендерної пропозиції</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F100E0">
              <w:rPr>
                <w:b/>
                <w:bCs/>
                <w:sz w:val="20"/>
                <w:szCs w:val="20"/>
                <w:lang w:val="uk-UA"/>
              </w:rPr>
              <w:t>Розділ V. Оцінка тендерної пропозиції:</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jc w:val="both"/>
              <w:rPr>
                <w:rFonts w:ascii="Times New Roman" w:hAnsi="Times New Roman" w:cs="Times New Roman"/>
                <w:color w:val="000000"/>
              </w:rPr>
            </w:pPr>
            <w:r w:rsidRPr="00F100E0">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sz w:val="20"/>
                <w:szCs w:val="20"/>
                <w:lang w:val="uk-UA" w:eastAsia="en-US"/>
              </w:rPr>
            </w:pPr>
            <w:r w:rsidRPr="00F100E0">
              <w:rPr>
                <w:sz w:val="20"/>
                <w:szCs w:val="20"/>
                <w:lang w:val="uk-UA"/>
              </w:rPr>
              <w:t>Інша інформація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noProof/>
                <w:sz w:val="20"/>
                <w:szCs w:val="20"/>
                <w:lang w:val="uk-UA" w:eastAsia="uk-UA"/>
              </w:rPr>
            </w:pPr>
            <w:r w:rsidRPr="00F100E0">
              <w:rPr>
                <w:sz w:val="20"/>
                <w:szCs w:val="20"/>
                <w:lang w:val="uk-UA" w:eastAsia="en-US"/>
              </w:rPr>
              <w:t>Відхилення тендерних пропозицій</w:t>
            </w:r>
          </w:p>
        </w:tc>
      </w:tr>
      <w:tr w:rsidR="00A448A6" w:rsidRPr="00F100E0"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Відміна замовником тендеру чи визнання його таким, що не відбувся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Строк укладання договору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 xml:space="preserve">Проект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sz w:val="20"/>
                <w:szCs w:val="20"/>
                <w:lang w:val="uk-UA" w:eastAsia="en-US"/>
              </w:rPr>
              <w:t>Істотні умо</w:t>
            </w:r>
            <w:r w:rsidR="007767AF" w:rsidRPr="00F100E0">
              <w:rPr>
                <w:sz w:val="20"/>
                <w:szCs w:val="20"/>
                <w:lang w:val="uk-UA" w:eastAsia="en-US"/>
              </w:rPr>
              <w:t xml:space="preserve">ви, що обов'язково включаються </w:t>
            </w:r>
            <w:r w:rsidRPr="00F100E0">
              <w:rPr>
                <w:sz w:val="20"/>
                <w:szCs w:val="20"/>
                <w:lang w:val="uk-UA" w:eastAsia="en-US"/>
              </w:rPr>
              <w:t xml:space="preserve">до договору про закупівлю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Дії замовника при відмові переможця торгів підписати договір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jc w:val="center"/>
              <w:rPr>
                <w:sz w:val="20"/>
                <w:szCs w:val="20"/>
                <w:lang w:val="uk-UA"/>
              </w:rPr>
            </w:pPr>
            <w:r w:rsidRPr="00F100E0">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F100E0">
              <w:rPr>
                <w:color w:val="000000"/>
                <w:sz w:val="20"/>
                <w:szCs w:val="20"/>
                <w:lang w:val="uk-UA"/>
              </w:rPr>
              <w:t>Забезпечення виконання договору про закупівлю</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shd w:val="clear" w:color="auto" w:fill="FFFFFF"/>
              <w:tabs>
                <w:tab w:val="left" w:pos="180"/>
              </w:tabs>
              <w:rPr>
                <w:b/>
                <w:sz w:val="20"/>
                <w:szCs w:val="20"/>
                <w:lang w:val="uk-UA"/>
              </w:rPr>
            </w:pPr>
            <w:r w:rsidRPr="00F100E0">
              <w:rPr>
                <w:sz w:val="20"/>
                <w:szCs w:val="20"/>
                <w:lang w:val="uk-UA"/>
              </w:rPr>
              <w:t>Додато</w:t>
            </w:r>
            <w:r w:rsidR="007767AF" w:rsidRPr="00F100E0">
              <w:rPr>
                <w:sz w:val="20"/>
                <w:szCs w:val="20"/>
                <w:lang w:val="uk-UA"/>
              </w:rPr>
              <w:t xml:space="preserve">к 1 до тендерної документації: </w:t>
            </w:r>
            <w:r w:rsidRPr="00F100E0">
              <w:rPr>
                <w:sz w:val="20"/>
                <w:szCs w:val="20"/>
                <w:lang w:val="uk-UA"/>
              </w:rPr>
              <w:t xml:space="preserve">Цінова пропозиція. </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 xml:space="preserve">Додаток 2 до тендерної документації: </w:t>
            </w:r>
            <w:r w:rsidRPr="00F100E0">
              <w:rPr>
                <w:rStyle w:val="rvts0"/>
                <w:rFonts w:eastAsia="Calibri"/>
                <w:sz w:val="20"/>
                <w:szCs w:val="20"/>
                <w:lang w:val="uk-UA"/>
              </w:rPr>
              <w:t>Технічна специфікація.</w:t>
            </w:r>
          </w:p>
        </w:tc>
      </w:tr>
      <w:tr w:rsidR="00A448A6" w:rsidRPr="00F100E0" w:rsidTr="00A448A6">
        <w:tc>
          <w:tcPr>
            <w:tcW w:w="540" w:type="dxa"/>
            <w:tcBorders>
              <w:top w:val="single" w:sz="4" w:space="0" w:color="auto"/>
              <w:left w:val="single" w:sz="4" w:space="0" w:color="auto"/>
              <w:bottom w:val="single" w:sz="4" w:space="0" w:color="auto"/>
              <w:right w:val="single" w:sz="4" w:space="0" w:color="auto"/>
            </w:tcBorders>
          </w:tcPr>
          <w:p w:rsidR="00A448A6" w:rsidRPr="00F100E0"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F100E0" w:rsidRDefault="00A448A6">
            <w:pPr>
              <w:rPr>
                <w:sz w:val="20"/>
                <w:szCs w:val="20"/>
                <w:lang w:val="uk-UA"/>
              </w:rPr>
            </w:pPr>
            <w:r w:rsidRPr="00F100E0">
              <w:rPr>
                <w:sz w:val="20"/>
                <w:szCs w:val="20"/>
                <w:lang w:val="uk-UA"/>
              </w:rPr>
              <w:t>Додато</w:t>
            </w:r>
            <w:r w:rsidR="007767AF" w:rsidRPr="00F100E0">
              <w:rPr>
                <w:sz w:val="20"/>
                <w:szCs w:val="20"/>
                <w:lang w:val="uk-UA"/>
              </w:rPr>
              <w:t xml:space="preserve">к 3 до тендерної документації: </w:t>
            </w:r>
            <w:r w:rsidRPr="00F100E0">
              <w:rPr>
                <w:sz w:val="20"/>
                <w:szCs w:val="20"/>
                <w:lang w:val="uk-UA"/>
              </w:rPr>
              <w:t>Проект договору про закупівлю.</w:t>
            </w:r>
          </w:p>
        </w:tc>
      </w:tr>
    </w:tbl>
    <w:p w:rsidR="00A448A6" w:rsidRPr="00F100E0" w:rsidRDefault="00A448A6" w:rsidP="00A448A6">
      <w:pPr>
        <w:ind w:left="720"/>
        <w:jc w:val="center"/>
        <w:rPr>
          <w:sz w:val="20"/>
          <w:szCs w:val="20"/>
          <w:lang w:val="uk-UA"/>
        </w:rPr>
      </w:pPr>
    </w:p>
    <w:p w:rsidR="005F23D4" w:rsidRPr="00F100E0" w:rsidRDefault="005F23D4"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D908DC" w:rsidRPr="00F100E0" w:rsidRDefault="00D908DC"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p w:rsidR="00160958" w:rsidRPr="00F100E0" w:rsidRDefault="00160958" w:rsidP="00A448A6">
      <w:pPr>
        <w:ind w:left="720"/>
        <w:jc w:val="center"/>
        <w:rPr>
          <w:sz w:val="20"/>
          <w:szCs w:val="20"/>
        </w:rPr>
      </w:pPr>
    </w:p>
    <w:tbl>
      <w:tblPr>
        <w:tblW w:w="31680" w:type="dxa"/>
        <w:tblInd w:w="-743" w:type="dxa"/>
        <w:tblLayout w:type="fixed"/>
        <w:tblLook w:val="01E0"/>
      </w:tblPr>
      <w:tblGrid>
        <w:gridCol w:w="720"/>
        <w:gridCol w:w="3418"/>
        <w:gridCol w:w="6422"/>
        <w:gridCol w:w="10560"/>
        <w:gridCol w:w="10560"/>
      </w:tblGrid>
      <w:tr w:rsidR="00A448A6" w:rsidRPr="00F100E0" w:rsidTr="000C7254">
        <w:trPr>
          <w:gridAfter w:val="2"/>
          <w:wAfter w:w="21120" w:type="dxa"/>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F100E0" w:rsidRDefault="00A448A6" w:rsidP="00D908DC">
            <w:pPr>
              <w:pStyle w:val="afb"/>
              <w:spacing w:before="0"/>
              <w:jc w:val="center"/>
              <w:rPr>
                <w:rFonts w:ascii="Times New Roman" w:hAnsi="Times New Roman"/>
                <w:sz w:val="20"/>
              </w:rPr>
            </w:pPr>
            <w:r w:rsidRPr="00F100E0">
              <w:rPr>
                <w:rFonts w:ascii="Times New Roman" w:hAnsi="Times New Roman"/>
                <w:sz w:val="20"/>
              </w:rPr>
              <w:lastRenderedPageBreak/>
              <w:br w:type="page"/>
            </w:r>
            <w:r w:rsidRPr="00F100E0">
              <w:rPr>
                <w:rFonts w:ascii="Times New Roman" w:hAnsi="Times New Roman"/>
                <w:b/>
                <w:sz w:val="20"/>
              </w:rPr>
              <w:t>Розділ І. Загальні положення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normal0"/>
              <w:widowControl w:val="0"/>
              <w:jc w:val="center"/>
              <w:rPr>
                <w:rFonts w:ascii="Times New Roman" w:hAnsi="Times New Roman" w:cs="Times New Roman"/>
                <w:color w:val="000000"/>
              </w:rPr>
            </w:pPr>
            <w:r w:rsidRPr="00F100E0">
              <w:rPr>
                <w:rFonts w:ascii="Times New Roman" w:hAnsi="Times New Roman" w:cs="Times New Roman"/>
                <w:color w:val="000000"/>
              </w:rPr>
              <w:t>3</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23"/>
              <w:widowControl w:val="0"/>
              <w:jc w:val="both"/>
              <w:rPr>
                <w:rFonts w:ascii="Times New Roman" w:hAnsi="Times New Roman" w:cs="Times New Roman"/>
                <w:color w:val="000000"/>
              </w:rPr>
            </w:pPr>
            <w:r w:rsidRPr="00F100E0">
              <w:rPr>
                <w:rFonts w:ascii="Times New Roman" w:hAnsi="Times New Roman" w:cs="Times New Roman"/>
                <w:color w:val="000000"/>
              </w:rPr>
              <w:t xml:space="preserve">Тендерну документацію розроблено відповідно до вимог </w:t>
            </w:r>
            <w:hyperlink r:id="rId7" w:history="1">
              <w:r w:rsidRPr="00F100E0">
                <w:rPr>
                  <w:rStyle w:val="a3"/>
                  <w:rFonts w:ascii="Times New Roman" w:hAnsi="Times New Roman" w:cs="Times New Roman"/>
                  <w:color w:val="000000"/>
                  <w:u w:val="none"/>
                </w:rPr>
                <w:t>Закону</w:t>
              </w:r>
            </w:hyperlink>
            <w:r w:rsidRPr="00F100E0">
              <w:rPr>
                <w:rFonts w:ascii="Times New Roman" w:hAnsi="Times New Roman" w:cs="Times New Roman"/>
                <w:color w:val="000000"/>
              </w:rPr>
              <w:t xml:space="preserve"> України «Про публічні закупівлі» (далі - Закон)</w:t>
            </w:r>
            <w:r w:rsidRPr="00F100E0">
              <w:rPr>
                <w:rFonts w:ascii="Times New Roman" w:hAnsi="Times New Roman" w:cs="Times New Roman"/>
                <w:color w:val="000000"/>
                <w:lang w:eastAsia="en-US"/>
              </w:rPr>
              <w:t xml:space="preserve"> </w:t>
            </w:r>
            <w:r w:rsidRPr="00F100E0">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w:t>
            </w:r>
            <w:r w:rsidR="007767AF" w:rsidRPr="00F100E0">
              <w:rPr>
                <w:rFonts w:eastAsia="Arial"/>
                <w:color w:val="000000"/>
                <w:sz w:val="20"/>
                <w:szCs w:val="20"/>
                <w:lang w:val="uk-UA"/>
              </w:rPr>
              <w:t xml:space="preserve"> З ПИТАНЬ ЗАПОБІГАННЯ КОРУПЦІЇ </w:t>
            </w:r>
            <w:r w:rsidRPr="00F100E0">
              <w:rPr>
                <w:rFonts w:eastAsia="Arial"/>
                <w:color w:val="000000"/>
                <w:sz w:val="20"/>
                <w:szCs w:val="20"/>
                <w:lang w:val="uk-UA"/>
              </w:rPr>
              <w:t>«Про затвердження Типової антикорупційної програми юридичної особи» від 02.03.2017р. № 75.</w:t>
            </w:r>
          </w:p>
          <w:p w:rsidR="00A448A6" w:rsidRPr="00F100E0" w:rsidRDefault="00A448A6">
            <w:pPr>
              <w:widowControl w:val="0"/>
              <w:jc w:val="both"/>
              <w:rPr>
                <w:rFonts w:eastAsia="Arial"/>
                <w:color w:val="000000"/>
                <w:sz w:val="20"/>
                <w:szCs w:val="20"/>
                <w:lang w:val="uk-UA"/>
              </w:rPr>
            </w:pPr>
            <w:r w:rsidRPr="00F100E0">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F100E0" w:rsidRDefault="00A448A6" w:rsidP="00D84416">
            <w:pPr>
              <w:jc w:val="both"/>
              <w:rPr>
                <w:snapToGrid w:val="0"/>
                <w:color w:val="000000"/>
                <w:sz w:val="20"/>
                <w:szCs w:val="20"/>
                <w:lang w:val="uk-UA"/>
              </w:rPr>
            </w:pPr>
            <w:r w:rsidRPr="00F100E0">
              <w:rPr>
                <w:snapToGrid w:val="0"/>
                <w:color w:val="000000"/>
                <w:sz w:val="20"/>
                <w:szCs w:val="20"/>
                <w:lang w:val="uk-UA"/>
              </w:rPr>
              <w:t xml:space="preserve">1.3. </w:t>
            </w:r>
            <w:r w:rsidR="00D84416" w:rsidRPr="00F100E0">
              <w:rPr>
                <w:snapToGrid w:val="0"/>
                <w:color w:val="000000"/>
                <w:sz w:val="20"/>
                <w:szCs w:val="20"/>
                <w:lang w:val="uk-UA"/>
              </w:rPr>
              <w:t>Аналогічний договір – договір, який укладений на виконання аналогічних робіт.</w:t>
            </w:r>
          </w:p>
          <w:p w:rsidR="00D84416" w:rsidRPr="00F100E0" w:rsidRDefault="00D84416" w:rsidP="00D84416">
            <w:pPr>
              <w:jc w:val="both"/>
              <w:rPr>
                <w:snapToGrid w:val="0"/>
                <w:color w:val="000000"/>
                <w:sz w:val="20"/>
                <w:szCs w:val="20"/>
                <w:lang w:val="uk-UA"/>
              </w:rPr>
            </w:pPr>
            <w:r w:rsidRPr="00F100E0">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F100E0"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F100E0">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F100E0" w:rsidRDefault="00D84416" w:rsidP="00D84416">
            <w:pPr>
              <w:pStyle w:val="16"/>
              <w:widowControl w:val="0"/>
              <w:spacing w:line="240" w:lineRule="auto"/>
              <w:jc w:val="both"/>
              <w:rPr>
                <w:rFonts w:ascii="Times New Roman" w:hAnsi="Times New Roman" w:cs="Times New Roman"/>
                <w:snapToGrid w:val="0"/>
                <w:sz w:val="20"/>
                <w:szCs w:val="20"/>
                <w:lang w:val="uk-UA"/>
              </w:rPr>
            </w:pPr>
            <w:r w:rsidRPr="00F100E0">
              <w:rPr>
                <w:rFonts w:ascii="Times New Roman" w:hAnsi="Times New Roman" w:cs="Times New Roman"/>
                <w:snapToGrid w:val="0"/>
                <w:sz w:val="20"/>
                <w:szCs w:val="20"/>
                <w:lang w:val="uk-UA"/>
              </w:rPr>
              <w:t xml:space="preserve">1.7. </w:t>
            </w:r>
            <w:r w:rsidR="00A448A6" w:rsidRPr="00F100E0">
              <w:rPr>
                <w:rFonts w:ascii="Times New Roman" w:hAnsi="Times New Roman" w:cs="Times New Roman"/>
                <w:snapToGrid w:val="0"/>
                <w:sz w:val="20"/>
                <w:szCs w:val="20"/>
                <w:lang w:val="uk-UA"/>
              </w:rPr>
              <w:t>Персональні дані - відомості</w:t>
            </w:r>
            <w:r w:rsidR="00A448A6" w:rsidRPr="00F100E0">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F100E0" w:rsidRDefault="00A448A6">
            <w:pPr>
              <w:widowControl w:val="0"/>
              <w:jc w:val="both"/>
              <w:rPr>
                <w:color w:val="000000"/>
                <w:sz w:val="20"/>
                <w:szCs w:val="20"/>
                <w:lang w:val="uk-UA"/>
              </w:rPr>
            </w:pPr>
            <w:r w:rsidRPr="00F100E0">
              <w:rPr>
                <w:color w:val="000000"/>
                <w:sz w:val="20"/>
                <w:szCs w:val="20"/>
                <w:lang w:val="uk-UA"/>
              </w:rPr>
              <w:t xml:space="preserve">У розумінні цієї тендерної документації такими відомостями є: </w:t>
            </w:r>
          </w:p>
          <w:p w:rsidR="00A448A6" w:rsidRPr="00F100E0" w:rsidRDefault="00A448A6">
            <w:pPr>
              <w:widowControl w:val="0"/>
              <w:jc w:val="both"/>
              <w:rPr>
                <w:color w:val="000000"/>
                <w:sz w:val="20"/>
                <w:szCs w:val="20"/>
                <w:lang w:val="uk-UA"/>
              </w:rPr>
            </w:pPr>
            <w:r w:rsidRPr="00F100E0">
              <w:rPr>
                <w:color w:val="000000"/>
                <w:sz w:val="20"/>
                <w:szCs w:val="20"/>
                <w:lang w:val="uk-UA"/>
              </w:rPr>
              <w:t>- реквізити (серія, номер, дата видачі), документу, що посвідчує особу;</w:t>
            </w:r>
          </w:p>
          <w:p w:rsidR="00A448A6" w:rsidRPr="00F100E0" w:rsidRDefault="00A448A6">
            <w:pPr>
              <w:widowControl w:val="0"/>
              <w:jc w:val="both"/>
              <w:rPr>
                <w:color w:val="000000"/>
                <w:sz w:val="20"/>
                <w:szCs w:val="20"/>
                <w:lang w:val="uk-UA"/>
              </w:rPr>
            </w:pPr>
            <w:r w:rsidRPr="00F100E0">
              <w:rPr>
                <w:color w:val="000000"/>
                <w:sz w:val="20"/>
                <w:szCs w:val="20"/>
                <w:lang w:val="uk-UA"/>
              </w:rPr>
              <w:t>- індивідуальний податковий номер;</w:t>
            </w:r>
          </w:p>
          <w:p w:rsidR="00A448A6" w:rsidRPr="00F100E0" w:rsidRDefault="00A448A6">
            <w:pPr>
              <w:widowControl w:val="0"/>
              <w:jc w:val="both"/>
              <w:rPr>
                <w:color w:val="000000"/>
                <w:sz w:val="20"/>
                <w:szCs w:val="20"/>
                <w:lang w:val="uk-UA"/>
              </w:rPr>
            </w:pPr>
            <w:r w:rsidRPr="00F100E0">
              <w:rPr>
                <w:color w:val="000000"/>
                <w:sz w:val="20"/>
                <w:szCs w:val="20"/>
                <w:lang w:val="uk-UA"/>
              </w:rPr>
              <w:t>- інформація, щодо реєстрація місця проживання.</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1.8</w:t>
            </w:r>
            <w:r w:rsidR="00A448A6" w:rsidRPr="00F100E0">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F100E0" w:rsidRDefault="00D84416">
            <w:pPr>
              <w:widowControl w:val="0"/>
              <w:jc w:val="both"/>
              <w:rPr>
                <w:color w:val="000000"/>
                <w:sz w:val="20"/>
                <w:szCs w:val="20"/>
                <w:shd w:val="clear" w:color="auto" w:fill="FFFFFF"/>
                <w:lang w:val="uk-UA"/>
              </w:rPr>
            </w:pPr>
            <w:r w:rsidRPr="00F100E0">
              <w:rPr>
                <w:color w:val="000000"/>
                <w:sz w:val="20"/>
                <w:szCs w:val="20"/>
                <w:shd w:val="clear" w:color="auto" w:fill="FFFFFF"/>
                <w:lang w:val="uk-UA"/>
              </w:rPr>
              <w:t>1.9</w:t>
            </w:r>
            <w:r w:rsidR="00A448A6" w:rsidRPr="00F100E0">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F100E0" w:rsidRDefault="00A448A6">
            <w:pPr>
              <w:widowControl w:val="0"/>
              <w:jc w:val="both"/>
              <w:rPr>
                <w:color w:val="000000"/>
                <w:sz w:val="20"/>
                <w:szCs w:val="20"/>
                <w:shd w:val="clear" w:color="auto" w:fill="FFFFFF"/>
                <w:lang w:val="uk-UA"/>
              </w:rPr>
            </w:pPr>
            <w:r w:rsidRPr="00F100E0">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F100E0">
              <w:rPr>
                <w:color w:val="000000"/>
                <w:sz w:val="20"/>
                <w:szCs w:val="20"/>
                <w:shd w:val="clear" w:color="auto" w:fill="FFFFFF"/>
                <w:lang w:val="uk-UA"/>
              </w:rPr>
              <w:t>.</w:t>
            </w:r>
          </w:p>
          <w:p w:rsidR="00A448A6" w:rsidRPr="00F100E0"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F100E0">
              <w:rPr>
                <w:rFonts w:ascii="Times New Roman" w:hAnsi="Times New Roman" w:cs="Times New Roman"/>
                <w:sz w:val="20"/>
                <w:szCs w:val="20"/>
                <w:shd w:val="clear" w:color="auto" w:fill="FFFFFF"/>
                <w:lang w:val="uk-UA" w:eastAsia="uk-UA"/>
              </w:rPr>
              <w:t>1.10</w:t>
            </w:r>
            <w:r w:rsidR="00A448A6" w:rsidRPr="00F100E0">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F100E0">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F100E0" w:rsidRDefault="00A448A6">
            <w:pPr>
              <w:widowControl w:val="0"/>
              <w:jc w:val="both"/>
              <w:rPr>
                <w:color w:val="000000"/>
                <w:sz w:val="20"/>
                <w:szCs w:val="20"/>
                <w:lang w:val="uk-UA"/>
              </w:rPr>
            </w:pPr>
            <w:r w:rsidRPr="00F100E0">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Інформація</w:t>
            </w:r>
            <w:r w:rsidR="00463051" w:rsidRPr="00F100E0">
              <w:rPr>
                <w:b/>
                <w:sz w:val="20"/>
                <w:szCs w:val="20"/>
                <w:lang w:val="uk-UA"/>
              </w:rPr>
              <w:t xml:space="preserve"> </w:t>
            </w:r>
            <w:r w:rsidRPr="00F100E0">
              <w:rPr>
                <w:b/>
                <w:sz w:val="20"/>
                <w:szCs w:val="20"/>
                <w:lang w:val="uk-UA"/>
              </w:rPr>
              <w:t>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b/>
                <w:bCs/>
                <w:sz w:val="20"/>
                <w:szCs w:val="20"/>
                <w:lang w:val="uk-UA"/>
              </w:rPr>
              <w:t>ПУБЛІЧНЕ АКЦІОНЕРНЕ ТОВАРИСТВО "ЧЕРКАСИОБЛЕНЕРГО"</w:t>
            </w:r>
          </w:p>
        </w:tc>
      </w:tr>
      <w:tr w:rsidR="00A448A6" w:rsidRPr="00F100E0" w:rsidTr="000C7254">
        <w:trPr>
          <w:gridAfter w:val="2"/>
          <w:wAfter w:w="21120" w:type="dxa"/>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Юридична адреса: </w:t>
            </w:r>
            <w:r w:rsidRPr="00F100E0">
              <w:rPr>
                <w:rFonts w:ascii="Times New Roman" w:hAnsi="Times New Roman" w:cs="Times New Roman"/>
                <w:bCs/>
                <w:lang w:val="uk-UA"/>
              </w:rPr>
              <w:t>18002, Черкаська обл., місто Черкаси, ВУЛИЦЯ ГОГОЛЯ, будинок 285.</w:t>
            </w:r>
          </w:p>
        </w:tc>
      </w:tr>
      <w:tr w:rsidR="00A448A6" w:rsidRPr="00F100E0" w:rsidTr="000C7254">
        <w:trPr>
          <w:gridAfter w:val="2"/>
          <w:wAfter w:w="21120" w:type="dxa"/>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F100E0"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160958">
            <w:pPr>
              <w:pStyle w:val="15"/>
              <w:tabs>
                <w:tab w:val="left" w:pos="1260"/>
                <w:tab w:val="left" w:pos="1980"/>
              </w:tabs>
              <w:rPr>
                <w:rFonts w:ascii="Times New Roman" w:hAnsi="Times New Roman" w:cs="Times New Roman"/>
                <w:lang w:val="uk-UA"/>
              </w:rPr>
            </w:pPr>
            <w:r w:rsidRPr="00F100E0">
              <w:rPr>
                <w:rFonts w:ascii="Times New Roman" w:hAnsi="Times New Roman" w:cs="Times New Roman"/>
                <w:lang w:val="uk-UA"/>
              </w:rPr>
              <w:t xml:space="preserve">Поштова адреса: </w:t>
            </w:r>
            <w:r w:rsidR="00A448A6" w:rsidRPr="00F100E0">
              <w:rPr>
                <w:rFonts w:ascii="Times New Roman" w:hAnsi="Times New Roman" w:cs="Times New Roman"/>
                <w:bCs/>
                <w:lang w:val="uk-UA"/>
              </w:rPr>
              <w:t>18002, Черкаська обл., місто Черкаси, ВУЛИЦЯ ГОГОЛЯ, будинок 285.</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F100E0" w:rsidRDefault="001F66DE" w:rsidP="001F66DE">
            <w:pPr>
              <w:pStyle w:val="1e"/>
              <w:tabs>
                <w:tab w:val="left" w:pos="1260"/>
                <w:tab w:val="left" w:pos="1980"/>
              </w:tabs>
              <w:jc w:val="both"/>
              <w:rPr>
                <w:rFonts w:ascii="Times New Roman" w:hAnsi="Times New Roman" w:cs="Times New Roman"/>
                <w:lang w:val="uk-UA"/>
              </w:rPr>
            </w:pPr>
            <w:r w:rsidRPr="00F100E0">
              <w:rPr>
                <w:rFonts w:ascii="Times New Roman" w:hAnsi="Times New Roman" w:cs="Times New Roman"/>
                <w:u w:val="single"/>
                <w:lang w:val="uk-UA"/>
              </w:rPr>
              <w:t>З організаційних питань:</w:t>
            </w:r>
            <w:r w:rsidRPr="00F100E0">
              <w:rPr>
                <w:rFonts w:ascii="Times New Roman" w:hAnsi="Times New Roman" w:cs="Times New Roman"/>
                <w:b/>
                <w:lang w:val="ru-RU"/>
              </w:rPr>
              <w:t xml:space="preserve"> </w:t>
            </w:r>
            <w:r w:rsidRPr="00F100E0">
              <w:rPr>
                <w:rFonts w:ascii="Times New Roman" w:hAnsi="Times New Roman" w:cs="Times New Roman"/>
                <w:b/>
                <w:lang w:val="uk-UA"/>
              </w:rPr>
              <w:t>Ігнатенко Сергій Олексійович</w:t>
            </w:r>
            <w:r w:rsidRPr="00F100E0">
              <w:rPr>
                <w:rFonts w:ascii="Times New Roman" w:hAnsi="Times New Roman" w:cs="Times New Roman"/>
                <w:lang w:val="uk-UA"/>
              </w:rPr>
              <w:t>, провідний інженер тендерного відділу, уповноважена особа</w:t>
            </w:r>
          </w:p>
          <w:p w:rsidR="001F66DE" w:rsidRPr="00F100E0" w:rsidRDefault="001F66DE" w:rsidP="001F66DE">
            <w:pPr>
              <w:pStyle w:val="1e"/>
              <w:tabs>
                <w:tab w:val="left" w:pos="1260"/>
                <w:tab w:val="left" w:pos="1980"/>
              </w:tabs>
              <w:rPr>
                <w:rFonts w:ascii="Times New Roman" w:hAnsi="Times New Roman" w:cs="Times New Roman"/>
                <w:bCs/>
                <w:lang w:val="uk-UA"/>
              </w:rPr>
            </w:pPr>
            <w:r w:rsidRPr="00F100E0">
              <w:rPr>
                <w:rFonts w:ascii="Times New Roman" w:hAnsi="Times New Roman" w:cs="Times New Roman"/>
                <w:lang w:val="uk-UA"/>
              </w:rPr>
              <w:t xml:space="preserve">поштова адреса: </w:t>
            </w:r>
            <w:r w:rsidRPr="00F100E0">
              <w:rPr>
                <w:rFonts w:ascii="Times New Roman" w:hAnsi="Times New Roman" w:cs="Times New Roman"/>
                <w:bCs/>
                <w:lang w:val="uk-UA"/>
              </w:rPr>
              <w:t>18002, Черкаська обл., місто Черкаси, вул. Гоголя, 285</w:t>
            </w:r>
          </w:p>
          <w:p w:rsidR="001F66DE" w:rsidRPr="00F100E0" w:rsidRDefault="001F66DE" w:rsidP="001F66DE">
            <w:pPr>
              <w:jc w:val="both"/>
              <w:rPr>
                <w:sz w:val="20"/>
                <w:szCs w:val="20"/>
              </w:rPr>
            </w:pPr>
            <w:r w:rsidRPr="00F100E0">
              <w:rPr>
                <w:sz w:val="20"/>
                <w:szCs w:val="20"/>
                <w:lang w:val="uk-UA"/>
              </w:rPr>
              <w:t xml:space="preserve">тел. (0472) 39-53-43, e-mail: </w:t>
            </w:r>
            <w:hyperlink r:id="rId8" w:history="1">
              <w:r w:rsidRPr="00F100E0">
                <w:rPr>
                  <w:rStyle w:val="ac"/>
                  <w:rFonts w:ascii="Times New Roman" w:hAnsi="Times New Roman" w:cs="Times New Roman"/>
                  <w:sz w:val="20"/>
                  <w:szCs w:val="20"/>
                </w:rPr>
                <w:t>s.ihnatenko@</w:t>
              </w:r>
            </w:hyperlink>
            <w:r w:rsidRPr="00F100E0">
              <w:rPr>
                <w:sz w:val="20"/>
                <w:szCs w:val="20"/>
                <w:lang w:val="uk-UA"/>
              </w:rPr>
              <w:t>cherkasyoblenergo.com</w:t>
            </w:r>
          </w:p>
          <w:p w:rsidR="001F66DE" w:rsidRPr="00F100E0" w:rsidRDefault="001F66DE" w:rsidP="001F66DE">
            <w:pPr>
              <w:jc w:val="both"/>
              <w:rPr>
                <w:sz w:val="20"/>
                <w:szCs w:val="20"/>
                <w:lang w:val="uk-UA"/>
              </w:rPr>
            </w:pPr>
            <w:r w:rsidRPr="00F100E0">
              <w:rPr>
                <w:sz w:val="20"/>
                <w:szCs w:val="20"/>
                <w:u w:val="single"/>
                <w:lang w:val="uk-UA"/>
              </w:rPr>
              <w:t>з технічних питань</w:t>
            </w:r>
            <w:r w:rsidRPr="00F100E0">
              <w:rPr>
                <w:sz w:val="20"/>
                <w:szCs w:val="20"/>
                <w:lang w:val="uk-UA"/>
              </w:rPr>
              <w:t>:</w:t>
            </w:r>
          </w:p>
          <w:p w:rsidR="001F66DE" w:rsidRPr="00F100E0" w:rsidRDefault="001F66DE" w:rsidP="001F66DE">
            <w:pPr>
              <w:jc w:val="both"/>
              <w:rPr>
                <w:color w:val="222222"/>
                <w:sz w:val="20"/>
                <w:szCs w:val="20"/>
                <w:shd w:val="clear" w:color="auto" w:fill="DCDCDC"/>
                <w:lang w:val="uk-UA"/>
              </w:rPr>
            </w:pPr>
            <w:r w:rsidRPr="00F100E0">
              <w:rPr>
                <w:b/>
                <w:sz w:val="20"/>
                <w:szCs w:val="20"/>
                <w:lang w:val="uk-UA"/>
              </w:rPr>
              <w:t>Савега Олексій Володимирович</w:t>
            </w:r>
            <w:r w:rsidRPr="00F100E0">
              <w:rPr>
                <w:sz w:val="20"/>
                <w:szCs w:val="20"/>
                <w:lang w:val="uk-UA"/>
              </w:rPr>
              <w:t>,</w:t>
            </w:r>
            <w:r w:rsidR="00D908DC" w:rsidRPr="00F100E0">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F100E0">
              <w:rPr>
                <w:sz w:val="20"/>
                <w:szCs w:val="20"/>
                <w:lang w:val="uk-UA"/>
              </w:rPr>
              <w:t xml:space="preserve"> </w:t>
            </w:r>
          </w:p>
          <w:p w:rsidR="00A448A6" w:rsidRPr="00F100E0" w:rsidRDefault="001F66DE" w:rsidP="00D908DC">
            <w:pPr>
              <w:pStyle w:val="15"/>
              <w:tabs>
                <w:tab w:val="left" w:pos="1260"/>
                <w:tab w:val="left" w:pos="1980"/>
              </w:tabs>
              <w:rPr>
                <w:rFonts w:ascii="Times New Roman" w:hAnsi="Times New Roman" w:cs="Times New Roman"/>
                <w:color w:val="0000FF"/>
                <w:u w:val="single"/>
                <w:lang w:val="uk-UA"/>
              </w:rPr>
            </w:pPr>
            <w:r w:rsidRPr="00F100E0">
              <w:rPr>
                <w:rFonts w:ascii="Times New Roman" w:hAnsi="Times New Roman" w:cs="Times New Roman"/>
                <w:lang w:val="uk-UA"/>
              </w:rPr>
              <w:t>т</w:t>
            </w:r>
            <w:r w:rsidR="00D908DC" w:rsidRPr="00F100E0">
              <w:rPr>
                <w:rFonts w:ascii="Times New Roman" w:hAnsi="Times New Roman" w:cs="Times New Roman"/>
                <w:lang w:val="uk-UA"/>
              </w:rPr>
              <w:t>ел. (0472) 35-52-70</w:t>
            </w:r>
            <w:r w:rsidRPr="00F100E0">
              <w:rPr>
                <w:rFonts w:ascii="Times New Roman" w:hAnsi="Times New Roman" w:cs="Times New Roman"/>
                <w:lang w:val="uk-UA"/>
              </w:rPr>
              <w:t>, e-mail: a.</w:t>
            </w:r>
            <w:r w:rsidR="00D908DC" w:rsidRPr="00F100E0">
              <w:rPr>
                <w:rFonts w:ascii="Times New Roman" w:hAnsi="Times New Roman" w:cs="Times New Roman"/>
              </w:rPr>
              <w:t>savega</w:t>
            </w:r>
            <w:r w:rsidRPr="00F100E0">
              <w:rPr>
                <w:rFonts w:ascii="Times New Roman" w:hAnsi="Times New Roman" w:cs="Times New Roman"/>
                <w:lang w:val="uk-UA"/>
              </w:rPr>
              <w:t>@cherkasyoblenergo.com</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b/>
                <w:sz w:val="20"/>
                <w:szCs w:val="20"/>
                <w:lang w:val="uk-UA"/>
              </w:rPr>
            </w:pPr>
            <w:r w:rsidRPr="00F100E0">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en-US"/>
              </w:rPr>
            </w:pPr>
            <w:r w:rsidRPr="00F100E0">
              <w:rPr>
                <w:color w:val="000000"/>
                <w:sz w:val="20"/>
                <w:szCs w:val="20"/>
                <w:lang w:val="uk-UA" w:eastAsia="uk-UA"/>
              </w:rPr>
              <w:t>відкриті торги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F100E0" w:rsidRDefault="00A448A6">
            <w:pPr>
              <w:tabs>
                <w:tab w:val="left" w:pos="2160"/>
                <w:tab w:val="left" w:pos="3600"/>
              </w:tabs>
              <w:jc w:val="both"/>
              <w:rPr>
                <w:sz w:val="20"/>
                <w:szCs w:val="20"/>
                <w:lang w:val="uk-UA"/>
              </w:rPr>
            </w:pPr>
            <w:r w:rsidRPr="00F100E0">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color w:val="000000"/>
                <w:sz w:val="20"/>
                <w:szCs w:val="20"/>
                <w:lang w:val="uk-UA" w:eastAsia="uk-UA"/>
              </w:rPr>
            </w:pPr>
            <w:r w:rsidRPr="00F100E0">
              <w:rPr>
                <w:color w:val="000000"/>
                <w:sz w:val="20"/>
                <w:szCs w:val="20"/>
                <w:lang w:val="uk-UA" w:eastAsia="uk-UA"/>
              </w:rPr>
              <w:t>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2160"/>
                <w:tab w:val="left" w:pos="3600"/>
              </w:tabs>
              <w:jc w:val="both"/>
              <w:rPr>
                <w:b/>
                <w:sz w:val="20"/>
                <w:szCs w:val="20"/>
                <w:lang w:val="uk-UA"/>
              </w:rPr>
            </w:pPr>
            <w:r w:rsidRPr="00F100E0">
              <w:rPr>
                <w:b/>
                <w:sz w:val="20"/>
                <w:szCs w:val="20"/>
                <w:lang w:val="uk-UA"/>
              </w:rPr>
              <w:t xml:space="preserve">Інформація </w:t>
            </w:r>
            <w:r w:rsidR="00A448A6" w:rsidRPr="00F100E0">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F100E0" w:rsidRDefault="00A448A6" w:rsidP="00884ABB">
            <w:pPr>
              <w:pStyle w:val="aff0"/>
              <w:jc w:val="both"/>
              <w:rPr>
                <w:color w:val="000028"/>
                <w:sz w:val="20"/>
                <w:szCs w:val="20"/>
                <w:lang w:val="uk-UA"/>
              </w:rPr>
            </w:pPr>
          </w:p>
        </w:tc>
      </w:tr>
      <w:tr w:rsidR="00A448A6" w:rsidRPr="00AC5AC1" w:rsidTr="000C7254">
        <w:trPr>
          <w:gridAfter w:val="2"/>
          <w:wAfter w:w="21120" w:type="dxa"/>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rsidP="00380B55">
            <w:pPr>
              <w:tabs>
                <w:tab w:val="left" w:pos="2160"/>
                <w:tab w:val="left" w:pos="3600"/>
              </w:tabs>
              <w:jc w:val="both"/>
              <w:rPr>
                <w:sz w:val="20"/>
                <w:szCs w:val="20"/>
                <w:lang w:val="uk-UA"/>
              </w:rPr>
            </w:pPr>
            <w:r w:rsidRPr="00F100E0">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AC5AC1" w:rsidP="00AC5AC1">
            <w:pPr>
              <w:jc w:val="both"/>
              <w:rPr>
                <w:b/>
                <w:sz w:val="20"/>
                <w:szCs w:val="20"/>
                <w:lang w:val="uk-UA"/>
              </w:rPr>
            </w:pPr>
            <w:r w:rsidRPr="00F100E0">
              <w:rPr>
                <w:b/>
                <w:sz w:val="20"/>
                <w:szCs w:val="20"/>
                <w:lang w:val="uk-UA"/>
              </w:rPr>
              <w:t xml:space="preserve">Реконструкція системи реєстрації перерв електропостачання </w:t>
            </w:r>
            <w:r w:rsidRPr="00AC5AC1">
              <w:rPr>
                <w:b/>
                <w:sz w:val="20"/>
                <w:szCs w:val="20"/>
                <w:lang w:val="uk-UA"/>
              </w:rPr>
              <w:t xml:space="preserve">РП-1 </w:t>
            </w:r>
            <w:r w:rsidRPr="00F100E0">
              <w:rPr>
                <w:b/>
                <w:sz w:val="20"/>
                <w:szCs w:val="20"/>
                <w:lang w:val="uk-UA"/>
              </w:rPr>
              <w:t>Золотоніської філії</w:t>
            </w:r>
            <w:r w:rsidR="00C839F7" w:rsidRPr="00F100E0">
              <w:rPr>
                <w:b/>
                <w:sz w:val="20"/>
                <w:szCs w:val="20"/>
                <w:lang w:val="uk-UA"/>
              </w:rPr>
              <w:t xml:space="preserve"> </w:t>
            </w:r>
            <w:r w:rsidR="00D84416" w:rsidRPr="00F100E0">
              <w:rPr>
                <w:b/>
                <w:sz w:val="20"/>
                <w:szCs w:val="20"/>
                <w:lang w:val="uk-UA"/>
              </w:rPr>
              <w:t>(ДК 021:2015 "Єдиний закупівельний словник" – 45310000-3 — Електромонтажні роботи)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rPr>
                <w:sz w:val="20"/>
                <w:szCs w:val="20"/>
                <w:lang w:val="uk-UA"/>
              </w:rPr>
            </w:pPr>
            <w:r w:rsidRPr="00F100E0">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F100E0" w:rsidRDefault="00D84416" w:rsidP="00D84416">
            <w:pPr>
              <w:pStyle w:val="rvps2"/>
              <w:spacing w:before="0" w:beforeAutospacing="0" w:after="0" w:afterAutospacing="0"/>
              <w:jc w:val="both"/>
              <w:rPr>
                <w:sz w:val="20"/>
                <w:szCs w:val="20"/>
                <w:lang w:val="uk-UA" w:eastAsia="en-US"/>
              </w:rPr>
            </w:pPr>
            <w:r w:rsidRPr="00F100E0">
              <w:rPr>
                <w:sz w:val="20"/>
                <w:szCs w:val="20"/>
                <w:lang w:val="uk-UA" w:eastAsia="en-US"/>
              </w:rPr>
              <w:t xml:space="preserve">Окремих частин предмету закупівлі не визначено. </w:t>
            </w:r>
          </w:p>
          <w:p w:rsidR="00A448A6" w:rsidRPr="00F100E0" w:rsidRDefault="00D84416" w:rsidP="00D84416">
            <w:pPr>
              <w:jc w:val="both"/>
              <w:rPr>
                <w:sz w:val="20"/>
                <w:szCs w:val="20"/>
                <w:lang w:val="uk-UA"/>
              </w:rPr>
            </w:pPr>
            <w:r w:rsidRPr="00F100E0">
              <w:rPr>
                <w:sz w:val="20"/>
                <w:szCs w:val="20"/>
                <w:lang w:val="uk-UA" w:eastAsia="en-US"/>
              </w:rPr>
              <w:t>Тендерна пропозиція подається щодо предмету закупівлі в цілому.</w:t>
            </w:r>
          </w:p>
        </w:tc>
      </w:tr>
      <w:tr w:rsidR="00A448A6" w:rsidRPr="00F100E0"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F100E0" w:rsidRDefault="000E11DC" w:rsidP="000E11DC">
            <w:pPr>
              <w:pStyle w:val="a5"/>
              <w:jc w:val="both"/>
              <w:rPr>
                <w:rFonts w:ascii="Times New Roman" w:hAnsi="Times New Roman"/>
                <w:color w:val="FF0000"/>
                <w:sz w:val="20"/>
                <w:szCs w:val="20"/>
              </w:rPr>
            </w:pPr>
            <w:r w:rsidRPr="00F100E0">
              <w:rPr>
                <w:rFonts w:ascii="Times New Roman" w:hAnsi="Times New Roman"/>
                <w:b/>
                <w:sz w:val="20"/>
                <w:szCs w:val="20"/>
              </w:rPr>
              <w:t>Місце виконання робіт</w:t>
            </w:r>
            <w:r w:rsidRPr="00F100E0">
              <w:rPr>
                <w:rFonts w:ascii="Times New Roman" w:hAnsi="Times New Roman"/>
                <w:sz w:val="20"/>
                <w:szCs w:val="20"/>
              </w:rPr>
              <w:t xml:space="preserve">: </w:t>
            </w:r>
            <w:r w:rsidR="00AC5AC1">
              <w:rPr>
                <w:rFonts w:ascii="Times New Roman" w:hAnsi="Times New Roman"/>
                <w:color w:val="548DD4" w:themeColor="text2" w:themeTint="99"/>
                <w:sz w:val="20"/>
                <w:szCs w:val="20"/>
                <w:lang w:val="uk-UA"/>
              </w:rPr>
              <w:t>19700</w:t>
            </w:r>
            <w:r w:rsidR="00150E12" w:rsidRPr="00F100E0">
              <w:rPr>
                <w:rFonts w:ascii="Times New Roman" w:hAnsi="Times New Roman"/>
                <w:color w:val="548DD4" w:themeColor="text2" w:themeTint="99"/>
                <w:sz w:val="20"/>
                <w:szCs w:val="20"/>
                <w:lang w:val="uk-UA"/>
              </w:rPr>
              <w:t xml:space="preserve">, </w:t>
            </w:r>
            <w:r w:rsidR="00AC5AC1">
              <w:rPr>
                <w:rFonts w:ascii="Times New Roman" w:hAnsi="Times New Roman"/>
                <w:color w:val="548DD4" w:themeColor="text2" w:themeTint="99"/>
                <w:sz w:val="20"/>
                <w:szCs w:val="20"/>
                <w:lang w:val="uk-UA"/>
              </w:rPr>
              <w:t>Черкаська область, м. Золотоноша</w:t>
            </w:r>
            <w:r w:rsidRPr="00F100E0">
              <w:rPr>
                <w:rFonts w:ascii="Times New Roman" w:hAnsi="Times New Roman"/>
                <w:color w:val="548DD4" w:themeColor="text2" w:themeTint="99"/>
                <w:sz w:val="20"/>
                <w:szCs w:val="20"/>
                <w:lang w:val="uk-UA"/>
              </w:rPr>
              <w:t xml:space="preserve">, </w:t>
            </w:r>
            <w:r w:rsidR="00DD4C7C" w:rsidRPr="00F100E0">
              <w:rPr>
                <w:rFonts w:ascii="Times New Roman" w:hAnsi="Times New Roman"/>
                <w:color w:val="548DD4" w:themeColor="text2" w:themeTint="99"/>
                <w:sz w:val="20"/>
                <w:szCs w:val="20"/>
                <w:lang w:val="uk-UA"/>
              </w:rPr>
              <w:t>за місцем знаходження</w:t>
            </w:r>
            <w:r w:rsidR="00AC5AC1">
              <w:rPr>
                <w:rFonts w:ascii="Times New Roman" w:hAnsi="Times New Roman"/>
                <w:color w:val="548DD4" w:themeColor="text2" w:themeTint="99"/>
                <w:sz w:val="20"/>
                <w:szCs w:val="20"/>
                <w:lang w:val="uk-UA"/>
              </w:rPr>
              <w:t>м</w:t>
            </w:r>
            <w:r w:rsidR="00DD4C7C" w:rsidRPr="00F100E0">
              <w:rPr>
                <w:rFonts w:ascii="Times New Roman" w:hAnsi="Times New Roman"/>
                <w:color w:val="548DD4" w:themeColor="text2" w:themeTint="99"/>
                <w:sz w:val="20"/>
                <w:szCs w:val="20"/>
                <w:lang w:val="uk-UA"/>
              </w:rPr>
              <w:t xml:space="preserve"> </w:t>
            </w:r>
            <w:r w:rsidR="00AC5AC1">
              <w:rPr>
                <w:rFonts w:ascii="Times New Roman" w:hAnsi="Times New Roman"/>
                <w:color w:val="548DD4" w:themeColor="text2" w:themeTint="99"/>
                <w:sz w:val="20"/>
                <w:szCs w:val="20"/>
                <w:lang w:val="uk-UA"/>
              </w:rPr>
              <w:t>Р</w:t>
            </w:r>
            <w:r w:rsidR="00DD4C7C" w:rsidRPr="00F100E0">
              <w:rPr>
                <w:rFonts w:ascii="Times New Roman" w:hAnsi="Times New Roman"/>
                <w:color w:val="548DD4" w:themeColor="text2" w:themeTint="99"/>
                <w:sz w:val="20"/>
                <w:szCs w:val="20"/>
                <w:lang w:val="uk-UA"/>
              </w:rPr>
              <w:t>П</w:t>
            </w:r>
            <w:r w:rsidR="00AC5AC1">
              <w:rPr>
                <w:rFonts w:ascii="Times New Roman" w:hAnsi="Times New Roman"/>
                <w:color w:val="548DD4" w:themeColor="text2" w:themeTint="99"/>
                <w:sz w:val="20"/>
                <w:szCs w:val="20"/>
                <w:lang w:val="uk-UA"/>
              </w:rPr>
              <w:t>-1</w:t>
            </w:r>
            <w:r w:rsidR="00DD4C7C" w:rsidRPr="00F100E0">
              <w:rPr>
                <w:rFonts w:ascii="Times New Roman" w:hAnsi="Times New Roman"/>
                <w:bCs/>
                <w:color w:val="548DD4" w:themeColor="text2" w:themeTint="99"/>
                <w:spacing w:val="-3"/>
                <w:sz w:val="20"/>
                <w:szCs w:val="20"/>
                <w:lang w:val="uk-UA"/>
              </w:rPr>
              <w:t>.</w:t>
            </w:r>
          </w:p>
          <w:p w:rsidR="000E11DC" w:rsidRPr="00F100E0" w:rsidRDefault="000E11DC" w:rsidP="000E11DC">
            <w:pPr>
              <w:pStyle w:val="a5"/>
              <w:jc w:val="both"/>
              <w:rPr>
                <w:rFonts w:ascii="Times New Roman" w:hAnsi="Times New Roman"/>
                <w:sz w:val="20"/>
                <w:szCs w:val="20"/>
              </w:rPr>
            </w:pPr>
          </w:p>
          <w:p w:rsidR="000E11DC" w:rsidRPr="00F100E0" w:rsidRDefault="000E11DC" w:rsidP="000E11DC">
            <w:pPr>
              <w:pStyle w:val="a5"/>
              <w:rPr>
                <w:rFonts w:ascii="Times New Roman" w:hAnsi="Times New Roman"/>
                <w:b/>
                <w:sz w:val="20"/>
                <w:szCs w:val="20"/>
              </w:rPr>
            </w:pPr>
            <w:r w:rsidRPr="00F100E0">
              <w:rPr>
                <w:rFonts w:ascii="Times New Roman" w:hAnsi="Times New Roman"/>
                <w:b/>
                <w:sz w:val="20"/>
                <w:szCs w:val="20"/>
              </w:rPr>
              <w:t xml:space="preserve">Обсяги робіт: </w:t>
            </w:r>
          </w:p>
          <w:p w:rsidR="000E11DC" w:rsidRPr="00F100E0" w:rsidRDefault="000E11DC" w:rsidP="000E11DC">
            <w:pPr>
              <w:pStyle w:val="a5"/>
              <w:rPr>
                <w:rFonts w:ascii="Times New Roman" w:hAnsi="Times New Roman"/>
                <w:sz w:val="20"/>
                <w:szCs w:val="20"/>
              </w:rPr>
            </w:pPr>
            <w:r w:rsidRPr="00F100E0">
              <w:rPr>
                <w:rFonts w:ascii="Times New Roman" w:hAnsi="Times New Roman"/>
                <w:sz w:val="20"/>
                <w:szCs w:val="20"/>
              </w:rPr>
              <w:t>1 робота, згідно Додатку 2 до тендерної документації</w:t>
            </w:r>
            <w:r w:rsidR="00DD4C7C" w:rsidRPr="00F100E0">
              <w:rPr>
                <w:rFonts w:ascii="Times New Roman" w:hAnsi="Times New Roman"/>
                <w:sz w:val="20"/>
                <w:szCs w:val="20"/>
              </w:rPr>
              <w:t>.</w:t>
            </w:r>
          </w:p>
          <w:p w:rsidR="000E11DC" w:rsidRPr="00F100E0" w:rsidRDefault="000E11DC" w:rsidP="000E11DC">
            <w:pPr>
              <w:jc w:val="both"/>
              <w:rPr>
                <w:b/>
                <w:sz w:val="20"/>
                <w:szCs w:val="20"/>
                <w:lang w:val="uk-UA"/>
              </w:rPr>
            </w:pPr>
          </w:p>
          <w:p w:rsidR="000E11DC" w:rsidRPr="00F100E0" w:rsidRDefault="000E11DC" w:rsidP="000E11DC">
            <w:pPr>
              <w:shd w:val="clear" w:color="auto" w:fill="FFFFFF"/>
              <w:jc w:val="both"/>
              <w:rPr>
                <w:sz w:val="20"/>
                <w:szCs w:val="20"/>
                <w:lang w:val="uk-UA"/>
              </w:rPr>
            </w:pPr>
            <w:r w:rsidRPr="00F100E0">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F100E0">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F100E0">
              <w:rPr>
                <w:sz w:val="20"/>
                <w:szCs w:val="20"/>
                <w:u w:val="single"/>
                <w:lang w:val="uk-UA"/>
              </w:rPr>
              <w:t xml:space="preserve">Після кожного такого посилання слід вважати наявний вираз </w:t>
            </w:r>
            <w:r w:rsidRPr="00F100E0">
              <w:rPr>
                <w:b/>
                <w:sz w:val="20"/>
                <w:szCs w:val="20"/>
                <w:u w:val="single"/>
                <w:lang w:val="uk-UA"/>
              </w:rPr>
              <w:t>«або еквівалент».</w:t>
            </w:r>
            <w:r w:rsidRPr="00F100E0">
              <w:rPr>
                <w:b/>
                <w:sz w:val="20"/>
                <w:szCs w:val="20"/>
                <w:lang w:val="uk-UA"/>
              </w:rPr>
              <w:t xml:space="preserve"> </w:t>
            </w:r>
            <w:r w:rsidRPr="00F100E0">
              <w:rPr>
                <w:sz w:val="20"/>
                <w:szCs w:val="20"/>
                <w:lang w:val="uk-UA"/>
              </w:rPr>
              <w:t xml:space="preserve">Технічні характеристики еквіваленту не повинні бути гіршими. </w:t>
            </w:r>
          </w:p>
          <w:p w:rsidR="000E11DC" w:rsidRPr="00F100E0" w:rsidRDefault="000E11DC" w:rsidP="000E11DC">
            <w:pPr>
              <w:shd w:val="clear" w:color="auto" w:fill="FFFFFF"/>
              <w:jc w:val="both"/>
              <w:rPr>
                <w:b/>
                <w:sz w:val="20"/>
                <w:szCs w:val="20"/>
                <w:lang w:val="uk-UA"/>
              </w:rPr>
            </w:pPr>
            <w:r w:rsidRPr="00F100E0">
              <w:rPr>
                <w:sz w:val="20"/>
                <w:szCs w:val="20"/>
                <w:lang w:val="uk-UA"/>
              </w:rPr>
              <w:t xml:space="preserve">У випадку надання учасником еквіваленту він має надати </w:t>
            </w:r>
            <w:r w:rsidRPr="00F100E0">
              <w:rPr>
                <w:b/>
                <w:sz w:val="20"/>
                <w:szCs w:val="20"/>
                <w:u w:val="single"/>
                <w:lang w:val="uk-UA"/>
              </w:rPr>
              <w:t>порівняльну таблицю (за зразком)</w:t>
            </w:r>
            <w:r w:rsidRPr="00F100E0">
              <w:rPr>
                <w:sz w:val="20"/>
                <w:szCs w:val="20"/>
                <w:lang w:val="uk-UA"/>
              </w:rPr>
              <w:t xml:space="preserve"> запропонованого обладнання з обладнанням, яке вимагається Замовником</w:t>
            </w:r>
            <w:r w:rsidRPr="00F100E0">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089"/>
              <w:gridCol w:w="1871"/>
              <w:gridCol w:w="1531"/>
            </w:tblGrid>
            <w:tr w:rsidR="000E11DC" w:rsidRPr="00F100E0" w:rsidTr="00714FC1">
              <w:tc>
                <w:tcPr>
                  <w:tcW w:w="607"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з/п</w:t>
                  </w:r>
                </w:p>
              </w:tc>
              <w:tc>
                <w:tcPr>
                  <w:tcW w:w="2089"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згідно проекту Замовника</w:t>
                  </w:r>
                </w:p>
              </w:tc>
              <w:tc>
                <w:tcPr>
                  <w:tcW w:w="187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Найменування обладнання (еквіваленту) запропонованого Учасником</w:t>
                  </w:r>
                </w:p>
              </w:tc>
              <w:tc>
                <w:tcPr>
                  <w:tcW w:w="1531" w:type="dxa"/>
                  <w:vAlign w:val="center"/>
                </w:tcPr>
                <w:p w:rsidR="000E11DC" w:rsidRPr="00F100E0" w:rsidRDefault="000E11DC" w:rsidP="00333AF9">
                  <w:pPr>
                    <w:tabs>
                      <w:tab w:val="left" w:pos="2160"/>
                      <w:tab w:val="left" w:pos="3600"/>
                    </w:tabs>
                    <w:jc w:val="center"/>
                    <w:rPr>
                      <w:sz w:val="20"/>
                      <w:szCs w:val="20"/>
                      <w:lang w:val="uk-UA"/>
                    </w:rPr>
                  </w:pPr>
                  <w:r w:rsidRPr="00F100E0">
                    <w:rPr>
                      <w:sz w:val="20"/>
                      <w:szCs w:val="20"/>
                      <w:lang w:val="uk-UA"/>
                    </w:rPr>
                    <w:t>Відмінності</w:t>
                  </w:r>
                </w:p>
                <w:p w:rsidR="000E11DC" w:rsidRPr="00F100E0" w:rsidRDefault="000E11DC" w:rsidP="00333AF9">
                  <w:pPr>
                    <w:tabs>
                      <w:tab w:val="left" w:pos="2160"/>
                      <w:tab w:val="left" w:pos="3600"/>
                    </w:tabs>
                    <w:jc w:val="center"/>
                    <w:rPr>
                      <w:sz w:val="20"/>
                      <w:szCs w:val="20"/>
                      <w:lang w:val="uk-UA"/>
                    </w:rPr>
                  </w:pPr>
                  <w:r w:rsidRPr="00F100E0">
                    <w:rPr>
                      <w:sz w:val="20"/>
                      <w:szCs w:val="20"/>
                      <w:lang w:val="uk-UA"/>
                    </w:rPr>
                    <w:t xml:space="preserve">технічних характеристик </w:t>
                  </w:r>
                </w:p>
              </w:tc>
            </w:tr>
            <w:tr w:rsidR="00714FC1" w:rsidRPr="00F100E0" w:rsidTr="00714FC1">
              <w:tc>
                <w:tcPr>
                  <w:tcW w:w="607" w:type="dxa"/>
                  <w:vAlign w:val="center"/>
                </w:tcPr>
                <w:p w:rsidR="00714FC1" w:rsidRPr="00F100E0" w:rsidRDefault="00714FC1" w:rsidP="00652DEF">
                  <w:pPr>
                    <w:tabs>
                      <w:tab w:val="center" w:pos="4677"/>
                      <w:tab w:val="right" w:pos="9355"/>
                    </w:tabs>
                    <w:ind w:left="567" w:right="33" w:hanging="567"/>
                    <w:contextualSpacing/>
                    <w:jc w:val="center"/>
                    <w:rPr>
                      <w:sz w:val="20"/>
                      <w:szCs w:val="20"/>
                      <w:lang w:val="uk-UA"/>
                    </w:rPr>
                  </w:pPr>
                  <w:r w:rsidRPr="00F100E0">
                    <w:rPr>
                      <w:sz w:val="20"/>
                      <w:szCs w:val="20"/>
                      <w:lang w:val="uk-UA"/>
                    </w:rPr>
                    <w:t>1.</w:t>
                  </w:r>
                </w:p>
              </w:tc>
              <w:tc>
                <w:tcPr>
                  <w:tcW w:w="2089" w:type="dxa"/>
                  <w:vAlign w:val="center"/>
                </w:tcPr>
                <w:p w:rsidR="00714FC1" w:rsidRPr="00F100E0" w:rsidRDefault="00714FC1" w:rsidP="00652DEF">
                  <w:pPr>
                    <w:tabs>
                      <w:tab w:val="left" w:pos="1108"/>
                      <w:tab w:val="center" w:pos="4677"/>
                      <w:tab w:val="right" w:pos="9355"/>
                    </w:tabs>
                    <w:ind w:right="-108"/>
                    <w:rPr>
                      <w:sz w:val="20"/>
                      <w:szCs w:val="20"/>
                      <w:lang w:val="uk-UA"/>
                    </w:rPr>
                  </w:pPr>
                  <w:r w:rsidRPr="00F100E0">
                    <w:rPr>
                      <w:rStyle w:val="goog-gtc-translatablegoog-gtc-from-mt"/>
                      <w:sz w:val="20"/>
                      <w:szCs w:val="20"/>
                      <w:lang w:val="uk-UA"/>
                    </w:rPr>
                    <w:t xml:space="preserve">Процесорний модуль </w:t>
                  </w:r>
                  <w:r w:rsidRPr="00F100E0">
                    <w:rPr>
                      <w:rStyle w:val="goog-gtc-translatablegoog-gtc-from-mt"/>
                      <w:iCs/>
                      <w:sz w:val="20"/>
                      <w:szCs w:val="20"/>
                    </w:rPr>
                    <w:t>5</w:t>
                  </w:r>
                  <w:r w:rsidRPr="00F100E0">
                    <w:rPr>
                      <w:rStyle w:val="goog-gtc-translatablegoog-gtc-from-mt"/>
                      <w:iCs/>
                      <w:sz w:val="20"/>
                      <w:szCs w:val="20"/>
                      <w:lang w:val="uk-UA"/>
                    </w:rPr>
                    <w:t>3</w:t>
                  </w:r>
                  <w:r w:rsidRPr="00F100E0">
                    <w:rPr>
                      <w:rStyle w:val="goog-gtc-translatablegoog-gtc-from-mt"/>
                      <w:iCs/>
                      <w:sz w:val="20"/>
                      <w:szCs w:val="20"/>
                    </w:rPr>
                    <w:t>0C</w:t>
                  </w:r>
                  <w:r w:rsidRPr="00F100E0">
                    <w:rPr>
                      <w:rStyle w:val="goog-gtc-translatablegoog-gtc-from-mt"/>
                      <w:iCs/>
                      <w:sz w:val="20"/>
                      <w:szCs w:val="20"/>
                      <w:lang w:val="uk-UA"/>
                    </w:rPr>
                    <w:t>І</w:t>
                  </w:r>
                  <w:r w:rsidRPr="00F100E0">
                    <w:rPr>
                      <w:rStyle w:val="goog-gtc-translatablegoog-gtc-from-mt"/>
                      <w:iCs/>
                      <w:sz w:val="20"/>
                      <w:szCs w:val="20"/>
                    </w:rPr>
                    <w:t>D 0</w:t>
                  </w:r>
                  <w:r w:rsidRPr="00F100E0">
                    <w:rPr>
                      <w:rStyle w:val="goog-gtc-translatablegoog-gtc-from-mt"/>
                      <w:iCs/>
                      <w:sz w:val="20"/>
                      <w:szCs w:val="20"/>
                      <w:lang w:val="uk-UA"/>
                    </w:rPr>
                    <w:t>2</w:t>
                  </w:r>
                </w:p>
              </w:tc>
              <w:tc>
                <w:tcPr>
                  <w:tcW w:w="1871" w:type="dxa"/>
                  <w:vAlign w:val="center"/>
                </w:tcPr>
                <w:p w:rsidR="00714FC1" w:rsidRPr="00F100E0" w:rsidRDefault="00714FC1" w:rsidP="00652DEF">
                  <w:pPr>
                    <w:tabs>
                      <w:tab w:val="left" w:pos="1108"/>
                      <w:tab w:val="center" w:pos="4677"/>
                      <w:tab w:val="right" w:pos="9355"/>
                    </w:tabs>
                    <w:jc w:val="center"/>
                    <w:rPr>
                      <w:sz w:val="20"/>
                      <w:szCs w:val="20"/>
                      <w:lang w:val="uk-UA"/>
                    </w:rPr>
                  </w:pPr>
                </w:p>
              </w:tc>
              <w:tc>
                <w:tcPr>
                  <w:tcW w:w="1531" w:type="dxa"/>
                </w:tcPr>
                <w:p w:rsidR="00714FC1" w:rsidRPr="00F100E0" w:rsidRDefault="00714FC1" w:rsidP="00333AF9">
                  <w:pPr>
                    <w:tabs>
                      <w:tab w:val="left" w:pos="2160"/>
                      <w:tab w:val="left" w:pos="3600"/>
                    </w:tabs>
                    <w:jc w:val="both"/>
                    <w:rPr>
                      <w:sz w:val="20"/>
                      <w:szCs w:val="20"/>
                      <w:lang w:val="uk-UA"/>
                    </w:rPr>
                  </w:pPr>
                </w:p>
              </w:tc>
            </w:tr>
          </w:tbl>
          <w:p w:rsidR="00A448A6" w:rsidRPr="00F100E0" w:rsidRDefault="00A448A6">
            <w:pPr>
              <w:tabs>
                <w:tab w:val="left" w:pos="2160"/>
                <w:tab w:val="left" w:pos="3600"/>
              </w:tabs>
              <w:jc w:val="both"/>
              <w:rPr>
                <w:sz w:val="20"/>
                <w:szCs w:val="20"/>
                <w:lang w:val="uk-UA"/>
              </w:rPr>
            </w:pPr>
          </w:p>
        </w:tc>
      </w:tr>
      <w:tr w:rsidR="00A448A6" w:rsidRPr="00F100E0" w:rsidTr="000C7254">
        <w:trPr>
          <w:gridAfter w:val="2"/>
          <w:wAfter w:w="21120" w:type="dxa"/>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sz w:val="20"/>
                <w:szCs w:val="20"/>
                <w:lang w:val="uk-UA"/>
              </w:rPr>
            </w:pPr>
            <w:r w:rsidRPr="00F100E0">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both"/>
              <w:rPr>
                <w:sz w:val="20"/>
                <w:szCs w:val="20"/>
                <w:lang w:val="uk-UA"/>
              </w:rPr>
            </w:pPr>
            <w:r w:rsidRPr="00F100E0">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F100E0" w:rsidRDefault="009A1DA8" w:rsidP="000E11DC">
            <w:pPr>
              <w:pStyle w:val="rvps2"/>
              <w:spacing w:before="0" w:beforeAutospacing="0" w:after="120" w:afterAutospacing="0"/>
              <w:jc w:val="both"/>
              <w:rPr>
                <w:b/>
                <w:sz w:val="20"/>
                <w:szCs w:val="20"/>
                <w:lang w:val="uk-UA"/>
              </w:rPr>
            </w:pPr>
            <w:r w:rsidRPr="00F100E0">
              <w:rPr>
                <w:b/>
                <w:sz w:val="20"/>
                <w:szCs w:val="20"/>
                <w:lang w:val="uk-UA"/>
              </w:rPr>
              <w:t>Н</w:t>
            </w:r>
            <w:r w:rsidR="00F100E0" w:rsidRPr="00F100E0">
              <w:rPr>
                <w:b/>
                <w:sz w:val="20"/>
                <w:szCs w:val="20"/>
                <w:lang w:val="uk-UA"/>
              </w:rPr>
              <w:t>е повинен перевищувати 20</w:t>
            </w:r>
            <w:r w:rsidR="000E11DC" w:rsidRPr="00F100E0">
              <w:rPr>
                <w:b/>
                <w:sz w:val="20"/>
                <w:szCs w:val="20"/>
                <w:lang w:val="uk-UA"/>
              </w:rPr>
              <w:t>0 календарних днів з дня підписання договору про закупівлю, але не пізніше 31 грудня 2023 року.</w:t>
            </w:r>
          </w:p>
          <w:p w:rsidR="00A448A6" w:rsidRPr="00F100E0" w:rsidRDefault="000E11DC" w:rsidP="009A1DA8">
            <w:pPr>
              <w:autoSpaceDE w:val="0"/>
              <w:autoSpaceDN w:val="0"/>
              <w:adjustRightInd w:val="0"/>
              <w:jc w:val="both"/>
              <w:rPr>
                <w:b/>
                <w:sz w:val="20"/>
                <w:szCs w:val="20"/>
                <w:lang w:val="uk-UA"/>
              </w:rPr>
            </w:pPr>
            <w:r w:rsidRPr="00F100E0">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sidRPr="00F100E0">
              <w:rPr>
                <w:sz w:val="20"/>
                <w:szCs w:val="20"/>
                <w:lang w:val="uk-UA"/>
              </w:rPr>
              <w:t>за результатами проведення даних відкритих торгів.</w:t>
            </w:r>
          </w:p>
        </w:tc>
      </w:tr>
      <w:tr w:rsidR="00A448A6" w:rsidRPr="00F100E0" w:rsidTr="000C7254">
        <w:trPr>
          <w:gridAfter w:val="2"/>
          <w:wAfter w:w="21120" w:type="dxa"/>
          <w:trHeight w:val="632"/>
        </w:trPr>
        <w:tc>
          <w:tcPr>
            <w:tcW w:w="720" w:type="dxa"/>
            <w:tcBorders>
              <w:top w:val="single" w:sz="4" w:space="0" w:color="auto"/>
              <w:left w:val="single" w:sz="4" w:space="0" w:color="auto"/>
              <w:bottom w:val="nil"/>
              <w:right w:val="single" w:sz="4" w:space="0" w:color="auto"/>
            </w:tcBorders>
          </w:tcPr>
          <w:p w:rsidR="00A448A6" w:rsidRPr="00F100E0"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F100E0" w:rsidRDefault="00A448A6">
            <w:pPr>
              <w:pStyle w:val="a5"/>
              <w:tabs>
                <w:tab w:val="left" w:pos="1260"/>
                <w:tab w:val="left" w:pos="1980"/>
                <w:tab w:val="center" w:pos="4677"/>
                <w:tab w:val="right" w:pos="9355"/>
              </w:tabs>
              <w:rPr>
                <w:rFonts w:ascii="Times New Roman" w:hAnsi="Times New Roman"/>
                <w:sz w:val="20"/>
                <w:szCs w:val="20"/>
                <w:lang w:val="uk-UA"/>
              </w:rPr>
            </w:pPr>
            <w:r w:rsidRPr="00F100E0">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F100E0" w:rsidRDefault="00570E0E" w:rsidP="00057BC5">
            <w:pPr>
              <w:jc w:val="both"/>
              <w:rPr>
                <w:sz w:val="20"/>
                <w:szCs w:val="20"/>
                <w:lang w:val="uk-UA"/>
              </w:rPr>
            </w:pPr>
            <w:r w:rsidRPr="00F100E0">
              <w:rPr>
                <w:b/>
                <w:spacing w:val="-3"/>
                <w:sz w:val="20"/>
                <w:szCs w:val="20"/>
                <w:lang w:val="uk-UA"/>
              </w:rPr>
              <w:t>416749,54</w:t>
            </w:r>
            <w:r w:rsidR="000E11DC" w:rsidRPr="00F100E0">
              <w:rPr>
                <w:b/>
                <w:spacing w:val="-3"/>
                <w:sz w:val="20"/>
                <w:szCs w:val="20"/>
                <w:lang w:val="uk-UA"/>
              </w:rPr>
              <w:t xml:space="preserve"> </w:t>
            </w:r>
            <w:r w:rsidR="000E11DC" w:rsidRPr="00F100E0">
              <w:rPr>
                <w:b/>
                <w:bCs/>
                <w:sz w:val="20"/>
                <w:szCs w:val="20"/>
                <w:lang w:val="uk-UA"/>
              </w:rPr>
              <w:t xml:space="preserve">грн. </w:t>
            </w:r>
            <w:r w:rsidRPr="00F100E0">
              <w:rPr>
                <w:b/>
                <w:bCs/>
                <w:sz w:val="20"/>
                <w:szCs w:val="20"/>
                <w:lang w:val="uk-UA"/>
              </w:rPr>
              <w:t>(чотириста шістнадцять тисяч сімсот сорок дев’ять</w:t>
            </w:r>
            <w:r w:rsidR="00057BC5" w:rsidRPr="00F100E0">
              <w:rPr>
                <w:b/>
                <w:bCs/>
                <w:sz w:val="20"/>
                <w:szCs w:val="20"/>
                <w:lang w:val="uk-UA"/>
              </w:rPr>
              <w:t xml:space="preserve"> </w:t>
            </w:r>
            <w:r w:rsidRPr="00F100E0">
              <w:rPr>
                <w:b/>
                <w:bCs/>
                <w:sz w:val="20"/>
                <w:szCs w:val="20"/>
                <w:lang w:val="uk-UA"/>
              </w:rPr>
              <w:t>грн. 54</w:t>
            </w:r>
            <w:r w:rsidR="000E11DC" w:rsidRPr="00F100E0">
              <w:rPr>
                <w:b/>
                <w:bCs/>
                <w:sz w:val="20"/>
                <w:szCs w:val="20"/>
                <w:lang w:val="uk-UA"/>
              </w:rPr>
              <w:t xml:space="preserve"> коп.) з ПДВ</w:t>
            </w:r>
            <w:r w:rsidR="00057BC5" w:rsidRPr="00F100E0">
              <w:rPr>
                <w:b/>
                <w:bCs/>
                <w:sz w:val="20"/>
                <w:szCs w:val="20"/>
                <w:lang w:val="uk-UA"/>
              </w:rPr>
              <w:t>.</w:t>
            </w:r>
            <w:r w:rsidR="003D3578" w:rsidRPr="00F100E0">
              <w:rPr>
                <w:b/>
                <w:bCs/>
                <w:sz w:val="20"/>
                <w:szCs w:val="20"/>
                <w:lang w:val="uk-UA"/>
              </w:rPr>
              <w:t xml:space="preserve"> </w:t>
            </w:r>
            <w:r w:rsidR="003D3578" w:rsidRPr="00F100E0">
              <w:rPr>
                <w:b/>
                <w:color w:val="000000"/>
                <w:sz w:val="20"/>
                <w:szCs w:val="20"/>
                <w:lang w:val="uk-UA"/>
              </w:rPr>
              <w:t xml:space="preserve">(п. </w:t>
            </w:r>
            <w:r w:rsidR="003E1023" w:rsidRPr="00F100E0">
              <w:rPr>
                <w:b/>
                <w:color w:val="000000"/>
                <w:sz w:val="20"/>
                <w:szCs w:val="20"/>
                <w:lang w:val="uk-UA"/>
              </w:rPr>
              <w:t>3.1.4.1 Розділу 3</w:t>
            </w:r>
            <w:r w:rsidR="003D3578" w:rsidRPr="00F100E0">
              <w:rPr>
                <w:b/>
                <w:color w:val="000000"/>
                <w:sz w:val="20"/>
                <w:szCs w:val="20"/>
                <w:lang w:val="uk-UA"/>
              </w:rPr>
              <w:t xml:space="preserve"> Інвестиційної програм</w:t>
            </w:r>
            <w:r w:rsidR="003E1023" w:rsidRPr="00F100E0">
              <w:rPr>
                <w:b/>
                <w:color w:val="000000"/>
                <w:sz w:val="20"/>
                <w:szCs w:val="20"/>
                <w:lang w:val="uk-UA"/>
              </w:rPr>
              <w:t>и ПАТ «Черкасиобленерго» на 2023</w:t>
            </w:r>
            <w:r w:rsidR="003D3578" w:rsidRPr="00F100E0">
              <w:rPr>
                <w:b/>
                <w:color w:val="000000"/>
                <w:sz w:val="20"/>
                <w:szCs w:val="20"/>
                <w:lang w:val="uk-UA"/>
              </w:rPr>
              <w:t xml:space="preserve"> рік).</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rPr>
            </w:pPr>
            <w:r w:rsidRPr="00F100E0">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23"/>
              <w:widowControl w:val="0"/>
              <w:ind w:hanging="23"/>
              <w:jc w:val="both"/>
              <w:rPr>
                <w:rFonts w:ascii="Times New Roman" w:hAnsi="Times New Roman" w:cs="Times New Roman"/>
                <w:color w:val="000000"/>
              </w:rPr>
            </w:pPr>
            <w:bookmarkStart w:id="0" w:name="18"/>
            <w:bookmarkEnd w:id="0"/>
            <w:r w:rsidRPr="00F100E0">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F100E0" w:rsidRDefault="00A448A6">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F100E0" w:rsidRDefault="00A448A6">
            <w:pPr>
              <w:pStyle w:val="23"/>
              <w:widowControl w:val="0"/>
              <w:ind w:hanging="23"/>
              <w:jc w:val="both"/>
              <w:rPr>
                <w:rFonts w:ascii="Times New Roman" w:hAnsi="Times New Roman" w:cs="Times New Roman"/>
                <w:color w:val="000000"/>
              </w:rPr>
            </w:pPr>
            <w:bookmarkStart w:id="1" w:name="n1979"/>
            <w:bookmarkEnd w:id="1"/>
            <w:r w:rsidRPr="00F100E0">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AC5AC1" w:rsidTr="000C7254">
        <w:trPr>
          <w:gridAfter w:val="2"/>
          <w:wAfter w:w="21120" w:type="dxa"/>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Інформація про валюту, </w:t>
            </w:r>
            <w:r w:rsidR="00A448A6" w:rsidRPr="00F100E0">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03D72" w:rsidRPr="00240652" w:rsidRDefault="00903D72" w:rsidP="00903D72">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903D72" w:rsidRPr="00240652" w:rsidRDefault="00903D72" w:rsidP="00903D72">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6.2. У разі, якщо учасником відкритих торгів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офіційний курс НБУ на дату подання тендерних пропозицій;</w:t>
            </w:r>
          </w:p>
          <w:p w:rsidR="00903D72" w:rsidRPr="00240652" w:rsidRDefault="00903D72" w:rsidP="00903D72">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F100E0" w:rsidRDefault="00903D72" w:rsidP="00903D72">
            <w:pPr>
              <w:shd w:val="clear" w:color="auto" w:fill="FFFFFF"/>
              <w:jc w:val="both"/>
              <w:rPr>
                <w:sz w:val="20"/>
                <w:szCs w:val="20"/>
                <w:lang w:val="uk-UA"/>
              </w:rPr>
            </w:pPr>
            <w:r w:rsidRPr="00240652">
              <w:rPr>
                <w:sz w:val="20"/>
                <w:szCs w:val="20"/>
                <w:lang w:val="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w:t>
            </w:r>
            <w:r w:rsidR="006A4026">
              <w:rPr>
                <w:sz w:val="20"/>
                <w:szCs w:val="20"/>
                <w:lang w:val="uk-UA"/>
              </w:rPr>
              <w:t xml:space="preserve">ому обов’язково відображаються </w:t>
            </w:r>
            <w:r w:rsidRPr="00240652">
              <w:rPr>
                <w:sz w:val="20"/>
                <w:szCs w:val="20"/>
                <w:lang w:val="uk-UA"/>
              </w:rPr>
              <w:t>математичні розрахунки та вартісне значення кожного із елементів формули.</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Інформація п</w:t>
            </w:r>
            <w:r w:rsidR="00AB3615" w:rsidRPr="00F100E0">
              <w:rPr>
                <w:b/>
                <w:sz w:val="20"/>
                <w:szCs w:val="20"/>
                <w:lang w:val="uk-UA" w:eastAsia="en-US"/>
              </w:rPr>
              <w:t xml:space="preserve">ро мову (мови),  якою (якими) повинно </w:t>
            </w:r>
            <w:r w:rsidRPr="00F100E0">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F100E0">
              <w:rPr>
                <w:b/>
                <w:sz w:val="20"/>
                <w:szCs w:val="20"/>
                <w:lang w:val="uk-UA"/>
              </w:rPr>
              <w:t xml:space="preserve">викладаються українською мовою. </w:t>
            </w:r>
            <w:r w:rsidRPr="00F100E0">
              <w:rPr>
                <w:sz w:val="20"/>
                <w:szCs w:val="20"/>
                <w:lang w:val="uk-UA"/>
              </w:rPr>
              <w:t xml:space="preserve">Якщо в складі тендерної пропозиції надається документ на іншій мові ніж українська, учасник надає переклад цього </w:t>
            </w:r>
            <w:r w:rsidRPr="00F100E0">
              <w:rPr>
                <w:sz w:val="20"/>
                <w:szCs w:val="20"/>
                <w:lang w:val="uk-UA"/>
              </w:rPr>
              <w:lastRenderedPageBreak/>
              <w:t>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F100E0" w:rsidRDefault="00A448A6">
            <w:pPr>
              <w:jc w:val="both"/>
              <w:rPr>
                <w:rFonts w:eastAsia="Calibri"/>
                <w:sz w:val="20"/>
                <w:szCs w:val="20"/>
                <w:lang w:val="uk-UA" w:eastAsia="en-US"/>
              </w:rPr>
            </w:pPr>
            <w:r w:rsidRPr="00F100E0">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F100E0" w:rsidRDefault="00A448A6">
            <w:pPr>
              <w:widowControl w:val="0"/>
              <w:shd w:val="clear" w:color="auto" w:fill="FFFFFF"/>
              <w:jc w:val="both"/>
              <w:rPr>
                <w:b/>
                <w:sz w:val="20"/>
                <w:szCs w:val="20"/>
                <w:lang w:val="uk-UA"/>
              </w:rPr>
            </w:pPr>
            <w:r w:rsidRPr="00F100E0">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F100E0">
              <w:rPr>
                <w:sz w:val="20"/>
                <w:szCs w:val="20"/>
                <w:lang w:val="uk-UA"/>
              </w:rPr>
              <w:t xml:space="preserve"> </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AB3615">
            <w:pPr>
              <w:jc w:val="center"/>
              <w:rPr>
                <w:b/>
                <w:sz w:val="20"/>
                <w:szCs w:val="20"/>
                <w:lang w:val="uk-UA"/>
              </w:rPr>
            </w:pPr>
            <w:r w:rsidRPr="00F100E0">
              <w:rPr>
                <w:b/>
                <w:sz w:val="20"/>
                <w:szCs w:val="20"/>
                <w:lang w:val="uk-UA"/>
              </w:rPr>
              <w:lastRenderedPageBreak/>
              <w:t>Розділ II. Порядок унесення змін та надання роз`яснень до тендерної документації.</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rFonts w:eastAsia="Calibri"/>
                <w:sz w:val="20"/>
                <w:szCs w:val="20"/>
                <w:lang w:val="uk-UA" w:eastAsia="en-US"/>
              </w:rPr>
            </w:pPr>
            <w:r w:rsidRPr="00F100E0">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F100E0" w:rsidRDefault="00A448A6">
            <w:pPr>
              <w:pStyle w:val="normal0"/>
              <w:widowControl w:val="0"/>
              <w:jc w:val="both"/>
              <w:rPr>
                <w:rFonts w:ascii="Times New Roman" w:eastAsia="Calibri" w:hAnsi="Times New Roman" w:cs="Times New Roman"/>
                <w:lang w:eastAsia="en-US"/>
              </w:rPr>
            </w:pPr>
            <w:r w:rsidRPr="00F100E0">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F100E0">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jc w:val="both"/>
              <w:rPr>
                <w:b/>
                <w:sz w:val="20"/>
                <w:szCs w:val="20"/>
                <w:lang w:val="uk-UA"/>
              </w:rPr>
            </w:pPr>
            <w:r w:rsidRPr="00F100E0">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2.1. </w:t>
            </w:r>
            <w:r w:rsidRPr="00F100E0">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 xml:space="preserve">2.2. </w:t>
            </w:r>
            <w:r w:rsidRPr="00F100E0">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056361" w:rsidP="00AB3615">
            <w:pPr>
              <w:jc w:val="center"/>
              <w:rPr>
                <w:b/>
                <w:sz w:val="20"/>
                <w:szCs w:val="20"/>
                <w:lang w:val="uk-UA"/>
              </w:rPr>
            </w:pPr>
            <w:r w:rsidRPr="00F100E0">
              <w:rPr>
                <w:b/>
                <w:sz w:val="20"/>
                <w:szCs w:val="20"/>
                <w:lang w:val="uk-UA"/>
              </w:rPr>
              <w:t xml:space="preserve">Розділ III. </w:t>
            </w:r>
            <w:r w:rsidR="00A448A6" w:rsidRPr="00F100E0">
              <w:rPr>
                <w:b/>
                <w:sz w:val="20"/>
                <w:szCs w:val="20"/>
                <w:lang w:val="uk-UA"/>
              </w:rPr>
              <w:t>Інструкція з підготовки тендерної пропозиції.</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2160"/>
                <w:tab w:val="left" w:pos="3600"/>
              </w:tabs>
              <w:jc w:val="center"/>
              <w:rPr>
                <w:b/>
                <w:sz w:val="20"/>
                <w:szCs w:val="20"/>
                <w:lang w:val="uk-UA"/>
              </w:rPr>
            </w:pPr>
            <w:r w:rsidRPr="00F100E0">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F100E0" w:rsidRDefault="00A448A6" w:rsidP="00AB3615">
            <w:pPr>
              <w:tabs>
                <w:tab w:val="left" w:pos="2160"/>
                <w:tab w:val="left" w:pos="3600"/>
              </w:tabs>
              <w:jc w:val="both"/>
              <w:rPr>
                <w:b/>
                <w:sz w:val="20"/>
                <w:szCs w:val="20"/>
                <w:lang w:val="uk-UA"/>
              </w:rPr>
            </w:pPr>
            <w:r w:rsidRPr="00F100E0">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F100E0">
              <w:rPr>
                <w:rFonts w:ascii="Times New Roman" w:hAnsi="Times New Roman" w:cs="Times New Roman"/>
                <w:color w:val="000000"/>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F100E0">
                <w:rPr>
                  <w:rFonts w:ascii="Times New Roman" w:hAnsi="Times New Roman" w:cs="Times New Roman"/>
                  <w:color w:val="000000"/>
                </w:rPr>
                <w:t>пункті 47</w:t>
              </w:r>
            </w:hyperlink>
            <w:r w:rsidRPr="00F100E0">
              <w:rPr>
                <w:rFonts w:ascii="Times New Roman" w:hAnsi="Times New Roman" w:cs="Times New Roman"/>
                <w:color w:val="000000"/>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щодо відповідності учасника вимогам, визначеним пунктом 47 Особливостей;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F63536" w:rsidRPr="00F100E0" w:rsidRDefault="00F63536" w:rsidP="00F6353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 </w:t>
            </w:r>
            <w:r w:rsidRPr="00F100E0">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63536" w:rsidRPr="00F100E0" w:rsidRDefault="00F63536" w:rsidP="00F63536">
            <w:pPr>
              <w:autoSpaceDE w:val="0"/>
              <w:autoSpaceDN w:val="0"/>
              <w:adjustRightInd w:val="0"/>
              <w:jc w:val="both"/>
              <w:rPr>
                <w:sz w:val="20"/>
                <w:szCs w:val="20"/>
                <w:lang w:val="uk-UA"/>
              </w:rPr>
            </w:pPr>
            <w:r w:rsidRPr="00F100E0">
              <w:rPr>
                <w:color w:val="000000"/>
                <w:sz w:val="20"/>
                <w:szCs w:val="20"/>
                <w:lang w:val="uk-UA"/>
              </w:rPr>
              <w:t xml:space="preserve">1.2. Кожен учасник має право подати тільки одну тендерну пропозицію </w:t>
            </w:r>
            <w:r w:rsidRPr="00F100E0">
              <w:rPr>
                <w:sz w:val="20"/>
                <w:szCs w:val="20"/>
                <w:lang w:val="uk-UA"/>
              </w:rPr>
              <w:t>(у тому числі до визначеної в тендерній документації частини предмета закупівлі (лота)).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10" w:history="1">
              <w:r w:rsidRPr="00F100E0">
                <w:rPr>
                  <w:rStyle w:val="a3"/>
                  <w:rFonts w:ascii="Times New Roman" w:hAnsi="Times New Roman" w:cs="Times New Roman"/>
                  <w:sz w:val="20"/>
                  <w:szCs w:val="20"/>
                  <w:lang w:eastAsia="uk-UA"/>
                </w:rPr>
                <w:t>http://czo.gov.ua/verify</w:t>
              </w:r>
            </w:hyperlink>
            <w:r w:rsidRPr="00F100E0">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eastAsia="ru-RU"/>
              </w:rPr>
            </w:pPr>
            <w:r w:rsidRPr="00F100E0">
              <w:rPr>
                <w:rFonts w:ascii="Times New Roman" w:hAnsi="Times New Roman" w:cs="Times New Roman"/>
                <w:sz w:val="20"/>
                <w:szCs w:val="20"/>
                <w:lang w:val="uk-UA" w:eastAsia="uk-UA"/>
              </w:rPr>
              <w:t xml:space="preserve">1.4. </w:t>
            </w:r>
            <w:r w:rsidRPr="00F100E0">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F100E0">
              <w:rPr>
                <w:rFonts w:ascii="Times New Roman" w:hAnsi="Times New Roman" w:cs="Times New Roman"/>
                <w:sz w:val="20"/>
                <w:szCs w:val="20"/>
              </w:rPr>
              <w:t xml:space="preserve"> </w:t>
            </w:r>
            <w:r w:rsidRPr="00F100E0">
              <w:rPr>
                <w:rFonts w:ascii="Times New Roman" w:hAnsi="Times New Roman" w:cs="Times New Roman"/>
                <w:sz w:val="20"/>
                <w:szCs w:val="20"/>
                <w:lang w:val="uk-UA"/>
              </w:rPr>
              <w:t xml:space="preserve">оформлена у відповідності до вимог чинного законодавства. </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w:t>
            </w:r>
            <w:r w:rsidRPr="00F100E0">
              <w:rPr>
                <w:rFonts w:ascii="Times New Roman" w:hAnsi="Times New Roman" w:cs="Times New Roman"/>
                <w:sz w:val="20"/>
                <w:szCs w:val="20"/>
                <w:lang w:val="uk-UA"/>
              </w:rPr>
              <w:lastRenderedPageBreak/>
              <w:t>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У разі якщо уповноважена (уповноважені) особа (особи), на підписання документів тендерної пропозиції, уповноважена особа на підписанн</w:t>
            </w:r>
            <w:r w:rsidR="006A4026">
              <w:rPr>
                <w:rFonts w:ascii="Times New Roman" w:hAnsi="Times New Roman" w:cs="Times New Roman"/>
                <w:sz w:val="20"/>
                <w:szCs w:val="20"/>
                <w:lang w:val="uk-UA"/>
              </w:rPr>
              <w:t xml:space="preserve">я договору про закупівлю, </w:t>
            </w:r>
            <w:r w:rsidRPr="00F100E0">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52359B" w:rsidRPr="00F100E0">
              <w:rPr>
                <w:rFonts w:ascii="Times New Roman" w:hAnsi="Times New Roman" w:cs="Times New Roman"/>
                <w:sz w:val="20"/>
                <w:szCs w:val="20"/>
                <w:lang w:val="uk-UA"/>
              </w:rPr>
              <w:t xml:space="preserve">або учасником є фізична особа) </w:t>
            </w:r>
            <w:r w:rsidRPr="00F100E0">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відсоток у статутному капіталі яких складає 10 і більше відсотків із зазна</w:t>
            </w:r>
            <w:r w:rsidR="0052359B" w:rsidRPr="00F100E0">
              <w:rPr>
                <w:rFonts w:ascii="Times New Roman" w:hAnsi="Times New Roman" w:cs="Times New Roman"/>
                <w:sz w:val="20"/>
                <w:szCs w:val="20"/>
                <w:lang w:val="uk-UA"/>
              </w:rPr>
              <w:t xml:space="preserve">ченням інформації про відсоток </w:t>
            </w:r>
            <w:r w:rsidRPr="00F100E0">
              <w:rPr>
                <w:rFonts w:ascii="Times New Roman" w:hAnsi="Times New Roman" w:cs="Times New Roman"/>
                <w:sz w:val="20"/>
                <w:szCs w:val="20"/>
                <w:lang w:val="uk-UA"/>
              </w:rPr>
              <w:t>у статутному капіталі такого бенефіціарного власника, члена або учасника, в статутному капіталі такого учасника. У разі якщо учасник є Акціонерним товариством то він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F63536" w:rsidRPr="00F100E0" w:rsidRDefault="00F63536" w:rsidP="00F63536">
            <w:pPr>
              <w:pStyle w:val="16"/>
              <w:widowControl w:val="0"/>
              <w:spacing w:line="240" w:lineRule="auto"/>
              <w:ind w:right="113"/>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 xml:space="preserve">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w:t>
            </w:r>
            <w:r w:rsidRPr="00F100E0">
              <w:rPr>
                <w:rFonts w:ascii="Times New Roman" w:hAnsi="Times New Roman" w:cs="Times New Roman"/>
                <w:sz w:val="20"/>
                <w:szCs w:val="20"/>
                <w:lang w:val="uk-UA"/>
              </w:rPr>
              <w:lastRenderedPageBreak/>
              <w:t>результатами даної закупівлі.</w:t>
            </w:r>
          </w:p>
          <w:p w:rsidR="00F63536" w:rsidRPr="00F100E0" w:rsidRDefault="00F63536" w:rsidP="00F63536">
            <w:pPr>
              <w:pStyle w:val="16"/>
              <w:widowControl w:val="0"/>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 Учасником подається остання </w:t>
            </w:r>
            <w:r w:rsidRPr="00F100E0">
              <w:rPr>
                <w:rFonts w:ascii="Times New Roman" w:hAnsi="Times New Roman" w:cs="Times New Roman"/>
                <w:b/>
                <w:sz w:val="20"/>
                <w:szCs w:val="20"/>
                <w:lang w:val="uk-UA" w:eastAsia="uk-UA"/>
              </w:rPr>
              <w:t>затверджена</w:t>
            </w:r>
            <w:r w:rsidRPr="00F100E0">
              <w:rPr>
                <w:rFonts w:ascii="Times New Roman" w:hAnsi="Times New Roman" w:cs="Times New Roman"/>
                <w:sz w:val="20"/>
                <w:szCs w:val="20"/>
                <w:lang w:val="uk-UA" w:eastAsia="uk-UA"/>
              </w:rPr>
              <w:t xml:space="preserve"> фінансова звітність.</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 Учасник у складі тендерної пропозиції надає:</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F100E0" w:rsidRDefault="00A448A6">
            <w:pPr>
              <w:tabs>
                <w:tab w:val="left" w:pos="1080"/>
              </w:tabs>
              <w:ind w:right="23"/>
              <w:jc w:val="both"/>
              <w:rPr>
                <w:color w:val="000000"/>
                <w:sz w:val="20"/>
                <w:szCs w:val="20"/>
                <w:lang w:val="uk-UA"/>
              </w:rPr>
            </w:pPr>
            <w:r w:rsidRPr="00F100E0">
              <w:rPr>
                <w:color w:val="000000"/>
                <w:sz w:val="20"/>
                <w:szCs w:val="20"/>
                <w:lang w:val="uk-UA"/>
              </w:rPr>
              <w:t xml:space="preserve">1.4.2.2. довідку, складену у довільній формі, яка містить відомості про Учасника, згідно ЄДР: </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1) повна та скорочена назва Учасника;</w:t>
            </w:r>
          </w:p>
          <w:p w:rsidR="00A448A6" w:rsidRPr="00F100E0" w:rsidRDefault="00A448A6">
            <w:pPr>
              <w:tabs>
                <w:tab w:val="left" w:pos="1080"/>
              </w:tabs>
              <w:ind w:left="72" w:right="23" w:hanging="72"/>
              <w:jc w:val="both"/>
              <w:rPr>
                <w:color w:val="000000"/>
                <w:sz w:val="20"/>
                <w:szCs w:val="20"/>
                <w:lang w:val="uk-UA"/>
              </w:rPr>
            </w:pPr>
            <w:r w:rsidRPr="00F100E0">
              <w:rPr>
                <w:color w:val="000000"/>
                <w:sz w:val="20"/>
                <w:szCs w:val="20"/>
                <w:lang w:val="uk-UA"/>
              </w:rPr>
              <w:t>2) юридична та поштова адреса;</w:t>
            </w:r>
          </w:p>
          <w:p w:rsidR="00A448A6" w:rsidRPr="00F100E0" w:rsidRDefault="00A448A6">
            <w:pPr>
              <w:tabs>
                <w:tab w:val="left" w:pos="1080"/>
              </w:tabs>
              <w:ind w:left="72" w:right="23" w:hanging="72"/>
              <w:jc w:val="both"/>
              <w:rPr>
                <w:sz w:val="20"/>
                <w:szCs w:val="20"/>
                <w:lang w:val="uk-UA"/>
              </w:rPr>
            </w:pPr>
            <w:r w:rsidRPr="00F100E0">
              <w:rPr>
                <w:color w:val="000000"/>
                <w:sz w:val="20"/>
                <w:szCs w:val="20"/>
                <w:lang w:val="uk-UA"/>
              </w:rPr>
              <w:t>3) контактний</w:t>
            </w:r>
            <w:r w:rsidRPr="00F100E0">
              <w:rPr>
                <w:sz w:val="20"/>
                <w:szCs w:val="20"/>
                <w:lang w:val="uk-UA"/>
              </w:rPr>
              <w:t xml:space="preserve"> номер телефону та e-mail;</w:t>
            </w:r>
          </w:p>
          <w:p w:rsidR="00A448A6" w:rsidRPr="00F100E0" w:rsidRDefault="00A448A6">
            <w:pPr>
              <w:tabs>
                <w:tab w:val="left" w:pos="1080"/>
              </w:tabs>
              <w:ind w:right="23"/>
              <w:rPr>
                <w:sz w:val="20"/>
                <w:szCs w:val="20"/>
                <w:lang w:val="uk-UA"/>
              </w:rPr>
            </w:pPr>
            <w:r w:rsidRPr="00F100E0">
              <w:rPr>
                <w:sz w:val="20"/>
                <w:szCs w:val="20"/>
                <w:lang w:val="uk-UA"/>
              </w:rPr>
              <w:t xml:space="preserve">4) відомості про керівника (посада, ПІБ, телефон для контактів) - для юридичних осіб; </w:t>
            </w:r>
          </w:p>
          <w:p w:rsidR="00A448A6" w:rsidRPr="00F100E0" w:rsidRDefault="00A448A6" w:rsidP="006A4026">
            <w:pPr>
              <w:tabs>
                <w:tab w:val="left" w:pos="330"/>
              </w:tabs>
              <w:rPr>
                <w:sz w:val="20"/>
                <w:szCs w:val="20"/>
                <w:lang w:val="uk-UA"/>
              </w:rPr>
            </w:pPr>
            <w:r w:rsidRPr="00F100E0">
              <w:rPr>
                <w:sz w:val="20"/>
                <w:szCs w:val="20"/>
                <w:lang w:val="uk-UA"/>
              </w:rPr>
              <w:t>5) банківські реквізити обслуговуючого банку;</w:t>
            </w:r>
          </w:p>
          <w:p w:rsidR="00A448A6" w:rsidRPr="00F100E0" w:rsidRDefault="00A448A6" w:rsidP="006A4026">
            <w:pPr>
              <w:tabs>
                <w:tab w:val="left" w:pos="94"/>
                <w:tab w:val="left" w:pos="252"/>
              </w:tabs>
              <w:rPr>
                <w:sz w:val="20"/>
                <w:szCs w:val="20"/>
                <w:lang w:val="uk-UA"/>
              </w:rPr>
            </w:pPr>
            <w:r w:rsidRPr="00F100E0">
              <w:rPr>
                <w:sz w:val="20"/>
                <w:szCs w:val="20"/>
                <w:lang w:val="uk-UA"/>
              </w:rPr>
              <w:t>6) класифікація суб’єктів господарювання (згідно статті 55</w:t>
            </w:r>
          </w:p>
          <w:p w:rsidR="00A448A6" w:rsidRPr="00F100E0" w:rsidRDefault="00A448A6" w:rsidP="006A4026">
            <w:pPr>
              <w:tabs>
                <w:tab w:val="left" w:pos="94"/>
                <w:tab w:val="left" w:pos="252"/>
              </w:tabs>
              <w:rPr>
                <w:sz w:val="20"/>
                <w:szCs w:val="20"/>
                <w:lang w:val="uk-UA"/>
              </w:rPr>
            </w:pPr>
            <w:r w:rsidRPr="00F100E0">
              <w:rPr>
                <w:sz w:val="20"/>
                <w:szCs w:val="20"/>
                <w:lang w:val="uk-UA"/>
              </w:rPr>
              <w:t>Господарського Кодексу України);</w:t>
            </w:r>
          </w:p>
          <w:p w:rsidR="00A448A6" w:rsidRPr="00F100E0" w:rsidRDefault="00A448A6">
            <w:pPr>
              <w:pStyle w:val="16"/>
              <w:widowControl w:val="0"/>
              <w:spacing w:line="240" w:lineRule="auto"/>
              <w:jc w:val="both"/>
              <w:rPr>
                <w:rFonts w:ascii="Times New Roman" w:hAnsi="Times New Roman" w:cs="Times New Roman"/>
                <w:color w:val="auto"/>
                <w:sz w:val="20"/>
                <w:szCs w:val="20"/>
                <w:lang w:val="uk-UA" w:eastAsia="uk-UA"/>
              </w:rPr>
            </w:pPr>
            <w:r w:rsidRPr="00F100E0">
              <w:rPr>
                <w:rFonts w:ascii="Times New Roman" w:hAnsi="Times New Roman" w:cs="Times New Roman"/>
                <w:color w:val="auto"/>
                <w:sz w:val="20"/>
                <w:szCs w:val="20"/>
                <w:lang w:val="uk-UA" w:eastAsia="uk-UA"/>
              </w:rPr>
              <w:t>7) код ЄДРПОУ, ІПН, статус платника податку.</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F100E0" w:rsidRDefault="00A448A6">
            <w:pPr>
              <w:pStyle w:val="normal0"/>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F100E0" w:rsidRDefault="00A448A6">
            <w:pPr>
              <w:autoSpaceDE w:val="0"/>
              <w:autoSpaceDN w:val="0"/>
              <w:adjustRightInd w:val="0"/>
              <w:jc w:val="both"/>
              <w:rPr>
                <w:sz w:val="20"/>
                <w:szCs w:val="20"/>
                <w:lang w:val="uk-UA"/>
              </w:rPr>
            </w:pPr>
            <w:r w:rsidRPr="00F100E0">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F100E0">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F100E0" w:rsidRDefault="00A448A6">
            <w:pPr>
              <w:shd w:val="clear" w:color="auto" w:fill="FFFFFF"/>
              <w:ind w:hanging="21"/>
              <w:jc w:val="both"/>
              <w:rPr>
                <w:color w:val="000000"/>
                <w:sz w:val="20"/>
                <w:szCs w:val="20"/>
                <w:lang w:val="uk-UA"/>
              </w:rPr>
            </w:pPr>
            <w:r w:rsidRPr="00F100E0">
              <w:rPr>
                <w:sz w:val="20"/>
                <w:szCs w:val="20"/>
                <w:lang w:val="uk-UA"/>
              </w:rPr>
              <w:t>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w:t>
            </w:r>
            <w:r w:rsidR="00570E0E" w:rsidRPr="00F100E0">
              <w:rPr>
                <w:sz w:val="20"/>
                <w:szCs w:val="20"/>
                <w:lang w:val="uk-UA"/>
              </w:rPr>
              <w:t xml:space="preserve">кі скан-копії. Такі скан-копії </w:t>
            </w:r>
            <w:r w:rsidRPr="00F100E0">
              <w:rPr>
                <w:sz w:val="20"/>
                <w:szCs w:val="20"/>
                <w:lang w:val="uk-UA"/>
              </w:rPr>
              <w:t xml:space="preserve">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w:t>
            </w:r>
            <w:r w:rsidRPr="00F100E0">
              <w:rPr>
                <w:sz w:val="20"/>
                <w:szCs w:val="20"/>
                <w:lang w:val="uk-UA"/>
              </w:rPr>
              <w:lastRenderedPageBreak/>
              <w:t xml:space="preserve">підприємствами, організаціями чи установами, зокрема, але не виключно: договори, накладні, акти, виписки, листи, технічні специфікації, </w:t>
            </w:r>
            <w:r w:rsidRPr="00F100E0">
              <w:rPr>
                <w:color w:val="000000"/>
                <w:sz w:val="20"/>
                <w:szCs w:val="20"/>
                <w:lang w:val="uk-UA"/>
              </w:rPr>
              <w:t xml:space="preserve">сертифікати, паспорти якості тощо), то такі документи мають бути засвідчені (кожен документ окремо), відповідно до вимог п. 1.8 цього Розділу. </w:t>
            </w:r>
            <w:r w:rsidRPr="00F100E0">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F100E0" w:rsidRDefault="00A448A6">
            <w:pPr>
              <w:pStyle w:val="23"/>
              <w:widowControl w:val="0"/>
              <w:ind w:hanging="21"/>
              <w:jc w:val="both"/>
              <w:rPr>
                <w:rFonts w:ascii="Times New Roman" w:hAnsi="Times New Roman" w:cs="Times New Roman"/>
                <w:color w:val="000000"/>
              </w:rPr>
            </w:pPr>
            <w:r w:rsidRPr="00F100E0">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 xml:space="preserve">1.8. </w:t>
            </w:r>
            <w:r w:rsidRPr="00F100E0">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F100E0">
                <w:rPr>
                  <w:rFonts w:ascii="Times New Roman" w:hAnsi="Times New Roman"/>
                  <w:sz w:val="20"/>
                  <w:szCs w:val="20"/>
                  <w:lang w:val="uk-UA"/>
                </w:rPr>
                <w:t>Закону України</w:t>
              </w:r>
            </w:hyperlink>
            <w:r w:rsidRPr="00F100E0">
              <w:rPr>
                <w:rFonts w:ascii="Times New Roman" w:hAnsi="Times New Roman"/>
                <w:color w:val="000000"/>
                <w:sz w:val="20"/>
                <w:szCs w:val="20"/>
                <w:lang w:val="uk-UA" w:eastAsia="uk-UA"/>
              </w:rPr>
              <w:t> "Про електронні довірчі послуги".</w:t>
            </w:r>
          </w:p>
          <w:p w:rsidR="00A448A6" w:rsidRPr="00F100E0" w:rsidRDefault="00A448A6">
            <w:pPr>
              <w:pStyle w:val="a5"/>
              <w:jc w:val="both"/>
              <w:rPr>
                <w:rFonts w:ascii="Times New Roman" w:hAnsi="Times New Roman"/>
                <w:color w:val="000000"/>
                <w:sz w:val="20"/>
                <w:szCs w:val="20"/>
                <w:lang w:val="uk-UA" w:eastAsia="uk-UA"/>
              </w:rPr>
            </w:pPr>
            <w:r w:rsidRPr="00F100E0">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63536" w:rsidRPr="00F100E0">
              <w:rPr>
                <w:rFonts w:ascii="Times New Roman" w:hAnsi="Times New Roman"/>
                <w:color w:val="000000"/>
                <w:sz w:val="20"/>
                <w:szCs w:val="20"/>
                <w:lang w:val="uk-UA" w:eastAsia="uk-UA"/>
              </w:rPr>
              <w:t>ь підстав, визначених пунктом 47</w:t>
            </w:r>
            <w:r w:rsidRPr="00F100E0">
              <w:rPr>
                <w:rFonts w:ascii="Times New Roman" w:hAnsi="Times New Roman"/>
                <w:color w:val="000000"/>
                <w:sz w:val="20"/>
                <w:szCs w:val="20"/>
                <w:lang w:val="uk-UA" w:eastAsia="uk-UA"/>
              </w:rPr>
              <w:t xml:space="preserve"> Особливостей.</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Забезпечення тендерної</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F100E0" w:rsidRDefault="00570E0E"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Не вимагається</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Умови повернення чи</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неповернення забезпечення</w:t>
            </w:r>
          </w:p>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86278">
            <w:pPr>
              <w:widowControl w:val="0"/>
              <w:shd w:val="clear" w:color="auto" w:fill="FFFFFF"/>
              <w:tabs>
                <w:tab w:val="left" w:pos="271"/>
                <w:tab w:val="left" w:pos="542"/>
              </w:tabs>
              <w:jc w:val="both"/>
              <w:rPr>
                <w:color w:val="000000"/>
                <w:sz w:val="20"/>
                <w:szCs w:val="20"/>
              </w:rPr>
            </w:pPr>
            <w:r w:rsidRPr="00F100E0">
              <w:rPr>
                <w:sz w:val="20"/>
                <w:szCs w:val="20"/>
                <w:lang w:val="uk-UA"/>
              </w:rPr>
              <w:t>Не передбачається</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color w:val="000000"/>
              </w:rPr>
            </w:pPr>
            <w:r w:rsidRPr="00F100E0">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Строк дії тендерної пропозиції, протягом якого тендерні</w:t>
            </w:r>
          </w:p>
          <w:p w:rsidR="00A448A6" w:rsidRPr="00F100E0" w:rsidRDefault="00A448A6">
            <w:pPr>
              <w:pStyle w:val="normal0"/>
              <w:widowControl w:val="0"/>
              <w:jc w:val="both"/>
              <w:rPr>
                <w:rFonts w:ascii="Times New Roman" w:hAnsi="Times New Roman" w:cs="Times New Roman"/>
                <w:b/>
                <w:color w:val="000000"/>
              </w:rPr>
            </w:pPr>
            <w:r w:rsidRPr="00F100E0">
              <w:rPr>
                <w:rFonts w:ascii="Times New Roman" w:hAnsi="Times New Roman" w:cs="Times New Roman"/>
                <w:b/>
                <w:color w:val="000000"/>
              </w:rPr>
              <w:t>пропозиції вважаються</w:t>
            </w:r>
          </w:p>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both"/>
              <w:rPr>
                <w:rFonts w:ascii="Times New Roman" w:hAnsi="Times New Roman" w:cs="Times New Roman"/>
                <w:color w:val="000000"/>
              </w:rPr>
            </w:pPr>
            <w:r w:rsidRPr="00F100E0">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F100E0"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4.3. </w:t>
            </w:r>
            <w:r w:rsidR="00A448A6" w:rsidRPr="00F100E0">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F100E0"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Учасник процедури закупівлі має право:</w:t>
            </w:r>
          </w:p>
          <w:p w:rsidR="00A448A6" w:rsidRPr="00F100E0" w:rsidRDefault="00A448A6">
            <w:pPr>
              <w:jc w:val="both"/>
              <w:rPr>
                <w:color w:val="000000"/>
                <w:sz w:val="20"/>
                <w:szCs w:val="20"/>
                <w:lang w:val="uk-UA"/>
              </w:rPr>
            </w:pPr>
            <w:r w:rsidRPr="00F100E0">
              <w:rPr>
                <w:color w:val="000000"/>
                <w:sz w:val="20"/>
                <w:szCs w:val="20"/>
                <w:lang w:val="uk-UA"/>
              </w:rPr>
              <w:t>відхилити таку вимогу, не втрачаючи при цьому наданого ним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F100E0" w:rsidRDefault="00A448A6">
            <w:pPr>
              <w:jc w:val="both"/>
              <w:rPr>
                <w:color w:val="000000"/>
                <w:sz w:val="20"/>
                <w:szCs w:val="20"/>
                <w:lang w:val="uk-UA"/>
              </w:rPr>
            </w:pPr>
            <w:r w:rsidRPr="00F100E0">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jc w:val="center"/>
              <w:rPr>
                <w:rFonts w:ascii="Times New Roman" w:hAnsi="Times New Roman" w:cs="Times New Roman"/>
                <w:b/>
              </w:rPr>
            </w:pPr>
            <w:r w:rsidRPr="00F100E0">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Кваліфікаційні критерії</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lastRenderedPageBreak/>
              <w:t>відповідно до статті 16 Закону, підстави, встановлені пунктом 44 Особливостей, та інформація про спосіб підтвердження</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відповідності учасників</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установленим критеріям і</w:t>
            </w:r>
          </w:p>
          <w:p w:rsidR="00A448A6" w:rsidRPr="00F100E0" w:rsidRDefault="00A448A6">
            <w:pPr>
              <w:pStyle w:val="normal0"/>
              <w:widowControl w:val="0"/>
              <w:rPr>
                <w:rFonts w:ascii="Times New Roman" w:hAnsi="Times New Roman" w:cs="Times New Roman"/>
                <w:b/>
                <w:color w:val="000000"/>
              </w:rPr>
            </w:pPr>
            <w:r w:rsidRPr="00F100E0">
              <w:rPr>
                <w:rFonts w:ascii="Times New Roman" w:hAnsi="Times New Roman" w:cs="Times New Roman"/>
                <w:b/>
                <w:color w:val="000000"/>
              </w:rPr>
              <w:t xml:space="preserve">вимогам згідно із </w:t>
            </w:r>
          </w:p>
          <w:p w:rsidR="00A448A6" w:rsidRPr="00F100E0" w:rsidRDefault="00A448A6">
            <w:pPr>
              <w:pStyle w:val="normal0"/>
              <w:widowControl w:val="0"/>
              <w:rPr>
                <w:rFonts w:ascii="Times New Roman" w:hAnsi="Times New Roman" w:cs="Times New Roman"/>
                <w:color w:val="000000"/>
              </w:rPr>
            </w:pPr>
            <w:r w:rsidRPr="00F100E0">
              <w:rPr>
                <w:rFonts w:ascii="Times New Roman" w:hAnsi="Times New Roman" w:cs="Times New Roman"/>
                <w:b/>
                <w:color w:val="000000"/>
              </w:rPr>
              <w:t xml:space="preserve">законодавством. </w:t>
            </w:r>
          </w:p>
          <w:p w:rsidR="00A448A6" w:rsidRPr="00F100E0" w:rsidRDefault="00A448A6">
            <w:pPr>
              <w:ind w:right="-5"/>
              <w:rPr>
                <w:b/>
                <w:sz w:val="20"/>
                <w:szCs w:val="20"/>
                <w:lang w:val="uk-UA"/>
              </w:rPr>
            </w:pPr>
            <w:r w:rsidRPr="00F100E0">
              <w:rPr>
                <w:b/>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F100E0" w:rsidRDefault="0071090F"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lastRenderedPageBreak/>
              <w:t xml:space="preserve">5.1. </w:t>
            </w:r>
            <w:r w:rsidR="00F14F84" w:rsidRPr="00F100E0">
              <w:rPr>
                <w:color w:val="000000"/>
                <w:sz w:val="20"/>
                <w:szCs w:val="20"/>
                <w:lang w:val="uk-UA"/>
              </w:rPr>
              <w:t xml:space="preserve">Замовник вимагає від учасників подання ними документально </w:t>
            </w:r>
            <w:r w:rsidR="00F14F84" w:rsidRPr="00F100E0">
              <w:rPr>
                <w:color w:val="000000"/>
                <w:sz w:val="20"/>
                <w:szCs w:val="20"/>
                <w:lang w:val="uk-UA"/>
              </w:rPr>
              <w:lastRenderedPageBreak/>
              <w:t>підтвердженої інформації про їх відповідність кваліфікаційним критеріям, а саме:</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 xml:space="preserve">1) </w:t>
            </w:r>
            <w:bookmarkStart w:id="2" w:name="n1255"/>
            <w:bookmarkEnd w:id="2"/>
            <w:r w:rsidRPr="00F100E0">
              <w:rPr>
                <w:color w:val="000000"/>
                <w:sz w:val="20"/>
                <w:szCs w:val="20"/>
                <w:lang w:val="uk-UA"/>
              </w:rPr>
              <w:t>наявність обладнання, матеріально-технічної бази та технологій;</w:t>
            </w:r>
          </w:p>
          <w:p w:rsidR="00F14F84" w:rsidRPr="00F100E0"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F100E0">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F100E0" w:rsidRDefault="00F14F84" w:rsidP="00F14F84">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F100E0" w:rsidRDefault="00F14F84" w:rsidP="00F14F84">
            <w:pPr>
              <w:pStyle w:val="rvps2"/>
              <w:shd w:val="clear" w:color="auto" w:fill="FFFFFF"/>
              <w:spacing w:before="0" w:beforeAutospacing="0" w:after="0" w:afterAutospacing="0"/>
              <w:jc w:val="both"/>
              <w:rPr>
                <w:sz w:val="20"/>
                <w:szCs w:val="20"/>
                <w:lang w:val="uk-UA"/>
              </w:rPr>
            </w:pPr>
            <w:r w:rsidRPr="00F100E0">
              <w:rPr>
                <w:color w:val="000000"/>
                <w:sz w:val="20"/>
                <w:szCs w:val="20"/>
                <w:lang w:val="uk-UA"/>
              </w:rPr>
              <w:t>4) наявність фінансової спроможності, яка підтверджується фінансовою звітністю.</w:t>
            </w:r>
          </w:p>
          <w:p w:rsidR="0071090F" w:rsidRPr="00F100E0" w:rsidRDefault="0071090F" w:rsidP="00C81D5C">
            <w:pPr>
              <w:pStyle w:val="rvps2"/>
              <w:shd w:val="clear" w:color="auto" w:fill="FFFFFF"/>
              <w:tabs>
                <w:tab w:val="left" w:pos="648"/>
              </w:tabs>
              <w:spacing w:before="0" w:beforeAutospacing="0" w:after="0" w:afterAutospacing="0"/>
              <w:jc w:val="both"/>
              <w:rPr>
                <w:color w:val="000000"/>
                <w:sz w:val="20"/>
                <w:szCs w:val="20"/>
                <w:lang w:val="uk-UA"/>
              </w:rPr>
            </w:pPr>
            <w:r w:rsidRPr="00F100E0">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F100E0" w:rsidRDefault="00F14F84" w:rsidP="00C81D5C">
            <w:pPr>
              <w:shd w:val="clear" w:color="auto" w:fill="FFFFFF"/>
              <w:tabs>
                <w:tab w:val="left" w:pos="81"/>
                <w:tab w:val="left" w:pos="223"/>
              </w:tabs>
              <w:contextualSpacing/>
              <w:jc w:val="both"/>
              <w:rPr>
                <w:sz w:val="20"/>
                <w:szCs w:val="20"/>
                <w:lang w:val="uk-UA"/>
              </w:rPr>
            </w:pPr>
            <w:r w:rsidRPr="00F100E0">
              <w:rPr>
                <w:b/>
                <w:sz w:val="20"/>
                <w:szCs w:val="20"/>
                <w:lang w:val="uk-UA"/>
              </w:rPr>
              <w:t xml:space="preserve">5.1.1.1. </w:t>
            </w:r>
            <w:r w:rsidRPr="00F100E0">
              <w:rPr>
                <w:b/>
                <w:bCs/>
                <w:sz w:val="20"/>
                <w:szCs w:val="20"/>
                <w:lang w:val="uk-UA"/>
              </w:rPr>
              <w:t xml:space="preserve">довідка </w:t>
            </w:r>
            <w:r w:rsidRPr="00F100E0">
              <w:rPr>
                <w:b/>
                <w:sz w:val="20"/>
                <w:szCs w:val="20"/>
              </w:rPr>
              <w:t xml:space="preserve">в </w:t>
            </w:r>
            <w:r w:rsidRPr="00F100E0">
              <w:rPr>
                <w:b/>
                <w:sz w:val="20"/>
                <w:szCs w:val="20"/>
                <w:lang w:val="uk-UA"/>
              </w:rPr>
              <w:t>довільній формі</w:t>
            </w:r>
            <w:r w:rsidRPr="00F100E0">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F100E0" w:rsidRDefault="00D728CD" w:rsidP="00C81D5C">
            <w:pPr>
              <w:pStyle w:val="16"/>
              <w:widowControl w:val="0"/>
              <w:tabs>
                <w:tab w:val="left" w:pos="0"/>
                <w:tab w:val="left" w:pos="38"/>
              </w:tabs>
              <w:spacing w:line="240" w:lineRule="auto"/>
              <w:jc w:val="both"/>
              <w:rPr>
                <w:rFonts w:ascii="Times New Roman" w:hAnsi="Times New Roman" w:cs="Times New Roman"/>
                <w:b/>
                <w:bCs/>
                <w:sz w:val="20"/>
                <w:szCs w:val="20"/>
                <w:lang w:val="uk-UA"/>
              </w:rPr>
            </w:pPr>
            <w:r w:rsidRPr="00F100E0">
              <w:rPr>
                <w:rFonts w:ascii="Times New Roman" w:hAnsi="Times New Roman" w:cs="Times New Roman"/>
                <w:b/>
                <w:color w:val="auto"/>
                <w:sz w:val="20"/>
                <w:szCs w:val="20"/>
                <w:lang w:val="uk-UA"/>
              </w:rPr>
              <w:t>5.1.1.2. довідка</w:t>
            </w:r>
            <w:r w:rsidRPr="00F100E0">
              <w:rPr>
                <w:rFonts w:ascii="Times New Roman" w:hAnsi="Times New Roman" w:cs="Times New Roman"/>
                <w:b/>
                <w:sz w:val="20"/>
                <w:szCs w:val="20"/>
                <w:lang w:val="uk-UA"/>
              </w:rPr>
              <w:t xml:space="preserve"> в довільній формі, </w:t>
            </w:r>
            <w:r w:rsidRPr="00F100E0">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F100E0">
              <w:rPr>
                <w:rFonts w:ascii="Times New Roman" w:eastAsia="Calibri" w:hAnsi="Times New Roman" w:cs="Times New Roman"/>
                <w:sz w:val="20"/>
                <w:szCs w:val="20"/>
                <w:shd w:val="clear" w:color="auto" w:fill="FFFFFF"/>
                <w:lang w:val="uk-UA"/>
              </w:rPr>
              <w:t xml:space="preserve"> </w:t>
            </w:r>
            <w:r w:rsidRPr="00F100E0">
              <w:rPr>
                <w:rFonts w:ascii="Times New Roman" w:eastAsia="Calibri" w:hAnsi="Times New Roman" w:cs="Times New Roman"/>
                <w:sz w:val="20"/>
                <w:szCs w:val="20"/>
                <w:lang w:val="uk-UA"/>
              </w:rPr>
              <w:t>з</w:t>
            </w:r>
            <w:r w:rsidR="00356E95" w:rsidRPr="00F100E0">
              <w:rPr>
                <w:rFonts w:ascii="Times New Roman" w:eastAsia="Calibri" w:hAnsi="Times New Roman" w:cs="Times New Roman"/>
                <w:sz w:val="20"/>
                <w:szCs w:val="20"/>
                <w:lang w:val="uk-UA"/>
              </w:rPr>
              <w:t xml:space="preserve"> виготовлення </w:t>
            </w:r>
            <w:r w:rsidRPr="00F100E0">
              <w:rPr>
                <w:rFonts w:ascii="Times New Roman" w:eastAsia="Calibri" w:hAnsi="Times New Roman" w:cs="Times New Roman"/>
                <w:sz w:val="20"/>
                <w:szCs w:val="20"/>
                <w:lang w:val="uk-UA"/>
              </w:rPr>
              <w:t xml:space="preserve">та налагодження </w:t>
            </w:r>
            <w:r w:rsidR="00CB05D4" w:rsidRPr="00F100E0">
              <w:rPr>
                <w:rFonts w:ascii="Times New Roman" w:hAnsi="Times New Roman" w:cs="Times New Roman"/>
                <w:spacing w:val="-3"/>
                <w:sz w:val="20"/>
                <w:szCs w:val="20"/>
                <w:lang w:val="uk-UA"/>
              </w:rPr>
              <w:t>шаф телемеханіки на базі RTU 530</w:t>
            </w:r>
            <w:r w:rsidRPr="00F100E0">
              <w:rPr>
                <w:rFonts w:ascii="Times New Roman" w:eastAsia="Calibri" w:hAnsi="Times New Roman" w:cs="Times New Roman"/>
                <w:sz w:val="20"/>
                <w:szCs w:val="20"/>
                <w:lang w:val="uk-UA"/>
              </w:rPr>
              <w:t xml:space="preserve"> </w:t>
            </w:r>
            <w:r w:rsidRPr="00F100E0">
              <w:rPr>
                <w:rFonts w:ascii="Times New Roman" w:eastAsia="Calibri" w:hAnsi="Times New Roman" w:cs="Times New Roman"/>
                <w:i/>
                <w:sz w:val="20"/>
                <w:szCs w:val="20"/>
                <w:lang w:val="uk-UA"/>
              </w:rPr>
              <w:t>(Додатково подається лист виробника</w:t>
            </w:r>
            <w:r w:rsidR="00CB05D4" w:rsidRPr="00F100E0">
              <w:rPr>
                <w:rFonts w:ascii="Times New Roman" w:eastAsia="Calibri" w:hAnsi="Times New Roman" w:cs="Times New Roman"/>
                <w:i/>
                <w:sz w:val="20"/>
                <w:szCs w:val="20"/>
                <w:lang w:val="uk-UA"/>
              </w:rPr>
              <w:t xml:space="preserve">, або його офіційного представництва на території України, з гарантійними  зобов’язаннями на </w:t>
            </w:r>
            <w:r w:rsidR="002433C6" w:rsidRPr="00F100E0">
              <w:rPr>
                <w:rFonts w:ascii="Times New Roman" w:eastAsia="Calibri" w:hAnsi="Times New Roman" w:cs="Times New Roman"/>
                <w:i/>
                <w:sz w:val="20"/>
                <w:szCs w:val="20"/>
                <w:lang w:val="uk-UA"/>
              </w:rPr>
              <w:t>конкретне обладнання</w:t>
            </w:r>
            <w:r w:rsidRPr="00F100E0">
              <w:rPr>
                <w:rFonts w:ascii="Times New Roman" w:eastAsia="Calibri" w:hAnsi="Times New Roman" w:cs="Times New Roman"/>
                <w:i/>
                <w:sz w:val="20"/>
                <w:szCs w:val="20"/>
                <w:lang w:val="uk-UA"/>
              </w:rPr>
              <w:t>).</w:t>
            </w:r>
            <w:r w:rsidRPr="00F100E0">
              <w:rPr>
                <w:rFonts w:ascii="Times New Roman" w:hAnsi="Times New Roman" w:cs="Times New Roman"/>
                <w:bCs/>
                <w:sz w:val="20"/>
                <w:szCs w:val="20"/>
                <w:lang w:val="uk-UA"/>
              </w:rPr>
              <w:t xml:space="preserve"> </w:t>
            </w:r>
            <w:r w:rsidRPr="00F100E0">
              <w:rPr>
                <w:rFonts w:ascii="Times New Roman" w:hAnsi="Times New Roman" w:cs="Times New Roman"/>
                <w:b/>
                <w:i/>
                <w:sz w:val="20"/>
                <w:szCs w:val="20"/>
                <w:lang w:val="uk-UA"/>
              </w:rPr>
              <w:t>Довідка</w:t>
            </w:r>
            <w:r w:rsidRPr="00F100E0">
              <w:rPr>
                <w:rFonts w:ascii="Times New Roman" w:hAnsi="Times New Roman" w:cs="Times New Roman"/>
                <w:i/>
                <w:sz w:val="20"/>
                <w:szCs w:val="20"/>
                <w:lang w:val="uk-UA"/>
              </w:rPr>
              <w:t xml:space="preserve"> </w:t>
            </w:r>
            <w:r w:rsidRPr="00F100E0">
              <w:rPr>
                <w:rFonts w:ascii="Times New Roman" w:hAnsi="Times New Roman" w:cs="Times New Roman"/>
                <w:b/>
                <w:i/>
                <w:sz w:val="20"/>
                <w:szCs w:val="20"/>
                <w:lang w:val="uk-UA"/>
              </w:rPr>
              <w:t>має містити наступні відомості:</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674"/>
              <w:gridCol w:w="864"/>
              <w:gridCol w:w="1550"/>
              <w:gridCol w:w="965"/>
              <w:gridCol w:w="1256"/>
            </w:tblGrid>
            <w:tr w:rsidR="00D728CD" w:rsidRPr="00F100E0" w:rsidTr="00C81D5C">
              <w:trPr>
                <w:jc w:val="center"/>
              </w:trPr>
              <w:tc>
                <w:tcPr>
                  <w:tcW w:w="667"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з/п</w:t>
                  </w:r>
                </w:p>
              </w:tc>
              <w:tc>
                <w:tcPr>
                  <w:tcW w:w="67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ПІБ</w:t>
                  </w:r>
                </w:p>
              </w:tc>
              <w:tc>
                <w:tcPr>
                  <w:tcW w:w="864"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Посада</w:t>
                  </w:r>
                </w:p>
              </w:tc>
              <w:tc>
                <w:tcPr>
                  <w:tcW w:w="1550"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Інформація про освіту</w:t>
                  </w:r>
                </w:p>
              </w:tc>
              <w:tc>
                <w:tcPr>
                  <w:tcW w:w="965"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 xml:space="preserve">Група </w:t>
                  </w:r>
                </w:p>
                <w:p w:rsidR="00D728CD" w:rsidRPr="00F100E0" w:rsidRDefault="00D728CD" w:rsidP="00333AF9">
                  <w:pPr>
                    <w:jc w:val="center"/>
                    <w:rPr>
                      <w:iCs/>
                      <w:sz w:val="20"/>
                      <w:szCs w:val="20"/>
                      <w:lang w:val="uk-UA"/>
                    </w:rPr>
                  </w:pPr>
                  <w:r w:rsidRPr="00F100E0">
                    <w:rPr>
                      <w:iCs/>
                      <w:sz w:val="20"/>
                      <w:szCs w:val="20"/>
                      <w:lang w:val="uk-UA"/>
                    </w:rPr>
                    <w:t>Допуску з електробезпеки</w:t>
                  </w:r>
                </w:p>
              </w:tc>
              <w:tc>
                <w:tcPr>
                  <w:tcW w:w="1256" w:type="dxa"/>
                  <w:shd w:val="clear" w:color="auto" w:fill="E6E6E6"/>
                  <w:vAlign w:val="center"/>
                </w:tcPr>
                <w:p w:rsidR="00D728CD" w:rsidRPr="00F100E0" w:rsidRDefault="00D728CD" w:rsidP="00333AF9">
                  <w:pPr>
                    <w:jc w:val="center"/>
                    <w:rPr>
                      <w:iCs/>
                      <w:sz w:val="20"/>
                      <w:szCs w:val="20"/>
                      <w:lang w:val="uk-UA"/>
                    </w:rPr>
                  </w:pPr>
                  <w:r w:rsidRPr="00F100E0">
                    <w:rPr>
                      <w:iCs/>
                      <w:sz w:val="20"/>
                      <w:szCs w:val="20"/>
                      <w:lang w:val="uk-UA"/>
                    </w:rPr>
                    <w:t>Стаж роботи, на займаній посаді</w:t>
                  </w: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r w:rsidR="00D728CD" w:rsidRPr="00F100E0" w:rsidTr="00C81D5C">
              <w:trPr>
                <w:jc w:val="center"/>
              </w:trPr>
              <w:tc>
                <w:tcPr>
                  <w:tcW w:w="667" w:type="dxa"/>
                </w:tcPr>
                <w:p w:rsidR="00D728CD" w:rsidRPr="00F100E0" w:rsidRDefault="00D728CD" w:rsidP="00333AF9">
                  <w:pPr>
                    <w:rPr>
                      <w:sz w:val="20"/>
                      <w:szCs w:val="20"/>
                      <w:lang w:val="uk-UA"/>
                    </w:rPr>
                  </w:pPr>
                </w:p>
              </w:tc>
              <w:tc>
                <w:tcPr>
                  <w:tcW w:w="674" w:type="dxa"/>
                </w:tcPr>
                <w:p w:rsidR="00D728CD" w:rsidRPr="00F100E0" w:rsidRDefault="00D728CD" w:rsidP="00333AF9">
                  <w:pPr>
                    <w:rPr>
                      <w:sz w:val="20"/>
                      <w:szCs w:val="20"/>
                      <w:lang w:val="uk-UA"/>
                    </w:rPr>
                  </w:pPr>
                </w:p>
              </w:tc>
              <w:tc>
                <w:tcPr>
                  <w:tcW w:w="864" w:type="dxa"/>
                </w:tcPr>
                <w:p w:rsidR="00D728CD" w:rsidRPr="00F100E0" w:rsidRDefault="00D728CD" w:rsidP="00333AF9">
                  <w:pPr>
                    <w:rPr>
                      <w:sz w:val="20"/>
                      <w:szCs w:val="20"/>
                      <w:lang w:val="uk-UA"/>
                    </w:rPr>
                  </w:pPr>
                </w:p>
              </w:tc>
              <w:tc>
                <w:tcPr>
                  <w:tcW w:w="1550" w:type="dxa"/>
                </w:tcPr>
                <w:p w:rsidR="00D728CD" w:rsidRPr="00F100E0" w:rsidRDefault="00D728CD" w:rsidP="00333AF9">
                  <w:pPr>
                    <w:rPr>
                      <w:sz w:val="20"/>
                      <w:szCs w:val="20"/>
                      <w:lang w:val="uk-UA"/>
                    </w:rPr>
                  </w:pPr>
                </w:p>
              </w:tc>
              <w:tc>
                <w:tcPr>
                  <w:tcW w:w="965" w:type="dxa"/>
                </w:tcPr>
                <w:p w:rsidR="00D728CD" w:rsidRPr="00F100E0" w:rsidRDefault="00D728CD" w:rsidP="00333AF9">
                  <w:pPr>
                    <w:rPr>
                      <w:sz w:val="20"/>
                      <w:szCs w:val="20"/>
                      <w:lang w:val="uk-UA"/>
                    </w:rPr>
                  </w:pPr>
                </w:p>
              </w:tc>
              <w:tc>
                <w:tcPr>
                  <w:tcW w:w="1256" w:type="dxa"/>
                </w:tcPr>
                <w:p w:rsidR="00D728CD" w:rsidRPr="00F100E0" w:rsidRDefault="00D728CD" w:rsidP="00333AF9">
                  <w:pPr>
                    <w:rPr>
                      <w:sz w:val="20"/>
                      <w:szCs w:val="20"/>
                      <w:lang w:val="uk-UA"/>
                    </w:rPr>
                  </w:pPr>
                </w:p>
              </w:tc>
            </w:tr>
          </w:tbl>
          <w:p w:rsidR="0071090F" w:rsidRPr="00F100E0" w:rsidRDefault="00C466B8" w:rsidP="0071090F">
            <w:pPr>
              <w:pStyle w:val="HTML"/>
              <w:tabs>
                <w:tab w:val="clear" w:pos="916"/>
                <w:tab w:val="clear" w:pos="1832"/>
                <w:tab w:val="left" w:pos="264"/>
                <w:tab w:val="left" w:pos="648"/>
              </w:tabs>
              <w:jc w:val="both"/>
              <w:rPr>
                <w:rFonts w:ascii="Times New Roman" w:hAnsi="Times New Roman"/>
                <w:b/>
                <w:szCs w:val="20"/>
              </w:rPr>
            </w:pPr>
            <w:bookmarkStart w:id="3" w:name="n1256"/>
            <w:bookmarkEnd w:id="3"/>
            <w:r w:rsidRPr="00F100E0">
              <w:rPr>
                <w:rFonts w:ascii="Times New Roman" w:hAnsi="Times New Roman"/>
                <w:b/>
                <w:color w:val="000000"/>
                <w:szCs w:val="20"/>
              </w:rPr>
              <w:t xml:space="preserve">5.1.1.3. </w:t>
            </w:r>
            <w:r w:rsidR="0071090F" w:rsidRPr="00F100E0">
              <w:rPr>
                <w:rFonts w:ascii="Times New Roman" w:hAnsi="Times New Roman"/>
                <w:b/>
                <w:color w:val="000000"/>
                <w:szCs w:val="20"/>
              </w:rPr>
              <w:t>Довідка в довільній формі</w:t>
            </w:r>
            <w:r w:rsidR="0071090F" w:rsidRPr="00F100E0">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w:t>
            </w:r>
            <w:r w:rsidR="00056361" w:rsidRPr="00F100E0">
              <w:rPr>
                <w:rFonts w:ascii="Times New Roman" w:hAnsi="Times New Roman"/>
                <w:szCs w:val="20"/>
              </w:rPr>
              <w:t xml:space="preserve"> (не менше 3 (трьох)</w:t>
            </w:r>
            <w:r w:rsidR="0071090F" w:rsidRPr="00F100E0">
              <w:rPr>
                <w:rFonts w:ascii="Times New Roman" w:hAnsi="Times New Roman"/>
                <w:szCs w:val="20"/>
              </w:rPr>
              <w:t xml:space="preserve"> за предметом закупівлі договорів, з інформацією про виконання робіт передбаченого у Додатку 2 до тендерної документації.</w:t>
            </w:r>
            <w:r w:rsidR="0071090F" w:rsidRPr="00F100E0">
              <w:rPr>
                <w:rFonts w:ascii="Times New Roman" w:hAnsi="Times New Roman"/>
                <w:b/>
                <w:szCs w:val="20"/>
              </w:rPr>
              <w:t xml:space="preserve"> </w:t>
            </w:r>
          </w:p>
          <w:p w:rsidR="0071090F" w:rsidRPr="00F100E0" w:rsidRDefault="0071090F" w:rsidP="0071090F">
            <w:pPr>
              <w:pStyle w:val="HTML"/>
              <w:tabs>
                <w:tab w:val="clear" w:pos="916"/>
                <w:tab w:val="clear" w:pos="1832"/>
                <w:tab w:val="left" w:pos="648"/>
              </w:tabs>
              <w:jc w:val="both"/>
              <w:rPr>
                <w:rFonts w:ascii="Times New Roman" w:hAnsi="Times New Roman"/>
                <w:b/>
                <w:i/>
                <w:szCs w:val="20"/>
              </w:rPr>
            </w:pPr>
            <w:r w:rsidRPr="00F100E0">
              <w:rPr>
                <w:rFonts w:ascii="Times New Roman" w:hAnsi="Times New Roman"/>
                <w:b/>
                <w:i/>
                <w:szCs w:val="20"/>
              </w:rPr>
              <w:t>Довідка</w:t>
            </w:r>
            <w:r w:rsidRPr="00F100E0">
              <w:rPr>
                <w:rFonts w:ascii="Times New Roman" w:hAnsi="Times New Roman"/>
                <w:i/>
                <w:szCs w:val="20"/>
              </w:rPr>
              <w:t xml:space="preserve"> </w:t>
            </w:r>
            <w:r w:rsidRPr="00F100E0">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F100E0" w:rsidTr="00333AF9">
              <w:trPr>
                <w:jc w:val="center"/>
              </w:trPr>
              <w:tc>
                <w:tcPr>
                  <w:tcW w:w="576" w:type="dxa"/>
                  <w:shd w:val="clear" w:color="auto" w:fill="E6E6E6"/>
                  <w:vAlign w:val="center"/>
                </w:tcPr>
                <w:p w:rsidR="0071090F" w:rsidRPr="00F100E0" w:rsidRDefault="0071090F" w:rsidP="00333AF9">
                  <w:pPr>
                    <w:jc w:val="center"/>
                    <w:rPr>
                      <w:iCs/>
                      <w:sz w:val="20"/>
                      <w:szCs w:val="20"/>
                      <w:lang w:val="uk-UA"/>
                    </w:rPr>
                  </w:pPr>
                  <w:r w:rsidRPr="00F100E0">
                    <w:rPr>
                      <w:iCs/>
                      <w:sz w:val="20"/>
                      <w:szCs w:val="20"/>
                      <w:lang w:val="uk-UA"/>
                    </w:rPr>
                    <w:t>№ з/п</w:t>
                  </w:r>
                </w:p>
              </w:tc>
              <w:tc>
                <w:tcPr>
                  <w:tcW w:w="1524"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Назва контрагента, з яким укладено договір</w:t>
                  </w:r>
                </w:p>
              </w:tc>
              <w:tc>
                <w:tcPr>
                  <w:tcW w:w="941"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Предмет договору</w:t>
                  </w:r>
                </w:p>
              </w:tc>
              <w:tc>
                <w:tcPr>
                  <w:tcW w:w="1191" w:type="dxa"/>
                  <w:shd w:val="clear" w:color="auto" w:fill="E6E6E6"/>
                  <w:vAlign w:val="center"/>
                </w:tcPr>
                <w:p w:rsidR="0071090F" w:rsidRPr="00F100E0" w:rsidRDefault="0071090F" w:rsidP="00333AF9">
                  <w:pPr>
                    <w:ind w:right="-57"/>
                    <w:jc w:val="center"/>
                    <w:rPr>
                      <w:iCs/>
                      <w:sz w:val="20"/>
                      <w:szCs w:val="20"/>
                      <w:lang w:val="uk-UA"/>
                    </w:rPr>
                  </w:pPr>
                  <w:r w:rsidRPr="00F100E0">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F100E0" w:rsidRDefault="0071090F" w:rsidP="00333AF9">
                  <w:pPr>
                    <w:jc w:val="center"/>
                    <w:rPr>
                      <w:iCs/>
                      <w:sz w:val="20"/>
                      <w:szCs w:val="20"/>
                      <w:lang w:val="uk-UA"/>
                    </w:rPr>
                  </w:pPr>
                  <w:r w:rsidRPr="00F100E0">
                    <w:rPr>
                      <w:sz w:val="20"/>
                      <w:szCs w:val="20"/>
                      <w:lang w:val="uk-UA"/>
                    </w:rPr>
                    <w:t>Номер та дата договору</w:t>
                  </w:r>
                </w:p>
              </w:tc>
              <w:tc>
                <w:tcPr>
                  <w:tcW w:w="1173" w:type="dxa"/>
                  <w:shd w:val="clear" w:color="auto" w:fill="E6E6E6"/>
                  <w:vAlign w:val="center"/>
                </w:tcPr>
                <w:p w:rsidR="0071090F" w:rsidRPr="00F100E0" w:rsidRDefault="0071090F" w:rsidP="00333AF9">
                  <w:pPr>
                    <w:ind w:left="-91" w:right="-86"/>
                    <w:jc w:val="center"/>
                    <w:rPr>
                      <w:sz w:val="20"/>
                      <w:szCs w:val="20"/>
                      <w:lang w:val="uk-UA"/>
                    </w:rPr>
                  </w:pPr>
                  <w:r w:rsidRPr="00F100E0">
                    <w:rPr>
                      <w:sz w:val="20"/>
                      <w:szCs w:val="20"/>
                      <w:lang w:val="uk-UA"/>
                    </w:rPr>
                    <w:t xml:space="preserve">Телефон, e-mail </w:t>
                  </w:r>
                  <w:r w:rsidR="00056361" w:rsidRPr="00F100E0">
                    <w:rPr>
                      <w:sz w:val="20"/>
                      <w:szCs w:val="20"/>
                      <w:lang w:val="uk-UA"/>
                    </w:rPr>
                    <w:pgNum/>
                  </w:r>
                  <w:r w:rsidR="00056361" w:rsidRPr="00F100E0">
                    <w:rPr>
                      <w:sz w:val="20"/>
                      <w:szCs w:val="20"/>
                      <w:lang w:val="uk-UA"/>
                    </w:rPr>
                    <w:t>ідповідальні</w:t>
                  </w:r>
                  <w:r w:rsidRPr="00F100E0">
                    <w:rPr>
                      <w:sz w:val="20"/>
                      <w:szCs w:val="20"/>
                      <w:lang w:val="uk-UA"/>
                    </w:rPr>
                    <w:t xml:space="preserve"> особи контрагента</w:t>
                  </w: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1</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71090F" w:rsidRPr="00F100E0" w:rsidTr="00333AF9">
              <w:trPr>
                <w:jc w:val="center"/>
              </w:trPr>
              <w:tc>
                <w:tcPr>
                  <w:tcW w:w="576" w:type="dxa"/>
                </w:tcPr>
                <w:p w:rsidR="0071090F" w:rsidRPr="00F100E0" w:rsidRDefault="0071090F" w:rsidP="00333AF9">
                  <w:pPr>
                    <w:rPr>
                      <w:sz w:val="20"/>
                      <w:szCs w:val="20"/>
                      <w:lang w:val="uk-UA"/>
                    </w:rPr>
                  </w:pPr>
                  <w:r w:rsidRPr="00F100E0">
                    <w:rPr>
                      <w:sz w:val="20"/>
                      <w:szCs w:val="20"/>
                      <w:lang w:val="uk-UA"/>
                    </w:rPr>
                    <w:t>2</w:t>
                  </w:r>
                </w:p>
              </w:tc>
              <w:tc>
                <w:tcPr>
                  <w:tcW w:w="1524" w:type="dxa"/>
                </w:tcPr>
                <w:p w:rsidR="0071090F" w:rsidRPr="00F100E0" w:rsidRDefault="0071090F" w:rsidP="00333AF9">
                  <w:pPr>
                    <w:rPr>
                      <w:sz w:val="20"/>
                      <w:szCs w:val="20"/>
                      <w:lang w:val="uk-UA"/>
                    </w:rPr>
                  </w:pPr>
                </w:p>
              </w:tc>
              <w:tc>
                <w:tcPr>
                  <w:tcW w:w="941" w:type="dxa"/>
                </w:tcPr>
                <w:p w:rsidR="0071090F" w:rsidRPr="00F100E0" w:rsidRDefault="0071090F" w:rsidP="00333AF9">
                  <w:pPr>
                    <w:rPr>
                      <w:sz w:val="20"/>
                      <w:szCs w:val="20"/>
                      <w:lang w:val="uk-UA"/>
                    </w:rPr>
                  </w:pPr>
                </w:p>
              </w:tc>
              <w:tc>
                <w:tcPr>
                  <w:tcW w:w="1191" w:type="dxa"/>
                </w:tcPr>
                <w:p w:rsidR="0071090F" w:rsidRPr="00F100E0" w:rsidRDefault="0071090F" w:rsidP="00333AF9">
                  <w:pPr>
                    <w:rPr>
                      <w:sz w:val="20"/>
                      <w:szCs w:val="20"/>
                      <w:lang w:val="uk-UA"/>
                    </w:rPr>
                  </w:pPr>
                </w:p>
              </w:tc>
              <w:tc>
                <w:tcPr>
                  <w:tcW w:w="783" w:type="dxa"/>
                </w:tcPr>
                <w:p w:rsidR="0071090F" w:rsidRPr="00F100E0" w:rsidRDefault="0071090F" w:rsidP="00333AF9">
                  <w:pPr>
                    <w:rPr>
                      <w:sz w:val="20"/>
                      <w:szCs w:val="20"/>
                      <w:lang w:val="uk-UA"/>
                    </w:rPr>
                  </w:pPr>
                </w:p>
              </w:tc>
              <w:tc>
                <w:tcPr>
                  <w:tcW w:w="1173" w:type="dxa"/>
                </w:tcPr>
                <w:p w:rsidR="0071090F" w:rsidRPr="00F100E0" w:rsidRDefault="0071090F" w:rsidP="00333AF9">
                  <w:pPr>
                    <w:rPr>
                      <w:sz w:val="20"/>
                      <w:szCs w:val="20"/>
                      <w:lang w:val="uk-UA"/>
                    </w:rPr>
                  </w:pPr>
                </w:p>
              </w:tc>
            </w:tr>
            <w:tr w:rsidR="00056361" w:rsidRPr="00F100E0" w:rsidTr="00333AF9">
              <w:trPr>
                <w:jc w:val="center"/>
              </w:trPr>
              <w:tc>
                <w:tcPr>
                  <w:tcW w:w="576" w:type="dxa"/>
                </w:tcPr>
                <w:p w:rsidR="00056361" w:rsidRPr="00F100E0" w:rsidRDefault="00056361" w:rsidP="00333AF9">
                  <w:pPr>
                    <w:rPr>
                      <w:sz w:val="20"/>
                      <w:szCs w:val="20"/>
                      <w:lang w:val="uk-UA"/>
                    </w:rPr>
                  </w:pPr>
                  <w:r w:rsidRPr="00F100E0">
                    <w:rPr>
                      <w:sz w:val="20"/>
                      <w:szCs w:val="20"/>
                      <w:lang w:val="uk-UA"/>
                    </w:rPr>
                    <w:t>3</w:t>
                  </w:r>
                </w:p>
              </w:tc>
              <w:tc>
                <w:tcPr>
                  <w:tcW w:w="1524" w:type="dxa"/>
                </w:tcPr>
                <w:p w:rsidR="00056361" w:rsidRPr="00F100E0" w:rsidRDefault="00056361" w:rsidP="00333AF9">
                  <w:pPr>
                    <w:rPr>
                      <w:sz w:val="20"/>
                      <w:szCs w:val="20"/>
                      <w:lang w:val="uk-UA"/>
                    </w:rPr>
                  </w:pPr>
                </w:p>
              </w:tc>
              <w:tc>
                <w:tcPr>
                  <w:tcW w:w="941" w:type="dxa"/>
                </w:tcPr>
                <w:p w:rsidR="00056361" w:rsidRPr="00F100E0" w:rsidRDefault="00056361" w:rsidP="00333AF9">
                  <w:pPr>
                    <w:rPr>
                      <w:sz w:val="20"/>
                      <w:szCs w:val="20"/>
                      <w:lang w:val="uk-UA"/>
                    </w:rPr>
                  </w:pPr>
                </w:p>
              </w:tc>
              <w:tc>
                <w:tcPr>
                  <w:tcW w:w="1191" w:type="dxa"/>
                </w:tcPr>
                <w:p w:rsidR="00056361" w:rsidRPr="00F100E0" w:rsidRDefault="00056361" w:rsidP="00333AF9">
                  <w:pPr>
                    <w:rPr>
                      <w:sz w:val="20"/>
                      <w:szCs w:val="20"/>
                      <w:lang w:val="uk-UA"/>
                    </w:rPr>
                  </w:pPr>
                </w:p>
              </w:tc>
              <w:tc>
                <w:tcPr>
                  <w:tcW w:w="783" w:type="dxa"/>
                </w:tcPr>
                <w:p w:rsidR="00056361" w:rsidRPr="00F100E0" w:rsidRDefault="00056361" w:rsidP="00333AF9">
                  <w:pPr>
                    <w:rPr>
                      <w:sz w:val="20"/>
                      <w:szCs w:val="20"/>
                      <w:lang w:val="uk-UA"/>
                    </w:rPr>
                  </w:pPr>
                </w:p>
              </w:tc>
              <w:tc>
                <w:tcPr>
                  <w:tcW w:w="1173" w:type="dxa"/>
                </w:tcPr>
                <w:p w:rsidR="00056361" w:rsidRPr="00F100E0" w:rsidRDefault="00056361" w:rsidP="00333AF9">
                  <w:pPr>
                    <w:rPr>
                      <w:sz w:val="20"/>
                      <w:szCs w:val="20"/>
                      <w:lang w:val="uk-UA"/>
                    </w:rPr>
                  </w:pPr>
                </w:p>
              </w:tc>
            </w:tr>
          </w:tbl>
          <w:p w:rsidR="00C466B8" w:rsidRPr="00F100E0" w:rsidRDefault="00C466B8" w:rsidP="00C466B8">
            <w:pPr>
              <w:numPr>
                <w:ilvl w:val="0"/>
                <w:numId w:val="22"/>
              </w:numPr>
              <w:tabs>
                <w:tab w:val="left" w:pos="223"/>
              </w:tabs>
              <w:ind w:left="0" w:right="22" w:firstLine="0"/>
              <w:jc w:val="both"/>
              <w:rPr>
                <w:sz w:val="20"/>
                <w:szCs w:val="20"/>
                <w:lang w:val="uk-UA"/>
              </w:rPr>
            </w:pPr>
            <w:r w:rsidRPr="00F100E0">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F100E0" w:rsidRDefault="00C466B8" w:rsidP="00C466B8">
            <w:pPr>
              <w:tabs>
                <w:tab w:val="left" w:pos="288"/>
              </w:tabs>
              <w:ind w:right="22"/>
              <w:jc w:val="both"/>
              <w:rPr>
                <w:sz w:val="20"/>
                <w:szCs w:val="20"/>
                <w:lang w:val="uk-UA"/>
              </w:rPr>
            </w:pPr>
            <w:r w:rsidRPr="00F100E0">
              <w:rPr>
                <w:sz w:val="20"/>
                <w:szCs w:val="20"/>
                <w:lang w:val="uk-UA"/>
              </w:rPr>
              <w:t>- листи-відгуки (по наданих аналогічних договорах) від Замовників, що підтверджують факт виконання (ре</w:t>
            </w:r>
            <w:r w:rsidR="00DD4C7C" w:rsidRPr="00F100E0">
              <w:rPr>
                <w:sz w:val="20"/>
                <w:szCs w:val="20"/>
                <w:lang w:val="uk-UA"/>
              </w:rPr>
              <w:t xml:space="preserve">алізації) зазначених в довідці </w:t>
            </w:r>
            <w:r w:rsidRPr="00F100E0">
              <w:rPr>
                <w:sz w:val="20"/>
                <w:szCs w:val="20"/>
                <w:lang w:val="uk-UA"/>
              </w:rPr>
              <w:t>договорів (оформлені на бланку Замовника за підписом керівника або уповноваженої особи, із зазначенням</w:t>
            </w:r>
            <w:r w:rsidR="00C9518C" w:rsidRPr="00F100E0">
              <w:rPr>
                <w:sz w:val="20"/>
                <w:szCs w:val="20"/>
                <w:lang w:val="uk-UA"/>
              </w:rPr>
              <w:t xml:space="preserve"> </w:t>
            </w:r>
            <w:r w:rsidRPr="00F100E0">
              <w:rPr>
                <w:sz w:val="20"/>
                <w:szCs w:val="20"/>
                <w:lang w:val="uk-UA"/>
              </w:rPr>
              <w:t>контактного телефону особи, яка може підтвердити вказан</w:t>
            </w:r>
            <w:r w:rsidR="00C9518C" w:rsidRPr="00F100E0">
              <w:rPr>
                <w:sz w:val="20"/>
                <w:szCs w:val="20"/>
                <w:lang w:val="uk-UA"/>
              </w:rPr>
              <w:t>і дані</w:t>
            </w:r>
            <w:r w:rsidRPr="00F100E0">
              <w:rPr>
                <w:sz w:val="20"/>
                <w:szCs w:val="20"/>
                <w:lang w:val="uk-UA"/>
              </w:rPr>
              <w:t>).</w:t>
            </w:r>
          </w:p>
          <w:p w:rsidR="00C466B8" w:rsidRPr="00F100E0" w:rsidRDefault="00C466B8" w:rsidP="00C466B8">
            <w:pPr>
              <w:tabs>
                <w:tab w:val="left" w:pos="288"/>
              </w:tabs>
              <w:ind w:right="22"/>
              <w:jc w:val="both"/>
              <w:rPr>
                <w:bCs/>
                <w:color w:val="000000"/>
                <w:sz w:val="20"/>
                <w:szCs w:val="20"/>
                <w:lang w:val="uk-UA"/>
              </w:rPr>
            </w:pPr>
            <w:r w:rsidRPr="00F100E0">
              <w:rPr>
                <w:color w:val="000000"/>
                <w:sz w:val="20"/>
                <w:szCs w:val="20"/>
                <w:lang w:val="uk-UA"/>
              </w:rPr>
              <w:t>(За умови надання копії</w:t>
            </w:r>
            <w:r w:rsidRPr="00F100E0">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F100E0"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F100E0">
              <w:rPr>
                <w:rFonts w:ascii="Times New Roman" w:hAnsi="Times New Roman" w:cs="Times New Roman"/>
                <w:b/>
                <w:sz w:val="20"/>
                <w:szCs w:val="20"/>
                <w:lang w:val="uk-UA" w:eastAsia="uk-UA"/>
              </w:rPr>
              <w:t>5.1.1.4. фінансова звітність (річна фінансова звітність) учасника</w:t>
            </w:r>
            <w:r w:rsidRPr="00F100E0">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w:t>
            </w:r>
            <w:r w:rsidRPr="00F100E0">
              <w:rPr>
                <w:rFonts w:ascii="Times New Roman" w:hAnsi="Times New Roman" w:cs="Times New Roman"/>
                <w:sz w:val="20"/>
                <w:szCs w:val="20"/>
                <w:lang w:val="uk-UA" w:eastAsia="uk-UA"/>
              </w:rPr>
              <w:lastRenderedPageBreak/>
              <w:t>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F100E0"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w:t>
            </w:r>
            <w:r w:rsidR="004156F4" w:rsidRPr="00F100E0">
              <w:rPr>
                <w:color w:val="000000"/>
                <w:sz w:val="20"/>
                <w:szCs w:val="20"/>
                <w:lang w:val="uk-UA"/>
              </w:rPr>
              <w:t xml:space="preserve"> процедури закупівлі в цілому </w:t>
            </w:r>
            <w:r w:rsidRPr="00F100E0">
              <w:rPr>
                <w:color w:val="000000"/>
                <w:sz w:val="20"/>
                <w:szCs w:val="20"/>
                <w:lang w:val="uk-UA"/>
              </w:rPr>
              <w:t>має відповідати кваліфікаційним крит</w:t>
            </w:r>
            <w:r w:rsidR="004156F4" w:rsidRPr="00F100E0">
              <w:rPr>
                <w:color w:val="000000"/>
                <w:sz w:val="20"/>
                <w:szCs w:val="20"/>
                <w:lang w:val="uk-UA"/>
              </w:rPr>
              <w:t xml:space="preserve">еріям, установленим замовником </w:t>
            </w:r>
            <w:r w:rsidRPr="00F100E0">
              <w:rPr>
                <w:color w:val="000000"/>
                <w:sz w:val="20"/>
                <w:szCs w:val="20"/>
                <w:lang w:val="uk-UA"/>
              </w:rPr>
              <w:t>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w:t>
            </w:r>
            <w:r w:rsidR="00177595" w:rsidRPr="00F100E0">
              <w:rPr>
                <w:color w:val="000000"/>
                <w:sz w:val="20"/>
                <w:szCs w:val="20"/>
                <w:lang w:val="uk-UA"/>
              </w:rPr>
              <w:t>зультатами процедури закупівлі.</w:t>
            </w:r>
          </w:p>
          <w:p w:rsidR="00177595" w:rsidRPr="001958D3"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5.1.3.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77595" w:rsidRPr="00F100E0" w:rsidRDefault="00177595" w:rsidP="00177595">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1958D3">
              <w:rPr>
                <w:color w:val="000000"/>
                <w:sz w:val="20"/>
                <w:szCs w:val="20"/>
                <w:lang w:val="uk-UA"/>
              </w:rPr>
              <w:t>У разі з</w:t>
            </w:r>
            <w:r w:rsidR="008625AC" w:rsidRPr="001958D3">
              <w:rPr>
                <w:color w:val="000000"/>
                <w:sz w:val="20"/>
                <w:szCs w:val="20"/>
                <w:lang w:val="uk-UA"/>
              </w:rPr>
              <w:t xml:space="preserve">алучення Учасником потужностей </w:t>
            </w:r>
            <w:r w:rsidRPr="001958D3">
              <w:rPr>
                <w:color w:val="000000"/>
                <w:sz w:val="20"/>
                <w:szCs w:val="20"/>
                <w:lang w:val="uk-UA"/>
              </w:rPr>
              <w:t>інших суб’єктів господарювання як субпідрядників/співвиконавців, то Учасником у складі тендерної пропозиції надається, за підписом субпідрядника/співвиконавця, документальне підтвердження виникнення відповідних зобов'язань, у подальшому, перед Учасником щодо надання послуг/виконання робіт по даному предмету закупівлі у разі укладення договору про закупівлю за результатами даних відкритих торгів.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w:t>
            </w:r>
            <w:r w:rsidRPr="00F100E0">
              <w:rPr>
                <w:color w:val="000000"/>
                <w:sz w:val="20"/>
                <w:szCs w:val="20"/>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F100E0"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7595" w:rsidRPr="00F100E0" w:rsidRDefault="00177595" w:rsidP="00177595">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F100E0">
              <w:rPr>
                <w:rFonts w:ascii="Times New Roman" w:hAnsi="Times New Roman"/>
                <w:color w:val="000000"/>
                <w:sz w:val="20"/>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A448A6" w:rsidRPr="00F100E0"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7595" w:rsidRPr="00F100E0" w:rsidRDefault="00177595">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У разі якщо Учасник процедури закупівлі, перебуває в обставинах, зазначених у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F100E0">
              <w:rPr>
                <w:color w:val="000000"/>
                <w:sz w:val="20"/>
                <w:szCs w:val="20"/>
                <w:lang w:val="uk-UA"/>
              </w:rPr>
              <w:lastRenderedPageBreak/>
              <w:t>зобов’язання та відшкодування завданих збитків.</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2" w:anchor="n628" w:history="1">
              <w:r w:rsidRPr="00F100E0">
                <w:rPr>
                  <w:color w:val="000000"/>
                  <w:sz w:val="20"/>
                  <w:szCs w:val="20"/>
                  <w:lang w:val="uk-UA"/>
                </w:rPr>
                <w:t>абзацу чотирнадцятого</w:t>
              </w:r>
            </w:hyperlink>
            <w:r w:rsidRPr="00F100E0">
              <w:rPr>
                <w:color w:val="000000"/>
                <w:sz w:val="20"/>
                <w:szCs w:val="20"/>
                <w:lang w:val="uk-UA"/>
              </w:rPr>
              <w:t> пункту 47 Особливостей), крім самостійного декларування відсутності таких підстав учасником процедури закупівлі відповідно до до абзацу шістнадцятого пункту 47 Особливостей.</w:t>
            </w:r>
          </w:p>
          <w:p w:rsidR="008625AC" w:rsidRPr="00F100E0" w:rsidRDefault="008625AC" w:rsidP="008625AC">
            <w:pPr>
              <w:pStyle w:val="rvps2"/>
              <w:shd w:val="clear" w:color="auto" w:fill="FFFFFF"/>
              <w:tabs>
                <w:tab w:val="left" w:pos="223"/>
              </w:tabs>
              <w:spacing w:before="0" w:beforeAutospacing="0" w:after="0" w:afterAutospacing="0"/>
              <w:ind w:left="5"/>
              <w:jc w:val="both"/>
              <w:rPr>
                <w:color w:val="000000"/>
                <w:sz w:val="20"/>
                <w:szCs w:val="20"/>
                <w:lang w:val="uk-UA"/>
              </w:rPr>
            </w:pPr>
            <w:r w:rsidRPr="00F100E0">
              <w:rPr>
                <w:color w:val="000000"/>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625AC" w:rsidRPr="00F100E0" w:rsidRDefault="008625AC" w:rsidP="008625AC">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3 пункту 47 Особливостей, а саме:</w:t>
            </w:r>
            <w:r w:rsidRPr="00F100E0">
              <w:rPr>
                <w:color w:val="000000"/>
                <w:sz w:val="20"/>
                <w:szCs w:val="20"/>
                <w:lang w:val="uk-UA"/>
              </w:rPr>
              <w:t xml:space="preserve"> </w:t>
            </w:r>
          </w:p>
          <w:p w:rsidR="008625AC" w:rsidRPr="00F100E0" w:rsidRDefault="008625AC" w:rsidP="008625AC">
            <w:pPr>
              <w:pStyle w:val="rvps2"/>
              <w:shd w:val="clear" w:color="auto" w:fill="FFFFFF"/>
              <w:tabs>
                <w:tab w:val="left" w:pos="365"/>
              </w:tabs>
              <w:spacing w:before="0" w:beforeAutospacing="0" w:after="0" w:afterAutospacing="0"/>
              <w:jc w:val="both"/>
              <w:rPr>
                <w:b/>
                <w:color w:val="000000"/>
                <w:sz w:val="20"/>
                <w:szCs w:val="20"/>
                <w:lang w:val="uk-UA"/>
              </w:rPr>
            </w:pPr>
            <w:r w:rsidRPr="00F100E0">
              <w:rPr>
                <w:color w:val="000000"/>
                <w:sz w:val="20"/>
                <w:szCs w:val="20"/>
                <w:lang w:val="uk-UA"/>
              </w:rPr>
              <w:t xml:space="preserve">- Витяг з </w:t>
            </w:r>
            <w:hyperlink r:id="rId13"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xml:space="preserve"> та/або довідку з </w:t>
            </w:r>
            <w:hyperlink r:id="rId14" w:history="1">
              <w:r w:rsidRPr="00F100E0">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F100E0">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F100E0">
              <w:rPr>
                <w:sz w:val="20"/>
                <w:szCs w:val="20"/>
                <w:lang w:val="uk-UA"/>
              </w:rPr>
              <w:t xml:space="preserve"> – </w:t>
            </w:r>
            <w:hyperlink r:id="rId15" w:history="1">
              <w:r w:rsidRPr="00F100E0">
                <w:rPr>
                  <w:rStyle w:val="a3"/>
                  <w:sz w:val="20"/>
                  <w:szCs w:val="20"/>
                </w:rPr>
                <w:t>http</w:t>
              </w:r>
              <w:r w:rsidRPr="00F100E0">
                <w:rPr>
                  <w:rStyle w:val="a3"/>
                  <w:sz w:val="20"/>
                  <w:szCs w:val="20"/>
                  <w:lang w:val="uk-UA"/>
                </w:rPr>
                <w:t>://</w:t>
              </w:r>
              <w:r w:rsidRPr="00F100E0">
                <w:rPr>
                  <w:rStyle w:val="a3"/>
                  <w:sz w:val="20"/>
                  <w:szCs w:val="20"/>
                </w:rPr>
                <w:t>czo</w:t>
              </w:r>
              <w:r w:rsidRPr="00F100E0">
                <w:rPr>
                  <w:rStyle w:val="a3"/>
                  <w:sz w:val="20"/>
                  <w:szCs w:val="20"/>
                  <w:lang w:val="uk-UA"/>
                </w:rPr>
                <w:t>.</w:t>
              </w:r>
              <w:r w:rsidRPr="00F100E0">
                <w:rPr>
                  <w:rStyle w:val="a3"/>
                  <w:sz w:val="20"/>
                  <w:szCs w:val="20"/>
                </w:rPr>
                <w:t>gov</w:t>
              </w:r>
              <w:r w:rsidRPr="00F100E0">
                <w:rPr>
                  <w:rStyle w:val="a3"/>
                  <w:sz w:val="20"/>
                  <w:szCs w:val="20"/>
                  <w:lang w:val="uk-UA"/>
                </w:rPr>
                <w:t>.</w:t>
              </w:r>
              <w:r w:rsidRPr="00F100E0">
                <w:rPr>
                  <w:rStyle w:val="a3"/>
                  <w:sz w:val="20"/>
                  <w:szCs w:val="20"/>
                </w:rPr>
                <w:t>ua</w:t>
              </w:r>
              <w:r w:rsidRPr="00F100E0">
                <w:rPr>
                  <w:rStyle w:val="a3"/>
                  <w:sz w:val="20"/>
                  <w:szCs w:val="20"/>
                  <w:lang w:val="uk-UA"/>
                </w:rPr>
                <w:t>/</w:t>
              </w:r>
              <w:r w:rsidRPr="00F100E0">
                <w:rPr>
                  <w:rStyle w:val="a3"/>
                  <w:sz w:val="20"/>
                  <w:szCs w:val="20"/>
                </w:rPr>
                <w:t>verify</w:t>
              </w:r>
            </w:hyperlink>
            <w:r w:rsidRPr="00F100E0">
              <w:rPr>
                <w:color w:val="000000"/>
                <w:sz w:val="20"/>
                <w:szCs w:val="20"/>
                <w:lang w:val="uk-UA"/>
              </w:rPr>
              <w:t>.</w:t>
            </w:r>
          </w:p>
          <w:p w:rsidR="008625AC" w:rsidRPr="00F100E0" w:rsidRDefault="008625AC" w:rsidP="008625AC">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F100E0">
              <w:rPr>
                <w:b/>
                <w:color w:val="000000"/>
                <w:sz w:val="20"/>
                <w:szCs w:val="20"/>
                <w:lang w:val="uk-UA"/>
              </w:rPr>
              <w:t>Документ, що підтверджує відсутність підстави, визначеної підпунктом 5, 6, 12 пункту 47 Особливостей, а саме:</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tgtFrame="_blank" w:history="1">
              <w:r w:rsidRPr="00F100E0">
                <w:rPr>
                  <w:rStyle w:val="a3"/>
                  <w:color w:val="000000"/>
                  <w:sz w:val="20"/>
                  <w:szCs w:val="20"/>
                </w:rPr>
                <w:t>vytiah</w:t>
              </w:r>
              <w:r w:rsidRPr="00F100E0">
                <w:rPr>
                  <w:rStyle w:val="a3"/>
                  <w:color w:val="000000"/>
                  <w:sz w:val="20"/>
                  <w:szCs w:val="20"/>
                  <w:lang w:val="uk-UA"/>
                </w:rPr>
                <w:t>.</w:t>
              </w:r>
              <w:r w:rsidRPr="00F100E0">
                <w:rPr>
                  <w:rStyle w:val="a3"/>
                  <w:color w:val="000000"/>
                  <w:sz w:val="20"/>
                  <w:szCs w:val="20"/>
                </w:rPr>
                <w:t>mvs</w:t>
              </w:r>
              <w:r w:rsidRPr="00F100E0">
                <w:rPr>
                  <w:rStyle w:val="a3"/>
                  <w:color w:val="000000"/>
                  <w:sz w:val="20"/>
                  <w:szCs w:val="20"/>
                  <w:lang w:val="uk-UA"/>
                </w:rPr>
                <w:t>.</w:t>
              </w:r>
              <w:r w:rsidRPr="00F100E0">
                <w:rPr>
                  <w:rStyle w:val="a3"/>
                  <w:color w:val="000000"/>
                  <w:sz w:val="20"/>
                  <w:szCs w:val="20"/>
                </w:rPr>
                <w:t>gov</w:t>
              </w:r>
              <w:r w:rsidRPr="00F100E0">
                <w:rPr>
                  <w:rStyle w:val="a3"/>
                  <w:color w:val="000000"/>
                  <w:sz w:val="20"/>
                  <w:szCs w:val="20"/>
                  <w:lang w:val="uk-UA"/>
                </w:rPr>
                <w:t>.</w:t>
              </w:r>
              <w:r w:rsidRPr="00F100E0">
                <w:rPr>
                  <w:rStyle w:val="a3"/>
                  <w:color w:val="000000"/>
                  <w:sz w:val="20"/>
                  <w:szCs w:val="20"/>
                </w:rPr>
                <w:t>ua</w:t>
              </w:r>
            </w:hyperlink>
            <w:r w:rsidRPr="00F100E0">
              <w:rPr>
                <w:color w:val="000000"/>
                <w:sz w:val="20"/>
                <w:szCs w:val="20"/>
                <w:lang w:val="uk-UA"/>
              </w:rPr>
              <w:t xml:space="preserve">. </w:t>
            </w:r>
          </w:p>
          <w:p w:rsidR="008625AC" w:rsidRPr="00F100E0" w:rsidRDefault="008625AC" w:rsidP="008625AC">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F100E0">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8625AC" w:rsidRPr="00F100E0" w:rsidRDefault="008625AC" w:rsidP="008625AC">
            <w:pPr>
              <w:tabs>
                <w:tab w:val="left" w:pos="365"/>
              </w:tabs>
              <w:jc w:val="both"/>
              <w:rPr>
                <w:color w:val="000000"/>
                <w:sz w:val="20"/>
                <w:szCs w:val="20"/>
                <w:lang w:val="uk-UA"/>
              </w:rPr>
            </w:pPr>
            <w:r w:rsidRPr="00F100E0">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8625AC" w:rsidRPr="00F100E0" w:rsidRDefault="008625AC" w:rsidP="008625AC">
            <w:pPr>
              <w:shd w:val="clear" w:color="auto" w:fill="FFFFFF"/>
              <w:tabs>
                <w:tab w:val="left" w:pos="365"/>
              </w:tabs>
              <w:jc w:val="both"/>
              <w:textAlignment w:val="baseline"/>
              <w:rPr>
                <w:b/>
                <w:strike/>
                <w:color w:val="000000"/>
                <w:sz w:val="20"/>
                <w:szCs w:val="20"/>
                <w:lang w:val="uk-UA"/>
              </w:rPr>
            </w:pPr>
            <w:r w:rsidRPr="00F100E0">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8625AC" w:rsidRPr="00F100E0" w:rsidRDefault="008625AC" w:rsidP="008625AC">
            <w:pPr>
              <w:numPr>
                <w:ilvl w:val="0"/>
                <w:numId w:val="10"/>
              </w:numPr>
              <w:shd w:val="clear" w:color="auto" w:fill="FFFFFF"/>
              <w:tabs>
                <w:tab w:val="left" w:pos="365"/>
              </w:tabs>
              <w:ind w:left="0" w:firstLine="0"/>
              <w:jc w:val="both"/>
              <w:textAlignment w:val="baseline"/>
              <w:rPr>
                <w:b/>
                <w:strike/>
                <w:color w:val="000000"/>
                <w:sz w:val="20"/>
                <w:szCs w:val="20"/>
                <w:lang w:val="uk-UA"/>
              </w:rPr>
            </w:pPr>
            <w:r w:rsidRPr="00F100E0">
              <w:rPr>
                <w:b/>
                <w:color w:val="000000"/>
                <w:sz w:val="20"/>
                <w:szCs w:val="20"/>
                <w:lang w:val="uk-UA"/>
              </w:rPr>
              <w:t>Документ, що підтверджує відсутність підстави, визначеної абзацом чотирнадцятим пункту 47 Особливостей, а саме:</w:t>
            </w:r>
          </w:p>
          <w:p w:rsidR="008625AC" w:rsidRPr="00F100E0" w:rsidRDefault="008625AC" w:rsidP="008625AC">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F100E0">
              <w:rPr>
                <w:color w:val="000000"/>
                <w:sz w:val="20"/>
                <w:szCs w:val="20"/>
                <w:lang w:val="uk-UA"/>
              </w:rPr>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F100E0"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w:t>
            </w:r>
            <w:r w:rsidRPr="00F100E0">
              <w:rPr>
                <w:b/>
                <w:bCs/>
                <w:color w:val="000000"/>
                <w:sz w:val="20"/>
                <w:szCs w:val="20"/>
                <w:lang w:val="uk-UA" w:eastAsia="uk-UA"/>
              </w:rPr>
              <w:lastRenderedPageBreak/>
              <w:t>закупівлю, у т.ч. про право його підпису, а саме:</w:t>
            </w:r>
          </w:p>
          <w:p w:rsidR="008625AC" w:rsidRPr="00F100E0" w:rsidRDefault="008625AC">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F100E0">
              <w:rPr>
                <w:b/>
                <w:bCs/>
                <w:color w:val="000000"/>
                <w:sz w:val="20"/>
                <w:szCs w:val="20"/>
                <w:lang w:val="uk-UA" w:eastAsia="uk-UA"/>
              </w:rPr>
              <w:t xml:space="preserve">5.6.1. </w:t>
            </w:r>
            <w:r w:rsidR="00655F0C" w:rsidRPr="001958D3">
              <w:rPr>
                <w:sz w:val="20"/>
                <w:szCs w:val="20"/>
                <w:lang w:val="uk-UA"/>
              </w:rPr>
              <w:t>Цінову пропозицію по формі, що наведена в Додатку 1 (в "pdf" форматі, а також у форматі "doc" з можливістю копіювання тексту);</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5.6.2</w:t>
            </w:r>
            <w:r w:rsidR="00A448A6" w:rsidRPr="00F100E0">
              <w:rPr>
                <w:b/>
                <w:color w:val="000000"/>
                <w:sz w:val="20"/>
                <w:szCs w:val="20"/>
                <w:lang w:val="uk-UA"/>
              </w:rPr>
              <w:t xml:space="preserve">. </w:t>
            </w:r>
            <w:r w:rsidR="00A448A6" w:rsidRPr="00F100E0">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F100E0" w:rsidRDefault="00655F0C">
            <w:pPr>
              <w:pStyle w:val="rvps2"/>
              <w:shd w:val="clear" w:color="auto" w:fill="FFFFFF"/>
              <w:tabs>
                <w:tab w:val="left" w:pos="365"/>
              </w:tabs>
              <w:spacing w:before="0" w:beforeAutospacing="0" w:after="0" w:afterAutospacing="0"/>
              <w:jc w:val="both"/>
              <w:rPr>
                <w:sz w:val="20"/>
                <w:szCs w:val="20"/>
                <w:lang w:val="uk-UA"/>
              </w:rPr>
            </w:pPr>
            <w:r w:rsidRPr="00F100E0">
              <w:rPr>
                <w:b/>
                <w:color w:val="000000"/>
                <w:sz w:val="20"/>
                <w:szCs w:val="20"/>
                <w:lang w:val="uk-UA"/>
              </w:rPr>
              <w:t>5.6.3</w:t>
            </w:r>
            <w:r w:rsidR="00A448A6" w:rsidRPr="00F100E0">
              <w:rPr>
                <w:b/>
                <w:color w:val="000000"/>
                <w:sz w:val="20"/>
                <w:szCs w:val="20"/>
                <w:lang w:val="uk-UA"/>
              </w:rPr>
              <w:t xml:space="preserve">. </w:t>
            </w:r>
            <w:r w:rsidR="00A448A6" w:rsidRPr="00F100E0">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00A448A6" w:rsidRPr="00F100E0">
              <w:rPr>
                <w:sz w:val="20"/>
                <w:szCs w:val="20"/>
                <w:lang w:val="uk-UA"/>
              </w:rPr>
              <w:t>адміністративної послуги.</w:t>
            </w:r>
          </w:p>
          <w:p w:rsidR="00A448A6" w:rsidRPr="00F100E0" w:rsidRDefault="00655F0C">
            <w:pPr>
              <w:widowControl w:val="0"/>
              <w:tabs>
                <w:tab w:val="left" w:pos="223"/>
              </w:tabs>
              <w:autoSpaceDE w:val="0"/>
              <w:jc w:val="both"/>
              <w:rPr>
                <w:sz w:val="20"/>
                <w:szCs w:val="20"/>
                <w:lang w:val="uk-UA"/>
              </w:rPr>
            </w:pPr>
            <w:r w:rsidRPr="00F100E0">
              <w:rPr>
                <w:b/>
                <w:color w:val="000000"/>
                <w:sz w:val="20"/>
                <w:szCs w:val="20"/>
                <w:lang w:val="uk-UA"/>
              </w:rPr>
              <w:t>5.6.4</w:t>
            </w:r>
            <w:r w:rsidR="00A448A6" w:rsidRPr="00F100E0">
              <w:rPr>
                <w:b/>
                <w:color w:val="000000"/>
                <w:sz w:val="20"/>
                <w:szCs w:val="20"/>
                <w:lang w:val="uk-UA"/>
              </w:rPr>
              <w:t xml:space="preserve">. </w:t>
            </w:r>
            <w:r w:rsidR="00A448A6" w:rsidRPr="00F100E0">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У випадку не надання або невідповідності умовам тендерної документації документів пер</w:t>
            </w:r>
            <w:r w:rsidR="00655F0C" w:rsidRPr="00F100E0">
              <w:rPr>
                <w:sz w:val="20"/>
                <w:szCs w:val="20"/>
                <w:lang w:val="uk-UA"/>
              </w:rPr>
              <w:t>едбачених пунктами 5.6.1.- 5.6.4.</w:t>
            </w:r>
            <w:r w:rsidRPr="00F100E0">
              <w:rPr>
                <w:sz w:val="20"/>
                <w:szCs w:val="20"/>
                <w:lang w:val="uk-UA"/>
              </w:rPr>
              <w:t xml:space="preserve"> цього Розділу, Переможцем процедури закупівлі Замовник розглядатиме такі дії або бездіяльність, як відмову від укладання договору про закупівлю та відповідною підставою для дискваліфікації згідно </w:t>
            </w:r>
            <w:r w:rsidR="00655F0C" w:rsidRPr="00F100E0">
              <w:rPr>
                <w:sz w:val="20"/>
                <w:szCs w:val="20"/>
                <w:lang w:val="uk-UA"/>
              </w:rPr>
              <w:t xml:space="preserve">підпункту 3 пункту 44 </w:t>
            </w:r>
            <w:r w:rsidRPr="00F100E0">
              <w:rPr>
                <w:sz w:val="20"/>
                <w:szCs w:val="20"/>
                <w:lang w:val="uk-UA"/>
              </w:rPr>
              <w:t>Особливостей.</w:t>
            </w:r>
          </w:p>
          <w:p w:rsidR="00A448A6" w:rsidRPr="00F100E0" w:rsidRDefault="00A448A6">
            <w:pPr>
              <w:widowControl w:val="0"/>
              <w:tabs>
                <w:tab w:val="left" w:pos="223"/>
              </w:tabs>
              <w:autoSpaceDE w:val="0"/>
              <w:jc w:val="both"/>
              <w:rPr>
                <w:sz w:val="20"/>
                <w:szCs w:val="20"/>
                <w:lang w:val="uk-UA"/>
              </w:rPr>
            </w:pPr>
            <w:r w:rsidRPr="00F100E0">
              <w:rPr>
                <w:sz w:val="20"/>
                <w:szCs w:val="20"/>
                <w:lang w:val="uk-UA"/>
              </w:rPr>
              <w:t xml:space="preserve">Якщо </w:t>
            </w:r>
            <w:r w:rsidR="00655F0C" w:rsidRPr="00F100E0">
              <w:rPr>
                <w:sz w:val="20"/>
                <w:szCs w:val="20"/>
                <w:lang w:val="uk-UA"/>
              </w:rPr>
              <w:t xml:space="preserve">виконання будівельних робіт </w:t>
            </w:r>
            <w:r w:rsidRPr="00F100E0">
              <w:rPr>
                <w:sz w:val="20"/>
                <w:szCs w:val="20"/>
                <w:lang w:val="uk-UA"/>
              </w:rPr>
              <w:t>не передбачає отримання ліцензії чи іншого дозвільного документу, то</w:t>
            </w:r>
            <w:r w:rsidR="00655F0C" w:rsidRPr="00F100E0">
              <w:rPr>
                <w:sz w:val="20"/>
                <w:szCs w:val="20"/>
                <w:lang w:val="uk-UA"/>
              </w:rPr>
              <w:t xml:space="preserve"> Учаснику</w:t>
            </w:r>
            <w:r w:rsidRPr="00F100E0">
              <w:rPr>
                <w:sz w:val="20"/>
                <w:szCs w:val="20"/>
                <w:lang w:val="uk-UA"/>
              </w:rPr>
              <w:t xml:space="preserve"> не потрібно надавати ніякого документу</w:t>
            </w:r>
            <w:r w:rsidR="00655F0C" w:rsidRPr="00F100E0">
              <w:rPr>
                <w:sz w:val="20"/>
                <w:szCs w:val="20"/>
                <w:lang w:val="uk-UA"/>
              </w:rPr>
              <w:t>,</w:t>
            </w:r>
            <w:r w:rsidRPr="00F100E0">
              <w:rPr>
                <w:sz w:val="20"/>
                <w:szCs w:val="20"/>
                <w:lang w:val="uk-UA"/>
              </w:rPr>
              <w:t xml:space="preserve"> і це не буде підставою для відхилення пропозиції Переможця.</w:t>
            </w:r>
          </w:p>
          <w:p w:rsidR="00A448A6" w:rsidRPr="00F100E0" w:rsidRDefault="00A448A6">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05A33" w:rsidRPr="00F100E0" w:rsidRDefault="00D05A33" w:rsidP="00D05A33">
            <w:pPr>
              <w:pStyle w:val="rvps2"/>
              <w:shd w:val="clear" w:color="auto" w:fill="FFFFFF"/>
              <w:tabs>
                <w:tab w:val="left" w:pos="365"/>
              </w:tabs>
              <w:spacing w:before="0" w:beforeAutospacing="0" w:after="0" w:afterAutospacing="0"/>
              <w:jc w:val="both"/>
              <w:rPr>
                <w:sz w:val="20"/>
                <w:szCs w:val="20"/>
                <w:lang w:val="uk-UA"/>
              </w:rPr>
            </w:pPr>
            <w:r w:rsidRPr="00F100E0">
              <w:rPr>
                <w:sz w:val="20"/>
                <w:szCs w:val="20"/>
                <w:lang w:val="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05A33"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F100E0">
              <w:rPr>
                <w:rFonts w:ascii="Times New Roman" w:hAnsi="Times New Roman" w:cs="Times New Roman"/>
                <w:sz w:val="20"/>
                <w:szCs w:val="20"/>
                <w:lang w:val="uk-UA" w:eastAsia="uk-UA"/>
              </w:rPr>
              <w:t xml:space="preserve"> 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A448A6" w:rsidRPr="00F100E0" w:rsidRDefault="00D05A33" w:rsidP="00552CE2">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F100E0">
              <w:rPr>
                <w:rFonts w:ascii="Times New Roman" w:hAnsi="Times New Roman" w:cs="Times New Roman"/>
                <w:color w:val="auto"/>
                <w:sz w:val="20"/>
                <w:szCs w:val="20"/>
                <w:lang w:val="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100E0">
                <w:rPr>
                  <w:rFonts w:ascii="Times New Roman" w:hAnsi="Times New Roman" w:cs="Times New Roman"/>
                  <w:color w:val="auto"/>
                  <w:sz w:val="20"/>
                  <w:szCs w:val="20"/>
                  <w:lang w:val="uk-UA"/>
                </w:rPr>
                <w:t>частини третьої</w:t>
              </w:r>
            </w:hyperlink>
            <w:r w:rsidRPr="00F100E0">
              <w:rPr>
                <w:rFonts w:ascii="Times New Roman" w:hAnsi="Times New Roman" w:cs="Times New Roman"/>
                <w:color w:val="auto"/>
                <w:sz w:val="20"/>
                <w:szCs w:val="20"/>
                <w:lang w:val="uk-UA"/>
              </w:rPr>
              <w:t xml:space="preserve"> статті 16 Закону (у разі застосування таких критеріїв до учасника процедури закупівлі),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F100E0">
              <w:rPr>
                <w:rFonts w:ascii="Times New Roman" w:hAnsi="Times New Roman" w:cs="Times New Roman"/>
                <w:sz w:val="20"/>
                <w:szCs w:val="20"/>
                <w:lang w:val="uk-UA" w:eastAsia="uk-UA"/>
              </w:rPr>
              <w:t xml:space="preserve">в підпунктах 2-6, 8-12 </w:t>
            </w:r>
            <w:r w:rsidRPr="00F100E0">
              <w:rPr>
                <w:rFonts w:ascii="Times New Roman" w:hAnsi="Times New Roman" w:cs="Times New Roman"/>
                <w:color w:val="auto"/>
                <w:sz w:val="20"/>
                <w:szCs w:val="20"/>
                <w:lang w:val="uk-UA"/>
              </w:rPr>
              <w:t>пункту 47 Особливостей, у вигляді довідок (або зведеної довідки). Інформація 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AC5AC1" w:rsidTr="000C7254">
        <w:trPr>
          <w:gridAfter w:val="2"/>
          <w:wAfter w:w="21120" w:type="dxa"/>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F100E0">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w:t>
            </w:r>
            <w:r w:rsidRPr="00F100E0">
              <w:rPr>
                <w:rFonts w:ascii="Times New Roman" w:hAnsi="Times New Roman" w:cs="Times New Roman"/>
                <w:b/>
                <w:color w:val="000000"/>
              </w:rPr>
              <w:lastRenderedPageBreak/>
              <w:t xml:space="preserve">відповідна технічна специфікація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F100E0" w:rsidRDefault="009D35BB" w:rsidP="009D35BB">
            <w:pPr>
              <w:widowControl w:val="0"/>
              <w:shd w:val="clear" w:color="auto" w:fill="FFFFFF"/>
              <w:tabs>
                <w:tab w:val="left" w:pos="317"/>
              </w:tabs>
              <w:jc w:val="both"/>
              <w:rPr>
                <w:color w:val="000000"/>
                <w:sz w:val="20"/>
                <w:szCs w:val="20"/>
                <w:lang w:val="uk-UA"/>
              </w:rPr>
            </w:pPr>
            <w:r w:rsidRPr="00F100E0">
              <w:rPr>
                <w:color w:val="000000"/>
                <w:sz w:val="20"/>
                <w:szCs w:val="20"/>
                <w:lang w:val="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100E0">
              <w:rPr>
                <w:color w:val="000000"/>
                <w:sz w:val="20"/>
                <w:szCs w:val="20"/>
                <w:lang w:val="uk-UA"/>
              </w:rPr>
              <w:lastRenderedPageBreak/>
              <w:t>характеристикам та вимогам до предмета закупівлі, установленим замовником згідно Додатку 2 до тендерної документації, а саме:</w:t>
            </w:r>
          </w:p>
          <w:p w:rsidR="009D35BB" w:rsidRPr="00F100E0" w:rsidRDefault="009D35BB" w:rsidP="009D35BB">
            <w:pPr>
              <w:numPr>
                <w:ilvl w:val="0"/>
                <w:numId w:val="24"/>
              </w:numPr>
              <w:shd w:val="clear" w:color="auto" w:fill="FFFFFF"/>
              <w:tabs>
                <w:tab w:val="left" w:pos="317"/>
              </w:tabs>
              <w:ind w:left="0" w:firstLine="0"/>
              <w:jc w:val="both"/>
              <w:rPr>
                <w:color w:val="000000"/>
                <w:sz w:val="20"/>
                <w:szCs w:val="20"/>
                <w:lang w:val="uk-UA"/>
              </w:rPr>
            </w:pPr>
            <w:r w:rsidRPr="00F100E0">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F100E0" w:rsidRDefault="009D35BB" w:rsidP="009D35BB">
            <w:pPr>
              <w:shd w:val="clear" w:color="auto" w:fill="FFFFFF"/>
              <w:tabs>
                <w:tab w:val="left" w:pos="317"/>
              </w:tabs>
              <w:jc w:val="both"/>
              <w:rPr>
                <w:color w:val="000000"/>
                <w:sz w:val="20"/>
                <w:szCs w:val="20"/>
                <w:lang w:val="uk-UA"/>
              </w:rPr>
            </w:pPr>
            <w:r w:rsidRPr="00F100E0">
              <w:rPr>
                <w:color w:val="000000"/>
                <w:sz w:val="20"/>
                <w:szCs w:val="20"/>
                <w:lang w:val="uk-UA"/>
              </w:rPr>
              <w:t>Кошторис вартості підрядних робіт має складатися з:</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Договірної ціни (вид – тверда);</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Локальних кошторисів (кошторисних розрахунків);</w:t>
            </w:r>
          </w:p>
          <w:p w:rsidR="009D35BB" w:rsidRPr="00F100E0"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F100E0">
              <w:rPr>
                <w:color w:val="000000"/>
                <w:sz w:val="20"/>
                <w:szCs w:val="20"/>
                <w:lang w:val="uk-UA"/>
              </w:rPr>
              <w:t>Підсумкової відомості ресурсів до локальних кошторисів (кошторисних розрахунків).</w:t>
            </w:r>
          </w:p>
          <w:p w:rsidR="009D35BB" w:rsidRPr="00F100E0"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F100E0">
              <w:rPr>
                <w:color w:val="000000"/>
                <w:sz w:val="20"/>
                <w:szCs w:val="20"/>
                <w:lang w:val="uk-UA"/>
              </w:rPr>
              <w:t>Ліцензію на право користування програмним комплексом АВК-5 (іншим сумісним з ним ПК).</w:t>
            </w:r>
          </w:p>
          <w:p w:rsidR="009D35BB" w:rsidRPr="00F100E0" w:rsidRDefault="009D35BB" w:rsidP="009D35BB">
            <w:pPr>
              <w:pStyle w:val="normal0"/>
              <w:widowControl w:val="0"/>
              <w:tabs>
                <w:tab w:val="left" w:pos="317"/>
              </w:tabs>
              <w:jc w:val="both"/>
              <w:rPr>
                <w:rFonts w:ascii="Times New Roman" w:hAnsi="Times New Roman" w:cs="Times New Roman"/>
                <w:color w:val="000000"/>
              </w:rPr>
            </w:pPr>
            <w:r w:rsidRPr="00F100E0">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F100E0" w:rsidRDefault="009D35BB" w:rsidP="009D35BB">
            <w:pPr>
              <w:widowControl w:val="0"/>
              <w:tabs>
                <w:tab w:val="left" w:pos="317"/>
              </w:tabs>
              <w:suppressAutoHyphens/>
              <w:autoSpaceDE w:val="0"/>
              <w:spacing w:line="240" w:lineRule="atLeast"/>
              <w:jc w:val="both"/>
              <w:rPr>
                <w:sz w:val="20"/>
                <w:szCs w:val="20"/>
                <w:lang w:val="uk-UA"/>
              </w:rPr>
            </w:pPr>
            <w:r w:rsidRPr="00F100E0">
              <w:rPr>
                <w:sz w:val="20"/>
                <w:szCs w:val="20"/>
                <w:lang w:val="uk-UA"/>
              </w:rPr>
              <w:t>6.3.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F100E0" w:rsidRDefault="009D35BB" w:rsidP="009D35BB">
            <w:pPr>
              <w:jc w:val="both"/>
              <w:textAlignment w:val="baseline"/>
              <w:rPr>
                <w:sz w:val="20"/>
                <w:szCs w:val="20"/>
                <w:lang w:val="uk-UA"/>
              </w:rPr>
            </w:pPr>
            <w:r w:rsidRPr="00F100E0">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w:t>
            </w:r>
            <w:r w:rsidR="00A72001" w:rsidRPr="00F100E0">
              <w:rPr>
                <w:sz w:val="20"/>
                <w:szCs w:val="20"/>
                <w:lang w:val="uk-UA"/>
              </w:rPr>
              <w:t xml:space="preserve">рактеристик скласти неможливо, </w:t>
            </w:r>
            <w:r w:rsidRPr="00F100E0">
              <w:rPr>
                <w:sz w:val="20"/>
                <w:szCs w:val="20"/>
                <w:lang w:val="uk-UA"/>
              </w:rPr>
              <w:t>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w:t>
            </w:r>
            <w:r w:rsidR="00A72001" w:rsidRPr="00F100E0">
              <w:rPr>
                <w:sz w:val="20"/>
                <w:szCs w:val="20"/>
                <w:lang w:val="uk-UA"/>
              </w:rPr>
              <w:t xml:space="preserve">дартами, нормами та правилами, </w:t>
            </w:r>
            <w:r w:rsidRPr="00F100E0">
              <w:rPr>
                <w:sz w:val="20"/>
                <w:szCs w:val="20"/>
                <w:lang w:val="uk-UA"/>
              </w:rPr>
              <w:t>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w:t>
            </w:r>
            <w:r w:rsidR="00E51D9F">
              <w:rPr>
                <w:sz w:val="20"/>
                <w:szCs w:val="20"/>
                <w:lang w:val="uk-UA"/>
              </w:rPr>
              <w:t xml:space="preserve"> посилання </w:t>
            </w:r>
            <w:r w:rsidRPr="00F100E0">
              <w:rPr>
                <w:sz w:val="20"/>
                <w:szCs w:val="20"/>
                <w:lang w:val="uk-UA"/>
              </w:rPr>
              <w:t xml:space="preserve">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w:t>
            </w:r>
            <w:r w:rsidR="002433C6" w:rsidRPr="00F100E0">
              <w:rPr>
                <w:sz w:val="20"/>
                <w:szCs w:val="20"/>
                <w:lang w:val="uk-UA"/>
              </w:rPr>
              <w:t>із їх зазначенням в інвесторські</w:t>
            </w:r>
            <w:r w:rsidRPr="00F100E0">
              <w:rPr>
                <w:sz w:val="20"/>
                <w:szCs w:val="20"/>
                <w:lang w:val="uk-UA"/>
              </w:rPr>
              <w:t>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w:t>
            </w:r>
            <w:r w:rsidR="002433C6" w:rsidRPr="00F100E0">
              <w:rPr>
                <w:sz w:val="20"/>
                <w:szCs w:val="20"/>
                <w:lang w:val="uk-UA"/>
              </w:rPr>
              <w:t xml:space="preserve">а та відносно низькою сукупною </w:t>
            </w:r>
            <w:r w:rsidRPr="00F100E0">
              <w:rPr>
                <w:sz w:val="20"/>
                <w:szCs w:val="20"/>
                <w:lang w:val="uk-UA"/>
              </w:rPr>
              <w:t>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F100E0" w:rsidRDefault="009D35BB" w:rsidP="009D35BB">
            <w:pPr>
              <w:jc w:val="both"/>
              <w:textAlignment w:val="baseline"/>
              <w:rPr>
                <w:sz w:val="20"/>
                <w:szCs w:val="20"/>
                <w:lang w:val="uk-UA"/>
              </w:rPr>
            </w:pPr>
            <w:r w:rsidRPr="00F100E0">
              <w:rPr>
                <w:sz w:val="20"/>
                <w:szCs w:val="20"/>
                <w:lang w:val="uk-UA"/>
              </w:rPr>
              <w:t xml:space="preserve">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w:t>
            </w:r>
            <w:r w:rsidRPr="00F100E0">
              <w:rPr>
                <w:sz w:val="20"/>
                <w:szCs w:val="20"/>
                <w:lang w:val="uk-UA"/>
              </w:rPr>
              <w:lastRenderedPageBreak/>
              <w:t>яка, з точки зору учасника, може бути необхідною для підготовки тендерної пропозиції.</w:t>
            </w:r>
          </w:p>
          <w:p w:rsidR="009D35BB" w:rsidRPr="00F100E0"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F100E0">
              <w:rPr>
                <w:rFonts w:ascii="Times New Roman" w:hAnsi="Times New Roman" w:cs="Times New Roman"/>
                <w:color w:val="auto"/>
                <w:sz w:val="20"/>
                <w:szCs w:val="20"/>
              </w:rPr>
              <w:t>Для цього Учасник має письмово звернутися до Замовника</w:t>
            </w:r>
            <w:r w:rsidRPr="00F100E0">
              <w:rPr>
                <w:rFonts w:ascii="Times New Roman" w:hAnsi="Times New Roman" w:cs="Times New Roman"/>
                <w:color w:val="auto"/>
                <w:sz w:val="20"/>
                <w:szCs w:val="20"/>
                <w:lang w:val="uk-UA"/>
              </w:rPr>
              <w:t>.</w:t>
            </w:r>
          </w:p>
          <w:p w:rsidR="009D35BB" w:rsidRPr="00F100E0" w:rsidRDefault="009D35BB" w:rsidP="009D35BB">
            <w:pPr>
              <w:jc w:val="both"/>
              <w:textAlignment w:val="baseline"/>
              <w:rPr>
                <w:strike/>
                <w:sz w:val="20"/>
                <w:szCs w:val="20"/>
                <w:lang w:val="uk-UA"/>
              </w:rPr>
            </w:pPr>
            <w:r w:rsidRPr="00F100E0">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D05A33" w:rsidRPr="00F100E0" w:rsidRDefault="009D35BB"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eastAsia="zh-CN"/>
              </w:rPr>
              <w:t xml:space="preserve">6.7. </w:t>
            </w:r>
            <w:r w:rsidR="00D05A33" w:rsidRPr="00F100E0">
              <w:rPr>
                <w:b/>
                <w:sz w:val="20"/>
                <w:szCs w:val="20"/>
                <w:lang w:val="uk-UA"/>
              </w:rPr>
              <w:t>Учасники при поданні тендерної пропозиції повинні враховувати норми:</w:t>
            </w:r>
            <w:r w:rsidR="00D05A33" w:rsidRPr="00F100E0">
              <w:rPr>
                <w:b/>
                <w:sz w:val="20"/>
                <w:szCs w:val="20"/>
                <w:lang w:val="uk-UA"/>
              </w:rPr>
              <w:br/>
              <w:t>6.7.1.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 xml:space="preserve">6.7.2.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D05A33" w:rsidRPr="00F100E0"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F100E0">
              <w:rPr>
                <w:b/>
                <w:sz w:val="20"/>
                <w:szCs w:val="20"/>
                <w:lang w:val="uk-UA"/>
              </w:rPr>
              <w:t>6.7.3.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подання тендерної пропозиції п.п. 6.7.1. та/або 6.7.</w:t>
            </w:r>
            <w:r w:rsidR="00BD5D3B" w:rsidRPr="00C81D5C">
              <w:rPr>
                <w:b/>
                <w:sz w:val="20"/>
                <w:szCs w:val="20"/>
                <w:lang w:val="uk-UA"/>
              </w:rPr>
              <w:t>2</w:t>
            </w:r>
            <w:r w:rsidRPr="00C81D5C">
              <w:rPr>
                <w:b/>
                <w:sz w:val="20"/>
                <w:szCs w:val="20"/>
                <w:lang w:val="uk-UA"/>
              </w:rPr>
              <w:t>., учасник процедури закупівлі підлягатиме відхиленню на підставі абзацу 8 підпункту 1 пункту 44 Особливостей».</w:t>
            </w:r>
          </w:p>
          <w:p w:rsidR="00D05A33" w:rsidRPr="00C81D5C" w:rsidRDefault="00D05A33" w:rsidP="00D05A33">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C81D5C">
              <w:rPr>
                <w:b/>
                <w:sz w:val="20"/>
                <w:szCs w:val="20"/>
                <w:lang w:val="uk-UA"/>
              </w:rPr>
              <w:t>У випадку неврахування учасником під час подан</w:t>
            </w:r>
            <w:r w:rsidR="00BD5D3B" w:rsidRPr="00C81D5C">
              <w:rPr>
                <w:b/>
                <w:sz w:val="20"/>
                <w:szCs w:val="20"/>
                <w:lang w:val="uk-UA"/>
              </w:rPr>
              <w:t>ня тендерної пропозиції п.п. 6.7</w:t>
            </w:r>
            <w:r w:rsidRPr="00C81D5C">
              <w:rPr>
                <w:b/>
                <w:sz w:val="20"/>
                <w:szCs w:val="20"/>
                <w:lang w:val="uk-UA"/>
              </w:rPr>
              <w:t>.3. його тендерна пропозиція підлягатиме</w:t>
            </w:r>
            <w:r w:rsidR="00BD5D3B" w:rsidRPr="00C81D5C">
              <w:rPr>
                <w:b/>
                <w:sz w:val="20"/>
                <w:szCs w:val="20"/>
                <w:lang w:val="uk-UA"/>
              </w:rPr>
              <w:t xml:space="preserve"> відхиленню на підставі абзацу 5 підпункту 2 </w:t>
            </w:r>
            <w:r w:rsidRPr="00C81D5C">
              <w:rPr>
                <w:b/>
                <w:sz w:val="20"/>
                <w:szCs w:val="20"/>
                <w:lang w:val="uk-UA"/>
              </w:rPr>
              <w:t>пункту 44 Особливостей».</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sz w:val="20"/>
                <w:szCs w:val="20"/>
                <w:lang w:val="uk-UA"/>
              </w:rPr>
              <w:t>6.8. Учасники при поданні тендерної пропозиції повинні враховувати, що відповідно до пункту 6-1 Розділу Х “Прикінцеві та перехідні положення” Закону Ук</w:t>
            </w:r>
            <w:r w:rsidR="004B78BE">
              <w:rPr>
                <w:sz w:val="20"/>
                <w:szCs w:val="20"/>
                <w:lang w:val="uk-UA"/>
              </w:rPr>
              <w:t xml:space="preserve">раїни “Про публічні закупівлі” </w:t>
            </w:r>
            <w:r w:rsidRPr="00C81D5C">
              <w:rPr>
                <w:sz w:val="20"/>
                <w:szCs w:val="20"/>
                <w:lang w:val="uk-UA"/>
              </w:rPr>
              <w:t>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8020AB" w:rsidRPr="00C81D5C" w:rsidRDefault="009C3991"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8"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prozorro</w:t>
              </w:r>
              <w:r w:rsidR="008020AB" w:rsidRPr="00C81D5C">
                <w:rPr>
                  <w:rStyle w:val="a3"/>
                  <w:sz w:val="20"/>
                  <w:szCs w:val="20"/>
                  <w:lang w:val="uk-UA"/>
                </w:rPr>
                <w:t>.</w:t>
              </w:r>
              <w:r w:rsidR="008020AB" w:rsidRPr="00C81D5C">
                <w:rPr>
                  <w:rStyle w:val="a3"/>
                  <w:sz w:val="20"/>
                  <w:szCs w:val="20"/>
                </w:rPr>
                <w:t>gov</w:t>
              </w:r>
              <w:r w:rsidR="008020AB" w:rsidRPr="00C81D5C">
                <w:rPr>
                  <w:rStyle w:val="a3"/>
                  <w:sz w:val="20"/>
                  <w:szCs w:val="20"/>
                  <w:lang w:val="uk-UA"/>
                </w:rPr>
                <w:t>.</w:t>
              </w:r>
              <w:r w:rsidR="008020AB" w:rsidRPr="00C81D5C">
                <w:rPr>
                  <w:rStyle w:val="a3"/>
                  <w:sz w:val="20"/>
                  <w:szCs w:val="20"/>
                </w:rPr>
                <w:t>ua</w:t>
              </w:r>
              <w:r w:rsidR="008020AB" w:rsidRPr="00C81D5C">
                <w:rPr>
                  <w:rStyle w:val="a3"/>
                  <w:sz w:val="20"/>
                  <w:szCs w:val="20"/>
                  <w:lang w:val="uk-UA"/>
                </w:rPr>
                <w:t>/</w:t>
              </w:r>
              <w:r w:rsidR="008020AB" w:rsidRPr="00C81D5C">
                <w:rPr>
                  <w:rStyle w:val="a3"/>
                  <w:sz w:val="20"/>
                  <w:szCs w:val="20"/>
                </w:rPr>
                <w:t>page</w:t>
              </w:r>
              <w:r w:rsidR="008020AB" w:rsidRPr="00C81D5C">
                <w:rPr>
                  <w:rStyle w:val="a3"/>
                  <w:sz w:val="20"/>
                  <w:szCs w:val="20"/>
                  <w:lang w:val="uk-UA"/>
                </w:rPr>
                <w:t>/</w:t>
              </w:r>
              <w:r w:rsidR="008020AB" w:rsidRPr="00C81D5C">
                <w:rPr>
                  <w:rStyle w:val="a3"/>
                  <w:sz w:val="20"/>
                  <w:szCs w:val="20"/>
                </w:rPr>
                <w:t>localisation</w:t>
              </w:r>
            </w:hyperlink>
          </w:p>
          <w:p w:rsidR="008020AB" w:rsidRPr="00C81D5C" w:rsidRDefault="009C3991"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hyperlink r:id="rId19" w:history="1">
              <w:r w:rsidR="008020AB" w:rsidRPr="00C81D5C">
                <w:rPr>
                  <w:rStyle w:val="a3"/>
                  <w:sz w:val="20"/>
                  <w:szCs w:val="20"/>
                </w:rPr>
                <w:t>https</w:t>
              </w:r>
              <w:r w:rsidR="008020AB" w:rsidRPr="00C81D5C">
                <w:rPr>
                  <w:rStyle w:val="a3"/>
                  <w:sz w:val="20"/>
                  <w:szCs w:val="20"/>
                  <w:lang w:val="uk-UA"/>
                </w:rPr>
                <w:t>://</w:t>
              </w:r>
              <w:r w:rsidR="008020AB" w:rsidRPr="00C81D5C">
                <w:rPr>
                  <w:rStyle w:val="a3"/>
                  <w:sz w:val="20"/>
                  <w:szCs w:val="20"/>
                </w:rPr>
                <w:t>cutt</w:t>
              </w:r>
              <w:r w:rsidR="008020AB" w:rsidRPr="00C81D5C">
                <w:rPr>
                  <w:rStyle w:val="a3"/>
                  <w:sz w:val="20"/>
                  <w:szCs w:val="20"/>
                  <w:lang w:val="uk-UA"/>
                </w:rPr>
                <w:t>.</w:t>
              </w:r>
              <w:r w:rsidR="008020AB" w:rsidRPr="00C81D5C">
                <w:rPr>
                  <w:rStyle w:val="a3"/>
                  <w:sz w:val="20"/>
                  <w:szCs w:val="20"/>
                </w:rPr>
                <w:t>ly</w:t>
              </w:r>
              <w:r w:rsidR="008020AB" w:rsidRPr="00C81D5C">
                <w:rPr>
                  <w:rStyle w:val="a3"/>
                  <w:sz w:val="20"/>
                  <w:szCs w:val="20"/>
                  <w:lang w:val="uk-UA"/>
                </w:rPr>
                <w:t>/</w:t>
              </w:r>
              <w:r w:rsidR="008020AB" w:rsidRPr="00C81D5C">
                <w:rPr>
                  <w:rStyle w:val="a3"/>
                  <w:sz w:val="20"/>
                  <w:szCs w:val="20"/>
                </w:rPr>
                <w:t>SX</w:t>
              </w:r>
              <w:r w:rsidR="008020AB" w:rsidRPr="00C81D5C">
                <w:rPr>
                  <w:rStyle w:val="a3"/>
                  <w:sz w:val="20"/>
                  <w:szCs w:val="20"/>
                  <w:lang w:val="uk-UA"/>
                </w:rPr>
                <w:t>8</w:t>
              </w:r>
              <w:r w:rsidR="008020AB" w:rsidRPr="00C81D5C">
                <w:rPr>
                  <w:rStyle w:val="a3"/>
                  <w:sz w:val="20"/>
                  <w:szCs w:val="20"/>
                </w:rPr>
                <w:t>MmIQ</w:t>
              </w:r>
            </w:hyperlink>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3. Дія Порядку не застосовується до закупівель товарів, вартість </w:t>
            </w:r>
            <w:r w:rsidRPr="00C81D5C">
              <w:rPr>
                <w:sz w:val="20"/>
                <w:szCs w:val="20"/>
                <w:lang w:val="uk-UA"/>
              </w:rPr>
              <w:lastRenderedPageBreak/>
              <w:t>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8020AB" w:rsidRPr="00C81D5C" w:rsidRDefault="008020AB" w:rsidP="008020AB">
            <w:pPr>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C81D5C">
              <w:rPr>
                <w:color w:val="000000"/>
                <w:sz w:val="20"/>
                <w:szCs w:val="20"/>
                <w:lang w:val="uk-UA"/>
              </w:rPr>
              <w:t>6.8.</w:t>
            </w:r>
            <w:r w:rsidRPr="00C81D5C">
              <w:rPr>
                <w:sz w:val="20"/>
                <w:szCs w:val="20"/>
                <w:lang w:val="uk-UA"/>
              </w:rPr>
              <w:t xml:space="preserve">4. Замовник самостійно здійснює перевірку товару на підтвердження ступеня локалізації. </w:t>
            </w:r>
          </w:p>
          <w:p w:rsidR="00A448A6" w:rsidRPr="00F100E0" w:rsidRDefault="008020A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highlight w:val="green"/>
                <w:lang w:val="uk-UA"/>
              </w:rPr>
            </w:pPr>
            <w:r w:rsidRPr="00C81D5C">
              <w:rPr>
                <w:color w:val="000000"/>
                <w:sz w:val="20"/>
                <w:szCs w:val="20"/>
                <w:lang w:val="uk-UA"/>
              </w:rPr>
              <w:t>6.8.</w:t>
            </w:r>
            <w:r w:rsidRPr="00C81D5C">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6.8.3. цієї Документації, тендерна пропозиція учасника вважатиметься такою,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а його тендерна пропозиція підлягатиме </w:t>
            </w:r>
            <w:r w:rsidRPr="00C81D5C">
              <w:rPr>
                <w:b/>
                <w:sz w:val="20"/>
                <w:szCs w:val="20"/>
                <w:lang w:val="uk-UA"/>
              </w:rPr>
              <w:t>відхиленню на підставі абзацу 5 підпункту 2 пункту 44 Особливостей».</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F100E0">
              <w:rPr>
                <w:rFonts w:ascii="Times New Roman" w:hAnsi="Times New Roman" w:cs="Times New Roman"/>
                <w:color w:val="000000"/>
              </w:rPr>
              <w:t xml:space="preserve">ість предмета закупівлі таким </w:t>
            </w:r>
            <w:r w:rsidRPr="00F100E0">
              <w:rPr>
                <w:rFonts w:ascii="Times New Roman" w:hAnsi="Times New Roman" w:cs="Times New Roman"/>
                <w:color w:val="000000"/>
              </w:rPr>
              <w:t xml:space="preserve">характеристикам.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100E0">
              <w:rPr>
                <w:rFonts w:ascii="Times New Roman" w:hAnsi="Times New Roman" w:cs="Times New Roman"/>
                <w:b/>
                <w:color w:val="000000"/>
              </w:rPr>
              <w:t xml:space="preserve"> </w:t>
            </w:r>
            <w:r w:rsidRPr="00F100E0">
              <w:rPr>
                <w:rFonts w:ascii="Times New Roman" w:hAnsi="Times New Roman" w:cs="Times New Roman"/>
                <w:color w:val="000000"/>
              </w:rPr>
              <w:t xml:space="preserve">рішення. </w:t>
            </w:r>
          </w:p>
          <w:p w:rsidR="00A448A6" w:rsidRPr="00F100E0"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AC5AC1" w:rsidTr="000C7254">
        <w:trPr>
          <w:gridAfter w:val="2"/>
          <w:wAfter w:w="21120" w:type="dxa"/>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F100E0"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F100E0" w:rsidRDefault="006D1E51" w:rsidP="006D1E51">
            <w:pPr>
              <w:pStyle w:val="HTML"/>
              <w:jc w:val="both"/>
              <w:rPr>
                <w:rFonts w:ascii="Times New Roman" w:hAnsi="Times New Roman"/>
                <w:szCs w:val="20"/>
              </w:rPr>
            </w:pPr>
            <w:r w:rsidRPr="00F100E0">
              <w:rPr>
                <w:rFonts w:ascii="Times New Roman" w:hAnsi="Times New Roman"/>
                <w:szCs w:val="20"/>
              </w:rPr>
              <w:t>У разі, якщо учасник процедури закупівлі планує залучати субпідрядника (субпідрядників)</w:t>
            </w:r>
            <w:r w:rsidR="00C81D5C">
              <w:rPr>
                <w:rFonts w:ascii="Times New Roman" w:hAnsi="Times New Roman"/>
                <w:szCs w:val="20"/>
              </w:rPr>
              <w:t xml:space="preserve">/співвиконавця(співвиконавців) </w:t>
            </w:r>
            <w:r w:rsidRPr="00F100E0">
              <w:rPr>
                <w:rFonts w:ascii="Times New Roman" w:hAnsi="Times New Roman"/>
                <w:szCs w:val="20"/>
              </w:rPr>
              <w:t xml:space="preserve">до виконання робіт/надання послуг, вартість яких складає не менше, ніж 20% вартості договору про закупівлю, в тендерній пропозиції необхідно </w:t>
            </w:r>
            <w:r w:rsidRPr="00F100E0">
              <w:rPr>
                <w:rFonts w:ascii="Times New Roman" w:hAnsi="Times New Roman"/>
                <w:szCs w:val="20"/>
              </w:rPr>
              <w:lastRenderedPageBreak/>
              <w:t>надати:</w:t>
            </w:r>
          </w:p>
          <w:p w:rsidR="006D1E51" w:rsidRPr="00F100E0" w:rsidRDefault="006D1E51" w:rsidP="006D1E51">
            <w:pPr>
              <w:pStyle w:val="HTML"/>
              <w:numPr>
                <w:ilvl w:val="1"/>
                <w:numId w:val="14"/>
              </w:numPr>
              <w:tabs>
                <w:tab w:val="clear" w:pos="1211"/>
              </w:tabs>
              <w:ind w:left="0" w:firstLine="0"/>
              <w:jc w:val="both"/>
              <w:rPr>
                <w:rFonts w:ascii="Times New Roman" w:hAnsi="Times New Roman"/>
                <w:szCs w:val="20"/>
              </w:rPr>
            </w:pPr>
            <w:r w:rsidRPr="00F100E0">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sidRPr="00F100E0">
              <w:rPr>
                <w:rFonts w:ascii="Times New Roman" w:hAnsi="Times New Roman"/>
                <w:szCs w:val="20"/>
              </w:rPr>
              <w:t xml:space="preserve">агальному обсязі робіт/послуг, які передбачається доручити </w:t>
            </w:r>
            <w:r w:rsidRPr="00F100E0">
              <w:rPr>
                <w:rFonts w:ascii="Times New Roman" w:hAnsi="Times New Roman"/>
                <w:szCs w:val="20"/>
              </w:rPr>
              <w:t xml:space="preserve">субпідряднику/співвиконавцю, (грн.; %)). Довідка надається в довільній формі. </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Довідка повинна супроводжуватись:</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F100E0"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F100E0"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F100E0"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F100E0">
              <w:rPr>
                <w:rFonts w:ascii="Times New Roman" w:hAnsi="Times New Roman"/>
                <w:b/>
                <w:sz w:val="20"/>
              </w:rPr>
              <w:t>Розділ IV. Подання та розкриття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F100E0">
              <w:rPr>
                <w:b/>
                <w:sz w:val="20"/>
                <w:szCs w:val="20"/>
                <w:lang w:val="uk-UA"/>
              </w:rPr>
              <w:t xml:space="preserve">1.1. Кінцевий строк подання тендерних пропозицій – </w:t>
            </w:r>
          </w:p>
          <w:p w:rsidR="00A448A6" w:rsidRPr="00F100E0" w:rsidRDefault="00CF5757">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lang w:val="uk-UA"/>
              </w:rPr>
              <w:t>до 1</w:t>
            </w:r>
            <w:r w:rsidR="00A448A6" w:rsidRPr="00F100E0">
              <w:rPr>
                <w:b/>
                <w:sz w:val="20"/>
                <w:szCs w:val="20"/>
                <w:lang w:val="uk-UA"/>
              </w:rPr>
              <w:t xml:space="preserve">0:00 </w:t>
            </w:r>
            <w:bookmarkStart w:id="4" w:name="_GoBack"/>
            <w:bookmarkEnd w:id="4"/>
            <w:r w:rsidR="00380B55">
              <w:rPr>
                <w:b/>
                <w:sz w:val="20"/>
                <w:szCs w:val="20"/>
              </w:rPr>
              <w:t>0</w:t>
            </w:r>
            <w:r>
              <w:rPr>
                <w:b/>
                <w:sz w:val="20"/>
                <w:szCs w:val="20"/>
                <w:lang w:val="uk-UA"/>
              </w:rPr>
              <w:t>5</w:t>
            </w:r>
            <w:r w:rsidR="009F08EB">
              <w:rPr>
                <w:b/>
                <w:sz w:val="20"/>
                <w:szCs w:val="20"/>
                <w:lang w:val="uk-UA"/>
              </w:rPr>
              <w:t>.0</w:t>
            </w:r>
            <w:r w:rsidR="009F08EB" w:rsidRPr="00552CE2">
              <w:rPr>
                <w:b/>
                <w:sz w:val="20"/>
                <w:szCs w:val="20"/>
              </w:rPr>
              <w:t>6</w:t>
            </w:r>
            <w:r w:rsidR="0006157C" w:rsidRPr="00F100E0">
              <w:rPr>
                <w:b/>
                <w:sz w:val="20"/>
                <w:szCs w:val="20"/>
                <w:lang w:val="uk-UA"/>
              </w:rPr>
              <w:t>.2023.</w:t>
            </w:r>
          </w:p>
          <w:p w:rsidR="00A448A6" w:rsidRPr="00F100E0"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F100E0">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AC5AC1"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spacing w:before="0" w:beforeAutospacing="0" w:after="0" w:afterAutospacing="0"/>
              <w:jc w:val="both"/>
              <w:rPr>
                <w:sz w:val="20"/>
                <w:szCs w:val="20"/>
                <w:lang w:val="uk-UA"/>
              </w:rPr>
            </w:pPr>
            <w:r w:rsidRPr="00F100E0">
              <w:rPr>
                <w:sz w:val="20"/>
                <w:szCs w:val="20"/>
                <w:lang w:val="uk-UA"/>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225A" w:rsidRPr="00F100E0" w:rsidRDefault="0092225A" w:rsidP="0092225A">
            <w:pPr>
              <w:autoSpaceDE w:val="0"/>
              <w:autoSpaceDN w:val="0"/>
              <w:adjustRightInd w:val="0"/>
              <w:jc w:val="both"/>
              <w:rPr>
                <w:sz w:val="20"/>
                <w:szCs w:val="20"/>
                <w:lang w:val="uk-UA"/>
              </w:rPr>
            </w:pPr>
            <w:r w:rsidRPr="00F100E0">
              <w:rPr>
                <w:sz w:val="20"/>
                <w:szCs w:val="20"/>
                <w:lang w:val="uk-UA"/>
              </w:rPr>
              <w:t>2.2. Для проведення відкритих торгів із застосуванням електронного аукціону повинно бути подано не менше двох тендерних пропозицій.</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A448A6" w:rsidRPr="00F100E0" w:rsidTr="000C7254">
        <w:trPr>
          <w:gridAfter w:val="2"/>
          <w:wAfter w:w="21120" w:type="dxa"/>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F100E0"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F100E0">
              <w:rPr>
                <w:b/>
                <w:bCs/>
                <w:sz w:val="20"/>
                <w:szCs w:val="20"/>
                <w:lang w:val="uk-UA"/>
              </w:rPr>
              <w:t>Розділ V. Оцінка тендерної пропозиції.</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w:t>
            </w:r>
            <w:r w:rsidRPr="00F100E0">
              <w:rPr>
                <w:sz w:val="20"/>
                <w:szCs w:val="20"/>
                <w:lang w:val="uk-UA"/>
              </w:rPr>
              <w:lastRenderedPageBreak/>
              <w:t>найнижчою.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0" w:anchor="n1499" w:tgtFrame="_blank" w:history="1">
              <w:r w:rsidRPr="00F100E0">
                <w:rPr>
                  <w:sz w:val="20"/>
                  <w:szCs w:val="20"/>
                  <w:lang w:val="uk-UA"/>
                </w:rPr>
                <w:t>третьої</w:t>
              </w:r>
            </w:hyperlink>
            <w:r w:rsidRPr="00F100E0">
              <w:rPr>
                <w:sz w:val="20"/>
                <w:szCs w:val="20"/>
                <w:lang w:val="uk-UA"/>
              </w:rPr>
              <w:t> та </w:t>
            </w:r>
            <w:hyperlink r:id="rId21" w:anchor="n1500" w:tgtFrame="_blank" w:history="1">
              <w:r w:rsidRPr="00F100E0">
                <w:rPr>
                  <w:sz w:val="20"/>
                  <w:szCs w:val="20"/>
                  <w:lang w:val="uk-UA"/>
                </w:rPr>
                <w:t>четвертої</w:t>
              </w:r>
            </w:hyperlink>
            <w:r w:rsidRPr="00F100E0">
              <w:rPr>
                <w:sz w:val="20"/>
                <w:szCs w:val="20"/>
                <w:lang w:val="uk-UA"/>
              </w:rPr>
              <w:t> статті 28 Закону.</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333333"/>
                <w:sz w:val="20"/>
                <w:szCs w:val="20"/>
                <w:lang w:val="uk-UA"/>
              </w:rPr>
            </w:pPr>
            <w:r w:rsidRPr="00F100E0">
              <w:rPr>
                <w:sz w:val="20"/>
                <w:szCs w:val="20"/>
                <w:lang w:val="uk-UA"/>
              </w:rPr>
              <w:t>1.2. Електронною системою закупівель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w:t>
            </w:r>
            <w:hyperlink r:id="rId22" w:anchor="n1497" w:history="1">
              <w:r w:rsidRPr="00F100E0">
                <w:rPr>
                  <w:sz w:val="20"/>
                  <w:szCs w:val="20"/>
                  <w:lang w:val="uk-UA"/>
                </w:rPr>
                <w:t>абзаці другому</w:t>
              </w:r>
            </w:hyperlink>
            <w:r w:rsidRPr="00F100E0">
              <w:rPr>
                <w:sz w:val="20"/>
                <w:szCs w:val="20"/>
                <w:lang w:val="uk-UA"/>
              </w:rPr>
              <w:t> пункту 40 Особливостей, та формується список учасників у порядку від найнижчої до найвищої запропонованої ними ціни/приведеної ціни.</w:t>
            </w:r>
            <w:bookmarkStart w:id="5" w:name="n1497"/>
            <w:bookmarkEnd w:id="5"/>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Pr="00F100E0">
                <w:rPr>
                  <w:sz w:val="20"/>
                  <w:szCs w:val="20"/>
                  <w:lang w:val="uk-UA"/>
                </w:rPr>
                <w:t>статті 16</w:t>
              </w:r>
            </w:hyperlink>
            <w:r w:rsidRPr="00F100E0">
              <w:rPr>
                <w:sz w:val="20"/>
                <w:szCs w:val="20"/>
                <w:lang w:val="uk-UA"/>
              </w:rPr>
              <w:t> Закону, і документи, що підтверджують відсутність підстав, визначених </w:t>
            </w:r>
            <w:hyperlink r:id="rId24" w:anchor="n615" w:history="1">
              <w:r w:rsidRPr="00F100E0">
                <w:rPr>
                  <w:sz w:val="20"/>
                  <w:szCs w:val="20"/>
                  <w:lang w:val="uk-UA"/>
                </w:rPr>
                <w:t>пунктом 47</w:t>
              </w:r>
            </w:hyperlink>
            <w:r w:rsidRPr="00F100E0">
              <w:rPr>
                <w:sz w:val="20"/>
                <w:szCs w:val="20"/>
                <w:lang w:val="uk-UA"/>
              </w:rPr>
              <w:t> Особливостей.</w:t>
            </w:r>
          </w:p>
          <w:p w:rsidR="0092225A" w:rsidRPr="00F100E0" w:rsidRDefault="0092225A" w:rsidP="0092225A">
            <w:pPr>
              <w:pStyle w:val="rvps2"/>
              <w:shd w:val="clear" w:color="auto" w:fill="FFFFFF"/>
              <w:spacing w:before="0" w:beforeAutospacing="0" w:after="0" w:afterAutospacing="0"/>
              <w:jc w:val="both"/>
              <w:rPr>
                <w:sz w:val="20"/>
                <w:szCs w:val="20"/>
                <w:lang w:val="uk-UA"/>
              </w:rPr>
            </w:pPr>
            <w:r w:rsidRPr="00F100E0">
              <w:rPr>
                <w:sz w:val="20"/>
                <w:szCs w:val="2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eastAsia="Calibri"/>
                <w:i/>
                <w:sz w:val="20"/>
                <w:szCs w:val="20"/>
                <w:shd w:val="clear" w:color="auto" w:fill="FFFFFF"/>
                <w:lang w:val="uk-UA"/>
              </w:rPr>
            </w:pPr>
            <w:r w:rsidRPr="00552CE2">
              <w:rPr>
                <w:rStyle w:val="ac"/>
                <w:rFonts w:ascii="Times New Roman" w:hAnsi="Times New Roman" w:cs="Times New Roman"/>
                <w:sz w:val="20"/>
                <w:szCs w:val="20"/>
                <w:lang w:val="uk-UA"/>
              </w:rPr>
              <w:t>1.3.</w:t>
            </w:r>
            <w:r w:rsidRPr="00F100E0">
              <w:rPr>
                <w:sz w:val="20"/>
                <w:szCs w:val="20"/>
                <w:lang w:val="uk-UA"/>
              </w:rPr>
              <w:t xml:space="preserve"> </w:t>
            </w:r>
            <w:r w:rsidRPr="00903D72">
              <w:rPr>
                <w:rFonts w:eastAsia="Calibri"/>
                <w:sz w:val="20"/>
                <w:szCs w:val="20"/>
                <w:shd w:val="clear" w:color="auto" w:fill="FFFFFF"/>
                <w:lang w:val="uk-UA"/>
              </w:rPr>
              <w:t xml:space="preserve">Критерієм оцінки, згідно даної процедури відкритих торгів, </w:t>
            </w:r>
            <w:r w:rsidR="009F08EB" w:rsidRPr="00903D72">
              <w:rPr>
                <w:rFonts w:eastAsia="Calibri"/>
                <w:sz w:val="20"/>
                <w:szCs w:val="20"/>
                <w:shd w:val="clear" w:color="auto" w:fill="FFFFFF"/>
                <w:lang w:val="uk-UA"/>
              </w:rPr>
              <w:t>є ціна з ПДВ</w:t>
            </w:r>
            <w:r w:rsidRPr="00903D72">
              <w:rPr>
                <w:rFonts w:eastAsia="Calibri"/>
                <w:sz w:val="20"/>
                <w:szCs w:val="20"/>
                <w:shd w:val="clear" w:color="auto" w:fill="FFFFFF"/>
                <w:lang w:val="uk-UA"/>
              </w:rPr>
              <w:t>.</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92225A"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F100E0" w:rsidRDefault="0092225A" w:rsidP="0092225A">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F100E0">
              <w:rPr>
                <w:sz w:val="20"/>
                <w:szCs w:val="20"/>
                <w:lang w:val="uk-UA"/>
              </w:rPr>
              <w:t>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A448A6" w:rsidRPr="00AC5AC1" w:rsidTr="000C7254">
        <w:trPr>
          <w:gridAfter w:val="2"/>
          <w:wAfter w:w="21120" w:type="dxa"/>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F100E0"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 Інформація/документ, подана учасником процедури закупівлі у складі тендерної пропозиції, містить помилку (помилки) у частині: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великої літери;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уживання розділових знаків та відмінювання слів у реченні;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використання слова або мовного звороту, запозичених з іншої мови;</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застосування правил переносу частини слова з рядка в рядок;</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написання слів разом та/або окремо, та/або через дефіс;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нумерації сторінок/аркушів (у тому числі кілька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 xml:space="preserve">сторінок/аркушів мають однаковий номер, пропущені номери окремих сторінок/аркушів, немає нумерації сторінок/аркушів, нумерація </w:t>
            </w:r>
            <w:r w:rsidRPr="00F100E0">
              <w:rPr>
                <w:rFonts w:ascii="Times New Roman" w:hAnsi="Times New Roman"/>
                <w:sz w:val="20"/>
                <w:szCs w:val="20"/>
                <w:lang w:val="uk-UA" w:eastAsia="uk-UA"/>
              </w:rPr>
              <w:lastRenderedPageBreak/>
              <w:t>сторінок/аркушів не відповідає переліку, зазначеному в документі).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F100E0">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F100E0"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F100E0">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F100E0">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F100E0"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F100E0">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F100E0"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 xml:space="preserve">3.2.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F100E0">
              <w:rPr>
                <w:rFonts w:ascii="Times New Roman" w:hAnsi="Times New Roman" w:cs="Times New Roman"/>
                <w:color w:val="000000"/>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3.2. цього Розділу.</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може містити інформацію про:</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D4742" w:rsidRPr="00F100E0" w:rsidRDefault="005D4742" w:rsidP="005D4742">
            <w:pPr>
              <w:pStyle w:val="tj"/>
              <w:numPr>
                <w:ilvl w:val="0"/>
                <w:numId w:val="27"/>
              </w:numPr>
              <w:shd w:val="clear" w:color="auto" w:fill="FFFFFF"/>
              <w:tabs>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sz w:val="20"/>
                <w:szCs w:val="20"/>
                <w:lang w:val="uk-UA"/>
              </w:rPr>
            </w:pPr>
            <w:r w:rsidRPr="00F100E0">
              <w:rPr>
                <w:color w:val="000000"/>
                <w:sz w:val="20"/>
                <w:szCs w:val="20"/>
                <w:lang w:val="uk-UA"/>
              </w:rPr>
              <w:t>отримання учасником процедури закупівлі державної допомоги згідно із законодавством.</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Обґрунтування аномально низької тендерної пропозиції в обов’язковому порядку повинно містити посилання</w:t>
            </w:r>
            <w:r w:rsidR="00BD0D90">
              <w:rPr>
                <w:color w:val="000000"/>
                <w:sz w:val="20"/>
                <w:szCs w:val="20"/>
                <w:lang w:val="uk-UA"/>
              </w:rPr>
              <w:t xml:space="preserve"> на ідентифікатор закупівлі та </w:t>
            </w:r>
            <w:r w:rsidRPr="00F100E0">
              <w:rPr>
                <w:color w:val="000000"/>
                <w:sz w:val="20"/>
                <w:szCs w:val="20"/>
                <w:lang w:val="uk-UA"/>
              </w:rPr>
              <w:t>абзац 3 частини 14 статті 29 Закону, згідно якого з пунктів надано аномально низьку ціну тендерної пропозиції. При цьому у випадку застосування для обґрунтування аномально низької тендерної пропозиції згідно:</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1 абзац 3 частини 14 статті 29 Закону, обґр</w:t>
            </w:r>
            <w:r w:rsidR="002837AF">
              <w:rPr>
                <w:color w:val="000000"/>
                <w:sz w:val="20"/>
                <w:szCs w:val="20"/>
                <w:lang w:val="uk-UA"/>
              </w:rPr>
              <w:t xml:space="preserve">унтування повинно містити </w:t>
            </w:r>
            <w:r w:rsidRPr="00F100E0">
              <w:rPr>
                <w:color w:val="000000"/>
                <w:sz w:val="20"/>
                <w:szCs w:val="20"/>
                <w:lang w:val="uk-UA"/>
              </w:rPr>
              <w:t>інформацію щодо технологічного процесу який буде застосовуватися під час виробництва, його вплив на ціну тендерної пропозиції та розрахунок;</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2 абзац 3 частини 14 статті 29 Закону,</w:t>
            </w:r>
            <w:r w:rsidR="00BD0D90">
              <w:rPr>
                <w:color w:val="000000"/>
                <w:sz w:val="20"/>
                <w:szCs w:val="20"/>
                <w:lang w:val="uk-UA"/>
              </w:rPr>
              <w:t xml:space="preserve"> обґрунтування повинно містити </w:t>
            </w:r>
            <w:r w:rsidRPr="00F100E0">
              <w:rPr>
                <w:color w:val="000000"/>
                <w:sz w:val="20"/>
                <w:szCs w:val="20"/>
                <w:lang w:val="uk-UA"/>
              </w:rPr>
              <w:t xml:space="preserve">інформацію про спеціальну цінову пропозицію (знижку) учасника процедури закупівлі, а саме відсоток, механізм її надання та розрахунок, при цьому у випадку закупівлі товару учасник у разі якщо він не є виробником товару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Якщо замовник закуповує роботи або послуги учасник зазначає за рахунок яких складових запропонована спеціальна цінова пропозиція та  у разі якщо економія запропонована за рахунок вартості товару  учасник додатково надає лист від виробника товару/офіційного представника виробника товару (диллера/дистрибютора), адресований Замовнику, із зазначенням інформації про спеціальну цінову пропозицію (знижку) надану учаснику процедури закупівлі, та її відсоток, якщо економія відбулась за рахунок обладнання та механізмів та залучення їх на договірних засадах учасник додатково надає лист від орендодавця/ тощо, адресований Замовнику, із зазначенням інформації про спеціальну цінову пропозицію (знижку) надану учаснику процедури закупівлі;</w:t>
            </w:r>
          </w:p>
          <w:p w:rsidR="005D4742" w:rsidRPr="00F100E0" w:rsidRDefault="005D4742" w:rsidP="005D4742">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F100E0">
              <w:rPr>
                <w:color w:val="000000"/>
                <w:sz w:val="20"/>
                <w:szCs w:val="20"/>
                <w:lang w:val="uk-UA"/>
              </w:rPr>
              <w:t>- пункт 3 абзац 3 частини 14 статті 29 Закону,</w:t>
            </w:r>
            <w:r w:rsidR="002837AF">
              <w:rPr>
                <w:color w:val="000000"/>
                <w:sz w:val="20"/>
                <w:szCs w:val="20"/>
                <w:lang w:val="uk-UA"/>
              </w:rPr>
              <w:t xml:space="preserve"> обґрунтування повинно містити </w:t>
            </w:r>
            <w:r w:rsidRPr="00F100E0">
              <w:rPr>
                <w:color w:val="000000"/>
                <w:sz w:val="20"/>
                <w:szCs w:val="20"/>
                <w:lang w:val="uk-UA"/>
              </w:rPr>
              <w:t>інформацію про отримання учасником процедури закупівлі державної допомоги згідно із законодавством із посиланням на нормативні документи якими передбачено отримання такої допомоги, при цьому учасник додатково надає документ про надання державної допомоги.</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3.5.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6" w:name="n589"/>
            <w:bookmarkEnd w:id="6"/>
            <w:r w:rsidRPr="00F100E0">
              <w:rPr>
                <w:color w:val="000000"/>
                <w:sz w:val="20"/>
                <w:szCs w:val="20"/>
                <w:lang w:val="uk-UA"/>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bookmarkStart w:id="7" w:name="n590"/>
            <w:bookmarkEnd w:id="7"/>
            <w:r w:rsidRPr="00F100E0">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4742" w:rsidRPr="00F100E0" w:rsidRDefault="005D4742" w:rsidP="005D4742">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5D4742" w:rsidRPr="00F100E0" w:rsidRDefault="005D4742" w:rsidP="005D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3.11.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D4742" w:rsidRPr="00F100E0" w:rsidRDefault="005D4742" w:rsidP="005D4742">
            <w:pPr>
              <w:pStyle w:val="rvps2"/>
              <w:shd w:val="clear" w:color="auto" w:fill="FFFFFF"/>
              <w:spacing w:before="0" w:beforeAutospacing="0" w:after="0" w:afterAutospacing="0"/>
              <w:jc w:val="both"/>
              <w:rPr>
                <w:color w:val="000000"/>
                <w:sz w:val="20"/>
                <w:szCs w:val="20"/>
                <w:lang w:val="uk-UA"/>
              </w:rPr>
            </w:pPr>
            <w:r w:rsidRPr="00F100E0">
              <w:rPr>
                <w:color w:val="000000"/>
                <w:sz w:val="20"/>
                <w:szCs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5" w:anchor="n615" w:history="1">
              <w:r w:rsidRPr="00F100E0">
                <w:rPr>
                  <w:color w:val="000000"/>
                  <w:sz w:val="20"/>
                  <w:szCs w:val="20"/>
                  <w:lang w:val="uk-UA"/>
                </w:rPr>
                <w:t>пунктом 47</w:t>
              </w:r>
            </w:hyperlink>
            <w:r w:rsidRPr="00F100E0">
              <w:rPr>
                <w:color w:val="000000"/>
                <w:sz w:val="20"/>
                <w:szCs w:val="20"/>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4742" w:rsidRPr="00F100E0" w:rsidRDefault="005D4742" w:rsidP="005D4742">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color w:val="000000"/>
                <w:sz w:val="20"/>
                <w:szCs w:val="20"/>
                <w:lang w:val="uk-UA"/>
              </w:rPr>
              <w:t>3.12. Якщо вимога</w:t>
            </w:r>
            <w:r w:rsidRPr="00F100E0">
              <w:rPr>
                <w:sz w:val="20"/>
                <w:szCs w:val="20"/>
                <w:lang w:val="uk-UA"/>
              </w:rPr>
              <w:t xml:space="preserve">,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F100E0"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F100E0" w:rsidRDefault="00810905" w:rsidP="00810905">
            <w:pPr>
              <w:numPr>
                <w:ilvl w:val="0"/>
                <w:numId w:val="15"/>
              </w:numPr>
              <w:ind w:left="33" w:firstLine="0"/>
              <w:jc w:val="both"/>
              <w:rPr>
                <w:sz w:val="20"/>
                <w:szCs w:val="20"/>
                <w:lang w:val="uk-UA"/>
              </w:rPr>
            </w:pPr>
            <w:r w:rsidRPr="00F100E0">
              <w:rPr>
                <w:sz w:val="20"/>
                <w:szCs w:val="20"/>
                <w:lang w:val="uk-UA"/>
              </w:rPr>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837AF" w:rsidRDefault="00810905" w:rsidP="00810905">
            <w:pPr>
              <w:pStyle w:val="aff4"/>
              <w:spacing w:before="0" w:beforeAutospacing="0" w:after="0" w:afterAutospacing="0"/>
              <w:jc w:val="both"/>
              <w:rPr>
                <w:sz w:val="20"/>
                <w:szCs w:val="20"/>
                <w:lang w:eastAsia="ru-RU"/>
              </w:rPr>
            </w:pPr>
            <w:r w:rsidRPr="00F100E0">
              <w:rPr>
                <w:sz w:val="20"/>
                <w:szCs w:val="20"/>
                <w:lang w:eastAsia="ru-RU"/>
              </w:rPr>
              <w:t xml:space="preserve">Додаток до вищезазначеної ліценції з переліком видів робіт, необхідних </w:t>
            </w:r>
            <w:r w:rsidRPr="002837AF">
              <w:rPr>
                <w:sz w:val="20"/>
                <w:szCs w:val="20"/>
                <w:lang w:eastAsia="ru-RU"/>
              </w:rPr>
              <w:t>для здійснення робіт з будівництва об’єкта;</w:t>
            </w:r>
          </w:p>
          <w:p w:rsidR="00810905" w:rsidRPr="002837AF"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w:t>
            </w:r>
            <w:r w:rsidR="00810905" w:rsidRPr="002837AF">
              <w:rPr>
                <w:color w:val="000000"/>
                <w:sz w:val="20"/>
                <w:szCs w:val="20"/>
                <w:bdr w:val="none" w:sz="0" w:space="0" w:color="auto" w:frame="1"/>
                <w:lang w:val="uk-UA" w:eastAsia="uk-UA"/>
              </w:rPr>
              <w:t xml:space="preserve">системи управління якості вимогам міжнародного стандарту ISO 9001:2015 «Системи управління якістю. Вимоги» або новіший. </w:t>
            </w:r>
          </w:p>
          <w:p w:rsidR="00810905" w:rsidRPr="002837AF"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837AF">
              <w:rPr>
                <w:color w:val="000000"/>
                <w:sz w:val="20"/>
                <w:szCs w:val="20"/>
                <w:bdr w:val="none" w:sz="0" w:space="0" w:color="auto" w:frame="1"/>
                <w:lang w:val="uk-UA" w:eastAsia="uk-UA"/>
              </w:rPr>
              <w:t xml:space="preserve">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w:t>
            </w:r>
            <w:r w:rsidRPr="002837AF">
              <w:rPr>
                <w:color w:val="000000"/>
                <w:sz w:val="20"/>
                <w:szCs w:val="20"/>
                <w:bdr w:val="none" w:sz="0" w:space="0" w:color="auto" w:frame="1"/>
                <w:lang w:val="uk-UA" w:eastAsia="uk-UA"/>
              </w:rPr>
              <w:lastRenderedPageBreak/>
              <w:t>новіший.</w:t>
            </w:r>
          </w:p>
          <w:p w:rsidR="00810905" w:rsidRPr="00F100E0" w:rsidRDefault="00810905" w:rsidP="00810905">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F100E0" w:rsidRDefault="00810905" w:rsidP="00DA21B6">
            <w:pPr>
              <w:widowControl w:val="0"/>
              <w:numPr>
                <w:ilvl w:val="0"/>
                <w:numId w:val="15"/>
              </w:numPr>
              <w:tabs>
                <w:tab w:val="left" w:pos="223"/>
              </w:tabs>
              <w:autoSpaceDE w:val="0"/>
              <w:ind w:left="0" w:firstLine="0"/>
              <w:jc w:val="both"/>
              <w:rPr>
                <w:sz w:val="20"/>
                <w:szCs w:val="20"/>
                <w:lang w:val="uk-UA"/>
              </w:rPr>
            </w:pPr>
            <w:r w:rsidRPr="00F100E0">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Відхилення тендерних пропозицій</w:t>
            </w: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4.1. Замовник відхиляє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8" w:name="n592"/>
            <w:bookmarkEnd w:id="8"/>
            <w:r w:rsidRPr="00F100E0">
              <w:rPr>
                <w:color w:val="000000"/>
                <w:sz w:val="20"/>
                <w:szCs w:val="20"/>
                <w:lang w:val="uk-UA"/>
              </w:rPr>
              <w:t>1) учасник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9" w:name="n593"/>
            <w:bookmarkEnd w:id="9"/>
            <w:r w:rsidRPr="00F100E0">
              <w:rPr>
                <w:color w:val="000000"/>
                <w:sz w:val="20"/>
                <w:szCs w:val="20"/>
                <w:lang w:val="uk-UA"/>
              </w:rPr>
              <w:t>підпадає під підстави, встановлені пунктом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0" w:name="n594"/>
            <w:bookmarkEnd w:id="10"/>
            <w:r w:rsidRPr="00F100E0">
              <w:rPr>
                <w:color w:val="000000"/>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themeColor="text1"/>
                <w:sz w:val="20"/>
                <w:szCs w:val="20"/>
                <w:lang w:val="uk-UA"/>
              </w:rPr>
            </w:pPr>
            <w:bookmarkStart w:id="11" w:name="n595"/>
            <w:bookmarkEnd w:id="11"/>
            <w:r w:rsidRPr="00F100E0">
              <w:rPr>
                <w:color w:val="000000"/>
                <w:sz w:val="20"/>
                <w:szCs w:val="20"/>
                <w:lang w:val="uk-UA"/>
              </w:rPr>
              <w:t>не надав забезпечення тендерної пропозиції,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2" w:name="n596"/>
            <w:bookmarkEnd w:id="12"/>
            <w:r w:rsidRPr="00F100E0">
              <w:rPr>
                <w:color w:val="000000" w:themeColor="text1"/>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100E0">
              <w:rPr>
                <w:color w:val="000000"/>
                <w:sz w:val="20"/>
                <w:szCs w:val="20"/>
                <w:lang w:val="uk-UA"/>
              </w:rPr>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3" w:name="n597"/>
            <w:bookmarkEnd w:id="13"/>
            <w:r w:rsidRPr="00F100E0">
              <w:rPr>
                <w:color w:val="000000"/>
                <w:sz w:val="20"/>
                <w:szCs w:val="20"/>
                <w:lang w:val="uk-UA"/>
              </w:rPr>
              <w:t>не надав обґрунтування аномально низької ціни тендерної пропозиції протягом строку, визначеного </w:t>
            </w:r>
            <w:hyperlink r:id="rId26" w:anchor="n1543" w:tgtFrame="_blank" w:history="1">
              <w:r w:rsidRPr="00F100E0">
                <w:rPr>
                  <w:color w:val="000000"/>
                  <w:sz w:val="20"/>
                  <w:szCs w:val="20"/>
                  <w:lang w:val="uk-UA"/>
                </w:rPr>
                <w:t>абзацом першим</w:t>
              </w:r>
            </w:hyperlink>
            <w:r w:rsidRPr="00F100E0">
              <w:rPr>
                <w:color w:val="000000"/>
                <w:sz w:val="20"/>
                <w:szCs w:val="20"/>
                <w:lang w:val="uk-UA"/>
              </w:rPr>
              <w:t> частини чотирнадцятої статті 29 Закону/абзацом дев’ятим пункту 37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4" w:name="n598"/>
            <w:bookmarkEnd w:id="14"/>
            <w:r w:rsidRPr="00F100E0">
              <w:rPr>
                <w:color w:val="000000"/>
                <w:sz w:val="20"/>
                <w:szCs w:val="20"/>
                <w:lang w:val="uk-UA"/>
              </w:rPr>
              <w:t>визначив конфіденційною інформацію, що не може бути визначена як конфіденційна відповідно до вимог пункту 40 Особливостей;</w:t>
            </w:r>
            <w:bookmarkStart w:id="15" w:name="n599"/>
            <w:bookmarkEnd w:id="15"/>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themeColor="text1"/>
                <w:sz w:val="20"/>
                <w:szCs w:val="20"/>
                <w:lang w:val="uk-UA"/>
              </w:rPr>
              <w:t>є громадянином Російської Федерації/Республіки Білорусь (крім того, що проживає на території</w:t>
            </w:r>
            <w:r w:rsidRPr="00F100E0">
              <w:rPr>
                <w:color w:val="000000"/>
                <w:sz w:val="20"/>
                <w:szCs w:val="20"/>
                <w:lang w:val="uk-UA"/>
              </w:rPr>
              <w:t xml:space="preserve">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6" w:name="n600"/>
            <w:bookmarkEnd w:id="16"/>
            <w:r w:rsidRPr="00F100E0">
              <w:rPr>
                <w:color w:val="000000"/>
                <w:sz w:val="20"/>
                <w:szCs w:val="20"/>
                <w:lang w:val="uk-UA"/>
              </w:rPr>
              <w:t>2) тендерна пропозиція: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7" w:name="n601"/>
            <w:bookmarkEnd w:id="17"/>
            <w:r w:rsidRPr="00F100E0">
              <w:rPr>
                <w:color w:val="000000"/>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8" w:name="n602"/>
            <w:bookmarkEnd w:id="18"/>
            <w:r w:rsidRPr="00F100E0">
              <w:rPr>
                <w:color w:val="000000"/>
                <w:sz w:val="20"/>
                <w:szCs w:val="20"/>
                <w:lang w:val="uk-UA"/>
              </w:rPr>
              <w:t>є такою, строк дії якої закінчився;</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19" w:name="n603"/>
            <w:bookmarkEnd w:id="19"/>
            <w:r w:rsidRPr="00F100E0">
              <w:rPr>
                <w:color w:val="000000"/>
                <w:sz w:val="20"/>
                <w:szCs w:val="2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0" w:name="n604"/>
            <w:bookmarkEnd w:id="20"/>
            <w:r w:rsidRPr="00F100E0">
              <w:rPr>
                <w:color w:val="000000"/>
                <w:sz w:val="20"/>
                <w:szCs w:val="20"/>
                <w:lang w:val="uk-UA"/>
              </w:rPr>
              <w:t>не відповідає вимогам, установленим у тендерній документації відповідно до </w:t>
            </w:r>
            <w:hyperlink r:id="rId27" w:anchor="n1422" w:tgtFrame="_blank" w:history="1">
              <w:r w:rsidRPr="00F100E0">
                <w:rPr>
                  <w:color w:val="000000"/>
                  <w:sz w:val="20"/>
                  <w:szCs w:val="20"/>
                  <w:lang w:val="uk-UA"/>
                </w:rPr>
                <w:t>абзацу першого</w:t>
              </w:r>
            </w:hyperlink>
            <w:r w:rsidRPr="00F100E0">
              <w:rPr>
                <w:color w:val="000000"/>
                <w:sz w:val="20"/>
                <w:szCs w:val="20"/>
                <w:lang w:val="uk-UA"/>
              </w:rPr>
              <w:t> частини третьої статті 22 Закону;</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1" w:name="n605"/>
            <w:bookmarkEnd w:id="21"/>
            <w:r w:rsidRPr="00F100E0">
              <w:rPr>
                <w:color w:val="000000"/>
                <w:sz w:val="20"/>
                <w:szCs w:val="20"/>
                <w:lang w:val="uk-UA"/>
              </w:rPr>
              <w:t>3) переможець процедури закупівлі:</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2" w:name="n606"/>
            <w:bookmarkEnd w:id="22"/>
            <w:r w:rsidRPr="00F100E0">
              <w:rPr>
                <w:color w:val="000000"/>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3" w:name="n607"/>
            <w:bookmarkEnd w:id="23"/>
            <w:r w:rsidRPr="00F100E0">
              <w:rPr>
                <w:color w:val="000000"/>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4" w:name="n608"/>
            <w:bookmarkEnd w:id="24"/>
            <w:r w:rsidRPr="00F100E0">
              <w:rPr>
                <w:color w:val="000000"/>
                <w:sz w:val="20"/>
                <w:szCs w:val="20"/>
                <w:lang w:val="uk-UA"/>
              </w:rPr>
              <w:t>не надав забезпечення виконання договору про закупівлю, якщо таке забезпечення вимагалося замовником;</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5" w:name="n609"/>
            <w:bookmarkEnd w:id="25"/>
            <w:r w:rsidRPr="00F100E0">
              <w:rPr>
                <w:color w:val="000000"/>
                <w:sz w:val="20"/>
                <w:szCs w:val="2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6" w:name="n610"/>
            <w:bookmarkEnd w:id="26"/>
            <w:r w:rsidRPr="00F100E0">
              <w:rPr>
                <w:color w:val="000000"/>
                <w:sz w:val="20"/>
                <w:szCs w:val="20"/>
                <w:lang w:val="uk-UA"/>
              </w:rPr>
              <w:t>4.2. Замовник може відхилити тендерну пропозицію із зазначенням аргументації в електронній системі закупівель у разі, коли:</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7" w:name="n611"/>
            <w:bookmarkEnd w:id="27"/>
            <w:r w:rsidRPr="00F100E0">
              <w:rPr>
                <w:color w:val="000000"/>
                <w:sz w:val="20"/>
                <w:szCs w:val="2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bookmarkStart w:id="28" w:name="n612"/>
            <w:bookmarkEnd w:id="28"/>
            <w:r w:rsidRPr="00F100E0">
              <w:rPr>
                <w:color w:val="000000"/>
                <w:sz w:val="20"/>
                <w:szCs w:val="2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C7254" w:rsidRPr="00F100E0" w:rsidRDefault="000C7254" w:rsidP="00BA13AD">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val="uk-UA"/>
              </w:rPr>
            </w:pPr>
            <w:r w:rsidRPr="00F100E0">
              <w:rPr>
                <w:color w:val="000000"/>
                <w:sz w:val="20"/>
                <w:szCs w:val="20"/>
                <w:lang w:val="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0C7254" w:rsidRPr="00F100E0" w:rsidRDefault="000C7254" w:rsidP="00BA13AD">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4.6. </w:t>
            </w:r>
            <w:r w:rsidRPr="00F100E0">
              <w:rPr>
                <w:sz w:val="20"/>
                <w:szCs w:val="20"/>
                <w:lang w:val="uk-UA"/>
              </w:rPr>
              <w:t xml:space="preserve">У разі відхилення тендерної пропозиції, що за результатами оцінки </w:t>
            </w:r>
            <w:r w:rsidRPr="00F100E0">
              <w:rPr>
                <w:sz w:val="20"/>
                <w:szCs w:val="20"/>
                <w:lang w:val="uk-UA"/>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7254" w:rsidRPr="00F100E0" w:rsidTr="000C7254">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Розділ VI.  Результати тендеру та укладання договору про закупівлю.</w:t>
            </w:r>
          </w:p>
        </w:tc>
        <w:tc>
          <w:tcPr>
            <w:tcW w:w="10560" w:type="dxa"/>
          </w:tcPr>
          <w:p w:rsidR="000C7254" w:rsidRPr="00F100E0" w:rsidRDefault="000C7254">
            <w:pPr>
              <w:spacing w:after="200" w:line="276" w:lineRule="auto"/>
              <w:rPr>
                <w:sz w:val="20"/>
                <w:szCs w:val="20"/>
              </w:rPr>
            </w:pPr>
          </w:p>
        </w:tc>
        <w:tc>
          <w:tcPr>
            <w:tcW w:w="10560" w:type="dxa"/>
            <w:vAlign w:val="center"/>
          </w:tcPr>
          <w:p w:rsidR="000C7254" w:rsidRPr="00F100E0" w:rsidRDefault="000C7254" w:rsidP="00BA1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Розділ VI.  Результати тендеру та укладання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F100E0">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F100E0">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1.1. Замовник відміняє відкриті торги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відсутності подальшої потреби в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скорочення обсягу видатків на здійснення закупівлі товарів, робіт чи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коли здійснення закупівлі стало неможливим внаслідок дії обставин непереборної сили.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1.2. Відкриті торги автоматично відміняються електронною системою закупівель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1.5. Відкриті торги можуть бути відмінені частково (за лотом).</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C7254" w:rsidRPr="00F100E0" w:rsidRDefault="000C7254" w:rsidP="00BA13AD">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F100E0">
              <w:rPr>
                <w:sz w:val="20"/>
                <w:szCs w:val="20"/>
                <w:lang w:val="uk-UA"/>
              </w:rPr>
              <w:t>3.1. Проект договору про закупівлю з обов’язковим зазначенням порядку змін його умов наведений у Додатку №3 до тендерної документації.</w:t>
            </w:r>
          </w:p>
          <w:p w:rsidR="000C7254" w:rsidRPr="00F100E0" w:rsidRDefault="000C7254" w:rsidP="00BA13AD">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F100E0">
              <w:rPr>
                <w:rFonts w:ascii="Times New Roman" w:hAnsi="Times New Roman" w:cs="Times New Roman"/>
              </w:rPr>
              <w:t>3.2.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4.</w:t>
            </w:r>
          </w:p>
        </w:tc>
        <w:tc>
          <w:tcPr>
            <w:tcW w:w="3418" w:type="dxa"/>
            <w:tcBorders>
              <w:top w:val="single" w:sz="4" w:space="0" w:color="auto"/>
              <w:left w:val="single" w:sz="4" w:space="0" w:color="auto"/>
              <w:bottom w:val="single" w:sz="4" w:space="0" w:color="auto"/>
              <w:right w:val="single" w:sz="4" w:space="0" w:color="auto"/>
            </w:tcBorders>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sz w:val="20"/>
                <w:szCs w:val="20"/>
                <w:lang w:val="uk-UA" w:eastAsia="en-US"/>
              </w:rPr>
              <w:t xml:space="preserve">Істотні умови, що обов'язково включаються до договору про закупівлю </w:t>
            </w:r>
          </w:p>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 xml:space="preserve">Договір про закупівлю укладається відповідно до норм </w:t>
            </w:r>
            <w:hyperlink r:id="rId28" w:tgtFrame="_blank" w:history="1">
              <w:r w:rsidRPr="00F100E0">
                <w:rPr>
                  <w:color w:val="000000"/>
                  <w:sz w:val="20"/>
                  <w:szCs w:val="20"/>
                  <w:lang w:val="uk-UA"/>
                </w:rPr>
                <w:t xml:space="preserve">Цивільного </w:t>
              </w:r>
            </w:hyperlink>
            <w:r w:rsidRPr="00F100E0">
              <w:rPr>
                <w:color w:val="000000"/>
                <w:sz w:val="20"/>
                <w:szCs w:val="20"/>
                <w:lang w:val="uk-UA"/>
              </w:rPr>
              <w:t xml:space="preserve">та </w:t>
            </w:r>
            <w:hyperlink r:id="rId29" w:tgtFrame="_blank" w:history="1">
              <w:r w:rsidRPr="00F100E0">
                <w:rPr>
                  <w:color w:val="000000"/>
                  <w:sz w:val="20"/>
                  <w:szCs w:val="20"/>
                  <w:lang w:val="uk-UA"/>
                </w:rPr>
                <w:t>Господарського кодексів України</w:t>
              </w:r>
            </w:hyperlink>
            <w:r w:rsidRPr="00F100E0">
              <w:rPr>
                <w:color w:val="000000"/>
                <w:sz w:val="20"/>
                <w:szCs w:val="20"/>
                <w:lang w:val="uk-UA"/>
              </w:rPr>
              <w:t xml:space="preserve">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4.2. Істотні умови договору про закупівлю, що будуть включені до нього:</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lastRenderedPageBreak/>
              <w:t xml:space="preserve">предмет договору;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ціна Договору;</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виконання робіт</w:t>
            </w:r>
            <w:r w:rsidR="000C7254" w:rsidRPr="00F100E0">
              <w:rPr>
                <w:color w:val="000000"/>
                <w:sz w:val="20"/>
                <w:szCs w:val="20"/>
                <w:lang w:val="uk-UA"/>
              </w:rPr>
              <w:t>;</w:t>
            </w:r>
          </w:p>
          <w:p w:rsidR="000C7254" w:rsidRPr="00F100E0" w:rsidRDefault="00BA13AD"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місце виконання робіт</w:t>
            </w:r>
            <w:r w:rsidR="000C7254" w:rsidRPr="00F100E0">
              <w:rPr>
                <w:color w:val="000000"/>
                <w:sz w:val="20"/>
                <w:szCs w:val="20"/>
                <w:lang w:val="uk-UA"/>
              </w:rPr>
              <w:t>;</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строк дії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w:t>
            </w:r>
            <w:r w:rsidR="00BA13AD" w:rsidRPr="00F100E0">
              <w:rPr>
                <w:color w:val="000000"/>
                <w:sz w:val="20"/>
                <w:szCs w:val="20"/>
                <w:lang w:val="uk-UA"/>
              </w:rPr>
              <w:t xml:space="preserve"> </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зменшення обсягів закупівлі, зокрема з урахуванням фактичного обсягу видатків замовника;</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6) зміни ціни в договорі про закупівлю у зв’язку з зміною ставок податків і зборів та/або зм</w:t>
            </w:r>
            <w:r w:rsidR="001D024D" w:rsidRPr="00F100E0">
              <w:rPr>
                <w:color w:val="000000"/>
                <w:sz w:val="20"/>
                <w:szCs w:val="20"/>
                <w:lang w:val="uk-UA"/>
              </w:rPr>
              <w:t xml:space="preserve">іною умов щодо надання пільг з </w:t>
            </w:r>
            <w:r w:rsidRPr="00F100E0">
              <w:rPr>
                <w:color w:val="000000"/>
                <w:sz w:val="20"/>
                <w:szCs w:val="20"/>
                <w:lang w:val="uk-UA"/>
              </w:rPr>
              <w:t>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8) зміни умов у зв’язку із застосуванням положень частини шостої статті 41 Закону, а саме</w:t>
            </w:r>
            <w:bookmarkStart w:id="29" w:name="n587"/>
            <w:bookmarkEnd w:id="29"/>
            <w:r w:rsidRPr="00F100E0">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Пропозицію щодо внесення змін до договору може зроби</w:t>
            </w:r>
            <w:r w:rsidR="001D024D" w:rsidRPr="00F100E0">
              <w:rPr>
                <w:color w:val="000000"/>
                <w:sz w:val="20"/>
                <w:szCs w:val="20"/>
                <w:lang w:val="uk-UA"/>
              </w:rPr>
              <w:t>ти кожна із сторін договору.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837AF">
              <w:rPr>
                <w:color w:val="000000"/>
                <w:sz w:val="20"/>
                <w:szCs w:val="20"/>
                <w:lang w:val="uk-UA"/>
              </w:rPr>
              <w:t xml:space="preserve">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w:t>
            </w:r>
            <w:r w:rsidRPr="002837AF">
              <w:rPr>
                <w:color w:val="000000"/>
                <w:sz w:val="20"/>
                <w:szCs w:val="20"/>
                <w:lang w:val="uk-UA"/>
              </w:rPr>
              <w:lastRenderedPageBreak/>
              <w:t>не може знати на момент подання тендерної пропозиції) (в "pdf" форматі, а також у форматі "doc" з можливістю копіювання тексту).</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4.5. Договір про закупівлю є нікчемним у разі:</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F100E0">
              <w:rPr>
                <w:color w:val="000000"/>
                <w:sz w:val="20"/>
                <w:szCs w:val="20"/>
                <w:lang w:val="uk-UA"/>
              </w:rPr>
              <w:t>1) коли замовник уклав договір про закупівлю з порушенням вимог, визначених пунктом 5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0" w:name="n533"/>
            <w:bookmarkEnd w:id="30"/>
            <w:r w:rsidRPr="00F100E0">
              <w:rPr>
                <w:color w:val="000000"/>
                <w:sz w:val="20"/>
                <w:szCs w:val="20"/>
                <w:lang w:val="uk-UA"/>
              </w:rPr>
              <w:t>2) укладення договору про закупівлю з порушенням вимог пункту 18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1" w:name="n534"/>
            <w:bookmarkEnd w:id="31"/>
            <w:r w:rsidRPr="00F100E0">
              <w:rPr>
                <w:color w:val="000000"/>
                <w:sz w:val="20"/>
                <w:szCs w:val="20"/>
                <w:lang w:val="uk-UA"/>
              </w:rPr>
              <w:t>3) укладення договору про закупівлю в період оскарження відкритих торгів відповідно до </w:t>
            </w:r>
            <w:hyperlink r:id="rId30" w:anchor="n1284" w:tgtFrame="_blank" w:history="1">
              <w:r w:rsidRPr="00F100E0">
                <w:rPr>
                  <w:color w:val="000000"/>
                  <w:sz w:val="20"/>
                  <w:szCs w:val="20"/>
                  <w:lang w:val="uk-UA"/>
                </w:rPr>
                <w:t>статті 18</w:t>
              </w:r>
            </w:hyperlink>
            <w:r w:rsidRPr="00F100E0">
              <w:rPr>
                <w:color w:val="000000"/>
                <w:sz w:val="20"/>
                <w:szCs w:val="20"/>
                <w:lang w:val="uk-UA"/>
              </w:rPr>
              <w:t> Закону та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2" w:name="n535"/>
            <w:bookmarkEnd w:id="32"/>
            <w:r w:rsidRPr="00F100E0">
              <w:rPr>
                <w:color w:val="000000"/>
                <w:sz w:val="20"/>
                <w:szCs w:val="20"/>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w:t>
            </w:r>
            <w:hyperlink r:id="rId31" w:anchor="n1284" w:tgtFrame="_blank" w:history="1">
              <w:r w:rsidRPr="00F100E0">
                <w:rPr>
                  <w:color w:val="000000"/>
                  <w:sz w:val="20"/>
                  <w:szCs w:val="20"/>
                  <w:lang w:val="uk-UA"/>
                </w:rPr>
                <w:t>статті 18</w:t>
              </w:r>
            </w:hyperlink>
            <w:r w:rsidRPr="00F100E0">
              <w:rPr>
                <w:color w:val="000000"/>
                <w:sz w:val="20"/>
                <w:szCs w:val="20"/>
                <w:lang w:val="uk-UA"/>
              </w:rPr>
              <w:t> Закону з урахуванням Особливостей;</w:t>
            </w:r>
          </w:p>
          <w:p w:rsidR="000C7254" w:rsidRPr="00F100E0" w:rsidRDefault="000C7254" w:rsidP="00BA13AD">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bookmarkStart w:id="33" w:name="n536"/>
            <w:bookmarkEnd w:id="33"/>
            <w:r w:rsidRPr="00F100E0">
              <w:rPr>
                <w:color w:val="000000"/>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C7254" w:rsidRPr="00F100E0" w:rsidTr="000C7254">
        <w:trPr>
          <w:gridAfter w:val="2"/>
          <w:wAfter w:w="21120" w:type="dxa"/>
          <w:trHeight w:val="284"/>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F100E0">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2" w:tgtFrame="_blank" w:history="1">
              <w:r w:rsidRPr="00F100E0">
                <w:rPr>
                  <w:sz w:val="20"/>
                  <w:szCs w:val="20"/>
                  <w:lang w:val="uk-UA"/>
                </w:rPr>
                <w:t>Закону</w:t>
              </w:r>
            </w:hyperlink>
            <w:r w:rsidRPr="00F100E0">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33" w:anchor="n1611" w:tgtFrame="_blank" w:history="1">
              <w:r w:rsidRPr="00F100E0">
                <w:rPr>
                  <w:sz w:val="20"/>
                  <w:szCs w:val="20"/>
                  <w:lang w:val="uk-UA"/>
                </w:rPr>
                <w:t>статтею 33</w:t>
              </w:r>
            </w:hyperlink>
            <w:r w:rsidR="001D024D" w:rsidRPr="00F100E0">
              <w:rPr>
                <w:color w:val="000000"/>
                <w:sz w:val="20"/>
                <w:szCs w:val="20"/>
                <w:lang w:val="uk-UA"/>
              </w:rPr>
              <w:t> Закону та пунктом 49</w:t>
            </w:r>
            <w:r w:rsidRPr="00F100E0">
              <w:rPr>
                <w:color w:val="000000"/>
                <w:sz w:val="20"/>
                <w:szCs w:val="20"/>
                <w:lang w:val="uk-UA"/>
              </w:rPr>
              <w:t xml:space="preserve"> Особливостей.</w:t>
            </w:r>
          </w:p>
        </w:tc>
      </w:tr>
      <w:tr w:rsidR="000C7254" w:rsidRPr="00F100E0" w:rsidTr="000C7254">
        <w:trPr>
          <w:gridAfter w:val="2"/>
          <w:wAfter w:w="21120" w:type="dxa"/>
          <w:trHeight w:val="692"/>
        </w:trPr>
        <w:tc>
          <w:tcPr>
            <w:tcW w:w="720"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F100E0">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0C7254" w:rsidRPr="00F100E0" w:rsidRDefault="000C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F100E0">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0C7254" w:rsidRPr="002837AF" w:rsidRDefault="002837AF">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837AF">
              <w:rPr>
                <w:rFonts w:ascii="Times New Roman" w:hAnsi="Times New Roman" w:cs="Times New Roman"/>
              </w:rPr>
              <w:t>Забезпечення виконання договору про закупівлю не вимагається.</w:t>
            </w:r>
          </w:p>
        </w:tc>
      </w:tr>
    </w:tbl>
    <w:p w:rsidR="00A448A6" w:rsidRPr="00F100E0" w:rsidRDefault="00A448A6" w:rsidP="00A448A6">
      <w:pPr>
        <w:rPr>
          <w:b/>
          <w:sz w:val="20"/>
          <w:szCs w:val="20"/>
          <w:lang w:val="uk-UA"/>
        </w:rPr>
      </w:pPr>
    </w:p>
    <w:p w:rsidR="00A448A6" w:rsidRPr="00F100E0" w:rsidRDefault="00A448A6" w:rsidP="00A448A6">
      <w:pPr>
        <w:rPr>
          <w:b/>
          <w:sz w:val="20"/>
          <w:szCs w:val="20"/>
          <w:lang w:val="uk-UA"/>
        </w:rPr>
      </w:pPr>
      <w:r w:rsidRPr="00F100E0">
        <w:rPr>
          <w:b/>
          <w:sz w:val="20"/>
          <w:szCs w:val="20"/>
          <w:lang w:val="uk-UA"/>
        </w:rPr>
        <w:t>Невід’ємною частиною цієї тендерної документації є:</w:t>
      </w:r>
    </w:p>
    <w:p w:rsidR="00A448A6" w:rsidRPr="00F100E0" w:rsidRDefault="00A448A6" w:rsidP="00A448A6">
      <w:pPr>
        <w:rPr>
          <w:sz w:val="20"/>
          <w:szCs w:val="20"/>
          <w:lang w:val="uk-UA"/>
        </w:rPr>
      </w:pPr>
    </w:p>
    <w:p w:rsidR="00A448A6" w:rsidRPr="00F100E0" w:rsidRDefault="00A448A6" w:rsidP="00A448A6">
      <w:pPr>
        <w:rPr>
          <w:sz w:val="20"/>
          <w:szCs w:val="20"/>
          <w:lang w:val="uk-UA"/>
        </w:rPr>
      </w:pPr>
      <w:r w:rsidRPr="00F100E0">
        <w:rPr>
          <w:sz w:val="20"/>
          <w:szCs w:val="20"/>
          <w:lang w:val="uk-UA"/>
        </w:rPr>
        <w:t>Додаток 1 до тендерної документації:  ЦІНОВА ПРОПОЗИЦІЯ.</w:t>
      </w:r>
    </w:p>
    <w:p w:rsidR="00A448A6" w:rsidRPr="00F100E0" w:rsidRDefault="00A448A6" w:rsidP="00A448A6">
      <w:pPr>
        <w:shd w:val="clear" w:color="auto" w:fill="FFFFFF"/>
        <w:tabs>
          <w:tab w:val="left" w:pos="180"/>
        </w:tabs>
        <w:rPr>
          <w:b/>
          <w:sz w:val="20"/>
          <w:szCs w:val="20"/>
          <w:lang w:val="uk-UA"/>
        </w:rPr>
      </w:pPr>
      <w:r w:rsidRPr="00F100E0">
        <w:rPr>
          <w:sz w:val="20"/>
          <w:szCs w:val="20"/>
          <w:lang w:val="uk-UA"/>
        </w:rPr>
        <w:t>Додаток 2 до тендерної документації:  ТЕХНІЧНА СПЕЦИФІКАЦІЯ.</w:t>
      </w:r>
    </w:p>
    <w:p w:rsidR="00A051A8" w:rsidRPr="00F100E0" w:rsidRDefault="00A448A6">
      <w:pPr>
        <w:rPr>
          <w:snapToGrid w:val="0"/>
          <w:sz w:val="20"/>
          <w:szCs w:val="20"/>
          <w:lang w:val="uk-UA"/>
        </w:rPr>
      </w:pPr>
      <w:r w:rsidRPr="00F100E0">
        <w:rPr>
          <w:sz w:val="20"/>
          <w:szCs w:val="20"/>
          <w:lang w:val="uk-UA"/>
        </w:rPr>
        <w:t>Додаток 3 до тендерної документації:  ПРОЕКТ ДОГОВОРУ ПРО ЗАКУПІВЛЮ.</w:t>
      </w:r>
    </w:p>
    <w:sectPr w:rsidR="00A051A8" w:rsidRPr="00F100E0" w:rsidSect="00A448A6">
      <w:footerReference w:type="default" r:id="rId34"/>
      <w:headerReference w:type="firs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87D" w:rsidRDefault="00C3387D" w:rsidP="00A448A6">
      <w:r>
        <w:separator/>
      </w:r>
    </w:p>
  </w:endnote>
  <w:endnote w:type="continuationSeparator" w:id="1">
    <w:p w:rsidR="00C3387D" w:rsidRDefault="00C3387D"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4B78BE" w:rsidRDefault="009C3991">
        <w:pPr>
          <w:pStyle w:val="ab"/>
          <w:jc w:val="right"/>
        </w:pPr>
        <w:r w:rsidRPr="00761CA3">
          <w:rPr>
            <w:rFonts w:ascii="Times New Roman" w:hAnsi="Times New Roman"/>
            <w:sz w:val="16"/>
          </w:rPr>
          <w:fldChar w:fldCharType="begin"/>
        </w:r>
        <w:r w:rsidR="004B78BE"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AC5AC1">
          <w:rPr>
            <w:rFonts w:ascii="Times New Roman" w:hAnsi="Times New Roman"/>
            <w:noProof/>
            <w:sz w:val="16"/>
          </w:rPr>
          <w:t>9</w:t>
        </w:r>
        <w:r w:rsidRPr="00761CA3">
          <w:rPr>
            <w:rFonts w:ascii="Times New Roman" w:hAnsi="Times New Roman"/>
            <w:sz w:val="16"/>
          </w:rPr>
          <w:fldChar w:fldCharType="end"/>
        </w:r>
      </w:p>
    </w:sdtContent>
  </w:sdt>
  <w:p w:rsidR="004B78BE" w:rsidRPr="0033044B" w:rsidRDefault="004B78BE">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87D" w:rsidRDefault="00C3387D" w:rsidP="00A448A6">
      <w:r>
        <w:separator/>
      </w:r>
    </w:p>
  </w:footnote>
  <w:footnote w:type="continuationSeparator" w:id="1">
    <w:p w:rsidR="00C3387D" w:rsidRDefault="00C3387D"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4B78BE" w:rsidRPr="00AC7EA8" w:rsidTr="00A448A6">
      <w:tc>
        <w:tcPr>
          <w:tcW w:w="9854" w:type="dxa"/>
          <w:tcBorders>
            <w:top w:val="nil"/>
            <w:left w:val="nil"/>
            <w:bottom w:val="nil"/>
            <w:right w:val="nil"/>
          </w:tcBorders>
        </w:tcPr>
        <w:p w:rsidR="004B78BE" w:rsidRPr="00EE044D" w:rsidRDefault="004B78BE"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4B78BE" w:rsidRPr="00C01A79" w:rsidRDefault="004B78BE" w:rsidP="00A448A6">
          <w:pPr>
            <w:jc w:val="center"/>
            <w:rPr>
              <w:sz w:val="28"/>
              <w:szCs w:val="28"/>
              <w:lang w:val="uk-UA"/>
            </w:rPr>
          </w:pPr>
          <w:r w:rsidRPr="00C01A79">
            <w:rPr>
              <w:sz w:val="28"/>
              <w:szCs w:val="28"/>
              <w:lang w:val="uk-UA"/>
            </w:rPr>
            <w:t>ПУБЛІЧНЕ АКЦІОНЕРНЕ ТОВАРИСТВО</w:t>
          </w:r>
        </w:p>
        <w:p w:rsidR="004B78BE" w:rsidRPr="00E35225" w:rsidRDefault="004B78BE" w:rsidP="00A448A6">
          <w:pPr>
            <w:jc w:val="center"/>
            <w:rPr>
              <w:b/>
              <w:sz w:val="28"/>
              <w:szCs w:val="28"/>
              <w:lang w:val="uk-UA"/>
            </w:rPr>
          </w:pPr>
          <w:r w:rsidRPr="00E35225">
            <w:rPr>
              <w:b/>
              <w:sz w:val="28"/>
              <w:szCs w:val="28"/>
              <w:lang w:val="uk-UA"/>
            </w:rPr>
            <w:t>«ЧЕРКАСИОБЛЕНЕРГО»</w:t>
          </w:r>
        </w:p>
        <w:p w:rsidR="004B78BE" w:rsidRPr="00E6394E" w:rsidRDefault="004B78BE" w:rsidP="00A448A6">
          <w:pPr>
            <w:jc w:val="center"/>
            <w:rPr>
              <w:sz w:val="2"/>
              <w:szCs w:val="2"/>
            </w:rPr>
          </w:pPr>
        </w:p>
      </w:tc>
    </w:tr>
    <w:tr w:rsidR="004B78BE" w:rsidRPr="00AC7EA8" w:rsidTr="00A448A6">
      <w:tc>
        <w:tcPr>
          <w:tcW w:w="9854" w:type="dxa"/>
          <w:tcBorders>
            <w:top w:val="nil"/>
            <w:left w:val="nil"/>
            <w:bottom w:val="thinThickSmallGap" w:sz="12" w:space="0" w:color="auto"/>
            <w:right w:val="nil"/>
          </w:tcBorders>
        </w:tcPr>
        <w:p w:rsidR="004B78BE" w:rsidRPr="00E35225" w:rsidRDefault="004B78BE" w:rsidP="00A448A6">
          <w:pPr>
            <w:jc w:val="center"/>
            <w:rPr>
              <w:sz w:val="20"/>
              <w:szCs w:val="20"/>
              <w:lang w:val="uk-UA"/>
            </w:rPr>
          </w:pPr>
        </w:p>
      </w:tc>
    </w:tr>
  </w:tbl>
  <w:p w:rsidR="004B78BE" w:rsidRDefault="004B78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A9169DE"/>
    <w:multiLevelType w:val="multilevel"/>
    <w:tmpl w:val="7168FC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 w:numId="26">
    <w:abstractNumId w:val="1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56361"/>
    <w:rsid w:val="00057BC5"/>
    <w:rsid w:val="0006157C"/>
    <w:rsid w:val="000662F3"/>
    <w:rsid w:val="00094011"/>
    <w:rsid w:val="000C7254"/>
    <w:rsid w:val="000E11DC"/>
    <w:rsid w:val="000F4F42"/>
    <w:rsid w:val="000F788F"/>
    <w:rsid w:val="001154B5"/>
    <w:rsid w:val="001379B2"/>
    <w:rsid w:val="00150E12"/>
    <w:rsid w:val="00160958"/>
    <w:rsid w:val="00177595"/>
    <w:rsid w:val="001958D3"/>
    <w:rsid w:val="001D024D"/>
    <w:rsid w:val="001D308B"/>
    <w:rsid w:val="001D65AD"/>
    <w:rsid w:val="001F0BE6"/>
    <w:rsid w:val="001F66DE"/>
    <w:rsid w:val="0023399A"/>
    <w:rsid w:val="00240652"/>
    <w:rsid w:val="002433C6"/>
    <w:rsid w:val="00246F2A"/>
    <w:rsid w:val="002837AF"/>
    <w:rsid w:val="00284E7E"/>
    <w:rsid w:val="002906FB"/>
    <w:rsid w:val="002C7684"/>
    <w:rsid w:val="0033044B"/>
    <w:rsid w:val="00333AF9"/>
    <w:rsid w:val="00341AB3"/>
    <w:rsid w:val="00356E95"/>
    <w:rsid w:val="00377F19"/>
    <w:rsid w:val="00380B55"/>
    <w:rsid w:val="00391E6C"/>
    <w:rsid w:val="003A2DBC"/>
    <w:rsid w:val="003B7D3E"/>
    <w:rsid w:val="003D3578"/>
    <w:rsid w:val="003E0A1C"/>
    <w:rsid w:val="003E1023"/>
    <w:rsid w:val="003F743C"/>
    <w:rsid w:val="004020C7"/>
    <w:rsid w:val="004156F4"/>
    <w:rsid w:val="00463051"/>
    <w:rsid w:val="004677FC"/>
    <w:rsid w:val="00471584"/>
    <w:rsid w:val="0048140C"/>
    <w:rsid w:val="004B5B63"/>
    <w:rsid w:val="004B78BE"/>
    <w:rsid w:val="004C2023"/>
    <w:rsid w:val="005104E5"/>
    <w:rsid w:val="0052359B"/>
    <w:rsid w:val="00552CE2"/>
    <w:rsid w:val="00557404"/>
    <w:rsid w:val="00570E0E"/>
    <w:rsid w:val="005D4742"/>
    <w:rsid w:val="005D500F"/>
    <w:rsid w:val="005E2984"/>
    <w:rsid w:val="005E7F9D"/>
    <w:rsid w:val="005F23D4"/>
    <w:rsid w:val="005F2ABC"/>
    <w:rsid w:val="00624228"/>
    <w:rsid w:val="00642B04"/>
    <w:rsid w:val="00646EB0"/>
    <w:rsid w:val="00652DEF"/>
    <w:rsid w:val="00653A17"/>
    <w:rsid w:val="00655F0C"/>
    <w:rsid w:val="0067308E"/>
    <w:rsid w:val="006A4026"/>
    <w:rsid w:val="006B789C"/>
    <w:rsid w:val="006D1E51"/>
    <w:rsid w:val="0071090F"/>
    <w:rsid w:val="00714FC1"/>
    <w:rsid w:val="00730F70"/>
    <w:rsid w:val="0075416A"/>
    <w:rsid w:val="00761CA3"/>
    <w:rsid w:val="00774EE2"/>
    <w:rsid w:val="007767AF"/>
    <w:rsid w:val="00777F47"/>
    <w:rsid w:val="00781EC3"/>
    <w:rsid w:val="00790426"/>
    <w:rsid w:val="007918B2"/>
    <w:rsid w:val="007C6C6C"/>
    <w:rsid w:val="007D78EB"/>
    <w:rsid w:val="008020AB"/>
    <w:rsid w:val="00810905"/>
    <w:rsid w:val="0082759F"/>
    <w:rsid w:val="008311F0"/>
    <w:rsid w:val="00836F04"/>
    <w:rsid w:val="008625AC"/>
    <w:rsid w:val="00884ABB"/>
    <w:rsid w:val="008A6096"/>
    <w:rsid w:val="008A796C"/>
    <w:rsid w:val="008B4165"/>
    <w:rsid w:val="008C4498"/>
    <w:rsid w:val="008D1583"/>
    <w:rsid w:val="00903D72"/>
    <w:rsid w:val="0092225A"/>
    <w:rsid w:val="00955327"/>
    <w:rsid w:val="00956A12"/>
    <w:rsid w:val="009A1DA8"/>
    <w:rsid w:val="009A2621"/>
    <w:rsid w:val="009B544F"/>
    <w:rsid w:val="009B7F81"/>
    <w:rsid w:val="009C3991"/>
    <w:rsid w:val="009D35BB"/>
    <w:rsid w:val="009D63AF"/>
    <w:rsid w:val="009F08EB"/>
    <w:rsid w:val="009F0E23"/>
    <w:rsid w:val="009F1C3F"/>
    <w:rsid w:val="00A051A8"/>
    <w:rsid w:val="00A448A6"/>
    <w:rsid w:val="00A659D6"/>
    <w:rsid w:val="00A65F74"/>
    <w:rsid w:val="00A72001"/>
    <w:rsid w:val="00A73FC9"/>
    <w:rsid w:val="00A86278"/>
    <w:rsid w:val="00AB3615"/>
    <w:rsid w:val="00AC5AC1"/>
    <w:rsid w:val="00B05A34"/>
    <w:rsid w:val="00B140DB"/>
    <w:rsid w:val="00B161C5"/>
    <w:rsid w:val="00B529F3"/>
    <w:rsid w:val="00B66583"/>
    <w:rsid w:val="00BA13AD"/>
    <w:rsid w:val="00BC5DDF"/>
    <w:rsid w:val="00BC64DB"/>
    <w:rsid w:val="00BD0D90"/>
    <w:rsid w:val="00BD5D3B"/>
    <w:rsid w:val="00BD72FC"/>
    <w:rsid w:val="00BF0815"/>
    <w:rsid w:val="00C121F0"/>
    <w:rsid w:val="00C3387D"/>
    <w:rsid w:val="00C466B8"/>
    <w:rsid w:val="00C81D5C"/>
    <w:rsid w:val="00C839F7"/>
    <w:rsid w:val="00C87E46"/>
    <w:rsid w:val="00C9518C"/>
    <w:rsid w:val="00CB05D4"/>
    <w:rsid w:val="00CB0A87"/>
    <w:rsid w:val="00CE719F"/>
    <w:rsid w:val="00CF5757"/>
    <w:rsid w:val="00D05A33"/>
    <w:rsid w:val="00D306BD"/>
    <w:rsid w:val="00D6148E"/>
    <w:rsid w:val="00D728CD"/>
    <w:rsid w:val="00D732C6"/>
    <w:rsid w:val="00D84416"/>
    <w:rsid w:val="00D908DC"/>
    <w:rsid w:val="00DA21B6"/>
    <w:rsid w:val="00DD4C7C"/>
    <w:rsid w:val="00DE254C"/>
    <w:rsid w:val="00E50303"/>
    <w:rsid w:val="00E51D9F"/>
    <w:rsid w:val="00E531E4"/>
    <w:rsid w:val="00E94614"/>
    <w:rsid w:val="00EA369C"/>
    <w:rsid w:val="00F01E99"/>
    <w:rsid w:val="00F100E0"/>
    <w:rsid w:val="00F14F84"/>
    <w:rsid w:val="00F62B22"/>
    <w:rsid w:val="00F63536"/>
    <w:rsid w:val="00FC6D46"/>
    <w:rsid w:val="00FD180C"/>
    <w:rsid w:val="00FE39CA"/>
    <w:rsid w:val="00FF0B8C"/>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 w:type="character" w:customStyle="1" w:styleId="goog-gtc-translatablegoog-gtc-from-mt">
    <w:name w:val="goog-gtc-translatable goog-gtc-from-mt"/>
    <w:basedOn w:val="a0"/>
    <w:rsid w:val="00714FC1"/>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s://corruptinfo.nazk.gov.ua/" TargetMode="External"/><Relationship Id="rId18" Type="http://schemas.openxmlformats.org/officeDocument/2006/relationships/hyperlink" Target="https://prozorro.gov.ua/page/localisation"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34" Type="http://schemas.openxmlformats.org/officeDocument/2006/relationships/footer" Target="footer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hyperlink" Target="https://zakon.rada.gov.ua/laws/show/922-19" TargetMode="External"/><Relationship Id="rId29" Type="http://schemas.openxmlformats.org/officeDocument/2006/relationships/hyperlink" Target="http://zakon3.rada.gov.ua/laws/show/436-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zo.gov.ua/verify"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435-15" TargetMode="External"/><Relationship Id="rId36" Type="http://schemas.openxmlformats.org/officeDocument/2006/relationships/fontTable" Target="fontTable.xml"/><Relationship Id="rId10" Type="http://schemas.openxmlformats.org/officeDocument/2006/relationships/hyperlink" Target="http://czo.gov.ua/verify" TargetMode="External"/><Relationship Id="rId19" Type="http://schemas.openxmlformats.org/officeDocument/2006/relationships/hyperlink" Target="https://cutt.ly/SX8MmIQ"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ed202305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ed20230101"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2023-05-26T09:29:00Z</dcterms:created>
  <dcterms:modified xsi:type="dcterms:W3CDTF">2023-05-26T09:29:00Z</dcterms:modified>
</cp:coreProperties>
</file>