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8C" w:rsidRPr="00B26581" w:rsidRDefault="00A31E8C" w:rsidP="00A31E8C">
      <w:pPr>
        <w:ind w:left="4248" w:firstLine="708"/>
        <w:jc w:val="right"/>
        <w:rPr>
          <w:b/>
          <w:sz w:val="10"/>
          <w:szCs w:val="10"/>
          <w:lang w:val="uk-UA"/>
        </w:rPr>
      </w:pPr>
    </w:p>
    <w:p w:rsidR="00757449" w:rsidRPr="00B26581" w:rsidRDefault="00757449" w:rsidP="00757449">
      <w:pPr>
        <w:ind w:left="4248" w:firstLine="708"/>
        <w:jc w:val="right"/>
        <w:rPr>
          <w:b/>
          <w:sz w:val="10"/>
          <w:szCs w:val="10"/>
          <w:lang w:val="uk-UA"/>
        </w:rPr>
      </w:pPr>
    </w:p>
    <w:p w:rsidR="00291840" w:rsidRPr="006C7ECD" w:rsidRDefault="00291840" w:rsidP="00291840">
      <w:pPr>
        <w:shd w:val="clear" w:color="auto" w:fill="FFFFFF"/>
        <w:jc w:val="right"/>
        <w:rPr>
          <w:sz w:val="20"/>
          <w:szCs w:val="20"/>
          <w:lang w:val="uk-UA"/>
        </w:rPr>
      </w:pPr>
      <w:r w:rsidRPr="006C7ECD">
        <w:rPr>
          <w:b/>
          <w:sz w:val="20"/>
          <w:szCs w:val="20"/>
          <w:lang w:val="uk-UA"/>
        </w:rPr>
        <w:t xml:space="preserve">Додаток </w:t>
      </w:r>
      <w:r w:rsidR="00B868C4" w:rsidRPr="006C7ECD">
        <w:rPr>
          <w:b/>
          <w:sz w:val="20"/>
          <w:szCs w:val="20"/>
          <w:lang w:val="uk-UA"/>
        </w:rPr>
        <w:t>3</w:t>
      </w:r>
    </w:p>
    <w:p w:rsidR="00291840" w:rsidRPr="006C7ECD" w:rsidRDefault="00291840" w:rsidP="00291840">
      <w:pPr>
        <w:shd w:val="clear" w:color="auto" w:fill="FFFFFF"/>
        <w:jc w:val="right"/>
        <w:rPr>
          <w:i/>
          <w:iCs/>
          <w:sz w:val="20"/>
          <w:szCs w:val="20"/>
          <w:lang w:val="uk-UA"/>
        </w:rPr>
      </w:pPr>
      <w:r w:rsidRPr="006C7ECD">
        <w:rPr>
          <w:i/>
          <w:iCs/>
          <w:sz w:val="20"/>
          <w:szCs w:val="20"/>
          <w:lang w:val="uk-UA"/>
        </w:rPr>
        <w:t xml:space="preserve">до </w:t>
      </w:r>
      <w:r w:rsidR="00B868C4" w:rsidRPr="006C7ECD">
        <w:rPr>
          <w:i/>
          <w:iCs/>
          <w:sz w:val="20"/>
          <w:szCs w:val="20"/>
          <w:lang w:val="uk-UA"/>
        </w:rPr>
        <w:t xml:space="preserve">тендерної </w:t>
      </w:r>
      <w:r w:rsidRPr="006C7ECD">
        <w:rPr>
          <w:i/>
          <w:iCs/>
          <w:sz w:val="20"/>
          <w:szCs w:val="20"/>
          <w:lang w:val="uk-UA"/>
        </w:rPr>
        <w:t>документації</w:t>
      </w:r>
    </w:p>
    <w:p w:rsidR="006B28DB" w:rsidRPr="006C7ECD" w:rsidRDefault="006B28DB" w:rsidP="006B28DB">
      <w:pPr>
        <w:tabs>
          <w:tab w:val="center" w:pos="5103"/>
          <w:tab w:val="left" w:pos="7621"/>
        </w:tabs>
        <w:jc w:val="center"/>
        <w:rPr>
          <w:b/>
          <w:bCs/>
          <w:sz w:val="20"/>
          <w:szCs w:val="20"/>
          <w:lang w:val="uk-UA"/>
        </w:rPr>
      </w:pPr>
      <w:r w:rsidRPr="006C7ECD">
        <w:rPr>
          <w:b/>
          <w:bCs/>
          <w:sz w:val="20"/>
          <w:szCs w:val="20"/>
          <w:lang w:val="uk-UA"/>
        </w:rPr>
        <w:t>ПРОЄКТ</w:t>
      </w:r>
    </w:p>
    <w:p w:rsidR="006B28DB" w:rsidRPr="006C7ECD" w:rsidRDefault="006B28DB" w:rsidP="006B28DB">
      <w:pPr>
        <w:jc w:val="center"/>
        <w:rPr>
          <w:b/>
          <w:color w:val="000000" w:themeColor="text1"/>
          <w:sz w:val="20"/>
          <w:szCs w:val="20"/>
          <w:lang w:val="uk-UA"/>
        </w:rPr>
      </w:pPr>
      <w:r w:rsidRPr="006C7ECD">
        <w:rPr>
          <w:b/>
          <w:color w:val="000000" w:themeColor="text1"/>
          <w:sz w:val="20"/>
          <w:szCs w:val="20"/>
          <w:lang w:val="uk-UA"/>
        </w:rPr>
        <w:t>Договір будівельного підряду</w:t>
      </w:r>
    </w:p>
    <w:p w:rsidR="006B28DB" w:rsidRPr="006C7ECD" w:rsidRDefault="006B28DB" w:rsidP="006B28DB">
      <w:pPr>
        <w:jc w:val="center"/>
        <w:rPr>
          <w:b/>
          <w:color w:val="000000" w:themeColor="text1"/>
          <w:sz w:val="20"/>
          <w:szCs w:val="20"/>
          <w:lang w:val="uk-UA"/>
        </w:rPr>
      </w:pPr>
    </w:p>
    <w:p w:rsidR="00461267" w:rsidRPr="006C7ECD" w:rsidRDefault="00461267" w:rsidP="006B28DB">
      <w:pPr>
        <w:pStyle w:val="32"/>
        <w:spacing w:after="0"/>
        <w:jc w:val="both"/>
        <w:rPr>
          <w:color w:val="000000" w:themeColor="text1"/>
          <w:sz w:val="20"/>
          <w:szCs w:val="20"/>
          <w:lang w:val="uk-UA"/>
        </w:rPr>
      </w:pPr>
    </w:p>
    <w:p w:rsidR="006B28DB" w:rsidRPr="006C7ECD" w:rsidRDefault="006B28DB" w:rsidP="006B28DB">
      <w:pPr>
        <w:pStyle w:val="32"/>
        <w:spacing w:after="0"/>
        <w:jc w:val="both"/>
        <w:rPr>
          <w:color w:val="000000" w:themeColor="text1"/>
          <w:sz w:val="20"/>
          <w:szCs w:val="20"/>
          <w:lang w:val="uk-UA"/>
        </w:rPr>
      </w:pPr>
      <w:r w:rsidRPr="006C7ECD">
        <w:rPr>
          <w:color w:val="000000" w:themeColor="text1"/>
          <w:sz w:val="20"/>
          <w:szCs w:val="20"/>
          <w:lang w:val="uk-UA"/>
        </w:rPr>
        <w:t>м. Черкаси</w:t>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970F27">
        <w:rPr>
          <w:color w:val="000000" w:themeColor="text1"/>
          <w:sz w:val="20"/>
          <w:szCs w:val="20"/>
          <w:lang w:val="uk-UA"/>
        </w:rPr>
        <w:t xml:space="preserve">«___» </w:t>
      </w:r>
      <w:r w:rsidRPr="006C7ECD">
        <w:rPr>
          <w:color w:val="000000" w:themeColor="text1"/>
          <w:sz w:val="20"/>
          <w:szCs w:val="20"/>
          <w:lang w:val="uk-UA"/>
        </w:rPr>
        <w:t>________________202</w:t>
      </w:r>
      <w:r w:rsidR="0051766D" w:rsidRPr="006C7ECD">
        <w:rPr>
          <w:color w:val="000000" w:themeColor="text1"/>
          <w:sz w:val="20"/>
          <w:szCs w:val="20"/>
          <w:lang w:val="uk-UA"/>
        </w:rPr>
        <w:t>3</w:t>
      </w:r>
      <w:r w:rsidRPr="006C7ECD">
        <w:rPr>
          <w:color w:val="000000" w:themeColor="text1"/>
          <w:sz w:val="20"/>
          <w:szCs w:val="20"/>
          <w:lang w:val="uk-UA"/>
        </w:rPr>
        <w:t xml:space="preserve"> року.</w:t>
      </w:r>
    </w:p>
    <w:p w:rsidR="00970F27" w:rsidRPr="00CB2698" w:rsidRDefault="00970F27" w:rsidP="00970F27">
      <w:pPr>
        <w:ind w:firstLine="426"/>
        <w:jc w:val="both"/>
        <w:rPr>
          <w:rFonts w:eastAsia="Times"/>
          <w:color w:val="000000"/>
          <w:sz w:val="20"/>
          <w:szCs w:val="20"/>
          <w:lang w:val="uk-UA"/>
        </w:rPr>
      </w:pPr>
    </w:p>
    <w:p w:rsidR="006B28DB" w:rsidRPr="00970F27" w:rsidRDefault="00970F27" w:rsidP="00970F27">
      <w:pPr>
        <w:ind w:firstLine="426"/>
        <w:jc w:val="both"/>
        <w:rPr>
          <w:rFonts w:eastAsia="Times"/>
          <w:color w:val="000000"/>
          <w:sz w:val="20"/>
          <w:szCs w:val="20"/>
          <w:lang w:val="uk-UA"/>
        </w:rPr>
      </w:pPr>
      <w:r w:rsidRPr="00970F27">
        <w:rPr>
          <w:rFonts w:eastAsia="Times"/>
          <w:color w:val="000000"/>
          <w:sz w:val="20"/>
          <w:szCs w:val="20"/>
          <w:lang w:val="uk-UA"/>
        </w:rPr>
        <w:t>Даний договір укладено за результатами проведення відкритих торгів відповідно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(надалі - Особливості) згідно оголошення № UA- ________________.</w:t>
      </w:r>
    </w:p>
    <w:p w:rsidR="006B28DB" w:rsidRPr="00C34B62" w:rsidRDefault="006B28DB" w:rsidP="006B28DB">
      <w:pPr>
        <w:ind w:firstLine="426"/>
        <w:jc w:val="both"/>
        <w:rPr>
          <w:color w:val="000000" w:themeColor="text1"/>
          <w:sz w:val="20"/>
          <w:szCs w:val="20"/>
          <w:lang w:val="uk-UA"/>
        </w:rPr>
      </w:pPr>
      <w:r w:rsidRPr="00C34B62">
        <w:rPr>
          <w:b/>
          <w:color w:val="000000" w:themeColor="text1"/>
          <w:sz w:val="20"/>
          <w:szCs w:val="20"/>
          <w:lang w:val="uk-UA"/>
        </w:rPr>
        <w:t>ЗАМОВНИК</w:t>
      </w:r>
      <w:r w:rsidRPr="00C34B62">
        <w:rPr>
          <w:color w:val="000000" w:themeColor="text1"/>
          <w:sz w:val="20"/>
          <w:szCs w:val="20"/>
          <w:lang w:val="uk-UA"/>
        </w:rPr>
        <w:t xml:space="preserve">: </w:t>
      </w:r>
      <w:r w:rsidR="009313E2" w:rsidRPr="00C34B62">
        <w:rPr>
          <w:b/>
          <w:color w:val="000000" w:themeColor="text1"/>
          <w:sz w:val="20"/>
          <w:szCs w:val="20"/>
          <w:lang w:val="uk-UA"/>
        </w:rPr>
        <w:t>ПУБЛІЧНЕ АКЦІОНЕРНЕ ТОВАРИСТВО «ЧЕРКАСИОБЛЕНЕРГО</w:t>
      </w:r>
      <w:r w:rsidRPr="00C34B62">
        <w:rPr>
          <w:b/>
          <w:color w:val="000000" w:themeColor="text1"/>
          <w:sz w:val="20"/>
          <w:szCs w:val="20"/>
          <w:lang w:val="uk-UA"/>
        </w:rPr>
        <w:t>»</w:t>
      </w:r>
      <w:r w:rsidRPr="00C34B62">
        <w:rPr>
          <w:color w:val="000000" w:themeColor="text1"/>
          <w:sz w:val="20"/>
          <w:szCs w:val="20"/>
          <w:lang w:val="uk-UA"/>
        </w:rPr>
        <w:t xml:space="preserve"> в особі  ____________________________, що діє на підставі ______________, в подальшому «Замовник», та</w:t>
      </w:r>
    </w:p>
    <w:p w:rsidR="006B28DB" w:rsidRPr="00C34B62" w:rsidRDefault="006B28DB" w:rsidP="006C7ECD">
      <w:pPr>
        <w:ind w:firstLine="426"/>
        <w:jc w:val="both"/>
        <w:rPr>
          <w:color w:val="000000" w:themeColor="text1"/>
          <w:sz w:val="20"/>
          <w:szCs w:val="20"/>
          <w:lang w:val="uk-UA"/>
        </w:rPr>
      </w:pPr>
      <w:r w:rsidRPr="00C34B62">
        <w:rPr>
          <w:b/>
          <w:color w:val="000000" w:themeColor="text1"/>
          <w:sz w:val="20"/>
          <w:szCs w:val="20"/>
          <w:lang w:val="uk-UA"/>
        </w:rPr>
        <w:t>ПІДРЯДНИК:</w:t>
      </w:r>
      <w:r w:rsidRPr="00C34B62">
        <w:rPr>
          <w:color w:val="000000" w:themeColor="text1"/>
          <w:sz w:val="20"/>
          <w:szCs w:val="20"/>
          <w:lang w:val="uk-UA"/>
        </w:rPr>
        <w:t xml:space="preserve"> ________________________ в особі _____________________________ , що діє на підставі ________________, _________________ підставах з іншої сторони (далі по тексту Сторони) уклали даний Договір про наступне:</w:t>
      </w:r>
    </w:p>
    <w:p w:rsidR="006B28DB" w:rsidRPr="00C34B62" w:rsidRDefault="006B28DB" w:rsidP="006B28DB">
      <w:pPr>
        <w:numPr>
          <w:ilvl w:val="0"/>
          <w:numId w:val="16"/>
        </w:numPr>
        <w:ind w:left="0" w:firstLine="0"/>
        <w:jc w:val="center"/>
        <w:rPr>
          <w:b/>
          <w:color w:val="000000" w:themeColor="text1"/>
          <w:sz w:val="20"/>
          <w:szCs w:val="20"/>
          <w:lang w:val="uk-UA"/>
        </w:rPr>
      </w:pPr>
      <w:r w:rsidRPr="00C34B62">
        <w:rPr>
          <w:b/>
          <w:color w:val="000000" w:themeColor="text1"/>
          <w:sz w:val="20"/>
          <w:szCs w:val="20"/>
          <w:lang w:val="uk-UA"/>
        </w:rPr>
        <w:t>ПРЕДМЕТ ДОГОВОРУ.</w:t>
      </w:r>
    </w:p>
    <w:p w:rsidR="006B28DB" w:rsidRPr="00C34B62" w:rsidRDefault="006B28DB" w:rsidP="000D671A">
      <w:pPr>
        <w:jc w:val="both"/>
        <w:rPr>
          <w:b/>
          <w:sz w:val="20"/>
          <w:szCs w:val="20"/>
          <w:lang w:val="uk-UA"/>
        </w:rPr>
      </w:pPr>
      <w:r w:rsidRPr="00C34B62">
        <w:rPr>
          <w:color w:val="000000" w:themeColor="text1"/>
          <w:sz w:val="20"/>
          <w:szCs w:val="20"/>
          <w:lang w:val="uk-UA"/>
        </w:rPr>
        <w:t>1.1. Підрядник зобов'язується за завданням Замовника на свій ризик виконати роботи в повному обсязі та здати їх Замовнику в установлений Договором строк, відповідно до проектно-кошторисної документації, по об’єкту:</w:t>
      </w:r>
      <w:r w:rsidR="00605D54" w:rsidRPr="00C34B62">
        <w:rPr>
          <w:b/>
          <w:sz w:val="20"/>
          <w:szCs w:val="20"/>
          <w:lang w:val="uk-UA"/>
        </w:rPr>
        <w:t xml:space="preserve"> </w:t>
      </w:r>
      <w:r w:rsidR="000D671A" w:rsidRPr="00F100E0">
        <w:rPr>
          <w:b/>
          <w:sz w:val="20"/>
          <w:szCs w:val="20"/>
          <w:lang w:val="uk-UA"/>
        </w:rPr>
        <w:t xml:space="preserve">Реконструкція системи реєстрації перерв електропостачання </w:t>
      </w:r>
      <w:r w:rsidR="00FD3F03">
        <w:rPr>
          <w:b/>
          <w:sz w:val="20"/>
          <w:szCs w:val="20"/>
          <w:lang w:val="uk-UA"/>
        </w:rPr>
        <w:t xml:space="preserve">РП-1 </w:t>
      </w:r>
      <w:r w:rsidR="000D671A" w:rsidRPr="00F100E0">
        <w:rPr>
          <w:b/>
          <w:sz w:val="20"/>
          <w:szCs w:val="20"/>
          <w:lang w:val="uk-UA"/>
        </w:rPr>
        <w:t>Золотоніської філії</w:t>
      </w:r>
      <w:r w:rsidR="000D671A" w:rsidRPr="00C34B62">
        <w:rPr>
          <w:b/>
          <w:sz w:val="20"/>
          <w:szCs w:val="20"/>
          <w:lang w:val="uk-UA"/>
        </w:rPr>
        <w:t xml:space="preserve"> </w:t>
      </w:r>
      <w:r w:rsidR="006C7ECD" w:rsidRPr="00C34B62">
        <w:rPr>
          <w:b/>
          <w:sz w:val="20"/>
          <w:szCs w:val="20"/>
          <w:lang w:val="uk-UA"/>
        </w:rPr>
        <w:t>(ДК 021:2015 "Єдиний закупівельний словник" – 45310000-3 — Електромонтажні роботи)</w:t>
      </w:r>
      <w:r w:rsidR="006C7ECD" w:rsidRPr="00C34B62">
        <w:rPr>
          <w:color w:val="000000" w:themeColor="text1"/>
          <w:sz w:val="20"/>
          <w:szCs w:val="20"/>
          <w:lang w:val="uk-UA"/>
        </w:rPr>
        <w:t>.</w:t>
      </w:r>
    </w:p>
    <w:p w:rsidR="006B28DB" w:rsidRPr="00C34B62" w:rsidRDefault="006B28DB" w:rsidP="006B28DB">
      <w:pPr>
        <w:jc w:val="both"/>
        <w:rPr>
          <w:color w:val="000000" w:themeColor="text1"/>
          <w:sz w:val="20"/>
          <w:szCs w:val="20"/>
          <w:lang w:val="uk-UA"/>
        </w:rPr>
      </w:pPr>
      <w:r w:rsidRPr="00C34B62">
        <w:rPr>
          <w:color w:val="000000" w:themeColor="text1"/>
          <w:sz w:val="20"/>
          <w:szCs w:val="20"/>
          <w:lang w:val="uk-UA"/>
        </w:rPr>
        <w:t>1.2. Замовник зобов’язується прийняти виконані роботи та оплатити їх.</w:t>
      </w:r>
    </w:p>
    <w:p w:rsidR="00605D54" w:rsidRPr="00C34B62" w:rsidRDefault="00605D54" w:rsidP="00605D54">
      <w:pPr>
        <w:jc w:val="center"/>
        <w:rPr>
          <w:sz w:val="20"/>
          <w:szCs w:val="20"/>
          <w:lang w:val="uk-UA"/>
        </w:rPr>
      </w:pPr>
      <w:r w:rsidRPr="00C34B62">
        <w:rPr>
          <w:b/>
          <w:sz w:val="20"/>
          <w:szCs w:val="20"/>
          <w:lang w:val="uk-UA"/>
        </w:rPr>
        <w:t>2. ЦІНА ДОГОВОРУ.</w:t>
      </w:r>
    </w:p>
    <w:p w:rsidR="00605D54" w:rsidRPr="00C34B62" w:rsidRDefault="00605D54" w:rsidP="00605D54">
      <w:pPr>
        <w:jc w:val="both"/>
        <w:rPr>
          <w:b/>
          <w:sz w:val="20"/>
          <w:szCs w:val="20"/>
          <w:lang w:val="uk-UA"/>
        </w:rPr>
      </w:pPr>
      <w:r w:rsidRPr="00C34B62">
        <w:rPr>
          <w:sz w:val="20"/>
          <w:szCs w:val="20"/>
          <w:lang w:val="uk-UA"/>
        </w:rPr>
        <w:t>2.1. Ціною Договору є вартість та витрати на виконання робіт, які визначаються на підставі узгодженої «Договірної ціни», яка є додатком №1 Договору і складає</w:t>
      </w:r>
      <w:r w:rsidRPr="00C34B62">
        <w:rPr>
          <w:b/>
          <w:sz w:val="20"/>
          <w:szCs w:val="20"/>
          <w:lang w:val="uk-UA"/>
        </w:rPr>
        <w:t>: _________ грн. (_____) в тому числі ПДВ  ______ грн. (________).</w:t>
      </w:r>
    </w:p>
    <w:p w:rsidR="00605D54" w:rsidRPr="00C34B62" w:rsidRDefault="00605D54" w:rsidP="00605D54">
      <w:pPr>
        <w:jc w:val="both"/>
        <w:rPr>
          <w:sz w:val="20"/>
          <w:szCs w:val="20"/>
          <w:lang w:val="uk-UA"/>
        </w:rPr>
      </w:pPr>
      <w:r w:rsidRPr="00C34B62">
        <w:rPr>
          <w:sz w:val="20"/>
          <w:szCs w:val="20"/>
          <w:lang w:val="uk-UA"/>
        </w:rPr>
        <w:t>2.2. Розрахунок договірної ціни є твердим та складається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rsidR="00605D54" w:rsidRPr="00C34B62" w:rsidRDefault="00605D54" w:rsidP="00605D54">
      <w:pPr>
        <w:pStyle w:val="216"/>
        <w:spacing w:after="0" w:line="240" w:lineRule="auto"/>
        <w:jc w:val="both"/>
      </w:pPr>
      <w:r w:rsidRPr="00C34B62">
        <w:t>2.3. Ціни на матеріали в договірній ціні не повинні перевищувати ціни заводів-виробників або, при їх відсутності в регіоні, ціни будівельно-торгівельних баз та повинні бути обґрунтованими відповідними рахунками-фактурами.</w:t>
      </w:r>
    </w:p>
    <w:p w:rsidR="00605D54" w:rsidRPr="00C34B62" w:rsidRDefault="00605D54" w:rsidP="00605D54">
      <w:pPr>
        <w:pStyle w:val="22"/>
        <w:tabs>
          <w:tab w:val="left" w:pos="0"/>
        </w:tabs>
        <w:rPr>
          <w:sz w:val="20"/>
        </w:rPr>
      </w:pPr>
      <w:r w:rsidRPr="00C34B62">
        <w:rPr>
          <w:sz w:val="20"/>
        </w:rPr>
        <w:t>2.4. Замовник має право щодо зменшення об’єму закупівель в залежності від реального фінансування, за умови укладання Додаткової угоди та внесення змін до проєктно-кошторисної документації.</w:t>
      </w:r>
    </w:p>
    <w:p w:rsidR="00605D54" w:rsidRPr="00C34B62" w:rsidRDefault="00605D54" w:rsidP="00605D54">
      <w:pPr>
        <w:pStyle w:val="22"/>
        <w:tabs>
          <w:tab w:val="left" w:pos="0"/>
        </w:tabs>
        <w:rPr>
          <w:sz w:val="20"/>
        </w:rPr>
      </w:pPr>
      <w:r w:rsidRPr="00C34B62">
        <w:rPr>
          <w:sz w:val="20"/>
        </w:rPr>
        <w:t>2.5. Якщо фактична вартість закінчених робіт, перевищує ціну, яка визначена пунктом 2.1. цього Договору, але не пов’язана з обґрунтованим збільшенням обсягів робіт, дані витрати покладаються на Підрядника, з виконанням цього договору, та покриваються за його рахунок.</w:t>
      </w:r>
    </w:p>
    <w:p w:rsidR="00605D54" w:rsidRPr="00C34B62" w:rsidRDefault="00605D54" w:rsidP="00605D54">
      <w:pPr>
        <w:jc w:val="center"/>
        <w:rPr>
          <w:b/>
          <w:sz w:val="20"/>
          <w:szCs w:val="20"/>
          <w:lang w:val="uk-UA"/>
        </w:rPr>
      </w:pPr>
      <w:r w:rsidRPr="00C34B62">
        <w:rPr>
          <w:b/>
          <w:sz w:val="20"/>
          <w:szCs w:val="20"/>
          <w:lang w:val="uk-UA"/>
        </w:rPr>
        <w:t>3. СТРОКИ ТА МІСЦЕ ВИКОНАННЯ РОБІТ.</w:t>
      </w:r>
    </w:p>
    <w:p w:rsidR="007315C8" w:rsidRPr="00C34B62" w:rsidRDefault="00605D54" w:rsidP="007315C8">
      <w:pPr>
        <w:tabs>
          <w:tab w:val="left" w:pos="2160"/>
          <w:tab w:val="left" w:pos="3600"/>
        </w:tabs>
        <w:jc w:val="both"/>
        <w:rPr>
          <w:color w:val="000000"/>
          <w:sz w:val="20"/>
          <w:szCs w:val="20"/>
          <w:lang w:val="uk-UA"/>
        </w:rPr>
      </w:pPr>
      <w:r w:rsidRPr="00C34B62">
        <w:rPr>
          <w:sz w:val="20"/>
          <w:szCs w:val="20"/>
          <w:lang w:val="uk-UA"/>
        </w:rPr>
        <w:t xml:space="preserve">3.1. </w:t>
      </w:r>
      <w:r w:rsidR="007315C8" w:rsidRPr="00C34B62">
        <w:rPr>
          <w:color w:val="000000" w:themeColor="text1"/>
          <w:sz w:val="20"/>
          <w:szCs w:val="20"/>
          <w:lang w:val="uk-UA"/>
        </w:rPr>
        <w:t xml:space="preserve">Строк виконання робіт: </w:t>
      </w:r>
      <w:bookmarkStart w:id="0" w:name="_Hlk130220754"/>
      <w:bookmarkStart w:id="1" w:name="_Hlk124231131"/>
      <w:r w:rsidR="007315C8" w:rsidRPr="00C34B62">
        <w:rPr>
          <w:color w:val="000000"/>
          <w:sz w:val="20"/>
          <w:szCs w:val="20"/>
          <w:shd w:val="clear" w:color="auto" w:fill="FFFFFF"/>
          <w:lang w:val="uk-UA"/>
        </w:rPr>
        <w:t xml:space="preserve">згідно Додатку № 2 «Календарний графік виконання робіт», </w:t>
      </w:r>
      <w:r w:rsidR="007315C8" w:rsidRPr="00C34B62">
        <w:rPr>
          <w:sz w:val="20"/>
          <w:szCs w:val="20"/>
          <w:lang w:val="uk-UA"/>
        </w:rPr>
        <w:t>але у будь-якому ви</w:t>
      </w:r>
      <w:r w:rsidR="00CB2698">
        <w:rPr>
          <w:sz w:val="20"/>
          <w:szCs w:val="20"/>
          <w:lang w:val="uk-UA"/>
        </w:rPr>
        <w:t>падку не повинен перевищувати 20</w:t>
      </w:r>
      <w:r w:rsidR="007315C8" w:rsidRPr="00C34B62">
        <w:rPr>
          <w:sz w:val="20"/>
          <w:szCs w:val="20"/>
          <w:lang w:val="uk-UA"/>
        </w:rPr>
        <w:t>0 календарних днів з моменту підписання Договору</w:t>
      </w:r>
      <w:bookmarkEnd w:id="0"/>
      <w:r w:rsidR="007315C8" w:rsidRPr="00C34B62">
        <w:rPr>
          <w:sz w:val="20"/>
          <w:szCs w:val="20"/>
          <w:lang w:val="uk-UA"/>
        </w:rPr>
        <w:t>,</w:t>
      </w:r>
      <w:r w:rsidR="007315C8" w:rsidRPr="00C34B62">
        <w:rPr>
          <w:sz w:val="20"/>
          <w:szCs w:val="20"/>
        </w:rPr>
        <w:t xml:space="preserve"> але не пізніше </w:t>
      </w:r>
      <w:r w:rsidR="007315C8" w:rsidRPr="00C34B62">
        <w:rPr>
          <w:b/>
          <w:sz w:val="20"/>
          <w:szCs w:val="20"/>
          <w:lang w:val="uk-UA"/>
        </w:rPr>
        <w:t>3</w:t>
      </w:r>
      <w:r w:rsidR="007315C8" w:rsidRPr="00C34B62">
        <w:rPr>
          <w:b/>
          <w:sz w:val="20"/>
          <w:szCs w:val="20"/>
        </w:rPr>
        <w:t>1.12.202</w:t>
      </w:r>
      <w:r w:rsidR="007315C8" w:rsidRPr="00C34B62">
        <w:rPr>
          <w:b/>
          <w:sz w:val="20"/>
          <w:szCs w:val="20"/>
          <w:lang w:val="uk-UA"/>
        </w:rPr>
        <w:t>3</w:t>
      </w:r>
      <w:r w:rsidR="007315C8" w:rsidRPr="00C34B62">
        <w:rPr>
          <w:b/>
          <w:sz w:val="20"/>
          <w:szCs w:val="20"/>
        </w:rPr>
        <w:t xml:space="preserve"> р</w:t>
      </w:r>
    </w:p>
    <w:bookmarkEnd w:id="1"/>
    <w:p w:rsidR="00605D54" w:rsidRPr="00C34B62" w:rsidRDefault="00C34B62" w:rsidP="00605D54">
      <w:pPr>
        <w:jc w:val="both"/>
        <w:rPr>
          <w:sz w:val="20"/>
          <w:szCs w:val="20"/>
          <w:lang w:val="uk-UA"/>
        </w:rPr>
      </w:pPr>
      <w:r w:rsidRPr="00C34B62">
        <w:rPr>
          <w:color w:val="000000" w:themeColor="text1"/>
          <w:sz w:val="20"/>
          <w:szCs w:val="20"/>
          <w:lang w:val="uk-UA"/>
        </w:rPr>
        <w:t>3.2</w:t>
      </w:r>
      <w:r w:rsidR="007315C8" w:rsidRPr="00C34B62">
        <w:rPr>
          <w:color w:val="000000" w:themeColor="text1"/>
          <w:sz w:val="20"/>
          <w:szCs w:val="20"/>
          <w:lang w:val="uk-UA"/>
        </w:rPr>
        <w:t xml:space="preserve">. </w:t>
      </w:r>
      <w:r w:rsidR="00605D54" w:rsidRPr="00C34B62">
        <w:rPr>
          <w:sz w:val="20"/>
          <w:szCs w:val="20"/>
          <w:lang w:val="uk-UA"/>
        </w:rPr>
        <w:t>Датою закінчення робіт за Договором вважається дата їх прийняття Замовником згідно розділу 15 цього</w:t>
      </w:r>
      <w:r w:rsidRPr="00C34B62">
        <w:rPr>
          <w:sz w:val="20"/>
          <w:szCs w:val="20"/>
          <w:lang w:val="uk-UA"/>
        </w:rPr>
        <w:t xml:space="preserve"> Д</w:t>
      </w:r>
      <w:r w:rsidR="00605D54" w:rsidRPr="00C34B62">
        <w:rPr>
          <w:sz w:val="20"/>
          <w:szCs w:val="20"/>
          <w:lang w:val="uk-UA"/>
        </w:rPr>
        <w:t>оговору.</w:t>
      </w:r>
    </w:p>
    <w:p w:rsidR="00605D54" w:rsidRPr="00C34B62" w:rsidRDefault="00605D54" w:rsidP="00605D54">
      <w:pPr>
        <w:widowControl w:val="0"/>
        <w:jc w:val="both"/>
        <w:rPr>
          <w:color w:val="000000"/>
          <w:sz w:val="20"/>
          <w:szCs w:val="20"/>
          <w:shd w:val="clear" w:color="auto" w:fill="FDFEFD"/>
          <w:lang w:val="uk-UA"/>
        </w:rPr>
      </w:pPr>
      <w:r w:rsidRPr="00C34B62">
        <w:rPr>
          <w:sz w:val="20"/>
          <w:szCs w:val="20"/>
        </w:rPr>
        <w:t xml:space="preserve">3.4. Місце виконання робіт: </w:t>
      </w:r>
      <w:r w:rsidR="00FD3F03">
        <w:rPr>
          <w:color w:val="548DD4" w:themeColor="text2" w:themeTint="99"/>
          <w:sz w:val="20"/>
          <w:szCs w:val="20"/>
          <w:lang w:val="uk-UA"/>
        </w:rPr>
        <w:t>19700</w:t>
      </w:r>
      <w:r w:rsidR="003313C1" w:rsidRPr="00F100E0">
        <w:rPr>
          <w:color w:val="548DD4" w:themeColor="text2" w:themeTint="99"/>
          <w:sz w:val="20"/>
          <w:szCs w:val="20"/>
          <w:lang w:val="uk-UA"/>
        </w:rPr>
        <w:t>, Черкас</w:t>
      </w:r>
      <w:r w:rsidR="00FD3F03">
        <w:rPr>
          <w:color w:val="548DD4" w:themeColor="text2" w:themeTint="99"/>
          <w:sz w:val="20"/>
          <w:szCs w:val="20"/>
          <w:lang w:val="uk-UA"/>
        </w:rPr>
        <w:t>ька область, м. Золотоноша, за місцем знаходження РП-1</w:t>
      </w:r>
      <w:r w:rsidR="003313C1" w:rsidRPr="00F100E0">
        <w:rPr>
          <w:bCs/>
          <w:color w:val="548DD4" w:themeColor="text2" w:themeTint="99"/>
          <w:spacing w:val="-3"/>
          <w:sz w:val="20"/>
          <w:szCs w:val="20"/>
          <w:lang w:val="uk-UA"/>
        </w:rPr>
        <w:t>.</w:t>
      </w:r>
    </w:p>
    <w:p w:rsidR="00605D54" w:rsidRPr="00C34B62" w:rsidRDefault="00605D54" w:rsidP="00605D54">
      <w:pPr>
        <w:jc w:val="center"/>
        <w:rPr>
          <w:b/>
          <w:sz w:val="20"/>
          <w:szCs w:val="20"/>
          <w:lang w:val="uk-UA"/>
        </w:rPr>
      </w:pPr>
      <w:r w:rsidRPr="00C34B62">
        <w:rPr>
          <w:b/>
          <w:sz w:val="20"/>
          <w:szCs w:val="20"/>
          <w:lang w:val="uk-UA"/>
        </w:rPr>
        <w:t>4. МЕХАНІЗМИ, ОБЛАДНАННЯ, ІНСТРУМЕНТИ, МАТЕРІАЛИ ТА УМОВИ ВИКОНАННЯ РОБІТ.</w:t>
      </w:r>
    </w:p>
    <w:p w:rsidR="00605D54" w:rsidRPr="00C34B62" w:rsidRDefault="00605D54" w:rsidP="00605D54">
      <w:pPr>
        <w:jc w:val="both"/>
        <w:rPr>
          <w:sz w:val="20"/>
          <w:szCs w:val="20"/>
          <w:lang w:val="uk-UA"/>
        </w:rPr>
      </w:pPr>
      <w:r w:rsidRPr="00C34B62">
        <w:rPr>
          <w:sz w:val="20"/>
          <w:szCs w:val="20"/>
          <w:lang w:val="uk-UA"/>
        </w:rPr>
        <w:t>4.1. Роботи виконуються механізмами, обладнанням, інструментами та із матеріалів Підрядника.</w:t>
      </w:r>
    </w:p>
    <w:p w:rsidR="00605D54" w:rsidRPr="00C34B62" w:rsidRDefault="00605D54" w:rsidP="00605D54">
      <w:pPr>
        <w:jc w:val="both"/>
        <w:rPr>
          <w:sz w:val="20"/>
          <w:szCs w:val="20"/>
          <w:lang w:val="uk-UA"/>
        </w:rPr>
      </w:pPr>
      <w:r w:rsidRPr="00C34B62">
        <w:rPr>
          <w:sz w:val="20"/>
          <w:szCs w:val="20"/>
          <w:lang w:val="uk-UA"/>
        </w:rPr>
        <w:t>4.2. 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w:t>
      </w:r>
    </w:p>
    <w:p w:rsidR="00605D54" w:rsidRPr="00C34B62" w:rsidRDefault="00605D54" w:rsidP="00605D54">
      <w:pPr>
        <w:jc w:val="both"/>
        <w:rPr>
          <w:sz w:val="20"/>
          <w:szCs w:val="20"/>
          <w:lang w:val="uk-UA"/>
        </w:rPr>
      </w:pPr>
      <w:r w:rsidRPr="00C34B62">
        <w:rPr>
          <w:sz w:val="20"/>
          <w:szCs w:val="20"/>
          <w:lang w:val="uk-UA"/>
        </w:rPr>
        <w:t>4.3. Під час виконання робіт Підрядник забезпечує охорону (огородження, освітлення тощо) майданчика, можливість доступу до нього Замовника, субпідрядника, спеціаліста з технічного нагляду та інших осіб залучених до виконання робіт згідно з умовами Договору.</w:t>
      </w:r>
    </w:p>
    <w:p w:rsidR="00605D54" w:rsidRPr="00C34B62" w:rsidRDefault="00605D54" w:rsidP="00605D54">
      <w:pPr>
        <w:jc w:val="both"/>
        <w:rPr>
          <w:sz w:val="20"/>
          <w:szCs w:val="20"/>
          <w:lang w:val="uk-UA"/>
        </w:rPr>
      </w:pPr>
      <w:r w:rsidRPr="00C34B62">
        <w:rPr>
          <w:sz w:val="20"/>
          <w:szCs w:val="20"/>
          <w:lang w:val="uk-UA"/>
        </w:rPr>
        <w:t>4.4. Підрядник зобов’язаний регулярно прибирати майданчик на якому виконуються роботи та після завершення робіт очистити від сміття, непотрібних матеріальних ресурсів, тимчасових споруд, приміщень тощо, та відновити благоустрій території об’єкта.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rsidR="00605D54" w:rsidRPr="00C34B62" w:rsidRDefault="00605D54" w:rsidP="00605D54">
      <w:pPr>
        <w:jc w:val="both"/>
        <w:rPr>
          <w:sz w:val="20"/>
          <w:szCs w:val="20"/>
          <w:lang w:val="uk-UA"/>
        </w:rPr>
      </w:pPr>
      <w:r w:rsidRPr="00C34B62">
        <w:rPr>
          <w:sz w:val="20"/>
          <w:szCs w:val="20"/>
          <w:lang w:val="uk-UA"/>
        </w:rPr>
        <w:t>4.5. Відповідальність за дотриманням техніки безпеки та за безпеку праці при виконанні робіт, санітарних та пожежних вимог, визначених законодавством України та Договором, несе Підрядник.</w:t>
      </w:r>
    </w:p>
    <w:p w:rsidR="00605D54" w:rsidRPr="00C34B62" w:rsidRDefault="00605D54" w:rsidP="00605D54">
      <w:pPr>
        <w:jc w:val="center"/>
        <w:rPr>
          <w:b/>
          <w:sz w:val="20"/>
          <w:szCs w:val="20"/>
          <w:lang w:val="uk-UA"/>
        </w:rPr>
      </w:pPr>
      <w:r w:rsidRPr="00C34B62">
        <w:rPr>
          <w:b/>
          <w:sz w:val="20"/>
          <w:szCs w:val="20"/>
          <w:lang w:val="uk-UA"/>
        </w:rPr>
        <w:t>5. ВИМОГИ ЗАМОВНИКА ДО ПРЕДМЕТУ ПІДРЯДУ.</w:t>
      </w:r>
    </w:p>
    <w:p w:rsidR="00605D54" w:rsidRPr="00C34B62" w:rsidRDefault="00605D54" w:rsidP="00605D54">
      <w:pPr>
        <w:jc w:val="both"/>
        <w:rPr>
          <w:b/>
          <w:sz w:val="20"/>
          <w:szCs w:val="20"/>
          <w:lang w:val="uk-UA"/>
        </w:rPr>
      </w:pPr>
      <w:r w:rsidRPr="00C34B62">
        <w:rPr>
          <w:sz w:val="20"/>
          <w:szCs w:val="20"/>
          <w:lang w:val="uk-UA"/>
        </w:rPr>
        <w:t>5.1. Підрядник зобов’язаний виконувати всі вказівки Замовника щодо виконання робіт.</w:t>
      </w:r>
    </w:p>
    <w:p w:rsidR="00605D54" w:rsidRPr="00C34B62" w:rsidRDefault="00605D54" w:rsidP="00605D54">
      <w:pPr>
        <w:tabs>
          <w:tab w:val="num" w:pos="360"/>
        </w:tabs>
        <w:jc w:val="both"/>
        <w:rPr>
          <w:sz w:val="20"/>
          <w:szCs w:val="20"/>
          <w:lang w:val="uk-UA"/>
        </w:rPr>
      </w:pPr>
      <w:r w:rsidRPr="00C34B62">
        <w:rPr>
          <w:sz w:val="20"/>
          <w:szCs w:val="20"/>
          <w:lang w:val="uk-UA"/>
        </w:rPr>
        <w:t>5.2. Підрядник зобов'язаний негайно інформувати Замовника в тому випадку, якщо дотримання ним вказівок Замовника загрожує придатності або міцності робіт, що виконуються.</w:t>
      </w:r>
    </w:p>
    <w:p w:rsidR="00605D54" w:rsidRPr="00C34B62" w:rsidRDefault="00605D54" w:rsidP="00605D54">
      <w:pPr>
        <w:tabs>
          <w:tab w:val="num" w:pos="426"/>
        </w:tabs>
        <w:jc w:val="both"/>
        <w:rPr>
          <w:sz w:val="20"/>
          <w:szCs w:val="20"/>
          <w:lang w:val="uk-UA"/>
        </w:rPr>
      </w:pPr>
      <w:r w:rsidRPr="00C34B62">
        <w:rPr>
          <w:sz w:val="20"/>
          <w:szCs w:val="20"/>
          <w:lang w:val="uk-UA"/>
        </w:rPr>
        <w:t>5.3. У випадку, якщо нормативними актами не передбачено проведення попередніх випробувань закінчених робіт Підрядником або таке випробування не викликане характером цих робіт сторони домовилися, що таке випробування є не обов’язковим.</w:t>
      </w:r>
    </w:p>
    <w:p w:rsidR="00605D54" w:rsidRPr="00C34B62" w:rsidRDefault="00605D54" w:rsidP="00605D54">
      <w:pPr>
        <w:pStyle w:val="af3"/>
        <w:tabs>
          <w:tab w:val="left" w:pos="426"/>
        </w:tabs>
        <w:spacing w:after="0"/>
        <w:jc w:val="center"/>
        <w:rPr>
          <w:b/>
        </w:rPr>
      </w:pPr>
      <w:r w:rsidRPr="00C34B62">
        <w:rPr>
          <w:b/>
        </w:rPr>
        <w:t>6. ПРАВА ТА ОБОВ’ЯЗКИ СТОРІН.</w:t>
      </w:r>
    </w:p>
    <w:p w:rsidR="00605D54" w:rsidRPr="00C34B62" w:rsidRDefault="00605D54" w:rsidP="00605D54">
      <w:pPr>
        <w:pStyle w:val="af3"/>
        <w:spacing w:after="0"/>
        <w:jc w:val="both"/>
        <w:rPr>
          <w:u w:val="single"/>
        </w:rPr>
      </w:pPr>
      <w:r w:rsidRPr="00C34B62">
        <w:rPr>
          <w:u w:val="single"/>
        </w:rPr>
        <w:lastRenderedPageBreak/>
        <w:t xml:space="preserve">6.1. Обов’язки Підрядника: </w:t>
      </w:r>
    </w:p>
    <w:p w:rsidR="00605D54" w:rsidRPr="00C34B62" w:rsidRDefault="00605D54" w:rsidP="00605D54">
      <w:pPr>
        <w:pStyle w:val="af3"/>
        <w:spacing w:after="0"/>
        <w:jc w:val="both"/>
      </w:pPr>
      <w:r w:rsidRPr="00C34B62">
        <w:t>6.1.1. Виконати роботи передбачені умовами даного Договору в обумовлений сторонами строк у відповідності до проектно-кошторисної документації.</w:t>
      </w:r>
    </w:p>
    <w:p w:rsidR="00605D54" w:rsidRPr="00C34B62" w:rsidRDefault="00605D54" w:rsidP="00605D54">
      <w:pPr>
        <w:widowControl w:val="0"/>
        <w:jc w:val="both"/>
        <w:rPr>
          <w:snapToGrid w:val="0"/>
          <w:sz w:val="20"/>
          <w:szCs w:val="20"/>
          <w:lang w:val="uk-UA"/>
        </w:rPr>
      </w:pPr>
      <w:r w:rsidRPr="00C34B62">
        <w:rPr>
          <w:sz w:val="20"/>
          <w:szCs w:val="20"/>
          <w:lang w:val="uk-UA"/>
        </w:rPr>
        <w:t>6.1.2.</w:t>
      </w:r>
      <w:r w:rsidRPr="00C34B62">
        <w:rPr>
          <w:snapToGrid w:val="0"/>
          <w:sz w:val="20"/>
          <w:szCs w:val="20"/>
          <w:lang w:val="uk-UA"/>
        </w:rPr>
        <w:t xml:space="preserve"> Забезпечити неухильне дотримання усіх вимог чинного законодавства України, які стосуються виконання робіт, зокрема відповідних будівельних норм та інших нормативно-технічних документів.</w:t>
      </w:r>
    </w:p>
    <w:p w:rsidR="00605D54" w:rsidRPr="00C34B62" w:rsidRDefault="00605D54" w:rsidP="00605D54">
      <w:pPr>
        <w:jc w:val="both"/>
        <w:rPr>
          <w:sz w:val="20"/>
          <w:szCs w:val="20"/>
          <w:lang w:val="uk-UA"/>
        </w:rPr>
      </w:pPr>
      <w:r w:rsidRPr="00C34B62">
        <w:rPr>
          <w:sz w:val="20"/>
          <w:szCs w:val="20"/>
          <w:lang w:val="uk-UA"/>
        </w:rPr>
        <w:t>6.1.3. Використовувати матеріали, металоконструкції та обладнання лише промислового (заводського) виготовлення, мати сертифікати якості і відповідати державним стандартам, будівельним нормам, іншим нормативним документам, проектній документації та Договору підряду, а також мати відповідний термін експлуатації.</w:t>
      </w:r>
    </w:p>
    <w:p w:rsidR="00605D54" w:rsidRPr="00C34B62" w:rsidRDefault="00605D54" w:rsidP="00605D54">
      <w:pPr>
        <w:jc w:val="both"/>
        <w:rPr>
          <w:sz w:val="20"/>
          <w:szCs w:val="20"/>
          <w:lang w:val="uk-UA"/>
        </w:rPr>
      </w:pPr>
      <w:r w:rsidRPr="00C34B62">
        <w:rPr>
          <w:sz w:val="20"/>
          <w:szCs w:val="20"/>
          <w:lang w:val="uk-UA"/>
        </w:rPr>
        <w:t xml:space="preserve">6.1.4. Передати Замовнику технічну документацію (паспорта) на обладнання та сертифікати на матеріали а також оригінали </w:t>
      </w:r>
      <w:r w:rsidRPr="00C34B62">
        <w:rPr>
          <w:bCs/>
          <w:sz w:val="20"/>
          <w:szCs w:val="20"/>
          <w:lang w:val="uk-UA"/>
        </w:rPr>
        <w:t>всіх дозволів та погоджень, що були отримані Підрядником на початок робіт та в процесі виконання робіт.</w:t>
      </w:r>
    </w:p>
    <w:p w:rsidR="00605D54" w:rsidRPr="00C34B62" w:rsidRDefault="00605D54" w:rsidP="00605D54">
      <w:pPr>
        <w:jc w:val="both"/>
        <w:rPr>
          <w:sz w:val="20"/>
          <w:szCs w:val="20"/>
          <w:lang w:val="uk-UA"/>
        </w:rPr>
      </w:pPr>
      <w:r w:rsidRPr="00C34B62">
        <w:rPr>
          <w:sz w:val="20"/>
          <w:szCs w:val="20"/>
          <w:lang w:val="uk-UA"/>
        </w:rPr>
        <w:t>6.1.5. У разі використання матеріальних ресурсів Замовника, Підрядник зобов'язаний вживати усіх заходів щодо збереження майна, переданого йому Замовником, та відповідати за втрату або пошкодження цього майна в повному обсязі протягом терміну дії Договору, якщо таке майно перебуває в користуванні Підрядника.</w:t>
      </w:r>
    </w:p>
    <w:p w:rsidR="00605D54" w:rsidRPr="00C34B62" w:rsidRDefault="00605D54" w:rsidP="00605D54">
      <w:pPr>
        <w:jc w:val="both"/>
        <w:rPr>
          <w:sz w:val="20"/>
          <w:szCs w:val="20"/>
          <w:lang w:val="uk-UA"/>
        </w:rPr>
      </w:pPr>
      <w:r w:rsidRPr="00C34B62">
        <w:rPr>
          <w:sz w:val="20"/>
          <w:szCs w:val="20"/>
          <w:lang w:val="uk-UA"/>
        </w:rPr>
        <w:t>6.1.6. Нести повну матеріальну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605D54" w:rsidRPr="00C34B62" w:rsidRDefault="00605D54" w:rsidP="00605D54">
      <w:pPr>
        <w:jc w:val="both"/>
        <w:rPr>
          <w:sz w:val="20"/>
          <w:szCs w:val="20"/>
          <w:lang w:val="uk-UA"/>
        </w:rPr>
      </w:pPr>
      <w:r w:rsidRPr="00C34B62">
        <w:rPr>
          <w:sz w:val="20"/>
          <w:szCs w:val="20"/>
          <w:lang w:val="uk-UA"/>
        </w:rPr>
        <w:t>6.1.7. Своєчасно попередити Замовника у разі виявлення невідповідності матеріальних ресурсів, забезпечення якими здійснює Замовник, нормативним документам і проектній документації та відмовитися від їх прийняття.</w:t>
      </w:r>
    </w:p>
    <w:p w:rsidR="00605D54" w:rsidRPr="00C34B62" w:rsidRDefault="00605D54" w:rsidP="00605D54">
      <w:pPr>
        <w:pStyle w:val="af3"/>
        <w:spacing w:after="0"/>
        <w:jc w:val="both"/>
      </w:pPr>
      <w:r w:rsidRPr="00C34B62">
        <w:t xml:space="preserve">6.1.8. Надавати Замовнику доступ до об’єкта будівництва для здійснення відповідного контролю. </w:t>
      </w:r>
    </w:p>
    <w:p w:rsidR="00605D54" w:rsidRPr="00C34B62" w:rsidRDefault="00605D54" w:rsidP="00605D54">
      <w:pPr>
        <w:pStyle w:val="af3"/>
        <w:spacing w:after="0"/>
        <w:jc w:val="both"/>
      </w:pPr>
      <w:r w:rsidRPr="00C34B62">
        <w:t>6.1.9. Забезпечити проходження працівниками Підрядника інструктажу у Замовника по техніці безпеки. Не допустити до виконання робіт тих працівників, що не пройшли інструктаж.</w:t>
      </w:r>
    </w:p>
    <w:p w:rsidR="00605D54" w:rsidRPr="00C34B62" w:rsidRDefault="00605D54" w:rsidP="00605D54">
      <w:pPr>
        <w:jc w:val="both"/>
        <w:rPr>
          <w:sz w:val="20"/>
          <w:szCs w:val="20"/>
          <w:lang w:val="uk-UA"/>
        </w:rPr>
      </w:pPr>
      <w:r w:rsidRPr="00C34B62">
        <w:rPr>
          <w:sz w:val="20"/>
          <w:szCs w:val="20"/>
          <w:lang w:val="uk-UA"/>
        </w:rPr>
        <w:t>6.1.10. При проведенні демонтажу передати усі демонтовані матеріали та обладнання згідно акту прийому - передачі Замовнику.</w:t>
      </w:r>
    </w:p>
    <w:p w:rsidR="00605D54" w:rsidRPr="00C34B62" w:rsidRDefault="00605D54" w:rsidP="00605D54">
      <w:pPr>
        <w:jc w:val="both"/>
        <w:rPr>
          <w:sz w:val="20"/>
          <w:szCs w:val="20"/>
          <w:lang w:val="uk-UA"/>
        </w:rPr>
      </w:pPr>
      <w:r w:rsidRPr="00C34B62">
        <w:rPr>
          <w:sz w:val="20"/>
          <w:szCs w:val="20"/>
          <w:lang w:val="uk-UA"/>
        </w:rPr>
        <w:t>6.1.11. Узгодити з відповідними установами та інстанціями дозвільні документи на право виконання робіт, а саме: отримання ордеру на виконання земляних робіт, виклик представників зацікавлених організацій (Газова служба, Укртелеком, ТЕЦ, Водоканал, тощо).</w:t>
      </w:r>
    </w:p>
    <w:p w:rsidR="00605D54" w:rsidRPr="00C34B62" w:rsidRDefault="00605D54" w:rsidP="00605D54">
      <w:pPr>
        <w:pStyle w:val="af3"/>
        <w:spacing w:after="0"/>
        <w:jc w:val="both"/>
      </w:pPr>
      <w:r w:rsidRPr="00C34B62">
        <w:t>6.1.12. Повідомляти Замовника про закінчення робіт та готовність їх до приймання-передачі.</w:t>
      </w:r>
    </w:p>
    <w:p w:rsidR="00605D54" w:rsidRPr="00C34B62" w:rsidRDefault="00605D54" w:rsidP="00605D54">
      <w:pPr>
        <w:pStyle w:val="af3"/>
        <w:spacing w:after="0"/>
        <w:jc w:val="both"/>
      </w:pPr>
      <w:r w:rsidRPr="00C34B62">
        <w:t xml:space="preserve">6.1.13. Своєчасно і за свій рахунок усувати виявлені в ході приймання робіт недоліки. </w:t>
      </w:r>
    </w:p>
    <w:p w:rsidR="00605D54" w:rsidRPr="00C34B62" w:rsidRDefault="00605D54" w:rsidP="00605D54">
      <w:pPr>
        <w:pStyle w:val="af3"/>
        <w:spacing w:after="0"/>
        <w:jc w:val="both"/>
      </w:pPr>
      <w:r w:rsidRPr="00C34B62">
        <w:t>6.1.14. На момент підписання даного Договору Підрядник надає Замовнику копії своїх установчих документів.</w:t>
      </w:r>
    </w:p>
    <w:p w:rsidR="00605D54" w:rsidRPr="00C34B62" w:rsidRDefault="00605D54" w:rsidP="00605D54">
      <w:pPr>
        <w:pStyle w:val="af3"/>
        <w:spacing w:after="0"/>
        <w:jc w:val="both"/>
      </w:pPr>
      <w:r w:rsidRPr="00C34B62">
        <w:t>6.1.15. При залучені до виконання робіт Субпідрядника, зобов’язаний укласти із таким Субпідрядником письмовий Договір, який в п’ятиденний термін направляється Замовнику. Координувати діяльність Субпідрядника на будівельному майданчику, якщо такий залучений до виконання робіт.</w:t>
      </w:r>
    </w:p>
    <w:p w:rsidR="00605D54" w:rsidRPr="00C34B62" w:rsidRDefault="00605D54" w:rsidP="00605D54">
      <w:pPr>
        <w:pStyle w:val="af3"/>
        <w:spacing w:after="0"/>
        <w:jc w:val="both"/>
      </w:pPr>
      <w:r w:rsidRPr="00C34B62">
        <w:t>6.1.16. На вимогу Замовника, не пізніше 3 робочих днів з моменту отримання вимоги, повідомляти Замовника про хід та стан виконання умов цього Договору.</w:t>
      </w:r>
    </w:p>
    <w:p w:rsidR="00605D54" w:rsidRPr="00C34B62" w:rsidRDefault="00605D54" w:rsidP="00605D54">
      <w:pPr>
        <w:pStyle w:val="af3"/>
        <w:spacing w:after="0"/>
        <w:jc w:val="both"/>
      </w:pPr>
      <w:r w:rsidRPr="00C34B62">
        <w:t>6.1.17. Не використовувати матеріали, металоконструкції, обладнання на яке відсутній сертифікат якості чи яке не відповідає державним стандартам, будівельним нормам, іншим нормативним документам, проектній документації  та договору.</w:t>
      </w:r>
    </w:p>
    <w:p w:rsidR="00605D54" w:rsidRPr="00C34B62" w:rsidRDefault="00605D54" w:rsidP="00605D54">
      <w:pPr>
        <w:pStyle w:val="af3"/>
        <w:spacing w:after="0"/>
        <w:jc w:val="both"/>
      </w:pPr>
      <w:r w:rsidRPr="00C34B62">
        <w:t xml:space="preserve">6.1.18. Після завершення робіт Підрядник зобов’язаний відповідними документами підтвердити, що на об’єкті виконано згідно з державними будівельними нормами, стандартами і правилами всі роботи, передбачені проектною/кошторисною документацією. </w:t>
      </w:r>
    </w:p>
    <w:p w:rsidR="00605D54" w:rsidRPr="00C34B62" w:rsidRDefault="00605D54" w:rsidP="00605D54">
      <w:pPr>
        <w:pStyle w:val="af3"/>
        <w:spacing w:after="0"/>
        <w:jc w:val="both"/>
      </w:pPr>
      <w:r w:rsidRPr="00C34B62">
        <w:t>6.1.19. Забезпечити дотримання вимог норм охорони праці на об’єкті.</w:t>
      </w:r>
    </w:p>
    <w:p w:rsidR="00605D54" w:rsidRPr="00C34B62" w:rsidRDefault="00605D54" w:rsidP="00605D54">
      <w:pPr>
        <w:tabs>
          <w:tab w:val="left" w:pos="709"/>
        </w:tabs>
        <w:jc w:val="both"/>
        <w:rPr>
          <w:sz w:val="20"/>
          <w:szCs w:val="20"/>
          <w:lang w:val="uk-UA"/>
        </w:rPr>
      </w:pPr>
      <w:r w:rsidRPr="00C34B62">
        <w:rPr>
          <w:sz w:val="20"/>
          <w:szCs w:val="20"/>
          <w:lang w:val="uk-UA"/>
        </w:rPr>
        <w:t>6.1.20. Надати Замовнику належним чином оформлену податкову накладну/розрахунок коригування податкової накладної, складену(і) в електронній формі та зареєстровану(і) в Єдиному реєстрі податкових накладних (далі - ЄРПН) в порядку та строки, визначені законодавством України.</w:t>
      </w:r>
    </w:p>
    <w:p w:rsidR="00605D54" w:rsidRPr="00C34B62" w:rsidRDefault="00605D54" w:rsidP="00605D54">
      <w:pPr>
        <w:pStyle w:val="af3"/>
        <w:spacing w:after="0"/>
        <w:jc w:val="both"/>
        <w:rPr>
          <w:u w:val="single"/>
        </w:rPr>
      </w:pPr>
      <w:r w:rsidRPr="00C34B62">
        <w:rPr>
          <w:u w:val="single"/>
        </w:rPr>
        <w:t>6.2. Обов’язки Замовника:</w:t>
      </w:r>
    </w:p>
    <w:p w:rsidR="00605D54" w:rsidRPr="00C34B62" w:rsidRDefault="00605D54" w:rsidP="00605D54">
      <w:pPr>
        <w:pStyle w:val="af3"/>
        <w:spacing w:after="0"/>
        <w:jc w:val="both"/>
      </w:pPr>
      <w:r w:rsidRPr="00C34B62">
        <w:t xml:space="preserve">6.2.1. Прийняти та оплатити виконані підрядником роботи при відповідності виконаних робіт умовам Договору та нормативно-правовим актам. </w:t>
      </w:r>
    </w:p>
    <w:p w:rsidR="00605D54" w:rsidRPr="00C34B62" w:rsidRDefault="00605D54" w:rsidP="00605D54">
      <w:pPr>
        <w:pStyle w:val="af3"/>
        <w:spacing w:after="0"/>
        <w:jc w:val="both"/>
        <w:rPr>
          <w:u w:val="single"/>
        </w:rPr>
      </w:pPr>
      <w:r w:rsidRPr="00C34B62">
        <w:rPr>
          <w:u w:val="single"/>
        </w:rPr>
        <w:t>6.3. Права Підрядника:</w:t>
      </w:r>
    </w:p>
    <w:p w:rsidR="00605D54" w:rsidRPr="00C34B62" w:rsidRDefault="00605D54" w:rsidP="00605D54">
      <w:pPr>
        <w:pStyle w:val="af3"/>
        <w:spacing w:after="0"/>
        <w:jc w:val="both"/>
      </w:pPr>
      <w:r w:rsidRPr="00C34B62">
        <w:t>6.3.1. Підрядник має право на своєчасну оплату виконаних та прийнятих робіт.</w:t>
      </w:r>
    </w:p>
    <w:p w:rsidR="00605D54" w:rsidRPr="00C34B62" w:rsidRDefault="00605D54" w:rsidP="00605D54">
      <w:pPr>
        <w:pStyle w:val="af3"/>
        <w:spacing w:after="0"/>
        <w:jc w:val="both"/>
      </w:pPr>
      <w:r w:rsidRPr="00C34B62">
        <w:t>6.3.2. Підрядник має право на дострокове виконання робіт за умови дотримання вимог щодо якості виконаних робіт.</w:t>
      </w:r>
    </w:p>
    <w:p w:rsidR="00605D54" w:rsidRPr="00C34B62" w:rsidRDefault="00605D54" w:rsidP="00605D54">
      <w:pPr>
        <w:pStyle w:val="af3"/>
        <w:spacing w:after="0"/>
        <w:jc w:val="both"/>
      </w:pPr>
      <w:r w:rsidRPr="00C34B62">
        <w:t xml:space="preserve">6.3.3. Підрядник за попередньою письмовою згодою із Замовником, може залучати для виконання спеціальних робіт (певних обсягів) субпідрядника і повинен забезпечувати координацію їх діяльності на будівельному майданчику та нести повну відповідальність перед Замовником за результати їхньої роботи. </w:t>
      </w:r>
    </w:p>
    <w:p w:rsidR="00605D54" w:rsidRPr="00C34B62" w:rsidRDefault="00605D54" w:rsidP="00605D54">
      <w:pPr>
        <w:pStyle w:val="af3"/>
        <w:spacing w:after="0"/>
        <w:jc w:val="both"/>
        <w:rPr>
          <w:u w:val="single"/>
        </w:rPr>
      </w:pPr>
      <w:r w:rsidRPr="00C34B62">
        <w:rPr>
          <w:u w:val="single"/>
        </w:rPr>
        <w:t>6.4. Права Замовника:</w:t>
      </w:r>
    </w:p>
    <w:p w:rsidR="00605D54" w:rsidRPr="00C34B62" w:rsidRDefault="00605D54" w:rsidP="00605D54">
      <w:pPr>
        <w:pStyle w:val="af3"/>
        <w:spacing w:after="0"/>
        <w:jc w:val="both"/>
      </w:pPr>
      <w:r w:rsidRPr="00C34B62">
        <w:t>6.4.1. Здійснювати у будь-який час, не втручаючись у господарську діяльність Підрядника (субпідрядника), технічний нагляд і контроль за ходом, якістю, вартістю, обсягами виконання робіт та їх відповідність до проектно-кошторисній документації.</w:t>
      </w:r>
    </w:p>
    <w:p w:rsidR="00605D54" w:rsidRPr="00C34B62" w:rsidRDefault="00605D54" w:rsidP="00605D54">
      <w:pPr>
        <w:pStyle w:val="af3"/>
        <w:spacing w:after="0"/>
        <w:jc w:val="both"/>
      </w:pPr>
      <w:r w:rsidRPr="00C34B62">
        <w:t>6.4.2. В односторонньому порядку розірвати даний Договір у випадку:</w:t>
      </w:r>
    </w:p>
    <w:p w:rsidR="00605D54" w:rsidRPr="00C34B62" w:rsidRDefault="00605D54" w:rsidP="00605D54">
      <w:pPr>
        <w:pStyle w:val="af3"/>
        <w:spacing w:after="0"/>
        <w:jc w:val="both"/>
      </w:pPr>
      <w:r w:rsidRPr="00C34B62">
        <w:t>- порушення Підрядником строків виконання робіт.</w:t>
      </w:r>
    </w:p>
    <w:p w:rsidR="00605D54" w:rsidRPr="00C34B62" w:rsidRDefault="00605D54" w:rsidP="00605D54">
      <w:pPr>
        <w:pStyle w:val="af3"/>
        <w:spacing w:after="0"/>
        <w:jc w:val="both"/>
      </w:pPr>
      <w:r w:rsidRPr="00C34B62">
        <w:t>- у випадку неспроможності Підрядника усунути зауваження щодо якості робіт.</w:t>
      </w:r>
    </w:p>
    <w:p w:rsidR="00605D54" w:rsidRPr="00C34B62" w:rsidRDefault="00605D54" w:rsidP="00605D54">
      <w:pPr>
        <w:pStyle w:val="39"/>
        <w:spacing w:after="0"/>
        <w:ind w:left="0"/>
        <w:jc w:val="both"/>
        <w:rPr>
          <w:sz w:val="20"/>
          <w:szCs w:val="20"/>
          <w:lang w:val="uk-UA"/>
        </w:rPr>
      </w:pPr>
      <w:r w:rsidRPr="00C34B62">
        <w:rPr>
          <w:sz w:val="20"/>
          <w:szCs w:val="20"/>
          <w:lang w:val="uk-UA"/>
        </w:rPr>
        <w:t>6.4.3. Перевіряти якість матеріалів, що використовуються Підрядником та/або Субпідрядником (у випадку залучення) при виконанні робіт.</w:t>
      </w:r>
    </w:p>
    <w:p w:rsidR="00605D54" w:rsidRPr="00C34B62" w:rsidRDefault="00605D54" w:rsidP="00605D54">
      <w:pPr>
        <w:pStyle w:val="af3"/>
        <w:spacing w:after="0"/>
        <w:jc w:val="center"/>
        <w:rPr>
          <w:b/>
        </w:rPr>
      </w:pPr>
      <w:r w:rsidRPr="00C34B62">
        <w:rPr>
          <w:b/>
        </w:rPr>
        <w:t>7. ПОРЯДОК ЗАБЕЗПЕЧЕННЯ ВИКОНАННЯ ЗОБОВ’ЯЗАНЬ.</w:t>
      </w:r>
    </w:p>
    <w:p w:rsidR="00605D54" w:rsidRPr="00C34B62" w:rsidRDefault="00605D54" w:rsidP="00605D54">
      <w:pPr>
        <w:pStyle w:val="af3"/>
        <w:spacing w:after="0"/>
        <w:jc w:val="both"/>
      </w:pPr>
      <w:r w:rsidRPr="00C34B62">
        <w:t>7.1. Зобов’язання Сторін за даним Договором забезпечуються неустойкою в порядку, передбаченому розділом 17 цього Договору та відповідальністю передбаченою чинним законодавством України.</w:t>
      </w:r>
    </w:p>
    <w:p w:rsidR="00605D54" w:rsidRPr="00C34B62" w:rsidRDefault="00605D54" w:rsidP="00605D54">
      <w:pPr>
        <w:pStyle w:val="af3"/>
        <w:spacing w:after="0"/>
        <w:jc w:val="both"/>
      </w:pPr>
      <w:r w:rsidRPr="00C34B62">
        <w:t>7.2. За згодою Сторін можуть застосовуватись інші умови забезпечення виконання зобов’язань.</w:t>
      </w:r>
    </w:p>
    <w:p w:rsidR="00605D54" w:rsidRPr="00C34B62" w:rsidRDefault="00605D54" w:rsidP="007315C8">
      <w:pPr>
        <w:pStyle w:val="af3"/>
        <w:spacing w:after="0"/>
        <w:jc w:val="center"/>
        <w:rPr>
          <w:b/>
        </w:rPr>
      </w:pPr>
      <w:r w:rsidRPr="00C34B62">
        <w:rPr>
          <w:b/>
        </w:rPr>
        <w:lastRenderedPageBreak/>
        <w:t>8. УМОВИ СТРАХУВАННЯ РИЗИКІВ ВИПАДКОВОГО</w:t>
      </w:r>
      <w:r w:rsidR="007315C8" w:rsidRPr="00C34B62">
        <w:rPr>
          <w:b/>
        </w:rPr>
        <w:t xml:space="preserve"> </w:t>
      </w:r>
      <w:r w:rsidRPr="00C34B62">
        <w:rPr>
          <w:b/>
        </w:rPr>
        <w:t>ЗНИЩЕННЯ АБО ПОШКОДЖЕННЯ ОБ’ЄКТА БУДІВНИЦТВА.</w:t>
      </w:r>
    </w:p>
    <w:p w:rsidR="00605D54" w:rsidRPr="00C34B62" w:rsidRDefault="00605D54" w:rsidP="00605D54">
      <w:pPr>
        <w:pStyle w:val="af3"/>
        <w:spacing w:after="0"/>
        <w:jc w:val="both"/>
      </w:pPr>
      <w:r w:rsidRPr="00C34B62">
        <w:t>8.1. Ризик випадкового знищення або пошкодження об'єкта будівництва до його прийняття Замовником несе Підрядник, крім випадків, коли це сталося внаслідок вини Замовника.</w:t>
      </w:r>
    </w:p>
    <w:p w:rsidR="00605D54" w:rsidRPr="00C34B62" w:rsidRDefault="00605D54" w:rsidP="00605D54">
      <w:pPr>
        <w:pStyle w:val="af3"/>
        <w:spacing w:after="0"/>
        <w:jc w:val="both"/>
      </w:pPr>
      <w:r w:rsidRPr="00C34B62">
        <w:t>8.2. Сторони зобов'язані вживати необхідних заходів для недопущення випадкового знищення або пошкодження об'єкта будівництва.</w:t>
      </w:r>
    </w:p>
    <w:p w:rsidR="00605D54" w:rsidRPr="00C34B62" w:rsidRDefault="00605D54" w:rsidP="00605D54">
      <w:pPr>
        <w:pStyle w:val="af3"/>
        <w:spacing w:after="0"/>
        <w:jc w:val="both"/>
      </w:pPr>
      <w:r w:rsidRPr="00C34B62">
        <w:t>8.3. Підрядник зобов’язаний негайно повідомити Замовника про обставини, що загрожують знищенню або пошкодженню об’єкта.</w:t>
      </w:r>
    </w:p>
    <w:p w:rsidR="00605D54" w:rsidRPr="00C34B62" w:rsidRDefault="00605D54" w:rsidP="00605D54">
      <w:pPr>
        <w:pStyle w:val="af3"/>
        <w:spacing w:after="0"/>
        <w:jc w:val="both"/>
      </w:pPr>
      <w:r w:rsidRPr="00C34B62">
        <w:t>8.4. Повідомлення про пошкодження об’єкта, відповідальність за виникнення якого несе Підрядник, надсилається Замовнику протягом 3 (трьох) календарних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3 (трьох) робочих днів після усунення пошкодження.</w:t>
      </w:r>
    </w:p>
    <w:p w:rsidR="00605D54" w:rsidRPr="00C34B62" w:rsidRDefault="00605D54" w:rsidP="00605D54">
      <w:pPr>
        <w:pStyle w:val="af3"/>
        <w:spacing w:after="0"/>
        <w:jc w:val="center"/>
        <w:rPr>
          <w:b/>
        </w:rPr>
      </w:pPr>
      <w:r w:rsidRPr="00C34B62">
        <w:rPr>
          <w:b/>
        </w:rPr>
        <w:t xml:space="preserve">9. ПОРЯДОК ЗАБЕЗПЕЧЕННЯ РОБІТ ПРОЕКТНОЮ </w:t>
      </w:r>
      <w:r w:rsidR="007315C8" w:rsidRPr="00C34B62">
        <w:rPr>
          <w:b/>
        </w:rPr>
        <w:t xml:space="preserve">ДОКУМЕНТАЦІЄЮ, РЕСУРСАМИ ТА </w:t>
      </w:r>
      <w:r w:rsidRPr="00C34B62">
        <w:rPr>
          <w:b/>
        </w:rPr>
        <w:t>ПОСЛУГАМИ.</w:t>
      </w:r>
    </w:p>
    <w:p w:rsidR="00605D54" w:rsidRPr="00C34B62" w:rsidRDefault="00605D54" w:rsidP="00605D54">
      <w:pPr>
        <w:pStyle w:val="af3"/>
        <w:spacing w:after="0"/>
        <w:jc w:val="both"/>
      </w:pPr>
      <w:r w:rsidRPr="00C34B62">
        <w:t>9.1. Забезпечення робіт проектною документацією здійснює Замовник.</w:t>
      </w:r>
    </w:p>
    <w:p w:rsidR="00605D54" w:rsidRPr="00C34B62" w:rsidRDefault="00605D54" w:rsidP="00605D54">
      <w:pPr>
        <w:pStyle w:val="af3"/>
        <w:spacing w:after="0"/>
        <w:jc w:val="both"/>
      </w:pPr>
      <w:r w:rsidRPr="00C34B62">
        <w:t>9.2. Забезпечення кошторисною документацією здійснює Підрядник.</w:t>
      </w:r>
    </w:p>
    <w:p w:rsidR="00605D54" w:rsidRPr="00C34B62" w:rsidRDefault="00605D54" w:rsidP="00605D54">
      <w:pPr>
        <w:pStyle w:val="af3"/>
        <w:spacing w:after="0"/>
        <w:jc w:val="both"/>
      </w:pPr>
      <w:r w:rsidRPr="00C34B62">
        <w:t>9.3. До початку виконання робіт, Замовник передає Підряднику один примірник проектної документації.</w:t>
      </w:r>
    </w:p>
    <w:p w:rsidR="00605D54" w:rsidRPr="00C34B62" w:rsidRDefault="00605D54" w:rsidP="00605D54">
      <w:pPr>
        <w:pStyle w:val="af3"/>
        <w:spacing w:after="0"/>
        <w:jc w:val="center"/>
        <w:rPr>
          <w:b/>
        </w:rPr>
      </w:pPr>
      <w:r w:rsidRPr="00C34B62">
        <w:rPr>
          <w:b/>
        </w:rPr>
        <w:t>10. ПОРЯДОК ЗАЛУЧЕННЯ СУБПІДРЯДНИКІВ.</w:t>
      </w:r>
    </w:p>
    <w:p w:rsidR="00605D54" w:rsidRPr="00C34B62" w:rsidRDefault="00605D54" w:rsidP="00605D54">
      <w:pPr>
        <w:pStyle w:val="af3"/>
        <w:spacing w:after="0"/>
        <w:jc w:val="both"/>
      </w:pPr>
      <w:r w:rsidRPr="00C34B62">
        <w:t>10.1. Підрядник за попереднім письмовим узгодженням із Замовником може залучати до виконання робіт Субпідрядників, виключно на основі письмових Договорів.</w:t>
      </w:r>
    </w:p>
    <w:p w:rsidR="00605D54" w:rsidRPr="00C34B62" w:rsidRDefault="00605D54" w:rsidP="00605D54">
      <w:pPr>
        <w:pStyle w:val="af3"/>
        <w:spacing w:after="0"/>
        <w:jc w:val="both"/>
      </w:pPr>
      <w:r w:rsidRPr="00C34B62">
        <w:t>10.2. Підрядник несе відповідальність перед Субпідрядником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605D54" w:rsidRPr="00C34B62" w:rsidRDefault="00605D54" w:rsidP="00605D54">
      <w:pPr>
        <w:pStyle w:val="af3"/>
        <w:spacing w:after="0"/>
        <w:jc w:val="both"/>
      </w:pPr>
      <w:r w:rsidRPr="00C34B62">
        <w:t>10.3. При залученні до виконання робіт Субпідрядника, працівники останнього проходять обов’язковий інструктаж з охорони праці, який проводиться Замовником. Працівники Субпідрядника, які не пройшли інструктаж, до виконання робіт не допускаються.</w:t>
      </w:r>
    </w:p>
    <w:p w:rsidR="00605D54" w:rsidRPr="00C34B62" w:rsidRDefault="00605D54" w:rsidP="00605D54">
      <w:pPr>
        <w:pStyle w:val="af3"/>
        <w:spacing w:after="0"/>
        <w:jc w:val="both"/>
      </w:pPr>
      <w:r w:rsidRPr="00C34B62">
        <w:t>10.4. Залучення Підрядником Субпідрядників/Співвиконавців має здійснюватись з дотриманням вимог ЗУ «Про публічні закупівлі» та Особливостей.</w:t>
      </w:r>
    </w:p>
    <w:p w:rsidR="00605D54" w:rsidRPr="00C34B62" w:rsidRDefault="00605D54" w:rsidP="00605D54">
      <w:pPr>
        <w:pStyle w:val="af3"/>
        <w:spacing w:after="0"/>
        <w:jc w:val="both"/>
      </w:pPr>
      <w:r w:rsidRPr="00C34B62">
        <w:t>10.5. У разі приховування Підрядником від Замовника реальної вартості виконаних робіт субпідрядником, якщо з`ясується, що вартість таких робіт становитиме не менше ніж 20 відсотків від вартості цього Договору, відповідальність за порушення законодавства покладається на Підрядника, у такому випаду Підрядник відшкодовує Замовнику всі понесені збитки та втрати понесені таким порушенням.</w:t>
      </w:r>
    </w:p>
    <w:p w:rsidR="00605D54" w:rsidRPr="00C34B62" w:rsidRDefault="00605D54" w:rsidP="00605D54">
      <w:pPr>
        <w:pStyle w:val="af3"/>
        <w:spacing w:after="0"/>
        <w:jc w:val="center"/>
        <w:rPr>
          <w:b/>
        </w:rPr>
      </w:pPr>
      <w:r w:rsidRPr="00C34B62">
        <w:rPr>
          <w:b/>
        </w:rPr>
        <w:t>11. ВИМОГИ ДО ОРГАНІЗАЦІЇ РОБІТ.</w:t>
      </w:r>
    </w:p>
    <w:p w:rsidR="00605D54" w:rsidRPr="00C34B62" w:rsidRDefault="00605D54" w:rsidP="00605D54">
      <w:pPr>
        <w:pStyle w:val="af3"/>
        <w:spacing w:after="0"/>
        <w:jc w:val="both"/>
      </w:pPr>
      <w:r w:rsidRPr="00C34B62">
        <w:t>11.1. Будівельний майданчик (фронт робіт) надається Підряднику Замовником до початку виконання робіт.</w:t>
      </w:r>
    </w:p>
    <w:p w:rsidR="00605D54" w:rsidRPr="00C34B62" w:rsidRDefault="00605D54" w:rsidP="00605D54">
      <w:pPr>
        <w:pStyle w:val="af3"/>
        <w:spacing w:after="0"/>
        <w:jc w:val="both"/>
      </w:pPr>
      <w:r w:rsidRPr="00C34B62">
        <w:t>11.2. Підрядник зобов’язаний негайно інформувати Замовника про: хід виконання робіт, у тому числі про відхилення від графіка їх виконання (причини, заходи щодо усунення відхилення тощо); забезпечення виконання робіт матеріальними ресурсами; залучення до виконання робіт робочої сили субпідрядників; результати здійснення контролю за якістю виконуваних робіт, матеріальних ресурсів та з інших питань, що пов’язані з виконанням Сторонами цього Договору.</w:t>
      </w:r>
    </w:p>
    <w:p w:rsidR="00605D54" w:rsidRPr="00C34B62" w:rsidRDefault="00605D54" w:rsidP="00605D54">
      <w:pPr>
        <w:jc w:val="center"/>
        <w:rPr>
          <w:b/>
          <w:sz w:val="20"/>
          <w:szCs w:val="20"/>
          <w:lang w:val="uk-UA"/>
        </w:rPr>
      </w:pPr>
      <w:r w:rsidRPr="00C34B62">
        <w:rPr>
          <w:b/>
          <w:sz w:val="20"/>
          <w:szCs w:val="20"/>
          <w:lang w:val="uk-UA"/>
        </w:rPr>
        <w:t>12. ПОРЯДОК ЗДІЙСНЕННЯ ЗАМОВНИКОМ КОНТРОЛЮ ЗА ЯКІСТЮ РЕСУРСІВ І РОБІТ.</w:t>
      </w:r>
    </w:p>
    <w:p w:rsidR="00605D54" w:rsidRPr="00C34B62" w:rsidRDefault="00605D54" w:rsidP="00605D54">
      <w:pPr>
        <w:jc w:val="both"/>
        <w:rPr>
          <w:sz w:val="20"/>
          <w:szCs w:val="20"/>
          <w:lang w:val="uk-UA"/>
        </w:rPr>
      </w:pPr>
      <w:r w:rsidRPr="00C34B62">
        <w:rPr>
          <w:sz w:val="20"/>
          <w:szCs w:val="20"/>
          <w:lang w:val="uk-UA"/>
        </w:rPr>
        <w:t>12.1. Якість робіт і матеріальних ресурсів,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цьому Договору.</w:t>
      </w:r>
    </w:p>
    <w:p w:rsidR="00605D54" w:rsidRPr="00C34B62" w:rsidRDefault="00605D54" w:rsidP="00605D54">
      <w:pPr>
        <w:jc w:val="both"/>
        <w:rPr>
          <w:sz w:val="20"/>
          <w:szCs w:val="20"/>
          <w:lang w:val="uk-UA"/>
        </w:rPr>
      </w:pPr>
      <w:r w:rsidRPr="00C34B62">
        <w:rPr>
          <w:sz w:val="20"/>
          <w:szCs w:val="20"/>
          <w:lang w:val="uk-UA"/>
        </w:rPr>
        <w:t>12.2.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w:t>
      </w:r>
    </w:p>
    <w:p w:rsidR="00605D54" w:rsidRPr="00C34B62" w:rsidRDefault="00605D54" w:rsidP="00605D54">
      <w:pPr>
        <w:jc w:val="both"/>
        <w:rPr>
          <w:sz w:val="20"/>
          <w:szCs w:val="20"/>
          <w:lang w:val="uk-UA"/>
        </w:rPr>
      </w:pPr>
      <w:r w:rsidRPr="00C34B62">
        <w:rPr>
          <w:sz w:val="20"/>
          <w:szCs w:val="20"/>
          <w:lang w:val="uk-UA"/>
        </w:rPr>
        <w:t xml:space="preserve">12.3. Сторона, яка відповідно до Договору підряду забезпечує виконання робіт матеріальними ресурсами, у разі виявлення їх невідповідності встановленим вимогам, зобов’язана негайно провести заміну цих ресурсів. </w:t>
      </w:r>
    </w:p>
    <w:p w:rsidR="00605D54" w:rsidRPr="00C34B62" w:rsidRDefault="00605D54" w:rsidP="00605D54">
      <w:pPr>
        <w:jc w:val="both"/>
        <w:rPr>
          <w:sz w:val="20"/>
          <w:szCs w:val="20"/>
          <w:lang w:val="uk-UA"/>
        </w:rPr>
      </w:pPr>
      <w:r w:rsidRPr="00C34B62">
        <w:rPr>
          <w:sz w:val="20"/>
          <w:szCs w:val="20"/>
          <w:lang w:val="uk-UA"/>
        </w:rPr>
        <w:t>12.4. Роботи, виконані з використанням матеріальних ресурсів, які не відповідають установленим вимогам, Замовником не оплачуються.</w:t>
      </w:r>
    </w:p>
    <w:p w:rsidR="00605D54" w:rsidRPr="00C34B62" w:rsidRDefault="00605D54" w:rsidP="00605D54">
      <w:pPr>
        <w:pStyle w:val="af3"/>
        <w:spacing w:after="0"/>
        <w:jc w:val="both"/>
      </w:pPr>
      <w:r w:rsidRPr="00C34B62">
        <w:t>12.5. У разі виявлення порушень умов цього Договору, проектно-кошторисної документації, тендерної пропозиції, будівельних норм і правил, державних та галузевих стандартів інших нормативних документів, Замовник не приймає виконані роботи до усунення допущених недоліків, а за необхідності - призупиняє виконання робіт. Матеріали (устаткування), що не відповідають нормативним вимогам, мають негайно усуватися з ділянки робіт і замінюватись за рахунок Підрядника. Неякісно виконані роботи, у тому числі, виконані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 Якщо Підрядник не усуне в обумовлені строки виявлені недоліки, Замовник має право залучати для цього третіх осіб з компенсацією витрат на їх послуги/роботи за рахунок Підрядника, у тому числі шляхом утримання відповідних сум при розрахунках з Підрядником за надані послуги/виконані роботи. Строк для усунення недоліків Підрядником не повинен перевищувати 20 календарних днів та може бути зменшеним чи збільшеним Замовником виходячи зі складності усунення недоліків, але не більше ніж на 60 календарних днів.</w:t>
      </w:r>
    </w:p>
    <w:p w:rsidR="00605D54" w:rsidRPr="00C34B62" w:rsidRDefault="00605D54" w:rsidP="00605D54">
      <w:pPr>
        <w:pStyle w:val="af3"/>
        <w:spacing w:after="0"/>
        <w:jc w:val="both"/>
      </w:pPr>
      <w:r w:rsidRPr="00C34B62">
        <w:t>12.6. 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rsidR="00605D54" w:rsidRPr="00C34B62" w:rsidRDefault="00605D54" w:rsidP="00605D54">
      <w:pPr>
        <w:pStyle w:val="af3"/>
        <w:spacing w:after="0"/>
        <w:jc w:val="both"/>
      </w:pPr>
      <w:r w:rsidRPr="00C34B62">
        <w:t>12.7. У разі виявлення невідповідності матеріальних ресурсів встановленим вимогам, Підрядник за свій рахунок та своїми силами зобов’язаний негайно провести їх заміну.</w:t>
      </w:r>
    </w:p>
    <w:p w:rsidR="00605D54" w:rsidRPr="00C34B62" w:rsidRDefault="00605D54" w:rsidP="00605D54">
      <w:pPr>
        <w:pStyle w:val="af3"/>
        <w:spacing w:after="0"/>
        <w:jc w:val="both"/>
      </w:pPr>
      <w:r w:rsidRPr="00C34B62">
        <w:t xml:space="preserve">12.8.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України, будівельних норм, стандартів, інших нормативно-правових актів в галузі будівництва, проектно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 У </w:t>
      </w:r>
      <w:r w:rsidRPr="00C34B62">
        <w:lastRenderedPageBreak/>
        <w:t>такому разі Замовник направляє рішення про одностороннє розірвання Договору на адресу Підрядника, чи іншим чином повідомляє про своє рішення Підрядника за 10 календарних днів до дня відмови від Договору. У такому разі Договір буде вважатися розірваним з 11 календарного дня з моменту отримання повідомлення про розірвання цього Договору.</w:t>
      </w:r>
    </w:p>
    <w:p w:rsidR="00605D54" w:rsidRPr="00C34B62" w:rsidRDefault="00605D54" w:rsidP="00605D54">
      <w:pPr>
        <w:pStyle w:val="af3"/>
        <w:spacing w:after="0"/>
        <w:jc w:val="both"/>
      </w:pPr>
      <w:r w:rsidRPr="00C34B62">
        <w:t xml:space="preserve">12.9. Перевірки Замовником якості виконаних робіт та матеріалів не звільняють Підрядника від відповідальності за їх відповідність визначеним вимогам. Підрядник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605D54" w:rsidRPr="00C34B62" w:rsidRDefault="00605D54" w:rsidP="00605D54">
      <w:pPr>
        <w:pStyle w:val="af3"/>
        <w:spacing w:after="0"/>
        <w:jc w:val="both"/>
      </w:pPr>
      <w:r w:rsidRPr="00C34B62">
        <w:t>12.10 Виявлене в процесі перевірок і випробувань неякісне виконання робіт підлягає виправленню за рахунок Підрядника у встановлені Замовником в акті перевірки строки, а виявлені неякісні матеріали – заміні.</w:t>
      </w:r>
    </w:p>
    <w:p w:rsidR="00605D54" w:rsidRPr="00C34B62" w:rsidRDefault="00605D54" w:rsidP="00605D54">
      <w:pPr>
        <w:pStyle w:val="af3"/>
        <w:spacing w:after="0"/>
        <w:jc w:val="both"/>
      </w:pPr>
      <w:r w:rsidRPr="00C34B62">
        <w:t>12.11. Якщо в процесі виконання робіт виявиться неможливість їх продовження, Підрядник зобов’язується протягом 3 (трьох) робочих днів в письмовій формі повідомити про це Замовника для визначення подальших кроків з реалізації робіт, визначених Договором.</w:t>
      </w:r>
    </w:p>
    <w:p w:rsidR="00605D54" w:rsidRPr="00C34B62" w:rsidRDefault="00605D54" w:rsidP="00605D54">
      <w:pPr>
        <w:pStyle w:val="af3"/>
        <w:spacing w:after="0"/>
        <w:jc w:val="both"/>
      </w:pPr>
      <w:r w:rsidRPr="00C34B62">
        <w:t>12.12. Допускається покращення якості предмета закупівлі за умови, що таке покращення не призведе до збільшення суми, визначеної в Договорі.</w:t>
      </w:r>
    </w:p>
    <w:p w:rsidR="00605D54" w:rsidRPr="00C34B62" w:rsidRDefault="00605D54" w:rsidP="00605D54">
      <w:pPr>
        <w:pStyle w:val="af3"/>
        <w:spacing w:after="0"/>
        <w:jc w:val="center"/>
        <w:rPr>
          <w:b/>
        </w:rPr>
      </w:pPr>
      <w:r w:rsidRPr="00C34B62">
        <w:rPr>
          <w:b/>
        </w:rPr>
        <w:t>13. ДЖЕРЕЛА І ПОРЯДОК ФІНАНСУВАННЯ РОБІТ.</w:t>
      </w:r>
    </w:p>
    <w:p w:rsidR="00605D54" w:rsidRPr="00C34B62" w:rsidRDefault="00605D54" w:rsidP="00605D54">
      <w:pPr>
        <w:pStyle w:val="af3"/>
        <w:spacing w:after="0"/>
        <w:jc w:val="both"/>
      </w:pPr>
      <w:r w:rsidRPr="00C34B62">
        <w:t>13.1. Джерелами фінансування робіт є кошти Замовника.</w:t>
      </w:r>
    </w:p>
    <w:p w:rsidR="00605D54" w:rsidRPr="00C34B62" w:rsidRDefault="00605D54" w:rsidP="00605D54">
      <w:pPr>
        <w:jc w:val="center"/>
        <w:rPr>
          <w:b/>
          <w:sz w:val="20"/>
          <w:szCs w:val="20"/>
          <w:lang w:val="uk-UA"/>
        </w:rPr>
      </w:pPr>
      <w:r w:rsidRPr="00C34B62">
        <w:rPr>
          <w:b/>
          <w:sz w:val="20"/>
          <w:szCs w:val="20"/>
          <w:lang w:val="uk-UA"/>
        </w:rPr>
        <w:t>14. ПОРЯДОК РОЗРАХУНКІВ ЗА ВИКОНАНІ РОБОТИ.</w:t>
      </w:r>
    </w:p>
    <w:p w:rsidR="00605D54" w:rsidRPr="00C34B62" w:rsidRDefault="00605D54" w:rsidP="00605D54">
      <w:pPr>
        <w:jc w:val="both"/>
        <w:rPr>
          <w:bCs/>
          <w:sz w:val="20"/>
          <w:szCs w:val="20"/>
          <w:lang w:val="uk-UA"/>
        </w:rPr>
      </w:pPr>
      <w:r w:rsidRPr="00C34B62">
        <w:rPr>
          <w:sz w:val="20"/>
          <w:szCs w:val="20"/>
          <w:lang w:val="uk-UA"/>
        </w:rPr>
        <w:t xml:space="preserve">14.1. Оплата за виконані роботи здійснюється </w:t>
      </w:r>
      <w:r w:rsidRPr="00C34B62">
        <w:rPr>
          <w:bCs/>
          <w:sz w:val="20"/>
          <w:szCs w:val="20"/>
          <w:lang w:val="uk-UA"/>
        </w:rPr>
        <w:t xml:space="preserve">згідно підписаних Замовником актів </w:t>
      </w:r>
      <w:r w:rsidRPr="00C34B62">
        <w:rPr>
          <w:sz w:val="20"/>
          <w:szCs w:val="20"/>
          <w:lang w:val="uk-UA"/>
        </w:rPr>
        <w:t>приймання виконаних робіт за формою КБ-2в та довідки про вартість виконаних робіт за формою КБ-3</w:t>
      </w:r>
      <w:r w:rsidRPr="00C34B62">
        <w:rPr>
          <w:bCs/>
          <w:sz w:val="20"/>
          <w:szCs w:val="20"/>
          <w:lang w:val="uk-UA"/>
        </w:rPr>
        <w:t xml:space="preserve"> та наданого Підрядником</w:t>
      </w:r>
      <w:r w:rsidRPr="00C34B62">
        <w:rPr>
          <w:b/>
          <w:bCs/>
          <w:sz w:val="20"/>
          <w:szCs w:val="20"/>
          <w:lang w:val="uk-UA"/>
        </w:rPr>
        <w:t xml:space="preserve"> </w:t>
      </w:r>
      <w:r w:rsidRPr="00C34B62">
        <w:rPr>
          <w:bCs/>
          <w:sz w:val="20"/>
          <w:szCs w:val="20"/>
          <w:lang w:val="uk-UA"/>
        </w:rPr>
        <w:t>рахунку - фактури впродовж 30 календарних днів, після підписання Замовником цих актів, шляхом банківського переказу грошових коштів на розрахунковий рахунок Підрядника</w:t>
      </w:r>
      <w:r w:rsidRPr="00C34B62">
        <w:rPr>
          <w:sz w:val="20"/>
          <w:szCs w:val="20"/>
          <w:lang w:val="uk-UA"/>
        </w:rPr>
        <w:t xml:space="preserve">, що зазначений у Договорі. </w:t>
      </w:r>
      <w:r w:rsidRPr="00C34B62">
        <w:rPr>
          <w:bCs/>
          <w:sz w:val="20"/>
          <w:szCs w:val="20"/>
          <w:lang w:val="uk-UA"/>
        </w:rPr>
        <w:t>Замовник залишає за собою право на сплату авансу, за умови задовільного фінансового стану.</w:t>
      </w:r>
    </w:p>
    <w:p w:rsidR="00605D54" w:rsidRPr="00C34B62" w:rsidRDefault="00605D54" w:rsidP="00605D54">
      <w:pPr>
        <w:numPr>
          <w:ilvl w:val="1"/>
          <w:numId w:val="43"/>
        </w:numPr>
        <w:jc w:val="both"/>
        <w:rPr>
          <w:bCs/>
          <w:sz w:val="20"/>
          <w:szCs w:val="20"/>
          <w:lang w:val="uk-UA"/>
        </w:rPr>
      </w:pPr>
      <w:r w:rsidRPr="00C34B62">
        <w:rPr>
          <w:bCs/>
          <w:sz w:val="20"/>
          <w:szCs w:val="20"/>
          <w:lang w:val="uk-UA"/>
        </w:rPr>
        <w:t>Підрядник, по факту виконаних робіт надає Замовнику до 20-го числа поточного місяця :</w:t>
      </w:r>
    </w:p>
    <w:p w:rsidR="00605D54" w:rsidRPr="00C34B62" w:rsidRDefault="00605D54" w:rsidP="00605D54">
      <w:pPr>
        <w:pStyle w:val="19"/>
        <w:numPr>
          <w:ilvl w:val="0"/>
          <w:numId w:val="17"/>
        </w:numPr>
        <w:tabs>
          <w:tab w:val="left" w:pos="284"/>
          <w:tab w:val="num" w:pos="1134"/>
        </w:tabs>
        <w:spacing w:after="0" w:line="240" w:lineRule="auto"/>
        <w:ind w:hanging="1080"/>
        <w:jc w:val="both"/>
        <w:rPr>
          <w:rFonts w:ascii="Times New Roman" w:hAnsi="Times New Roman"/>
          <w:bCs/>
          <w:sz w:val="20"/>
          <w:szCs w:val="20"/>
        </w:rPr>
      </w:pPr>
      <w:r w:rsidRPr="00C34B62">
        <w:rPr>
          <w:rFonts w:ascii="Times New Roman" w:hAnsi="Times New Roman"/>
          <w:bCs/>
          <w:sz w:val="20"/>
          <w:szCs w:val="20"/>
          <w:lang w:val="ru-RU"/>
        </w:rPr>
        <w:t xml:space="preserve">акти приймання виконаних робіт (за формою </w:t>
      </w:r>
      <w:r w:rsidRPr="00C34B62">
        <w:rPr>
          <w:rFonts w:ascii="Times New Roman" w:hAnsi="Times New Roman"/>
          <w:bCs/>
          <w:sz w:val="20"/>
          <w:szCs w:val="20"/>
        </w:rPr>
        <w:t>№ КБ-2в);</w:t>
      </w:r>
    </w:p>
    <w:p w:rsidR="00605D54" w:rsidRPr="00C34B62" w:rsidRDefault="00605D54" w:rsidP="00605D54">
      <w:pPr>
        <w:pStyle w:val="19"/>
        <w:numPr>
          <w:ilvl w:val="0"/>
          <w:numId w:val="17"/>
        </w:numPr>
        <w:tabs>
          <w:tab w:val="left" w:pos="284"/>
        </w:tabs>
        <w:spacing w:after="0" w:line="240" w:lineRule="auto"/>
        <w:ind w:hanging="1080"/>
        <w:jc w:val="both"/>
        <w:rPr>
          <w:rFonts w:ascii="Times New Roman" w:hAnsi="Times New Roman"/>
          <w:bCs/>
          <w:sz w:val="20"/>
          <w:szCs w:val="20"/>
        </w:rPr>
      </w:pPr>
      <w:r w:rsidRPr="00C34B62">
        <w:rPr>
          <w:rFonts w:ascii="Times New Roman" w:hAnsi="Times New Roman"/>
          <w:bCs/>
          <w:sz w:val="20"/>
          <w:szCs w:val="20"/>
          <w:lang w:val="ru-RU"/>
        </w:rPr>
        <w:t xml:space="preserve">довідку про вартість виконаних робіт /та витрати/ (за формою </w:t>
      </w:r>
      <w:r w:rsidRPr="00C34B62">
        <w:rPr>
          <w:rFonts w:ascii="Times New Roman" w:hAnsi="Times New Roman"/>
          <w:bCs/>
          <w:sz w:val="20"/>
          <w:szCs w:val="20"/>
        </w:rPr>
        <w:t>№КБ-3) за звітний місяць.</w:t>
      </w:r>
    </w:p>
    <w:p w:rsidR="00605D54" w:rsidRPr="00C34B62" w:rsidRDefault="00605D54" w:rsidP="00605D54">
      <w:pPr>
        <w:jc w:val="both"/>
        <w:rPr>
          <w:bCs/>
          <w:sz w:val="20"/>
          <w:szCs w:val="20"/>
          <w:lang w:val="uk-UA"/>
        </w:rPr>
      </w:pPr>
      <w:r w:rsidRPr="00C34B62">
        <w:rPr>
          <w:bCs/>
          <w:sz w:val="20"/>
          <w:szCs w:val="20"/>
          <w:lang w:val="uk-UA"/>
        </w:rPr>
        <w:t xml:space="preserve">14.3. Оплата останнього акту приймання виконаних будівельних робіт здійснюється у термін до 30 календарних днів після його підписання Сторонами, але не раніше, ніж відбудеться здача об’єкта в експлуатацію згідно Постанови Кабінету Міністрів України від 13 квітня 2011 р. № 461 «Про порядок прийняття в експлуатацію закінчених будівництвом об’єктів» та передачі Замовнику всіх дозволів та погоджень, що були отримані Підрядником на початок робіт та в процесі виконання робіт. </w:t>
      </w:r>
    </w:p>
    <w:p w:rsidR="00605D54" w:rsidRPr="00C34B62" w:rsidRDefault="00605D54" w:rsidP="00605D54">
      <w:pPr>
        <w:pStyle w:val="19"/>
        <w:tabs>
          <w:tab w:val="left" w:pos="284"/>
        </w:tabs>
        <w:ind w:left="0"/>
        <w:jc w:val="both"/>
        <w:rPr>
          <w:rFonts w:ascii="Times New Roman" w:hAnsi="Times New Roman"/>
          <w:bCs/>
          <w:sz w:val="20"/>
          <w:szCs w:val="20"/>
        </w:rPr>
      </w:pPr>
      <w:r w:rsidRPr="00C34B62">
        <w:rPr>
          <w:rFonts w:ascii="Times New Roman" w:hAnsi="Times New Roman"/>
          <w:bCs/>
          <w:sz w:val="20"/>
          <w:szCs w:val="20"/>
        </w:rPr>
        <w:t>14.4. У випадку відсутності реєстрації податкової накладної в Єдиному реєстрі податкових накладних, оплата Замовником може не здійснюватися до надання податкової накладної, що відповідає вимогам діючого законодавства.</w:t>
      </w:r>
    </w:p>
    <w:p w:rsidR="00605D54" w:rsidRPr="00C34B62" w:rsidRDefault="00605D54" w:rsidP="00C34B62">
      <w:pPr>
        <w:pStyle w:val="19"/>
        <w:tabs>
          <w:tab w:val="left" w:pos="284"/>
        </w:tabs>
        <w:spacing w:after="0" w:line="240" w:lineRule="auto"/>
        <w:ind w:left="0"/>
        <w:jc w:val="both"/>
        <w:rPr>
          <w:rFonts w:ascii="Times New Roman" w:hAnsi="Times New Roman"/>
          <w:bCs/>
          <w:sz w:val="20"/>
          <w:szCs w:val="20"/>
          <w:lang w:val="ru-RU"/>
        </w:rPr>
      </w:pPr>
      <w:r w:rsidRPr="00C34B62">
        <w:rPr>
          <w:rFonts w:ascii="Times New Roman" w:hAnsi="Times New Roman"/>
          <w:bCs/>
          <w:sz w:val="20"/>
          <w:szCs w:val="20"/>
        </w:rPr>
        <w:t xml:space="preserve">14.5. </w:t>
      </w:r>
      <w:r w:rsidRPr="00C34B62">
        <w:rPr>
          <w:rFonts w:ascii="Times New Roman" w:hAnsi="Times New Roman"/>
          <w:bCs/>
          <w:sz w:val="20"/>
          <w:szCs w:val="20"/>
          <w:lang w:val="ru-RU"/>
        </w:rPr>
        <w:t>Термін з моменту надання податкової накладної, що не відповідає вимогам діючого законодавства до усунення недоліків не зараховується у термін для оплати встановлений цим Договором.</w:t>
      </w:r>
    </w:p>
    <w:p w:rsidR="00605D54" w:rsidRPr="00C34B62" w:rsidRDefault="00605D54" w:rsidP="00C34B62">
      <w:pPr>
        <w:pStyle w:val="19"/>
        <w:tabs>
          <w:tab w:val="left" w:pos="284"/>
        </w:tabs>
        <w:spacing w:after="0" w:line="240" w:lineRule="auto"/>
        <w:ind w:left="0"/>
        <w:jc w:val="center"/>
        <w:rPr>
          <w:rFonts w:ascii="Times New Roman" w:hAnsi="Times New Roman"/>
          <w:bCs/>
          <w:sz w:val="20"/>
          <w:szCs w:val="20"/>
          <w:lang w:val="ru-RU"/>
        </w:rPr>
      </w:pPr>
      <w:r w:rsidRPr="00C34B62">
        <w:rPr>
          <w:rFonts w:ascii="Times New Roman" w:hAnsi="Times New Roman"/>
          <w:b/>
          <w:sz w:val="20"/>
          <w:szCs w:val="20"/>
        </w:rPr>
        <w:t>15. ПОРЯДОК ЗДАЧІ-ПРИЙМАННЯ ЗАКІНЧЕНИХ РОБІТ.</w:t>
      </w:r>
    </w:p>
    <w:p w:rsidR="00605D54" w:rsidRPr="00C34B62" w:rsidRDefault="00605D54" w:rsidP="00C34B62">
      <w:pPr>
        <w:contextualSpacing/>
        <w:jc w:val="both"/>
        <w:rPr>
          <w:sz w:val="20"/>
          <w:szCs w:val="20"/>
          <w:lang w:val="uk-UA"/>
        </w:rPr>
      </w:pPr>
      <w:r w:rsidRPr="00C34B62">
        <w:rPr>
          <w:sz w:val="20"/>
          <w:szCs w:val="20"/>
          <w:lang w:val="uk-UA"/>
        </w:rPr>
        <w:t>15.1. Після одержання повідомлення підрядника про готовність до передачі закінчених робіт (об'єкта будівництва) Замовник зобов'язаний розпочати їх приймання.</w:t>
      </w:r>
    </w:p>
    <w:p w:rsidR="00605D54" w:rsidRPr="00C34B62" w:rsidRDefault="00605D54" w:rsidP="00C34B62">
      <w:pPr>
        <w:pStyle w:val="32"/>
        <w:spacing w:after="0"/>
        <w:contextualSpacing/>
        <w:jc w:val="both"/>
        <w:rPr>
          <w:sz w:val="20"/>
          <w:szCs w:val="20"/>
          <w:lang w:val="uk-UA"/>
        </w:rPr>
      </w:pPr>
      <w:r w:rsidRPr="00C34B62">
        <w:rPr>
          <w:sz w:val="20"/>
          <w:szCs w:val="20"/>
          <w:lang w:val="uk-UA"/>
        </w:rPr>
        <w:t>15.2. Замовник вправі відмовитися від прийняття робіт у разі виявлення недоліків, які виключають можливість використання об’єкта за призначенням та не можуть бути усунені Підрядником.</w:t>
      </w:r>
    </w:p>
    <w:p w:rsidR="00605D54" w:rsidRPr="00C34B62" w:rsidRDefault="00605D54" w:rsidP="00C34B62">
      <w:pPr>
        <w:pStyle w:val="32"/>
        <w:spacing w:after="0"/>
        <w:contextualSpacing/>
        <w:jc w:val="both"/>
        <w:rPr>
          <w:sz w:val="20"/>
          <w:szCs w:val="20"/>
          <w:lang w:val="uk-UA"/>
        </w:rPr>
      </w:pPr>
      <w:r w:rsidRPr="00C34B62">
        <w:rPr>
          <w:sz w:val="20"/>
          <w:szCs w:val="20"/>
          <w:lang w:val="uk-UA"/>
        </w:rPr>
        <w:t xml:space="preserve">15.3. При виявленні Замовником недоліків, які не позбавляють можливості його використання складається двосторонній акт з переліком необхідних робіт, які Підрядник зобов’язується усунути за свій рахунок в визначений актом термін, який не повинен перевищувати 20 днів. </w:t>
      </w:r>
    </w:p>
    <w:p w:rsidR="00605D54" w:rsidRPr="00C34B62" w:rsidRDefault="00605D54" w:rsidP="00605D54">
      <w:pPr>
        <w:pStyle w:val="32"/>
        <w:spacing w:after="0"/>
        <w:jc w:val="both"/>
        <w:rPr>
          <w:sz w:val="20"/>
          <w:szCs w:val="20"/>
          <w:lang w:val="uk-UA"/>
        </w:rPr>
      </w:pPr>
      <w:r w:rsidRPr="00C34B62">
        <w:rPr>
          <w:sz w:val="20"/>
          <w:szCs w:val="20"/>
          <w:lang w:val="uk-UA"/>
        </w:rPr>
        <w:t>15.4. Якщо Підрядник не бажає чи не може усунути виявлені недоліки, Замовник може, попередньо повідомивши Підрядника, усунути їх своїми силами або із залученням третіх осіб. Витрати, пов’язані з усуненням таких недоліків, компенсуються Підрядником або вираховуються з нього Замовником при проведенні розрахунків.</w:t>
      </w:r>
    </w:p>
    <w:p w:rsidR="00605D54" w:rsidRPr="00C34B62" w:rsidRDefault="00605D54" w:rsidP="00605D54">
      <w:pPr>
        <w:pStyle w:val="39"/>
        <w:spacing w:after="0"/>
        <w:ind w:left="0"/>
        <w:jc w:val="both"/>
        <w:rPr>
          <w:sz w:val="20"/>
          <w:szCs w:val="20"/>
          <w:lang w:val="uk-UA"/>
        </w:rPr>
      </w:pPr>
      <w:r w:rsidRPr="00C34B62">
        <w:rPr>
          <w:sz w:val="20"/>
          <w:szCs w:val="20"/>
          <w:lang w:val="uk-UA"/>
        </w:rPr>
        <w:t>15.5. Підрядник зобов’язаний передати Замовнику всі необхідні документи, що передбачені чинним законодавством України, що дозволяють введення в експлуатацію об’єкту, в тому числі:</w:t>
      </w:r>
    </w:p>
    <w:p w:rsidR="00605D54" w:rsidRPr="00C34B62" w:rsidRDefault="00605D54" w:rsidP="00605D54">
      <w:pPr>
        <w:tabs>
          <w:tab w:val="num" w:pos="426"/>
        </w:tabs>
        <w:jc w:val="both"/>
        <w:rPr>
          <w:sz w:val="20"/>
          <w:szCs w:val="20"/>
          <w:lang w:val="uk-UA"/>
        </w:rPr>
      </w:pPr>
      <w:r w:rsidRPr="00C34B62">
        <w:rPr>
          <w:sz w:val="20"/>
          <w:szCs w:val="20"/>
          <w:lang w:val="uk-UA"/>
        </w:rPr>
        <w:t>- виконавчу документацію в обсязі, передбаченому проектною документацією та державними (галузевими) будівельними нормами, стандартами і правилами.</w:t>
      </w:r>
    </w:p>
    <w:p w:rsidR="00605D54" w:rsidRPr="00C34B62" w:rsidRDefault="00605D54" w:rsidP="00605D54">
      <w:pPr>
        <w:tabs>
          <w:tab w:val="num" w:pos="426"/>
        </w:tabs>
        <w:jc w:val="both"/>
        <w:rPr>
          <w:sz w:val="20"/>
          <w:szCs w:val="20"/>
          <w:lang w:val="uk-UA"/>
        </w:rPr>
      </w:pPr>
      <w:r w:rsidRPr="00C34B62">
        <w:rPr>
          <w:sz w:val="20"/>
          <w:szCs w:val="20"/>
          <w:lang w:val="uk-UA"/>
        </w:rPr>
        <w:t xml:space="preserve"> - сертифікати якості на матеріали та конструкції, оригінали паспортів на обладнання (з гарантійними зобов’язаннями, з відміткою, що заводський номер обладнання змонтовано за адресою об’єкта, з додатком оригіналів видаткових накладних).</w:t>
      </w:r>
    </w:p>
    <w:p w:rsidR="00605D54" w:rsidRPr="00C34B62" w:rsidRDefault="00605D54" w:rsidP="00605D54">
      <w:pPr>
        <w:pStyle w:val="39"/>
        <w:spacing w:after="0"/>
        <w:ind w:left="0"/>
        <w:jc w:val="both"/>
        <w:rPr>
          <w:sz w:val="20"/>
          <w:szCs w:val="20"/>
          <w:lang w:val="uk-UA"/>
        </w:rPr>
      </w:pPr>
      <w:r w:rsidRPr="00C34B62">
        <w:rPr>
          <w:sz w:val="20"/>
          <w:szCs w:val="20"/>
          <w:lang w:val="uk-UA"/>
        </w:rPr>
        <w:t>15.6. Після завершення повного комплексу робіт що визначені п.1.1. Договору і проведення індивідуальних випробувань устаткування і функціональних випробувань окремих систем, проводиться комплексне випробування об'єкта електричних мереж і складання акта</w:t>
      </w:r>
      <w:r w:rsidRPr="00C34B62">
        <w:rPr>
          <w:b/>
          <w:bCs/>
          <w:sz w:val="20"/>
          <w:szCs w:val="20"/>
          <w:lang w:val="uk-UA"/>
        </w:rPr>
        <w:t xml:space="preserve"> </w:t>
      </w:r>
      <w:r w:rsidRPr="00C34B62">
        <w:rPr>
          <w:sz w:val="20"/>
          <w:szCs w:val="20"/>
          <w:lang w:val="uk-UA"/>
        </w:rPr>
        <w:t>комплексного випробування. Комплексне випробування вважається проведеним за умови нормальної і безперервної роботи під навантаженням устаткування підстанцій протягом 72 годин, а ліній електропередачі - протягом 24 годин.</w:t>
      </w:r>
      <w:r w:rsidRPr="00C34B62" w:rsidDel="00F157EA">
        <w:rPr>
          <w:sz w:val="20"/>
          <w:szCs w:val="20"/>
          <w:lang w:val="uk-UA"/>
        </w:rPr>
        <w:t xml:space="preserve"> </w:t>
      </w:r>
    </w:p>
    <w:p w:rsidR="00605D54" w:rsidRPr="00C34B62" w:rsidRDefault="00605D54" w:rsidP="00605D54">
      <w:pPr>
        <w:pStyle w:val="39"/>
        <w:spacing w:after="0"/>
        <w:ind w:left="0"/>
        <w:jc w:val="both"/>
        <w:rPr>
          <w:sz w:val="20"/>
          <w:szCs w:val="20"/>
          <w:lang w:val="uk-UA"/>
        </w:rPr>
      </w:pPr>
      <w:r w:rsidRPr="00C34B62">
        <w:rPr>
          <w:sz w:val="20"/>
          <w:szCs w:val="20"/>
          <w:lang w:val="uk-UA"/>
        </w:rPr>
        <w:t>15.7. Якщо в період комплексного випробування виявляться дефекти, які впливають на працездатність об'єкта, Підрядник за власний кошт усуває такі дефекти в продовж 20 (двадцяти) днів. Якщо після проведення повторних випробувань та пускових операцій об'єкт не пройде випробувань, Підрядник зобов'язаний, на вимогу Замовника, відшкодувати Замовнику всі понесені ним збитки та витрати за цим Договором.</w:t>
      </w:r>
    </w:p>
    <w:p w:rsidR="00605D54" w:rsidRPr="00C34B62" w:rsidRDefault="00605D54" w:rsidP="00605D54">
      <w:pPr>
        <w:tabs>
          <w:tab w:val="num" w:pos="426"/>
        </w:tabs>
        <w:jc w:val="both"/>
        <w:rPr>
          <w:sz w:val="20"/>
          <w:szCs w:val="20"/>
          <w:lang w:val="uk-UA"/>
        </w:rPr>
      </w:pPr>
      <w:r w:rsidRPr="00C34B62">
        <w:rPr>
          <w:sz w:val="20"/>
          <w:szCs w:val="20"/>
          <w:lang w:val="uk-UA"/>
        </w:rPr>
        <w:t xml:space="preserve">15.8. За умови успішного проведення індивідуальних та комплексного випробувань, Підрядник надає Замовнику для перевірки первинні облікові документи «Акт приймання виконаних будівельних робіт» (форма № КБ-2в) і «Довідка про вартість виконаних будівельних робіт та витрати» (форма № КБ-3), та при твердій договірній ціні за укрупненими показниками вартості — «Звіт про виконання робіт за контрактом на об’єкті будівництва за період </w:t>
      </w:r>
      <w:r w:rsidRPr="00C34B62">
        <w:rPr>
          <w:sz w:val="20"/>
          <w:szCs w:val="20"/>
          <w:lang w:val="uk-UA"/>
        </w:rPr>
        <w:lastRenderedPageBreak/>
        <w:t>(місяць/рік)», «Підсумковий звіт про вартість виконаних робіт за контрактом на об’єкті будівництва за період» та «Акт здавання-приймання виконаних будівельних робіт»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rsidR="00605D54" w:rsidRPr="00C34B62" w:rsidRDefault="00605D54" w:rsidP="00605D54">
      <w:pPr>
        <w:tabs>
          <w:tab w:val="num" w:pos="426"/>
        </w:tabs>
        <w:jc w:val="both"/>
        <w:rPr>
          <w:sz w:val="20"/>
          <w:szCs w:val="20"/>
          <w:lang w:val="uk-UA"/>
        </w:rPr>
      </w:pPr>
      <w:r w:rsidRPr="00C34B62">
        <w:rPr>
          <w:sz w:val="20"/>
          <w:szCs w:val="20"/>
          <w:lang w:val="uk-UA"/>
        </w:rPr>
        <w:t>15.9. В разі виникнення зауважень щодо оформлення документів, якості виконаних робіт, виявлення завищення обсягів робіт, невідповідності цін узгодженим кошторисам, інших помилок, що вплинули на ціну виконаних робіт, Замовник негайно сповіщає про це Підрядника. Замовник підписує проміжні акти приймання виконаних будівельних робіт після усунення всіх недоліків Підрядником. Підрядник несе матеріальну відповідальність за збитки (в т.ч. і сплачені Замовником штрафні/фінансові санкції/пеню) нанесені в результаті помилок при заповненні податкової накладної (в т.ч. неповне, невірне зазначення обов’язкових реквізитів податкової накладної).</w:t>
      </w:r>
    </w:p>
    <w:p w:rsidR="00605D54" w:rsidRPr="00C34B62" w:rsidRDefault="00605D54" w:rsidP="00605D54">
      <w:pPr>
        <w:tabs>
          <w:tab w:val="num" w:pos="426"/>
        </w:tabs>
        <w:jc w:val="both"/>
        <w:rPr>
          <w:sz w:val="20"/>
          <w:szCs w:val="20"/>
          <w:lang w:val="uk-UA"/>
        </w:rPr>
      </w:pPr>
      <w:r w:rsidRPr="00C34B62">
        <w:rPr>
          <w:sz w:val="20"/>
          <w:szCs w:val="20"/>
          <w:lang w:val="uk-UA"/>
        </w:rPr>
        <w:t xml:space="preserve">15.10. За умови успішного проведення індивідуальних та комплексного випробувань та після перевірки актів КБ-2в, КБ-3, Замовником за участю Підрядника оформляється Акт готовності об’єкта до експлуатації та, в установленому постановою КМУ №461 від 13.04.2011 порядку, подається </w:t>
      </w:r>
      <w:r w:rsidRPr="00C34B62">
        <w:rPr>
          <w:sz w:val="20"/>
          <w:szCs w:val="20"/>
          <w:shd w:val="clear" w:color="auto" w:fill="FFFFFF"/>
          <w:lang w:val="uk-UA"/>
        </w:rPr>
        <w:t>до відповідного органу державного архітектурно-будівельного контролю</w:t>
      </w:r>
      <w:r w:rsidRPr="00C34B62">
        <w:rPr>
          <w:sz w:val="20"/>
          <w:szCs w:val="20"/>
          <w:lang w:val="uk-UA"/>
        </w:rPr>
        <w:t xml:space="preserve"> для отримання Сертифікату відповідності закінченого будівництвом об’єкта. </w:t>
      </w:r>
    </w:p>
    <w:p w:rsidR="00605D54" w:rsidRPr="00C34B62" w:rsidRDefault="00605D54" w:rsidP="00605D54">
      <w:pPr>
        <w:pStyle w:val="39"/>
        <w:spacing w:after="0"/>
        <w:ind w:left="0"/>
        <w:jc w:val="both"/>
        <w:rPr>
          <w:sz w:val="20"/>
          <w:szCs w:val="20"/>
          <w:lang w:val="uk-UA"/>
        </w:rPr>
      </w:pPr>
      <w:r w:rsidRPr="00C34B62">
        <w:rPr>
          <w:sz w:val="20"/>
          <w:szCs w:val="20"/>
          <w:lang w:val="uk-UA"/>
        </w:rPr>
        <w:t>15.12. Результуючі (останні) Акти приймання виконаних робіт за формою КБ-2в та довідка про вартість виконаних робіт за формою КБ-3 підписуються Замовником в п’ятиденний строк після отримання в установленому законодавством порядку Сертифікату відповідності закінченого будівництвом об’єкта.</w:t>
      </w:r>
    </w:p>
    <w:p w:rsidR="00605D54" w:rsidRPr="00C34B62" w:rsidRDefault="00605D54" w:rsidP="00605D54">
      <w:pPr>
        <w:jc w:val="center"/>
        <w:rPr>
          <w:b/>
          <w:sz w:val="20"/>
          <w:szCs w:val="20"/>
          <w:lang w:val="uk-UA"/>
        </w:rPr>
      </w:pPr>
      <w:r w:rsidRPr="00C34B62">
        <w:rPr>
          <w:b/>
          <w:sz w:val="20"/>
          <w:szCs w:val="20"/>
          <w:lang w:val="uk-UA"/>
        </w:rPr>
        <w:t>16. ГАРАНТІЙНІ СТРОКИ ЯКОСТІ ЗАКІНЧЕНИХ РОБІТ (ЕКСПЛУАТАЦІЇ  ОБ’ЄКТА БУДІВНИЦТВА), ПОРЯДОК УСУНЕННЯ НЕДОЛІКІВ.</w:t>
      </w:r>
    </w:p>
    <w:p w:rsidR="00605D54" w:rsidRPr="00C34B62" w:rsidRDefault="00605D54" w:rsidP="00605D54">
      <w:pPr>
        <w:pStyle w:val="22"/>
        <w:rPr>
          <w:sz w:val="20"/>
        </w:rPr>
      </w:pPr>
      <w:r w:rsidRPr="00C34B62">
        <w:rPr>
          <w:sz w:val="20"/>
        </w:rPr>
        <w:t>16.1. Гарантійний строк експлуатації об’єкта предмету договору становить 5 років від дня його прийняття Замовником.</w:t>
      </w:r>
    </w:p>
    <w:p w:rsidR="00605D54" w:rsidRPr="00C34B62" w:rsidRDefault="00605D54" w:rsidP="00605D54">
      <w:pPr>
        <w:pStyle w:val="22"/>
        <w:rPr>
          <w:sz w:val="20"/>
        </w:rPr>
      </w:pPr>
      <w:r w:rsidRPr="00C34B62">
        <w:rPr>
          <w:sz w:val="20"/>
        </w:rPr>
        <w:t>16.2. Гарантійний строк обладнання становить 3 років від дня прийняття об’єкта предмету договору Замовником.</w:t>
      </w:r>
    </w:p>
    <w:p w:rsidR="00605D54" w:rsidRPr="00C34B62" w:rsidRDefault="00605D54" w:rsidP="00605D54">
      <w:pPr>
        <w:pStyle w:val="22"/>
        <w:rPr>
          <w:sz w:val="20"/>
        </w:rPr>
      </w:pPr>
      <w:r w:rsidRPr="00C34B62">
        <w:rPr>
          <w:sz w:val="20"/>
        </w:rPr>
        <w:t>16.3. У разі виявлення Замовником недоліків (дефектів) протягом гарантійних строків він зобов’язаний негайно повідомити про це Підрядника і запросити його для складення відповідного акта про порядок і строки усунення виявлених недоліків (дефектів). У разі нез’явлення представника Підрядника в визначений в повідомленні термін чи ухилення Підрядника від отримання акта (якщо акт повернувся як не вручений) Замовник має право скласти такий акт самостійно, такий акт є обов’язковим до виконання Підрядником.</w:t>
      </w:r>
    </w:p>
    <w:p w:rsidR="00605D54" w:rsidRPr="00C34B62" w:rsidRDefault="00605D54" w:rsidP="00605D54">
      <w:pPr>
        <w:pStyle w:val="22"/>
        <w:rPr>
          <w:sz w:val="20"/>
        </w:rPr>
      </w:pPr>
      <w:r w:rsidRPr="00C34B62">
        <w:rPr>
          <w:sz w:val="20"/>
        </w:rPr>
        <w:t>16.4. Підрядник зобов’язаний усунути виявлені недоліки (дефекти) в порядку, визначеному актом про їх усунення своїми силами, засобами та за власні кошти, але не пізніше 20 календарних днів з моменту складення акту, цей строк може бути зменшеним чи збільшеним Замовником виходячи зі складності усунення недоліків.</w:t>
      </w:r>
    </w:p>
    <w:p w:rsidR="00605D54" w:rsidRPr="00C34B62" w:rsidRDefault="00605D54" w:rsidP="00605D54">
      <w:pPr>
        <w:pStyle w:val="22"/>
        <w:rPr>
          <w:sz w:val="20"/>
        </w:rPr>
      </w:pPr>
      <w:r w:rsidRPr="00C34B62">
        <w:rPr>
          <w:sz w:val="20"/>
        </w:rPr>
        <w:t>16.5. У разі відмови Підрядника усунути виявлені недоліки (дефекти), Замовник має право звернутися до суду, або усунути їх своїми силами чи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 та сплатити штраф передбачений цим Договором, протягом 20 календарних днів з моменту отримання такої претензії.</w:t>
      </w:r>
    </w:p>
    <w:p w:rsidR="00605D54" w:rsidRPr="00C34B62" w:rsidRDefault="00605D54" w:rsidP="00605D54">
      <w:pPr>
        <w:pStyle w:val="22"/>
        <w:rPr>
          <w:sz w:val="20"/>
        </w:rPr>
      </w:pPr>
      <w:r w:rsidRPr="00C34B62">
        <w:rPr>
          <w:sz w:val="20"/>
        </w:rPr>
        <w:t>16.6.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Сторона, яка є ініціатором проведення незалежної експертизи сплачує її вартість.</w:t>
      </w:r>
    </w:p>
    <w:p w:rsidR="00605D54" w:rsidRPr="00C34B62" w:rsidRDefault="00605D54" w:rsidP="00605D54">
      <w:pPr>
        <w:jc w:val="center"/>
        <w:rPr>
          <w:b/>
          <w:sz w:val="20"/>
          <w:szCs w:val="20"/>
          <w:lang w:val="uk-UA"/>
        </w:rPr>
      </w:pPr>
      <w:r w:rsidRPr="00C34B62">
        <w:rPr>
          <w:b/>
          <w:sz w:val="20"/>
          <w:szCs w:val="20"/>
          <w:lang w:val="uk-UA"/>
        </w:rPr>
        <w:t>17. ВІДПОВІДАЛЬНІСТЬ СТОРІН.</w:t>
      </w:r>
    </w:p>
    <w:p w:rsidR="00605D54" w:rsidRPr="00C34B62" w:rsidRDefault="00605D54" w:rsidP="00605D54">
      <w:pPr>
        <w:pStyle w:val="22"/>
        <w:rPr>
          <w:sz w:val="20"/>
        </w:rPr>
      </w:pPr>
      <w:r w:rsidRPr="00C34B62">
        <w:rPr>
          <w:sz w:val="20"/>
        </w:rPr>
        <w:t>17.1. За порушення зобов’язань за цим Договором винна сторона відшкодовує спричинені цим збитки у порядку, передбаченому чинним законодавством.</w:t>
      </w:r>
    </w:p>
    <w:p w:rsidR="00605D54" w:rsidRPr="00C34B62" w:rsidRDefault="00605D54" w:rsidP="00605D54">
      <w:pPr>
        <w:pStyle w:val="af3"/>
        <w:spacing w:after="0"/>
        <w:jc w:val="both"/>
      </w:pPr>
      <w:r w:rsidRPr="00C34B62">
        <w:t>17.2. За порушення Підрядником строків виконання робіт зобов’язання стягується штраф у розмірі 10 % (десяти відсотків) від ціни Договору.</w:t>
      </w:r>
    </w:p>
    <w:p w:rsidR="00605D54" w:rsidRPr="00C34B62" w:rsidRDefault="00605D54" w:rsidP="00605D54">
      <w:pPr>
        <w:pStyle w:val="af3"/>
        <w:spacing w:after="0"/>
        <w:jc w:val="both"/>
      </w:pPr>
      <w:r w:rsidRPr="00C34B62">
        <w:t>17.3. Застосування до сторони, яка порушила зобов’язання санкцій, передбачених пунктами 17.1, 17.2 цього Договору не звільняє її від виконання зобов’язань, крім випадків, коли інше передбачено законом чи одна із Сторін відмовилася від прийняття виконання зобов’язань.</w:t>
      </w:r>
    </w:p>
    <w:p w:rsidR="00605D54" w:rsidRPr="00C34B62" w:rsidRDefault="00605D54" w:rsidP="00605D54">
      <w:pPr>
        <w:jc w:val="both"/>
        <w:rPr>
          <w:sz w:val="20"/>
          <w:szCs w:val="20"/>
          <w:lang w:val="uk-UA"/>
        </w:rPr>
      </w:pPr>
      <w:r w:rsidRPr="00C34B62">
        <w:rPr>
          <w:sz w:val="20"/>
          <w:szCs w:val="20"/>
          <w:lang w:val="uk-UA"/>
        </w:rPr>
        <w:t>17.4. В разі виходу обладнання (механізмів), що поставлялось Підрядником, з ладу протягом гарантійного строку, то Підрядник:</w:t>
      </w:r>
    </w:p>
    <w:p w:rsidR="00605D54" w:rsidRPr="00C34B62" w:rsidRDefault="00605D54" w:rsidP="00605D54">
      <w:pPr>
        <w:jc w:val="both"/>
        <w:rPr>
          <w:sz w:val="20"/>
          <w:szCs w:val="20"/>
          <w:lang w:val="uk-UA"/>
        </w:rPr>
      </w:pPr>
      <w:r w:rsidRPr="00C34B62">
        <w:rPr>
          <w:sz w:val="20"/>
          <w:szCs w:val="20"/>
          <w:lang w:val="uk-UA"/>
        </w:rPr>
        <w:t>- власними силами і за свій рахунок усуває дефекти в термін не більше 30 (тридцяти) календарних днів, при цьому гарантійний термін експлуатації обладнання, на якому виникли дефекти продовжується на той термін, протягом якого здійснювались роботи по усуненню виявлених дефектів. В разі порушення терміну усунення дефектів, вказаному у цьому пункті, Підрядник сплачує Замовнику штраф у розмірі 1% від вартості такого обладнання за кожен день прострочення;</w:t>
      </w:r>
    </w:p>
    <w:p w:rsidR="00605D54" w:rsidRPr="00C34B62" w:rsidRDefault="00605D54" w:rsidP="00605D54">
      <w:pPr>
        <w:jc w:val="both"/>
        <w:rPr>
          <w:sz w:val="20"/>
          <w:szCs w:val="20"/>
          <w:lang w:val="uk-UA"/>
        </w:rPr>
      </w:pPr>
      <w:r w:rsidRPr="00C34B62">
        <w:rPr>
          <w:sz w:val="20"/>
          <w:szCs w:val="20"/>
          <w:lang w:val="uk-UA"/>
        </w:rPr>
        <w:t>- якщо Підрядник не приступить до усунення дефектів протягом 3 (трьох) днів після отримання повідомлення, Замовник має право самостійно усунути дефекти, а Підрядник відшкодовує Замовнику понесені витрати та сплачує штраф у розмірі 20% (двадцяти відсотків) від суми витрат;</w:t>
      </w:r>
    </w:p>
    <w:p w:rsidR="00605D54" w:rsidRPr="00C34B62" w:rsidRDefault="00605D54" w:rsidP="00605D54">
      <w:pPr>
        <w:jc w:val="both"/>
        <w:rPr>
          <w:sz w:val="20"/>
          <w:szCs w:val="20"/>
          <w:lang w:val="uk-UA"/>
        </w:rPr>
      </w:pPr>
      <w:r w:rsidRPr="00C34B62">
        <w:rPr>
          <w:sz w:val="20"/>
          <w:szCs w:val="20"/>
          <w:lang w:val="uk-UA"/>
        </w:rPr>
        <w:t>- Підрядник протягом гарантійного строку відшкодовує Замовнику збитки, що були заподіяні внаслідок виходу обладнання з ладу, в тому числі не одержані доходи, якщо такі мали місце.</w:t>
      </w:r>
    </w:p>
    <w:p w:rsidR="00605D54" w:rsidRPr="00C34B62" w:rsidRDefault="00605D54" w:rsidP="00605D54">
      <w:pPr>
        <w:jc w:val="both"/>
        <w:rPr>
          <w:sz w:val="20"/>
          <w:szCs w:val="20"/>
          <w:lang w:val="uk-UA"/>
        </w:rPr>
      </w:pPr>
      <w:r w:rsidRPr="00C34B62">
        <w:rPr>
          <w:sz w:val="20"/>
          <w:szCs w:val="20"/>
          <w:lang w:val="uk-UA"/>
        </w:rPr>
        <w:t>17.5. За порушення Підрядником строків зазначених в п. 15.7. щодо усунення дефектів, Підрядник сплачує Замовнику штраф у розмірі 10% від ціни Договору.</w:t>
      </w:r>
    </w:p>
    <w:p w:rsidR="00605D54" w:rsidRPr="00C34B62" w:rsidRDefault="00605D54" w:rsidP="00605D54">
      <w:pPr>
        <w:jc w:val="both"/>
        <w:rPr>
          <w:sz w:val="20"/>
          <w:szCs w:val="20"/>
          <w:lang w:val="uk-UA"/>
        </w:rPr>
      </w:pPr>
      <w:r w:rsidRPr="00C34B62">
        <w:rPr>
          <w:sz w:val="20"/>
          <w:szCs w:val="20"/>
          <w:lang w:val="uk-UA"/>
        </w:rPr>
        <w:t>17.6. Шкода, що нанесена в результаті виконання робіт третій особі (особам) з вини Підрядника, відшкодовується Підрядником. Підрядник в будь-якому разі вживає заходів по усуненню шкоди та зменшенню можливих збитків.</w:t>
      </w:r>
    </w:p>
    <w:p w:rsidR="00605D54" w:rsidRPr="00C34B62" w:rsidRDefault="00605D54" w:rsidP="00605D54">
      <w:pPr>
        <w:jc w:val="both"/>
        <w:rPr>
          <w:sz w:val="20"/>
          <w:szCs w:val="20"/>
          <w:lang w:val="uk-UA"/>
        </w:rPr>
      </w:pPr>
      <w:r w:rsidRPr="00C34B62">
        <w:rPr>
          <w:sz w:val="20"/>
          <w:szCs w:val="20"/>
          <w:lang w:val="uk-UA"/>
        </w:rPr>
        <w:t>17.7. Замовник не несе відповідальності щодо відшкодування збитків власникам сільськогосподарських угідь, а також перед будь-якими третіми сторонами під час виконання робіт Підрядником, передбачених даним Договором. Відповідальність щодо відшкодування збитків третім особам покладається на Підрядника.</w:t>
      </w:r>
    </w:p>
    <w:p w:rsidR="00605D54" w:rsidRPr="00C34B62" w:rsidRDefault="00605D54" w:rsidP="00605D54">
      <w:pPr>
        <w:jc w:val="both"/>
        <w:rPr>
          <w:sz w:val="20"/>
          <w:szCs w:val="20"/>
          <w:lang w:val="uk-UA"/>
        </w:rPr>
      </w:pPr>
      <w:r w:rsidRPr="00C34B62">
        <w:rPr>
          <w:sz w:val="20"/>
          <w:szCs w:val="20"/>
          <w:lang w:val="uk-UA"/>
        </w:rPr>
        <w:t xml:space="preserve">17.8. За внесення до даного Договору та документів, які відповідно до чинного законодавства України необхідно оформляти на підтвердження здійсненої господарської операції, неправильних відомостей щодо найменування Сторін, розрахункових рахунків тощо, (якщо ці відомості стануть підставою для не визнання господарської операції, виключення відповідних сум з податкового кредиту та/ або витрат, уповноваженим податковим органом </w:t>
      </w:r>
      <w:r w:rsidRPr="00C34B62">
        <w:rPr>
          <w:sz w:val="20"/>
          <w:szCs w:val="20"/>
          <w:lang w:val="uk-UA"/>
        </w:rPr>
        <w:lastRenderedPageBreak/>
        <w:t>чи іншим уповноваженим державним органом), Підрядник зобов’язаний відшкодувати збитки заподіяні в наслідок цього Замовнику та сплатити штраф у розмірі 5 % від ціни Договору.</w:t>
      </w:r>
    </w:p>
    <w:p w:rsidR="00605D54" w:rsidRPr="00C34B62" w:rsidRDefault="00605D54" w:rsidP="00605D54">
      <w:pPr>
        <w:jc w:val="both"/>
        <w:rPr>
          <w:sz w:val="20"/>
          <w:szCs w:val="20"/>
          <w:lang w:val="uk-UA"/>
        </w:rPr>
      </w:pPr>
      <w:r w:rsidRPr="00C34B62">
        <w:rPr>
          <w:sz w:val="20"/>
          <w:szCs w:val="20"/>
          <w:lang w:val="uk-UA"/>
        </w:rPr>
        <w:t>17.9. У випадку, якщо Підрядник змінить статус платника податку на прибуток чи додану вартість та/ або реквізитів, адреси місцезнаходження (як юридичної так і фактичної) під час дії Договору, та/або виконанні зобов’язань, він зобов’язаний в 5 (п’яти) денний термін з дня прийняття рішення про таку зміну, письмово повідомити Замовника.</w:t>
      </w:r>
    </w:p>
    <w:p w:rsidR="00605D54" w:rsidRPr="00C34B62" w:rsidRDefault="00605D54" w:rsidP="00605D54">
      <w:pPr>
        <w:jc w:val="both"/>
        <w:rPr>
          <w:sz w:val="20"/>
          <w:szCs w:val="20"/>
          <w:lang w:val="uk-UA"/>
        </w:rPr>
      </w:pPr>
      <w:r w:rsidRPr="00C34B62">
        <w:rPr>
          <w:sz w:val="20"/>
          <w:szCs w:val="20"/>
          <w:lang w:val="uk-UA"/>
        </w:rPr>
        <w:t>17.10. У разі порушення зобов’язань зазначених в п. 17.9. Підрядник відшкодовує збитки заподіяні в наслідок цього Замовникові, та сплачує штраф у розмірі 5 % від суми Договору.</w:t>
      </w:r>
    </w:p>
    <w:p w:rsidR="00605D54" w:rsidRPr="00C34B62" w:rsidRDefault="00605D54" w:rsidP="00605D54">
      <w:pPr>
        <w:jc w:val="both"/>
        <w:rPr>
          <w:sz w:val="20"/>
          <w:szCs w:val="20"/>
          <w:lang w:val="uk-UA"/>
        </w:rPr>
      </w:pPr>
      <w:r w:rsidRPr="00C34B62">
        <w:rPr>
          <w:sz w:val="20"/>
          <w:szCs w:val="20"/>
          <w:lang w:val="uk-UA"/>
        </w:rPr>
        <w:t>17.11. Якщо під час перевірки Підрядника чи Замовника буде встановлено, що в ланцюгу виконання робіт (постачання, надання послуг) по здійсненню операцій у схемі робіт (продажів, надання послуг) будуть виявлені посередники-банкрути, фіктивні підприємства чи встановлені та документально підтверджені органами ДПІ факти неправдивості, нереальності та неповноти здійснення та відображення в документах таких операцій (якщо це стало наслідком застосування санкцій до ПАТ «Черкасиобленерго») Підрядник відшкодовує Замовнику всі понесені фінансові санкції, збитки тощо.</w:t>
      </w:r>
    </w:p>
    <w:p w:rsidR="00605D54" w:rsidRPr="00C34B62" w:rsidRDefault="00605D54" w:rsidP="00605D54">
      <w:pPr>
        <w:jc w:val="both"/>
        <w:rPr>
          <w:sz w:val="20"/>
          <w:szCs w:val="20"/>
          <w:lang w:val="uk-UA"/>
        </w:rPr>
      </w:pPr>
      <w:r w:rsidRPr="00C34B62">
        <w:rPr>
          <w:sz w:val="20"/>
          <w:szCs w:val="20"/>
          <w:lang w:val="uk-UA"/>
        </w:rPr>
        <w:t>17.12. Виходячи зі існуючих правовідносин між Сторонами даного Договору, Сторони погоджуються, що ланцюгом постачання в їх розумінні є – послідовність суб’єктів господарювання, які забезпечують постачання продукції від виробника до споживача.</w:t>
      </w:r>
    </w:p>
    <w:p w:rsidR="00605D54" w:rsidRPr="00C34B62" w:rsidRDefault="00605D54" w:rsidP="00605D54">
      <w:pPr>
        <w:jc w:val="both"/>
        <w:rPr>
          <w:sz w:val="20"/>
          <w:szCs w:val="20"/>
          <w:lang w:val="uk-UA"/>
        </w:rPr>
      </w:pPr>
      <w:r w:rsidRPr="00C34B62">
        <w:rPr>
          <w:sz w:val="20"/>
          <w:szCs w:val="20"/>
          <w:lang w:val="uk-UA"/>
        </w:rPr>
        <w:t>17.13. Замовник не несе відповідальності перед третіми особами залученими Підрядником до виконання умов цього Договору.</w:t>
      </w:r>
    </w:p>
    <w:p w:rsidR="00605D54" w:rsidRPr="00C34B62" w:rsidRDefault="00605D54" w:rsidP="00605D54">
      <w:pPr>
        <w:jc w:val="both"/>
        <w:rPr>
          <w:sz w:val="20"/>
          <w:szCs w:val="20"/>
          <w:lang w:val="uk-UA"/>
        </w:rPr>
      </w:pPr>
      <w:r w:rsidRPr="00C34B62">
        <w:rPr>
          <w:sz w:val="20"/>
          <w:szCs w:val="20"/>
          <w:lang w:val="uk-UA"/>
        </w:rPr>
        <w:t>17.14. Підрядник несе відповідальність перед Замовником та третіми особами за недотримання нормативних вимог з охорони праці, промислової та пожежної безпеки необхідних санітарно-гігієнічних та природоохоронних умов на будівельному майданчику.</w:t>
      </w:r>
    </w:p>
    <w:p w:rsidR="00605D54" w:rsidRPr="00C34B62" w:rsidRDefault="00605D54" w:rsidP="00605D54">
      <w:pPr>
        <w:jc w:val="both"/>
        <w:rPr>
          <w:sz w:val="20"/>
          <w:szCs w:val="20"/>
          <w:lang w:val="uk-UA"/>
        </w:rPr>
      </w:pPr>
      <w:r w:rsidRPr="00C34B62">
        <w:rPr>
          <w:sz w:val="20"/>
          <w:szCs w:val="20"/>
          <w:lang w:val="uk-UA"/>
        </w:rPr>
        <w:t>17.15. Підрядник несе повну відповідальність у разі виявлення, уповноваженим органом в ході перевірки, невідповідності обсягів і якості виконання робіт проектно-кошторисній документації та зобов’язаний відшкодувати Замовнику суму завищень та завданих збитків в повному обсязі.</w:t>
      </w:r>
    </w:p>
    <w:p w:rsidR="00605D54" w:rsidRPr="00C34B62" w:rsidRDefault="00605D54" w:rsidP="00605D54">
      <w:pPr>
        <w:pStyle w:val="22"/>
        <w:tabs>
          <w:tab w:val="left" w:pos="284"/>
          <w:tab w:val="left" w:pos="426"/>
        </w:tabs>
        <w:jc w:val="center"/>
        <w:rPr>
          <w:b/>
          <w:sz w:val="20"/>
        </w:rPr>
      </w:pPr>
      <w:r w:rsidRPr="00C34B62">
        <w:rPr>
          <w:b/>
          <w:sz w:val="20"/>
        </w:rPr>
        <w:t>18. ОБСТАВИНИ НЕПЕРЕБОРНОЇ СИЛИ.</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sz w:val="20"/>
          <w:szCs w:val="20"/>
          <w:lang w:val="uk-UA"/>
        </w:rPr>
        <w:t xml:space="preserve">18.1. </w:t>
      </w:r>
      <w:r w:rsidRPr="00C34B62">
        <w:rPr>
          <w:color w:val="000000"/>
          <w:sz w:val="20"/>
          <w:szCs w:val="20"/>
          <w:lang w:val="uk-UA"/>
        </w:rPr>
        <w:t>Сторона звільняється від відповідальності за невиконання чи неналежне виконання зобов'язань за Договором, що сталося внаслідок дії обставин непереборної сили (форс-мажору), наприклад, стихійного лиха, військових дій, дій органів влади, страйків, масового безладдя та заворушень, змін в законодавстві, тощо, що унеможливили виконання Договору.</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18.2. Достатнім доказом наявності зазначених вище обставин та їх тривалості є відповідні документи, що видаються торгово-промисловою палатою або іншим компетентним органом держави.</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 xml:space="preserve">18.3. Сторона, що не виконує зобов’язання за Договором через виникнення обставин непереборної сили (форс-мажору) зобов’язана протягом 10 (десяти) робочих днів з моменту настання таких обставин проінформувати про це іншу Сторону в письмовій формі. Така інформація повинна містити дані про характер обставин непереборної сили (форс-мажору), та оцінку їх впливу на виконання і можливий термін виконання зобов’язань. Неповідомлення та/або несвоєчасне повідомлення про виникнення обставин непереборної сили (форс-мажору) та характер їх впливу позбавляє Сторону посилатися на них як на підставу звільнення від відповідальності. </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18.4. У випадку, якщо обставини форс-мажору будуть тривати більше трьох місяців, сторони проводять переговори з питань подальшого виконання чи розірвання цього Договору і проведення взаєморозрахунків.</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 xml:space="preserve">18.5. Сторона, для якої настала неможливість виконання зобов’язань за Договором, повинна про настання таких обставин повідомити іншу Сторону у письмовій формі, протягом 14 календарних днів з моменту їх виникнення. </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18.6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p>
    <w:p w:rsidR="00605D54" w:rsidRPr="00C34B62" w:rsidRDefault="00605D54" w:rsidP="00605D54">
      <w:pPr>
        <w:pStyle w:val="22"/>
        <w:rPr>
          <w:sz w:val="20"/>
        </w:rPr>
      </w:pPr>
      <w:r w:rsidRPr="00C34B62">
        <w:rPr>
          <w:sz w:val="20"/>
        </w:rPr>
        <w:t>Сторона звільняється від відповідальності за невиконання чи неналежне виконання зобов'язань за Договором, що сталося внаслідок дії обставин непереборної сили (форс-мажору), наприклад, стихійного лиха, військових дій, дій органів влади, страйків, масового безладдя та заворушень, змін в законодавстві, що унеможливили виконання Договору.</w:t>
      </w:r>
    </w:p>
    <w:p w:rsidR="00605D54" w:rsidRPr="00C34B62" w:rsidRDefault="00605D54" w:rsidP="00605D54">
      <w:pPr>
        <w:jc w:val="center"/>
        <w:rPr>
          <w:b/>
          <w:sz w:val="20"/>
          <w:szCs w:val="20"/>
          <w:lang w:val="uk-UA"/>
        </w:rPr>
      </w:pPr>
      <w:r w:rsidRPr="00C34B62">
        <w:rPr>
          <w:b/>
          <w:sz w:val="20"/>
          <w:szCs w:val="20"/>
          <w:lang w:val="uk-UA"/>
        </w:rPr>
        <w:t>19. ПОРЯДОК ВРЕГУЛЮВАННЯ СПОРІВ.</w:t>
      </w:r>
    </w:p>
    <w:p w:rsidR="00605D54" w:rsidRPr="00C34B62" w:rsidRDefault="00605D54" w:rsidP="00605D54">
      <w:pPr>
        <w:jc w:val="both"/>
        <w:rPr>
          <w:sz w:val="20"/>
          <w:szCs w:val="20"/>
          <w:lang w:val="uk-UA"/>
        </w:rPr>
      </w:pPr>
      <w:r w:rsidRPr="00C34B62">
        <w:rPr>
          <w:sz w:val="20"/>
          <w:szCs w:val="20"/>
          <w:lang w:val="uk-UA"/>
        </w:rPr>
        <w:t>19.1. Усі спори або розбіжності, що виникають між сторонами за цим Договором вирішуються шляхом переговорів.</w:t>
      </w:r>
    </w:p>
    <w:p w:rsidR="00605D54" w:rsidRPr="00C34B62" w:rsidRDefault="00605D54" w:rsidP="00605D54">
      <w:pPr>
        <w:jc w:val="both"/>
        <w:rPr>
          <w:sz w:val="20"/>
          <w:szCs w:val="20"/>
          <w:lang w:val="uk-UA"/>
        </w:rPr>
      </w:pPr>
      <w:r w:rsidRPr="00C34B62">
        <w:rPr>
          <w:sz w:val="20"/>
          <w:szCs w:val="20"/>
          <w:lang w:val="uk-UA"/>
        </w:rPr>
        <w:t>19.2. У разі неможливості вирішення розбіжностей шляхом переговорів вони підлягають розгляду в господарському суді у встановленому порядку.</w:t>
      </w:r>
    </w:p>
    <w:p w:rsidR="00605D54" w:rsidRPr="00C34B62" w:rsidRDefault="00605D54" w:rsidP="00605D54">
      <w:pPr>
        <w:jc w:val="center"/>
        <w:rPr>
          <w:b/>
          <w:sz w:val="20"/>
          <w:szCs w:val="20"/>
          <w:lang w:val="uk-UA"/>
        </w:rPr>
      </w:pPr>
      <w:r w:rsidRPr="00C34B62">
        <w:rPr>
          <w:b/>
          <w:sz w:val="20"/>
          <w:szCs w:val="20"/>
          <w:lang w:val="uk-UA"/>
        </w:rPr>
        <w:t>20. ПОРЯДОК ВНЕСЕННЯ ЗМІН ДО ДОГОВОРУ ТА ЙОГО РОЗІРВАННЯ.</w:t>
      </w:r>
    </w:p>
    <w:p w:rsidR="00605D54" w:rsidRPr="00C34B62" w:rsidRDefault="00605D54" w:rsidP="00605D54">
      <w:pPr>
        <w:pStyle w:val="22"/>
        <w:contextualSpacing/>
        <w:rPr>
          <w:sz w:val="20"/>
        </w:rPr>
      </w:pPr>
      <w:r w:rsidRPr="00C34B62">
        <w:rPr>
          <w:sz w:val="20"/>
        </w:rPr>
        <w:t>20.1. Умови даного Договору мають однакову зобов’язувану силу для сторін і можуть бути змінені за взаємною згодою сторін з обов’язковим укладанням додаткової угоди до Договору.</w:t>
      </w:r>
    </w:p>
    <w:p w:rsidR="00605D54" w:rsidRPr="00C34B62" w:rsidRDefault="00605D54" w:rsidP="00605D54">
      <w:pPr>
        <w:pStyle w:val="22"/>
        <w:contextualSpacing/>
        <w:rPr>
          <w:sz w:val="20"/>
        </w:rPr>
      </w:pPr>
      <w:r w:rsidRPr="00C34B62">
        <w:rPr>
          <w:sz w:val="20"/>
        </w:rPr>
        <w:t>20.2. Сторона Договору підряду, яка вважає за необхідне внести зміни у Договір підряду, продовжити його дію чи розірвати його, повинна надіслати відповідну пропозицію другій стороні. Сторона Договору, яка одержала пропозицію про внесення змін у Договір підряду або розірвання його, у двадцятиденний строк повідомляє другу сторону про своє рішення. У разі коли Сторони не досягли згоди щодо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rsidR="00605D54" w:rsidRPr="00C34B62" w:rsidRDefault="00605D54" w:rsidP="00605D54">
      <w:pPr>
        <w:pStyle w:val="22"/>
        <w:contextualSpacing/>
        <w:rPr>
          <w:sz w:val="20"/>
        </w:rPr>
      </w:pPr>
      <w:r w:rsidRPr="00C34B62">
        <w:rPr>
          <w:sz w:val="20"/>
        </w:rPr>
        <w:t xml:space="preserve">20.3. </w:t>
      </w:r>
      <w:r w:rsidRPr="00C34B62">
        <w:rPr>
          <w:color w:val="000000"/>
          <w:sz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пункту 19 Особливостей, а саме:</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20.3.1. зменшення обсягів закупівлі, зокрема з урахуванням фактичного обсягу видатків замовника;</w:t>
      </w:r>
    </w:p>
    <w:p w:rsidR="00605D54" w:rsidRPr="00C34B62" w:rsidRDefault="00605D54" w:rsidP="00605D54">
      <w:pPr>
        <w:contextualSpacing/>
        <w:jc w:val="both"/>
        <w:rPr>
          <w:color w:val="000000"/>
          <w:sz w:val="20"/>
          <w:szCs w:val="20"/>
          <w:lang w:val="uk-UA"/>
        </w:rPr>
      </w:pPr>
      <w:r w:rsidRPr="00C34B62">
        <w:rPr>
          <w:color w:val="000000"/>
          <w:sz w:val="20"/>
          <w:szCs w:val="20"/>
          <w:lang w:val="uk-UA"/>
        </w:rPr>
        <w:t xml:space="preserve">20.3.2.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w:t>
      </w:r>
      <w:r w:rsidRPr="00C34B62">
        <w:rPr>
          <w:color w:val="000000"/>
          <w:sz w:val="20"/>
          <w:szCs w:val="20"/>
          <w:lang w:val="uk-UA"/>
        </w:rPr>
        <w:lastRenderedPageBreak/>
        <w:t>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20.3.3. покращення якості предмета закупівлі за умови, що таке покращення не призведе до збільшення суми, визначеної в договорі про закупівлю;</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20.3.4. </w:t>
      </w:r>
      <w:r w:rsidRPr="00C34B62">
        <w:rPr>
          <w:sz w:val="20"/>
          <w:szCs w:val="20"/>
          <w:shd w:val="clear" w:color="auto" w:fill="FFFFFF"/>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34B62">
        <w:rPr>
          <w:sz w:val="20"/>
          <w:szCs w:val="20"/>
          <w:lang w:val="uk-UA"/>
        </w:rPr>
        <w:t>;</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20.3.5. погодження зміни ціни в договорі про закупівлю в бік зменшення (без зміни кількості (обсягу) та якості товарів, робіт і послуг);</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05D54" w:rsidRPr="00C34B62" w:rsidRDefault="00605D54" w:rsidP="00605D54">
      <w:pPr>
        <w:contextualSpacing/>
        <w:jc w:val="both"/>
        <w:rPr>
          <w:sz w:val="20"/>
          <w:szCs w:val="20"/>
          <w:lang w:val="uk-UA"/>
        </w:rPr>
      </w:pPr>
      <w:r w:rsidRPr="00C34B62">
        <w:rPr>
          <w:color w:val="000000"/>
          <w:sz w:val="20"/>
          <w:szCs w:val="20"/>
          <w:lang w:val="uk-UA"/>
        </w:rPr>
        <w:t>20.3.7.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05D54" w:rsidRPr="00C34B62" w:rsidRDefault="00605D54" w:rsidP="00605D54">
      <w:pPr>
        <w:pStyle w:val="af3"/>
        <w:spacing w:after="0"/>
        <w:contextualSpacing/>
        <w:jc w:val="both"/>
      </w:pPr>
      <w:r w:rsidRPr="00C34B62">
        <w:t>20.4. У випадку наявності двох однорідних чи різних за своєю природою виникнення порушень Підрядником умов цього Договору Замовник має право розірвати даний Договір в односторонньому порядку з відповідним письмовим повідомленням про це контрагента, що матиме наслідок відмову від встановлення з Підрядником будь-яких господарських відносин на майбутнє. В такому випадку Договір розривається, а наслідки починають діяти з дати здачі Замовником на пошту такого повідомлення.</w:t>
      </w:r>
    </w:p>
    <w:p w:rsidR="00605D54" w:rsidRPr="00C34B62" w:rsidRDefault="00605D54" w:rsidP="00605D54">
      <w:pPr>
        <w:pStyle w:val="af3"/>
        <w:spacing w:after="0"/>
        <w:contextualSpacing/>
        <w:jc w:val="both"/>
      </w:pPr>
      <w:r w:rsidRPr="00C34B62">
        <w:t>20.5. Сторони погодили порядок дострокового розірвання Договору без взаємної згоди у випадку:</w:t>
      </w:r>
    </w:p>
    <w:p w:rsidR="00605D54" w:rsidRPr="00C34B62" w:rsidRDefault="00605D54" w:rsidP="00605D54">
      <w:pPr>
        <w:pStyle w:val="af3"/>
        <w:spacing w:after="0"/>
        <w:contextualSpacing/>
        <w:jc w:val="both"/>
      </w:pPr>
      <w:r w:rsidRPr="00C34B62">
        <w:t>20.5.1. Якщо Підрядник своєчасно не розпочав роботу або розпочав пізніше ніж на 10 (десять) робочих днів від встановленої дати, якщо відставання Підрядника або Підрядник виконує роботу настільки повільно, що закінчення її у строк стає явно неможливим, Замовник має право відмовитися від Договору підряду та вимагати відшкодування збитків, попередивши про це Підрядника письмово за 10 (десять)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20.5.2. Якщо під час виконання роботи стане очевидним, що вона не буде виконана належним чином, Замовник має право призначити Підрядникові строк для усунення недоліків, а в разі невиконання Підрядником цієї вимоги - відмовитися від Договору підряду та вимагати відшкодування збитків або доручити виправлення роботи іншій особі за рахунок Підрядника попередивши про це Підрядника письмово за 10 (десять)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20.5.3. Якщо Підрядника визнано банкрутом. Під банкрутством Підрядника слід розуміти визнання його банкрутом господарським судом, або порушення господарським судом провадження у справі про банкрутство Підрядника, Замовник має право відмовитися від Договору підряду та вимагати відшкодування збитків у разі не виконання Підрядником своїх зобов’язань за Договором, попередивши про це Підрядника письмово за 15 (п’ятнадцять)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20.5.4. Замовник має право у будь-який час до закінчення роботи відмовитися від Договору підряду, виплативши Підрядникові плату за виконану частину роботи попередивши про це Підрядника письмово за 10 (десять)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20.6. Сторони дійшли згоди,  що у випадку застосування Замовником п. 20.4. цього Договору, Договір буде вважатися розірваним з 11 дня з моменту отримання Підрядником повідомлення про розірвання цього Договору або повернення такого повідомлення на адресу Замовника, як такого, що не врученого Підряднику.</w:t>
      </w:r>
    </w:p>
    <w:p w:rsidR="00605D54" w:rsidRPr="00C34B62" w:rsidRDefault="00605D54" w:rsidP="00605D54">
      <w:pPr>
        <w:pStyle w:val="af3"/>
        <w:spacing w:after="0"/>
        <w:contextualSpacing/>
        <w:jc w:val="both"/>
      </w:pPr>
      <w:r w:rsidRPr="00C34B62">
        <w:t>20.7. У випадку дострокового розірвання Договору Сторони здійснюють розрахунки відповідно до фактично виконаних обсягів робіт, за умови, що роботи відповідають державним стандартам, будівельним нормам, іншим нормативним документам, проектній документації та договору підряду.</w:t>
      </w:r>
    </w:p>
    <w:p w:rsidR="00605D54" w:rsidRPr="00C34B62" w:rsidRDefault="00605D54" w:rsidP="00605D54">
      <w:pPr>
        <w:contextualSpacing/>
        <w:jc w:val="center"/>
        <w:rPr>
          <w:b/>
          <w:sz w:val="20"/>
          <w:szCs w:val="20"/>
          <w:lang w:val="uk-UA"/>
        </w:rPr>
      </w:pPr>
      <w:r w:rsidRPr="00C34B62">
        <w:rPr>
          <w:b/>
          <w:sz w:val="20"/>
          <w:szCs w:val="20"/>
          <w:lang w:val="uk-UA"/>
        </w:rPr>
        <w:t>21. ТЕРМІН ДІЇ ДАНОГО ДОГОВОРУ.</w:t>
      </w:r>
    </w:p>
    <w:p w:rsidR="00605D54" w:rsidRPr="00C34B62" w:rsidRDefault="00605D54" w:rsidP="00605D54">
      <w:pPr>
        <w:contextualSpacing/>
        <w:jc w:val="both"/>
        <w:rPr>
          <w:sz w:val="20"/>
          <w:szCs w:val="20"/>
          <w:lang w:val="uk-UA"/>
        </w:rPr>
      </w:pPr>
      <w:r w:rsidRPr="00C34B62">
        <w:rPr>
          <w:sz w:val="20"/>
          <w:szCs w:val="20"/>
          <w:lang w:val="uk-UA"/>
        </w:rPr>
        <w:t xml:space="preserve">21.1. Даний Договір вважається укладеним з моменту його підписання уповноваженими представниками сторін і діє до </w:t>
      </w:r>
      <w:r w:rsidRPr="00C34B62">
        <w:rPr>
          <w:sz w:val="20"/>
          <w:szCs w:val="20"/>
        </w:rPr>
        <w:t>3</w:t>
      </w:r>
      <w:r w:rsidRPr="00C34B62">
        <w:rPr>
          <w:sz w:val="20"/>
          <w:szCs w:val="20"/>
          <w:lang w:val="uk-UA"/>
        </w:rPr>
        <w:t>1.12.2023, а в частині взятих на себе, але не виконаних Сторонами зобов’язань – до їх повного виконання.</w:t>
      </w:r>
    </w:p>
    <w:p w:rsidR="00605D54" w:rsidRPr="00C34B62" w:rsidRDefault="00605D54" w:rsidP="00605D54">
      <w:pPr>
        <w:jc w:val="center"/>
        <w:rPr>
          <w:b/>
          <w:sz w:val="20"/>
          <w:szCs w:val="20"/>
          <w:lang w:val="uk-UA"/>
        </w:rPr>
      </w:pPr>
      <w:r w:rsidRPr="00C34B62">
        <w:rPr>
          <w:b/>
          <w:sz w:val="20"/>
          <w:szCs w:val="20"/>
          <w:lang w:val="uk-UA"/>
        </w:rPr>
        <w:t>22. ІНШІ УМОВИ.</w:t>
      </w:r>
    </w:p>
    <w:p w:rsidR="00605D54" w:rsidRPr="00C34B62" w:rsidRDefault="00605D54" w:rsidP="00605D54">
      <w:pPr>
        <w:jc w:val="both"/>
        <w:rPr>
          <w:sz w:val="20"/>
          <w:szCs w:val="20"/>
          <w:lang w:val="uk-UA"/>
        </w:rPr>
      </w:pPr>
      <w:r w:rsidRPr="00C34B62">
        <w:rPr>
          <w:sz w:val="20"/>
          <w:szCs w:val="20"/>
          <w:lang w:val="uk-UA"/>
        </w:rPr>
        <w:t xml:space="preserve">22.1. Представники Сторін, уповноважені на укладання цього Договору погоджуються з тим, що їх персональні дані, які стали відомі Сторонам в зв’язку з укладанням даного Договору включаються до баз персональних даних Сторін. </w:t>
      </w:r>
    </w:p>
    <w:p w:rsidR="00605D54" w:rsidRPr="00C34B62" w:rsidRDefault="00605D54" w:rsidP="00605D54">
      <w:pPr>
        <w:ind w:firstLine="284"/>
        <w:jc w:val="both"/>
        <w:rPr>
          <w:sz w:val="20"/>
          <w:szCs w:val="20"/>
          <w:lang w:val="uk-UA"/>
        </w:rPr>
      </w:pPr>
      <w:r w:rsidRPr="00C34B62">
        <w:rPr>
          <w:sz w:val="20"/>
          <w:szCs w:val="20"/>
          <w:lang w:val="uk-UA"/>
        </w:rPr>
        <w:t>Підписуючи даний Договір представники Сторін дають згоду на обробку своїх персональних даних, з метою підтвердження повноважень суб’єкта на укладання, зміну та розірвання Договору, забезпечення реалізації господарських,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605D54" w:rsidRPr="00C34B62" w:rsidRDefault="00605D54" w:rsidP="00605D54">
      <w:pPr>
        <w:ind w:firstLine="284"/>
        <w:jc w:val="both"/>
        <w:rPr>
          <w:sz w:val="20"/>
          <w:szCs w:val="20"/>
          <w:lang w:val="uk-UA"/>
        </w:rPr>
      </w:pPr>
      <w:r w:rsidRPr="00C34B62">
        <w:rPr>
          <w:sz w:val="20"/>
          <w:szCs w:val="20"/>
          <w:lang w:val="uk-UA"/>
        </w:rPr>
        <w:lastRenderedPageBreak/>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605D54" w:rsidRPr="00C34B62" w:rsidRDefault="00605D54" w:rsidP="00605D54">
      <w:pPr>
        <w:ind w:firstLine="284"/>
        <w:jc w:val="both"/>
        <w:rPr>
          <w:sz w:val="20"/>
          <w:szCs w:val="20"/>
          <w:lang w:val="uk-UA"/>
        </w:rPr>
      </w:pPr>
      <w:r w:rsidRPr="00C34B62">
        <w:rPr>
          <w:sz w:val="20"/>
          <w:szCs w:val="20"/>
          <w:lang w:val="uk-UA"/>
        </w:rPr>
        <w:t>Сторони домовились, що їх персональні дані будуть знищені через три роки, після закінчення терміну дії даного Договору.</w:t>
      </w:r>
    </w:p>
    <w:p w:rsidR="00605D54" w:rsidRPr="00C34B62" w:rsidRDefault="00605D54" w:rsidP="00605D54">
      <w:pPr>
        <w:jc w:val="both"/>
        <w:rPr>
          <w:sz w:val="20"/>
          <w:szCs w:val="20"/>
          <w:lang w:val="uk-UA"/>
        </w:rPr>
      </w:pPr>
      <w:r w:rsidRPr="00C34B62">
        <w:rPr>
          <w:sz w:val="20"/>
          <w:szCs w:val="20"/>
          <w:lang w:val="uk-UA"/>
        </w:rPr>
        <w:t>22.2. У випадках, не передбачених даним Договором, Сторони керуються чинним цивільним та господарським законодавством.</w:t>
      </w:r>
    </w:p>
    <w:p w:rsidR="00605D54" w:rsidRPr="00C34B62" w:rsidRDefault="00605D54" w:rsidP="00605D54">
      <w:pPr>
        <w:pStyle w:val="22"/>
        <w:rPr>
          <w:sz w:val="20"/>
        </w:rPr>
      </w:pPr>
      <w:r w:rsidRPr="00C34B62">
        <w:rPr>
          <w:sz w:val="20"/>
        </w:rPr>
        <w:t>22.3. Подання документів, повідомлень, обов’язок подання яких контрагенту покладається на Сторони даним Договором, а також нормативно-правовими актами України здійснюється виключно в письмовій формі.</w:t>
      </w:r>
    </w:p>
    <w:p w:rsidR="00605D54" w:rsidRPr="00C34B62" w:rsidRDefault="00605D54" w:rsidP="00605D54">
      <w:pPr>
        <w:pStyle w:val="22"/>
        <w:rPr>
          <w:sz w:val="20"/>
        </w:rPr>
      </w:pPr>
      <w:r w:rsidRPr="00C34B62">
        <w:rPr>
          <w:sz w:val="20"/>
        </w:rPr>
        <w:t>22.4. Сторони дійшли згоди, що Загальні умови укладення та виконання договорів підряду, затверджені Постановою Кабінету Міністрів України № 668 від 01.08.2005 р. в редакції чинній на час підписання Договору, в частині, що не врегульована даним договором набувають статусу договірних.</w:t>
      </w:r>
    </w:p>
    <w:p w:rsidR="00605D54" w:rsidRPr="00C34B62" w:rsidRDefault="00605D54" w:rsidP="00605D54">
      <w:pPr>
        <w:pStyle w:val="22"/>
        <w:rPr>
          <w:sz w:val="20"/>
        </w:rPr>
      </w:pPr>
      <w:r w:rsidRPr="00C34B62">
        <w:rPr>
          <w:sz w:val="20"/>
        </w:rPr>
        <w:t xml:space="preserve">22.5. Сторони дійшли згоди, що на взаємовідносини сторін, які склалися в зв’язку з укладенням цього договору, поширюється «Настанова визначення вартості будівництва», затверджена Наказом Міністерства розвитку громад та територій України, від 01 листопада 2021 р. № 281. </w:t>
      </w:r>
    </w:p>
    <w:p w:rsidR="00605D54" w:rsidRPr="00C34B62" w:rsidRDefault="00605D54" w:rsidP="00605D54">
      <w:pPr>
        <w:pStyle w:val="22"/>
        <w:rPr>
          <w:sz w:val="20"/>
        </w:rPr>
      </w:pPr>
      <w:r w:rsidRPr="00C34B62">
        <w:rPr>
          <w:sz w:val="20"/>
        </w:rPr>
        <w:t>22.6.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застосовуватися для тлумачення дійсних намірів Сторін.</w:t>
      </w:r>
    </w:p>
    <w:p w:rsidR="00605D54" w:rsidRPr="00C34B62" w:rsidRDefault="00605D54" w:rsidP="00605D54">
      <w:pPr>
        <w:pStyle w:val="22"/>
        <w:rPr>
          <w:sz w:val="20"/>
        </w:rPr>
      </w:pPr>
      <w:r w:rsidRPr="00C34B62">
        <w:rPr>
          <w:sz w:val="20"/>
        </w:rPr>
        <w:t xml:space="preserve">22.7. Усі виправлення за текстом даного Договору мають юридичну силу лише при взаємному їх посвідченні представниками Сторін у кожному окремому випадку. </w:t>
      </w:r>
    </w:p>
    <w:p w:rsidR="00605D54" w:rsidRPr="00C34B62" w:rsidRDefault="00605D54" w:rsidP="00605D54">
      <w:pPr>
        <w:pStyle w:val="a6"/>
        <w:spacing w:before="0" w:beforeAutospacing="0" w:after="0" w:afterAutospacing="0"/>
        <w:jc w:val="both"/>
        <w:rPr>
          <w:sz w:val="20"/>
          <w:szCs w:val="20"/>
        </w:rPr>
      </w:pPr>
      <w:r w:rsidRPr="00C34B62">
        <w:rPr>
          <w:sz w:val="20"/>
          <w:szCs w:val="20"/>
        </w:rPr>
        <w:t>22.8. Замовник за цим договором має статус платника податку на прибуток підприємств на загальних умовах.</w:t>
      </w:r>
    </w:p>
    <w:p w:rsidR="00605D54" w:rsidRPr="00C34B62" w:rsidRDefault="00605D54" w:rsidP="00605D54">
      <w:pPr>
        <w:pStyle w:val="22"/>
        <w:rPr>
          <w:sz w:val="20"/>
        </w:rPr>
      </w:pPr>
      <w:r w:rsidRPr="00C34B62">
        <w:rPr>
          <w:sz w:val="20"/>
        </w:rPr>
        <w:t>22.9. Невід’ємними додатками до даного Договору є: договірна ціна.</w:t>
      </w:r>
    </w:p>
    <w:p w:rsidR="00605D54" w:rsidRPr="00C34B62" w:rsidRDefault="00605D54" w:rsidP="00605D54">
      <w:pPr>
        <w:pStyle w:val="22"/>
        <w:rPr>
          <w:sz w:val="20"/>
        </w:rPr>
      </w:pPr>
      <w:r w:rsidRPr="00C34B62">
        <w:rPr>
          <w:sz w:val="20"/>
        </w:rPr>
        <w:t>22.10. Класифікація Підрядника як суб’єкта господарювання згідно статті 55 Господарського Кодексу України _________ (суб’єкт мікропідприємства, суб’єкт малого підприємства, суб’єкт великого підприємства, суб’єкт середнього підприємства).</w:t>
      </w:r>
    </w:p>
    <w:p w:rsidR="00605D54" w:rsidRPr="00C34B62" w:rsidRDefault="00605D54" w:rsidP="00605D54">
      <w:pPr>
        <w:pStyle w:val="22"/>
        <w:rPr>
          <w:sz w:val="20"/>
        </w:rPr>
      </w:pPr>
      <w:r w:rsidRPr="00C34B62">
        <w:rPr>
          <w:sz w:val="20"/>
        </w:rPr>
        <w:t>22.11. Якщо після укладення цього договору у Замовника виникла необхідність закупівлі додаткових робіт пов’язаних з предметом закупівлі цього Договору, Замовник має право здійснити закупівлю таких робіт у Підрядника протягом дії цього Договору, але у будь якому разі не пізніше трьох років після укладення цього Договору, якщо загальна вартість таких робіт не перевищує розмір встановлений підпунктом 8 пункту 13 Особливостей.</w:t>
      </w:r>
    </w:p>
    <w:p w:rsidR="00605D54" w:rsidRPr="00C34B62" w:rsidRDefault="00605D54" w:rsidP="00605D54">
      <w:pPr>
        <w:jc w:val="center"/>
        <w:rPr>
          <w:b/>
          <w:position w:val="6"/>
          <w:sz w:val="20"/>
          <w:szCs w:val="20"/>
          <w:lang w:val="uk-UA"/>
        </w:rPr>
      </w:pPr>
      <w:r w:rsidRPr="00C34B62">
        <w:rPr>
          <w:b/>
          <w:position w:val="6"/>
          <w:sz w:val="20"/>
          <w:szCs w:val="20"/>
          <w:lang w:val="uk-UA"/>
        </w:rPr>
        <w:t>23. АНТИКОРУПЦІЙНЕ ЗАСТЕРЕЖЕННЯ.</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23.1.</w:t>
      </w:r>
      <w:r w:rsidRPr="00C34B62">
        <w:rPr>
          <w:sz w:val="20"/>
          <w:szCs w:val="20"/>
          <w:lang w:val="uk-UA"/>
        </w:rPr>
        <w:t xml:space="preserve"> </w:t>
      </w:r>
      <w:r w:rsidRPr="00C34B62">
        <w:rPr>
          <w:snapToGrid w:val="0"/>
          <w:position w:val="6"/>
          <w:sz w:val="20"/>
          <w:szCs w:val="20"/>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Під діями працівника, здійснюваними на користь стимулюючої його Сторони, розуміються:</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 надання невиправданих переваг порівняно з іншими контрагентами;</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 надання будь-яких гарантій;</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 прискорення існуючих процедур;</w:t>
      </w:r>
    </w:p>
    <w:p w:rsidR="00605D54" w:rsidRPr="00C34B62" w:rsidRDefault="00605D54" w:rsidP="00605D54">
      <w:pPr>
        <w:widowControl w:val="0"/>
        <w:tabs>
          <w:tab w:val="left" w:pos="180"/>
          <w:tab w:val="left" w:pos="360"/>
        </w:tabs>
        <w:jc w:val="both"/>
        <w:rPr>
          <w:snapToGrid w:val="0"/>
          <w:position w:val="6"/>
          <w:sz w:val="20"/>
          <w:szCs w:val="20"/>
          <w:lang w:val="uk-UA"/>
        </w:rPr>
      </w:pPr>
      <w:r w:rsidRPr="00C34B62">
        <w:rPr>
          <w:snapToGrid w:val="0"/>
          <w:position w:val="6"/>
          <w:sz w:val="20"/>
          <w:szCs w:val="20"/>
          <w:lang w:val="uk-UA"/>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 xml:space="preserve">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w:t>
      </w:r>
      <w:r w:rsidRPr="00C34B62">
        <w:rPr>
          <w:snapToGrid w:val="0"/>
          <w:position w:val="6"/>
          <w:sz w:val="20"/>
          <w:szCs w:val="20"/>
          <w:lang w:val="uk-UA"/>
        </w:rPr>
        <w:lastRenderedPageBreak/>
        <w:t>обмежень по взаємодії з контрагентом, аж до розірвання цього Договору.</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23.2. Сторони є платниками податку на прибуток на загальних підставах згідно чинного законодавства України.</w:t>
      </w:r>
    </w:p>
    <w:p w:rsidR="00B23D2A" w:rsidRPr="00C34B62" w:rsidRDefault="00655F50" w:rsidP="00B23D2A">
      <w:pPr>
        <w:contextualSpacing/>
        <w:jc w:val="center"/>
        <w:rPr>
          <w:color w:val="000000" w:themeColor="text1"/>
          <w:sz w:val="20"/>
          <w:szCs w:val="20"/>
          <w:lang w:val="uk-UA"/>
        </w:rPr>
      </w:pPr>
      <w:r w:rsidRPr="00C34B62">
        <w:rPr>
          <w:b/>
          <w:color w:val="000000" w:themeColor="text1"/>
          <w:sz w:val="20"/>
          <w:szCs w:val="20"/>
          <w:lang w:val="uk-UA"/>
        </w:rPr>
        <w:t>24</w:t>
      </w:r>
      <w:r w:rsidR="00B23D2A" w:rsidRPr="00C34B62">
        <w:rPr>
          <w:b/>
          <w:color w:val="000000" w:themeColor="text1"/>
          <w:sz w:val="20"/>
          <w:szCs w:val="20"/>
          <w:lang w:val="uk-UA"/>
        </w:rPr>
        <w:t>. ДОДАТКИ ДО ДОГОВОРУ.</w:t>
      </w:r>
    </w:p>
    <w:p w:rsidR="00B23D2A" w:rsidRPr="00C34B62" w:rsidRDefault="00655F50" w:rsidP="00B23D2A">
      <w:pPr>
        <w:pStyle w:val="22"/>
        <w:contextualSpacing/>
        <w:rPr>
          <w:color w:val="000000"/>
          <w:sz w:val="20"/>
        </w:rPr>
      </w:pPr>
      <w:r w:rsidRPr="00C34B62">
        <w:rPr>
          <w:color w:val="000000" w:themeColor="text1"/>
          <w:sz w:val="20"/>
        </w:rPr>
        <w:t>24</w:t>
      </w:r>
      <w:r w:rsidR="00B23D2A" w:rsidRPr="00C34B62">
        <w:rPr>
          <w:color w:val="000000" w:themeColor="text1"/>
          <w:sz w:val="20"/>
        </w:rPr>
        <w:t>.1</w:t>
      </w:r>
      <w:r w:rsidR="00AC05AF" w:rsidRPr="00C34B62">
        <w:rPr>
          <w:color w:val="000000" w:themeColor="text1"/>
          <w:sz w:val="20"/>
        </w:rPr>
        <w:t>.</w:t>
      </w:r>
      <w:r w:rsidR="00B23D2A" w:rsidRPr="00C34B62">
        <w:rPr>
          <w:color w:val="000000" w:themeColor="text1"/>
          <w:sz w:val="20"/>
        </w:rPr>
        <w:t xml:space="preserve"> </w:t>
      </w:r>
      <w:r w:rsidR="00B23D2A" w:rsidRPr="00C34B62">
        <w:rPr>
          <w:sz w:val="20"/>
        </w:rPr>
        <w:t xml:space="preserve">Невід’ємними до даного Договору є </w:t>
      </w:r>
      <w:r w:rsidR="008A39F5" w:rsidRPr="00C34B62">
        <w:rPr>
          <w:color w:val="000000"/>
          <w:sz w:val="20"/>
        </w:rPr>
        <w:t>д</w:t>
      </w:r>
      <w:r w:rsidR="00B23D2A" w:rsidRPr="00C34B62">
        <w:rPr>
          <w:color w:val="000000"/>
          <w:sz w:val="20"/>
        </w:rPr>
        <w:t>одатки:</w:t>
      </w:r>
    </w:p>
    <w:p w:rsidR="006B28DB" w:rsidRPr="00C34B62" w:rsidRDefault="00AC6115" w:rsidP="009313E2">
      <w:pPr>
        <w:pStyle w:val="22"/>
        <w:contextualSpacing/>
        <w:rPr>
          <w:color w:val="000000"/>
          <w:sz w:val="20"/>
        </w:rPr>
      </w:pPr>
      <w:r w:rsidRPr="00C34B62">
        <w:rPr>
          <w:color w:val="000000"/>
          <w:sz w:val="20"/>
        </w:rPr>
        <w:t>Додаток №</w:t>
      </w:r>
      <w:r w:rsidR="00655F50" w:rsidRPr="00C34B62">
        <w:rPr>
          <w:color w:val="000000"/>
          <w:sz w:val="20"/>
        </w:rPr>
        <w:t xml:space="preserve"> </w:t>
      </w:r>
      <w:r w:rsidRPr="00C34B62">
        <w:rPr>
          <w:color w:val="000000"/>
          <w:sz w:val="20"/>
        </w:rPr>
        <w:t xml:space="preserve">1 - </w:t>
      </w:r>
      <w:r w:rsidR="00A72B76" w:rsidRPr="00C34B62">
        <w:rPr>
          <w:color w:val="000000"/>
          <w:sz w:val="20"/>
        </w:rPr>
        <w:t>Договірна ціна.</w:t>
      </w:r>
    </w:p>
    <w:p w:rsidR="00655F50" w:rsidRPr="00C34B62" w:rsidRDefault="00655F50" w:rsidP="009313E2">
      <w:pPr>
        <w:pStyle w:val="22"/>
        <w:contextualSpacing/>
        <w:rPr>
          <w:color w:val="000000"/>
          <w:sz w:val="20"/>
        </w:rPr>
      </w:pPr>
      <w:r w:rsidRPr="00C34B62">
        <w:rPr>
          <w:color w:val="000000"/>
          <w:sz w:val="20"/>
        </w:rPr>
        <w:t>Додаток № 2 - Календарний графік виконання робіт.</w:t>
      </w:r>
    </w:p>
    <w:p w:rsidR="006B28DB" w:rsidRPr="00C34B62" w:rsidRDefault="00655F50" w:rsidP="009313E2">
      <w:pPr>
        <w:pStyle w:val="22"/>
        <w:jc w:val="center"/>
        <w:rPr>
          <w:b/>
          <w:sz w:val="20"/>
        </w:rPr>
      </w:pPr>
      <w:r w:rsidRPr="00C34B62">
        <w:rPr>
          <w:b/>
          <w:sz w:val="20"/>
        </w:rPr>
        <w:t>25</w:t>
      </w:r>
      <w:r w:rsidR="00B23D2A" w:rsidRPr="00C34B62">
        <w:rPr>
          <w:b/>
          <w:sz w:val="20"/>
        </w:rPr>
        <w:t xml:space="preserve">. </w:t>
      </w:r>
      <w:r w:rsidR="006B28DB" w:rsidRPr="00C34B62">
        <w:rPr>
          <w:b/>
          <w:sz w:val="20"/>
        </w:rPr>
        <w:t>ЮРИДИЧНІ АДРЕСИ ТА БАНКІВСЬКІ РЕКВІЗИТИ СТОРІН.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2"/>
        <w:gridCol w:w="5074"/>
      </w:tblGrid>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C34B62">
              <w:rPr>
                <w:b/>
                <w:color w:val="000000"/>
                <w:sz w:val="20"/>
                <w:szCs w:val="20"/>
                <w:lang w:val="uk-UA"/>
              </w:rPr>
              <w:t>ПІДРЯДНИК</w:t>
            </w: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C34B62">
              <w:rPr>
                <w:b/>
                <w:sz w:val="20"/>
                <w:szCs w:val="20"/>
                <w:lang w:val="uk-UA"/>
              </w:rPr>
              <w:t>ЗАМОВНИК</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C34B62">
              <w:rPr>
                <w:b/>
                <w:color w:val="000000"/>
                <w:sz w:val="20"/>
                <w:szCs w:val="20"/>
                <w:lang w:val="uk-UA"/>
              </w:rPr>
              <w:t xml:space="preserve">ПАТ «ЧЕРКАСИОБЛЕНЕРГО» </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C34B62">
              <w:rPr>
                <w:sz w:val="20"/>
                <w:szCs w:val="20"/>
                <w:lang w:val="uk-UA"/>
              </w:rPr>
              <w:t>18002, м. Черкаси, вул. Гоголя, 285</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C34B62">
              <w:rPr>
                <w:sz w:val="20"/>
                <w:szCs w:val="20"/>
                <w:lang w:val="uk-UA"/>
              </w:rPr>
              <w:t>UA 54 354507 0000000260083001083</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C34B62">
              <w:rPr>
                <w:sz w:val="20"/>
                <w:szCs w:val="20"/>
                <w:lang w:val="uk-UA"/>
              </w:rPr>
              <w:t>в філії – ЧОУ АТ „Ощадбанк”</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970F27"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Pr>
                <w:sz w:val="20"/>
                <w:szCs w:val="20"/>
                <w:lang w:val="uk-UA"/>
              </w:rPr>
              <w:t xml:space="preserve">ЄДРПОУ </w:t>
            </w:r>
            <w:r w:rsidR="006B28DB" w:rsidRPr="00C34B62">
              <w:rPr>
                <w:sz w:val="20"/>
                <w:szCs w:val="20"/>
                <w:lang w:val="uk-UA"/>
              </w:rPr>
              <w:t>22800735; ІПН  228007323019</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p>
        </w:tc>
        <w:tc>
          <w:tcPr>
            <w:tcW w:w="5074" w:type="dxa"/>
          </w:tcPr>
          <w:p w:rsidR="006B28DB" w:rsidRPr="00C34B62" w:rsidRDefault="00970F27"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r>
              <w:rPr>
                <w:sz w:val="20"/>
                <w:szCs w:val="20"/>
                <w:lang w:val="uk-UA"/>
              </w:rPr>
              <w:t xml:space="preserve">№ свідоцтва </w:t>
            </w:r>
            <w:r w:rsidR="006B28DB" w:rsidRPr="00C34B62">
              <w:rPr>
                <w:sz w:val="20"/>
                <w:szCs w:val="20"/>
                <w:lang w:val="uk-UA"/>
              </w:rPr>
              <w:t>200007943</w:t>
            </w:r>
          </w:p>
        </w:tc>
      </w:tr>
      <w:tr w:rsidR="006B28DB" w:rsidRPr="00FD3F03"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p>
        </w:tc>
        <w:tc>
          <w:tcPr>
            <w:tcW w:w="5074" w:type="dxa"/>
          </w:tcPr>
          <w:p w:rsidR="0091399C" w:rsidRPr="00C34B62" w:rsidRDefault="00970F27" w:rsidP="0091399C">
            <w:pPr>
              <w:widowControl w:val="0"/>
              <w:pBdr>
                <w:top w:val="nil"/>
                <w:left w:val="nil"/>
                <w:bottom w:val="nil"/>
                <w:right w:val="nil"/>
                <w:between w:val="nil"/>
              </w:pBdr>
              <w:rPr>
                <w:rFonts w:eastAsia="Times"/>
                <w:color w:val="000000"/>
                <w:sz w:val="20"/>
                <w:szCs w:val="20"/>
                <w:lang w:val="uk-UA"/>
              </w:rPr>
            </w:pPr>
            <w:r>
              <w:rPr>
                <w:rFonts w:eastAsia="Times"/>
                <w:color w:val="000000"/>
                <w:sz w:val="20"/>
                <w:szCs w:val="20"/>
                <w:lang w:val="uk-UA"/>
              </w:rPr>
              <w:t>тел.: 0472-39-53-67, 0472-33-26-86</w:t>
            </w:r>
          </w:p>
          <w:p w:rsidR="006B28DB" w:rsidRPr="00C34B62" w:rsidRDefault="0091399C" w:rsidP="00913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r w:rsidRPr="00C34B62">
              <w:rPr>
                <w:rFonts w:eastAsia="Times"/>
                <w:color w:val="000000"/>
                <w:sz w:val="20"/>
                <w:szCs w:val="20"/>
                <w:lang w:val="en-US"/>
              </w:rPr>
              <w:t xml:space="preserve">E-mail:  </w:t>
            </w:r>
            <w:r w:rsidRPr="00C34B62">
              <w:rPr>
                <w:bCs/>
                <w:sz w:val="20"/>
                <w:szCs w:val="20"/>
                <w:lang w:val="uk-UA"/>
              </w:rPr>
              <w:t>a.pylypchuk@cherkasyoblenergo.com</w:t>
            </w:r>
            <w:r w:rsidRPr="00C34B62">
              <w:rPr>
                <w:b/>
                <w:sz w:val="20"/>
                <w:szCs w:val="20"/>
                <w:lang w:val="uk-UA"/>
              </w:rPr>
              <w:t xml:space="preserve"> </w:t>
            </w:r>
          </w:p>
        </w:tc>
      </w:tr>
    </w:tbl>
    <w:p w:rsidR="006B28DB" w:rsidRPr="00C34B62" w:rsidRDefault="006B28DB" w:rsidP="006B2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val="uk-UA"/>
        </w:rPr>
      </w:pPr>
    </w:p>
    <w:p w:rsidR="006B28DB" w:rsidRPr="00C34B62" w:rsidRDefault="006B28DB" w:rsidP="006B28DB">
      <w:pPr>
        <w:jc w:val="center"/>
        <w:rPr>
          <w:b/>
          <w:bCs/>
          <w:sz w:val="20"/>
          <w:szCs w:val="20"/>
          <w:lang w:val="uk-UA"/>
        </w:rPr>
      </w:pPr>
      <w:r w:rsidRPr="00C34B62">
        <w:rPr>
          <w:b/>
          <w:bCs/>
          <w:sz w:val="20"/>
          <w:szCs w:val="20"/>
          <w:lang w:val="uk-UA"/>
        </w:rPr>
        <w:t>_________________ (__________)                        _______________ (________________)</w:t>
      </w:r>
    </w:p>
    <w:p w:rsidR="006B28DB" w:rsidRDefault="006B28DB">
      <w:pPr>
        <w:spacing w:after="200" w:line="276" w:lineRule="auto"/>
        <w:rPr>
          <w:b/>
          <w:sz w:val="22"/>
          <w:szCs w:val="22"/>
          <w:lang w:val="uk-UA"/>
        </w:rPr>
      </w:pPr>
    </w:p>
    <w:sectPr w:rsidR="006B28DB" w:rsidSect="009502DF">
      <w:headerReference w:type="default" r:id="rId8"/>
      <w:headerReference w:type="first" r:id="rId9"/>
      <w:pgSz w:w="11906" w:h="16838"/>
      <w:pgMar w:top="-284" w:right="707"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014" w:rsidRDefault="00B65014" w:rsidP="00C327FF">
      <w:r>
        <w:separator/>
      </w:r>
    </w:p>
  </w:endnote>
  <w:endnote w:type="continuationSeparator" w:id="1">
    <w:p w:rsidR="00B65014" w:rsidRDefault="00B65014" w:rsidP="00C32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FreeSans">
    <w:charset w:val="CC"/>
    <w:family w:val="swiss"/>
    <w:pitch w:val="default"/>
    <w:sig w:usb0="00000000" w:usb1="00000000" w:usb2="00000000" w:usb3="00000000" w:csb0="00000000" w:csb1="00000000"/>
  </w:font>
  <w:font w:name="MS Mincho;ＭＳ 明朝">
    <w:panose1 w:val="00000000000000000000"/>
    <w:charset w:val="80"/>
    <w:family w:val="roman"/>
    <w:notTrueType/>
    <w:pitch w:val="default"/>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014" w:rsidRDefault="00B65014" w:rsidP="00C327FF">
      <w:r>
        <w:separator/>
      </w:r>
    </w:p>
  </w:footnote>
  <w:footnote w:type="continuationSeparator" w:id="1">
    <w:p w:rsidR="00B65014" w:rsidRDefault="00B65014" w:rsidP="00C32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60" w:rsidRDefault="00400160">
    <w:pPr>
      <w:pStyle w:val="a4"/>
    </w:pPr>
  </w:p>
  <w:p w:rsidR="00400160" w:rsidRDefault="004001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60" w:rsidRPr="007106D9" w:rsidRDefault="00400160" w:rsidP="00E94A64">
    <w:pPr>
      <w:pStyle w:val="a4"/>
      <w:rPr>
        <w:sz w:val="2"/>
        <w:szCs w:val="2"/>
      </w:rPr>
    </w:pPr>
  </w:p>
  <w:p w:rsidR="00400160" w:rsidRPr="00B97AD8" w:rsidRDefault="00400160" w:rsidP="00E94A64">
    <w:pPr>
      <w:pStyle w:val="a4"/>
      <w:rPr>
        <w:sz w:val="2"/>
        <w:szCs w:val="2"/>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7B7887"/>
    <w:multiLevelType w:val="multilevel"/>
    <w:tmpl w:val="4C048C9C"/>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2113E5"/>
    <w:multiLevelType w:val="hybridMultilevel"/>
    <w:tmpl w:val="785E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96C3A"/>
    <w:multiLevelType w:val="hybridMultilevel"/>
    <w:tmpl w:val="644AD5C0"/>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41FA7"/>
    <w:multiLevelType w:val="hybridMultilevel"/>
    <w:tmpl w:val="3168C58C"/>
    <w:lvl w:ilvl="0" w:tplc="6EBEFB24">
      <w:start w:val="3"/>
      <w:numFmt w:val="bullet"/>
      <w:lvlText w:val="-"/>
      <w:lvlJc w:val="left"/>
      <w:pPr>
        <w:tabs>
          <w:tab w:val="num" w:pos="2481"/>
        </w:tabs>
        <w:ind w:left="2481" w:hanging="720"/>
      </w:pPr>
      <w:rPr>
        <w:rFonts w:ascii="Times New Roman" w:eastAsia="Times New Roman" w:hAnsi="Times New Roman" w:cs="Times New Roman" w:hint="default"/>
      </w:rPr>
    </w:lvl>
    <w:lvl w:ilvl="1" w:tplc="04190003" w:tentative="1">
      <w:start w:val="1"/>
      <w:numFmt w:val="bullet"/>
      <w:lvlText w:val="o"/>
      <w:lvlJc w:val="left"/>
      <w:pPr>
        <w:tabs>
          <w:tab w:val="num" w:pos="2841"/>
        </w:tabs>
        <w:ind w:left="2841" w:hanging="360"/>
      </w:pPr>
      <w:rPr>
        <w:rFonts w:ascii="Courier New" w:hAnsi="Courier New" w:cs="Courier New" w:hint="default"/>
      </w:rPr>
    </w:lvl>
    <w:lvl w:ilvl="2" w:tplc="04190005" w:tentative="1">
      <w:start w:val="1"/>
      <w:numFmt w:val="bullet"/>
      <w:lvlText w:val=""/>
      <w:lvlJc w:val="left"/>
      <w:pPr>
        <w:tabs>
          <w:tab w:val="num" w:pos="3561"/>
        </w:tabs>
        <w:ind w:left="3561" w:hanging="360"/>
      </w:pPr>
      <w:rPr>
        <w:rFonts w:ascii="Wingdings" w:hAnsi="Wingdings" w:hint="default"/>
      </w:rPr>
    </w:lvl>
    <w:lvl w:ilvl="3" w:tplc="04190001" w:tentative="1">
      <w:start w:val="1"/>
      <w:numFmt w:val="bullet"/>
      <w:lvlText w:val=""/>
      <w:lvlJc w:val="left"/>
      <w:pPr>
        <w:tabs>
          <w:tab w:val="num" w:pos="4281"/>
        </w:tabs>
        <w:ind w:left="4281" w:hanging="360"/>
      </w:pPr>
      <w:rPr>
        <w:rFonts w:ascii="Symbol" w:hAnsi="Symbol" w:hint="default"/>
      </w:rPr>
    </w:lvl>
    <w:lvl w:ilvl="4" w:tplc="04190003" w:tentative="1">
      <w:start w:val="1"/>
      <w:numFmt w:val="bullet"/>
      <w:lvlText w:val="o"/>
      <w:lvlJc w:val="left"/>
      <w:pPr>
        <w:tabs>
          <w:tab w:val="num" w:pos="5001"/>
        </w:tabs>
        <w:ind w:left="5001" w:hanging="360"/>
      </w:pPr>
      <w:rPr>
        <w:rFonts w:ascii="Courier New" w:hAnsi="Courier New" w:cs="Courier New" w:hint="default"/>
      </w:rPr>
    </w:lvl>
    <w:lvl w:ilvl="5" w:tplc="04190005" w:tentative="1">
      <w:start w:val="1"/>
      <w:numFmt w:val="bullet"/>
      <w:lvlText w:val=""/>
      <w:lvlJc w:val="left"/>
      <w:pPr>
        <w:tabs>
          <w:tab w:val="num" w:pos="5721"/>
        </w:tabs>
        <w:ind w:left="5721" w:hanging="360"/>
      </w:pPr>
      <w:rPr>
        <w:rFonts w:ascii="Wingdings" w:hAnsi="Wingdings" w:hint="default"/>
      </w:rPr>
    </w:lvl>
    <w:lvl w:ilvl="6" w:tplc="04190001" w:tentative="1">
      <w:start w:val="1"/>
      <w:numFmt w:val="bullet"/>
      <w:lvlText w:val=""/>
      <w:lvlJc w:val="left"/>
      <w:pPr>
        <w:tabs>
          <w:tab w:val="num" w:pos="6441"/>
        </w:tabs>
        <w:ind w:left="6441" w:hanging="360"/>
      </w:pPr>
      <w:rPr>
        <w:rFonts w:ascii="Symbol" w:hAnsi="Symbol" w:hint="default"/>
      </w:rPr>
    </w:lvl>
    <w:lvl w:ilvl="7" w:tplc="04190003" w:tentative="1">
      <w:start w:val="1"/>
      <w:numFmt w:val="bullet"/>
      <w:lvlText w:val="o"/>
      <w:lvlJc w:val="left"/>
      <w:pPr>
        <w:tabs>
          <w:tab w:val="num" w:pos="7161"/>
        </w:tabs>
        <w:ind w:left="7161" w:hanging="360"/>
      </w:pPr>
      <w:rPr>
        <w:rFonts w:ascii="Courier New" w:hAnsi="Courier New" w:cs="Courier New" w:hint="default"/>
      </w:rPr>
    </w:lvl>
    <w:lvl w:ilvl="8" w:tplc="04190005" w:tentative="1">
      <w:start w:val="1"/>
      <w:numFmt w:val="bullet"/>
      <w:lvlText w:val=""/>
      <w:lvlJc w:val="left"/>
      <w:pPr>
        <w:tabs>
          <w:tab w:val="num" w:pos="7881"/>
        </w:tabs>
        <w:ind w:left="7881" w:hanging="360"/>
      </w:pPr>
      <w:rPr>
        <w:rFonts w:ascii="Wingdings" w:hAnsi="Wingdings" w:hint="default"/>
      </w:rPr>
    </w:lvl>
  </w:abstractNum>
  <w:abstractNum w:abstractNumId="5">
    <w:nsid w:val="136A0C08"/>
    <w:multiLevelType w:val="hybridMultilevel"/>
    <w:tmpl w:val="7DF0E1EA"/>
    <w:lvl w:ilvl="0" w:tplc="5238826E">
      <w:start w:val="1"/>
      <w:numFmt w:val="decimal"/>
      <w:lvlText w:val="%1."/>
      <w:lvlJc w:val="left"/>
      <w:pPr>
        <w:ind w:left="786" w:hanging="360"/>
      </w:pPr>
      <w:rPr>
        <w:rFonts w:hint="default"/>
        <w:b w:val="0"/>
        <w:sz w:val="24"/>
        <w:szCs w:val="24"/>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nsid w:val="165E48E0"/>
    <w:multiLevelType w:val="hybridMultilevel"/>
    <w:tmpl w:val="F44A4358"/>
    <w:lvl w:ilvl="0" w:tplc="7ECC0022">
      <w:start w:val="10"/>
      <w:numFmt w:val="bullet"/>
      <w:lvlText w:val="-"/>
      <w:lvlJc w:val="left"/>
      <w:pPr>
        <w:ind w:left="720" w:hanging="360"/>
      </w:pPr>
      <w:rPr>
        <w:rFonts w:ascii="Times New Roman" w:eastAsia="Times New Roman" w:hAnsi="Times New Roman" w:cs="Times New Roman" w:hint="default"/>
        <w:color w:val="00000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23C4E"/>
    <w:multiLevelType w:val="hybridMultilevel"/>
    <w:tmpl w:val="9A7ACD08"/>
    <w:lvl w:ilvl="0" w:tplc="B614A54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970357"/>
    <w:multiLevelType w:val="hybridMultilevel"/>
    <w:tmpl w:val="73B66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E1F17"/>
    <w:multiLevelType w:val="hybridMultilevel"/>
    <w:tmpl w:val="E7B2459A"/>
    <w:lvl w:ilvl="0" w:tplc="C0C6DD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CB51F8"/>
    <w:multiLevelType w:val="hybridMultilevel"/>
    <w:tmpl w:val="74C8A434"/>
    <w:lvl w:ilvl="0" w:tplc="EDB017DC">
      <w:numFmt w:val="bullet"/>
      <w:lvlText w:val="-"/>
      <w:lvlJc w:val="left"/>
      <w:pPr>
        <w:ind w:left="786" w:hanging="360"/>
      </w:pPr>
      <w:rPr>
        <w:rFonts w:ascii="Times New Roman" w:eastAsia="Times New Roman" w:hAnsi="Times New Roman" w:cs="Times New Roman" w:hint="default"/>
        <w:b w:val="0"/>
        <w:sz w:val="24"/>
        <w:szCs w:val="24"/>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nsid w:val="29833250"/>
    <w:multiLevelType w:val="multilevel"/>
    <w:tmpl w:val="E4D096D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numFmt w:val="bullet"/>
      <w:lvlText w:val="-"/>
      <w:lvlJc w:val="left"/>
      <w:pPr>
        <w:tabs>
          <w:tab w:val="num" w:pos="360"/>
        </w:tabs>
        <w:ind w:left="360" w:hanging="360"/>
      </w:pPr>
      <w:rPr>
        <w:rFonts w:ascii="Times New Roman" w:eastAsia="Times New Roman" w:hAnsi="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A9F44E4"/>
    <w:multiLevelType w:val="hybridMultilevel"/>
    <w:tmpl w:val="A746AE86"/>
    <w:lvl w:ilvl="0" w:tplc="FFFFFFFF">
      <w:start w:val="1"/>
      <w:numFmt w:val="bullet"/>
      <w:lvlText w:val=""/>
      <w:lvlJc w:val="left"/>
      <w:pPr>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794D4F"/>
    <w:multiLevelType w:val="hybridMultilevel"/>
    <w:tmpl w:val="10B07236"/>
    <w:lvl w:ilvl="0" w:tplc="04190001">
      <w:start w:val="1"/>
      <w:numFmt w:val="bullet"/>
      <w:lvlText w:val=""/>
      <w:lvlJc w:val="left"/>
      <w:pPr>
        <w:tabs>
          <w:tab w:val="num" w:pos="821"/>
        </w:tabs>
        <w:ind w:left="821" w:hanging="360"/>
      </w:pPr>
      <w:rPr>
        <w:rFonts w:ascii="Symbol" w:hAnsi="Symbol" w:hint="default"/>
      </w:rPr>
    </w:lvl>
    <w:lvl w:ilvl="1" w:tplc="04190003" w:tentative="1">
      <w:start w:val="1"/>
      <w:numFmt w:val="bullet"/>
      <w:lvlText w:val="o"/>
      <w:lvlJc w:val="left"/>
      <w:pPr>
        <w:tabs>
          <w:tab w:val="num" w:pos="1541"/>
        </w:tabs>
        <w:ind w:left="1541" w:hanging="360"/>
      </w:pPr>
      <w:rPr>
        <w:rFonts w:ascii="Courier New" w:hAnsi="Courier New" w:cs="Courier New" w:hint="default"/>
      </w:rPr>
    </w:lvl>
    <w:lvl w:ilvl="2" w:tplc="04190005" w:tentative="1">
      <w:start w:val="1"/>
      <w:numFmt w:val="bullet"/>
      <w:lvlText w:val=""/>
      <w:lvlJc w:val="left"/>
      <w:pPr>
        <w:tabs>
          <w:tab w:val="num" w:pos="2261"/>
        </w:tabs>
        <w:ind w:left="2261" w:hanging="360"/>
      </w:pPr>
      <w:rPr>
        <w:rFonts w:ascii="Wingdings" w:hAnsi="Wingdings" w:hint="default"/>
      </w:rPr>
    </w:lvl>
    <w:lvl w:ilvl="3" w:tplc="04190001" w:tentative="1">
      <w:start w:val="1"/>
      <w:numFmt w:val="bullet"/>
      <w:lvlText w:val=""/>
      <w:lvlJc w:val="left"/>
      <w:pPr>
        <w:tabs>
          <w:tab w:val="num" w:pos="2981"/>
        </w:tabs>
        <w:ind w:left="2981" w:hanging="360"/>
      </w:pPr>
      <w:rPr>
        <w:rFonts w:ascii="Symbol" w:hAnsi="Symbol" w:hint="default"/>
      </w:rPr>
    </w:lvl>
    <w:lvl w:ilvl="4" w:tplc="04190003" w:tentative="1">
      <w:start w:val="1"/>
      <w:numFmt w:val="bullet"/>
      <w:lvlText w:val="o"/>
      <w:lvlJc w:val="left"/>
      <w:pPr>
        <w:tabs>
          <w:tab w:val="num" w:pos="3701"/>
        </w:tabs>
        <w:ind w:left="3701" w:hanging="360"/>
      </w:pPr>
      <w:rPr>
        <w:rFonts w:ascii="Courier New" w:hAnsi="Courier New" w:cs="Courier New" w:hint="default"/>
      </w:rPr>
    </w:lvl>
    <w:lvl w:ilvl="5" w:tplc="04190005" w:tentative="1">
      <w:start w:val="1"/>
      <w:numFmt w:val="bullet"/>
      <w:lvlText w:val=""/>
      <w:lvlJc w:val="left"/>
      <w:pPr>
        <w:tabs>
          <w:tab w:val="num" w:pos="4421"/>
        </w:tabs>
        <w:ind w:left="4421" w:hanging="360"/>
      </w:pPr>
      <w:rPr>
        <w:rFonts w:ascii="Wingdings" w:hAnsi="Wingdings" w:hint="default"/>
      </w:rPr>
    </w:lvl>
    <w:lvl w:ilvl="6" w:tplc="04190001" w:tentative="1">
      <w:start w:val="1"/>
      <w:numFmt w:val="bullet"/>
      <w:lvlText w:val=""/>
      <w:lvlJc w:val="left"/>
      <w:pPr>
        <w:tabs>
          <w:tab w:val="num" w:pos="5141"/>
        </w:tabs>
        <w:ind w:left="5141" w:hanging="360"/>
      </w:pPr>
      <w:rPr>
        <w:rFonts w:ascii="Symbol" w:hAnsi="Symbol" w:hint="default"/>
      </w:rPr>
    </w:lvl>
    <w:lvl w:ilvl="7" w:tplc="04190003" w:tentative="1">
      <w:start w:val="1"/>
      <w:numFmt w:val="bullet"/>
      <w:lvlText w:val="o"/>
      <w:lvlJc w:val="left"/>
      <w:pPr>
        <w:tabs>
          <w:tab w:val="num" w:pos="5861"/>
        </w:tabs>
        <w:ind w:left="5861" w:hanging="360"/>
      </w:pPr>
      <w:rPr>
        <w:rFonts w:ascii="Courier New" w:hAnsi="Courier New" w:cs="Courier New" w:hint="default"/>
      </w:rPr>
    </w:lvl>
    <w:lvl w:ilvl="8" w:tplc="04190005" w:tentative="1">
      <w:start w:val="1"/>
      <w:numFmt w:val="bullet"/>
      <w:lvlText w:val=""/>
      <w:lvlJc w:val="left"/>
      <w:pPr>
        <w:tabs>
          <w:tab w:val="num" w:pos="6581"/>
        </w:tabs>
        <w:ind w:left="6581" w:hanging="360"/>
      </w:pPr>
      <w:rPr>
        <w:rFonts w:ascii="Wingdings" w:hAnsi="Wingdings" w:hint="default"/>
      </w:rPr>
    </w:lvl>
  </w:abstractNum>
  <w:abstractNum w:abstractNumId="14">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5">
    <w:nsid w:val="2E17660F"/>
    <w:multiLevelType w:val="hybridMultilevel"/>
    <w:tmpl w:val="4C92153A"/>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E856FD8"/>
    <w:multiLevelType w:val="hybridMultilevel"/>
    <w:tmpl w:val="30F0F6FC"/>
    <w:lvl w:ilvl="0" w:tplc="DFC6504E">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F8F3414"/>
    <w:multiLevelType w:val="hybridMultilevel"/>
    <w:tmpl w:val="A3C4318E"/>
    <w:lvl w:ilvl="0" w:tplc="F3BC36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B058B8"/>
    <w:multiLevelType w:val="multilevel"/>
    <w:tmpl w:val="A2B4742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590"/>
        </w:tabs>
        <w:ind w:left="1590" w:hanging="1590"/>
      </w:pPr>
      <w:rPr>
        <w:rFonts w:cs="Times New Roman" w:hint="default"/>
      </w:rPr>
    </w:lvl>
    <w:lvl w:ilvl="2">
      <w:start w:val="1"/>
      <w:numFmt w:val="decimal"/>
      <w:isLgl/>
      <w:lvlText w:val="%1.%2.%3."/>
      <w:lvlJc w:val="left"/>
      <w:pPr>
        <w:tabs>
          <w:tab w:val="num" w:pos="1590"/>
        </w:tabs>
        <w:ind w:left="1590" w:hanging="1590"/>
      </w:pPr>
      <w:rPr>
        <w:rFonts w:cs="Times New Roman" w:hint="default"/>
      </w:rPr>
    </w:lvl>
    <w:lvl w:ilvl="3">
      <w:start w:val="1"/>
      <w:numFmt w:val="decimal"/>
      <w:isLgl/>
      <w:lvlText w:val="%1.%2.%3.%4."/>
      <w:lvlJc w:val="left"/>
      <w:pPr>
        <w:tabs>
          <w:tab w:val="num" w:pos="1590"/>
        </w:tabs>
        <w:ind w:left="1590" w:hanging="1590"/>
      </w:pPr>
      <w:rPr>
        <w:rFonts w:cs="Times New Roman" w:hint="default"/>
      </w:rPr>
    </w:lvl>
    <w:lvl w:ilvl="4">
      <w:start w:val="1"/>
      <w:numFmt w:val="decimal"/>
      <w:isLgl/>
      <w:lvlText w:val="%1.%2.%3.%4.%5."/>
      <w:lvlJc w:val="left"/>
      <w:pPr>
        <w:tabs>
          <w:tab w:val="num" w:pos="1590"/>
        </w:tabs>
        <w:ind w:left="1590" w:hanging="1590"/>
      </w:pPr>
      <w:rPr>
        <w:rFonts w:cs="Times New Roman" w:hint="default"/>
      </w:rPr>
    </w:lvl>
    <w:lvl w:ilvl="5">
      <w:start w:val="1"/>
      <w:numFmt w:val="decimal"/>
      <w:isLgl/>
      <w:lvlText w:val="%1.%2.%3.%4.%5.%6."/>
      <w:lvlJc w:val="left"/>
      <w:pPr>
        <w:tabs>
          <w:tab w:val="num" w:pos="1590"/>
        </w:tabs>
        <w:ind w:left="1590" w:hanging="1590"/>
      </w:pPr>
      <w:rPr>
        <w:rFonts w:cs="Times New Roman" w:hint="default"/>
      </w:rPr>
    </w:lvl>
    <w:lvl w:ilvl="6">
      <w:start w:val="1"/>
      <w:numFmt w:val="decimal"/>
      <w:isLgl/>
      <w:lvlText w:val="%1.%2.%3.%4.%5.%6.%7."/>
      <w:lvlJc w:val="left"/>
      <w:pPr>
        <w:tabs>
          <w:tab w:val="num" w:pos="1590"/>
        </w:tabs>
        <w:ind w:left="1590" w:hanging="1590"/>
      </w:pPr>
      <w:rPr>
        <w:rFonts w:cs="Times New Roman" w:hint="default"/>
      </w:rPr>
    </w:lvl>
    <w:lvl w:ilvl="7">
      <w:start w:val="1"/>
      <w:numFmt w:val="decimal"/>
      <w:isLgl/>
      <w:lvlText w:val="%1.%2.%3.%4.%5.%6.%7.%8."/>
      <w:lvlJc w:val="left"/>
      <w:pPr>
        <w:tabs>
          <w:tab w:val="num" w:pos="1590"/>
        </w:tabs>
        <w:ind w:left="1590" w:hanging="159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33131558"/>
    <w:multiLevelType w:val="hybridMultilevel"/>
    <w:tmpl w:val="FF52983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915728"/>
    <w:multiLevelType w:val="hybridMultilevel"/>
    <w:tmpl w:val="EBE07764"/>
    <w:lvl w:ilvl="0" w:tplc="91328E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B479B1"/>
    <w:multiLevelType w:val="hybridMultilevel"/>
    <w:tmpl w:val="B6964D22"/>
    <w:lvl w:ilvl="0" w:tplc="7ECC0022">
      <w:start w:val="10"/>
      <w:numFmt w:val="bullet"/>
      <w:lvlText w:val="-"/>
      <w:lvlJc w:val="left"/>
      <w:pPr>
        <w:ind w:left="720" w:hanging="360"/>
      </w:pPr>
      <w:rPr>
        <w:rFonts w:ascii="Times New Roman" w:eastAsia="Times New Roman" w:hAnsi="Times New Roman" w:cs="Times New Roman" w:hint="default"/>
        <w:color w:val="00000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1010E8"/>
    <w:multiLevelType w:val="hybridMultilevel"/>
    <w:tmpl w:val="76B8E0E0"/>
    <w:lvl w:ilvl="0" w:tplc="5EA078A2">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AD07EF"/>
    <w:multiLevelType w:val="hybridMultilevel"/>
    <w:tmpl w:val="BC7A42A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2074152"/>
    <w:multiLevelType w:val="multilevel"/>
    <w:tmpl w:val="BA7CC4BC"/>
    <w:lvl w:ilvl="0">
      <w:start w:val="4"/>
      <w:numFmt w:val="decimal"/>
      <w:lvlText w:val="%1."/>
      <w:lvlJc w:val="left"/>
      <w:pPr>
        <w:ind w:left="360" w:hanging="360"/>
      </w:pPr>
      <w:rPr>
        <w:rFonts w:cs="Times New Roman" w:hint="default"/>
        <w:b/>
      </w:rPr>
    </w:lvl>
    <w:lvl w:ilvl="1">
      <w:start w:val="1"/>
      <w:numFmt w:val="decimal"/>
      <w:lvlText w:val="%1.%2."/>
      <w:lvlJc w:val="left"/>
      <w:pPr>
        <w:ind w:left="6456" w:hanging="360"/>
      </w:pPr>
      <w:rPr>
        <w:rFonts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42F45A8E"/>
    <w:multiLevelType w:val="hybridMultilevel"/>
    <w:tmpl w:val="813EA2D2"/>
    <w:lvl w:ilvl="0" w:tplc="6F101F12">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7">
    <w:nsid w:val="475416F1"/>
    <w:multiLevelType w:val="hybridMultilevel"/>
    <w:tmpl w:val="C52A6CD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F0713D"/>
    <w:multiLevelType w:val="hybridMultilevel"/>
    <w:tmpl w:val="BD5C2268"/>
    <w:lvl w:ilvl="0" w:tplc="51BAA1AC">
      <w:start w:val="14"/>
      <w:numFmt w:val="bullet"/>
      <w:lvlText w:val="-"/>
      <w:lvlJc w:val="left"/>
      <w:pPr>
        <w:ind w:left="419" w:hanging="360"/>
      </w:pPr>
      <w:rPr>
        <w:rFonts w:ascii="Times New Roman" w:eastAsia="Times New Roman" w:hAnsi="Times New Roman" w:cs="Times New Roman" w:hint="default"/>
      </w:rPr>
    </w:lvl>
    <w:lvl w:ilvl="1" w:tplc="04190003" w:tentative="1">
      <w:start w:val="1"/>
      <w:numFmt w:val="bullet"/>
      <w:lvlText w:val="o"/>
      <w:lvlJc w:val="left"/>
      <w:pPr>
        <w:ind w:left="1139" w:hanging="360"/>
      </w:pPr>
      <w:rPr>
        <w:rFonts w:ascii="Courier New" w:hAnsi="Courier New" w:cs="Courier New" w:hint="default"/>
      </w:rPr>
    </w:lvl>
    <w:lvl w:ilvl="2" w:tplc="04190005" w:tentative="1">
      <w:start w:val="1"/>
      <w:numFmt w:val="bullet"/>
      <w:lvlText w:val=""/>
      <w:lvlJc w:val="left"/>
      <w:pPr>
        <w:ind w:left="1859" w:hanging="360"/>
      </w:pPr>
      <w:rPr>
        <w:rFonts w:ascii="Wingdings" w:hAnsi="Wingdings" w:hint="default"/>
      </w:rPr>
    </w:lvl>
    <w:lvl w:ilvl="3" w:tplc="04190001" w:tentative="1">
      <w:start w:val="1"/>
      <w:numFmt w:val="bullet"/>
      <w:lvlText w:val=""/>
      <w:lvlJc w:val="left"/>
      <w:pPr>
        <w:ind w:left="2579" w:hanging="360"/>
      </w:pPr>
      <w:rPr>
        <w:rFonts w:ascii="Symbol" w:hAnsi="Symbol" w:hint="default"/>
      </w:rPr>
    </w:lvl>
    <w:lvl w:ilvl="4" w:tplc="04190003" w:tentative="1">
      <w:start w:val="1"/>
      <w:numFmt w:val="bullet"/>
      <w:lvlText w:val="o"/>
      <w:lvlJc w:val="left"/>
      <w:pPr>
        <w:ind w:left="3299" w:hanging="360"/>
      </w:pPr>
      <w:rPr>
        <w:rFonts w:ascii="Courier New" w:hAnsi="Courier New" w:cs="Courier New" w:hint="default"/>
      </w:rPr>
    </w:lvl>
    <w:lvl w:ilvl="5" w:tplc="04190005" w:tentative="1">
      <w:start w:val="1"/>
      <w:numFmt w:val="bullet"/>
      <w:lvlText w:val=""/>
      <w:lvlJc w:val="left"/>
      <w:pPr>
        <w:ind w:left="4019" w:hanging="360"/>
      </w:pPr>
      <w:rPr>
        <w:rFonts w:ascii="Wingdings" w:hAnsi="Wingdings" w:hint="default"/>
      </w:rPr>
    </w:lvl>
    <w:lvl w:ilvl="6" w:tplc="04190001" w:tentative="1">
      <w:start w:val="1"/>
      <w:numFmt w:val="bullet"/>
      <w:lvlText w:val=""/>
      <w:lvlJc w:val="left"/>
      <w:pPr>
        <w:ind w:left="4739" w:hanging="360"/>
      </w:pPr>
      <w:rPr>
        <w:rFonts w:ascii="Symbol" w:hAnsi="Symbol" w:hint="default"/>
      </w:rPr>
    </w:lvl>
    <w:lvl w:ilvl="7" w:tplc="04190003" w:tentative="1">
      <w:start w:val="1"/>
      <w:numFmt w:val="bullet"/>
      <w:lvlText w:val="o"/>
      <w:lvlJc w:val="left"/>
      <w:pPr>
        <w:ind w:left="5459" w:hanging="360"/>
      </w:pPr>
      <w:rPr>
        <w:rFonts w:ascii="Courier New" w:hAnsi="Courier New" w:cs="Courier New" w:hint="default"/>
      </w:rPr>
    </w:lvl>
    <w:lvl w:ilvl="8" w:tplc="04190005" w:tentative="1">
      <w:start w:val="1"/>
      <w:numFmt w:val="bullet"/>
      <w:lvlText w:val=""/>
      <w:lvlJc w:val="left"/>
      <w:pPr>
        <w:ind w:left="6179" w:hanging="360"/>
      </w:pPr>
      <w:rPr>
        <w:rFonts w:ascii="Wingdings" w:hAnsi="Wingdings" w:hint="default"/>
      </w:rPr>
    </w:lvl>
  </w:abstractNum>
  <w:abstractNum w:abstractNumId="29">
    <w:nsid w:val="49230BB2"/>
    <w:multiLevelType w:val="hybridMultilevel"/>
    <w:tmpl w:val="9912E2F2"/>
    <w:lvl w:ilvl="0" w:tplc="48348486">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4A461B35"/>
    <w:multiLevelType w:val="hybridMultilevel"/>
    <w:tmpl w:val="949834C8"/>
    <w:lvl w:ilvl="0" w:tplc="0422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8A4274"/>
    <w:multiLevelType w:val="hybridMultilevel"/>
    <w:tmpl w:val="30F6ABC0"/>
    <w:lvl w:ilvl="0" w:tplc="04190001">
      <w:start w:val="1"/>
      <w:numFmt w:val="bullet"/>
      <w:lvlText w:val=""/>
      <w:lvlJc w:val="left"/>
      <w:pPr>
        <w:ind w:left="720" w:hanging="360"/>
      </w:pPr>
      <w:rPr>
        <w:rFonts w:ascii="Symbol" w:hAnsi="Symbol" w:hint="default"/>
      </w:rPr>
    </w:lvl>
    <w:lvl w:ilvl="1" w:tplc="82DA44D6">
      <w:numFmt w:val="bullet"/>
      <w:lvlText w:val="-"/>
      <w:lvlJc w:val="left"/>
      <w:pPr>
        <w:ind w:left="1440" w:hanging="360"/>
      </w:pPr>
      <w:rPr>
        <w:rFonts w:ascii="Arial" w:eastAsia="Times New Roman" w:hAnsi="Arial" w:cs="Arial"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E7105D"/>
    <w:multiLevelType w:val="multilevel"/>
    <w:tmpl w:val="A274E0A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4CA1B1C"/>
    <w:multiLevelType w:val="hybridMultilevel"/>
    <w:tmpl w:val="3CA278BA"/>
    <w:lvl w:ilvl="0" w:tplc="522CD46E">
      <w:start w:val="1"/>
      <w:numFmt w:val="decimal"/>
      <w:lvlText w:val="%1."/>
      <w:lvlJc w:val="left"/>
      <w:pPr>
        <w:ind w:left="1500" w:hanging="360"/>
      </w:pPr>
      <w:rPr>
        <w:rFonts w:hint="default"/>
      </w:r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34">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98A5874"/>
    <w:multiLevelType w:val="hybridMultilevel"/>
    <w:tmpl w:val="546AE9B8"/>
    <w:lvl w:ilvl="0" w:tplc="0630BEC0">
      <w:start w:val="2973"/>
      <w:numFmt w:val="bullet"/>
      <w:lvlText w:val="-"/>
      <w:lvlJc w:val="left"/>
      <w:pPr>
        <w:tabs>
          <w:tab w:val="num" w:pos="2121"/>
        </w:tabs>
        <w:ind w:left="2121" w:hanging="360"/>
      </w:pPr>
      <w:rPr>
        <w:rFonts w:ascii="Times New Roman" w:eastAsia="Times New Roman" w:hAnsi="Times New Roman" w:cs="Times New Roman" w:hint="default"/>
      </w:rPr>
    </w:lvl>
    <w:lvl w:ilvl="1" w:tplc="04190003" w:tentative="1">
      <w:start w:val="1"/>
      <w:numFmt w:val="bullet"/>
      <w:lvlText w:val="o"/>
      <w:lvlJc w:val="left"/>
      <w:pPr>
        <w:tabs>
          <w:tab w:val="num" w:pos="2841"/>
        </w:tabs>
        <w:ind w:left="2841" w:hanging="360"/>
      </w:pPr>
      <w:rPr>
        <w:rFonts w:ascii="Courier New" w:hAnsi="Courier New" w:cs="Courier New" w:hint="default"/>
      </w:rPr>
    </w:lvl>
    <w:lvl w:ilvl="2" w:tplc="04190005" w:tentative="1">
      <w:start w:val="1"/>
      <w:numFmt w:val="bullet"/>
      <w:lvlText w:val=""/>
      <w:lvlJc w:val="left"/>
      <w:pPr>
        <w:tabs>
          <w:tab w:val="num" w:pos="3561"/>
        </w:tabs>
        <w:ind w:left="3561" w:hanging="360"/>
      </w:pPr>
      <w:rPr>
        <w:rFonts w:ascii="Wingdings" w:hAnsi="Wingdings" w:hint="default"/>
      </w:rPr>
    </w:lvl>
    <w:lvl w:ilvl="3" w:tplc="04190001" w:tentative="1">
      <w:start w:val="1"/>
      <w:numFmt w:val="bullet"/>
      <w:lvlText w:val=""/>
      <w:lvlJc w:val="left"/>
      <w:pPr>
        <w:tabs>
          <w:tab w:val="num" w:pos="4281"/>
        </w:tabs>
        <w:ind w:left="4281" w:hanging="360"/>
      </w:pPr>
      <w:rPr>
        <w:rFonts w:ascii="Symbol" w:hAnsi="Symbol" w:hint="default"/>
      </w:rPr>
    </w:lvl>
    <w:lvl w:ilvl="4" w:tplc="04190003" w:tentative="1">
      <w:start w:val="1"/>
      <w:numFmt w:val="bullet"/>
      <w:lvlText w:val="o"/>
      <w:lvlJc w:val="left"/>
      <w:pPr>
        <w:tabs>
          <w:tab w:val="num" w:pos="5001"/>
        </w:tabs>
        <w:ind w:left="5001" w:hanging="360"/>
      </w:pPr>
      <w:rPr>
        <w:rFonts w:ascii="Courier New" w:hAnsi="Courier New" w:cs="Courier New" w:hint="default"/>
      </w:rPr>
    </w:lvl>
    <w:lvl w:ilvl="5" w:tplc="04190005" w:tentative="1">
      <w:start w:val="1"/>
      <w:numFmt w:val="bullet"/>
      <w:lvlText w:val=""/>
      <w:lvlJc w:val="left"/>
      <w:pPr>
        <w:tabs>
          <w:tab w:val="num" w:pos="5721"/>
        </w:tabs>
        <w:ind w:left="5721" w:hanging="360"/>
      </w:pPr>
      <w:rPr>
        <w:rFonts w:ascii="Wingdings" w:hAnsi="Wingdings" w:hint="default"/>
      </w:rPr>
    </w:lvl>
    <w:lvl w:ilvl="6" w:tplc="04190001" w:tentative="1">
      <w:start w:val="1"/>
      <w:numFmt w:val="bullet"/>
      <w:lvlText w:val=""/>
      <w:lvlJc w:val="left"/>
      <w:pPr>
        <w:tabs>
          <w:tab w:val="num" w:pos="6441"/>
        </w:tabs>
        <w:ind w:left="6441" w:hanging="360"/>
      </w:pPr>
      <w:rPr>
        <w:rFonts w:ascii="Symbol" w:hAnsi="Symbol" w:hint="default"/>
      </w:rPr>
    </w:lvl>
    <w:lvl w:ilvl="7" w:tplc="04190003" w:tentative="1">
      <w:start w:val="1"/>
      <w:numFmt w:val="bullet"/>
      <w:lvlText w:val="o"/>
      <w:lvlJc w:val="left"/>
      <w:pPr>
        <w:tabs>
          <w:tab w:val="num" w:pos="7161"/>
        </w:tabs>
        <w:ind w:left="7161" w:hanging="360"/>
      </w:pPr>
      <w:rPr>
        <w:rFonts w:ascii="Courier New" w:hAnsi="Courier New" w:cs="Courier New" w:hint="default"/>
      </w:rPr>
    </w:lvl>
    <w:lvl w:ilvl="8" w:tplc="04190005" w:tentative="1">
      <w:start w:val="1"/>
      <w:numFmt w:val="bullet"/>
      <w:lvlText w:val=""/>
      <w:lvlJc w:val="left"/>
      <w:pPr>
        <w:tabs>
          <w:tab w:val="num" w:pos="7881"/>
        </w:tabs>
        <w:ind w:left="7881" w:hanging="360"/>
      </w:pPr>
      <w:rPr>
        <w:rFonts w:ascii="Wingdings" w:hAnsi="Wingdings" w:hint="default"/>
      </w:rPr>
    </w:lvl>
  </w:abstractNum>
  <w:abstractNum w:abstractNumId="36">
    <w:nsid w:val="59EA3F6A"/>
    <w:multiLevelType w:val="hybridMultilevel"/>
    <w:tmpl w:val="47A6F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74534B"/>
    <w:multiLevelType w:val="hybridMultilevel"/>
    <w:tmpl w:val="4AE83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7B72A0"/>
    <w:multiLevelType w:val="hybridMultilevel"/>
    <w:tmpl w:val="08F4EE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7B56675"/>
    <w:multiLevelType w:val="hybridMultilevel"/>
    <w:tmpl w:val="91563800"/>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038638E"/>
    <w:multiLevelType w:val="multilevel"/>
    <w:tmpl w:val="A3F43B4C"/>
    <w:lvl w:ilvl="0">
      <w:start w:val="14"/>
      <w:numFmt w:val="decimal"/>
      <w:lvlText w:val="%1."/>
      <w:lvlJc w:val="left"/>
      <w:pPr>
        <w:ind w:left="480" w:hanging="480"/>
      </w:pPr>
      <w:rPr>
        <w:rFonts w:cs="Times New Roman" w:hint="default"/>
        <w:b/>
      </w:rPr>
    </w:lvl>
    <w:lvl w:ilvl="1">
      <w:start w:val="3"/>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1">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2A6E24"/>
    <w:multiLevelType w:val="multilevel"/>
    <w:tmpl w:val="27C622E8"/>
    <w:lvl w:ilvl="0">
      <w:start w:val="9"/>
      <w:numFmt w:val="decimal"/>
      <w:lvlText w:val="%1."/>
      <w:lvlJc w:val="left"/>
      <w:pPr>
        <w:ind w:left="360" w:hanging="360"/>
      </w:pPr>
      <w:rPr>
        <w:rFonts w:hint="default"/>
      </w:rPr>
    </w:lvl>
    <w:lvl w:ilvl="1">
      <w:start w:val="1"/>
      <w:numFmt w:val="decimal"/>
      <w:lvlText w:val="%1.%2."/>
      <w:lvlJc w:val="left"/>
      <w:pPr>
        <w:ind w:left="464" w:hanging="360"/>
      </w:pPr>
      <w:rPr>
        <w:rFonts w:hint="default"/>
        <w:sz w:val="22"/>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43">
    <w:nsid w:val="7DBD1046"/>
    <w:multiLevelType w:val="hybridMultilevel"/>
    <w:tmpl w:val="E2A67926"/>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2"/>
  </w:num>
  <w:num w:numId="4">
    <w:abstractNumId w:val="39"/>
  </w:num>
  <w:num w:numId="5">
    <w:abstractNumId w:val="23"/>
  </w:num>
  <w:num w:numId="6">
    <w:abstractNumId w:val="34"/>
  </w:num>
  <w:num w:numId="7">
    <w:abstractNumId w:val="25"/>
  </w:num>
  <w:num w:numId="8">
    <w:abstractNumId w:val="12"/>
  </w:num>
  <w:num w:numId="9">
    <w:abstractNumId w:val="32"/>
  </w:num>
  <w:num w:numId="10">
    <w:abstractNumId w:val="24"/>
  </w:num>
  <w:num w:numId="11">
    <w:abstractNumId w:val="10"/>
  </w:num>
  <w:num w:numId="12">
    <w:abstractNumId w:val="5"/>
  </w:num>
  <w:num w:numId="13">
    <w:abstractNumId w:val="33"/>
  </w:num>
  <w:num w:numId="14">
    <w:abstractNumId w:val="16"/>
  </w:num>
  <w:num w:numId="15">
    <w:abstractNumId w:val="29"/>
  </w:num>
  <w:num w:numId="16">
    <w:abstractNumId w:val="18"/>
  </w:num>
  <w:num w:numId="17">
    <w:abstractNumId w:val="22"/>
  </w:num>
  <w:num w:numId="18">
    <w:abstractNumId w:val="40"/>
  </w:num>
  <w:num w:numId="19">
    <w:abstractNumId w:val="26"/>
  </w:num>
  <w:num w:numId="20">
    <w:abstractNumId w:val="0"/>
  </w:num>
  <w:num w:numId="21">
    <w:abstractNumId w:val="17"/>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5"/>
  </w:num>
  <w:num w:numId="25">
    <w:abstractNumId w:val="19"/>
  </w:num>
  <w:num w:numId="26">
    <w:abstractNumId w:val="3"/>
  </w:num>
  <w:num w:numId="27">
    <w:abstractNumId w:val="30"/>
  </w:num>
  <w:num w:numId="28">
    <w:abstractNumId w:val="13"/>
  </w:num>
  <w:num w:numId="29">
    <w:abstractNumId w:val="43"/>
  </w:num>
  <w:num w:numId="30">
    <w:abstractNumId w:val="6"/>
  </w:num>
  <w:num w:numId="31">
    <w:abstractNumId w:val="21"/>
  </w:num>
  <w:num w:numId="32">
    <w:abstractNumId w:val="11"/>
  </w:num>
  <w:num w:numId="33">
    <w:abstractNumId w:val="31"/>
  </w:num>
  <w:num w:numId="34">
    <w:abstractNumId w:val="7"/>
  </w:num>
  <w:num w:numId="35">
    <w:abstractNumId w:val="9"/>
  </w:num>
  <w:num w:numId="36">
    <w:abstractNumId w:val="8"/>
  </w:num>
  <w:num w:numId="37">
    <w:abstractNumId w:val="37"/>
  </w:num>
  <w:num w:numId="38">
    <w:abstractNumId w:val="36"/>
  </w:num>
  <w:num w:numId="39">
    <w:abstractNumId w:val="20"/>
  </w:num>
  <w:num w:numId="40">
    <w:abstractNumId w:val="41"/>
  </w:num>
  <w:num w:numId="41">
    <w:abstractNumId w:val="27"/>
  </w:num>
  <w:num w:numId="42">
    <w:abstractNumId w:val="15"/>
  </w:num>
  <w:num w:numId="43">
    <w:abstractNumId w:val="1"/>
  </w:num>
  <w:num w:numId="44">
    <w:abstractNumId w:val="38"/>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drawingGridHorizontalSpacing w:val="12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B5502E"/>
    <w:rsid w:val="000020D0"/>
    <w:rsid w:val="000033D3"/>
    <w:rsid w:val="000051B8"/>
    <w:rsid w:val="00005281"/>
    <w:rsid w:val="00006667"/>
    <w:rsid w:val="00006B30"/>
    <w:rsid w:val="00010C33"/>
    <w:rsid w:val="000112E5"/>
    <w:rsid w:val="000114E5"/>
    <w:rsid w:val="00012A9A"/>
    <w:rsid w:val="00013B2C"/>
    <w:rsid w:val="0001415F"/>
    <w:rsid w:val="000146FD"/>
    <w:rsid w:val="00015717"/>
    <w:rsid w:val="00015D6C"/>
    <w:rsid w:val="00016BCE"/>
    <w:rsid w:val="00017E4A"/>
    <w:rsid w:val="00023D21"/>
    <w:rsid w:val="00025222"/>
    <w:rsid w:val="0003120C"/>
    <w:rsid w:val="0003138D"/>
    <w:rsid w:val="000315D4"/>
    <w:rsid w:val="000318EA"/>
    <w:rsid w:val="000355AE"/>
    <w:rsid w:val="00037812"/>
    <w:rsid w:val="000430B4"/>
    <w:rsid w:val="0004466C"/>
    <w:rsid w:val="00044E62"/>
    <w:rsid w:val="00044E7F"/>
    <w:rsid w:val="000451DB"/>
    <w:rsid w:val="00051C50"/>
    <w:rsid w:val="00055EDE"/>
    <w:rsid w:val="00056AE4"/>
    <w:rsid w:val="00062BD6"/>
    <w:rsid w:val="00063C39"/>
    <w:rsid w:val="00063E32"/>
    <w:rsid w:val="000668A6"/>
    <w:rsid w:val="0006775E"/>
    <w:rsid w:val="00073B42"/>
    <w:rsid w:val="00075757"/>
    <w:rsid w:val="00075DC3"/>
    <w:rsid w:val="00082C2A"/>
    <w:rsid w:val="000830AB"/>
    <w:rsid w:val="0008483C"/>
    <w:rsid w:val="00084914"/>
    <w:rsid w:val="0008699E"/>
    <w:rsid w:val="00093160"/>
    <w:rsid w:val="00094D48"/>
    <w:rsid w:val="00095617"/>
    <w:rsid w:val="00096E5D"/>
    <w:rsid w:val="000A498F"/>
    <w:rsid w:val="000C1A4B"/>
    <w:rsid w:val="000C1ABE"/>
    <w:rsid w:val="000C2E94"/>
    <w:rsid w:val="000C44D4"/>
    <w:rsid w:val="000C484E"/>
    <w:rsid w:val="000D5680"/>
    <w:rsid w:val="000D62B0"/>
    <w:rsid w:val="000D671A"/>
    <w:rsid w:val="000E0024"/>
    <w:rsid w:val="000E112E"/>
    <w:rsid w:val="000E28FC"/>
    <w:rsid w:val="000E3950"/>
    <w:rsid w:val="000E4C3F"/>
    <w:rsid w:val="000E536C"/>
    <w:rsid w:val="000E5FBB"/>
    <w:rsid w:val="000E744F"/>
    <w:rsid w:val="000F1441"/>
    <w:rsid w:val="000F1807"/>
    <w:rsid w:val="000F22B9"/>
    <w:rsid w:val="000F33FA"/>
    <w:rsid w:val="0010106E"/>
    <w:rsid w:val="00102740"/>
    <w:rsid w:val="00102EC6"/>
    <w:rsid w:val="001040A9"/>
    <w:rsid w:val="00104812"/>
    <w:rsid w:val="0010585D"/>
    <w:rsid w:val="0011125D"/>
    <w:rsid w:val="001126FC"/>
    <w:rsid w:val="00114EB3"/>
    <w:rsid w:val="00122A3F"/>
    <w:rsid w:val="0012392D"/>
    <w:rsid w:val="001250FF"/>
    <w:rsid w:val="00130B7D"/>
    <w:rsid w:val="001312F8"/>
    <w:rsid w:val="001328C3"/>
    <w:rsid w:val="0013406D"/>
    <w:rsid w:val="00136924"/>
    <w:rsid w:val="00137571"/>
    <w:rsid w:val="00140907"/>
    <w:rsid w:val="00141CCB"/>
    <w:rsid w:val="001438CD"/>
    <w:rsid w:val="0014750A"/>
    <w:rsid w:val="00151E08"/>
    <w:rsid w:val="00151ECC"/>
    <w:rsid w:val="001526BC"/>
    <w:rsid w:val="00153376"/>
    <w:rsid w:val="00160AD1"/>
    <w:rsid w:val="00164C15"/>
    <w:rsid w:val="0017138D"/>
    <w:rsid w:val="001739E4"/>
    <w:rsid w:val="001740DD"/>
    <w:rsid w:val="00176EB4"/>
    <w:rsid w:val="00180333"/>
    <w:rsid w:val="00180C20"/>
    <w:rsid w:val="001811F6"/>
    <w:rsid w:val="00181882"/>
    <w:rsid w:val="00182F63"/>
    <w:rsid w:val="00184B2B"/>
    <w:rsid w:val="0018798D"/>
    <w:rsid w:val="00190D33"/>
    <w:rsid w:val="001928E1"/>
    <w:rsid w:val="00192E0B"/>
    <w:rsid w:val="0019595B"/>
    <w:rsid w:val="001961AF"/>
    <w:rsid w:val="0019640F"/>
    <w:rsid w:val="001A0E51"/>
    <w:rsid w:val="001A17B2"/>
    <w:rsid w:val="001A2511"/>
    <w:rsid w:val="001A3EA6"/>
    <w:rsid w:val="001A4BE6"/>
    <w:rsid w:val="001B045F"/>
    <w:rsid w:val="001B1393"/>
    <w:rsid w:val="001B19EE"/>
    <w:rsid w:val="001B1D50"/>
    <w:rsid w:val="001B1E27"/>
    <w:rsid w:val="001B272E"/>
    <w:rsid w:val="001C1C80"/>
    <w:rsid w:val="001C3A03"/>
    <w:rsid w:val="001D172A"/>
    <w:rsid w:val="001D5326"/>
    <w:rsid w:val="001D652A"/>
    <w:rsid w:val="001D6CED"/>
    <w:rsid w:val="001D7D47"/>
    <w:rsid w:val="001E0411"/>
    <w:rsid w:val="001E3F9A"/>
    <w:rsid w:val="001E4F99"/>
    <w:rsid w:val="001F244A"/>
    <w:rsid w:val="001F3330"/>
    <w:rsid w:val="001F4B8D"/>
    <w:rsid w:val="001F4E58"/>
    <w:rsid w:val="001F593F"/>
    <w:rsid w:val="002002AE"/>
    <w:rsid w:val="0020233B"/>
    <w:rsid w:val="00202D23"/>
    <w:rsid w:val="002104A2"/>
    <w:rsid w:val="00211BD2"/>
    <w:rsid w:val="00213BB2"/>
    <w:rsid w:val="00214B9A"/>
    <w:rsid w:val="002166BD"/>
    <w:rsid w:val="00221BC0"/>
    <w:rsid w:val="00221E02"/>
    <w:rsid w:val="00222BCD"/>
    <w:rsid w:val="00222C91"/>
    <w:rsid w:val="0022630B"/>
    <w:rsid w:val="0022636B"/>
    <w:rsid w:val="0022704D"/>
    <w:rsid w:val="00230050"/>
    <w:rsid w:val="00236BDC"/>
    <w:rsid w:val="00237259"/>
    <w:rsid w:val="00242869"/>
    <w:rsid w:val="002446BF"/>
    <w:rsid w:val="002447D4"/>
    <w:rsid w:val="00247427"/>
    <w:rsid w:val="002477B2"/>
    <w:rsid w:val="002500B8"/>
    <w:rsid w:val="00250D0D"/>
    <w:rsid w:val="002542E5"/>
    <w:rsid w:val="00260F9D"/>
    <w:rsid w:val="00261106"/>
    <w:rsid w:val="0026175C"/>
    <w:rsid w:val="002628E7"/>
    <w:rsid w:val="00262C06"/>
    <w:rsid w:val="00270CAC"/>
    <w:rsid w:val="00272816"/>
    <w:rsid w:val="00283F73"/>
    <w:rsid w:val="002842E2"/>
    <w:rsid w:val="00284E5B"/>
    <w:rsid w:val="002853A0"/>
    <w:rsid w:val="002863DD"/>
    <w:rsid w:val="002873A1"/>
    <w:rsid w:val="002912C6"/>
    <w:rsid w:val="00291840"/>
    <w:rsid w:val="00296CE7"/>
    <w:rsid w:val="00297802"/>
    <w:rsid w:val="002A1733"/>
    <w:rsid w:val="002A2414"/>
    <w:rsid w:val="002A3168"/>
    <w:rsid w:val="002A4B9A"/>
    <w:rsid w:val="002A6436"/>
    <w:rsid w:val="002A6CF9"/>
    <w:rsid w:val="002A7F99"/>
    <w:rsid w:val="002B1AEA"/>
    <w:rsid w:val="002B2BBE"/>
    <w:rsid w:val="002B3D30"/>
    <w:rsid w:val="002B5B33"/>
    <w:rsid w:val="002C1FA9"/>
    <w:rsid w:val="002C2A3D"/>
    <w:rsid w:val="002C3059"/>
    <w:rsid w:val="002C6012"/>
    <w:rsid w:val="002D6340"/>
    <w:rsid w:val="002E13B8"/>
    <w:rsid w:val="002E1B66"/>
    <w:rsid w:val="002E2DD1"/>
    <w:rsid w:val="002E467A"/>
    <w:rsid w:val="002F05D1"/>
    <w:rsid w:val="002F0E79"/>
    <w:rsid w:val="002F1B5F"/>
    <w:rsid w:val="002F2179"/>
    <w:rsid w:val="002F5EAD"/>
    <w:rsid w:val="002F7AFB"/>
    <w:rsid w:val="00300638"/>
    <w:rsid w:val="00301925"/>
    <w:rsid w:val="00303F34"/>
    <w:rsid w:val="0030485F"/>
    <w:rsid w:val="003051C2"/>
    <w:rsid w:val="00305ABB"/>
    <w:rsid w:val="00306487"/>
    <w:rsid w:val="00306E57"/>
    <w:rsid w:val="00307EE3"/>
    <w:rsid w:val="00310B97"/>
    <w:rsid w:val="0031177A"/>
    <w:rsid w:val="0031535E"/>
    <w:rsid w:val="003227C6"/>
    <w:rsid w:val="00322EAA"/>
    <w:rsid w:val="003230C3"/>
    <w:rsid w:val="00324240"/>
    <w:rsid w:val="00324C5C"/>
    <w:rsid w:val="00325942"/>
    <w:rsid w:val="00326FB7"/>
    <w:rsid w:val="00330410"/>
    <w:rsid w:val="00331048"/>
    <w:rsid w:val="003313C1"/>
    <w:rsid w:val="003315A0"/>
    <w:rsid w:val="00332603"/>
    <w:rsid w:val="00332BB6"/>
    <w:rsid w:val="00335057"/>
    <w:rsid w:val="0033754D"/>
    <w:rsid w:val="00341456"/>
    <w:rsid w:val="0034311C"/>
    <w:rsid w:val="00343169"/>
    <w:rsid w:val="00346395"/>
    <w:rsid w:val="003472B6"/>
    <w:rsid w:val="003514DC"/>
    <w:rsid w:val="0035157C"/>
    <w:rsid w:val="00352C41"/>
    <w:rsid w:val="00354C1B"/>
    <w:rsid w:val="0035531A"/>
    <w:rsid w:val="00357115"/>
    <w:rsid w:val="003604B8"/>
    <w:rsid w:val="003614BE"/>
    <w:rsid w:val="003625E9"/>
    <w:rsid w:val="003626CA"/>
    <w:rsid w:val="00363C42"/>
    <w:rsid w:val="00364A50"/>
    <w:rsid w:val="00367FB7"/>
    <w:rsid w:val="00371F25"/>
    <w:rsid w:val="00372594"/>
    <w:rsid w:val="0037312B"/>
    <w:rsid w:val="0037321F"/>
    <w:rsid w:val="00375717"/>
    <w:rsid w:val="00375F1B"/>
    <w:rsid w:val="00375FAE"/>
    <w:rsid w:val="00380124"/>
    <w:rsid w:val="00380FDD"/>
    <w:rsid w:val="00383B13"/>
    <w:rsid w:val="00386022"/>
    <w:rsid w:val="00386DBE"/>
    <w:rsid w:val="0039112C"/>
    <w:rsid w:val="00391390"/>
    <w:rsid w:val="00391CA6"/>
    <w:rsid w:val="003961BD"/>
    <w:rsid w:val="00396643"/>
    <w:rsid w:val="003970AB"/>
    <w:rsid w:val="003A11F5"/>
    <w:rsid w:val="003A1404"/>
    <w:rsid w:val="003A5BAA"/>
    <w:rsid w:val="003B2CF2"/>
    <w:rsid w:val="003B339F"/>
    <w:rsid w:val="003B3DA5"/>
    <w:rsid w:val="003B3F33"/>
    <w:rsid w:val="003B4B04"/>
    <w:rsid w:val="003B5BEE"/>
    <w:rsid w:val="003C2566"/>
    <w:rsid w:val="003C7B1F"/>
    <w:rsid w:val="003D2DFC"/>
    <w:rsid w:val="003D3FBF"/>
    <w:rsid w:val="003D51D9"/>
    <w:rsid w:val="003D59E3"/>
    <w:rsid w:val="003D5A32"/>
    <w:rsid w:val="003D6F7A"/>
    <w:rsid w:val="003E51AF"/>
    <w:rsid w:val="003F13CE"/>
    <w:rsid w:val="003F2370"/>
    <w:rsid w:val="003F62A2"/>
    <w:rsid w:val="003F6A00"/>
    <w:rsid w:val="003F7D8F"/>
    <w:rsid w:val="00400160"/>
    <w:rsid w:val="0040374C"/>
    <w:rsid w:val="00403E7B"/>
    <w:rsid w:val="00405274"/>
    <w:rsid w:val="0040553B"/>
    <w:rsid w:val="00405624"/>
    <w:rsid w:val="00405947"/>
    <w:rsid w:val="004062F2"/>
    <w:rsid w:val="004100E9"/>
    <w:rsid w:val="00412B2B"/>
    <w:rsid w:val="00416B00"/>
    <w:rsid w:val="004230C0"/>
    <w:rsid w:val="00425755"/>
    <w:rsid w:val="00431B82"/>
    <w:rsid w:val="00434BCA"/>
    <w:rsid w:val="00437D7F"/>
    <w:rsid w:val="004426ED"/>
    <w:rsid w:val="004432C8"/>
    <w:rsid w:val="0044380E"/>
    <w:rsid w:val="0044655F"/>
    <w:rsid w:val="00450B53"/>
    <w:rsid w:val="0045342A"/>
    <w:rsid w:val="0045437A"/>
    <w:rsid w:val="00456637"/>
    <w:rsid w:val="00456B18"/>
    <w:rsid w:val="00456E12"/>
    <w:rsid w:val="00461267"/>
    <w:rsid w:val="00462E1E"/>
    <w:rsid w:val="00465747"/>
    <w:rsid w:val="004657BE"/>
    <w:rsid w:val="004677F0"/>
    <w:rsid w:val="00471933"/>
    <w:rsid w:val="00471D6A"/>
    <w:rsid w:val="00477CD9"/>
    <w:rsid w:val="00480B17"/>
    <w:rsid w:val="004828FA"/>
    <w:rsid w:val="0048359B"/>
    <w:rsid w:val="00492A56"/>
    <w:rsid w:val="00492CC4"/>
    <w:rsid w:val="00494263"/>
    <w:rsid w:val="00496499"/>
    <w:rsid w:val="004A2994"/>
    <w:rsid w:val="004A64DC"/>
    <w:rsid w:val="004A6B84"/>
    <w:rsid w:val="004A6F95"/>
    <w:rsid w:val="004A736E"/>
    <w:rsid w:val="004B00A2"/>
    <w:rsid w:val="004B187D"/>
    <w:rsid w:val="004B2761"/>
    <w:rsid w:val="004B575B"/>
    <w:rsid w:val="004B6292"/>
    <w:rsid w:val="004B65B0"/>
    <w:rsid w:val="004B6721"/>
    <w:rsid w:val="004B761E"/>
    <w:rsid w:val="004B7647"/>
    <w:rsid w:val="004B7C59"/>
    <w:rsid w:val="004C18D4"/>
    <w:rsid w:val="004C1D9B"/>
    <w:rsid w:val="004C2D49"/>
    <w:rsid w:val="004C35E2"/>
    <w:rsid w:val="004C420A"/>
    <w:rsid w:val="004C4B12"/>
    <w:rsid w:val="004C6943"/>
    <w:rsid w:val="004D1850"/>
    <w:rsid w:val="004D2C83"/>
    <w:rsid w:val="004D3A99"/>
    <w:rsid w:val="004D52C9"/>
    <w:rsid w:val="004D5C9F"/>
    <w:rsid w:val="004D7458"/>
    <w:rsid w:val="004D76F1"/>
    <w:rsid w:val="004D7BBD"/>
    <w:rsid w:val="004E3CE6"/>
    <w:rsid w:val="004E5882"/>
    <w:rsid w:val="004E71A8"/>
    <w:rsid w:val="004E74BA"/>
    <w:rsid w:val="004E7AFE"/>
    <w:rsid w:val="004E7FA8"/>
    <w:rsid w:val="004F0048"/>
    <w:rsid w:val="004F1891"/>
    <w:rsid w:val="004F2DEB"/>
    <w:rsid w:val="004F349E"/>
    <w:rsid w:val="004F5508"/>
    <w:rsid w:val="004F62C3"/>
    <w:rsid w:val="004F691F"/>
    <w:rsid w:val="005007BE"/>
    <w:rsid w:val="005008A3"/>
    <w:rsid w:val="00503502"/>
    <w:rsid w:val="00503659"/>
    <w:rsid w:val="00504573"/>
    <w:rsid w:val="005070CD"/>
    <w:rsid w:val="00512D2E"/>
    <w:rsid w:val="0051589B"/>
    <w:rsid w:val="0051766D"/>
    <w:rsid w:val="00517D7B"/>
    <w:rsid w:val="00520158"/>
    <w:rsid w:val="0052152E"/>
    <w:rsid w:val="00521F2C"/>
    <w:rsid w:val="005252E3"/>
    <w:rsid w:val="00526DCD"/>
    <w:rsid w:val="0053478C"/>
    <w:rsid w:val="00536949"/>
    <w:rsid w:val="00537FBC"/>
    <w:rsid w:val="005423EC"/>
    <w:rsid w:val="005432A7"/>
    <w:rsid w:val="00550F52"/>
    <w:rsid w:val="00552BE4"/>
    <w:rsid w:val="00553198"/>
    <w:rsid w:val="00553C00"/>
    <w:rsid w:val="00554683"/>
    <w:rsid w:val="00556E9E"/>
    <w:rsid w:val="0055720B"/>
    <w:rsid w:val="00563D6E"/>
    <w:rsid w:val="0056672A"/>
    <w:rsid w:val="00567CE7"/>
    <w:rsid w:val="00570430"/>
    <w:rsid w:val="00570C11"/>
    <w:rsid w:val="0057128B"/>
    <w:rsid w:val="00572059"/>
    <w:rsid w:val="00572A79"/>
    <w:rsid w:val="005748F5"/>
    <w:rsid w:val="00575CC1"/>
    <w:rsid w:val="0057617C"/>
    <w:rsid w:val="00577DF0"/>
    <w:rsid w:val="005815C6"/>
    <w:rsid w:val="005838A7"/>
    <w:rsid w:val="0058757E"/>
    <w:rsid w:val="00594499"/>
    <w:rsid w:val="00594DD2"/>
    <w:rsid w:val="00596AAC"/>
    <w:rsid w:val="00597F77"/>
    <w:rsid w:val="005A06EC"/>
    <w:rsid w:val="005A2D7C"/>
    <w:rsid w:val="005A39C9"/>
    <w:rsid w:val="005A5240"/>
    <w:rsid w:val="005A7BA2"/>
    <w:rsid w:val="005B0F2B"/>
    <w:rsid w:val="005B492C"/>
    <w:rsid w:val="005B604D"/>
    <w:rsid w:val="005C2943"/>
    <w:rsid w:val="005C2AD8"/>
    <w:rsid w:val="005C3037"/>
    <w:rsid w:val="005C319F"/>
    <w:rsid w:val="005C5E49"/>
    <w:rsid w:val="005C6E0D"/>
    <w:rsid w:val="005C79E6"/>
    <w:rsid w:val="005D14DA"/>
    <w:rsid w:val="005D2886"/>
    <w:rsid w:val="005D4163"/>
    <w:rsid w:val="005D66A0"/>
    <w:rsid w:val="005D7A99"/>
    <w:rsid w:val="005E1335"/>
    <w:rsid w:val="005E27B5"/>
    <w:rsid w:val="005E2AC1"/>
    <w:rsid w:val="005E5A4A"/>
    <w:rsid w:val="005E7D41"/>
    <w:rsid w:val="005F47C6"/>
    <w:rsid w:val="005F61A0"/>
    <w:rsid w:val="006007E1"/>
    <w:rsid w:val="00601088"/>
    <w:rsid w:val="0060121E"/>
    <w:rsid w:val="00601727"/>
    <w:rsid w:val="006033C0"/>
    <w:rsid w:val="00605D54"/>
    <w:rsid w:val="00605EB9"/>
    <w:rsid w:val="00607F3C"/>
    <w:rsid w:val="006100E2"/>
    <w:rsid w:val="0061065B"/>
    <w:rsid w:val="00611476"/>
    <w:rsid w:val="00614624"/>
    <w:rsid w:val="00614F1A"/>
    <w:rsid w:val="00620ADE"/>
    <w:rsid w:val="00620BBC"/>
    <w:rsid w:val="00621017"/>
    <w:rsid w:val="00623B41"/>
    <w:rsid w:val="00626E7F"/>
    <w:rsid w:val="00631119"/>
    <w:rsid w:val="006331E0"/>
    <w:rsid w:val="00633E51"/>
    <w:rsid w:val="006340F3"/>
    <w:rsid w:val="00635AE6"/>
    <w:rsid w:val="00637407"/>
    <w:rsid w:val="00641D12"/>
    <w:rsid w:val="00644411"/>
    <w:rsid w:val="00650287"/>
    <w:rsid w:val="00650F05"/>
    <w:rsid w:val="00651345"/>
    <w:rsid w:val="006543F7"/>
    <w:rsid w:val="006555BD"/>
    <w:rsid w:val="00655F50"/>
    <w:rsid w:val="00660233"/>
    <w:rsid w:val="006616E9"/>
    <w:rsid w:val="0066571E"/>
    <w:rsid w:val="00671E4C"/>
    <w:rsid w:val="00672DC4"/>
    <w:rsid w:val="006737CB"/>
    <w:rsid w:val="006749A1"/>
    <w:rsid w:val="00674A4E"/>
    <w:rsid w:val="00674C76"/>
    <w:rsid w:val="00675CBB"/>
    <w:rsid w:val="006777E6"/>
    <w:rsid w:val="00681938"/>
    <w:rsid w:val="0068232C"/>
    <w:rsid w:val="00685086"/>
    <w:rsid w:val="00690B19"/>
    <w:rsid w:val="006942E7"/>
    <w:rsid w:val="00695BDC"/>
    <w:rsid w:val="006A26F2"/>
    <w:rsid w:val="006A377E"/>
    <w:rsid w:val="006A6356"/>
    <w:rsid w:val="006B1450"/>
    <w:rsid w:val="006B14C7"/>
    <w:rsid w:val="006B1A47"/>
    <w:rsid w:val="006B28DB"/>
    <w:rsid w:val="006B2C60"/>
    <w:rsid w:val="006B4869"/>
    <w:rsid w:val="006B656A"/>
    <w:rsid w:val="006B6664"/>
    <w:rsid w:val="006B7B1E"/>
    <w:rsid w:val="006C16A9"/>
    <w:rsid w:val="006C2D29"/>
    <w:rsid w:val="006C5AED"/>
    <w:rsid w:val="006C67BB"/>
    <w:rsid w:val="006C7029"/>
    <w:rsid w:val="006C7ECD"/>
    <w:rsid w:val="006D0806"/>
    <w:rsid w:val="006D128F"/>
    <w:rsid w:val="006D4B72"/>
    <w:rsid w:val="006D6C1B"/>
    <w:rsid w:val="006E0C8A"/>
    <w:rsid w:val="006E1358"/>
    <w:rsid w:val="006E55DC"/>
    <w:rsid w:val="006E5A0A"/>
    <w:rsid w:val="006E681F"/>
    <w:rsid w:val="006E7003"/>
    <w:rsid w:val="006E7E39"/>
    <w:rsid w:val="006F0040"/>
    <w:rsid w:val="006F2A74"/>
    <w:rsid w:val="006F3402"/>
    <w:rsid w:val="006F340B"/>
    <w:rsid w:val="006F3C2E"/>
    <w:rsid w:val="00701B79"/>
    <w:rsid w:val="00702DBB"/>
    <w:rsid w:val="00705094"/>
    <w:rsid w:val="00706FD0"/>
    <w:rsid w:val="00707332"/>
    <w:rsid w:val="00707FA9"/>
    <w:rsid w:val="007106D9"/>
    <w:rsid w:val="00713995"/>
    <w:rsid w:val="007159BA"/>
    <w:rsid w:val="007164AD"/>
    <w:rsid w:val="007170E6"/>
    <w:rsid w:val="00717BD0"/>
    <w:rsid w:val="00720020"/>
    <w:rsid w:val="00720E2A"/>
    <w:rsid w:val="00721BEF"/>
    <w:rsid w:val="007246AC"/>
    <w:rsid w:val="00724D50"/>
    <w:rsid w:val="007272EB"/>
    <w:rsid w:val="00730DDC"/>
    <w:rsid w:val="007315C8"/>
    <w:rsid w:val="007322C3"/>
    <w:rsid w:val="00736BD5"/>
    <w:rsid w:val="0074016D"/>
    <w:rsid w:val="007420D4"/>
    <w:rsid w:val="00742598"/>
    <w:rsid w:val="00744411"/>
    <w:rsid w:val="0074461D"/>
    <w:rsid w:val="00745FAC"/>
    <w:rsid w:val="00747640"/>
    <w:rsid w:val="00747DC1"/>
    <w:rsid w:val="00752530"/>
    <w:rsid w:val="00753F4A"/>
    <w:rsid w:val="00755354"/>
    <w:rsid w:val="00757449"/>
    <w:rsid w:val="00757B45"/>
    <w:rsid w:val="007602B4"/>
    <w:rsid w:val="0076076B"/>
    <w:rsid w:val="00760B9F"/>
    <w:rsid w:val="0076189F"/>
    <w:rsid w:val="0076500E"/>
    <w:rsid w:val="00767B01"/>
    <w:rsid w:val="007700B6"/>
    <w:rsid w:val="007701DF"/>
    <w:rsid w:val="00770867"/>
    <w:rsid w:val="0077128E"/>
    <w:rsid w:val="007733DE"/>
    <w:rsid w:val="0077356E"/>
    <w:rsid w:val="0077368B"/>
    <w:rsid w:val="007737F4"/>
    <w:rsid w:val="00773F2B"/>
    <w:rsid w:val="00776F55"/>
    <w:rsid w:val="0078064B"/>
    <w:rsid w:val="00784611"/>
    <w:rsid w:val="00784891"/>
    <w:rsid w:val="00785B88"/>
    <w:rsid w:val="00794F57"/>
    <w:rsid w:val="00797843"/>
    <w:rsid w:val="00797CD7"/>
    <w:rsid w:val="007A1795"/>
    <w:rsid w:val="007A1B35"/>
    <w:rsid w:val="007A446D"/>
    <w:rsid w:val="007A4D09"/>
    <w:rsid w:val="007B2A42"/>
    <w:rsid w:val="007B57F6"/>
    <w:rsid w:val="007B5ACA"/>
    <w:rsid w:val="007B6040"/>
    <w:rsid w:val="007C1DBD"/>
    <w:rsid w:val="007C33E2"/>
    <w:rsid w:val="007C7911"/>
    <w:rsid w:val="007D166D"/>
    <w:rsid w:val="007D1711"/>
    <w:rsid w:val="007D7E16"/>
    <w:rsid w:val="007E2D38"/>
    <w:rsid w:val="007E300F"/>
    <w:rsid w:val="007E54DB"/>
    <w:rsid w:val="007E766C"/>
    <w:rsid w:val="007F1632"/>
    <w:rsid w:val="007F2517"/>
    <w:rsid w:val="007F486F"/>
    <w:rsid w:val="00804105"/>
    <w:rsid w:val="00807169"/>
    <w:rsid w:val="00813613"/>
    <w:rsid w:val="00815EA5"/>
    <w:rsid w:val="00816574"/>
    <w:rsid w:val="00816B8E"/>
    <w:rsid w:val="00820BC5"/>
    <w:rsid w:val="00821393"/>
    <w:rsid w:val="00821A48"/>
    <w:rsid w:val="00824DA8"/>
    <w:rsid w:val="008253EC"/>
    <w:rsid w:val="0083146E"/>
    <w:rsid w:val="00834189"/>
    <w:rsid w:val="008409CC"/>
    <w:rsid w:val="00842AFC"/>
    <w:rsid w:val="00843480"/>
    <w:rsid w:val="0084610F"/>
    <w:rsid w:val="00846C2F"/>
    <w:rsid w:val="00847D55"/>
    <w:rsid w:val="00850310"/>
    <w:rsid w:val="00850EEA"/>
    <w:rsid w:val="00851C26"/>
    <w:rsid w:val="00853952"/>
    <w:rsid w:val="00854638"/>
    <w:rsid w:val="008550B2"/>
    <w:rsid w:val="00856851"/>
    <w:rsid w:val="00861DBE"/>
    <w:rsid w:val="008639C9"/>
    <w:rsid w:val="00864097"/>
    <w:rsid w:val="0086788B"/>
    <w:rsid w:val="00877767"/>
    <w:rsid w:val="008777E3"/>
    <w:rsid w:val="00877E70"/>
    <w:rsid w:val="008829EF"/>
    <w:rsid w:val="00883B49"/>
    <w:rsid w:val="00886267"/>
    <w:rsid w:val="00887058"/>
    <w:rsid w:val="00887254"/>
    <w:rsid w:val="008925A2"/>
    <w:rsid w:val="00893DFD"/>
    <w:rsid w:val="008A2417"/>
    <w:rsid w:val="008A247A"/>
    <w:rsid w:val="008A29F0"/>
    <w:rsid w:val="008A39F5"/>
    <w:rsid w:val="008A4F9F"/>
    <w:rsid w:val="008A731D"/>
    <w:rsid w:val="008B0B12"/>
    <w:rsid w:val="008B16CE"/>
    <w:rsid w:val="008B1BC8"/>
    <w:rsid w:val="008B24DF"/>
    <w:rsid w:val="008C2D23"/>
    <w:rsid w:val="008C3113"/>
    <w:rsid w:val="008C3A55"/>
    <w:rsid w:val="008C5CBD"/>
    <w:rsid w:val="008D0052"/>
    <w:rsid w:val="008D0F01"/>
    <w:rsid w:val="008D1D22"/>
    <w:rsid w:val="008D2042"/>
    <w:rsid w:val="008D2419"/>
    <w:rsid w:val="008D2E42"/>
    <w:rsid w:val="008D3348"/>
    <w:rsid w:val="008D52CE"/>
    <w:rsid w:val="008D66DF"/>
    <w:rsid w:val="008E0202"/>
    <w:rsid w:val="008E24AB"/>
    <w:rsid w:val="008E3F8C"/>
    <w:rsid w:val="008E6B0D"/>
    <w:rsid w:val="008E78B8"/>
    <w:rsid w:val="008F0B54"/>
    <w:rsid w:val="008F40D4"/>
    <w:rsid w:val="008F6FA0"/>
    <w:rsid w:val="008F7AD0"/>
    <w:rsid w:val="008F7F6D"/>
    <w:rsid w:val="00900E60"/>
    <w:rsid w:val="009010A6"/>
    <w:rsid w:val="009021BF"/>
    <w:rsid w:val="009055DE"/>
    <w:rsid w:val="00905DA4"/>
    <w:rsid w:val="00905F2A"/>
    <w:rsid w:val="00906C01"/>
    <w:rsid w:val="00906C7E"/>
    <w:rsid w:val="00907BB4"/>
    <w:rsid w:val="0091012F"/>
    <w:rsid w:val="00910FE3"/>
    <w:rsid w:val="00911713"/>
    <w:rsid w:val="00912457"/>
    <w:rsid w:val="00912A42"/>
    <w:rsid w:val="0091395B"/>
    <w:rsid w:val="0091399C"/>
    <w:rsid w:val="009161F6"/>
    <w:rsid w:val="00920887"/>
    <w:rsid w:val="009214BD"/>
    <w:rsid w:val="009230AA"/>
    <w:rsid w:val="00924F19"/>
    <w:rsid w:val="00925708"/>
    <w:rsid w:val="00925D68"/>
    <w:rsid w:val="00927724"/>
    <w:rsid w:val="00927DA8"/>
    <w:rsid w:val="009304DF"/>
    <w:rsid w:val="009313E2"/>
    <w:rsid w:val="00932E17"/>
    <w:rsid w:val="00933F16"/>
    <w:rsid w:val="009353F5"/>
    <w:rsid w:val="009372D6"/>
    <w:rsid w:val="00937EF1"/>
    <w:rsid w:val="00941B14"/>
    <w:rsid w:val="0094258C"/>
    <w:rsid w:val="00946E80"/>
    <w:rsid w:val="009500BC"/>
    <w:rsid w:val="0095019C"/>
    <w:rsid w:val="009502DF"/>
    <w:rsid w:val="009521F5"/>
    <w:rsid w:val="0095231C"/>
    <w:rsid w:val="00953F20"/>
    <w:rsid w:val="00956BB5"/>
    <w:rsid w:val="00956FAA"/>
    <w:rsid w:val="0096210A"/>
    <w:rsid w:val="00962C23"/>
    <w:rsid w:val="00966811"/>
    <w:rsid w:val="00967CC8"/>
    <w:rsid w:val="00970F27"/>
    <w:rsid w:val="0097101B"/>
    <w:rsid w:val="009732EF"/>
    <w:rsid w:val="00975EA8"/>
    <w:rsid w:val="00976E0C"/>
    <w:rsid w:val="009771F5"/>
    <w:rsid w:val="0097757D"/>
    <w:rsid w:val="00981F43"/>
    <w:rsid w:val="0098469D"/>
    <w:rsid w:val="00984DA5"/>
    <w:rsid w:val="00986636"/>
    <w:rsid w:val="00990E6F"/>
    <w:rsid w:val="00991534"/>
    <w:rsid w:val="0099379B"/>
    <w:rsid w:val="00994C88"/>
    <w:rsid w:val="00995E1D"/>
    <w:rsid w:val="00996F04"/>
    <w:rsid w:val="009A247A"/>
    <w:rsid w:val="009A2C43"/>
    <w:rsid w:val="009A6B94"/>
    <w:rsid w:val="009B1049"/>
    <w:rsid w:val="009B46FC"/>
    <w:rsid w:val="009B4BDE"/>
    <w:rsid w:val="009B55F1"/>
    <w:rsid w:val="009B5FDD"/>
    <w:rsid w:val="009B683B"/>
    <w:rsid w:val="009B6D66"/>
    <w:rsid w:val="009C1272"/>
    <w:rsid w:val="009C1362"/>
    <w:rsid w:val="009C1BB0"/>
    <w:rsid w:val="009D08D8"/>
    <w:rsid w:val="009D3FD3"/>
    <w:rsid w:val="009D42BA"/>
    <w:rsid w:val="009D43F4"/>
    <w:rsid w:val="009E1A6D"/>
    <w:rsid w:val="009E23A5"/>
    <w:rsid w:val="009E354C"/>
    <w:rsid w:val="009E5F34"/>
    <w:rsid w:val="009E793E"/>
    <w:rsid w:val="009F629E"/>
    <w:rsid w:val="00A003C6"/>
    <w:rsid w:val="00A00F56"/>
    <w:rsid w:val="00A015D2"/>
    <w:rsid w:val="00A028AE"/>
    <w:rsid w:val="00A1044C"/>
    <w:rsid w:val="00A11308"/>
    <w:rsid w:val="00A15A3B"/>
    <w:rsid w:val="00A1773F"/>
    <w:rsid w:val="00A1775A"/>
    <w:rsid w:val="00A225B3"/>
    <w:rsid w:val="00A22A10"/>
    <w:rsid w:val="00A24366"/>
    <w:rsid w:val="00A25370"/>
    <w:rsid w:val="00A27105"/>
    <w:rsid w:val="00A31496"/>
    <w:rsid w:val="00A31E8C"/>
    <w:rsid w:val="00A32FEE"/>
    <w:rsid w:val="00A332C1"/>
    <w:rsid w:val="00A34121"/>
    <w:rsid w:val="00A34166"/>
    <w:rsid w:val="00A3418C"/>
    <w:rsid w:val="00A34726"/>
    <w:rsid w:val="00A34B5C"/>
    <w:rsid w:val="00A350F8"/>
    <w:rsid w:val="00A417D4"/>
    <w:rsid w:val="00A41B7A"/>
    <w:rsid w:val="00A42D99"/>
    <w:rsid w:val="00A4570B"/>
    <w:rsid w:val="00A45E58"/>
    <w:rsid w:val="00A45E76"/>
    <w:rsid w:val="00A476C7"/>
    <w:rsid w:val="00A5082E"/>
    <w:rsid w:val="00A54EBA"/>
    <w:rsid w:val="00A550D9"/>
    <w:rsid w:val="00A606CC"/>
    <w:rsid w:val="00A60A56"/>
    <w:rsid w:val="00A60A67"/>
    <w:rsid w:val="00A60BF7"/>
    <w:rsid w:val="00A618A7"/>
    <w:rsid w:val="00A619D4"/>
    <w:rsid w:val="00A625FA"/>
    <w:rsid w:val="00A6286E"/>
    <w:rsid w:val="00A635AF"/>
    <w:rsid w:val="00A660E1"/>
    <w:rsid w:val="00A66A19"/>
    <w:rsid w:val="00A70510"/>
    <w:rsid w:val="00A72B76"/>
    <w:rsid w:val="00A76DC0"/>
    <w:rsid w:val="00A82F1C"/>
    <w:rsid w:val="00A849FB"/>
    <w:rsid w:val="00A87847"/>
    <w:rsid w:val="00A9006C"/>
    <w:rsid w:val="00A9115A"/>
    <w:rsid w:val="00A92D78"/>
    <w:rsid w:val="00AA0617"/>
    <w:rsid w:val="00AA06C7"/>
    <w:rsid w:val="00AA4034"/>
    <w:rsid w:val="00AA5E86"/>
    <w:rsid w:val="00AA68EE"/>
    <w:rsid w:val="00AB1056"/>
    <w:rsid w:val="00AB215C"/>
    <w:rsid w:val="00AB2A74"/>
    <w:rsid w:val="00AB2B03"/>
    <w:rsid w:val="00AB3F42"/>
    <w:rsid w:val="00AB665F"/>
    <w:rsid w:val="00AC051D"/>
    <w:rsid w:val="00AC05AF"/>
    <w:rsid w:val="00AC15D5"/>
    <w:rsid w:val="00AC335D"/>
    <w:rsid w:val="00AC4580"/>
    <w:rsid w:val="00AC6115"/>
    <w:rsid w:val="00AD0CD1"/>
    <w:rsid w:val="00AD0D68"/>
    <w:rsid w:val="00AD17B8"/>
    <w:rsid w:val="00AD17F9"/>
    <w:rsid w:val="00AD2BE5"/>
    <w:rsid w:val="00AD57EA"/>
    <w:rsid w:val="00AD62AA"/>
    <w:rsid w:val="00AD7B51"/>
    <w:rsid w:val="00AE0C14"/>
    <w:rsid w:val="00AE2A38"/>
    <w:rsid w:val="00AE363C"/>
    <w:rsid w:val="00AE66EF"/>
    <w:rsid w:val="00AF0861"/>
    <w:rsid w:val="00AF092D"/>
    <w:rsid w:val="00AF14D7"/>
    <w:rsid w:val="00AF1A45"/>
    <w:rsid w:val="00AF1AFB"/>
    <w:rsid w:val="00AF316B"/>
    <w:rsid w:val="00AF67DD"/>
    <w:rsid w:val="00AF6E9F"/>
    <w:rsid w:val="00AF7C9F"/>
    <w:rsid w:val="00B010D3"/>
    <w:rsid w:val="00B01DAB"/>
    <w:rsid w:val="00B040FB"/>
    <w:rsid w:val="00B077F7"/>
    <w:rsid w:val="00B12CDB"/>
    <w:rsid w:val="00B164F2"/>
    <w:rsid w:val="00B17A60"/>
    <w:rsid w:val="00B20132"/>
    <w:rsid w:val="00B21185"/>
    <w:rsid w:val="00B21508"/>
    <w:rsid w:val="00B23D2A"/>
    <w:rsid w:val="00B23FE9"/>
    <w:rsid w:val="00B24E5F"/>
    <w:rsid w:val="00B26467"/>
    <w:rsid w:val="00B26581"/>
    <w:rsid w:val="00B325A2"/>
    <w:rsid w:val="00B33304"/>
    <w:rsid w:val="00B3405D"/>
    <w:rsid w:val="00B34153"/>
    <w:rsid w:val="00B352CC"/>
    <w:rsid w:val="00B36781"/>
    <w:rsid w:val="00B36818"/>
    <w:rsid w:val="00B4276C"/>
    <w:rsid w:val="00B434A2"/>
    <w:rsid w:val="00B448F8"/>
    <w:rsid w:val="00B50C5A"/>
    <w:rsid w:val="00B51B3B"/>
    <w:rsid w:val="00B5502E"/>
    <w:rsid w:val="00B5597D"/>
    <w:rsid w:val="00B5797B"/>
    <w:rsid w:val="00B615AA"/>
    <w:rsid w:val="00B629BE"/>
    <w:rsid w:val="00B63384"/>
    <w:rsid w:val="00B65014"/>
    <w:rsid w:val="00B672CE"/>
    <w:rsid w:val="00B67F5A"/>
    <w:rsid w:val="00B70E4B"/>
    <w:rsid w:val="00B734AB"/>
    <w:rsid w:val="00B759BC"/>
    <w:rsid w:val="00B76565"/>
    <w:rsid w:val="00B81AD7"/>
    <w:rsid w:val="00B84A1B"/>
    <w:rsid w:val="00B8590C"/>
    <w:rsid w:val="00B85E72"/>
    <w:rsid w:val="00B868C4"/>
    <w:rsid w:val="00B94711"/>
    <w:rsid w:val="00B9576C"/>
    <w:rsid w:val="00B95A14"/>
    <w:rsid w:val="00BA2348"/>
    <w:rsid w:val="00BB15D2"/>
    <w:rsid w:val="00BB2893"/>
    <w:rsid w:val="00BB53A2"/>
    <w:rsid w:val="00BB547C"/>
    <w:rsid w:val="00BB589A"/>
    <w:rsid w:val="00BB5A34"/>
    <w:rsid w:val="00BB6C36"/>
    <w:rsid w:val="00BB7D11"/>
    <w:rsid w:val="00BC040B"/>
    <w:rsid w:val="00BC0442"/>
    <w:rsid w:val="00BC0740"/>
    <w:rsid w:val="00BC10C4"/>
    <w:rsid w:val="00BC5F34"/>
    <w:rsid w:val="00BC70BF"/>
    <w:rsid w:val="00BC78E8"/>
    <w:rsid w:val="00BC7B9C"/>
    <w:rsid w:val="00BD2D43"/>
    <w:rsid w:val="00BD2D9F"/>
    <w:rsid w:val="00BD3C0C"/>
    <w:rsid w:val="00BD5D3E"/>
    <w:rsid w:val="00BD7BFF"/>
    <w:rsid w:val="00BE59B0"/>
    <w:rsid w:val="00BF0DE5"/>
    <w:rsid w:val="00BF2C92"/>
    <w:rsid w:val="00C00789"/>
    <w:rsid w:val="00C0511D"/>
    <w:rsid w:val="00C06781"/>
    <w:rsid w:val="00C107A5"/>
    <w:rsid w:val="00C119C9"/>
    <w:rsid w:val="00C12891"/>
    <w:rsid w:val="00C20FF2"/>
    <w:rsid w:val="00C211A3"/>
    <w:rsid w:val="00C21EE8"/>
    <w:rsid w:val="00C26C59"/>
    <w:rsid w:val="00C279F0"/>
    <w:rsid w:val="00C30380"/>
    <w:rsid w:val="00C31036"/>
    <w:rsid w:val="00C327FF"/>
    <w:rsid w:val="00C34A79"/>
    <w:rsid w:val="00C34B62"/>
    <w:rsid w:val="00C35EE3"/>
    <w:rsid w:val="00C37FF4"/>
    <w:rsid w:val="00C401F5"/>
    <w:rsid w:val="00C448EC"/>
    <w:rsid w:val="00C4512B"/>
    <w:rsid w:val="00C45EFA"/>
    <w:rsid w:val="00C5407B"/>
    <w:rsid w:val="00C551D8"/>
    <w:rsid w:val="00C5665D"/>
    <w:rsid w:val="00C56BA1"/>
    <w:rsid w:val="00C576AE"/>
    <w:rsid w:val="00C60DEC"/>
    <w:rsid w:val="00C60F9E"/>
    <w:rsid w:val="00C63A80"/>
    <w:rsid w:val="00C63CF3"/>
    <w:rsid w:val="00C66A36"/>
    <w:rsid w:val="00C721AC"/>
    <w:rsid w:val="00C730E9"/>
    <w:rsid w:val="00C763E6"/>
    <w:rsid w:val="00C80B5B"/>
    <w:rsid w:val="00C816CC"/>
    <w:rsid w:val="00C82FB2"/>
    <w:rsid w:val="00C8327F"/>
    <w:rsid w:val="00C836E5"/>
    <w:rsid w:val="00C86318"/>
    <w:rsid w:val="00C86D14"/>
    <w:rsid w:val="00C87A60"/>
    <w:rsid w:val="00C92C9D"/>
    <w:rsid w:val="00C94860"/>
    <w:rsid w:val="00C95125"/>
    <w:rsid w:val="00C96A3E"/>
    <w:rsid w:val="00CA0554"/>
    <w:rsid w:val="00CA0EFF"/>
    <w:rsid w:val="00CA2896"/>
    <w:rsid w:val="00CA29EE"/>
    <w:rsid w:val="00CA3BAB"/>
    <w:rsid w:val="00CB154D"/>
    <w:rsid w:val="00CB1A3D"/>
    <w:rsid w:val="00CB2410"/>
    <w:rsid w:val="00CB2698"/>
    <w:rsid w:val="00CB4560"/>
    <w:rsid w:val="00CB56EE"/>
    <w:rsid w:val="00CB5B64"/>
    <w:rsid w:val="00CB5DF6"/>
    <w:rsid w:val="00CB765A"/>
    <w:rsid w:val="00CC0748"/>
    <w:rsid w:val="00CC0E3F"/>
    <w:rsid w:val="00CC126B"/>
    <w:rsid w:val="00CC4D3E"/>
    <w:rsid w:val="00CC73FD"/>
    <w:rsid w:val="00CC7ADF"/>
    <w:rsid w:val="00CD063A"/>
    <w:rsid w:val="00CD4820"/>
    <w:rsid w:val="00CD7FAD"/>
    <w:rsid w:val="00CE3595"/>
    <w:rsid w:val="00CE54FF"/>
    <w:rsid w:val="00CF71B0"/>
    <w:rsid w:val="00D02837"/>
    <w:rsid w:val="00D07CC5"/>
    <w:rsid w:val="00D121B5"/>
    <w:rsid w:val="00D125A5"/>
    <w:rsid w:val="00D15460"/>
    <w:rsid w:val="00D156B5"/>
    <w:rsid w:val="00D178A4"/>
    <w:rsid w:val="00D221BE"/>
    <w:rsid w:val="00D22458"/>
    <w:rsid w:val="00D25F61"/>
    <w:rsid w:val="00D27AF2"/>
    <w:rsid w:val="00D27B8A"/>
    <w:rsid w:val="00D323CE"/>
    <w:rsid w:val="00D3258F"/>
    <w:rsid w:val="00D35EAC"/>
    <w:rsid w:val="00D40088"/>
    <w:rsid w:val="00D40768"/>
    <w:rsid w:val="00D42FD5"/>
    <w:rsid w:val="00D44D92"/>
    <w:rsid w:val="00D50ECA"/>
    <w:rsid w:val="00D519EF"/>
    <w:rsid w:val="00D55A67"/>
    <w:rsid w:val="00D55B68"/>
    <w:rsid w:val="00D608DF"/>
    <w:rsid w:val="00D62EC5"/>
    <w:rsid w:val="00D62EEE"/>
    <w:rsid w:val="00D65658"/>
    <w:rsid w:val="00D67318"/>
    <w:rsid w:val="00D70205"/>
    <w:rsid w:val="00D70606"/>
    <w:rsid w:val="00D70EA9"/>
    <w:rsid w:val="00D7352C"/>
    <w:rsid w:val="00D767BF"/>
    <w:rsid w:val="00D80443"/>
    <w:rsid w:val="00D804BC"/>
    <w:rsid w:val="00D81BA5"/>
    <w:rsid w:val="00D82655"/>
    <w:rsid w:val="00D87144"/>
    <w:rsid w:val="00D87F94"/>
    <w:rsid w:val="00D9294D"/>
    <w:rsid w:val="00D92F43"/>
    <w:rsid w:val="00D93CDF"/>
    <w:rsid w:val="00D95B57"/>
    <w:rsid w:val="00D9614E"/>
    <w:rsid w:val="00D96685"/>
    <w:rsid w:val="00D97422"/>
    <w:rsid w:val="00D97B5E"/>
    <w:rsid w:val="00DA2852"/>
    <w:rsid w:val="00DA3851"/>
    <w:rsid w:val="00DA533A"/>
    <w:rsid w:val="00DA62D4"/>
    <w:rsid w:val="00DA6A0C"/>
    <w:rsid w:val="00DB396D"/>
    <w:rsid w:val="00DB3C9C"/>
    <w:rsid w:val="00DB54F8"/>
    <w:rsid w:val="00DC098F"/>
    <w:rsid w:val="00DC3062"/>
    <w:rsid w:val="00DC31D9"/>
    <w:rsid w:val="00DC43C0"/>
    <w:rsid w:val="00DC6293"/>
    <w:rsid w:val="00DC7056"/>
    <w:rsid w:val="00DD08E9"/>
    <w:rsid w:val="00DD1564"/>
    <w:rsid w:val="00DD2FB3"/>
    <w:rsid w:val="00DD346C"/>
    <w:rsid w:val="00DD4A61"/>
    <w:rsid w:val="00DD4B07"/>
    <w:rsid w:val="00DD4F71"/>
    <w:rsid w:val="00DD5347"/>
    <w:rsid w:val="00DD5406"/>
    <w:rsid w:val="00DD5C52"/>
    <w:rsid w:val="00DE012C"/>
    <w:rsid w:val="00DE151B"/>
    <w:rsid w:val="00DE33B8"/>
    <w:rsid w:val="00DE6E30"/>
    <w:rsid w:val="00DF0CA4"/>
    <w:rsid w:val="00DF56D7"/>
    <w:rsid w:val="00E008EC"/>
    <w:rsid w:val="00E0175E"/>
    <w:rsid w:val="00E0509C"/>
    <w:rsid w:val="00E06192"/>
    <w:rsid w:val="00E076A1"/>
    <w:rsid w:val="00E1086C"/>
    <w:rsid w:val="00E12A74"/>
    <w:rsid w:val="00E1723B"/>
    <w:rsid w:val="00E260CC"/>
    <w:rsid w:val="00E30381"/>
    <w:rsid w:val="00E33B17"/>
    <w:rsid w:val="00E34ADC"/>
    <w:rsid w:val="00E355B5"/>
    <w:rsid w:val="00E35A5D"/>
    <w:rsid w:val="00E36B39"/>
    <w:rsid w:val="00E37520"/>
    <w:rsid w:val="00E40D69"/>
    <w:rsid w:val="00E40D8F"/>
    <w:rsid w:val="00E40F94"/>
    <w:rsid w:val="00E50BBD"/>
    <w:rsid w:val="00E50BF0"/>
    <w:rsid w:val="00E539B6"/>
    <w:rsid w:val="00E55484"/>
    <w:rsid w:val="00E556D7"/>
    <w:rsid w:val="00E5672A"/>
    <w:rsid w:val="00E60AD9"/>
    <w:rsid w:val="00E65389"/>
    <w:rsid w:val="00E668CE"/>
    <w:rsid w:val="00E70E1B"/>
    <w:rsid w:val="00E714A3"/>
    <w:rsid w:val="00E723A0"/>
    <w:rsid w:val="00E738E8"/>
    <w:rsid w:val="00E759FC"/>
    <w:rsid w:val="00E76BEA"/>
    <w:rsid w:val="00E77039"/>
    <w:rsid w:val="00E81DC6"/>
    <w:rsid w:val="00E9081F"/>
    <w:rsid w:val="00E908D3"/>
    <w:rsid w:val="00E912DB"/>
    <w:rsid w:val="00E94A64"/>
    <w:rsid w:val="00E94B55"/>
    <w:rsid w:val="00EA06F9"/>
    <w:rsid w:val="00EA4454"/>
    <w:rsid w:val="00EA48A5"/>
    <w:rsid w:val="00EA75C8"/>
    <w:rsid w:val="00EB650E"/>
    <w:rsid w:val="00EB7373"/>
    <w:rsid w:val="00EB78DD"/>
    <w:rsid w:val="00EC2DBD"/>
    <w:rsid w:val="00EC2F5E"/>
    <w:rsid w:val="00EC4D59"/>
    <w:rsid w:val="00EC611A"/>
    <w:rsid w:val="00EC6FDD"/>
    <w:rsid w:val="00EC74F4"/>
    <w:rsid w:val="00EC7867"/>
    <w:rsid w:val="00ED2698"/>
    <w:rsid w:val="00ED5F36"/>
    <w:rsid w:val="00ED6EB4"/>
    <w:rsid w:val="00EE0D7F"/>
    <w:rsid w:val="00EE31DB"/>
    <w:rsid w:val="00EE3DCC"/>
    <w:rsid w:val="00EF0E35"/>
    <w:rsid w:val="00EF2FC4"/>
    <w:rsid w:val="00EF3992"/>
    <w:rsid w:val="00EF47AF"/>
    <w:rsid w:val="00EF50AA"/>
    <w:rsid w:val="00EF5396"/>
    <w:rsid w:val="00EF6997"/>
    <w:rsid w:val="00F0015C"/>
    <w:rsid w:val="00F03D92"/>
    <w:rsid w:val="00F045A2"/>
    <w:rsid w:val="00F06571"/>
    <w:rsid w:val="00F10F14"/>
    <w:rsid w:val="00F126F0"/>
    <w:rsid w:val="00F12DA3"/>
    <w:rsid w:val="00F134B2"/>
    <w:rsid w:val="00F20071"/>
    <w:rsid w:val="00F24629"/>
    <w:rsid w:val="00F2774C"/>
    <w:rsid w:val="00F3040B"/>
    <w:rsid w:val="00F31E5A"/>
    <w:rsid w:val="00F33427"/>
    <w:rsid w:val="00F3429F"/>
    <w:rsid w:val="00F3500B"/>
    <w:rsid w:val="00F354D4"/>
    <w:rsid w:val="00F40C9B"/>
    <w:rsid w:val="00F41863"/>
    <w:rsid w:val="00F44846"/>
    <w:rsid w:val="00F44B99"/>
    <w:rsid w:val="00F506EF"/>
    <w:rsid w:val="00F50DB3"/>
    <w:rsid w:val="00F51803"/>
    <w:rsid w:val="00F524EF"/>
    <w:rsid w:val="00F52FC1"/>
    <w:rsid w:val="00F54721"/>
    <w:rsid w:val="00F547DE"/>
    <w:rsid w:val="00F573B0"/>
    <w:rsid w:val="00F636ED"/>
    <w:rsid w:val="00F63776"/>
    <w:rsid w:val="00F6445B"/>
    <w:rsid w:val="00F70E00"/>
    <w:rsid w:val="00F72698"/>
    <w:rsid w:val="00F72D61"/>
    <w:rsid w:val="00F73A33"/>
    <w:rsid w:val="00F73D45"/>
    <w:rsid w:val="00F75088"/>
    <w:rsid w:val="00F76CCE"/>
    <w:rsid w:val="00F7716A"/>
    <w:rsid w:val="00F829CD"/>
    <w:rsid w:val="00F82D82"/>
    <w:rsid w:val="00F83F03"/>
    <w:rsid w:val="00F847C8"/>
    <w:rsid w:val="00F84B00"/>
    <w:rsid w:val="00F85F37"/>
    <w:rsid w:val="00F86554"/>
    <w:rsid w:val="00F879C5"/>
    <w:rsid w:val="00F91C59"/>
    <w:rsid w:val="00F9233A"/>
    <w:rsid w:val="00F9294C"/>
    <w:rsid w:val="00F92F56"/>
    <w:rsid w:val="00F9308F"/>
    <w:rsid w:val="00F9440D"/>
    <w:rsid w:val="00F95E16"/>
    <w:rsid w:val="00F97544"/>
    <w:rsid w:val="00FA0102"/>
    <w:rsid w:val="00FA2F94"/>
    <w:rsid w:val="00FA3695"/>
    <w:rsid w:val="00FA4EFF"/>
    <w:rsid w:val="00FA62C5"/>
    <w:rsid w:val="00FA669E"/>
    <w:rsid w:val="00FB0C3C"/>
    <w:rsid w:val="00FB11D0"/>
    <w:rsid w:val="00FB1537"/>
    <w:rsid w:val="00FB1838"/>
    <w:rsid w:val="00FB23E1"/>
    <w:rsid w:val="00FB2C1B"/>
    <w:rsid w:val="00FB7C35"/>
    <w:rsid w:val="00FC4CF4"/>
    <w:rsid w:val="00FC70C4"/>
    <w:rsid w:val="00FD163E"/>
    <w:rsid w:val="00FD3F03"/>
    <w:rsid w:val="00FD53FF"/>
    <w:rsid w:val="00FD5694"/>
    <w:rsid w:val="00FD687F"/>
    <w:rsid w:val="00FE2FDA"/>
    <w:rsid w:val="00FE4C30"/>
    <w:rsid w:val="00FE6B82"/>
    <w:rsid w:val="00FE6D9C"/>
    <w:rsid w:val="00FE6E4C"/>
    <w:rsid w:val="00FE785A"/>
    <w:rsid w:val="00FF0A07"/>
    <w:rsid w:val="00FF1527"/>
    <w:rsid w:val="00FF323F"/>
    <w:rsid w:val="00FF41A6"/>
    <w:rsid w:val="00FF4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E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A31E8C"/>
    <w:pPr>
      <w:keepNext/>
      <w:numPr>
        <w:numId w:val="1"/>
      </w:numPr>
      <w:suppressAutoHyphens/>
      <w:ind w:right="-99"/>
      <w:outlineLvl w:val="0"/>
    </w:pPr>
    <w:rPr>
      <w:b/>
      <w:sz w:val="28"/>
      <w:szCs w:val="20"/>
      <w:lang w:val="uk-UA" w:eastAsia="ar-SA"/>
    </w:rPr>
  </w:style>
  <w:style w:type="paragraph" w:styleId="2">
    <w:name w:val="heading 2"/>
    <w:basedOn w:val="a"/>
    <w:next w:val="a"/>
    <w:link w:val="21"/>
    <w:qFormat/>
    <w:rsid w:val="00941B14"/>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941B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qFormat/>
    <w:rsid w:val="00941B14"/>
    <w:pPr>
      <w:keepNext/>
      <w:keepLines/>
      <w:spacing w:before="240" w:after="40" w:line="276" w:lineRule="auto"/>
      <w:outlineLvl w:val="3"/>
    </w:pPr>
    <w:rPr>
      <w:rFonts w:ascii="Arial" w:hAnsi="Arial" w:cs="Arial"/>
      <w:b/>
      <w:color w:val="000000"/>
    </w:rPr>
  </w:style>
  <w:style w:type="paragraph" w:styleId="5">
    <w:name w:val="heading 5"/>
    <w:basedOn w:val="a"/>
    <w:next w:val="a"/>
    <w:link w:val="51"/>
    <w:qFormat/>
    <w:rsid w:val="00941B14"/>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qFormat/>
    <w:rsid w:val="00941B14"/>
    <w:pPr>
      <w:keepNext/>
      <w:keepLines/>
      <w:spacing w:before="200" w:after="40" w:line="276" w:lineRule="auto"/>
      <w:outlineLvl w:val="5"/>
    </w:pPr>
    <w:rPr>
      <w:rFonts w:ascii="Arial" w:hAnsi="Arial"/>
      <w:b/>
      <w:sz w:val="20"/>
      <w:szCs w:val="20"/>
    </w:rPr>
  </w:style>
  <w:style w:type="paragraph" w:styleId="7">
    <w:name w:val="heading 7"/>
    <w:basedOn w:val="a"/>
    <w:next w:val="a"/>
    <w:link w:val="70"/>
    <w:qFormat/>
    <w:rsid w:val="00941B14"/>
    <w:pPr>
      <w:keepNext/>
      <w:keepLines/>
      <w:suppressAutoHyphens/>
      <w:spacing w:before="200" w:line="276" w:lineRule="auto"/>
      <w:outlineLvl w:val="6"/>
    </w:pPr>
    <w:rPr>
      <w:rFonts w:ascii="Cambria" w:eastAsia="Arial" w:hAnsi="Cambria"/>
      <w:i/>
      <w:iCs/>
      <w:color w:val="404040"/>
      <w:sz w:val="22"/>
      <w:szCs w:val="22"/>
      <w:lang w:eastAsia="zh-CN"/>
    </w:rPr>
  </w:style>
  <w:style w:type="paragraph" w:styleId="8">
    <w:name w:val="heading 8"/>
    <w:basedOn w:val="a"/>
    <w:next w:val="a"/>
    <w:link w:val="80"/>
    <w:qFormat/>
    <w:rsid w:val="00941B14"/>
    <w:pPr>
      <w:keepNext/>
      <w:keepLines/>
      <w:suppressAutoHyphens/>
      <w:spacing w:before="200" w:line="276" w:lineRule="auto"/>
      <w:outlineLvl w:val="7"/>
    </w:pPr>
    <w:rPr>
      <w:rFonts w:ascii="Cambria" w:eastAsia="Arial" w:hAnsi="Cambria"/>
      <w:color w:val="2DA2BF"/>
      <w:sz w:val="20"/>
      <w:szCs w:val="20"/>
      <w:lang w:eastAsia="zh-CN"/>
    </w:rPr>
  </w:style>
  <w:style w:type="paragraph" w:styleId="9">
    <w:name w:val="heading 9"/>
    <w:basedOn w:val="a"/>
    <w:next w:val="a"/>
    <w:link w:val="90"/>
    <w:unhideWhenUsed/>
    <w:qFormat/>
    <w:rsid w:val="0075744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locked/>
    <w:rsid w:val="00A31E8C"/>
    <w:rPr>
      <w:rFonts w:ascii="Times New Roman" w:eastAsia="Times New Roman" w:hAnsi="Times New Roman" w:cs="Times New Roman"/>
      <w:b/>
      <w:sz w:val="28"/>
      <w:szCs w:val="20"/>
      <w:lang w:val="uk-UA" w:eastAsia="ar-SA"/>
    </w:rPr>
  </w:style>
  <w:style w:type="character" w:customStyle="1" w:styleId="21">
    <w:name w:val="Заголовок 2 Знак1"/>
    <w:basedOn w:val="a0"/>
    <w:link w:val="2"/>
    <w:locked/>
    <w:rsid w:val="00941B14"/>
    <w:rPr>
      <w:rFonts w:ascii="Arial" w:eastAsia="Times New Roman" w:hAnsi="Arial" w:cs="Arial"/>
      <w:b/>
      <w:bCs/>
      <w:i/>
      <w:iCs/>
      <w:sz w:val="28"/>
      <w:szCs w:val="28"/>
      <w:lang w:eastAsia="ru-RU"/>
    </w:rPr>
  </w:style>
  <w:style w:type="character" w:customStyle="1" w:styleId="30">
    <w:name w:val="Заголовок 3 Знак"/>
    <w:basedOn w:val="a0"/>
    <w:link w:val="3"/>
    <w:rsid w:val="00941B14"/>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basedOn w:val="a0"/>
    <w:link w:val="4"/>
    <w:locked/>
    <w:rsid w:val="00941B14"/>
    <w:rPr>
      <w:rFonts w:ascii="Arial" w:eastAsia="Times New Roman" w:hAnsi="Arial" w:cs="Arial"/>
      <w:b/>
      <w:color w:val="000000"/>
      <w:sz w:val="24"/>
      <w:szCs w:val="24"/>
      <w:lang w:eastAsia="ru-RU"/>
    </w:rPr>
  </w:style>
  <w:style w:type="character" w:customStyle="1" w:styleId="51">
    <w:name w:val="Заголовок 5 Знак1"/>
    <w:basedOn w:val="a0"/>
    <w:link w:val="5"/>
    <w:locked/>
    <w:rsid w:val="00941B14"/>
    <w:rPr>
      <w:rFonts w:ascii="Arial" w:eastAsia="Times New Roman" w:hAnsi="Arial" w:cs="Arial"/>
      <w:b/>
      <w:color w:val="000000"/>
      <w:lang w:eastAsia="ru-RU"/>
    </w:rPr>
  </w:style>
  <w:style w:type="character" w:customStyle="1" w:styleId="60">
    <w:name w:val="Заголовок 6 Знак"/>
    <w:basedOn w:val="a0"/>
    <w:link w:val="6"/>
    <w:rsid w:val="00941B14"/>
    <w:rPr>
      <w:rFonts w:ascii="Arial" w:eastAsia="Times New Roman" w:hAnsi="Arial" w:cs="Times New Roman"/>
      <w:b/>
      <w:sz w:val="20"/>
      <w:szCs w:val="20"/>
      <w:lang w:eastAsia="ru-RU"/>
    </w:rPr>
  </w:style>
  <w:style w:type="character" w:customStyle="1" w:styleId="70">
    <w:name w:val="Заголовок 7 Знак"/>
    <w:basedOn w:val="a0"/>
    <w:link w:val="7"/>
    <w:rsid w:val="00941B14"/>
    <w:rPr>
      <w:rFonts w:ascii="Cambria" w:eastAsia="Arial" w:hAnsi="Cambria" w:cs="Times New Roman"/>
      <w:i/>
      <w:iCs/>
      <w:color w:val="404040"/>
      <w:lang w:eastAsia="zh-CN"/>
    </w:rPr>
  </w:style>
  <w:style w:type="character" w:customStyle="1" w:styleId="80">
    <w:name w:val="Заголовок 8 Знак"/>
    <w:basedOn w:val="a0"/>
    <w:link w:val="8"/>
    <w:rsid w:val="00941B14"/>
    <w:rPr>
      <w:rFonts w:ascii="Cambria" w:eastAsia="Arial" w:hAnsi="Cambria" w:cs="Times New Roman"/>
      <w:color w:val="2DA2BF"/>
      <w:sz w:val="20"/>
      <w:szCs w:val="20"/>
      <w:lang w:eastAsia="zh-CN"/>
    </w:rPr>
  </w:style>
  <w:style w:type="character" w:customStyle="1" w:styleId="90">
    <w:name w:val="Заголовок 9 Знак"/>
    <w:basedOn w:val="a0"/>
    <w:link w:val="9"/>
    <w:rsid w:val="00757449"/>
    <w:rPr>
      <w:rFonts w:asciiTheme="majorHAnsi" w:eastAsiaTheme="majorEastAsia" w:hAnsiTheme="majorHAnsi" w:cstheme="majorBidi"/>
      <w:i/>
      <w:iCs/>
      <w:color w:val="404040" w:themeColor="text1" w:themeTint="BF"/>
      <w:sz w:val="20"/>
      <w:szCs w:val="20"/>
      <w:lang w:eastAsia="ru-RU"/>
    </w:rPr>
  </w:style>
  <w:style w:type="character" w:customStyle="1" w:styleId="10">
    <w:name w:val="Заголовок 1 Знак"/>
    <w:basedOn w:val="a0"/>
    <w:rsid w:val="00A31E8C"/>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rsid w:val="00A31E8C"/>
    <w:rPr>
      <w:color w:val="0000FF"/>
      <w:u w:val="single"/>
    </w:rPr>
  </w:style>
  <w:style w:type="paragraph" w:styleId="a4">
    <w:name w:val="header"/>
    <w:basedOn w:val="a"/>
    <w:link w:val="12"/>
    <w:uiPriority w:val="99"/>
    <w:rsid w:val="00A31E8C"/>
    <w:pPr>
      <w:tabs>
        <w:tab w:val="center" w:pos="4677"/>
        <w:tab w:val="right" w:pos="9355"/>
      </w:tabs>
    </w:pPr>
  </w:style>
  <w:style w:type="character" w:customStyle="1" w:styleId="12">
    <w:name w:val="Верхний колонтитул Знак1"/>
    <w:basedOn w:val="a0"/>
    <w:link w:val="a4"/>
    <w:uiPriority w:val="99"/>
    <w:rsid w:val="00A31E8C"/>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rsid w:val="00A31E8C"/>
    <w:rPr>
      <w:rFonts w:ascii="Times New Roman" w:eastAsia="Times New Roman" w:hAnsi="Times New Roman" w:cs="Times New Roman"/>
      <w:sz w:val="24"/>
      <w:szCs w:val="24"/>
      <w:lang w:eastAsia="ru-RU"/>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A31E8C"/>
    <w:pPr>
      <w:spacing w:before="100" w:beforeAutospacing="1" w:after="100" w:afterAutospacing="1"/>
    </w:pPr>
    <w:rPr>
      <w:lang w:val="uk-UA"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A31E8C"/>
    <w:rPr>
      <w:rFonts w:ascii="Times New Roman" w:eastAsia="Times New Roman" w:hAnsi="Times New Roman" w:cs="Times New Roman"/>
      <w:sz w:val="24"/>
      <w:szCs w:val="24"/>
      <w:lang w:val="uk-UA" w:eastAsia="uk-UA"/>
    </w:rPr>
  </w:style>
  <w:style w:type="paragraph" w:customStyle="1" w:styleId="rvps2">
    <w:name w:val="rvps2"/>
    <w:basedOn w:val="a"/>
    <w:uiPriority w:val="34"/>
    <w:qFormat/>
    <w:rsid w:val="00A31E8C"/>
    <w:pPr>
      <w:spacing w:before="100" w:beforeAutospacing="1" w:after="100" w:afterAutospacing="1"/>
    </w:pPr>
  </w:style>
  <w:style w:type="paragraph" w:customStyle="1" w:styleId="13">
    <w:name w:val="Название объекта1"/>
    <w:basedOn w:val="a"/>
    <w:next w:val="a"/>
    <w:rsid w:val="00A31E8C"/>
    <w:pPr>
      <w:suppressAutoHyphens/>
      <w:spacing w:before="120" w:after="120"/>
    </w:pPr>
    <w:rPr>
      <w:b/>
      <w:bCs/>
      <w:sz w:val="20"/>
      <w:szCs w:val="20"/>
      <w:lang w:val="uk-UA" w:eastAsia="ar-SA"/>
    </w:rPr>
  </w:style>
  <w:style w:type="paragraph" w:customStyle="1" w:styleId="14">
    <w:name w:val="Знак Знак1 Знак Знак Знак Знак"/>
    <w:basedOn w:val="a"/>
    <w:rsid w:val="00A31E8C"/>
    <w:rPr>
      <w:rFonts w:ascii="Verdana" w:hAnsi="Verdana" w:cs="Verdana"/>
      <w:sz w:val="20"/>
      <w:szCs w:val="20"/>
      <w:lang w:val="en-US" w:eastAsia="en-US"/>
    </w:rPr>
  </w:style>
  <w:style w:type="paragraph" w:styleId="a8">
    <w:name w:val="List Paragraph"/>
    <w:aliases w:val="Список уровня 2,название табл/рис,Chapter10,EBRD List,заголовок 1.1,AC List 01"/>
    <w:basedOn w:val="a"/>
    <w:link w:val="a9"/>
    <w:uiPriority w:val="34"/>
    <w:qFormat/>
    <w:rsid w:val="00A31E8C"/>
    <w:pPr>
      <w:widowControl w:val="0"/>
      <w:autoSpaceDE w:val="0"/>
      <w:autoSpaceDN w:val="0"/>
      <w:spacing w:line="360" w:lineRule="auto"/>
      <w:ind w:left="720"/>
      <w:contextualSpacing/>
    </w:pPr>
    <w:rPr>
      <w:rFonts w:cs="Arial Narrow"/>
      <w:szCs w:val="28"/>
      <w:lang w:val="uk-UA"/>
    </w:rPr>
  </w:style>
  <w:style w:type="character" w:customStyle="1" w:styleId="a9">
    <w:name w:val="Абзац списка Знак"/>
    <w:aliases w:val="Список уровня 2 Знак,название табл/рис Знак,Chapter10 Знак,EBRD List Знак,заголовок 1.1 Знак,AC List 01 Знак"/>
    <w:link w:val="a8"/>
    <w:uiPriority w:val="34"/>
    <w:locked/>
    <w:rsid w:val="00492CC4"/>
    <w:rPr>
      <w:rFonts w:ascii="Times New Roman" w:eastAsia="Times New Roman" w:hAnsi="Times New Roman" w:cs="Arial Narrow"/>
      <w:sz w:val="24"/>
      <w:szCs w:val="28"/>
      <w:lang w:val="uk-UA" w:eastAsia="ru-RU"/>
    </w:rPr>
  </w:style>
  <w:style w:type="paragraph" w:customStyle="1" w:styleId="15">
    <w:name w:val="Обычный1"/>
    <w:link w:val="Normal"/>
    <w:uiPriority w:val="99"/>
    <w:qFormat/>
    <w:rsid w:val="00A31E8C"/>
    <w:pPr>
      <w:spacing w:after="0"/>
    </w:pPr>
    <w:rPr>
      <w:rFonts w:ascii="Arial" w:eastAsia="Times New Roman" w:hAnsi="Arial" w:cs="Arial"/>
      <w:color w:val="000000"/>
      <w:lang w:eastAsia="ru-RU"/>
    </w:rPr>
  </w:style>
  <w:style w:type="paragraph" w:customStyle="1" w:styleId="tj">
    <w:name w:val="tj"/>
    <w:basedOn w:val="a"/>
    <w:rsid w:val="00A31E8C"/>
    <w:pPr>
      <w:spacing w:before="100" w:beforeAutospacing="1" w:after="100" w:afterAutospacing="1"/>
    </w:pPr>
  </w:style>
  <w:style w:type="character" w:customStyle="1" w:styleId="50">
    <w:name w:val="Знак Знак5"/>
    <w:basedOn w:val="a0"/>
    <w:rsid w:val="00EC74F4"/>
    <w:rPr>
      <w:rFonts w:ascii="Courier New" w:eastAsia="Times New Roman" w:hAnsi="Courier New" w:cs="Courier New" w:hint="default"/>
      <w:lang w:val="ru-RU" w:eastAsia="ru-RU" w:bidi="ar-SA"/>
    </w:rPr>
  </w:style>
  <w:style w:type="paragraph" w:customStyle="1" w:styleId="Style1">
    <w:name w:val="Style1"/>
    <w:basedOn w:val="a"/>
    <w:rsid w:val="00757449"/>
    <w:pPr>
      <w:widowControl w:val="0"/>
      <w:autoSpaceDE w:val="0"/>
      <w:autoSpaceDN w:val="0"/>
      <w:adjustRightInd w:val="0"/>
      <w:spacing w:line="274" w:lineRule="exact"/>
    </w:pPr>
    <w:rPr>
      <w:rFonts w:eastAsia="Arial"/>
      <w:lang w:val="uk-UA" w:eastAsia="uk-UA"/>
    </w:rPr>
  </w:style>
  <w:style w:type="character" w:customStyle="1" w:styleId="20">
    <w:name w:val="Заголовок 2 Знак"/>
    <w:basedOn w:val="a0"/>
    <w:rsid w:val="00941B1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rsid w:val="00941B14"/>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0"/>
    <w:rsid w:val="00941B14"/>
    <w:rPr>
      <w:rFonts w:asciiTheme="majorHAnsi" w:eastAsiaTheme="majorEastAsia" w:hAnsiTheme="majorHAnsi" w:cstheme="majorBidi"/>
      <w:color w:val="243F60" w:themeColor="accent1" w:themeShade="7F"/>
      <w:sz w:val="24"/>
      <w:szCs w:val="24"/>
      <w:lang w:eastAsia="ru-RU"/>
    </w:rPr>
  </w:style>
  <w:style w:type="character" w:customStyle="1" w:styleId="31">
    <w:name w:val="Заголовок 3 Знак1"/>
    <w:basedOn w:val="a0"/>
    <w:semiHidden/>
    <w:locked/>
    <w:rsid w:val="00941B14"/>
    <w:rPr>
      <w:rFonts w:ascii="Arial" w:hAnsi="Arial" w:cs="Arial"/>
      <w:b/>
      <w:color w:val="000000"/>
      <w:sz w:val="28"/>
      <w:szCs w:val="28"/>
      <w:lang w:val="ru-RU" w:eastAsia="ru-RU" w:bidi="ar-SA"/>
    </w:rPr>
  </w:style>
  <w:style w:type="table" w:styleId="aa">
    <w:name w:val="Table Grid"/>
    <w:basedOn w:val="a1"/>
    <w:rsid w:val="00941B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941B14"/>
    <w:pPr>
      <w:tabs>
        <w:tab w:val="center" w:pos="4677"/>
        <w:tab w:val="right" w:pos="9355"/>
      </w:tabs>
    </w:pPr>
  </w:style>
  <w:style w:type="character" w:customStyle="1" w:styleId="ac">
    <w:name w:val="Нижний колонтитул Знак"/>
    <w:basedOn w:val="a0"/>
    <w:link w:val="ab"/>
    <w:rsid w:val="00941B14"/>
    <w:rPr>
      <w:rFonts w:ascii="Times New Roman" w:eastAsia="Times New Roman" w:hAnsi="Times New Roman" w:cs="Times New Roman"/>
      <w:sz w:val="24"/>
      <w:szCs w:val="24"/>
      <w:lang w:eastAsia="ru-RU"/>
    </w:rPr>
  </w:style>
  <w:style w:type="paragraph" w:styleId="ad">
    <w:name w:val="Balloon Text"/>
    <w:basedOn w:val="a"/>
    <w:link w:val="ae"/>
    <w:rsid w:val="00941B14"/>
    <w:rPr>
      <w:rFonts w:ascii="Tahoma" w:hAnsi="Tahoma" w:cs="Tahoma"/>
      <w:sz w:val="16"/>
      <w:szCs w:val="16"/>
    </w:rPr>
  </w:style>
  <w:style w:type="character" w:customStyle="1" w:styleId="ae">
    <w:name w:val="Текст выноски Знак"/>
    <w:basedOn w:val="a0"/>
    <w:link w:val="ad"/>
    <w:rsid w:val="00941B14"/>
    <w:rPr>
      <w:rFonts w:ascii="Tahoma" w:eastAsia="Times New Roman" w:hAnsi="Tahoma" w:cs="Tahoma"/>
      <w:sz w:val="16"/>
      <w:szCs w:val="16"/>
      <w:lang w:eastAsia="ru-RU"/>
    </w:rPr>
  </w:style>
  <w:style w:type="character" w:styleId="af">
    <w:name w:val="page number"/>
    <w:basedOn w:val="a0"/>
    <w:rsid w:val="00941B14"/>
  </w:style>
  <w:style w:type="paragraph" w:styleId="HTML">
    <w:name w:val="HTML Preformatted"/>
    <w:basedOn w:val="a"/>
    <w:link w:val="HTML1"/>
    <w:uiPriority w:val="99"/>
    <w:rsid w:val="00941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1">
    <w:name w:val="Стандартный HTML Знак1"/>
    <w:basedOn w:val="a0"/>
    <w:link w:val="HTML"/>
    <w:locked/>
    <w:rsid w:val="00941B14"/>
    <w:rPr>
      <w:rFonts w:ascii="Courier New" w:eastAsia="Times New Roman" w:hAnsi="Courier New" w:cs="Times New Roman"/>
      <w:sz w:val="20"/>
      <w:szCs w:val="24"/>
      <w:lang w:val="uk-UA" w:eastAsia="ru-RU"/>
    </w:rPr>
  </w:style>
  <w:style w:type="character" w:customStyle="1" w:styleId="HTML0">
    <w:name w:val="Стандартный HTML Знак"/>
    <w:basedOn w:val="a0"/>
    <w:uiPriority w:val="99"/>
    <w:rsid w:val="00941B14"/>
    <w:rPr>
      <w:rFonts w:ascii="Consolas" w:eastAsia="Times New Roman" w:hAnsi="Consolas" w:cs="Times New Roman"/>
      <w:sz w:val="20"/>
      <w:szCs w:val="20"/>
      <w:lang w:eastAsia="ru-RU"/>
    </w:rPr>
  </w:style>
  <w:style w:type="paragraph" w:styleId="22">
    <w:name w:val="Body Text 2"/>
    <w:basedOn w:val="a"/>
    <w:link w:val="23"/>
    <w:rsid w:val="00941B14"/>
    <w:pPr>
      <w:overflowPunct w:val="0"/>
      <w:autoSpaceDE w:val="0"/>
      <w:autoSpaceDN w:val="0"/>
      <w:adjustRightInd w:val="0"/>
      <w:jc w:val="both"/>
      <w:textAlignment w:val="baseline"/>
    </w:pPr>
    <w:rPr>
      <w:szCs w:val="20"/>
      <w:lang w:val="uk-UA"/>
    </w:rPr>
  </w:style>
  <w:style w:type="character" w:customStyle="1" w:styleId="23">
    <w:name w:val="Основной текст 2 Знак"/>
    <w:basedOn w:val="a0"/>
    <w:link w:val="22"/>
    <w:rsid w:val="00941B14"/>
    <w:rPr>
      <w:rFonts w:ascii="Times New Roman" w:eastAsia="Times New Roman" w:hAnsi="Times New Roman" w:cs="Times New Roman"/>
      <w:sz w:val="24"/>
      <w:szCs w:val="20"/>
      <w:lang w:val="uk-UA" w:eastAsia="ru-RU"/>
    </w:rPr>
  </w:style>
  <w:style w:type="paragraph" w:customStyle="1" w:styleId="af0">
    <w:name w:val="Знак Знак"/>
    <w:basedOn w:val="a"/>
    <w:rsid w:val="00941B14"/>
    <w:rPr>
      <w:rFonts w:ascii="Verdana" w:hAnsi="Verdana" w:cs="Verdana"/>
      <w:sz w:val="20"/>
      <w:szCs w:val="20"/>
      <w:lang w:val="en-US" w:eastAsia="en-US"/>
    </w:rPr>
  </w:style>
  <w:style w:type="paragraph" w:customStyle="1" w:styleId="af1">
    <w:name w:val="Знак Знак Знак"/>
    <w:basedOn w:val="a"/>
    <w:rsid w:val="00941B14"/>
    <w:rPr>
      <w:rFonts w:ascii="Verdana" w:hAnsi="Verdana" w:cs="Verdana"/>
      <w:sz w:val="20"/>
      <w:szCs w:val="20"/>
      <w:lang w:val="en-US" w:eastAsia="en-US"/>
    </w:rPr>
  </w:style>
  <w:style w:type="paragraph" w:customStyle="1" w:styleId="af2">
    <w:name w:val="Знак"/>
    <w:basedOn w:val="a"/>
    <w:rsid w:val="00941B14"/>
    <w:rPr>
      <w:rFonts w:ascii="Verdana" w:hAnsi="Verdana" w:cs="Verdana"/>
      <w:sz w:val="20"/>
      <w:szCs w:val="20"/>
      <w:lang w:val="en-US" w:eastAsia="en-US"/>
    </w:rPr>
  </w:style>
  <w:style w:type="paragraph" w:customStyle="1" w:styleId="24">
    <w:name w:val="Знак Знак Знак2"/>
    <w:basedOn w:val="a"/>
    <w:rsid w:val="00941B14"/>
    <w:rPr>
      <w:rFonts w:ascii="Verdana" w:hAnsi="Verdana" w:cs="Verdana"/>
      <w:sz w:val="20"/>
      <w:szCs w:val="20"/>
      <w:lang w:val="en-US" w:eastAsia="en-US"/>
    </w:rPr>
  </w:style>
  <w:style w:type="character" w:customStyle="1" w:styleId="rvts0">
    <w:name w:val="rvts0"/>
    <w:basedOn w:val="a0"/>
    <w:rsid w:val="00941B14"/>
  </w:style>
  <w:style w:type="paragraph" w:customStyle="1" w:styleId="110">
    <w:name w:val="Знак1 Знак Знак Знак Знак Знак Знак Знак Знак Знак1"/>
    <w:basedOn w:val="a"/>
    <w:rsid w:val="00941B14"/>
    <w:rPr>
      <w:rFonts w:ascii="Verdana" w:hAnsi="Verdana"/>
      <w:lang w:val="en-US" w:eastAsia="en-US"/>
    </w:rPr>
  </w:style>
  <w:style w:type="paragraph" w:styleId="af3">
    <w:name w:val="Body Text"/>
    <w:basedOn w:val="a"/>
    <w:link w:val="16"/>
    <w:rsid w:val="00941B14"/>
    <w:pPr>
      <w:spacing w:after="120"/>
    </w:pPr>
    <w:rPr>
      <w:sz w:val="20"/>
      <w:szCs w:val="20"/>
      <w:lang w:val="uk-UA"/>
    </w:rPr>
  </w:style>
  <w:style w:type="character" w:customStyle="1" w:styleId="16">
    <w:name w:val="Основной текст Знак1"/>
    <w:basedOn w:val="a0"/>
    <w:link w:val="af3"/>
    <w:locked/>
    <w:rsid w:val="00941B14"/>
    <w:rPr>
      <w:rFonts w:ascii="Times New Roman" w:eastAsia="Times New Roman" w:hAnsi="Times New Roman" w:cs="Times New Roman"/>
      <w:sz w:val="20"/>
      <w:szCs w:val="20"/>
      <w:lang w:val="uk-UA" w:eastAsia="ru-RU"/>
    </w:rPr>
  </w:style>
  <w:style w:type="character" w:customStyle="1" w:styleId="af4">
    <w:name w:val="Основной текст Знак"/>
    <w:basedOn w:val="a0"/>
    <w:rsid w:val="00941B14"/>
    <w:rPr>
      <w:rFonts w:ascii="Times New Roman" w:eastAsia="Times New Roman" w:hAnsi="Times New Roman" w:cs="Times New Roman"/>
      <w:sz w:val="24"/>
      <w:szCs w:val="24"/>
      <w:lang w:eastAsia="ru-RU"/>
    </w:rPr>
  </w:style>
  <w:style w:type="paragraph" w:styleId="32">
    <w:name w:val="Body Text 3"/>
    <w:basedOn w:val="a"/>
    <w:link w:val="310"/>
    <w:rsid w:val="00941B14"/>
    <w:pPr>
      <w:spacing w:after="120"/>
    </w:pPr>
    <w:rPr>
      <w:sz w:val="16"/>
      <w:szCs w:val="16"/>
    </w:rPr>
  </w:style>
  <w:style w:type="character" w:customStyle="1" w:styleId="310">
    <w:name w:val="Основной текст 3 Знак1"/>
    <w:basedOn w:val="a0"/>
    <w:link w:val="32"/>
    <w:locked/>
    <w:rsid w:val="00941B14"/>
    <w:rPr>
      <w:rFonts w:ascii="Times New Roman" w:eastAsia="Times New Roman" w:hAnsi="Times New Roman" w:cs="Times New Roman"/>
      <w:sz w:val="16"/>
      <w:szCs w:val="16"/>
      <w:lang w:eastAsia="ru-RU"/>
    </w:rPr>
  </w:style>
  <w:style w:type="character" w:customStyle="1" w:styleId="33">
    <w:name w:val="Основной текст 3 Знак"/>
    <w:basedOn w:val="a0"/>
    <w:rsid w:val="00941B14"/>
    <w:rPr>
      <w:rFonts w:ascii="Times New Roman" w:eastAsia="Times New Roman" w:hAnsi="Times New Roman" w:cs="Times New Roman"/>
      <w:sz w:val="16"/>
      <w:szCs w:val="16"/>
      <w:lang w:eastAsia="ru-RU"/>
    </w:rPr>
  </w:style>
  <w:style w:type="paragraph" w:customStyle="1" w:styleId="af5">
    <w:name w:val="Знак Знак Знак Знак Знак"/>
    <w:basedOn w:val="a"/>
    <w:rsid w:val="00941B14"/>
    <w:rPr>
      <w:rFonts w:ascii="Verdana" w:hAnsi="Verdana" w:cs="Verdana"/>
      <w:sz w:val="20"/>
      <w:szCs w:val="20"/>
      <w:lang w:val="en-US" w:eastAsia="en-US"/>
    </w:rPr>
  </w:style>
  <w:style w:type="character" w:customStyle="1" w:styleId="shorttext">
    <w:name w:val="short_text"/>
    <w:basedOn w:val="a0"/>
    <w:rsid w:val="00941B14"/>
  </w:style>
  <w:style w:type="character" w:customStyle="1" w:styleId="17">
    <w:name w:val="Основной шрифт абзаца1"/>
    <w:rsid w:val="00941B14"/>
    <w:rPr>
      <w:rFonts w:ascii="Verdana" w:hAnsi="Verdana"/>
      <w:sz w:val="20"/>
    </w:rPr>
  </w:style>
  <w:style w:type="paragraph" w:styleId="af6">
    <w:name w:val="Title"/>
    <w:basedOn w:val="a"/>
    <w:link w:val="af7"/>
    <w:qFormat/>
    <w:rsid w:val="00941B14"/>
    <w:pPr>
      <w:jc w:val="center"/>
    </w:pPr>
    <w:rPr>
      <w:rFonts w:eastAsia="Calibri"/>
      <w:szCs w:val="20"/>
    </w:rPr>
  </w:style>
  <w:style w:type="character" w:customStyle="1" w:styleId="af7">
    <w:name w:val="Название Знак"/>
    <w:basedOn w:val="a0"/>
    <w:link w:val="af6"/>
    <w:rsid w:val="00941B14"/>
    <w:rPr>
      <w:rFonts w:ascii="Times New Roman" w:eastAsia="Calibri" w:hAnsi="Times New Roman" w:cs="Times New Roman"/>
      <w:sz w:val="24"/>
      <w:szCs w:val="20"/>
      <w:lang w:eastAsia="ru-RU"/>
    </w:rPr>
  </w:style>
  <w:style w:type="paragraph" w:styleId="af8">
    <w:name w:val="Body Text Indent"/>
    <w:basedOn w:val="a"/>
    <w:link w:val="18"/>
    <w:rsid w:val="00941B14"/>
    <w:pPr>
      <w:spacing w:after="120"/>
      <w:ind w:left="283"/>
    </w:pPr>
  </w:style>
  <w:style w:type="character" w:customStyle="1" w:styleId="18">
    <w:name w:val="Основной текст с отступом Знак1"/>
    <w:basedOn w:val="a0"/>
    <w:link w:val="af8"/>
    <w:locked/>
    <w:rsid w:val="00941B14"/>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rsid w:val="00941B14"/>
    <w:rPr>
      <w:rFonts w:ascii="Times New Roman" w:eastAsia="Times New Roman" w:hAnsi="Times New Roman" w:cs="Times New Roman"/>
      <w:sz w:val="24"/>
      <w:szCs w:val="24"/>
      <w:lang w:eastAsia="ru-RU"/>
    </w:rPr>
  </w:style>
  <w:style w:type="paragraph" w:customStyle="1" w:styleId="19">
    <w:name w:val="Абзац списка1"/>
    <w:aliases w:val="Elenco Normale,List Paragraph"/>
    <w:basedOn w:val="a"/>
    <w:link w:val="ListParagraphChar"/>
    <w:uiPriority w:val="99"/>
    <w:qFormat/>
    <w:rsid w:val="00941B14"/>
    <w:pPr>
      <w:spacing w:after="200" w:line="276" w:lineRule="auto"/>
      <w:ind w:left="720"/>
      <w:contextualSpacing/>
    </w:pPr>
    <w:rPr>
      <w:rFonts w:ascii="Calibri" w:hAnsi="Calibri"/>
      <w:sz w:val="22"/>
      <w:szCs w:val="22"/>
      <w:lang w:val="uk-UA" w:eastAsia="en-US"/>
    </w:rPr>
  </w:style>
  <w:style w:type="character" w:customStyle="1" w:styleId="ListParagraphChar">
    <w:name w:val="List Paragraph Char"/>
    <w:aliases w:val="Elenco Normale Char"/>
    <w:link w:val="19"/>
    <w:locked/>
    <w:rsid w:val="00941B14"/>
    <w:rPr>
      <w:rFonts w:ascii="Calibri" w:eastAsia="Times New Roman" w:hAnsi="Calibri" w:cs="Times New Roman"/>
      <w:lang w:val="uk-UA"/>
    </w:rPr>
  </w:style>
  <w:style w:type="paragraph" w:customStyle="1" w:styleId="Default">
    <w:name w:val="Default"/>
    <w:rsid w:val="00941B14"/>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120">
    <w:name w:val="Знак Знак12"/>
    <w:basedOn w:val="a0"/>
    <w:rsid w:val="00941B14"/>
    <w:rPr>
      <w:rFonts w:ascii="Courier New" w:eastAsia="Courier New" w:hAnsi="Courier New" w:cs="Courier New"/>
      <w:lang w:val="ru-RU" w:eastAsia="ru-RU" w:bidi="ar-SA"/>
    </w:rPr>
  </w:style>
  <w:style w:type="paragraph" w:customStyle="1" w:styleId="afa">
    <w:name w:val="Нормальний текст"/>
    <w:basedOn w:val="a"/>
    <w:rsid w:val="00941B14"/>
    <w:pPr>
      <w:spacing w:before="120"/>
      <w:ind w:firstLine="567"/>
      <w:jc w:val="both"/>
    </w:pPr>
    <w:rPr>
      <w:rFonts w:ascii="Antiqua" w:hAnsi="Antiqua"/>
      <w:sz w:val="26"/>
      <w:szCs w:val="20"/>
      <w:lang w:val="uk-UA"/>
    </w:rPr>
  </w:style>
  <w:style w:type="paragraph" w:customStyle="1" w:styleId="121">
    <w:name w:val="Знак Знак1 Знак Знак Знак Знак2"/>
    <w:basedOn w:val="a"/>
    <w:rsid w:val="00941B14"/>
    <w:rPr>
      <w:rFonts w:ascii="Verdana" w:hAnsi="Verdana" w:cs="Verdana"/>
      <w:sz w:val="20"/>
      <w:szCs w:val="20"/>
      <w:lang w:val="en-US" w:eastAsia="en-US"/>
    </w:rPr>
  </w:style>
  <w:style w:type="paragraph" w:styleId="afb">
    <w:name w:val="Block Text"/>
    <w:basedOn w:val="a"/>
    <w:rsid w:val="00941B14"/>
    <w:pPr>
      <w:ind w:left="567" w:right="-569"/>
      <w:jc w:val="both"/>
    </w:pPr>
    <w:rPr>
      <w:szCs w:val="20"/>
      <w:lang w:val="uk-UA"/>
    </w:rPr>
  </w:style>
  <w:style w:type="character" w:customStyle="1" w:styleId="WW8Num1z0">
    <w:name w:val="WW8Num1z0"/>
    <w:rsid w:val="00941B14"/>
  </w:style>
  <w:style w:type="character" w:customStyle="1" w:styleId="Heading1Char">
    <w:name w:val="Heading 1 Char"/>
    <w:basedOn w:val="a0"/>
    <w:locked/>
    <w:rsid w:val="00941B14"/>
    <w:rPr>
      <w:rFonts w:ascii="Cambria" w:hAnsi="Cambria" w:cs="Times New Roman"/>
      <w:b/>
      <w:bCs/>
      <w:kern w:val="32"/>
      <w:sz w:val="32"/>
      <w:szCs w:val="32"/>
    </w:rPr>
  </w:style>
  <w:style w:type="paragraph" w:styleId="afc">
    <w:name w:val="Subtitle"/>
    <w:basedOn w:val="a"/>
    <w:next w:val="a"/>
    <w:link w:val="1a"/>
    <w:qFormat/>
    <w:rsid w:val="00941B14"/>
    <w:pPr>
      <w:keepNext/>
      <w:keepLines/>
      <w:spacing w:before="360" w:after="80" w:line="276" w:lineRule="auto"/>
    </w:pPr>
    <w:rPr>
      <w:rFonts w:ascii="Georgia" w:hAnsi="Georgia" w:cs="Georgia"/>
      <w:i/>
      <w:color w:val="666666"/>
      <w:sz w:val="48"/>
      <w:szCs w:val="48"/>
    </w:rPr>
  </w:style>
  <w:style w:type="character" w:customStyle="1" w:styleId="1a">
    <w:name w:val="Подзаголовок Знак1"/>
    <w:basedOn w:val="a0"/>
    <w:link w:val="afc"/>
    <w:locked/>
    <w:rsid w:val="00941B14"/>
    <w:rPr>
      <w:rFonts w:ascii="Georgia" w:eastAsia="Times New Roman" w:hAnsi="Georgia" w:cs="Georgia"/>
      <w:i/>
      <w:color w:val="666666"/>
      <w:sz w:val="48"/>
      <w:szCs w:val="48"/>
      <w:lang w:eastAsia="ru-RU"/>
    </w:rPr>
  </w:style>
  <w:style w:type="character" w:customStyle="1" w:styleId="afd">
    <w:name w:val="Подзаголовок Знак"/>
    <w:basedOn w:val="a0"/>
    <w:rsid w:val="00941B14"/>
    <w:rPr>
      <w:rFonts w:asciiTheme="majorHAnsi" w:eastAsiaTheme="majorEastAsia" w:hAnsiTheme="majorHAnsi" w:cstheme="majorBidi"/>
      <w:i/>
      <w:iCs/>
      <w:color w:val="4F81BD" w:themeColor="accent1"/>
      <w:spacing w:val="15"/>
      <w:sz w:val="24"/>
      <w:szCs w:val="24"/>
      <w:lang w:eastAsia="ru-RU"/>
    </w:rPr>
  </w:style>
  <w:style w:type="character" w:customStyle="1" w:styleId="SubtitleChar">
    <w:name w:val="Subtitle Char"/>
    <w:basedOn w:val="a0"/>
    <w:locked/>
    <w:rsid w:val="00941B14"/>
    <w:rPr>
      <w:rFonts w:ascii="Cambria" w:hAnsi="Cambria" w:cs="Times New Roman"/>
      <w:sz w:val="24"/>
    </w:rPr>
  </w:style>
  <w:style w:type="paragraph" w:styleId="afe">
    <w:name w:val="annotation text"/>
    <w:basedOn w:val="a"/>
    <w:link w:val="aff"/>
    <w:rsid w:val="00941B14"/>
    <w:rPr>
      <w:rFonts w:ascii="Arial" w:hAnsi="Arial" w:cs="Arial"/>
      <w:color w:val="000000"/>
    </w:rPr>
  </w:style>
  <w:style w:type="character" w:customStyle="1" w:styleId="aff">
    <w:name w:val="Текст примечания Знак"/>
    <w:basedOn w:val="a0"/>
    <w:link w:val="afe"/>
    <w:rsid w:val="00941B14"/>
    <w:rPr>
      <w:rFonts w:ascii="Arial" w:eastAsia="Times New Roman" w:hAnsi="Arial" w:cs="Arial"/>
      <w:color w:val="000000"/>
      <w:sz w:val="24"/>
      <w:szCs w:val="24"/>
      <w:lang w:eastAsia="ru-RU"/>
    </w:rPr>
  </w:style>
  <w:style w:type="character" w:styleId="aff0">
    <w:name w:val="annotation reference"/>
    <w:basedOn w:val="a0"/>
    <w:rsid w:val="00941B14"/>
    <w:rPr>
      <w:rFonts w:cs="Times New Roman"/>
      <w:sz w:val="18"/>
      <w:szCs w:val="18"/>
    </w:rPr>
  </w:style>
  <w:style w:type="character" w:customStyle="1" w:styleId="BalloonTextChar">
    <w:name w:val="Balloon Text Char"/>
    <w:basedOn w:val="a0"/>
    <w:locked/>
    <w:rsid w:val="00941B14"/>
    <w:rPr>
      <w:rFonts w:ascii="Times New Roman" w:hAnsi="Times New Roman" w:cs="Times New Roman"/>
      <w:sz w:val="18"/>
      <w:szCs w:val="18"/>
    </w:rPr>
  </w:style>
  <w:style w:type="character" w:customStyle="1" w:styleId="BodyTextChar1">
    <w:name w:val="Body Text Char1"/>
    <w:locked/>
    <w:rsid w:val="00941B14"/>
    <w:rPr>
      <w:rFonts w:ascii="Times New Roman" w:hAnsi="Times New Roman"/>
      <w:color w:val="auto"/>
      <w:sz w:val="24"/>
    </w:rPr>
  </w:style>
  <w:style w:type="character" w:customStyle="1" w:styleId="BodyText2Char">
    <w:name w:val="Body Text 2 Char"/>
    <w:basedOn w:val="a0"/>
    <w:locked/>
    <w:rsid w:val="00941B14"/>
    <w:rPr>
      <w:rFonts w:ascii="Times New Roman" w:hAnsi="Times New Roman" w:cs="Times New Roman"/>
      <w:color w:val="auto"/>
      <w:sz w:val="20"/>
      <w:szCs w:val="20"/>
      <w:lang w:val="uk-UA"/>
    </w:rPr>
  </w:style>
  <w:style w:type="character" w:customStyle="1" w:styleId="FooterChar">
    <w:name w:val="Footer Char"/>
    <w:basedOn w:val="a0"/>
    <w:locked/>
    <w:rsid w:val="00941B14"/>
    <w:rPr>
      <w:rFonts w:ascii="Times New Roman" w:hAnsi="Times New Roman" w:cs="Times New Roman"/>
      <w:color w:val="auto"/>
      <w:sz w:val="20"/>
      <w:szCs w:val="20"/>
      <w:lang w:val="en-GB"/>
    </w:rPr>
  </w:style>
  <w:style w:type="paragraph" w:customStyle="1" w:styleId="25">
    <w:name w:val="2Заголовок"/>
    <w:basedOn w:val="a"/>
    <w:rsid w:val="00941B14"/>
    <w:pPr>
      <w:tabs>
        <w:tab w:val="num" w:pos="1220"/>
      </w:tabs>
      <w:spacing w:after="120"/>
      <w:ind w:left="710"/>
      <w:jc w:val="both"/>
    </w:pPr>
    <w:rPr>
      <w:rFonts w:eastAsia="Arial"/>
      <w:lang w:val="uk-UA" w:eastAsia="ar-SA"/>
    </w:rPr>
  </w:style>
  <w:style w:type="character" w:customStyle="1" w:styleId="WW8Num2z0">
    <w:name w:val="WW8Num2z0"/>
    <w:rsid w:val="00941B14"/>
    <w:rPr>
      <w:sz w:val="20"/>
    </w:rPr>
  </w:style>
  <w:style w:type="character" w:customStyle="1" w:styleId="WW8Num2z2">
    <w:name w:val="WW8Num2z2"/>
    <w:rsid w:val="00941B14"/>
    <w:rPr>
      <w:sz w:val="22"/>
    </w:rPr>
  </w:style>
  <w:style w:type="character" w:customStyle="1" w:styleId="WW8Num3z0">
    <w:name w:val="WW8Num3z0"/>
    <w:rsid w:val="00941B14"/>
  </w:style>
  <w:style w:type="character" w:customStyle="1" w:styleId="WW8Num3z1">
    <w:name w:val="WW8Num3z1"/>
    <w:rsid w:val="00941B14"/>
    <w:rPr>
      <w:sz w:val="24"/>
    </w:rPr>
  </w:style>
  <w:style w:type="character" w:customStyle="1" w:styleId="WW8Num3z2">
    <w:name w:val="WW8Num3z2"/>
    <w:rsid w:val="00941B14"/>
    <w:rPr>
      <w:sz w:val="24"/>
    </w:rPr>
  </w:style>
  <w:style w:type="character" w:customStyle="1" w:styleId="WW8Num4z0">
    <w:name w:val="WW8Num4z0"/>
    <w:rsid w:val="00941B14"/>
  </w:style>
  <w:style w:type="character" w:customStyle="1" w:styleId="WW8Num4z1">
    <w:name w:val="WW8Num4z1"/>
    <w:rsid w:val="00941B14"/>
    <w:rPr>
      <w:sz w:val="22"/>
    </w:rPr>
  </w:style>
  <w:style w:type="character" w:customStyle="1" w:styleId="WW8Num5z0">
    <w:name w:val="WW8Num5z0"/>
    <w:rsid w:val="00941B14"/>
  </w:style>
  <w:style w:type="character" w:customStyle="1" w:styleId="WW8Num5z1">
    <w:name w:val="WW8Num5z1"/>
    <w:rsid w:val="00941B14"/>
    <w:rPr>
      <w:sz w:val="22"/>
    </w:rPr>
  </w:style>
  <w:style w:type="character" w:customStyle="1" w:styleId="WW8Num6z0">
    <w:name w:val="WW8Num6z0"/>
    <w:rsid w:val="00941B14"/>
    <w:rPr>
      <w:rFonts w:ascii="Wingdings" w:hAnsi="Wingdings"/>
      <w:sz w:val="20"/>
    </w:rPr>
  </w:style>
  <w:style w:type="character" w:customStyle="1" w:styleId="WW8Num7z0">
    <w:name w:val="WW8Num7z0"/>
    <w:rsid w:val="00941B14"/>
    <w:rPr>
      <w:color w:val="000000"/>
      <w:sz w:val="24"/>
    </w:rPr>
  </w:style>
  <w:style w:type="character" w:customStyle="1" w:styleId="WW8Num7z1">
    <w:name w:val="WW8Num7z1"/>
    <w:rsid w:val="00941B14"/>
  </w:style>
  <w:style w:type="character" w:customStyle="1" w:styleId="WW8Num7z2">
    <w:name w:val="WW8Num7z2"/>
    <w:rsid w:val="00941B14"/>
  </w:style>
  <w:style w:type="character" w:customStyle="1" w:styleId="WW8Num8z0">
    <w:name w:val="WW8Num8z0"/>
    <w:rsid w:val="00941B14"/>
  </w:style>
  <w:style w:type="character" w:customStyle="1" w:styleId="WW8Num8z2">
    <w:name w:val="WW8Num8z2"/>
    <w:rsid w:val="00941B14"/>
    <w:rPr>
      <w:sz w:val="22"/>
    </w:rPr>
  </w:style>
  <w:style w:type="character" w:customStyle="1" w:styleId="WW8Num9z0">
    <w:name w:val="WW8Num9z0"/>
    <w:rsid w:val="00941B14"/>
    <w:rPr>
      <w:sz w:val="20"/>
    </w:rPr>
  </w:style>
  <w:style w:type="character" w:customStyle="1" w:styleId="WW8Num9z1">
    <w:name w:val="WW8Num9z1"/>
    <w:rsid w:val="00941B14"/>
    <w:rPr>
      <w:sz w:val="22"/>
    </w:rPr>
  </w:style>
  <w:style w:type="character" w:customStyle="1" w:styleId="WW8Num9z2">
    <w:name w:val="WW8Num9z2"/>
    <w:rsid w:val="00941B14"/>
    <w:rPr>
      <w:sz w:val="20"/>
    </w:rPr>
  </w:style>
  <w:style w:type="character" w:customStyle="1" w:styleId="WW8Num10z0">
    <w:name w:val="WW8Num10z0"/>
    <w:rsid w:val="00941B14"/>
  </w:style>
  <w:style w:type="character" w:customStyle="1" w:styleId="WW8Num11z0">
    <w:name w:val="WW8Num11z0"/>
    <w:rsid w:val="00941B14"/>
    <w:rPr>
      <w:b/>
    </w:rPr>
  </w:style>
  <w:style w:type="character" w:customStyle="1" w:styleId="WW8Num11z1">
    <w:name w:val="WW8Num11z1"/>
    <w:rsid w:val="00941B14"/>
  </w:style>
  <w:style w:type="character" w:customStyle="1" w:styleId="WW8Num11z2">
    <w:name w:val="WW8Num11z2"/>
    <w:rsid w:val="00941B14"/>
  </w:style>
  <w:style w:type="character" w:customStyle="1" w:styleId="WW8Num11z3">
    <w:name w:val="WW8Num11z3"/>
    <w:rsid w:val="00941B14"/>
  </w:style>
  <w:style w:type="character" w:customStyle="1" w:styleId="WW8Num11z4">
    <w:name w:val="WW8Num11z4"/>
    <w:rsid w:val="00941B14"/>
  </w:style>
  <w:style w:type="character" w:customStyle="1" w:styleId="WW8Num11z5">
    <w:name w:val="WW8Num11z5"/>
    <w:rsid w:val="00941B14"/>
  </w:style>
  <w:style w:type="character" w:customStyle="1" w:styleId="WW8Num11z6">
    <w:name w:val="WW8Num11z6"/>
    <w:rsid w:val="00941B14"/>
  </w:style>
  <w:style w:type="character" w:customStyle="1" w:styleId="WW8Num11z7">
    <w:name w:val="WW8Num11z7"/>
    <w:rsid w:val="00941B14"/>
  </w:style>
  <w:style w:type="character" w:customStyle="1" w:styleId="WW8Num11z8">
    <w:name w:val="WW8Num11z8"/>
    <w:rsid w:val="00941B14"/>
  </w:style>
  <w:style w:type="character" w:customStyle="1" w:styleId="WW8Num12z0">
    <w:name w:val="WW8Num12z0"/>
    <w:rsid w:val="00941B14"/>
    <w:rPr>
      <w:rFonts w:ascii="Arial" w:hAnsi="Arial"/>
      <w:sz w:val="18"/>
    </w:rPr>
  </w:style>
  <w:style w:type="character" w:customStyle="1" w:styleId="WW8Num12z1">
    <w:name w:val="WW8Num12z1"/>
    <w:rsid w:val="00941B14"/>
    <w:rPr>
      <w:rFonts w:ascii="Arial" w:hAnsi="Arial"/>
      <w:sz w:val="18"/>
    </w:rPr>
  </w:style>
  <w:style w:type="character" w:customStyle="1" w:styleId="WW8Num12z3">
    <w:name w:val="WW8Num12z3"/>
    <w:rsid w:val="00941B14"/>
  </w:style>
  <w:style w:type="character" w:customStyle="1" w:styleId="WW8Num12z4">
    <w:name w:val="WW8Num12z4"/>
    <w:rsid w:val="00941B14"/>
  </w:style>
  <w:style w:type="character" w:customStyle="1" w:styleId="WW8Num12z5">
    <w:name w:val="WW8Num12z5"/>
    <w:rsid w:val="00941B14"/>
  </w:style>
  <w:style w:type="character" w:customStyle="1" w:styleId="WW8Num12z6">
    <w:name w:val="WW8Num12z6"/>
    <w:rsid w:val="00941B14"/>
  </w:style>
  <w:style w:type="character" w:customStyle="1" w:styleId="WW8Num12z7">
    <w:name w:val="WW8Num12z7"/>
    <w:rsid w:val="00941B14"/>
  </w:style>
  <w:style w:type="character" w:customStyle="1" w:styleId="WW8Num12z8">
    <w:name w:val="WW8Num12z8"/>
    <w:rsid w:val="00941B14"/>
  </w:style>
  <w:style w:type="character" w:customStyle="1" w:styleId="WW8Num13z0">
    <w:name w:val="WW8Num13z0"/>
    <w:rsid w:val="00941B14"/>
  </w:style>
  <w:style w:type="character" w:customStyle="1" w:styleId="WW8Num13z1">
    <w:name w:val="WW8Num13z1"/>
    <w:rsid w:val="00941B14"/>
  </w:style>
  <w:style w:type="character" w:customStyle="1" w:styleId="WW8Num13z2">
    <w:name w:val="WW8Num13z2"/>
    <w:rsid w:val="00941B14"/>
  </w:style>
  <w:style w:type="character" w:customStyle="1" w:styleId="WW8Num13z3">
    <w:name w:val="WW8Num13z3"/>
    <w:rsid w:val="00941B14"/>
  </w:style>
  <w:style w:type="character" w:customStyle="1" w:styleId="WW8Num13z4">
    <w:name w:val="WW8Num13z4"/>
    <w:rsid w:val="00941B14"/>
  </w:style>
  <w:style w:type="character" w:customStyle="1" w:styleId="WW8Num13z5">
    <w:name w:val="WW8Num13z5"/>
    <w:rsid w:val="00941B14"/>
  </w:style>
  <w:style w:type="character" w:customStyle="1" w:styleId="WW8Num13z6">
    <w:name w:val="WW8Num13z6"/>
    <w:rsid w:val="00941B14"/>
  </w:style>
  <w:style w:type="character" w:customStyle="1" w:styleId="WW8Num13z7">
    <w:name w:val="WW8Num13z7"/>
    <w:rsid w:val="00941B14"/>
  </w:style>
  <w:style w:type="character" w:customStyle="1" w:styleId="WW8Num13z8">
    <w:name w:val="WW8Num13z8"/>
    <w:rsid w:val="00941B14"/>
  </w:style>
  <w:style w:type="character" w:customStyle="1" w:styleId="WW8Num14z0">
    <w:name w:val="WW8Num14z0"/>
    <w:rsid w:val="00941B14"/>
  </w:style>
  <w:style w:type="character" w:customStyle="1" w:styleId="WW8Num14z1">
    <w:name w:val="WW8Num14z1"/>
    <w:rsid w:val="00941B14"/>
  </w:style>
  <w:style w:type="character" w:customStyle="1" w:styleId="WW8Num14z2">
    <w:name w:val="WW8Num14z2"/>
    <w:rsid w:val="00941B14"/>
  </w:style>
  <w:style w:type="character" w:customStyle="1" w:styleId="WW8Num14z3">
    <w:name w:val="WW8Num14z3"/>
    <w:rsid w:val="00941B14"/>
  </w:style>
  <w:style w:type="character" w:customStyle="1" w:styleId="WW8Num14z4">
    <w:name w:val="WW8Num14z4"/>
    <w:rsid w:val="00941B14"/>
  </w:style>
  <w:style w:type="character" w:customStyle="1" w:styleId="WW8Num14z5">
    <w:name w:val="WW8Num14z5"/>
    <w:rsid w:val="00941B14"/>
  </w:style>
  <w:style w:type="character" w:customStyle="1" w:styleId="WW8Num14z6">
    <w:name w:val="WW8Num14z6"/>
    <w:rsid w:val="00941B14"/>
  </w:style>
  <w:style w:type="character" w:customStyle="1" w:styleId="WW8Num14z7">
    <w:name w:val="WW8Num14z7"/>
    <w:rsid w:val="00941B14"/>
  </w:style>
  <w:style w:type="character" w:customStyle="1" w:styleId="WW8Num14z8">
    <w:name w:val="WW8Num14z8"/>
    <w:rsid w:val="00941B14"/>
  </w:style>
  <w:style w:type="character" w:customStyle="1" w:styleId="WW8Num15z0">
    <w:name w:val="WW8Num15z0"/>
    <w:rsid w:val="00941B14"/>
    <w:rPr>
      <w:rFonts w:ascii="Times New Roman" w:hAnsi="Times New Roman"/>
      <w:sz w:val="24"/>
      <w:lang w:val="uk-UA"/>
    </w:rPr>
  </w:style>
  <w:style w:type="character" w:customStyle="1" w:styleId="WW8Num15z1">
    <w:name w:val="WW8Num15z1"/>
    <w:rsid w:val="00941B14"/>
    <w:rPr>
      <w:rFonts w:ascii="Courier New" w:hAnsi="Courier New"/>
    </w:rPr>
  </w:style>
  <w:style w:type="character" w:customStyle="1" w:styleId="WW8Num15z2">
    <w:name w:val="WW8Num15z2"/>
    <w:rsid w:val="00941B14"/>
    <w:rPr>
      <w:rFonts w:ascii="Wingdings" w:hAnsi="Wingdings"/>
    </w:rPr>
  </w:style>
  <w:style w:type="character" w:customStyle="1" w:styleId="WW8Num15z3">
    <w:name w:val="WW8Num15z3"/>
    <w:rsid w:val="00941B14"/>
    <w:rPr>
      <w:rFonts w:ascii="Symbol" w:hAnsi="Symbol"/>
    </w:rPr>
  </w:style>
  <w:style w:type="character" w:customStyle="1" w:styleId="WW8Num16z0">
    <w:name w:val="WW8Num16z0"/>
    <w:rsid w:val="00941B14"/>
    <w:rPr>
      <w:b/>
    </w:rPr>
  </w:style>
  <w:style w:type="character" w:customStyle="1" w:styleId="WW8Num17z0">
    <w:name w:val="WW8Num17z0"/>
    <w:rsid w:val="00941B14"/>
    <w:rPr>
      <w:rFonts w:ascii="Symbol" w:hAnsi="Symbol"/>
    </w:rPr>
  </w:style>
  <w:style w:type="character" w:customStyle="1" w:styleId="WW8Num17z1">
    <w:name w:val="WW8Num17z1"/>
    <w:rsid w:val="00941B14"/>
    <w:rPr>
      <w:rFonts w:ascii="Courier New" w:hAnsi="Courier New"/>
    </w:rPr>
  </w:style>
  <w:style w:type="character" w:customStyle="1" w:styleId="WW8Num17z2">
    <w:name w:val="WW8Num17z2"/>
    <w:rsid w:val="00941B14"/>
    <w:rPr>
      <w:rFonts w:ascii="Wingdings" w:hAnsi="Wingdings"/>
    </w:rPr>
  </w:style>
  <w:style w:type="character" w:customStyle="1" w:styleId="WW8Num17z3">
    <w:name w:val="WW8Num17z3"/>
    <w:rsid w:val="00941B14"/>
    <w:rPr>
      <w:rFonts w:ascii="Symbol" w:hAnsi="Symbol"/>
    </w:rPr>
  </w:style>
  <w:style w:type="character" w:customStyle="1" w:styleId="WW8Num18z0">
    <w:name w:val="WW8Num18z0"/>
    <w:rsid w:val="00941B14"/>
  </w:style>
  <w:style w:type="character" w:customStyle="1" w:styleId="WW8Num18z1">
    <w:name w:val="WW8Num18z1"/>
    <w:rsid w:val="00941B14"/>
    <w:rPr>
      <w:sz w:val="22"/>
    </w:rPr>
  </w:style>
  <w:style w:type="character" w:customStyle="1" w:styleId="WW8Num18z2">
    <w:name w:val="WW8Num18z2"/>
    <w:rsid w:val="00941B14"/>
    <w:rPr>
      <w:sz w:val="22"/>
    </w:rPr>
  </w:style>
  <w:style w:type="character" w:customStyle="1" w:styleId="WW8Num19z0">
    <w:name w:val="WW8Num19z0"/>
    <w:rsid w:val="00941B14"/>
  </w:style>
  <w:style w:type="character" w:customStyle="1" w:styleId="WW8Num20z0">
    <w:name w:val="WW8Num20z0"/>
    <w:rsid w:val="00941B14"/>
    <w:rPr>
      <w:rFonts w:ascii="Times New Roman" w:hAnsi="Times New Roman"/>
      <w:lang w:val="uk-UA"/>
    </w:rPr>
  </w:style>
  <w:style w:type="character" w:customStyle="1" w:styleId="WW8Num20z1">
    <w:name w:val="WW8Num20z1"/>
    <w:rsid w:val="00941B14"/>
    <w:rPr>
      <w:rFonts w:ascii="Courier New" w:hAnsi="Courier New"/>
    </w:rPr>
  </w:style>
  <w:style w:type="character" w:customStyle="1" w:styleId="WW8Num20z2">
    <w:name w:val="WW8Num20z2"/>
    <w:rsid w:val="00941B14"/>
    <w:rPr>
      <w:rFonts w:ascii="Wingdings" w:hAnsi="Wingdings"/>
    </w:rPr>
  </w:style>
  <w:style w:type="character" w:customStyle="1" w:styleId="WW8Num20z3">
    <w:name w:val="WW8Num20z3"/>
    <w:rsid w:val="00941B14"/>
    <w:rPr>
      <w:rFonts w:ascii="Symbol" w:hAnsi="Symbol"/>
    </w:rPr>
  </w:style>
  <w:style w:type="character" w:customStyle="1" w:styleId="WW8Num21z0">
    <w:name w:val="WW8Num21z0"/>
    <w:rsid w:val="00941B14"/>
    <w:rPr>
      <w:sz w:val="24"/>
    </w:rPr>
  </w:style>
  <w:style w:type="character" w:customStyle="1" w:styleId="WW8Num21z1">
    <w:name w:val="WW8Num21z1"/>
    <w:rsid w:val="00941B14"/>
  </w:style>
  <w:style w:type="character" w:customStyle="1" w:styleId="WW8Num21z2">
    <w:name w:val="WW8Num21z2"/>
    <w:rsid w:val="00941B14"/>
  </w:style>
  <w:style w:type="character" w:customStyle="1" w:styleId="WW8Num21z3">
    <w:name w:val="WW8Num21z3"/>
    <w:rsid w:val="00941B14"/>
  </w:style>
  <w:style w:type="character" w:customStyle="1" w:styleId="WW8Num21z4">
    <w:name w:val="WW8Num21z4"/>
    <w:rsid w:val="00941B14"/>
  </w:style>
  <w:style w:type="character" w:customStyle="1" w:styleId="WW8Num21z5">
    <w:name w:val="WW8Num21z5"/>
    <w:rsid w:val="00941B14"/>
  </w:style>
  <w:style w:type="character" w:customStyle="1" w:styleId="WW8Num21z6">
    <w:name w:val="WW8Num21z6"/>
    <w:rsid w:val="00941B14"/>
  </w:style>
  <w:style w:type="character" w:customStyle="1" w:styleId="WW8Num21z7">
    <w:name w:val="WW8Num21z7"/>
    <w:rsid w:val="00941B14"/>
  </w:style>
  <w:style w:type="character" w:customStyle="1" w:styleId="WW8Num21z8">
    <w:name w:val="WW8Num21z8"/>
    <w:rsid w:val="00941B14"/>
  </w:style>
  <w:style w:type="character" w:customStyle="1" w:styleId="WW8Num22z0">
    <w:name w:val="WW8Num22z0"/>
    <w:rsid w:val="00941B14"/>
  </w:style>
  <w:style w:type="character" w:customStyle="1" w:styleId="WW8Num23z0">
    <w:name w:val="WW8Num23z0"/>
    <w:rsid w:val="00941B14"/>
    <w:rPr>
      <w:b/>
    </w:rPr>
  </w:style>
  <w:style w:type="character" w:customStyle="1" w:styleId="WW8Num24z0">
    <w:name w:val="WW8Num24z0"/>
    <w:rsid w:val="00941B14"/>
    <w:rPr>
      <w:b/>
    </w:rPr>
  </w:style>
  <w:style w:type="character" w:customStyle="1" w:styleId="WW8Num24z1">
    <w:name w:val="WW8Num24z1"/>
    <w:rsid w:val="00941B14"/>
    <w:rPr>
      <w:rFonts w:ascii="Times New Roman" w:hAnsi="Times New Roman"/>
      <w:b/>
    </w:rPr>
  </w:style>
  <w:style w:type="character" w:customStyle="1" w:styleId="WW8Num24z2">
    <w:name w:val="WW8Num24z2"/>
    <w:rsid w:val="00941B14"/>
  </w:style>
  <w:style w:type="character" w:customStyle="1" w:styleId="WW8Num25z0">
    <w:name w:val="WW8Num25z0"/>
    <w:rsid w:val="00941B14"/>
  </w:style>
  <w:style w:type="character" w:customStyle="1" w:styleId="WW8Num26z0">
    <w:name w:val="WW8Num26z0"/>
    <w:rsid w:val="00941B14"/>
    <w:rPr>
      <w:b/>
    </w:rPr>
  </w:style>
  <w:style w:type="character" w:customStyle="1" w:styleId="WW8Num26z1">
    <w:name w:val="WW8Num26z1"/>
    <w:rsid w:val="00941B14"/>
    <w:rPr>
      <w:color w:val="000000"/>
    </w:rPr>
  </w:style>
  <w:style w:type="character" w:customStyle="1" w:styleId="WW8Num26z2">
    <w:name w:val="WW8Num26z2"/>
    <w:rsid w:val="00941B14"/>
    <w:rPr>
      <w:rFonts w:ascii="Times New Roman" w:hAnsi="Times New Roman"/>
      <w:sz w:val="24"/>
      <w:lang w:val="uk-UA"/>
    </w:rPr>
  </w:style>
  <w:style w:type="character" w:customStyle="1" w:styleId="WW8Num27z0">
    <w:name w:val="WW8Num27z0"/>
    <w:rsid w:val="00941B14"/>
    <w:rPr>
      <w:rFonts w:ascii="Times New Roman" w:hAnsi="Times New Roman"/>
      <w:sz w:val="24"/>
      <w:lang w:val="uk-UA"/>
    </w:rPr>
  </w:style>
  <w:style w:type="character" w:customStyle="1" w:styleId="WW8Num28z0">
    <w:name w:val="WW8Num28z0"/>
    <w:rsid w:val="00941B14"/>
    <w:rPr>
      <w:rFonts w:ascii="Arial" w:hAnsi="Arial"/>
      <w:sz w:val="18"/>
    </w:rPr>
  </w:style>
  <w:style w:type="character" w:customStyle="1" w:styleId="WW8Num28z1">
    <w:name w:val="WW8Num28z1"/>
    <w:rsid w:val="00941B14"/>
    <w:rPr>
      <w:rFonts w:ascii="Arial" w:hAnsi="Arial"/>
      <w:sz w:val="18"/>
    </w:rPr>
  </w:style>
  <w:style w:type="character" w:customStyle="1" w:styleId="WW8Num28z3">
    <w:name w:val="WW8Num28z3"/>
    <w:rsid w:val="00941B14"/>
  </w:style>
  <w:style w:type="character" w:customStyle="1" w:styleId="WW8Num28z4">
    <w:name w:val="WW8Num28z4"/>
    <w:rsid w:val="00941B14"/>
  </w:style>
  <w:style w:type="character" w:customStyle="1" w:styleId="WW8Num28z5">
    <w:name w:val="WW8Num28z5"/>
    <w:rsid w:val="00941B14"/>
  </w:style>
  <w:style w:type="character" w:customStyle="1" w:styleId="WW8Num28z6">
    <w:name w:val="WW8Num28z6"/>
    <w:rsid w:val="00941B14"/>
  </w:style>
  <w:style w:type="character" w:customStyle="1" w:styleId="WW8Num28z7">
    <w:name w:val="WW8Num28z7"/>
    <w:rsid w:val="00941B14"/>
  </w:style>
  <w:style w:type="character" w:customStyle="1" w:styleId="WW8Num28z8">
    <w:name w:val="WW8Num28z8"/>
    <w:rsid w:val="00941B14"/>
  </w:style>
  <w:style w:type="character" w:customStyle="1" w:styleId="WW8Num29z0">
    <w:name w:val="WW8Num29z0"/>
    <w:rsid w:val="00941B14"/>
    <w:rPr>
      <w:rFonts w:ascii="Symbol" w:hAnsi="Symbol"/>
    </w:rPr>
  </w:style>
  <w:style w:type="character" w:customStyle="1" w:styleId="WW8Num29z1">
    <w:name w:val="WW8Num29z1"/>
    <w:rsid w:val="00941B14"/>
  </w:style>
  <w:style w:type="character" w:customStyle="1" w:styleId="WW8Num29z2">
    <w:name w:val="WW8Num29z2"/>
    <w:rsid w:val="00941B14"/>
  </w:style>
  <w:style w:type="character" w:customStyle="1" w:styleId="WW8Num29z3">
    <w:name w:val="WW8Num29z3"/>
    <w:rsid w:val="00941B14"/>
  </w:style>
  <w:style w:type="character" w:customStyle="1" w:styleId="WW8Num29z4">
    <w:name w:val="WW8Num29z4"/>
    <w:rsid w:val="00941B14"/>
  </w:style>
  <w:style w:type="character" w:customStyle="1" w:styleId="WW8Num29z5">
    <w:name w:val="WW8Num29z5"/>
    <w:rsid w:val="00941B14"/>
  </w:style>
  <w:style w:type="character" w:customStyle="1" w:styleId="WW8Num29z6">
    <w:name w:val="WW8Num29z6"/>
    <w:rsid w:val="00941B14"/>
  </w:style>
  <w:style w:type="character" w:customStyle="1" w:styleId="WW8Num29z7">
    <w:name w:val="WW8Num29z7"/>
    <w:rsid w:val="00941B14"/>
  </w:style>
  <w:style w:type="character" w:customStyle="1" w:styleId="WW8Num29z8">
    <w:name w:val="WW8Num29z8"/>
    <w:rsid w:val="00941B14"/>
  </w:style>
  <w:style w:type="character" w:customStyle="1" w:styleId="WW8Num30z0">
    <w:name w:val="WW8Num30z0"/>
    <w:rsid w:val="00941B14"/>
  </w:style>
  <w:style w:type="character" w:customStyle="1" w:styleId="WW8Num30z1">
    <w:name w:val="WW8Num30z1"/>
    <w:rsid w:val="00941B14"/>
  </w:style>
  <w:style w:type="character" w:customStyle="1" w:styleId="WW8Num30z2">
    <w:name w:val="WW8Num30z2"/>
    <w:rsid w:val="00941B14"/>
  </w:style>
  <w:style w:type="character" w:customStyle="1" w:styleId="WW8Num30z3">
    <w:name w:val="WW8Num30z3"/>
    <w:rsid w:val="00941B14"/>
  </w:style>
  <w:style w:type="character" w:customStyle="1" w:styleId="WW8Num30z4">
    <w:name w:val="WW8Num30z4"/>
    <w:rsid w:val="00941B14"/>
  </w:style>
  <w:style w:type="character" w:customStyle="1" w:styleId="WW8Num30z5">
    <w:name w:val="WW8Num30z5"/>
    <w:rsid w:val="00941B14"/>
  </w:style>
  <w:style w:type="character" w:customStyle="1" w:styleId="WW8Num30z6">
    <w:name w:val="WW8Num30z6"/>
    <w:rsid w:val="00941B14"/>
  </w:style>
  <w:style w:type="character" w:customStyle="1" w:styleId="WW8Num30z7">
    <w:name w:val="WW8Num30z7"/>
    <w:rsid w:val="00941B14"/>
  </w:style>
  <w:style w:type="character" w:customStyle="1" w:styleId="WW8Num30z8">
    <w:name w:val="WW8Num30z8"/>
    <w:rsid w:val="00941B14"/>
  </w:style>
  <w:style w:type="character" w:customStyle="1" w:styleId="WW8Num31z0">
    <w:name w:val="WW8Num31z0"/>
    <w:rsid w:val="00941B14"/>
    <w:rPr>
      <w:b/>
    </w:rPr>
  </w:style>
  <w:style w:type="character" w:customStyle="1" w:styleId="WW8Num32z0">
    <w:name w:val="WW8Num32z0"/>
    <w:rsid w:val="00941B14"/>
    <w:rPr>
      <w:rFonts w:ascii="Symbol" w:hAnsi="Symbol"/>
    </w:rPr>
  </w:style>
  <w:style w:type="character" w:customStyle="1" w:styleId="WW8Num32z1">
    <w:name w:val="WW8Num32z1"/>
    <w:rsid w:val="00941B14"/>
    <w:rPr>
      <w:rFonts w:ascii="Courier New" w:hAnsi="Courier New"/>
    </w:rPr>
  </w:style>
  <w:style w:type="character" w:customStyle="1" w:styleId="WW8Num32z2">
    <w:name w:val="WW8Num32z2"/>
    <w:rsid w:val="00941B14"/>
    <w:rPr>
      <w:rFonts w:ascii="Wingdings" w:hAnsi="Wingdings"/>
    </w:rPr>
  </w:style>
  <w:style w:type="character" w:customStyle="1" w:styleId="WW8Num32z3">
    <w:name w:val="WW8Num32z3"/>
    <w:rsid w:val="00941B14"/>
    <w:rPr>
      <w:rFonts w:ascii="Symbol" w:hAnsi="Symbol"/>
    </w:rPr>
  </w:style>
  <w:style w:type="character" w:customStyle="1" w:styleId="WW8Num33z0">
    <w:name w:val="WW8Num33z0"/>
    <w:rsid w:val="00941B14"/>
    <w:rPr>
      <w:sz w:val="20"/>
    </w:rPr>
  </w:style>
  <w:style w:type="character" w:customStyle="1" w:styleId="WW8Num33z1">
    <w:name w:val="WW8Num33z1"/>
    <w:rsid w:val="00941B14"/>
    <w:rPr>
      <w:sz w:val="22"/>
    </w:rPr>
  </w:style>
  <w:style w:type="character" w:customStyle="1" w:styleId="WW8Num33z2">
    <w:name w:val="WW8Num33z2"/>
    <w:rsid w:val="00941B14"/>
    <w:rPr>
      <w:sz w:val="20"/>
    </w:rPr>
  </w:style>
  <w:style w:type="character" w:customStyle="1" w:styleId="WW8Num34z0">
    <w:name w:val="WW8Num34z0"/>
    <w:rsid w:val="00941B14"/>
    <w:rPr>
      <w:rFonts w:ascii="Times New Roman" w:hAnsi="Times New Roman"/>
      <w:b/>
      <w:sz w:val="24"/>
      <w:lang w:val="uk-UA"/>
    </w:rPr>
  </w:style>
  <w:style w:type="character" w:customStyle="1" w:styleId="WW8Num34z1">
    <w:name w:val="WW8Num34z1"/>
    <w:rsid w:val="00941B14"/>
    <w:rPr>
      <w:rFonts w:ascii="Times New Roman" w:hAnsi="Times New Roman"/>
      <w:color w:val="000000"/>
      <w:sz w:val="24"/>
      <w:lang w:val="uk-UA" w:eastAsia="en-US"/>
    </w:rPr>
  </w:style>
  <w:style w:type="character" w:customStyle="1" w:styleId="WW8Num34z2">
    <w:name w:val="WW8Num34z2"/>
    <w:rsid w:val="00941B14"/>
  </w:style>
  <w:style w:type="character" w:customStyle="1" w:styleId="WW8Num34z3">
    <w:name w:val="WW8Num34z3"/>
    <w:rsid w:val="00941B14"/>
  </w:style>
  <w:style w:type="character" w:customStyle="1" w:styleId="WW8Num34z4">
    <w:name w:val="WW8Num34z4"/>
    <w:rsid w:val="00941B14"/>
  </w:style>
  <w:style w:type="character" w:customStyle="1" w:styleId="WW8Num34z5">
    <w:name w:val="WW8Num34z5"/>
    <w:rsid w:val="00941B14"/>
  </w:style>
  <w:style w:type="character" w:customStyle="1" w:styleId="WW8Num34z6">
    <w:name w:val="WW8Num34z6"/>
    <w:rsid w:val="00941B14"/>
  </w:style>
  <w:style w:type="character" w:customStyle="1" w:styleId="WW8Num34z7">
    <w:name w:val="WW8Num34z7"/>
    <w:rsid w:val="00941B14"/>
  </w:style>
  <w:style w:type="character" w:customStyle="1" w:styleId="WW8Num34z8">
    <w:name w:val="WW8Num34z8"/>
    <w:rsid w:val="00941B14"/>
  </w:style>
  <w:style w:type="character" w:customStyle="1" w:styleId="WW8Num35z0">
    <w:name w:val="WW8Num35z0"/>
    <w:rsid w:val="00941B14"/>
  </w:style>
  <w:style w:type="character" w:customStyle="1" w:styleId="WW8Num36z0">
    <w:name w:val="WW8Num36z0"/>
    <w:rsid w:val="00941B14"/>
  </w:style>
  <w:style w:type="character" w:customStyle="1" w:styleId="WW8Num36z1">
    <w:name w:val="WW8Num36z1"/>
    <w:rsid w:val="00941B14"/>
    <w:rPr>
      <w:rFonts w:ascii="Times New Roman" w:hAnsi="Times New Roman"/>
      <w:color w:val="000000"/>
      <w:sz w:val="24"/>
      <w:lang w:val="uk-UA" w:eastAsia="en-US"/>
    </w:rPr>
  </w:style>
  <w:style w:type="character" w:customStyle="1" w:styleId="WW8Num36z2">
    <w:name w:val="WW8Num36z2"/>
    <w:rsid w:val="00941B14"/>
  </w:style>
  <w:style w:type="character" w:customStyle="1" w:styleId="WW8Num36z3">
    <w:name w:val="WW8Num36z3"/>
    <w:rsid w:val="00941B14"/>
  </w:style>
  <w:style w:type="character" w:customStyle="1" w:styleId="WW8Num36z4">
    <w:name w:val="WW8Num36z4"/>
    <w:rsid w:val="00941B14"/>
  </w:style>
  <w:style w:type="character" w:customStyle="1" w:styleId="WW8Num36z5">
    <w:name w:val="WW8Num36z5"/>
    <w:rsid w:val="00941B14"/>
  </w:style>
  <w:style w:type="character" w:customStyle="1" w:styleId="WW8Num36z6">
    <w:name w:val="WW8Num36z6"/>
    <w:rsid w:val="00941B14"/>
  </w:style>
  <w:style w:type="character" w:customStyle="1" w:styleId="WW8Num36z7">
    <w:name w:val="WW8Num36z7"/>
    <w:rsid w:val="00941B14"/>
  </w:style>
  <w:style w:type="character" w:customStyle="1" w:styleId="WW8Num36z8">
    <w:name w:val="WW8Num36z8"/>
    <w:rsid w:val="00941B14"/>
  </w:style>
  <w:style w:type="character" w:customStyle="1" w:styleId="WW8Num37z0">
    <w:name w:val="WW8Num37z0"/>
    <w:rsid w:val="00941B14"/>
    <w:rPr>
      <w:rFonts w:ascii="Times New Roman" w:hAnsi="Times New Roman"/>
      <w:b/>
      <w:sz w:val="24"/>
      <w:lang w:val="uk-UA"/>
    </w:rPr>
  </w:style>
  <w:style w:type="character" w:customStyle="1" w:styleId="WW8Num37z1">
    <w:name w:val="WW8Num37z1"/>
    <w:rsid w:val="00941B14"/>
    <w:rPr>
      <w:rFonts w:ascii="Times New Roman" w:hAnsi="Times New Roman"/>
      <w:sz w:val="24"/>
      <w:shd w:val="clear" w:color="auto" w:fill="FF0000"/>
      <w:lang w:val="uk-UA"/>
    </w:rPr>
  </w:style>
  <w:style w:type="character" w:customStyle="1" w:styleId="WW8Num37z2">
    <w:name w:val="WW8Num37z2"/>
    <w:rsid w:val="00941B14"/>
    <w:rPr>
      <w:rFonts w:ascii="Times New Roman" w:hAnsi="Times New Roman"/>
      <w:b/>
      <w:sz w:val="24"/>
      <w:lang w:val="uk-UA"/>
    </w:rPr>
  </w:style>
  <w:style w:type="character" w:customStyle="1" w:styleId="WW8Num37z3">
    <w:name w:val="WW8Num37z3"/>
    <w:rsid w:val="00941B14"/>
  </w:style>
  <w:style w:type="character" w:customStyle="1" w:styleId="WW8Num37z4">
    <w:name w:val="WW8Num37z4"/>
    <w:rsid w:val="00941B14"/>
  </w:style>
  <w:style w:type="character" w:customStyle="1" w:styleId="WW8Num37z5">
    <w:name w:val="WW8Num37z5"/>
    <w:rsid w:val="00941B14"/>
  </w:style>
  <w:style w:type="character" w:customStyle="1" w:styleId="WW8Num37z6">
    <w:name w:val="WW8Num37z6"/>
    <w:rsid w:val="00941B14"/>
  </w:style>
  <w:style w:type="character" w:customStyle="1" w:styleId="WW8Num37z7">
    <w:name w:val="WW8Num37z7"/>
    <w:rsid w:val="00941B14"/>
  </w:style>
  <w:style w:type="character" w:customStyle="1" w:styleId="WW8Num37z8">
    <w:name w:val="WW8Num37z8"/>
    <w:rsid w:val="00941B14"/>
  </w:style>
  <w:style w:type="character" w:customStyle="1" w:styleId="WW8NumSt30z0">
    <w:name w:val="WW8NumSt30z0"/>
    <w:rsid w:val="00941B14"/>
    <w:rPr>
      <w:rFonts w:ascii="Arial" w:hAnsi="Arial"/>
      <w:sz w:val="18"/>
    </w:rPr>
  </w:style>
  <w:style w:type="character" w:customStyle="1" w:styleId="42">
    <w:name w:val="Основной шрифт абзаца4"/>
    <w:rsid w:val="00941B14"/>
  </w:style>
  <w:style w:type="character" w:customStyle="1" w:styleId="34">
    <w:name w:val="Основной шрифт абзаца3"/>
    <w:rsid w:val="00941B14"/>
  </w:style>
  <w:style w:type="character" w:customStyle="1" w:styleId="Absatz-Standardschriftart">
    <w:name w:val="Absatz-Standardschriftart"/>
    <w:rsid w:val="00941B14"/>
  </w:style>
  <w:style w:type="character" w:customStyle="1" w:styleId="26">
    <w:name w:val="Основной шрифт абзаца2"/>
    <w:rsid w:val="00941B14"/>
  </w:style>
  <w:style w:type="character" w:customStyle="1" w:styleId="WW-Absatz-Standardschriftart">
    <w:name w:val="WW-Absatz-Standardschriftart"/>
    <w:rsid w:val="00941B14"/>
  </w:style>
  <w:style w:type="character" w:customStyle="1" w:styleId="aff1">
    <w:name w:val="Символ нумерации"/>
    <w:rsid w:val="00941B14"/>
  </w:style>
  <w:style w:type="character" w:customStyle="1" w:styleId="aff2">
    <w:name w:val="Тема примечания Знак"/>
    <w:rsid w:val="00941B14"/>
    <w:rPr>
      <w:b/>
      <w:lang w:val="ru-RU"/>
    </w:rPr>
  </w:style>
  <w:style w:type="character" w:customStyle="1" w:styleId="aff3">
    <w:name w:val="Выделение жирным"/>
    <w:rsid w:val="00941B14"/>
    <w:rPr>
      <w:b/>
    </w:rPr>
  </w:style>
  <w:style w:type="character" w:styleId="aff4">
    <w:name w:val="Emphasis"/>
    <w:basedOn w:val="a0"/>
    <w:qFormat/>
    <w:rsid w:val="00941B14"/>
    <w:rPr>
      <w:rFonts w:cs="Times New Roman"/>
      <w:i/>
    </w:rPr>
  </w:style>
  <w:style w:type="character" w:customStyle="1" w:styleId="27">
    <w:name w:val="Цитата 2 Знак"/>
    <w:rsid w:val="00941B14"/>
    <w:rPr>
      <w:i/>
      <w:color w:val="000000"/>
    </w:rPr>
  </w:style>
  <w:style w:type="character" w:customStyle="1" w:styleId="aff5">
    <w:name w:val="Выделенная цитата Знак"/>
    <w:rsid w:val="00941B14"/>
    <w:rPr>
      <w:b/>
      <w:i/>
      <w:color w:val="2DA2BF"/>
    </w:rPr>
  </w:style>
  <w:style w:type="character" w:customStyle="1" w:styleId="1b">
    <w:name w:val="Слабое выделение1"/>
    <w:basedOn w:val="a0"/>
    <w:rsid w:val="00941B14"/>
    <w:rPr>
      <w:rFonts w:cs="Times New Roman"/>
      <w:i/>
      <w:color w:val="808080"/>
    </w:rPr>
  </w:style>
  <w:style w:type="character" w:customStyle="1" w:styleId="1c">
    <w:name w:val="Сильное выделение1"/>
    <w:basedOn w:val="a0"/>
    <w:rsid w:val="00941B14"/>
    <w:rPr>
      <w:rFonts w:cs="Times New Roman"/>
      <w:b/>
      <w:i/>
      <w:color w:val="2DA2BF"/>
    </w:rPr>
  </w:style>
  <w:style w:type="character" w:customStyle="1" w:styleId="1d">
    <w:name w:val="Слабая ссылка1"/>
    <w:basedOn w:val="a0"/>
    <w:rsid w:val="00941B14"/>
    <w:rPr>
      <w:rFonts w:cs="Times New Roman"/>
      <w:smallCaps/>
      <w:color w:val="DA1F28"/>
      <w:u w:val="single"/>
    </w:rPr>
  </w:style>
  <w:style w:type="character" w:customStyle="1" w:styleId="1e">
    <w:name w:val="Сильная ссылка1"/>
    <w:basedOn w:val="a0"/>
    <w:rsid w:val="00941B14"/>
    <w:rPr>
      <w:rFonts w:cs="Times New Roman"/>
      <w:b/>
      <w:smallCaps/>
      <w:color w:val="DA1F28"/>
      <w:spacing w:val="5"/>
      <w:u w:val="single"/>
    </w:rPr>
  </w:style>
  <w:style w:type="character" w:customStyle="1" w:styleId="1f">
    <w:name w:val="Название книги1"/>
    <w:basedOn w:val="a0"/>
    <w:rsid w:val="00941B14"/>
    <w:rPr>
      <w:rFonts w:cs="Times New Roman"/>
      <w:b/>
      <w:smallCaps/>
      <w:spacing w:val="5"/>
    </w:rPr>
  </w:style>
  <w:style w:type="character" w:customStyle="1" w:styleId="-">
    <w:name w:val="Интернет-ссылка"/>
    <w:rsid w:val="00941B14"/>
    <w:rPr>
      <w:color w:val="0000FF"/>
      <w:u w:val="single"/>
    </w:rPr>
  </w:style>
  <w:style w:type="character" w:customStyle="1" w:styleId="aff6">
    <w:name w:val="Посещённая гиперссылка"/>
    <w:rsid w:val="00941B14"/>
    <w:rPr>
      <w:color w:val="800080"/>
      <w:u w:val="single"/>
    </w:rPr>
  </w:style>
  <w:style w:type="character" w:customStyle="1" w:styleId="apple-converted-space">
    <w:name w:val="apple-converted-space"/>
    <w:rsid w:val="00941B14"/>
  </w:style>
  <w:style w:type="character" w:customStyle="1" w:styleId="BodyTextIndentChar">
    <w:name w:val="Body Text Indent Char"/>
    <w:rsid w:val="00941B14"/>
    <w:rPr>
      <w:sz w:val="24"/>
    </w:rPr>
  </w:style>
  <w:style w:type="character" w:customStyle="1" w:styleId="28">
    <w:name w:val="Основной текст с отступом 2 Знак"/>
    <w:rsid w:val="00941B14"/>
    <w:rPr>
      <w:rFonts w:ascii="Times New Roman CYR" w:hAnsi="Times New Roman CYR"/>
      <w:sz w:val="24"/>
    </w:rPr>
  </w:style>
  <w:style w:type="character" w:customStyle="1" w:styleId="aff7">
    <w:name w:val="Печатная машинка"/>
    <w:rsid w:val="00941B14"/>
    <w:rPr>
      <w:rFonts w:ascii="Courier New" w:hAnsi="Courier New"/>
      <w:sz w:val="20"/>
    </w:rPr>
  </w:style>
  <w:style w:type="character" w:customStyle="1" w:styleId="35">
    <w:name w:val="Основной текст с отступом 3 Знак"/>
    <w:rsid w:val="00941B14"/>
    <w:rPr>
      <w:rFonts w:ascii="Times New Roman" w:hAnsi="Times New Roman"/>
      <w:sz w:val="16"/>
    </w:rPr>
  </w:style>
  <w:style w:type="character" w:customStyle="1" w:styleId="CommentTextChar1">
    <w:name w:val="Comment Text Char1"/>
    <w:rsid w:val="00941B14"/>
    <w:rPr>
      <w:rFonts w:ascii="Courier New" w:hAnsi="Courier New"/>
      <w:color w:val="000000"/>
      <w:sz w:val="21"/>
      <w:lang w:val="ru-RU"/>
    </w:rPr>
  </w:style>
  <w:style w:type="character" w:customStyle="1" w:styleId="FontStyle19">
    <w:name w:val="Font Style19"/>
    <w:rsid w:val="00941B14"/>
    <w:rPr>
      <w:rFonts w:ascii="Times New Roman" w:hAnsi="Times New Roman"/>
      <w:b/>
      <w:sz w:val="22"/>
    </w:rPr>
  </w:style>
  <w:style w:type="character" w:customStyle="1" w:styleId="FontStyle20">
    <w:name w:val="Font Style20"/>
    <w:rsid w:val="00941B14"/>
    <w:rPr>
      <w:rFonts w:ascii="Times New Roman" w:hAnsi="Times New Roman"/>
      <w:sz w:val="22"/>
    </w:rPr>
  </w:style>
  <w:style w:type="character" w:customStyle="1" w:styleId="apple-style-span">
    <w:name w:val="apple-style-span"/>
    <w:rsid w:val="00941B14"/>
  </w:style>
  <w:style w:type="character" w:customStyle="1" w:styleId="content">
    <w:name w:val="content"/>
    <w:rsid w:val="00941B14"/>
  </w:style>
  <w:style w:type="character" w:customStyle="1" w:styleId="29">
    <w:name w:val="Знак Знак2"/>
    <w:rsid w:val="00941B14"/>
    <w:rPr>
      <w:rFonts w:ascii="Times New Roman CYR" w:hAnsi="Times New Roman CYR"/>
      <w:sz w:val="24"/>
    </w:rPr>
  </w:style>
  <w:style w:type="character" w:customStyle="1" w:styleId="36">
    <w:name w:val="Знак Знак3"/>
    <w:rsid w:val="00941B14"/>
    <w:rPr>
      <w:sz w:val="24"/>
      <w:lang w:val="uk-UA"/>
    </w:rPr>
  </w:style>
  <w:style w:type="character" w:customStyle="1" w:styleId="1f0">
    <w:name w:val="Текст примечания Знак1"/>
    <w:rsid w:val="00941B14"/>
    <w:rPr>
      <w:rFonts w:ascii="Courier New" w:hAnsi="Courier New"/>
      <w:color w:val="000000"/>
      <w:sz w:val="21"/>
      <w:lang w:val="ru-RU"/>
    </w:rPr>
  </w:style>
  <w:style w:type="character" w:customStyle="1" w:styleId="43">
    <w:name w:val="Знак Знак4"/>
    <w:rsid w:val="00941B14"/>
    <w:rPr>
      <w:sz w:val="24"/>
      <w:lang w:val="ru-RU"/>
    </w:rPr>
  </w:style>
  <w:style w:type="character" w:customStyle="1" w:styleId="postbody">
    <w:name w:val="postbody"/>
    <w:rsid w:val="00941B14"/>
  </w:style>
  <w:style w:type="character" w:customStyle="1" w:styleId="t1">
    <w:name w:val="t1"/>
    <w:rsid w:val="00941B14"/>
    <w:rPr>
      <w:color w:val="990000"/>
    </w:rPr>
  </w:style>
  <w:style w:type="character" w:customStyle="1" w:styleId="aff8">
    <w:name w:val="Текст Знак"/>
    <w:rsid w:val="00941B14"/>
    <w:rPr>
      <w:rFonts w:ascii="Courier New" w:hAnsi="Courier New"/>
    </w:rPr>
  </w:style>
  <w:style w:type="character" w:customStyle="1" w:styleId="1f1">
    <w:name w:val="Знак Знак1"/>
    <w:rsid w:val="00941B14"/>
    <w:rPr>
      <w:b/>
      <w:sz w:val="22"/>
      <w:lang w:val="uk-UA"/>
    </w:rPr>
  </w:style>
  <w:style w:type="character" w:customStyle="1" w:styleId="61">
    <w:name w:val="Знак Знак6"/>
    <w:rsid w:val="00941B14"/>
    <w:rPr>
      <w:b/>
      <w:lang w:val="uk-UA"/>
    </w:rPr>
  </w:style>
  <w:style w:type="character" w:customStyle="1" w:styleId="FontStyle11">
    <w:name w:val="Font Style11"/>
    <w:rsid w:val="00941B14"/>
    <w:rPr>
      <w:rFonts w:ascii="Times New Roman" w:hAnsi="Times New Roman"/>
      <w:sz w:val="22"/>
    </w:rPr>
  </w:style>
  <w:style w:type="character" w:customStyle="1" w:styleId="z-">
    <w:name w:val="z-Начало формы Знак"/>
    <w:rsid w:val="00941B14"/>
    <w:rPr>
      <w:rFonts w:ascii="Arial" w:hAnsi="Arial"/>
      <w:vanish/>
      <w:sz w:val="16"/>
    </w:rPr>
  </w:style>
  <w:style w:type="character" w:customStyle="1" w:styleId="z-1">
    <w:name w:val="z-Начало формы Знак1"/>
    <w:rsid w:val="00941B14"/>
    <w:rPr>
      <w:rFonts w:ascii="Arial" w:hAnsi="Arial"/>
      <w:vanish/>
      <w:sz w:val="16"/>
    </w:rPr>
  </w:style>
  <w:style w:type="character" w:customStyle="1" w:styleId="z-0">
    <w:name w:val="z-Конец формы Знак"/>
    <w:rsid w:val="00941B14"/>
    <w:rPr>
      <w:rFonts w:ascii="Arial" w:hAnsi="Arial"/>
      <w:vanish/>
      <w:sz w:val="16"/>
    </w:rPr>
  </w:style>
  <w:style w:type="character" w:customStyle="1" w:styleId="z-10">
    <w:name w:val="z-Конец формы Знак1"/>
    <w:rsid w:val="00941B14"/>
    <w:rPr>
      <w:rFonts w:ascii="Arial" w:hAnsi="Arial"/>
      <w:vanish/>
      <w:sz w:val="16"/>
    </w:rPr>
  </w:style>
  <w:style w:type="character" w:customStyle="1" w:styleId="53">
    <w:name w:val="Основной шрифт абзаца5"/>
    <w:rsid w:val="00941B14"/>
  </w:style>
  <w:style w:type="character" w:customStyle="1" w:styleId="WW-Absatz-Standardschriftart1">
    <w:name w:val="WW-Absatz-Standardschriftart1"/>
    <w:rsid w:val="00941B14"/>
  </w:style>
  <w:style w:type="character" w:customStyle="1" w:styleId="WW-Absatz-Standardschriftart11">
    <w:name w:val="WW-Absatz-Standardschriftart11"/>
    <w:rsid w:val="00941B14"/>
  </w:style>
  <w:style w:type="character" w:customStyle="1" w:styleId="WW-Absatz-Standardschriftart111">
    <w:name w:val="WW-Absatz-Standardschriftart111"/>
    <w:rsid w:val="00941B14"/>
  </w:style>
  <w:style w:type="character" w:customStyle="1" w:styleId="WW-Absatz-Standardschriftart1111">
    <w:name w:val="WW-Absatz-Standardschriftart1111"/>
    <w:rsid w:val="00941B14"/>
  </w:style>
  <w:style w:type="character" w:customStyle="1" w:styleId="WW-Absatz-Standardschriftart11111">
    <w:name w:val="WW-Absatz-Standardschriftart11111"/>
    <w:rsid w:val="00941B14"/>
  </w:style>
  <w:style w:type="character" w:customStyle="1" w:styleId="WW-Absatz-Standardschriftart111111">
    <w:name w:val="WW-Absatz-Standardschriftart111111"/>
    <w:rsid w:val="00941B14"/>
  </w:style>
  <w:style w:type="character" w:customStyle="1" w:styleId="WW8Num1z1">
    <w:name w:val="WW8Num1z1"/>
    <w:rsid w:val="00941B14"/>
    <w:rPr>
      <w:rFonts w:ascii="Courier New" w:hAnsi="Courier New"/>
    </w:rPr>
  </w:style>
  <w:style w:type="character" w:customStyle="1" w:styleId="WW8Num1z3">
    <w:name w:val="WW8Num1z3"/>
    <w:rsid w:val="00941B14"/>
    <w:rPr>
      <w:rFonts w:ascii="Symbol" w:hAnsi="Symbol"/>
    </w:rPr>
  </w:style>
  <w:style w:type="character" w:customStyle="1" w:styleId="WW8Num3z3">
    <w:name w:val="WW8Num3z3"/>
    <w:rsid w:val="00941B14"/>
    <w:rPr>
      <w:rFonts w:ascii="Symbol" w:hAnsi="Symbol"/>
    </w:rPr>
  </w:style>
  <w:style w:type="character" w:customStyle="1" w:styleId="WW8Num9z3">
    <w:name w:val="WW8Num9z3"/>
    <w:rsid w:val="00941B14"/>
    <w:rPr>
      <w:rFonts w:ascii="Symbol" w:hAnsi="Symbol"/>
    </w:rPr>
  </w:style>
  <w:style w:type="character" w:customStyle="1" w:styleId="WW8Num10z1">
    <w:name w:val="WW8Num10z1"/>
    <w:rsid w:val="00941B14"/>
    <w:rPr>
      <w:rFonts w:ascii="Courier New" w:hAnsi="Courier New"/>
    </w:rPr>
  </w:style>
  <w:style w:type="character" w:customStyle="1" w:styleId="WW8Num10z2">
    <w:name w:val="WW8Num10z2"/>
    <w:rsid w:val="00941B14"/>
    <w:rPr>
      <w:rFonts w:ascii="Wingdings" w:hAnsi="Wingdings"/>
    </w:rPr>
  </w:style>
  <w:style w:type="character" w:customStyle="1" w:styleId="WW8Num10z3">
    <w:name w:val="WW8Num10z3"/>
    <w:rsid w:val="00941B14"/>
    <w:rPr>
      <w:rFonts w:ascii="Symbol" w:hAnsi="Symbol"/>
    </w:rPr>
  </w:style>
  <w:style w:type="character" w:customStyle="1" w:styleId="aff9">
    <w:name w:val="Текст сноски Знак"/>
    <w:rsid w:val="00941B14"/>
    <w:rPr>
      <w:rFonts w:eastAsia="Times New Roman"/>
    </w:rPr>
  </w:style>
  <w:style w:type="character" w:customStyle="1" w:styleId="affa">
    <w:name w:val="&gt;Основной текст договора Знак"/>
    <w:rsid w:val="00941B14"/>
    <w:rPr>
      <w:rFonts w:ascii="Times New Roman" w:hAnsi="Times New Roman"/>
      <w:sz w:val="22"/>
      <w:lang w:val="uk-UA"/>
    </w:rPr>
  </w:style>
  <w:style w:type="character" w:customStyle="1" w:styleId="ListLabel1">
    <w:name w:val="ListLabel 1"/>
    <w:rsid w:val="00941B14"/>
    <w:rPr>
      <w:b/>
    </w:rPr>
  </w:style>
  <w:style w:type="character" w:customStyle="1" w:styleId="ListLabel2">
    <w:name w:val="ListLabel 2"/>
    <w:rsid w:val="00941B14"/>
    <w:rPr>
      <w:color w:val="00000A"/>
      <w:sz w:val="24"/>
      <w:lang w:val="uk-UA"/>
    </w:rPr>
  </w:style>
  <w:style w:type="character" w:customStyle="1" w:styleId="ListLabel3">
    <w:name w:val="ListLabel 3"/>
    <w:rsid w:val="00941B14"/>
  </w:style>
  <w:style w:type="paragraph" w:customStyle="1" w:styleId="1f2">
    <w:name w:val="Заголовок1"/>
    <w:basedOn w:val="a"/>
    <w:next w:val="af3"/>
    <w:rsid w:val="00941B14"/>
    <w:pPr>
      <w:keepNext/>
      <w:suppressAutoHyphens/>
      <w:spacing w:before="240" w:after="120" w:line="276" w:lineRule="auto"/>
    </w:pPr>
    <w:rPr>
      <w:rFonts w:ascii="Arial" w:hAnsi="Arial" w:cs="Tahoma"/>
      <w:sz w:val="28"/>
      <w:szCs w:val="28"/>
      <w:lang w:eastAsia="zh-CN"/>
    </w:rPr>
  </w:style>
  <w:style w:type="paragraph" w:styleId="affb">
    <w:name w:val="List"/>
    <w:basedOn w:val="af3"/>
    <w:rsid w:val="00941B14"/>
    <w:pPr>
      <w:suppressAutoHyphens/>
      <w:spacing w:line="276" w:lineRule="auto"/>
    </w:pPr>
    <w:rPr>
      <w:rFonts w:ascii="Arial" w:hAnsi="Arial" w:cs="Tahoma"/>
      <w:sz w:val="22"/>
      <w:szCs w:val="22"/>
      <w:lang w:val="ru-RU" w:eastAsia="zh-CN"/>
    </w:rPr>
  </w:style>
  <w:style w:type="paragraph" w:styleId="1f3">
    <w:name w:val="index 1"/>
    <w:basedOn w:val="a"/>
    <w:next w:val="a"/>
    <w:autoRedefine/>
    <w:uiPriority w:val="99"/>
    <w:semiHidden/>
    <w:unhideWhenUsed/>
    <w:rsid w:val="00941B14"/>
    <w:pPr>
      <w:ind w:left="240" w:hanging="240"/>
    </w:pPr>
  </w:style>
  <w:style w:type="paragraph" w:styleId="affc">
    <w:name w:val="index heading"/>
    <w:basedOn w:val="a"/>
    <w:rsid w:val="00941B14"/>
    <w:pPr>
      <w:suppressLineNumbers/>
      <w:suppressAutoHyphens/>
      <w:spacing w:after="200" w:line="276" w:lineRule="auto"/>
    </w:pPr>
    <w:rPr>
      <w:rFonts w:ascii="Calibri" w:eastAsia="Arial" w:hAnsi="Calibri" w:cs="FreeSans"/>
      <w:sz w:val="22"/>
      <w:szCs w:val="22"/>
      <w:lang w:eastAsia="zh-CN"/>
    </w:rPr>
  </w:style>
  <w:style w:type="paragraph" w:customStyle="1" w:styleId="44">
    <w:name w:val="Название4"/>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45">
    <w:name w:val="Указатель4"/>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37">
    <w:name w:val="Название3"/>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38">
    <w:name w:val="Указатель3"/>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2a">
    <w:name w:val="Название2"/>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2b">
    <w:name w:val="Указатель2"/>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1f4">
    <w:name w:val="Название1"/>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1f5">
    <w:name w:val="Указатель1"/>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affd">
    <w:name w:val="Содержимое таблицы"/>
    <w:basedOn w:val="a"/>
    <w:rsid w:val="00941B14"/>
    <w:pPr>
      <w:suppressLineNumbers/>
      <w:suppressAutoHyphens/>
      <w:spacing w:after="200" w:line="276" w:lineRule="auto"/>
    </w:pPr>
    <w:rPr>
      <w:rFonts w:ascii="Calibri" w:eastAsia="Arial" w:hAnsi="Calibri"/>
      <w:sz w:val="22"/>
      <w:szCs w:val="22"/>
      <w:lang w:eastAsia="zh-CN"/>
    </w:rPr>
  </w:style>
  <w:style w:type="paragraph" w:customStyle="1" w:styleId="affe">
    <w:name w:val="Заголовок таблицы"/>
    <w:basedOn w:val="affd"/>
    <w:rsid w:val="00941B14"/>
    <w:pPr>
      <w:jc w:val="center"/>
    </w:pPr>
    <w:rPr>
      <w:b/>
      <w:bCs/>
    </w:rPr>
  </w:style>
  <w:style w:type="paragraph" w:customStyle="1" w:styleId="CharChar">
    <w:name w:val="Знак Знак Знак Знак Знак Знак Знак Знак Знак Char Char"/>
    <w:basedOn w:val="a"/>
    <w:rsid w:val="00941B14"/>
    <w:pPr>
      <w:spacing w:after="200" w:line="276" w:lineRule="auto"/>
    </w:pPr>
    <w:rPr>
      <w:rFonts w:ascii="Verdana" w:eastAsia="Arial"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941B14"/>
    <w:pPr>
      <w:spacing w:after="200" w:line="276" w:lineRule="auto"/>
    </w:pPr>
    <w:rPr>
      <w:rFonts w:ascii="Verdana" w:eastAsia="Arial" w:hAnsi="Verdana" w:cs="Verdana"/>
      <w:sz w:val="20"/>
      <w:szCs w:val="20"/>
      <w:lang w:val="en-US" w:eastAsia="zh-CN"/>
    </w:rPr>
  </w:style>
  <w:style w:type="paragraph" w:styleId="afff">
    <w:name w:val="annotation subject"/>
    <w:basedOn w:val="afe"/>
    <w:next w:val="afe"/>
    <w:link w:val="1f6"/>
    <w:rsid w:val="00941B14"/>
    <w:pPr>
      <w:suppressAutoHyphens/>
      <w:spacing w:after="200" w:line="276" w:lineRule="auto"/>
    </w:pPr>
    <w:rPr>
      <w:rFonts w:ascii="Calibri" w:eastAsia="Arial" w:hAnsi="Calibri" w:cs="Times New Roman"/>
      <w:b/>
      <w:bCs/>
      <w:color w:val="auto"/>
      <w:sz w:val="20"/>
      <w:szCs w:val="20"/>
      <w:lang w:eastAsia="zh-CN"/>
    </w:rPr>
  </w:style>
  <w:style w:type="character" w:customStyle="1" w:styleId="1f6">
    <w:name w:val="Тема примечания Знак1"/>
    <w:basedOn w:val="aff"/>
    <w:link w:val="afff"/>
    <w:rsid w:val="00941B14"/>
    <w:rPr>
      <w:rFonts w:ascii="Calibri" w:eastAsia="Arial" w:hAnsi="Calibri" w:cs="Times New Roman"/>
      <w:b/>
      <w:bCs/>
      <w:color w:val="000000"/>
      <w:sz w:val="20"/>
      <w:szCs w:val="20"/>
      <w:lang w:eastAsia="zh-CN"/>
    </w:rPr>
  </w:style>
  <w:style w:type="paragraph" w:customStyle="1" w:styleId="1f7">
    <w:name w:val="Без интервала1"/>
    <w:link w:val="NoSpacingChar"/>
    <w:rsid w:val="00941B14"/>
    <w:pPr>
      <w:suppressAutoHyphens/>
      <w:spacing w:after="0" w:line="240" w:lineRule="auto"/>
    </w:pPr>
    <w:rPr>
      <w:rFonts w:ascii="Calibri" w:eastAsia="Times New Roman" w:hAnsi="Calibri" w:cs="Times New Roman"/>
      <w:lang w:eastAsia="zh-CN"/>
    </w:rPr>
  </w:style>
  <w:style w:type="character" w:customStyle="1" w:styleId="NoSpacingChar">
    <w:name w:val="No Spacing Char"/>
    <w:link w:val="1f7"/>
    <w:locked/>
    <w:rsid w:val="00941B14"/>
    <w:rPr>
      <w:rFonts w:ascii="Calibri" w:eastAsia="Times New Roman" w:hAnsi="Calibri" w:cs="Times New Roman"/>
      <w:lang w:eastAsia="zh-CN"/>
    </w:rPr>
  </w:style>
  <w:style w:type="paragraph" w:customStyle="1" w:styleId="210">
    <w:name w:val="Цитата 21"/>
    <w:basedOn w:val="a"/>
    <w:next w:val="a"/>
    <w:link w:val="QuoteChar"/>
    <w:rsid w:val="00941B14"/>
    <w:pPr>
      <w:suppressAutoHyphens/>
      <w:spacing w:after="200" w:line="276" w:lineRule="auto"/>
    </w:pPr>
    <w:rPr>
      <w:rFonts w:ascii="Calibri" w:eastAsia="Arial" w:hAnsi="Calibri"/>
      <w:i/>
      <w:iCs/>
      <w:color w:val="000000"/>
      <w:sz w:val="22"/>
      <w:szCs w:val="22"/>
      <w:lang w:eastAsia="zh-CN"/>
    </w:rPr>
  </w:style>
  <w:style w:type="character" w:customStyle="1" w:styleId="QuoteChar">
    <w:name w:val="Quote Char"/>
    <w:basedOn w:val="a0"/>
    <w:link w:val="210"/>
    <w:locked/>
    <w:rsid w:val="00941B14"/>
    <w:rPr>
      <w:rFonts w:ascii="Calibri" w:eastAsia="Arial" w:hAnsi="Calibri" w:cs="Times New Roman"/>
      <w:i/>
      <w:iCs/>
      <w:color w:val="000000"/>
      <w:lang w:eastAsia="zh-CN"/>
    </w:rPr>
  </w:style>
  <w:style w:type="paragraph" w:customStyle="1" w:styleId="1f8">
    <w:name w:val="Выделенная цитата1"/>
    <w:basedOn w:val="a"/>
    <w:next w:val="a"/>
    <w:link w:val="IntenseQuoteChar"/>
    <w:rsid w:val="00941B14"/>
    <w:pPr>
      <w:pBdr>
        <w:bottom w:val="single" w:sz="4" w:space="4" w:color="000000"/>
      </w:pBdr>
      <w:suppressAutoHyphens/>
      <w:spacing w:before="200" w:after="280" w:line="276" w:lineRule="auto"/>
      <w:ind w:left="936" w:right="936"/>
    </w:pPr>
    <w:rPr>
      <w:rFonts w:ascii="Calibri" w:eastAsia="Arial" w:hAnsi="Calibri"/>
      <w:b/>
      <w:bCs/>
      <w:i/>
      <w:iCs/>
      <w:color w:val="2DA2BF"/>
      <w:sz w:val="22"/>
      <w:szCs w:val="22"/>
      <w:lang w:eastAsia="zh-CN"/>
    </w:rPr>
  </w:style>
  <w:style w:type="character" w:customStyle="1" w:styleId="IntenseQuoteChar">
    <w:name w:val="Intense Quote Char"/>
    <w:basedOn w:val="a0"/>
    <w:link w:val="1f8"/>
    <w:locked/>
    <w:rsid w:val="00941B14"/>
    <w:rPr>
      <w:rFonts w:ascii="Calibri" w:eastAsia="Arial" w:hAnsi="Calibri" w:cs="Times New Roman"/>
      <w:b/>
      <w:bCs/>
      <w:i/>
      <w:iCs/>
      <w:color w:val="2DA2BF"/>
      <w:lang w:eastAsia="zh-CN"/>
    </w:rPr>
  </w:style>
  <w:style w:type="paragraph" w:customStyle="1" w:styleId="1f9">
    <w:name w:val="Заголовок оглавления1"/>
    <w:basedOn w:val="1"/>
    <w:next w:val="a"/>
    <w:rsid w:val="00941B14"/>
    <w:pPr>
      <w:keepLines/>
      <w:numPr>
        <w:numId w:val="0"/>
      </w:numPr>
      <w:spacing w:before="480" w:line="276" w:lineRule="auto"/>
      <w:ind w:right="0"/>
    </w:pPr>
    <w:rPr>
      <w:rFonts w:ascii="Cambria" w:eastAsia="Arial" w:hAnsi="Cambria"/>
      <w:bCs/>
      <w:color w:val="21798E"/>
      <w:szCs w:val="28"/>
      <w:lang w:val="ru-RU" w:eastAsia="zh-CN"/>
    </w:rPr>
  </w:style>
  <w:style w:type="paragraph" w:styleId="afff0">
    <w:name w:val="caption"/>
    <w:basedOn w:val="a"/>
    <w:next w:val="a"/>
    <w:qFormat/>
    <w:rsid w:val="00941B14"/>
    <w:pPr>
      <w:suppressAutoHyphens/>
      <w:spacing w:after="200"/>
    </w:pPr>
    <w:rPr>
      <w:rFonts w:ascii="Calibri" w:eastAsia="Arial" w:hAnsi="Calibri"/>
      <w:b/>
      <w:bCs/>
      <w:color w:val="2DA2BF"/>
      <w:sz w:val="18"/>
      <w:szCs w:val="18"/>
      <w:lang w:eastAsia="zh-CN"/>
    </w:rPr>
  </w:style>
  <w:style w:type="paragraph" w:customStyle="1" w:styleId="xl65">
    <w:name w:val="xl65"/>
    <w:basedOn w:val="a"/>
    <w:rsid w:val="00941B14"/>
    <w:pPr>
      <w:suppressAutoHyphens/>
      <w:spacing w:before="280" w:after="280" w:line="276" w:lineRule="auto"/>
    </w:pPr>
    <w:rPr>
      <w:rFonts w:eastAsia="Arial"/>
      <w:color w:val="000000"/>
      <w:sz w:val="22"/>
      <w:szCs w:val="22"/>
      <w:lang w:val="uk-UA" w:eastAsia="zh-CN"/>
    </w:rPr>
  </w:style>
  <w:style w:type="paragraph" w:customStyle="1" w:styleId="xl66">
    <w:name w:val="xl6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color w:val="000000"/>
      <w:sz w:val="22"/>
      <w:szCs w:val="22"/>
      <w:lang w:val="uk-UA" w:eastAsia="zh-CN"/>
    </w:rPr>
  </w:style>
  <w:style w:type="paragraph" w:customStyle="1" w:styleId="xl67">
    <w:name w:val="xl6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sz w:val="22"/>
      <w:szCs w:val="22"/>
      <w:lang w:val="uk-UA" w:eastAsia="zh-CN"/>
    </w:rPr>
  </w:style>
  <w:style w:type="paragraph" w:customStyle="1" w:styleId="xl68">
    <w:name w:val="xl68"/>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paragraph" w:customStyle="1" w:styleId="xl69">
    <w:name w:val="xl69"/>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b/>
      <w:bCs/>
      <w:color w:val="000000"/>
      <w:sz w:val="22"/>
      <w:szCs w:val="22"/>
      <w:lang w:val="uk-UA" w:eastAsia="zh-CN"/>
    </w:rPr>
  </w:style>
  <w:style w:type="paragraph" w:customStyle="1" w:styleId="xl70">
    <w:name w:val="xl70"/>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71">
    <w:name w:val="xl71"/>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b/>
      <w:bCs/>
      <w:color w:val="000000"/>
      <w:sz w:val="22"/>
      <w:szCs w:val="22"/>
      <w:lang w:val="uk-UA" w:eastAsia="zh-CN"/>
    </w:rPr>
  </w:style>
  <w:style w:type="paragraph" w:customStyle="1" w:styleId="xl72">
    <w:name w:val="xl72"/>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color w:val="000000"/>
      <w:sz w:val="22"/>
      <w:szCs w:val="22"/>
      <w:lang w:val="uk-UA" w:eastAsia="zh-CN"/>
    </w:rPr>
  </w:style>
  <w:style w:type="paragraph" w:customStyle="1" w:styleId="xl73">
    <w:name w:val="xl73"/>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Arial"/>
      <w:b/>
      <w:bCs/>
      <w:color w:val="000000"/>
      <w:sz w:val="22"/>
      <w:szCs w:val="22"/>
      <w:lang w:val="uk-UA" w:eastAsia="zh-CN"/>
    </w:rPr>
  </w:style>
  <w:style w:type="paragraph" w:customStyle="1" w:styleId="xl74">
    <w:name w:val="xl74"/>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sz w:val="22"/>
      <w:szCs w:val="22"/>
      <w:lang w:val="uk-UA" w:eastAsia="zh-CN"/>
    </w:rPr>
  </w:style>
  <w:style w:type="paragraph" w:customStyle="1" w:styleId="xl75">
    <w:name w:val="xl75"/>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paragraph" w:customStyle="1" w:styleId="xl76">
    <w:name w:val="xl7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b/>
      <w:bCs/>
      <w:sz w:val="22"/>
      <w:szCs w:val="22"/>
      <w:lang w:val="uk-UA" w:eastAsia="zh-CN"/>
    </w:rPr>
  </w:style>
  <w:style w:type="paragraph" w:customStyle="1" w:styleId="xl77">
    <w:name w:val="xl7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Arial"/>
      <w:b/>
      <w:bCs/>
      <w:color w:val="000000"/>
      <w:sz w:val="22"/>
      <w:szCs w:val="22"/>
      <w:lang w:val="uk-UA" w:eastAsia="zh-CN"/>
    </w:rPr>
  </w:style>
  <w:style w:type="paragraph" w:customStyle="1" w:styleId="xl78">
    <w:name w:val="xl78"/>
    <w:basedOn w:val="a"/>
    <w:rsid w:val="00941B14"/>
    <w:pPr>
      <w:suppressAutoHyphens/>
      <w:spacing w:before="280" w:after="280" w:line="276" w:lineRule="auto"/>
    </w:pPr>
    <w:rPr>
      <w:rFonts w:eastAsia="Arial"/>
      <w:sz w:val="22"/>
      <w:szCs w:val="22"/>
      <w:lang w:val="uk-UA" w:eastAsia="zh-CN"/>
    </w:rPr>
  </w:style>
  <w:style w:type="paragraph" w:customStyle="1" w:styleId="xl79">
    <w:name w:val="xl79"/>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color w:val="000000"/>
      <w:sz w:val="22"/>
      <w:szCs w:val="22"/>
      <w:lang w:val="uk-UA" w:eastAsia="zh-CN"/>
    </w:rPr>
  </w:style>
  <w:style w:type="paragraph" w:customStyle="1" w:styleId="xl80">
    <w:name w:val="xl80"/>
    <w:basedOn w:val="a"/>
    <w:rsid w:val="00941B14"/>
    <w:pPr>
      <w:suppressAutoHyphens/>
      <w:spacing w:before="280" w:after="280" w:line="276" w:lineRule="auto"/>
    </w:pPr>
    <w:rPr>
      <w:rFonts w:eastAsia="Arial"/>
      <w:sz w:val="22"/>
      <w:szCs w:val="22"/>
      <w:lang w:val="uk-UA" w:eastAsia="zh-CN"/>
    </w:rPr>
  </w:style>
  <w:style w:type="paragraph" w:customStyle="1" w:styleId="xl81">
    <w:name w:val="xl81"/>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82">
    <w:name w:val="xl82"/>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83">
    <w:name w:val="xl83"/>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b/>
      <w:bCs/>
      <w:sz w:val="22"/>
      <w:szCs w:val="22"/>
      <w:lang w:val="uk-UA" w:eastAsia="zh-CN"/>
    </w:rPr>
  </w:style>
  <w:style w:type="paragraph" w:customStyle="1" w:styleId="xl84">
    <w:name w:val="xl84"/>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Arial"/>
      <w:sz w:val="22"/>
      <w:szCs w:val="22"/>
      <w:lang w:val="uk-UA" w:eastAsia="zh-CN"/>
    </w:rPr>
  </w:style>
  <w:style w:type="paragraph" w:customStyle="1" w:styleId="xl85">
    <w:name w:val="xl85"/>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b/>
      <w:bCs/>
      <w:sz w:val="22"/>
      <w:szCs w:val="22"/>
      <w:lang w:val="uk-UA" w:eastAsia="zh-CN"/>
    </w:rPr>
  </w:style>
  <w:style w:type="paragraph" w:customStyle="1" w:styleId="xl86">
    <w:name w:val="xl8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sz w:val="22"/>
      <w:szCs w:val="22"/>
      <w:lang w:val="uk-UA" w:eastAsia="zh-CN"/>
    </w:rPr>
  </w:style>
  <w:style w:type="paragraph" w:customStyle="1" w:styleId="xl87">
    <w:name w:val="xl8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character" w:customStyle="1" w:styleId="HeaderChar">
    <w:name w:val="Header Char"/>
    <w:basedOn w:val="a0"/>
    <w:locked/>
    <w:rsid w:val="00941B14"/>
    <w:rPr>
      <w:rFonts w:ascii="Calibri" w:hAnsi="Calibri" w:cs="Times New Roman"/>
      <w:color w:val="auto"/>
      <w:lang w:eastAsia="zh-CN"/>
    </w:rPr>
  </w:style>
  <w:style w:type="paragraph" w:customStyle="1" w:styleId="1fa">
    <w:name w:val="1Заголовок"/>
    <w:basedOn w:val="a"/>
    <w:rsid w:val="00941B14"/>
    <w:pPr>
      <w:keepNext/>
      <w:tabs>
        <w:tab w:val="num" w:pos="170"/>
      </w:tabs>
      <w:suppressAutoHyphens/>
      <w:spacing w:before="120" w:after="120"/>
      <w:jc w:val="center"/>
      <w:outlineLvl w:val="0"/>
    </w:pPr>
    <w:rPr>
      <w:rFonts w:eastAsia="Arial"/>
      <w:b/>
      <w:lang w:val="uk-UA" w:eastAsia="zh-CN"/>
    </w:rPr>
  </w:style>
  <w:style w:type="paragraph" w:customStyle="1" w:styleId="111">
    <w:name w:val="Стиль Заголовок 1 + не все прописные1"/>
    <w:basedOn w:val="1"/>
    <w:rsid w:val="00941B14"/>
    <w:pPr>
      <w:numPr>
        <w:numId w:val="0"/>
      </w:numPr>
      <w:tabs>
        <w:tab w:val="num" w:pos="814"/>
      </w:tabs>
      <w:ind w:left="1068" w:right="0"/>
      <w:jc w:val="both"/>
    </w:pPr>
    <w:rPr>
      <w:rFonts w:eastAsia="Arial"/>
      <w:bCs/>
      <w:color w:val="000000"/>
      <w:szCs w:val="28"/>
      <w:lang w:eastAsia="zh-CN"/>
    </w:rPr>
  </w:style>
  <w:style w:type="paragraph" w:customStyle="1" w:styleId="1fb">
    <w:name w:val="Знак Знак Знак Знак Знак Знак Знак Знак Знак Знак Знак Знак Знак Знак Знак1 Знак Знак Знак Знак"/>
    <w:basedOn w:val="a"/>
    <w:rsid w:val="00941B14"/>
    <w:pPr>
      <w:suppressAutoHyphens/>
    </w:pPr>
    <w:rPr>
      <w:rFonts w:ascii="Verdana" w:eastAsia="Arial"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styleId="2c">
    <w:name w:val="Body Text Indent 2"/>
    <w:basedOn w:val="a"/>
    <w:link w:val="212"/>
    <w:rsid w:val="00941B14"/>
    <w:pPr>
      <w:widowControl w:val="0"/>
      <w:suppressAutoHyphens/>
      <w:autoSpaceDE w:val="0"/>
      <w:spacing w:after="120" w:line="480" w:lineRule="auto"/>
      <w:ind w:left="283"/>
    </w:pPr>
    <w:rPr>
      <w:rFonts w:ascii="Times New Roman CYR" w:eastAsia="Arial" w:hAnsi="Times New Roman CYR" w:cs="Times New Roman CYR"/>
      <w:lang w:eastAsia="zh-CN"/>
    </w:rPr>
  </w:style>
  <w:style w:type="character" w:customStyle="1" w:styleId="212">
    <w:name w:val="Основной текст с отступом 2 Знак1"/>
    <w:basedOn w:val="a0"/>
    <w:link w:val="2c"/>
    <w:rsid w:val="00941B14"/>
    <w:rPr>
      <w:rFonts w:ascii="Times New Roman CYR" w:eastAsia="Arial" w:hAnsi="Times New Roman CYR" w:cs="Times New Roman CYR"/>
      <w:sz w:val="24"/>
      <w:szCs w:val="24"/>
      <w:lang w:eastAsia="zh-CN"/>
    </w:rPr>
  </w:style>
  <w:style w:type="paragraph" w:customStyle="1" w:styleId="1fc">
    <w:name w:val="Знак Знак Знак Знак Знак Знак Знак1"/>
    <w:basedOn w:val="a"/>
    <w:rsid w:val="00941B14"/>
    <w:pPr>
      <w:suppressAutoHyphens/>
    </w:pPr>
    <w:rPr>
      <w:rFonts w:ascii="Verdana" w:eastAsia="Arial" w:hAnsi="Verdana" w:cs="Verdana"/>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afff1">
    <w:name w:val="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1"/>
    <w:basedOn w:val="a"/>
    <w:rsid w:val="00941B14"/>
    <w:pPr>
      <w:suppressAutoHyphens/>
    </w:pPr>
    <w:rPr>
      <w:rFonts w:ascii="Verdana" w:eastAsia="Arial" w:hAnsi="Verdana" w:cs="Verdana"/>
      <w:sz w:val="20"/>
      <w:szCs w:val="20"/>
      <w:lang w:val="en-US" w:eastAsia="zh-CN"/>
    </w:rPr>
  </w:style>
  <w:style w:type="paragraph" w:customStyle="1" w:styleId="1fe">
    <w:name w:val="Знак Знак Знак Знак Знак Знак Знак1 Знак Знак Знак"/>
    <w:basedOn w:val="a"/>
    <w:rsid w:val="00941B14"/>
    <w:pPr>
      <w:suppressAutoHyphens/>
    </w:pPr>
    <w:rPr>
      <w:rFonts w:ascii="Verdana" w:eastAsia="Arial"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941B14"/>
    <w:pPr>
      <w:suppressAutoHyphens/>
    </w:pPr>
    <w:rPr>
      <w:rFonts w:ascii="Verdana" w:eastAsia="Arial"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1 Знак Знак Знак Знак Знак Знак"/>
    <w:basedOn w:val="a"/>
    <w:rsid w:val="00941B14"/>
    <w:pPr>
      <w:suppressAutoHyphens/>
    </w:pPr>
    <w:rPr>
      <w:rFonts w:ascii="Verdana" w:eastAsia="Arial" w:hAnsi="Verdana" w:cs="Verdana"/>
      <w:sz w:val="20"/>
      <w:szCs w:val="20"/>
      <w:lang w:val="en-US" w:eastAsia="zh-CN"/>
    </w:rPr>
  </w:style>
  <w:style w:type="character" w:customStyle="1" w:styleId="HTMLPreformattedChar1">
    <w:name w:val="HTML Preformatted Char1"/>
    <w:basedOn w:val="a0"/>
    <w:locked/>
    <w:rsid w:val="00941B14"/>
    <w:rPr>
      <w:rFonts w:ascii="Courier New" w:hAnsi="Courier New" w:cs="Courier New"/>
      <w:color w:val="auto"/>
      <w:sz w:val="24"/>
      <w:szCs w:val="24"/>
      <w:lang w:eastAsia="zh-CN"/>
    </w:rPr>
  </w:style>
  <w:style w:type="paragraph" w:customStyle="1" w:styleId="112">
    <w:name w:val="Абзац списка11"/>
    <w:basedOn w:val="a"/>
    <w:rsid w:val="00941B14"/>
    <w:pPr>
      <w:suppressAutoHyphens/>
      <w:ind w:left="720"/>
      <w:contextualSpacing/>
    </w:pPr>
    <w:rPr>
      <w:rFonts w:ascii="Calibri" w:eastAsia="Arial"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941B14"/>
    <w:pPr>
      <w:suppressAutoHyphens/>
    </w:pPr>
    <w:rPr>
      <w:rFonts w:ascii="Verdana" w:eastAsia="Arial" w:hAnsi="Verdana" w:cs="Verdana"/>
      <w:sz w:val="20"/>
      <w:szCs w:val="20"/>
      <w:lang w:val="en-US" w:eastAsia="zh-CN"/>
    </w:rPr>
  </w:style>
  <w:style w:type="paragraph" w:styleId="39">
    <w:name w:val="Body Text Indent 3"/>
    <w:basedOn w:val="a"/>
    <w:link w:val="311"/>
    <w:rsid w:val="00941B14"/>
    <w:pPr>
      <w:suppressAutoHyphens/>
      <w:spacing w:after="120"/>
      <w:ind w:left="283"/>
    </w:pPr>
    <w:rPr>
      <w:rFonts w:eastAsia="Arial"/>
      <w:sz w:val="16"/>
      <w:szCs w:val="16"/>
      <w:lang w:eastAsia="zh-CN"/>
    </w:rPr>
  </w:style>
  <w:style w:type="character" w:customStyle="1" w:styleId="311">
    <w:name w:val="Основной текст с отступом 3 Знак1"/>
    <w:basedOn w:val="a0"/>
    <w:link w:val="39"/>
    <w:rsid w:val="00941B14"/>
    <w:rPr>
      <w:rFonts w:ascii="Times New Roman" w:eastAsia="Arial" w:hAnsi="Times New Roman" w:cs="Times New Roman"/>
      <w:sz w:val="16"/>
      <w:szCs w:val="16"/>
      <w:lang w:eastAsia="zh-CN"/>
    </w:rPr>
  </w:style>
  <w:style w:type="paragraph" w:customStyle="1" w:styleId="afff2">
    <w:name w:val="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0">
    <w:name w:val="Знак1"/>
    <w:basedOn w:val="a"/>
    <w:rsid w:val="00941B14"/>
    <w:pPr>
      <w:suppressAutoHyphens/>
    </w:pPr>
    <w:rPr>
      <w:rFonts w:ascii="Verdana" w:eastAsia="Arial" w:hAnsi="Verdana" w:cs="Verdana"/>
      <w:sz w:val="20"/>
      <w:szCs w:val="20"/>
      <w:lang w:val="en-US" w:eastAsia="zh-CN"/>
    </w:rPr>
  </w:style>
  <w:style w:type="paragraph" w:customStyle="1" w:styleId="Style6">
    <w:name w:val="Style6"/>
    <w:basedOn w:val="a"/>
    <w:rsid w:val="00941B14"/>
    <w:pPr>
      <w:widowControl w:val="0"/>
      <w:suppressAutoHyphens/>
      <w:autoSpaceDE w:val="0"/>
      <w:spacing w:line="559" w:lineRule="exact"/>
      <w:ind w:firstLine="2885"/>
    </w:pPr>
    <w:rPr>
      <w:rFonts w:eastAsia="Arial"/>
      <w:lang w:val="uk-UA" w:eastAsia="zh-CN"/>
    </w:rPr>
  </w:style>
  <w:style w:type="paragraph" w:customStyle="1" w:styleId="Style13">
    <w:name w:val="Style13"/>
    <w:basedOn w:val="a"/>
    <w:rsid w:val="00941B14"/>
    <w:pPr>
      <w:widowControl w:val="0"/>
      <w:suppressAutoHyphens/>
      <w:autoSpaceDE w:val="0"/>
      <w:jc w:val="center"/>
    </w:pPr>
    <w:rPr>
      <w:rFonts w:eastAsia="Arial"/>
      <w:lang w:val="uk-UA" w:eastAsia="zh-CN"/>
    </w:rPr>
  </w:style>
  <w:style w:type="paragraph" w:customStyle="1" w:styleId="113">
    <w:name w:val="Знак1 Знак Знак1 Знак"/>
    <w:basedOn w:val="a"/>
    <w:rsid w:val="00941B14"/>
    <w:pPr>
      <w:suppressAutoHyphens/>
    </w:pPr>
    <w:rPr>
      <w:rFonts w:ascii="Verdana" w:eastAsia="Arial" w:hAnsi="Verdana" w:cs="Verdana"/>
      <w:sz w:val="20"/>
      <w:szCs w:val="20"/>
      <w:lang w:val="en-US" w:eastAsia="zh-CN"/>
    </w:rPr>
  </w:style>
  <w:style w:type="paragraph" w:customStyle="1" w:styleId="Style3">
    <w:name w:val="Style3"/>
    <w:basedOn w:val="a"/>
    <w:rsid w:val="00941B14"/>
    <w:pPr>
      <w:widowControl w:val="0"/>
      <w:suppressAutoHyphens/>
      <w:autoSpaceDE w:val="0"/>
      <w:spacing w:line="274" w:lineRule="exact"/>
      <w:ind w:firstLine="528"/>
      <w:jc w:val="both"/>
    </w:pPr>
    <w:rPr>
      <w:rFonts w:eastAsia="Arial"/>
      <w:lang w:eastAsia="zh-CN"/>
    </w:rPr>
  </w:style>
  <w:style w:type="paragraph" w:customStyle="1" w:styleId="ListParagraph1">
    <w:name w:val="List Paragraph1"/>
    <w:basedOn w:val="a"/>
    <w:rsid w:val="00941B14"/>
    <w:pPr>
      <w:suppressAutoHyphens/>
      <w:ind w:left="720"/>
      <w:contextualSpacing/>
    </w:pPr>
    <w:rPr>
      <w:rFonts w:eastAsia="Arial"/>
      <w:sz w:val="20"/>
      <w:szCs w:val="20"/>
      <w:lang w:eastAsia="zh-CN"/>
    </w:rPr>
  </w:style>
  <w:style w:type="paragraph" w:customStyle="1" w:styleId="afff3">
    <w:name w:val="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1">
    <w:name w:val="Цитата1"/>
    <w:basedOn w:val="a"/>
    <w:rsid w:val="00941B14"/>
    <w:pPr>
      <w:widowControl w:val="0"/>
      <w:tabs>
        <w:tab w:val="left" w:pos="426"/>
      </w:tabs>
      <w:suppressAutoHyphens/>
      <w:autoSpaceDE w:val="0"/>
      <w:ind w:left="426" w:right="22" w:hanging="426"/>
      <w:jc w:val="both"/>
    </w:pPr>
    <w:rPr>
      <w:rFonts w:ascii="Times New Roman CYR" w:eastAsia="Arial" w:hAnsi="Times New Roman CYR" w:cs="Courier New"/>
      <w:color w:val="000000"/>
      <w:lang w:val="uk-UA" w:eastAsia="zh-CN"/>
    </w:rPr>
  </w:style>
  <w:style w:type="paragraph" w:customStyle="1" w:styleId="1ff2">
    <w:name w:val="Знак Знак Знак1 Знак"/>
    <w:basedOn w:val="a"/>
    <w:rsid w:val="00941B14"/>
    <w:pPr>
      <w:suppressAutoHyphens/>
    </w:pPr>
    <w:rPr>
      <w:rFonts w:ascii="Verdana" w:eastAsia="Arial" w:hAnsi="Verdana" w:cs="Verdana"/>
      <w:sz w:val="20"/>
      <w:szCs w:val="20"/>
      <w:lang w:val="en-US" w:eastAsia="zh-CN"/>
    </w:rPr>
  </w:style>
  <w:style w:type="paragraph" w:customStyle="1" w:styleId="114">
    <w:name w:val="Без интервала11"/>
    <w:rsid w:val="00941B14"/>
    <w:pPr>
      <w:suppressAutoHyphens/>
      <w:spacing w:after="0" w:line="240" w:lineRule="auto"/>
    </w:pPr>
    <w:rPr>
      <w:rFonts w:ascii="Calibri" w:eastAsia="Arial" w:hAnsi="Calibri" w:cs="Times New Roman"/>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941B14"/>
    <w:pPr>
      <w:suppressAutoHyphens/>
    </w:pPr>
    <w:rPr>
      <w:rFonts w:ascii="Verdana" w:eastAsia="Arial" w:hAnsi="Verdana" w:cs="Verdana"/>
      <w:sz w:val="20"/>
      <w:szCs w:val="20"/>
      <w:lang w:val="en-US" w:eastAsia="zh-CN"/>
    </w:rPr>
  </w:style>
  <w:style w:type="paragraph" w:customStyle="1" w:styleId="afff4">
    <w:name w:val="Свободная форма"/>
    <w:rsid w:val="00941B14"/>
    <w:pPr>
      <w:suppressAutoHyphens/>
      <w:spacing w:after="0" w:line="240" w:lineRule="auto"/>
    </w:pPr>
    <w:rPr>
      <w:rFonts w:ascii="Times New Roman" w:eastAsia="Arial" w:hAnsi="Times New Roman" w:cs="Times New Roman"/>
      <w:color w:val="000000"/>
      <w:sz w:val="20"/>
      <w:szCs w:val="20"/>
      <w:lang w:eastAsia="zh-CN"/>
    </w:rPr>
  </w:style>
  <w:style w:type="paragraph" w:customStyle="1" w:styleId="AA0">
    <w:name w:val="Свободная форма A A"/>
    <w:rsid w:val="00941B14"/>
    <w:pPr>
      <w:suppressAutoHyphens/>
      <w:spacing w:after="0" w:line="240" w:lineRule="auto"/>
    </w:pPr>
    <w:rPr>
      <w:rFonts w:ascii="Times New Roman" w:eastAsia="Arial" w:hAnsi="Times New Roman" w:cs="Times New Roman"/>
      <w:color w:val="000000"/>
      <w:sz w:val="20"/>
      <w:szCs w:val="20"/>
      <w:lang w:eastAsia="zh-CN"/>
    </w:rPr>
  </w:style>
  <w:style w:type="paragraph" w:customStyle="1" w:styleId="2e">
    <w:name w:val="Обычный2"/>
    <w:rsid w:val="00941B14"/>
    <w:pPr>
      <w:suppressAutoHyphens/>
      <w:spacing w:after="0" w:line="240" w:lineRule="auto"/>
      <w:jc w:val="center"/>
    </w:pPr>
    <w:rPr>
      <w:rFonts w:ascii="Times New Roman" w:eastAsia="Arial" w:hAnsi="Times New Roman" w:cs="Times New Roman"/>
      <w:color w:val="000000"/>
      <w:sz w:val="24"/>
      <w:szCs w:val="20"/>
      <w:lang w:val="en-US" w:eastAsia="zh-CN"/>
    </w:rPr>
  </w:style>
  <w:style w:type="paragraph" w:customStyle="1" w:styleId="3a">
    <w:name w:val="Обычный3"/>
    <w:rsid w:val="00941B14"/>
    <w:pPr>
      <w:suppressAutoHyphens/>
      <w:spacing w:after="0" w:line="240" w:lineRule="auto"/>
    </w:pPr>
    <w:rPr>
      <w:rFonts w:ascii="Times New Roman" w:eastAsia="Arial" w:hAnsi="Times New Roman" w:cs="Times New Roman"/>
      <w:color w:val="000000"/>
      <w:sz w:val="24"/>
      <w:szCs w:val="20"/>
      <w:lang w:val="en-US" w:eastAsia="zh-CN"/>
    </w:rPr>
  </w:style>
  <w:style w:type="paragraph" w:customStyle="1" w:styleId="1ff3">
    <w:name w:val="Знак Знак Знак Знак1"/>
    <w:basedOn w:val="a"/>
    <w:rsid w:val="00941B14"/>
    <w:pPr>
      <w:suppressAutoHyphens/>
    </w:pPr>
    <w:rPr>
      <w:rFonts w:ascii="Verdana" w:eastAsia="Arial" w:hAnsi="Verdana" w:cs="Verdana"/>
      <w:sz w:val="20"/>
      <w:szCs w:val="20"/>
      <w:lang w:val="en-US" w:eastAsia="zh-CN"/>
    </w:rPr>
  </w:style>
  <w:style w:type="paragraph" w:customStyle="1" w:styleId="115">
    <w:name w:val="Знак Знак Знак1 Знак1"/>
    <w:basedOn w:val="a"/>
    <w:rsid w:val="00941B14"/>
    <w:pPr>
      <w:suppressAutoHyphens/>
    </w:pPr>
    <w:rPr>
      <w:rFonts w:ascii="Verdana" w:eastAsia="Arial"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941B14"/>
    <w:pPr>
      <w:suppressAutoHyphens/>
    </w:pPr>
    <w:rPr>
      <w:rFonts w:ascii="Verdana" w:eastAsia="Arial" w:hAnsi="Verdana" w:cs="Verdana"/>
      <w:sz w:val="20"/>
      <w:szCs w:val="20"/>
      <w:lang w:val="en-US" w:eastAsia="zh-CN"/>
    </w:rPr>
  </w:style>
  <w:style w:type="paragraph" w:customStyle="1" w:styleId="1ff4">
    <w:name w:val="Знак Знак Знак Знак Знак1 Знак Знак Знак Знак"/>
    <w:basedOn w:val="a"/>
    <w:rsid w:val="00941B14"/>
    <w:pPr>
      <w:suppressAutoHyphens/>
    </w:pPr>
    <w:rPr>
      <w:rFonts w:ascii="Verdana" w:eastAsia="Arial" w:hAnsi="Verdana" w:cs="Verdana"/>
      <w:sz w:val="20"/>
      <w:szCs w:val="20"/>
      <w:lang w:val="en-US" w:eastAsia="zh-CN"/>
    </w:rPr>
  </w:style>
  <w:style w:type="paragraph" w:customStyle="1" w:styleId="214">
    <w:name w:val="Знак Знак21"/>
    <w:basedOn w:val="a"/>
    <w:rsid w:val="00941B14"/>
    <w:pPr>
      <w:tabs>
        <w:tab w:val="num" w:pos="360"/>
      </w:tabs>
      <w:suppressAutoHyphens/>
    </w:pPr>
    <w:rPr>
      <w:rFonts w:ascii="Verdana" w:eastAsia="Arial" w:hAnsi="Verdana" w:cs="Verdana"/>
      <w:sz w:val="20"/>
      <w:szCs w:val="20"/>
      <w:lang w:val="en-US" w:eastAsia="zh-CN"/>
    </w:rPr>
  </w:style>
  <w:style w:type="paragraph" w:customStyle="1" w:styleId="122">
    <w:name w:val="Заголовок12"/>
    <w:basedOn w:val="a"/>
    <w:rsid w:val="00941B14"/>
    <w:pPr>
      <w:widowControl w:val="0"/>
      <w:tabs>
        <w:tab w:val="left" w:pos="360"/>
      </w:tabs>
      <w:suppressAutoHyphens/>
      <w:spacing w:before="240" w:after="60"/>
      <w:ind w:left="360" w:hanging="360"/>
      <w:jc w:val="both"/>
    </w:pPr>
    <w:rPr>
      <w:rFonts w:eastAsia="Arial"/>
      <w:b/>
      <w:caps/>
      <w:sz w:val="28"/>
      <w:szCs w:val="28"/>
      <w:lang w:val="uk-UA" w:eastAsia="zh-CN"/>
    </w:rPr>
  </w:style>
  <w:style w:type="paragraph" w:customStyle="1" w:styleId="2f">
    <w:name w:val="Заголовок2"/>
    <w:basedOn w:val="a"/>
    <w:rsid w:val="00941B14"/>
    <w:pPr>
      <w:widowControl w:val="0"/>
      <w:tabs>
        <w:tab w:val="left" w:pos="567"/>
      </w:tabs>
      <w:suppressAutoHyphens/>
      <w:spacing w:before="120" w:after="120"/>
      <w:ind w:left="567" w:hanging="567"/>
    </w:pPr>
    <w:rPr>
      <w:rFonts w:eastAsia="Arial"/>
      <w:b/>
      <w:sz w:val="28"/>
      <w:szCs w:val="28"/>
      <w:lang w:val="uk-UA" w:eastAsia="zh-CN"/>
    </w:rPr>
  </w:style>
  <w:style w:type="paragraph" w:customStyle="1" w:styleId="3b">
    <w:name w:val="Заголовок3"/>
    <w:basedOn w:val="a"/>
    <w:rsid w:val="00941B14"/>
    <w:pPr>
      <w:widowControl w:val="0"/>
      <w:tabs>
        <w:tab w:val="left" w:pos="851"/>
      </w:tabs>
      <w:suppressAutoHyphens/>
      <w:spacing w:before="60" w:after="60"/>
      <w:ind w:left="851" w:hanging="851"/>
    </w:pPr>
    <w:rPr>
      <w:rFonts w:eastAsia="Arial"/>
      <w:b/>
      <w:sz w:val="28"/>
      <w:szCs w:val="28"/>
      <w:lang w:val="uk-UA" w:eastAsia="zh-CN"/>
    </w:rPr>
  </w:style>
  <w:style w:type="paragraph" w:customStyle="1" w:styleId="46">
    <w:name w:val="Список 4 уровня"/>
    <w:basedOn w:val="3b"/>
    <w:rsid w:val="00941B14"/>
    <w:pPr>
      <w:spacing w:before="0" w:after="0"/>
    </w:pPr>
    <w:rPr>
      <w:b w:val="0"/>
    </w:rPr>
  </w:style>
  <w:style w:type="paragraph" w:customStyle="1" w:styleId="116">
    <w:name w:val="Знак Знак Знак Знак Знак1 Знак Знак Знак Знак1"/>
    <w:basedOn w:val="a"/>
    <w:rsid w:val="00941B14"/>
    <w:pPr>
      <w:suppressAutoHyphens/>
    </w:pPr>
    <w:rPr>
      <w:rFonts w:ascii="Verdana" w:eastAsia="Arial" w:hAnsi="Verdana" w:cs="Verdana"/>
      <w:sz w:val="20"/>
      <w:szCs w:val="20"/>
      <w:lang w:val="en-US" w:eastAsia="zh-CN"/>
    </w:rPr>
  </w:style>
  <w:style w:type="paragraph" w:styleId="afff5">
    <w:name w:val="Plain Text"/>
    <w:basedOn w:val="a"/>
    <w:link w:val="1ff5"/>
    <w:rsid w:val="00941B14"/>
    <w:pPr>
      <w:suppressAutoHyphens/>
    </w:pPr>
    <w:rPr>
      <w:rFonts w:ascii="Courier New" w:eastAsia="Arial" w:hAnsi="Courier New" w:cs="Courier New"/>
      <w:sz w:val="20"/>
      <w:szCs w:val="20"/>
      <w:lang w:eastAsia="zh-CN"/>
    </w:rPr>
  </w:style>
  <w:style w:type="character" w:customStyle="1" w:styleId="1ff5">
    <w:name w:val="Текст Знак1"/>
    <w:basedOn w:val="a0"/>
    <w:link w:val="afff5"/>
    <w:rsid w:val="00941B14"/>
    <w:rPr>
      <w:rFonts w:ascii="Courier New" w:eastAsia="Arial" w:hAnsi="Courier New" w:cs="Courier New"/>
      <w:sz w:val="20"/>
      <w:szCs w:val="20"/>
      <w:lang w:eastAsia="zh-CN"/>
    </w:rPr>
  </w:style>
  <w:style w:type="paragraph" w:customStyle="1" w:styleId="Style4">
    <w:name w:val="Style4"/>
    <w:basedOn w:val="a"/>
    <w:rsid w:val="00941B14"/>
    <w:pPr>
      <w:widowControl w:val="0"/>
      <w:suppressAutoHyphens/>
      <w:autoSpaceDE w:val="0"/>
    </w:pPr>
    <w:rPr>
      <w:rFonts w:eastAsia="Arial"/>
      <w:lang w:eastAsia="zh-CN"/>
    </w:rPr>
  </w:style>
  <w:style w:type="paragraph" w:customStyle="1" w:styleId="2f0">
    <w:name w:val="Абзац списка2"/>
    <w:basedOn w:val="a"/>
    <w:rsid w:val="00941B14"/>
    <w:pPr>
      <w:suppressAutoHyphens/>
      <w:ind w:left="720"/>
    </w:pPr>
    <w:rPr>
      <w:rFonts w:ascii="Calibri" w:eastAsia="Arial" w:hAnsi="Calibri"/>
      <w:lang w:val="en-US" w:eastAsia="zh-CN"/>
    </w:rPr>
  </w:style>
  <w:style w:type="paragraph" w:customStyle="1" w:styleId="3110">
    <w:name w:val="Стиль311"/>
    <w:basedOn w:val="a"/>
    <w:rsid w:val="00941B14"/>
    <w:pPr>
      <w:tabs>
        <w:tab w:val="left" w:pos="720"/>
        <w:tab w:val="left" w:pos="1264"/>
      </w:tabs>
      <w:suppressAutoHyphens/>
      <w:spacing w:after="60" w:line="320" w:lineRule="atLeast"/>
      <w:ind w:left="720" w:hanging="360"/>
      <w:jc w:val="both"/>
    </w:pPr>
    <w:rPr>
      <w:rFonts w:eastAsia="Arial"/>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941B14"/>
    <w:pPr>
      <w:suppressAutoHyphens/>
    </w:pPr>
    <w:rPr>
      <w:rFonts w:ascii="Verdana" w:eastAsia="MS Mincho;ＭＳ 明朝" w:hAnsi="Verdana" w:cs="Verdana"/>
      <w:sz w:val="20"/>
      <w:szCs w:val="20"/>
      <w:lang w:val="en-US" w:eastAsia="zh-CN"/>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41B14"/>
    <w:pPr>
      <w:suppressAutoHyphens/>
    </w:pPr>
    <w:rPr>
      <w:rFonts w:ascii="Verdana" w:eastAsia="Arial" w:hAnsi="Verdana" w:cs="Verdana"/>
      <w:sz w:val="20"/>
      <w:szCs w:val="20"/>
      <w:lang w:val="en-US" w:eastAsia="zh-CN"/>
    </w:rPr>
  </w:style>
  <w:style w:type="paragraph" w:customStyle="1" w:styleId="312">
    <w:name w:val="Список 31"/>
    <w:basedOn w:val="a"/>
    <w:rsid w:val="00941B14"/>
    <w:pPr>
      <w:suppressAutoHyphens/>
      <w:ind w:left="849" w:hanging="283"/>
    </w:pPr>
    <w:rPr>
      <w:rFonts w:eastAsia="Arial"/>
      <w:sz w:val="20"/>
      <w:szCs w:val="20"/>
      <w:lang w:val="uk-UA" w:eastAsia="zh-CN"/>
    </w:rPr>
  </w:style>
  <w:style w:type="paragraph" w:customStyle="1" w:styleId="220">
    <w:name w:val="Основной текст 22"/>
    <w:basedOn w:val="a"/>
    <w:rsid w:val="00941B14"/>
    <w:pPr>
      <w:suppressAutoHyphens/>
    </w:pPr>
    <w:rPr>
      <w:rFonts w:ascii="Arial" w:eastAsia="Arial" w:hAnsi="Arial" w:cs="Arial"/>
      <w:b/>
      <w:bCs/>
      <w:sz w:val="23"/>
      <w:szCs w:val="23"/>
      <w:lang w:val="uk-UA" w:eastAsia="zh-CN"/>
    </w:rPr>
  </w:style>
  <w:style w:type="paragraph" w:customStyle="1" w:styleId="54">
    <w:name w:val="Название5"/>
    <w:basedOn w:val="a"/>
    <w:rsid w:val="00941B14"/>
    <w:pPr>
      <w:suppressLineNumbers/>
      <w:suppressAutoHyphens/>
      <w:spacing w:before="120" w:after="120"/>
    </w:pPr>
    <w:rPr>
      <w:rFonts w:eastAsia="Arial" w:cs="Tahoma"/>
      <w:i/>
      <w:iCs/>
      <w:lang w:eastAsia="zh-CN"/>
    </w:rPr>
  </w:style>
  <w:style w:type="paragraph" w:customStyle="1" w:styleId="55">
    <w:name w:val="Указатель5"/>
    <w:basedOn w:val="a"/>
    <w:rsid w:val="00941B14"/>
    <w:pPr>
      <w:suppressLineNumbers/>
      <w:suppressAutoHyphens/>
    </w:pPr>
    <w:rPr>
      <w:rFonts w:eastAsia="Arial" w:cs="Tahoma"/>
      <w:lang w:eastAsia="zh-CN"/>
    </w:rPr>
  </w:style>
  <w:style w:type="paragraph" w:customStyle="1" w:styleId="215">
    <w:name w:val="Основной текст с отступом 21"/>
    <w:basedOn w:val="a"/>
    <w:rsid w:val="00941B14"/>
    <w:pPr>
      <w:widowControl w:val="0"/>
      <w:suppressAutoHyphens/>
      <w:autoSpaceDE w:val="0"/>
      <w:spacing w:after="120" w:line="480" w:lineRule="auto"/>
      <w:ind w:left="283"/>
    </w:pPr>
    <w:rPr>
      <w:rFonts w:ascii="Times New Roman CYR" w:eastAsia="Arial" w:hAnsi="Times New Roman CYR" w:cs="Times New Roman CYR"/>
      <w:lang w:eastAsia="zh-CN"/>
    </w:rPr>
  </w:style>
  <w:style w:type="paragraph" w:customStyle="1" w:styleId="216">
    <w:name w:val="Основной текст 21"/>
    <w:basedOn w:val="a"/>
    <w:uiPriority w:val="99"/>
    <w:qFormat/>
    <w:rsid w:val="00941B14"/>
    <w:pPr>
      <w:suppressAutoHyphens/>
      <w:spacing w:after="120" w:line="480" w:lineRule="auto"/>
    </w:pPr>
    <w:rPr>
      <w:rFonts w:eastAsia="Arial"/>
      <w:sz w:val="20"/>
      <w:szCs w:val="20"/>
      <w:lang w:val="uk-UA" w:eastAsia="zh-CN"/>
    </w:rPr>
  </w:style>
  <w:style w:type="paragraph" w:customStyle="1" w:styleId="afff7">
    <w:name w:val="Содержимое врезки"/>
    <w:basedOn w:val="af3"/>
    <w:rsid w:val="00941B14"/>
    <w:pPr>
      <w:suppressAutoHyphens/>
    </w:pPr>
    <w:rPr>
      <w:sz w:val="24"/>
      <w:lang w:val="ru-RU" w:eastAsia="zh-CN"/>
    </w:rPr>
  </w:style>
  <w:style w:type="paragraph" w:styleId="z-2">
    <w:name w:val="HTML Top of Form"/>
    <w:basedOn w:val="a"/>
    <w:next w:val="a"/>
    <w:link w:val="z-20"/>
    <w:rsid w:val="00941B14"/>
    <w:pPr>
      <w:pBdr>
        <w:bottom w:val="single" w:sz="6" w:space="1" w:color="000000"/>
      </w:pBdr>
      <w:suppressAutoHyphens/>
      <w:jc w:val="center"/>
    </w:pPr>
    <w:rPr>
      <w:rFonts w:ascii="Arial" w:eastAsia="Arial" w:hAnsi="Arial" w:cs="Arial"/>
      <w:vanish/>
      <w:sz w:val="16"/>
      <w:szCs w:val="16"/>
      <w:lang w:eastAsia="zh-CN"/>
    </w:rPr>
  </w:style>
  <w:style w:type="character" w:customStyle="1" w:styleId="z-20">
    <w:name w:val="z-Начало формы Знак2"/>
    <w:basedOn w:val="a0"/>
    <w:link w:val="z-2"/>
    <w:rsid w:val="00941B14"/>
    <w:rPr>
      <w:rFonts w:ascii="Arial" w:eastAsia="Arial" w:hAnsi="Arial" w:cs="Arial"/>
      <w:vanish/>
      <w:sz w:val="16"/>
      <w:szCs w:val="16"/>
      <w:lang w:eastAsia="zh-CN"/>
    </w:rPr>
  </w:style>
  <w:style w:type="paragraph" w:styleId="z-3">
    <w:name w:val="HTML Bottom of Form"/>
    <w:basedOn w:val="a"/>
    <w:next w:val="a"/>
    <w:link w:val="z-21"/>
    <w:rsid w:val="00941B14"/>
    <w:pPr>
      <w:pBdr>
        <w:top w:val="single" w:sz="6" w:space="1" w:color="000000"/>
      </w:pBdr>
      <w:suppressAutoHyphens/>
      <w:jc w:val="center"/>
    </w:pPr>
    <w:rPr>
      <w:rFonts w:ascii="Arial" w:eastAsia="Arial" w:hAnsi="Arial" w:cs="Arial"/>
      <w:vanish/>
      <w:sz w:val="16"/>
      <w:szCs w:val="16"/>
      <w:lang w:eastAsia="zh-CN"/>
    </w:rPr>
  </w:style>
  <w:style w:type="character" w:customStyle="1" w:styleId="z-21">
    <w:name w:val="z-Конец формы Знак2"/>
    <w:basedOn w:val="a0"/>
    <w:link w:val="z-3"/>
    <w:rsid w:val="00941B14"/>
    <w:rPr>
      <w:rFonts w:ascii="Arial" w:eastAsia="Arial" w:hAnsi="Arial" w:cs="Arial"/>
      <w:vanish/>
      <w:sz w:val="16"/>
      <w:szCs w:val="16"/>
      <w:lang w:eastAsia="zh-CN"/>
    </w:rPr>
  </w:style>
  <w:style w:type="paragraph" w:customStyle="1" w:styleId="msolistparagraph0">
    <w:name w:val="msolistparagraph"/>
    <w:basedOn w:val="a"/>
    <w:rsid w:val="00941B14"/>
    <w:pPr>
      <w:suppressAutoHyphens/>
      <w:spacing w:after="200" w:line="276" w:lineRule="auto"/>
      <w:ind w:left="720"/>
      <w:contextualSpacing/>
    </w:pPr>
    <w:rPr>
      <w:rFonts w:ascii="Calibri" w:hAnsi="Calibri"/>
      <w:sz w:val="22"/>
      <w:szCs w:val="22"/>
      <w:lang w:val="uk-UA" w:eastAsia="zh-CN"/>
    </w:rPr>
  </w:style>
  <w:style w:type="paragraph" w:customStyle="1" w:styleId="afff8">
    <w:name w:val="Сноска"/>
    <w:basedOn w:val="a"/>
    <w:rsid w:val="00941B14"/>
    <w:pPr>
      <w:suppressAutoHyphens/>
    </w:pPr>
    <w:rPr>
      <w:rFonts w:ascii="Calibri" w:hAnsi="Calibri"/>
      <w:sz w:val="20"/>
      <w:szCs w:val="20"/>
      <w:lang w:eastAsia="zh-CN"/>
    </w:rPr>
  </w:style>
  <w:style w:type="paragraph" w:customStyle="1" w:styleId="Standard">
    <w:name w:val="Standard"/>
    <w:rsid w:val="00941B14"/>
    <w:pPr>
      <w:widowControl w:val="0"/>
      <w:suppressAutoHyphens/>
      <w:spacing w:after="0" w:line="240" w:lineRule="auto"/>
      <w:textAlignment w:val="baseline"/>
    </w:pPr>
    <w:rPr>
      <w:rFonts w:ascii="Times New Roman" w:eastAsia="Times New Roman" w:hAnsi="Times New Roman" w:cs="Tahoma"/>
      <w:sz w:val="24"/>
      <w:szCs w:val="24"/>
      <w:lang w:val="de-DE" w:eastAsia="ja-JP" w:bidi="fa-IR"/>
    </w:rPr>
  </w:style>
  <w:style w:type="paragraph" w:customStyle="1" w:styleId="Textbody">
    <w:name w:val="Text body"/>
    <w:basedOn w:val="Standard"/>
    <w:rsid w:val="00941B14"/>
    <w:pPr>
      <w:spacing w:after="120"/>
    </w:pPr>
  </w:style>
  <w:style w:type="paragraph" w:customStyle="1" w:styleId="Index">
    <w:name w:val="Index"/>
    <w:basedOn w:val="Standard"/>
    <w:rsid w:val="00941B14"/>
    <w:pPr>
      <w:suppressLineNumbers/>
    </w:pPr>
  </w:style>
  <w:style w:type="paragraph" w:customStyle="1" w:styleId="Standarduser">
    <w:name w:val="Standard (user)"/>
    <w:rsid w:val="00941B14"/>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941B14"/>
    <w:pPr>
      <w:suppressLineNumbers/>
    </w:pPr>
  </w:style>
  <w:style w:type="paragraph" w:customStyle="1" w:styleId="TableHeading">
    <w:name w:val="Table Heading"/>
    <w:basedOn w:val="TableContents"/>
    <w:rsid w:val="00941B14"/>
    <w:pPr>
      <w:jc w:val="center"/>
    </w:pPr>
    <w:rPr>
      <w:b/>
      <w:bCs/>
    </w:rPr>
  </w:style>
  <w:style w:type="paragraph" w:customStyle="1" w:styleId="afff9">
    <w:name w:val="&gt;Название статей договора"/>
    <w:basedOn w:val="a"/>
    <w:rsid w:val="00941B14"/>
    <w:pPr>
      <w:suppressAutoHyphens/>
      <w:spacing w:before="240" w:after="60"/>
      <w:ind w:left="1531" w:hanging="1531"/>
    </w:pPr>
    <w:rPr>
      <w:rFonts w:ascii="Georgia" w:eastAsia="Arial" w:hAnsi="Georgia" w:cs="Georgia"/>
      <w:b/>
      <w:bCs/>
      <w:sz w:val="18"/>
      <w:szCs w:val="18"/>
      <w:lang w:val="uk-UA" w:eastAsia="zh-CN"/>
    </w:rPr>
  </w:style>
  <w:style w:type="paragraph" w:customStyle="1" w:styleId="afffa">
    <w:name w:val="&gt;Основной текст договора"/>
    <w:basedOn w:val="a"/>
    <w:rsid w:val="00941B14"/>
    <w:pPr>
      <w:suppressAutoHyphens/>
      <w:ind w:right="-12"/>
      <w:jc w:val="both"/>
    </w:pPr>
    <w:rPr>
      <w:rFonts w:eastAsia="Arial"/>
      <w:sz w:val="20"/>
      <w:szCs w:val="22"/>
      <w:lang w:val="uk-UA" w:eastAsia="zh-CN"/>
    </w:rPr>
  </w:style>
  <w:style w:type="paragraph" w:customStyle="1" w:styleId="afffb">
    <w:name w:val="&gt;Стиль нумерации"/>
    <w:basedOn w:val="afffa"/>
    <w:rsid w:val="00941B14"/>
    <w:pPr>
      <w:ind w:left="1531" w:hanging="1531"/>
    </w:pPr>
    <w:rPr>
      <w:szCs w:val="20"/>
    </w:rPr>
  </w:style>
  <w:style w:type="character" w:customStyle="1" w:styleId="2f1">
    <w:name w:val="Основной текст Знак2"/>
    <w:basedOn w:val="a0"/>
    <w:rsid w:val="00941B14"/>
    <w:rPr>
      <w:rFonts w:ascii="Calibri" w:hAnsi="Calibri" w:cs="Times New Roman"/>
      <w:sz w:val="22"/>
      <w:szCs w:val="22"/>
      <w:lang w:bidi="ar-SA"/>
    </w:rPr>
  </w:style>
  <w:style w:type="character" w:customStyle="1" w:styleId="1ff7">
    <w:name w:val="Название Знак1"/>
    <w:basedOn w:val="a0"/>
    <w:rsid w:val="00941B14"/>
    <w:rPr>
      <w:rFonts w:ascii="Cambria" w:hAnsi="Cambria" w:cs="Times New Roman"/>
      <w:color w:val="343434"/>
      <w:spacing w:val="5"/>
      <w:sz w:val="52"/>
      <w:szCs w:val="52"/>
      <w:lang w:bidi="ar-SA"/>
    </w:rPr>
  </w:style>
  <w:style w:type="character" w:customStyle="1" w:styleId="1ff8">
    <w:name w:val="Текст выноски Знак1"/>
    <w:basedOn w:val="a0"/>
    <w:rsid w:val="00941B14"/>
    <w:rPr>
      <w:rFonts w:ascii="Tahoma" w:hAnsi="Tahoma" w:cs="Tahoma"/>
      <w:sz w:val="16"/>
      <w:szCs w:val="16"/>
      <w:lang w:bidi="ar-SA"/>
    </w:rPr>
  </w:style>
  <w:style w:type="character" w:customStyle="1" w:styleId="2f2">
    <w:name w:val="Текст примечания Знак2"/>
    <w:basedOn w:val="a0"/>
    <w:rsid w:val="00941B14"/>
    <w:rPr>
      <w:rFonts w:ascii="Calibri" w:hAnsi="Calibri" w:cs="Times New Roman"/>
      <w:sz w:val="20"/>
      <w:szCs w:val="20"/>
      <w:lang w:bidi="ar-SA"/>
    </w:rPr>
  </w:style>
  <w:style w:type="character" w:customStyle="1" w:styleId="1ff9">
    <w:name w:val="Нижний колонтитул Знак1"/>
    <w:basedOn w:val="a0"/>
    <w:rsid w:val="00941B14"/>
    <w:rPr>
      <w:rFonts w:ascii="Calibri" w:hAnsi="Calibri" w:cs="Times New Roman"/>
      <w:sz w:val="22"/>
      <w:szCs w:val="22"/>
      <w:lang w:bidi="ar-SA"/>
    </w:rPr>
  </w:style>
  <w:style w:type="character" w:customStyle="1" w:styleId="217">
    <w:name w:val="Основной текст 2 Знак1"/>
    <w:basedOn w:val="a0"/>
    <w:rsid w:val="00941B14"/>
    <w:rPr>
      <w:rFonts w:ascii="Times New Roman" w:hAnsi="Times New Roman" w:cs="Times New Roman"/>
      <w:sz w:val="20"/>
      <w:szCs w:val="20"/>
      <w:lang w:val="uk-UA" w:bidi="ar-SA"/>
    </w:rPr>
  </w:style>
  <w:style w:type="character" w:styleId="afffc">
    <w:name w:val="Strong"/>
    <w:basedOn w:val="a0"/>
    <w:uiPriority w:val="22"/>
    <w:qFormat/>
    <w:rsid w:val="00941B14"/>
    <w:rPr>
      <w:rFonts w:cs="Times New Roman"/>
      <w:b/>
      <w:bCs/>
    </w:rPr>
  </w:style>
  <w:style w:type="paragraph" w:customStyle="1" w:styleId="TilesQuote">
    <w:name w:val="Tiles Quote"/>
    <w:rsid w:val="00941B14"/>
    <w:rPr>
      <w:rFonts w:ascii="Calibri" w:eastAsia="Arial" w:hAnsi="Calibri" w:cs="Times New Roman"/>
      <w:lang w:eastAsia="ru-RU"/>
    </w:rPr>
  </w:style>
  <w:style w:type="paragraph" w:styleId="afffd">
    <w:name w:val="footnote text"/>
    <w:basedOn w:val="a"/>
    <w:link w:val="1ffa"/>
    <w:semiHidden/>
    <w:rsid w:val="00941B14"/>
    <w:rPr>
      <w:sz w:val="20"/>
      <w:szCs w:val="20"/>
    </w:rPr>
  </w:style>
  <w:style w:type="character" w:customStyle="1" w:styleId="1ffa">
    <w:name w:val="Текст сноски Знак1"/>
    <w:basedOn w:val="a0"/>
    <w:link w:val="afffd"/>
    <w:semiHidden/>
    <w:rsid w:val="00941B14"/>
    <w:rPr>
      <w:rFonts w:ascii="Times New Roman" w:eastAsia="Times New Roman" w:hAnsi="Times New Roman" w:cs="Times New Roman"/>
      <w:sz w:val="20"/>
      <w:szCs w:val="20"/>
      <w:lang w:eastAsia="ru-RU"/>
    </w:rPr>
  </w:style>
  <w:style w:type="character" w:customStyle="1" w:styleId="2f3">
    <w:name w:val="Основной текст (2)_"/>
    <w:basedOn w:val="a0"/>
    <w:link w:val="2f4"/>
    <w:locked/>
    <w:rsid w:val="00941B14"/>
    <w:rPr>
      <w:spacing w:val="4"/>
      <w:sz w:val="19"/>
      <w:szCs w:val="19"/>
      <w:shd w:val="clear" w:color="auto" w:fill="FFFFFF"/>
    </w:rPr>
  </w:style>
  <w:style w:type="paragraph" w:customStyle="1" w:styleId="2f4">
    <w:name w:val="Основной текст (2)"/>
    <w:basedOn w:val="a"/>
    <w:link w:val="2f3"/>
    <w:rsid w:val="00941B14"/>
    <w:pPr>
      <w:widowControl w:val="0"/>
      <w:shd w:val="clear" w:color="auto" w:fill="FFFFFF"/>
      <w:spacing w:line="250" w:lineRule="exact"/>
      <w:jc w:val="right"/>
    </w:pPr>
    <w:rPr>
      <w:rFonts w:asciiTheme="minorHAnsi" w:eastAsiaTheme="minorHAnsi" w:hAnsiTheme="minorHAnsi" w:cstheme="minorBidi"/>
      <w:spacing w:val="4"/>
      <w:sz w:val="19"/>
      <w:szCs w:val="19"/>
      <w:shd w:val="clear" w:color="auto" w:fill="FFFFFF"/>
      <w:lang w:eastAsia="en-US"/>
    </w:rPr>
  </w:style>
  <w:style w:type="character" w:customStyle="1" w:styleId="20pt">
    <w:name w:val="Основной текст (2) + Интервал 0 pt"/>
    <w:basedOn w:val="2f3"/>
    <w:rsid w:val="00941B14"/>
    <w:rPr>
      <w:color w:val="000000"/>
      <w:spacing w:val="7"/>
      <w:w w:val="100"/>
      <w:position w:val="0"/>
      <w:sz w:val="19"/>
      <w:szCs w:val="19"/>
      <w:shd w:val="clear" w:color="auto" w:fill="FFFFFF"/>
      <w:lang w:val="uk-UA" w:eastAsia="uk-UA"/>
    </w:rPr>
  </w:style>
  <w:style w:type="character" w:customStyle="1" w:styleId="2f5">
    <w:name w:val="Основной текст (2) + Полужирный"/>
    <w:aliases w:val="Интервал 0 pt"/>
    <w:basedOn w:val="2f3"/>
    <w:rsid w:val="00941B14"/>
    <w:rPr>
      <w:b/>
      <w:bCs/>
      <w:color w:val="000000"/>
      <w:spacing w:val="10"/>
      <w:w w:val="100"/>
      <w:position w:val="0"/>
      <w:sz w:val="19"/>
      <w:szCs w:val="19"/>
      <w:shd w:val="clear" w:color="auto" w:fill="FFFFFF"/>
      <w:lang w:val="uk-UA" w:eastAsia="uk-UA"/>
    </w:rPr>
  </w:style>
  <w:style w:type="paragraph" w:customStyle="1" w:styleId="TableParagraph">
    <w:name w:val="Table Paragraph"/>
    <w:basedOn w:val="a"/>
    <w:rsid w:val="00941B14"/>
    <w:pPr>
      <w:widowControl w:val="0"/>
      <w:ind w:left="105"/>
      <w:jc w:val="both"/>
    </w:pPr>
    <w:rPr>
      <w:rFonts w:eastAsia="Arial"/>
      <w:sz w:val="22"/>
      <w:szCs w:val="22"/>
      <w:lang w:val="en-US" w:eastAsia="en-US"/>
    </w:rPr>
  </w:style>
  <w:style w:type="character" w:customStyle="1" w:styleId="Bodytext5">
    <w:name w:val="Body text (5)_"/>
    <w:link w:val="Bodytext50"/>
    <w:locked/>
    <w:rsid w:val="00941B14"/>
    <w:rPr>
      <w:b/>
      <w:shd w:val="clear" w:color="auto" w:fill="FFFFFF"/>
    </w:rPr>
  </w:style>
  <w:style w:type="paragraph" w:customStyle="1" w:styleId="Bodytext50">
    <w:name w:val="Body text (5)"/>
    <w:basedOn w:val="a"/>
    <w:link w:val="Bodytext5"/>
    <w:rsid w:val="00941B14"/>
    <w:pPr>
      <w:widowControl w:val="0"/>
      <w:shd w:val="clear" w:color="auto" w:fill="FFFFFF"/>
      <w:spacing w:before="120" w:line="240" w:lineRule="atLeast"/>
      <w:jc w:val="center"/>
    </w:pPr>
    <w:rPr>
      <w:rFonts w:asciiTheme="minorHAnsi" w:eastAsiaTheme="minorHAnsi" w:hAnsiTheme="minorHAnsi" w:cstheme="minorBidi"/>
      <w:b/>
      <w:sz w:val="22"/>
      <w:szCs w:val="22"/>
      <w:shd w:val="clear" w:color="auto" w:fill="FFFFFF"/>
      <w:lang w:eastAsia="en-US"/>
    </w:rPr>
  </w:style>
  <w:style w:type="character" w:customStyle="1" w:styleId="rvts23">
    <w:name w:val="rvts23"/>
    <w:basedOn w:val="a0"/>
    <w:rsid w:val="00941B14"/>
    <w:rPr>
      <w:rFonts w:cs="Times New Roman"/>
    </w:rPr>
  </w:style>
  <w:style w:type="character" w:customStyle="1" w:styleId="rvts9">
    <w:name w:val="rvts9"/>
    <w:basedOn w:val="a0"/>
    <w:rsid w:val="00941B14"/>
    <w:rPr>
      <w:rFonts w:cs="Times New Roman"/>
    </w:rPr>
  </w:style>
  <w:style w:type="character" w:customStyle="1" w:styleId="rvts37">
    <w:name w:val="rvts37"/>
    <w:basedOn w:val="a0"/>
    <w:rsid w:val="00941B14"/>
    <w:rPr>
      <w:rFonts w:cs="Times New Roman"/>
    </w:rPr>
  </w:style>
  <w:style w:type="character" w:customStyle="1" w:styleId="err1">
    <w:name w:val="err1"/>
    <w:basedOn w:val="a0"/>
    <w:rsid w:val="00941B14"/>
    <w:rPr>
      <w:rFonts w:ascii="Tahoma" w:hAnsi="Tahoma" w:cs="Tahoma"/>
      <w:color w:val="FF0000"/>
      <w:sz w:val="17"/>
      <w:szCs w:val="17"/>
      <w:bdr w:val="single" w:sz="6" w:space="1" w:color="D4DEE8" w:frame="1"/>
      <w:shd w:val="clear" w:color="auto" w:fill="F9F9EC"/>
    </w:rPr>
  </w:style>
  <w:style w:type="character" w:customStyle="1" w:styleId="s11">
    <w:name w:val="s11"/>
    <w:basedOn w:val="a0"/>
    <w:rsid w:val="00941B14"/>
    <w:rPr>
      <w:rFonts w:cs="Times New Roman"/>
    </w:rPr>
  </w:style>
  <w:style w:type="paragraph" w:customStyle="1" w:styleId="1ffb">
    <w:name w:val="Текст примечания1"/>
    <w:basedOn w:val="a"/>
    <w:rsid w:val="00941B14"/>
    <w:pPr>
      <w:suppressAutoHyphens/>
    </w:pPr>
    <w:rPr>
      <w:rFonts w:eastAsia="Arial"/>
      <w:sz w:val="20"/>
      <w:szCs w:val="20"/>
      <w:lang w:val="uk-UA" w:eastAsia="ar-SA"/>
    </w:rPr>
  </w:style>
  <w:style w:type="character" w:customStyle="1" w:styleId="headerdoc">
    <w:name w:val="header_doc"/>
    <w:basedOn w:val="a0"/>
    <w:rsid w:val="00941B14"/>
    <w:rPr>
      <w:rFonts w:cs="Times New Roman"/>
    </w:rPr>
  </w:style>
  <w:style w:type="character" w:customStyle="1" w:styleId="afffe">
    <w:name w:val="Основной текст_"/>
    <w:link w:val="2f6"/>
    <w:locked/>
    <w:rsid w:val="00941B14"/>
    <w:rPr>
      <w:b/>
      <w:sz w:val="25"/>
      <w:shd w:val="clear" w:color="auto" w:fill="FFFFFF"/>
    </w:rPr>
  </w:style>
  <w:style w:type="paragraph" w:customStyle="1" w:styleId="2f6">
    <w:name w:val="Основной текст2"/>
    <w:basedOn w:val="a"/>
    <w:link w:val="afffe"/>
    <w:rsid w:val="00941B14"/>
    <w:pPr>
      <w:widowControl w:val="0"/>
      <w:shd w:val="clear" w:color="auto" w:fill="FFFFFF"/>
      <w:spacing w:before="480" w:after="480" w:line="240" w:lineRule="atLeast"/>
      <w:jc w:val="both"/>
    </w:pPr>
    <w:rPr>
      <w:rFonts w:asciiTheme="minorHAnsi" w:eastAsiaTheme="minorHAnsi" w:hAnsiTheme="minorHAnsi" w:cstheme="minorBidi"/>
      <w:b/>
      <w:sz w:val="25"/>
      <w:szCs w:val="22"/>
      <w:shd w:val="clear" w:color="auto" w:fill="FFFFFF"/>
      <w:lang w:eastAsia="en-US"/>
    </w:rPr>
  </w:style>
  <w:style w:type="paragraph" w:customStyle="1" w:styleId="117">
    <w:name w:val="Заголовок11"/>
    <w:basedOn w:val="a"/>
    <w:rsid w:val="00941B14"/>
    <w:pPr>
      <w:widowControl w:val="0"/>
      <w:tabs>
        <w:tab w:val="left" w:pos="360"/>
      </w:tabs>
      <w:suppressAutoHyphens/>
      <w:spacing w:before="240" w:after="60"/>
      <w:ind w:left="360" w:hanging="360"/>
      <w:jc w:val="both"/>
    </w:pPr>
    <w:rPr>
      <w:rFonts w:eastAsia="Arial"/>
      <w:b/>
      <w:caps/>
      <w:sz w:val="28"/>
      <w:szCs w:val="28"/>
      <w:lang w:val="uk-UA" w:eastAsia="zh-CN"/>
    </w:rPr>
  </w:style>
  <w:style w:type="paragraph" w:customStyle="1" w:styleId="150">
    <w:name w:val="Знак Знак15"/>
    <w:basedOn w:val="a"/>
    <w:rsid w:val="00941B14"/>
    <w:rPr>
      <w:rFonts w:ascii="Verdana" w:eastAsia="Arial" w:hAnsi="Verdana" w:cs="Verdana"/>
      <w:sz w:val="20"/>
      <w:szCs w:val="20"/>
      <w:lang w:val="en-US" w:eastAsia="en-US"/>
    </w:rPr>
  </w:style>
  <w:style w:type="character" w:customStyle="1" w:styleId="FontStyle29">
    <w:name w:val="Font Style29"/>
    <w:rsid w:val="00941B14"/>
    <w:rPr>
      <w:rFonts w:ascii="Times New Roman" w:hAnsi="Times New Roman"/>
      <w:sz w:val="22"/>
    </w:rPr>
  </w:style>
  <w:style w:type="character" w:customStyle="1" w:styleId="FontStyle32">
    <w:name w:val="Font Style32"/>
    <w:rsid w:val="00941B14"/>
    <w:rPr>
      <w:rFonts w:ascii="Times New Roman" w:hAnsi="Times New Roman"/>
      <w:b/>
      <w:sz w:val="22"/>
    </w:rPr>
  </w:style>
  <w:style w:type="paragraph" w:customStyle="1" w:styleId="CharChar12">
    <w:name w:val="Char Знак Знак Char Знак Знак Знак Знак Знак Знак Знак Знак Знак Знак Знак Знак Знак Знак Знак Знак Знак Знак Знак Знак Знак Знак1 Знак Знак Знак"/>
    <w:basedOn w:val="a"/>
    <w:rsid w:val="00941B14"/>
    <w:rPr>
      <w:rFonts w:ascii="Verdana" w:eastAsia="Arial" w:hAnsi="Verdana"/>
      <w:sz w:val="20"/>
      <w:szCs w:val="20"/>
      <w:lang w:val="en-US" w:eastAsia="en-US"/>
    </w:rPr>
  </w:style>
  <w:style w:type="paragraph" w:customStyle="1" w:styleId="Iauiue">
    <w:name w:val="Iau?iue"/>
    <w:rsid w:val="00941B14"/>
    <w:pPr>
      <w:spacing w:after="0" w:line="240" w:lineRule="auto"/>
    </w:pPr>
    <w:rPr>
      <w:rFonts w:ascii="Times New Roman" w:eastAsia="Arial" w:hAnsi="Times New Roman" w:cs="Times New Roman"/>
      <w:sz w:val="20"/>
      <w:szCs w:val="20"/>
    </w:rPr>
  </w:style>
  <w:style w:type="paragraph" w:customStyle="1" w:styleId="affff">
    <w:name w:val="Текст Паргр. Нумер."/>
    <w:basedOn w:val="a"/>
    <w:autoRedefine/>
    <w:rsid w:val="00941B14"/>
    <w:pPr>
      <w:tabs>
        <w:tab w:val="left" w:pos="426"/>
        <w:tab w:val="left" w:pos="993"/>
        <w:tab w:val="num" w:pos="1211"/>
        <w:tab w:val="left" w:pos="1276"/>
      </w:tabs>
      <w:ind w:right="-5"/>
      <w:jc w:val="both"/>
    </w:pPr>
    <w:rPr>
      <w:rFonts w:eastAsia="Arial"/>
      <w:noProof/>
      <w:lang w:val="uk-UA" w:eastAsia="en-US"/>
    </w:rPr>
  </w:style>
  <w:style w:type="paragraph" w:customStyle="1" w:styleId="Style2">
    <w:name w:val="Style2"/>
    <w:basedOn w:val="a"/>
    <w:rsid w:val="00941B14"/>
    <w:pPr>
      <w:widowControl w:val="0"/>
      <w:autoSpaceDE w:val="0"/>
      <w:autoSpaceDN w:val="0"/>
      <w:adjustRightInd w:val="0"/>
      <w:jc w:val="center"/>
    </w:pPr>
    <w:rPr>
      <w:rFonts w:eastAsia="Arial"/>
    </w:rPr>
  </w:style>
  <w:style w:type="paragraph" w:customStyle="1" w:styleId="affff0">
    <w:name w:val="a"/>
    <w:basedOn w:val="a"/>
    <w:rsid w:val="00941B14"/>
    <w:pPr>
      <w:spacing w:before="100" w:beforeAutospacing="1" w:after="100" w:afterAutospacing="1"/>
      <w:jc w:val="center"/>
    </w:pPr>
    <w:rPr>
      <w:rFonts w:eastAsia="Arial"/>
    </w:rPr>
  </w:style>
  <w:style w:type="character" w:customStyle="1" w:styleId="affff1">
    <w:name w:val="Основний текст_"/>
    <w:link w:val="1ffc"/>
    <w:locked/>
    <w:rsid w:val="00941B14"/>
    <w:rPr>
      <w:sz w:val="27"/>
      <w:shd w:val="clear" w:color="auto" w:fill="FFFFFF"/>
    </w:rPr>
  </w:style>
  <w:style w:type="paragraph" w:customStyle="1" w:styleId="1ffc">
    <w:name w:val="Основний текст1"/>
    <w:basedOn w:val="a"/>
    <w:link w:val="affff1"/>
    <w:rsid w:val="00941B14"/>
    <w:pPr>
      <w:shd w:val="clear" w:color="auto" w:fill="FFFFFF"/>
      <w:spacing w:before="540" w:after="120" w:line="240" w:lineRule="atLeast"/>
      <w:ind w:hanging="2060"/>
    </w:pPr>
    <w:rPr>
      <w:rFonts w:asciiTheme="minorHAnsi" w:eastAsiaTheme="minorHAnsi" w:hAnsiTheme="minorHAnsi" w:cstheme="minorBidi"/>
      <w:sz w:val="27"/>
      <w:szCs w:val="22"/>
      <w:shd w:val="clear" w:color="auto" w:fill="FFFFFF"/>
      <w:lang w:eastAsia="en-US"/>
    </w:rPr>
  </w:style>
  <w:style w:type="paragraph" w:customStyle="1" w:styleId="Normal1">
    <w:name w:val="Normal1"/>
    <w:rsid w:val="00941B14"/>
    <w:pPr>
      <w:spacing w:before="100" w:after="100" w:line="240" w:lineRule="auto"/>
    </w:pPr>
    <w:rPr>
      <w:rFonts w:ascii="Times New Roman" w:eastAsia="Arial" w:hAnsi="Times New Roman" w:cs="Times New Roman"/>
      <w:sz w:val="24"/>
      <w:szCs w:val="24"/>
      <w:lang w:eastAsia="ru-RU"/>
    </w:rPr>
  </w:style>
  <w:style w:type="paragraph" w:customStyle="1" w:styleId="affff2">
    <w:name w:val="Таблица заголовки"/>
    <w:basedOn w:val="a"/>
    <w:rsid w:val="00941B14"/>
    <w:pPr>
      <w:spacing w:before="60" w:after="60"/>
      <w:jc w:val="center"/>
    </w:pPr>
    <w:rPr>
      <w:rFonts w:ascii="Arial" w:eastAsia="Arial" w:hAnsi="Arial" w:cs="Arial"/>
      <w:sz w:val="20"/>
      <w:szCs w:val="20"/>
      <w:lang w:val="uk-UA"/>
    </w:rPr>
  </w:style>
  <w:style w:type="paragraph" w:customStyle="1" w:styleId="affff3">
    <w:name w:val="Таблица текст"/>
    <w:basedOn w:val="a"/>
    <w:rsid w:val="00941B14"/>
    <w:rPr>
      <w:rFonts w:ascii="Arial" w:eastAsia="Arial" w:hAnsi="Arial" w:cs="Arial"/>
      <w:sz w:val="20"/>
      <w:szCs w:val="20"/>
      <w:lang w:val="uk-UA"/>
    </w:rPr>
  </w:style>
  <w:style w:type="paragraph" w:customStyle="1" w:styleId="xl88">
    <w:name w:val="xl88"/>
    <w:basedOn w:val="a"/>
    <w:rsid w:val="00941B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89">
    <w:name w:val="xl89"/>
    <w:basedOn w:val="a"/>
    <w:rsid w:val="00941B14"/>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pPr>
    <w:rPr>
      <w:rFonts w:eastAsia="Arial"/>
      <w:sz w:val="20"/>
      <w:szCs w:val="20"/>
    </w:rPr>
  </w:style>
  <w:style w:type="paragraph" w:customStyle="1" w:styleId="xl90">
    <w:name w:val="xl90"/>
    <w:basedOn w:val="a"/>
    <w:rsid w:val="00941B1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91">
    <w:name w:val="xl91"/>
    <w:basedOn w:val="a"/>
    <w:rsid w:val="00941B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92">
    <w:name w:val="xl92"/>
    <w:basedOn w:val="a"/>
    <w:rsid w:val="00941B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221">
    <w:name w:val="Цитата 2 Знак2"/>
    <w:basedOn w:val="a"/>
    <w:rsid w:val="00941B14"/>
    <w:pPr>
      <w:tabs>
        <w:tab w:val="left" w:pos="1220"/>
      </w:tabs>
      <w:suppressAutoHyphens/>
      <w:spacing w:after="120"/>
      <w:ind w:left="710"/>
      <w:jc w:val="both"/>
    </w:pPr>
    <w:rPr>
      <w:rFonts w:eastAsia="Arial"/>
      <w:color w:val="00000A"/>
      <w:lang w:val="uk-UA" w:eastAsia="ar-SA"/>
    </w:rPr>
  </w:style>
  <w:style w:type="character" w:customStyle="1" w:styleId="NormalWebChar">
    <w:name w:val="Normal (Web) Char"/>
    <w:locked/>
    <w:rsid w:val="00941B14"/>
    <w:rPr>
      <w:rFonts w:ascii="Times New Roman" w:hAnsi="Times New Roman"/>
      <w:color w:val="auto"/>
      <w:sz w:val="24"/>
    </w:rPr>
  </w:style>
  <w:style w:type="paragraph" w:customStyle="1" w:styleId="TimesNewRoman">
    <w:name w:val="Обычный + Times New Roman"/>
    <w:aliases w:val="12 пт,После:  0 пт,Междустр.интервал:  одинарный"/>
    <w:basedOn w:val="a"/>
    <w:rsid w:val="00941B14"/>
    <w:pPr>
      <w:framePr w:hSpace="180" w:wrap="around" w:vAnchor="text" w:hAnchor="margin" w:x="768" w:y="7"/>
    </w:pPr>
  </w:style>
  <w:style w:type="paragraph" w:customStyle="1" w:styleId="3c">
    <w:name w:val="Абзац списка3"/>
    <w:basedOn w:val="a"/>
    <w:rsid w:val="00941B14"/>
    <w:pPr>
      <w:widowControl w:val="0"/>
      <w:autoSpaceDE w:val="0"/>
      <w:autoSpaceDN w:val="0"/>
      <w:adjustRightInd w:val="0"/>
      <w:ind w:left="720"/>
      <w:contextualSpacing/>
    </w:pPr>
    <w:rPr>
      <w:rFonts w:ascii="Times New Roman CYR" w:hAnsi="Times New Roman CYR" w:cs="Times New Roman CYR"/>
    </w:rPr>
  </w:style>
  <w:style w:type="character" w:customStyle="1" w:styleId="ng-binding">
    <w:name w:val="ng-binding"/>
    <w:basedOn w:val="a0"/>
    <w:rsid w:val="00941B14"/>
    <w:rPr>
      <w:rFonts w:cs="Times New Roman"/>
    </w:rPr>
  </w:style>
  <w:style w:type="paragraph" w:customStyle="1" w:styleId="commentcontentpara">
    <w:name w:val="commentcontentpara"/>
    <w:basedOn w:val="a"/>
    <w:rsid w:val="00941B14"/>
    <w:pPr>
      <w:spacing w:before="100" w:beforeAutospacing="1" w:after="100" w:afterAutospacing="1"/>
    </w:pPr>
    <w:rPr>
      <w:rFonts w:eastAsia="Arial"/>
      <w:lang w:val="uk-UA" w:eastAsia="uk-UA"/>
    </w:rPr>
  </w:style>
  <w:style w:type="paragraph" w:customStyle="1" w:styleId="313">
    <w:name w:val="Основной текст 31"/>
    <w:basedOn w:val="a"/>
    <w:rsid w:val="00941B14"/>
    <w:pPr>
      <w:jc w:val="both"/>
    </w:pPr>
    <w:rPr>
      <w:rFonts w:ascii="Arial" w:eastAsia="Arial" w:hAnsi="Arial"/>
      <w:szCs w:val="20"/>
      <w:lang w:val="uk-UA"/>
    </w:rPr>
  </w:style>
  <w:style w:type="character" w:customStyle="1" w:styleId="91">
    <w:name w:val="Знак Знак9"/>
    <w:locked/>
    <w:rsid w:val="00941B14"/>
    <w:rPr>
      <w:rFonts w:eastAsia="Calibri"/>
      <w:sz w:val="24"/>
      <w:lang w:val="ru-RU" w:eastAsia="ru-RU" w:bidi="ar-SA"/>
    </w:rPr>
  </w:style>
  <w:style w:type="paragraph" w:customStyle="1" w:styleId="47">
    <w:name w:val="Обычный4"/>
    <w:rsid w:val="00941B14"/>
    <w:pPr>
      <w:spacing w:after="0"/>
    </w:pPr>
    <w:rPr>
      <w:rFonts w:ascii="Arial" w:eastAsia="Arial" w:hAnsi="Arial" w:cs="Arial"/>
      <w:color w:val="000000"/>
      <w:lang w:eastAsia="ru-RU"/>
    </w:rPr>
  </w:style>
  <w:style w:type="table" w:customStyle="1" w:styleId="1ffd">
    <w:name w:val="Стиль1"/>
    <w:basedOn w:val="a1"/>
    <w:rsid w:val="00941B14"/>
    <w:pPr>
      <w:spacing w:after="0"/>
      <w:contextualSpacing/>
    </w:pPr>
    <w:rPr>
      <w:rFonts w:ascii="Times New Roman" w:eastAsia="Arial" w:hAnsi="Times New Roman" w:cs="Times New Roman"/>
      <w:color w:val="000000"/>
      <w:lang w:eastAsia="ru-RU"/>
    </w:rPr>
    <w:tblPr>
      <w:tblStyleRowBandSize w:val="1"/>
      <w:tblStyleColBandSize w:val="1"/>
      <w:tblInd w:w="0" w:type="dxa"/>
      <w:tblCellMar>
        <w:top w:w="0" w:type="dxa"/>
        <w:left w:w="115" w:type="dxa"/>
        <w:bottom w:w="0" w:type="dxa"/>
        <w:right w:w="115" w:type="dxa"/>
      </w:tblCellMar>
    </w:tblPr>
  </w:style>
  <w:style w:type="character" w:customStyle="1" w:styleId="320">
    <w:name w:val="Знак Знак32"/>
    <w:basedOn w:val="a0"/>
    <w:locked/>
    <w:rsid w:val="00941B14"/>
    <w:rPr>
      <w:sz w:val="16"/>
      <w:szCs w:val="16"/>
      <w:lang w:val="uk-UA"/>
    </w:rPr>
  </w:style>
  <w:style w:type="character" w:customStyle="1" w:styleId="tlid-translation">
    <w:name w:val="tlid-translation"/>
    <w:basedOn w:val="a0"/>
    <w:rsid w:val="00941B14"/>
  </w:style>
  <w:style w:type="paragraph" w:customStyle="1" w:styleId="410">
    <w:name w:val="Обычный41"/>
    <w:rsid w:val="00941B14"/>
    <w:pPr>
      <w:suppressAutoHyphens/>
      <w:spacing w:after="0" w:line="240" w:lineRule="auto"/>
      <w:ind w:firstLine="720"/>
      <w:jc w:val="both"/>
    </w:pPr>
    <w:rPr>
      <w:rFonts w:ascii="Times New Roman" w:eastAsia="Arial" w:hAnsi="Times New Roman" w:cs="Times New Roman"/>
      <w:sz w:val="24"/>
      <w:szCs w:val="20"/>
      <w:lang w:val="uk-UA" w:eastAsia="ar-SA"/>
    </w:rPr>
  </w:style>
  <w:style w:type="paragraph" w:customStyle="1" w:styleId="caaieiaie4">
    <w:name w:val="caaieiaie 4"/>
    <w:basedOn w:val="410"/>
    <w:next w:val="410"/>
    <w:rsid w:val="00941B14"/>
    <w:pPr>
      <w:keepNext/>
      <w:ind w:firstLine="0"/>
      <w:jc w:val="center"/>
    </w:pPr>
    <w:rPr>
      <w:b/>
    </w:rPr>
  </w:style>
  <w:style w:type="paragraph" w:styleId="affff4">
    <w:name w:val="No Spacing"/>
    <w:uiPriority w:val="1"/>
    <w:qFormat/>
    <w:rsid w:val="00941B14"/>
    <w:pPr>
      <w:spacing w:after="0" w:line="240" w:lineRule="auto"/>
    </w:pPr>
    <w:rPr>
      <w:rFonts w:ascii="Calibri" w:eastAsia="Times New Roman" w:hAnsi="Calibri" w:cs="Times New Roman"/>
      <w:lang w:eastAsia="ru-RU"/>
    </w:rPr>
  </w:style>
  <w:style w:type="paragraph" w:customStyle="1" w:styleId="affff5">
    <w:name w:val="П.З."/>
    <w:basedOn w:val="a"/>
    <w:rsid w:val="00941B14"/>
    <w:pPr>
      <w:spacing w:line="360" w:lineRule="auto"/>
      <w:ind w:firstLine="851"/>
      <w:jc w:val="both"/>
    </w:pPr>
    <w:rPr>
      <w:sz w:val="28"/>
      <w:szCs w:val="28"/>
    </w:rPr>
  </w:style>
  <w:style w:type="character" w:styleId="HTML2">
    <w:name w:val="HTML Acronym"/>
    <w:basedOn w:val="a0"/>
    <w:rsid w:val="00941B14"/>
  </w:style>
  <w:style w:type="paragraph" w:customStyle="1" w:styleId="1ffe">
    <w:name w:val="Знак Знак Знак1"/>
    <w:basedOn w:val="a"/>
    <w:rsid w:val="00E076A1"/>
    <w:rPr>
      <w:rFonts w:ascii="Verdana" w:hAnsi="Verdana" w:cs="Verdana"/>
      <w:sz w:val="20"/>
      <w:szCs w:val="20"/>
      <w:lang w:val="en-US" w:eastAsia="en-US"/>
    </w:rPr>
  </w:style>
  <w:style w:type="paragraph" w:customStyle="1" w:styleId="2f7">
    <w:name w:val="Знак2"/>
    <w:basedOn w:val="a"/>
    <w:rsid w:val="00E076A1"/>
    <w:rPr>
      <w:rFonts w:ascii="Verdana" w:hAnsi="Verdana" w:cs="Verdana"/>
      <w:sz w:val="20"/>
      <w:szCs w:val="20"/>
      <w:lang w:val="en-US" w:eastAsia="en-US"/>
    </w:rPr>
  </w:style>
  <w:style w:type="character" w:customStyle="1" w:styleId="1210">
    <w:name w:val="Знак Знак121"/>
    <w:basedOn w:val="a0"/>
    <w:rsid w:val="00E076A1"/>
    <w:rPr>
      <w:rFonts w:ascii="Courier New" w:eastAsia="Courier New" w:hAnsi="Courier New" w:cs="Courier New"/>
      <w:lang w:val="ru-RU" w:eastAsia="ru-RU" w:bidi="ar-SA"/>
    </w:rPr>
  </w:style>
  <w:style w:type="paragraph" w:customStyle="1" w:styleId="118">
    <w:name w:val="Знак Знак1 Знак Знак Знак Знак1"/>
    <w:basedOn w:val="a"/>
    <w:rsid w:val="00E076A1"/>
    <w:rPr>
      <w:rFonts w:ascii="Verdana" w:hAnsi="Verdana" w:cs="Verdana"/>
      <w:sz w:val="20"/>
      <w:szCs w:val="20"/>
      <w:lang w:val="en-US" w:eastAsia="en-US"/>
    </w:rPr>
  </w:style>
  <w:style w:type="character" w:customStyle="1" w:styleId="2f8">
    <w:name w:val="Слабое выделение2"/>
    <w:basedOn w:val="a0"/>
    <w:rsid w:val="00E076A1"/>
    <w:rPr>
      <w:rFonts w:cs="Times New Roman"/>
      <w:i/>
      <w:color w:val="808080"/>
    </w:rPr>
  </w:style>
  <w:style w:type="character" w:customStyle="1" w:styleId="2f9">
    <w:name w:val="Сильное выделение2"/>
    <w:basedOn w:val="a0"/>
    <w:rsid w:val="00E076A1"/>
    <w:rPr>
      <w:rFonts w:cs="Times New Roman"/>
      <w:b/>
      <w:i/>
      <w:color w:val="2DA2BF"/>
    </w:rPr>
  </w:style>
  <w:style w:type="character" w:customStyle="1" w:styleId="2fa">
    <w:name w:val="Слабая ссылка2"/>
    <w:basedOn w:val="a0"/>
    <w:rsid w:val="00E076A1"/>
    <w:rPr>
      <w:rFonts w:cs="Times New Roman"/>
      <w:smallCaps/>
      <w:color w:val="DA1F28"/>
      <w:u w:val="single"/>
    </w:rPr>
  </w:style>
  <w:style w:type="character" w:customStyle="1" w:styleId="2fb">
    <w:name w:val="Сильная ссылка2"/>
    <w:basedOn w:val="a0"/>
    <w:rsid w:val="00E076A1"/>
    <w:rPr>
      <w:rFonts w:cs="Times New Roman"/>
      <w:b/>
      <w:smallCaps/>
      <w:color w:val="DA1F28"/>
      <w:spacing w:val="5"/>
      <w:u w:val="single"/>
    </w:rPr>
  </w:style>
  <w:style w:type="character" w:customStyle="1" w:styleId="2fc">
    <w:name w:val="Название книги2"/>
    <w:basedOn w:val="a0"/>
    <w:rsid w:val="00E076A1"/>
    <w:rPr>
      <w:rFonts w:cs="Times New Roman"/>
      <w:b/>
      <w:smallCaps/>
      <w:spacing w:val="5"/>
    </w:rPr>
  </w:style>
  <w:style w:type="paragraph" w:customStyle="1" w:styleId="2fd">
    <w:name w:val="Без интервала2"/>
    <w:rsid w:val="00E076A1"/>
    <w:pPr>
      <w:suppressAutoHyphens/>
      <w:spacing w:after="0" w:line="240" w:lineRule="auto"/>
    </w:pPr>
    <w:rPr>
      <w:rFonts w:ascii="Calibri" w:eastAsia="Times New Roman" w:hAnsi="Calibri" w:cs="Times New Roman"/>
      <w:lang w:eastAsia="zh-CN"/>
    </w:rPr>
  </w:style>
  <w:style w:type="paragraph" w:customStyle="1" w:styleId="222">
    <w:name w:val="Цитата 22"/>
    <w:basedOn w:val="a"/>
    <w:next w:val="a"/>
    <w:rsid w:val="00E076A1"/>
    <w:pPr>
      <w:suppressAutoHyphens/>
      <w:spacing w:after="200" w:line="276" w:lineRule="auto"/>
    </w:pPr>
    <w:rPr>
      <w:rFonts w:ascii="Calibri" w:eastAsia="Arial" w:hAnsi="Calibri"/>
      <w:i/>
      <w:iCs/>
      <w:color w:val="000000"/>
      <w:sz w:val="22"/>
      <w:szCs w:val="22"/>
      <w:lang w:eastAsia="zh-CN"/>
    </w:rPr>
  </w:style>
  <w:style w:type="paragraph" w:customStyle="1" w:styleId="2fe">
    <w:name w:val="Выделенная цитата2"/>
    <w:basedOn w:val="a"/>
    <w:next w:val="a"/>
    <w:rsid w:val="00E076A1"/>
    <w:pPr>
      <w:pBdr>
        <w:bottom w:val="single" w:sz="4" w:space="4" w:color="000000"/>
      </w:pBdr>
      <w:suppressAutoHyphens/>
      <w:spacing w:before="200" w:after="280" w:line="276" w:lineRule="auto"/>
      <w:ind w:left="936" w:right="936"/>
    </w:pPr>
    <w:rPr>
      <w:rFonts w:ascii="Calibri" w:eastAsia="Arial" w:hAnsi="Calibri"/>
      <w:b/>
      <w:bCs/>
      <w:i/>
      <w:iCs/>
      <w:color w:val="2DA2BF"/>
      <w:sz w:val="22"/>
      <w:szCs w:val="22"/>
      <w:lang w:eastAsia="zh-CN"/>
    </w:rPr>
  </w:style>
  <w:style w:type="paragraph" w:customStyle="1" w:styleId="2ff">
    <w:name w:val="Заголовок оглавления2"/>
    <w:basedOn w:val="1"/>
    <w:next w:val="a"/>
    <w:rsid w:val="00E076A1"/>
    <w:pPr>
      <w:keepLines/>
      <w:numPr>
        <w:numId w:val="0"/>
      </w:numPr>
      <w:spacing w:before="480" w:line="276" w:lineRule="auto"/>
      <w:ind w:right="0"/>
    </w:pPr>
    <w:rPr>
      <w:rFonts w:ascii="Cambria" w:eastAsia="Arial" w:hAnsi="Cambria"/>
      <w:bCs/>
      <w:color w:val="21798E"/>
      <w:szCs w:val="28"/>
      <w:lang w:val="ru-RU" w:eastAsia="zh-CN"/>
    </w:rPr>
  </w:style>
  <w:style w:type="character" w:customStyle="1" w:styleId="910">
    <w:name w:val="Знак Знак91"/>
    <w:locked/>
    <w:rsid w:val="00E076A1"/>
    <w:rPr>
      <w:rFonts w:eastAsia="Calibri"/>
      <w:sz w:val="24"/>
      <w:lang w:val="ru-RU" w:eastAsia="ru-RU" w:bidi="ar-SA"/>
    </w:rPr>
  </w:style>
  <w:style w:type="character" w:customStyle="1" w:styleId="314">
    <w:name w:val="Знак Знак31"/>
    <w:basedOn w:val="a0"/>
    <w:semiHidden/>
    <w:locked/>
    <w:rsid w:val="00E076A1"/>
    <w:rPr>
      <w:sz w:val="16"/>
      <w:szCs w:val="16"/>
      <w:lang w:val="uk-UA"/>
    </w:rPr>
  </w:style>
  <w:style w:type="paragraph" w:customStyle="1" w:styleId="56">
    <w:name w:val="Обычный5"/>
    <w:rsid w:val="00E076A1"/>
    <w:pPr>
      <w:suppressAutoHyphens/>
      <w:spacing w:after="0" w:line="240" w:lineRule="auto"/>
      <w:ind w:firstLine="720"/>
      <w:jc w:val="both"/>
    </w:pPr>
    <w:rPr>
      <w:rFonts w:ascii="Times New Roman" w:eastAsia="Arial" w:hAnsi="Times New Roman" w:cs="Times New Roman"/>
      <w:sz w:val="24"/>
      <w:szCs w:val="20"/>
      <w:lang w:val="uk-UA" w:eastAsia="ar-SA"/>
    </w:rPr>
  </w:style>
  <w:style w:type="character" w:styleId="affff6">
    <w:name w:val="Placeholder Text"/>
    <w:basedOn w:val="a0"/>
    <w:uiPriority w:val="99"/>
    <w:semiHidden/>
    <w:rsid w:val="00503502"/>
    <w:rPr>
      <w:color w:val="808080"/>
    </w:rPr>
  </w:style>
  <w:style w:type="paragraph" w:customStyle="1" w:styleId="62">
    <w:name w:val="Обычный6"/>
    <w:rsid w:val="00492CC4"/>
    <w:pPr>
      <w:spacing w:after="0"/>
    </w:pPr>
    <w:rPr>
      <w:rFonts w:ascii="Arial" w:eastAsia="Arial" w:hAnsi="Arial" w:cs="Arial"/>
      <w:color w:val="000000"/>
      <w:lang w:eastAsia="ru-RU"/>
    </w:rPr>
  </w:style>
  <w:style w:type="paragraph" w:customStyle="1" w:styleId="affff7">
    <w:name w:val="Стиль"/>
    <w:rsid w:val="00492C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1">
    <w:name w:val="Noeeu1"/>
    <w:basedOn w:val="a"/>
    <w:rsid w:val="007B5ACA"/>
    <w:pPr>
      <w:suppressAutoHyphens/>
      <w:jc w:val="center"/>
    </w:pPr>
    <w:rPr>
      <w:rFonts w:eastAsia="Arial"/>
      <w:szCs w:val="20"/>
      <w:lang w:val="uk-UA" w:eastAsia="ar-SA"/>
    </w:rPr>
  </w:style>
  <w:style w:type="paragraph" w:customStyle="1" w:styleId="63">
    <w:name w:val="Обычный6"/>
    <w:rsid w:val="008B16CE"/>
    <w:pPr>
      <w:spacing w:after="0"/>
    </w:pPr>
    <w:rPr>
      <w:rFonts w:ascii="Arial" w:eastAsia="Arial" w:hAnsi="Arial" w:cs="Arial"/>
      <w:color w:val="000000"/>
      <w:lang w:eastAsia="ru-RU"/>
    </w:rPr>
  </w:style>
  <w:style w:type="paragraph" w:customStyle="1" w:styleId="1fff">
    <w:name w:val="Знак Знак1 Знак Знак Знак Знак"/>
    <w:basedOn w:val="a"/>
    <w:rsid w:val="00767B01"/>
    <w:rPr>
      <w:rFonts w:ascii="Verdana" w:hAnsi="Verdana" w:cs="Verdana"/>
      <w:sz w:val="20"/>
      <w:szCs w:val="20"/>
      <w:lang w:val="en-US" w:eastAsia="en-US"/>
    </w:rPr>
  </w:style>
  <w:style w:type="character" w:customStyle="1" w:styleId="Normal">
    <w:name w:val="Normal Знак"/>
    <w:link w:val="15"/>
    <w:uiPriority w:val="99"/>
    <w:rsid w:val="00767B01"/>
    <w:rPr>
      <w:rFonts w:ascii="Arial" w:eastAsia="Times New Roman" w:hAnsi="Arial" w:cs="Arial"/>
      <w:color w:val="000000"/>
      <w:lang w:eastAsia="ru-RU"/>
    </w:rPr>
  </w:style>
  <w:style w:type="paragraph" w:customStyle="1" w:styleId="1fff0">
    <w:name w:val="Знак Знак1 Знак Знак Знак Знак"/>
    <w:basedOn w:val="a"/>
    <w:rsid w:val="00412B2B"/>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045675">
      <w:bodyDiv w:val="1"/>
      <w:marLeft w:val="0"/>
      <w:marRight w:val="0"/>
      <w:marTop w:val="0"/>
      <w:marBottom w:val="0"/>
      <w:divBdr>
        <w:top w:val="none" w:sz="0" w:space="0" w:color="auto"/>
        <w:left w:val="none" w:sz="0" w:space="0" w:color="auto"/>
        <w:bottom w:val="none" w:sz="0" w:space="0" w:color="auto"/>
        <w:right w:val="none" w:sz="0" w:space="0" w:color="auto"/>
      </w:divBdr>
    </w:div>
    <w:div w:id="331758034">
      <w:bodyDiv w:val="1"/>
      <w:marLeft w:val="0"/>
      <w:marRight w:val="0"/>
      <w:marTop w:val="0"/>
      <w:marBottom w:val="0"/>
      <w:divBdr>
        <w:top w:val="none" w:sz="0" w:space="0" w:color="auto"/>
        <w:left w:val="none" w:sz="0" w:space="0" w:color="auto"/>
        <w:bottom w:val="none" w:sz="0" w:space="0" w:color="auto"/>
        <w:right w:val="none" w:sz="0" w:space="0" w:color="auto"/>
      </w:divBdr>
    </w:div>
    <w:div w:id="505747504">
      <w:bodyDiv w:val="1"/>
      <w:marLeft w:val="0"/>
      <w:marRight w:val="0"/>
      <w:marTop w:val="0"/>
      <w:marBottom w:val="0"/>
      <w:divBdr>
        <w:top w:val="none" w:sz="0" w:space="0" w:color="auto"/>
        <w:left w:val="none" w:sz="0" w:space="0" w:color="auto"/>
        <w:bottom w:val="none" w:sz="0" w:space="0" w:color="auto"/>
        <w:right w:val="none" w:sz="0" w:space="0" w:color="auto"/>
      </w:divBdr>
    </w:div>
    <w:div w:id="579604021">
      <w:bodyDiv w:val="1"/>
      <w:marLeft w:val="0"/>
      <w:marRight w:val="0"/>
      <w:marTop w:val="0"/>
      <w:marBottom w:val="0"/>
      <w:divBdr>
        <w:top w:val="none" w:sz="0" w:space="0" w:color="auto"/>
        <w:left w:val="none" w:sz="0" w:space="0" w:color="auto"/>
        <w:bottom w:val="none" w:sz="0" w:space="0" w:color="auto"/>
        <w:right w:val="none" w:sz="0" w:space="0" w:color="auto"/>
      </w:divBdr>
    </w:div>
    <w:div w:id="653024065">
      <w:bodyDiv w:val="1"/>
      <w:marLeft w:val="0"/>
      <w:marRight w:val="0"/>
      <w:marTop w:val="0"/>
      <w:marBottom w:val="0"/>
      <w:divBdr>
        <w:top w:val="none" w:sz="0" w:space="0" w:color="auto"/>
        <w:left w:val="none" w:sz="0" w:space="0" w:color="auto"/>
        <w:bottom w:val="none" w:sz="0" w:space="0" w:color="auto"/>
        <w:right w:val="none" w:sz="0" w:space="0" w:color="auto"/>
      </w:divBdr>
    </w:div>
    <w:div w:id="914315650">
      <w:bodyDiv w:val="1"/>
      <w:marLeft w:val="0"/>
      <w:marRight w:val="0"/>
      <w:marTop w:val="0"/>
      <w:marBottom w:val="0"/>
      <w:divBdr>
        <w:top w:val="none" w:sz="0" w:space="0" w:color="auto"/>
        <w:left w:val="none" w:sz="0" w:space="0" w:color="auto"/>
        <w:bottom w:val="none" w:sz="0" w:space="0" w:color="auto"/>
        <w:right w:val="none" w:sz="0" w:space="0" w:color="auto"/>
      </w:divBdr>
    </w:div>
    <w:div w:id="1067024192">
      <w:bodyDiv w:val="1"/>
      <w:marLeft w:val="0"/>
      <w:marRight w:val="0"/>
      <w:marTop w:val="0"/>
      <w:marBottom w:val="0"/>
      <w:divBdr>
        <w:top w:val="none" w:sz="0" w:space="0" w:color="auto"/>
        <w:left w:val="none" w:sz="0" w:space="0" w:color="auto"/>
        <w:bottom w:val="none" w:sz="0" w:space="0" w:color="auto"/>
        <w:right w:val="none" w:sz="0" w:space="0" w:color="auto"/>
      </w:divBdr>
    </w:div>
    <w:div w:id="1068771389">
      <w:bodyDiv w:val="1"/>
      <w:marLeft w:val="0"/>
      <w:marRight w:val="0"/>
      <w:marTop w:val="0"/>
      <w:marBottom w:val="0"/>
      <w:divBdr>
        <w:top w:val="none" w:sz="0" w:space="0" w:color="auto"/>
        <w:left w:val="none" w:sz="0" w:space="0" w:color="auto"/>
        <w:bottom w:val="none" w:sz="0" w:space="0" w:color="auto"/>
        <w:right w:val="none" w:sz="0" w:space="0" w:color="auto"/>
      </w:divBdr>
    </w:div>
    <w:div w:id="1322201805">
      <w:bodyDiv w:val="1"/>
      <w:marLeft w:val="0"/>
      <w:marRight w:val="0"/>
      <w:marTop w:val="0"/>
      <w:marBottom w:val="0"/>
      <w:divBdr>
        <w:top w:val="none" w:sz="0" w:space="0" w:color="auto"/>
        <w:left w:val="none" w:sz="0" w:space="0" w:color="auto"/>
        <w:bottom w:val="none" w:sz="0" w:space="0" w:color="auto"/>
        <w:right w:val="none" w:sz="0" w:space="0" w:color="auto"/>
      </w:divBdr>
    </w:div>
    <w:div w:id="1449928765">
      <w:bodyDiv w:val="1"/>
      <w:marLeft w:val="0"/>
      <w:marRight w:val="0"/>
      <w:marTop w:val="0"/>
      <w:marBottom w:val="0"/>
      <w:divBdr>
        <w:top w:val="none" w:sz="0" w:space="0" w:color="auto"/>
        <w:left w:val="none" w:sz="0" w:space="0" w:color="auto"/>
        <w:bottom w:val="none" w:sz="0" w:space="0" w:color="auto"/>
        <w:right w:val="none" w:sz="0" w:space="0" w:color="auto"/>
      </w:divBdr>
    </w:div>
    <w:div w:id="1488866455">
      <w:bodyDiv w:val="1"/>
      <w:marLeft w:val="0"/>
      <w:marRight w:val="0"/>
      <w:marTop w:val="0"/>
      <w:marBottom w:val="0"/>
      <w:divBdr>
        <w:top w:val="none" w:sz="0" w:space="0" w:color="auto"/>
        <w:left w:val="none" w:sz="0" w:space="0" w:color="auto"/>
        <w:bottom w:val="none" w:sz="0" w:space="0" w:color="auto"/>
        <w:right w:val="none" w:sz="0" w:space="0" w:color="auto"/>
      </w:divBdr>
    </w:div>
    <w:div w:id="1510948943">
      <w:bodyDiv w:val="1"/>
      <w:marLeft w:val="0"/>
      <w:marRight w:val="0"/>
      <w:marTop w:val="0"/>
      <w:marBottom w:val="0"/>
      <w:divBdr>
        <w:top w:val="none" w:sz="0" w:space="0" w:color="auto"/>
        <w:left w:val="none" w:sz="0" w:space="0" w:color="auto"/>
        <w:bottom w:val="none" w:sz="0" w:space="0" w:color="auto"/>
        <w:right w:val="none" w:sz="0" w:space="0" w:color="auto"/>
      </w:divBdr>
    </w:div>
    <w:div w:id="1552767529">
      <w:bodyDiv w:val="1"/>
      <w:marLeft w:val="0"/>
      <w:marRight w:val="0"/>
      <w:marTop w:val="0"/>
      <w:marBottom w:val="0"/>
      <w:divBdr>
        <w:top w:val="none" w:sz="0" w:space="0" w:color="auto"/>
        <w:left w:val="none" w:sz="0" w:space="0" w:color="auto"/>
        <w:bottom w:val="none" w:sz="0" w:space="0" w:color="auto"/>
        <w:right w:val="none" w:sz="0" w:space="0" w:color="auto"/>
      </w:divBdr>
    </w:div>
    <w:div w:id="1665933813">
      <w:bodyDiv w:val="1"/>
      <w:marLeft w:val="0"/>
      <w:marRight w:val="0"/>
      <w:marTop w:val="0"/>
      <w:marBottom w:val="0"/>
      <w:divBdr>
        <w:top w:val="none" w:sz="0" w:space="0" w:color="auto"/>
        <w:left w:val="none" w:sz="0" w:space="0" w:color="auto"/>
        <w:bottom w:val="none" w:sz="0" w:space="0" w:color="auto"/>
        <w:right w:val="none" w:sz="0" w:space="0" w:color="auto"/>
      </w:divBdr>
    </w:div>
    <w:div w:id="1725719504">
      <w:bodyDiv w:val="1"/>
      <w:marLeft w:val="0"/>
      <w:marRight w:val="0"/>
      <w:marTop w:val="0"/>
      <w:marBottom w:val="0"/>
      <w:divBdr>
        <w:top w:val="none" w:sz="0" w:space="0" w:color="auto"/>
        <w:left w:val="none" w:sz="0" w:space="0" w:color="auto"/>
        <w:bottom w:val="none" w:sz="0" w:space="0" w:color="auto"/>
        <w:right w:val="none" w:sz="0" w:space="0" w:color="auto"/>
      </w:divBdr>
    </w:div>
    <w:div w:id="1732314288">
      <w:bodyDiv w:val="1"/>
      <w:marLeft w:val="0"/>
      <w:marRight w:val="0"/>
      <w:marTop w:val="0"/>
      <w:marBottom w:val="0"/>
      <w:divBdr>
        <w:top w:val="none" w:sz="0" w:space="0" w:color="auto"/>
        <w:left w:val="none" w:sz="0" w:space="0" w:color="auto"/>
        <w:bottom w:val="none" w:sz="0" w:space="0" w:color="auto"/>
        <w:right w:val="none" w:sz="0" w:space="0" w:color="auto"/>
      </w:divBdr>
    </w:div>
    <w:div w:id="1831405370">
      <w:bodyDiv w:val="1"/>
      <w:marLeft w:val="0"/>
      <w:marRight w:val="0"/>
      <w:marTop w:val="0"/>
      <w:marBottom w:val="0"/>
      <w:divBdr>
        <w:top w:val="none" w:sz="0" w:space="0" w:color="auto"/>
        <w:left w:val="none" w:sz="0" w:space="0" w:color="auto"/>
        <w:bottom w:val="none" w:sz="0" w:space="0" w:color="auto"/>
        <w:right w:val="none" w:sz="0" w:space="0" w:color="auto"/>
      </w:divBdr>
    </w:div>
    <w:div w:id="1836601532">
      <w:bodyDiv w:val="1"/>
      <w:marLeft w:val="0"/>
      <w:marRight w:val="0"/>
      <w:marTop w:val="0"/>
      <w:marBottom w:val="0"/>
      <w:divBdr>
        <w:top w:val="none" w:sz="0" w:space="0" w:color="auto"/>
        <w:left w:val="none" w:sz="0" w:space="0" w:color="auto"/>
        <w:bottom w:val="none" w:sz="0" w:space="0" w:color="auto"/>
        <w:right w:val="none" w:sz="0" w:space="0" w:color="auto"/>
      </w:divBdr>
    </w:div>
    <w:div w:id="1844783072">
      <w:bodyDiv w:val="1"/>
      <w:marLeft w:val="0"/>
      <w:marRight w:val="0"/>
      <w:marTop w:val="0"/>
      <w:marBottom w:val="0"/>
      <w:divBdr>
        <w:top w:val="none" w:sz="0" w:space="0" w:color="auto"/>
        <w:left w:val="none" w:sz="0" w:space="0" w:color="auto"/>
        <w:bottom w:val="none" w:sz="0" w:space="0" w:color="auto"/>
        <w:right w:val="none" w:sz="0" w:space="0" w:color="auto"/>
      </w:divBdr>
    </w:div>
    <w:div w:id="1860895805">
      <w:bodyDiv w:val="1"/>
      <w:marLeft w:val="0"/>
      <w:marRight w:val="0"/>
      <w:marTop w:val="0"/>
      <w:marBottom w:val="0"/>
      <w:divBdr>
        <w:top w:val="none" w:sz="0" w:space="0" w:color="auto"/>
        <w:left w:val="none" w:sz="0" w:space="0" w:color="auto"/>
        <w:bottom w:val="none" w:sz="0" w:space="0" w:color="auto"/>
        <w:right w:val="none" w:sz="0" w:space="0" w:color="auto"/>
      </w:divBdr>
    </w:div>
    <w:div w:id="1874689974">
      <w:bodyDiv w:val="1"/>
      <w:marLeft w:val="0"/>
      <w:marRight w:val="0"/>
      <w:marTop w:val="0"/>
      <w:marBottom w:val="0"/>
      <w:divBdr>
        <w:top w:val="none" w:sz="0" w:space="0" w:color="auto"/>
        <w:left w:val="none" w:sz="0" w:space="0" w:color="auto"/>
        <w:bottom w:val="none" w:sz="0" w:space="0" w:color="auto"/>
        <w:right w:val="none" w:sz="0" w:space="0" w:color="auto"/>
      </w:divBdr>
    </w:div>
    <w:div w:id="1938559805">
      <w:bodyDiv w:val="1"/>
      <w:marLeft w:val="0"/>
      <w:marRight w:val="0"/>
      <w:marTop w:val="0"/>
      <w:marBottom w:val="0"/>
      <w:divBdr>
        <w:top w:val="none" w:sz="0" w:space="0" w:color="auto"/>
        <w:left w:val="none" w:sz="0" w:space="0" w:color="auto"/>
        <w:bottom w:val="none" w:sz="0" w:space="0" w:color="auto"/>
        <w:right w:val="none" w:sz="0" w:space="0" w:color="auto"/>
      </w:divBdr>
    </w:div>
    <w:div w:id="2036613703">
      <w:bodyDiv w:val="1"/>
      <w:marLeft w:val="0"/>
      <w:marRight w:val="0"/>
      <w:marTop w:val="0"/>
      <w:marBottom w:val="0"/>
      <w:divBdr>
        <w:top w:val="none" w:sz="0" w:space="0" w:color="auto"/>
        <w:left w:val="none" w:sz="0" w:space="0" w:color="auto"/>
        <w:bottom w:val="none" w:sz="0" w:space="0" w:color="auto"/>
        <w:right w:val="none" w:sz="0" w:space="0" w:color="auto"/>
      </w:divBdr>
    </w:div>
    <w:div w:id="2044671249">
      <w:bodyDiv w:val="1"/>
      <w:marLeft w:val="0"/>
      <w:marRight w:val="0"/>
      <w:marTop w:val="0"/>
      <w:marBottom w:val="0"/>
      <w:divBdr>
        <w:top w:val="none" w:sz="0" w:space="0" w:color="auto"/>
        <w:left w:val="none" w:sz="0" w:space="0" w:color="auto"/>
        <w:bottom w:val="none" w:sz="0" w:space="0" w:color="auto"/>
        <w:right w:val="none" w:sz="0" w:space="0" w:color="auto"/>
      </w:divBdr>
    </w:div>
    <w:div w:id="21260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D4F18-76F5-41E7-9306-858A383C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7046</Words>
  <Characters>40167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d.zozulia</dc:creator>
  <cp:lastModifiedBy>s.ihnatenko</cp:lastModifiedBy>
  <cp:revision>6</cp:revision>
  <cp:lastPrinted>2023-01-12T09:39:00Z</cp:lastPrinted>
  <dcterms:created xsi:type="dcterms:W3CDTF">2023-05-25T11:29:00Z</dcterms:created>
  <dcterms:modified xsi:type="dcterms:W3CDTF">2023-05-26T09:37:00Z</dcterms:modified>
</cp:coreProperties>
</file>