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BB46" w14:textId="77777777" w:rsidR="00812A71" w:rsidRDefault="00F20699">
      <w:pPr>
        <w:shd w:val="clear" w:color="auto" w:fill="FFFFFF"/>
        <w:spacing w:before="280" w:after="28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24"/>
          <w:szCs w:val="24"/>
          <w:u w:val="single"/>
        </w:rPr>
        <w:t>від 12.05.2023, що набули чинності 19.05.2023</w:t>
      </w:r>
    </w:p>
    <w:p w14:paraId="47CA4D16" w14:textId="77777777" w:rsidR="00812A71" w:rsidRDefault="00812A71">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bookmarkStart w:id="0" w:name="_heading=h.gjdgxs" w:colFirst="0" w:colLast="0"/>
      <w:bookmarkEnd w:id="0"/>
    </w:p>
    <w:p w14:paraId="36FC2AF8" w14:textId="77777777" w:rsidR="00812A71" w:rsidRPr="001E0CC1" w:rsidRDefault="001E0CC1">
      <w:pPr>
        <w:spacing w:after="0" w:line="240" w:lineRule="auto"/>
        <w:ind w:left="-1418"/>
        <w:jc w:val="center"/>
        <w:rPr>
          <w:rFonts w:ascii="Times New Roman" w:eastAsia="Times New Roman" w:hAnsi="Times New Roman" w:cs="Times New Roman"/>
          <w:b/>
          <w:sz w:val="24"/>
          <w:szCs w:val="24"/>
        </w:rPr>
      </w:pPr>
      <w:bookmarkStart w:id="1" w:name="_heading=h.30j0zll" w:colFirst="0" w:colLast="0"/>
      <w:bookmarkEnd w:id="1"/>
      <w:r w:rsidRPr="001E0CC1">
        <w:rPr>
          <w:rFonts w:ascii="Times New Roman" w:eastAsia="Times New Roman" w:hAnsi="Times New Roman" w:cs="Times New Roman"/>
          <w:b/>
          <w:i/>
          <w:sz w:val="24"/>
          <w:szCs w:val="24"/>
        </w:rPr>
        <w:t>Відділ освіти Покровської міської ради Донецької області</w:t>
      </w:r>
    </w:p>
    <w:p w14:paraId="03094E1B" w14:textId="77777777" w:rsidR="00812A71" w:rsidRDefault="00812A71">
      <w:pPr>
        <w:spacing w:after="0" w:line="240" w:lineRule="auto"/>
        <w:ind w:left="-1418"/>
        <w:jc w:val="center"/>
        <w:rPr>
          <w:rFonts w:ascii="Times New Roman" w:eastAsia="Times New Roman" w:hAnsi="Times New Roman" w:cs="Times New Roman"/>
          <w:b/>
          <w:color w:val="000000"/>
          <w:sz w:val="24"/>
          <w:szCs w:val="24"/>
        </w:rPr>
      </w:pPr>
    </w:p>
    <w:p w14:paraId="17060567" w14:textId="77777777" w:rsidR="00812A71" w:rsidRDefault="00812A71">
      <w:pPr>
        <w:spacing w:after="0" w:line="240" w:lineRule="auto"/>
        <w:ind w:left="-1418"/>
        <w:jc w:val="right"/>
        <w:rPr>
          <w:rFonts w:ascii="Times New Roman" w:eastAsia="Times New Roman" w:hAnsi="Times New Roman" w:cs="Times New Roman"/>
          <w:b/>
          <w:color w:val="000000"/>
          <w:sz w:val="24"/>
          <w:szCs w:val="24"/>
        </w:rPr>
      </w:pPr>
    </w:p>
    <w:p w14:paraId="5D09FE9C" w14:textId="77777777" w:rsidR="00812A71" w:rsidRDefault="00F2069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3798E5F" w14:textId="77777777" w:rsidR="00812A71" w:rsidRDefault="00F206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957BB56" w14:textId="77777777" w:rsidR="00812A71" w:rsidRPr="001E0CC1" w:rsidRDefault="00F20699">
      <w:pPr>
        <w:spacing w:after="0" w:line="240" w:lineRule="auto"/>
        <w:ind w:left="-1418"/>
        <w:jc w:val="right"/>
        <w:rPr>
          <w:rFonts w:ascii="Times New Roman" w:eastAsia="Times New Roman" w:hAnsi="Times New Roman" w:cs="Times New Roman"/>
          <w:b/>
          <w:sz w:val="24"/>
          <w:szCs w:val="24"/>
        </w:rPr>
      </w:pPr>
      <w:r w:rsidRPr="001E0CC1">
        <w:rPr>
          <w:rFonts w:ascii="Times New Roman" w:eastAsia="Times New Roman" w:hAnsi="Times New Roman" w:cs="Times New Roman"/>
          <w:b/>
          <w:sz w:val="24"/>
          <w:szCs w:val="24"/>
        </w:rPr>
        <w:t xml:space="preserve"> </w:t>
      </w:r>
      <w:r w:rsidR="001E0CC1" w:rsidRPr="001E0CC1">
        <w:rPr>
          <w:rFonts w:ascii="Times New Roman" w:eastAsia="Times New Roman" w:hAnsi="Times New Roman" w:cs="Times New Roman"/>
          <w:b/>
          <w:sz w:val="24"/>
          <w:szCs w:val="24"/>
        </w:rPr>
        <w:t xml:space="preserve">Тетяна Жукова </w:t>
      </w:r>
    </w:p>
    <w:p w14:paraId="45BAB081" w14:textId="1484412F" w:rsidR="00812A71" w:rsidRPr="005A4F9D" w:rsidRDefault="00F2069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81824" w:rsidRPr="005A4F9D">
        <w:rPr>
          <w:rFonts w:ascii="Times New Roman" w:eastAsia="Times New Roman" w:hAnsi="Times New Roman" w:cs="Times New Roman"/>
          <w:b/>
          <w:sz w:val="24"/>
          <w:szCs w:val="24"/>
          <w:lang w:val="ru-RU"/>
        </w:rPr>
        <w:t>16</w:t>
      </w:r>
      <w:r w:rsidR="00063FAB" w:rsidRPr="005A4F9D">
        <w:rPr>
          <w:rFonts w:ascii="Times New Roman" w:eastAsia="Times New Roman" w:hAnsi="Times New Roman" w:cs="Times New Roman"/>
          <w:b/>
          <w:sz w:val="24"/>
          <w:szCs w:val="24"/>
        </w:rPr>
        <w:t xml:space="preserve"> </w:t>
      </w:r>
      <w:r w:rsidR="00063FAB" w:rsidRPr="005A4F9D">
        <w:rPr>
          <w:rFonts w:ascii="Times New Roman" w:eastAsia="Times New Roman" w:hAnsi="Times New Roman" w:cs="Times New Roman"/>
          <w:b/>
          <w:sz w:val="24"/>
          <w:szCs w:val="24"/>
          <w:lang w:val="ru-RU"/>
        </w:rPr>
        <w:t>с</w:t>
      </w:r>
      <w:r w:rsidR="00063FAB" w:rsidRPr="005A4F9D">
        <w:rPr>
          <w:rFonts w:ascii="Times New Roman" w:eastAsia="Times New Roman" w:hAnsi="Times New Roman" w:cs="Times New Roman"/>
          <w:b/>
          <w:sz w:val="24"/>
          <w:szCs w:val="24"/>
        </w:rPr>
        <w:t>ічня 2024</w:t>
      </w:r>
      <w:r w:rsidRPr="005A4F9D">
        <w:rPr>
          <w:rFonts w:ascii="Times New Roman" w:eastAsia="Times New Roman" w:hAnsi="Times New Roman" w:cs="Times New Roman"/>
          <w:b/>
          <w:sz w:val="24"/>
          <w:szCs w:val="24"/>
        </w:rPr>
        <w:t xml:space="preserve"> №</w:t>
      </w:r>
      <w:r w:rsidR="00281824" w:rsidRPr="005A4F9D">
        <w:rPr>
          <w:rFonts w:ascii="Times New Roman" w:eastAsia="Times New Roman" w:hAnsi="Times New Roman" w:cs="Times New Roman"/>
          <w:b/>
          <w:sz w:val="24"/>
          <w:szCs w:val="24"/>
        </w:rPr>
        <w:t>1</w:t>
      </w:r>
    </w:p>
    <w:p w14:paraId="26120BAC" w14:textId="77777777" w:rsidR="00812A71" w:rsidRDefault="00F206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D5691EA" w14:textId="77777777" w:rsidR="00812A71" w:rsidRDefault="00812A71">
      <w:pPr>
        <w:spacing w:after="0" w:line="240" w:lineRule="auto"/>
        <w:rPr>
          <w:rFonts w:ascii="Times New Roman" w:eastAsia="Times New Roman" w:hAnsi="Times New Roman" w:cs="Times New Roman"/>
          <w:b/>
          <w:color w:val="000000"/>
          <w:sz w:val="24"/>
          <w:szCs w:val="24"/>
        </w:rPr>
      </w:pPr>
    </w:p>
    <w:p w14:paraId="1D287BFA" w14:textId="77777777" w:rsidR="00812A71" w:rsidRDefault="00812A71">
      <w:pPr>
        <w:spacing w:after="0" w:line="240" w:lineRule="auto"/>
        <w:rPr>
          <w:rFonts w:ascii="Times New Roman" w:eastAsia="Times New Roman" w:hAnsi="Times New Roman" w:cs="Times New Roman"/>
          <w:b/>
          <w:color w:val="000000"/>
          <w:sz w:val="24"/>
          <w:szCs w:val="24"/>
        </w:rPr>
      </w:pPr>
    </w:p>
    <w:p w14:paraId="3528E19D" w14:textId="77777777" w:rsidR="00812A71" w:rsidRDefault="00812A71">
      <w:pPr>
        <w:spacing w:after="0" w:line="240" w:lineRule="auto"/>
        <w:rPr>
          <w:rFonts w:ascii="Times New Roman" w:eastAsia="Times New Roman" w:hAnsi="Times New Roman" w:cs="Times New Roman"/>
          <w:b/>
          <w:color w:val="000000"/>
          <w:sz w:val="24"/>
          <w:szCs w:val="24"/>
        </w:rPr>
      </w:pPr>
    </w:p>
    <w:p w14:paraId="7C641BEC" w14:textId="77777777" w:rsidR="00812A71" w:rsidRDefault="00812A71">
      <w:pPr>
        <w:spacing w:after="0" w:line="240" w:lineRule="auto"/>
        <w:rPr>
          <w:rFonts w:ascii="Times New Roman" w:eastAsia="Times New Roman" w:hAnsi="Times New Roman" w:cs="Times New Roman"/>
          <w:b/>
          <w:color w:val="000000"/>
          <w:sz w:val="24"/>
          <w:szCs w:val="24"/>
        </w:rPr>
      </w:pPr>
    </w:p>
    <w:p w14:paraId="27902F69" w14:textId="77777777" w:rsidR="00812A71" w:rsidRDefault="00812A71">
      <w:pPr>
        <w:spacing w:after="0" w:line="240" w:lineRule="auto"/>
        <w:rPr>
          <w:rFonts w:ascii="Times New Roman" w:eastAsia="Times New Roman" w:hAnsi="Times New Roman" w:cs="Times New Roman"/>
          <w:b/>
          <w:color w:val="000000"/>
          <w:sz w:val="24"/>
          <w:szCs w:val="24"/>
        </w:rPr>
      </w:pPr>
    </w:p>
    <w:p w14:paraId="6177A097" w14:textId="77777777" w:rsidR="00812A71" w:rsidRDefault="00812A71">
      <w:pPr>
        <w:spacing w:after="0" w:line="240" w:lineRule="auto"/>
        <w:rPr>
          <w:rFonts w:ascii="Times New Roman" w:eastAsia="Times New Roman" w:hAnsi="Times New Roman" w:cs="Times New Roman"/>
          <w:b/>
          <w:color w:val="000000"/>
          <w:sz w:val="24"/>
          <w:szCs w:val="24"/>
        </w:rPr>
      </w:pPr>
    </w:p>
    <w:p w14:paraId="4558ABB4" w14:textId="77777777" w:rsidR="00812A71" w:rsidRDefault="00F206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5BFF2FA" w14:textId="77777777" w:rsidR="00812A71" w:rsidRDefault="00F20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FD951D0" w14:textId="77777777" w:rsidR="00812A71" w:rsidRPr="001E0CC1" w:rsidRDefault="00F206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E0CC1">
        <w:rPr>
          <w:rFonts w:ascii="Times New Roman" w:eastAsia="Times New Roman" w:hAnsi="Times New Roman" w:cs="Times New Roman"/>
          <w:b/>
          <w:sz w:val="24"/>
          <w:szCs w:val="24"/>
        </w:rPr>
        <w:t>(з особливостями)</w:t>
      </w:r>
    </w:p>
    <w:p w14:paraId="2F246F1B" w14:textId="77777777" w:rsidR="00812A71" w:rsidRDefault="00F206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23C730C8" w14:textId="77777777" w:rsidR="00812A71" w:rsidRDefault="00812A71">
      <w:pPr>
        <w:shd w:val="clear" w:color="auto" w:fill="FFFFFF"/>
        <w:spacing w:after="0" w:line="240" w:lineRule="auto"/>
        <w:jc w:val="center"/>
        <w:rPr>
          <w:rFonts w:ascii="Times New Roman" w:eastAsia="Times New Roman" w:hAnsi="Times New Roman" w:cs="Times New Roman"/>
          <w:b/>
          <w:color w:val="000000"/>
          <w:sz w:val="24"/>
          <w:szCs w:val="24"/>
        </w:rPr>
      </w:pPr>
    </w:p>
    <w:p w14:paraId="2BA7378F" w14:textId="77777777" w:rsidR="00812A71" w:rsidRDefault="00F206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490B26B1" w14:textId="77777777" w:rsidR="00812A71" w:rsidRDefault="00F206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14:paraId="4BD8218D"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D8C027A"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F47DD82"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309A03D" w14:textId="77777777" w:rsidR="00812A71" w:rsidRDefault="00F206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552018" w14:textId="77777777" w:rsidR="00812A71" w:rsidRDefault="00F206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BD340D" w14:textId="77777777" w:rsidR="00812A71" w:rsidRDefault="00812A71">
      <w:pPr>
        <w:spacing w:before="240" w:after="0" w:line="240" w:lineRule="auto"/>
        <w:rPr>
          <w:rFonts w:ascii="Times New Roman" w:eastAsia="Times New Roman" w:hAnsi="Times New Roman" w:cs="Times New Roman"/>
          <w:sz w:val="24"/>
          <w:szCs w:val="24"/>
        </w:rPr>
      </w:pPr>
    </w:p>
    <w:p w14:paraId="1C82AFD1" w14:textId="77777777" w:rsidR="001E0CC1" w:rsidRDefault="001E0CC1">
      <w:pPr>
        <w:spacing w:before="240" w:after="0" w:line="240" w:lineRule="auto"/>
        <w:rPr>
          <w:rFonts w:ascii="Times New Roman" w:eastAsia="Times New Roman" w:hAnsi="Times New Roman" w:cs="Times New Roman"/>
          <w:sz w:val="24"/>
          <w:szCs w:val="24"/>
        </w:rPr>
      </w:pPr>
    </w:p>
    <w:p w14:paraId="5C9F9747" w14:textId="77777777" w:rsidR="001E0CC1" w:rsidRDefault="001E0CC1">
      <w:pPr>
        <w:spacing w:before="240" w:after="0" w:line="240" w:lineRule="auto"/>
        <w:rPr>
          <w:rFonts w:ascii="Times New Roman" w:eastAsia="Times New Roman" w:hAnsi="Times New Roman" w:cs="Times New Roman"/>
          <w:sz w:val="24"/>
          <w:szCs w:val="24"/>
        </w:rPr>
      </w:pPr>
    </w:p>
    <w:p w14:paraId="717B5B07" w14:textId="77777777" w:rsidR="001E0CC1" w:rsidRDefault="001E0CC1">
      <w:pPr>
        <w:spacing w:before="240" w:after="0" w:line="240" w:lineRule="auto"/>
        <w:rPr>
          <w:rFonts w:ascii="Times New Roman" w:eastAsia="Times New Roman" w:hAnsi="Times New Roman" w:cs="Times New Roman"/>
          <w:sz w:val="24"/>
          <w:szCs w:val="24"/>
        </w:rPr>
      </w:pPr>
    </w:p>
    <w:p w14:paraId="24600C63" w14:textId="77777777" w:rsidR="001E0CC1" w:rsidRDefault="001E0CC1">
      <w:pPr>
        <w:spacing w:before="240" w:after="0" w:line="240" w:lineRule="auto"/>
        <w:rPr>
          <w:rFonts w:ascii="Times New Roman" w:eastAsia="Times New Roman" w:hAnsi="Times New Roman" w:cs="Times New Roman"/>
          <w:sz w:val="24"/>
          <w:szCs w:val="24"/>
        </w:rPr>
      </w:pPr>
    </w:p>
    <w:p w14:paraId="13C7FAB9" w14:textId="77777777" w:rsidR="00812A71" w:rsidRPr="001E0CC1" w:rsidRDefault="00063FAB" w:rsidP="001E0CC1">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Pr>
          <w:rFonts w:ascii="Times New Roman" w:eastAsia="Times New Roman" w:hAnsi="Times New Roman" w:cs="Times New Roman"/>
          <w:b/>
          <w:sz w:val="24"/>
          <w:szCs w:val="24"/>
          <w:u w:val="single"/>
        </w:rPr>
        <w:t>м. Покровськ - 2024</w:t>
      </w:r>
      <w:r w:rsidR="001E0CC1" w:rsidRPr="001E0CC1">
        <w:rPr>
          <w:rFonts w:ascii="Times New Roman" w:eastAsia="Times New Roman" w:hAnsi="Times New Roman" w:cs="Times New Roman"/>
          <w:b/>
          <w:sz w:val="24"/>
          <w:szCs w:val="24"/>
          <w:u w:val="single"/>
        </w:rPr>
        <w:t xml:space="preserve"> рік</w:t>
      </w:r>
    </w:p>
    <w:p w14:paraId="79EA4CFE" w14:textId="77777777" w:rsidR="00812A71" w:rsidRDefault="00812A71">
      <w:pPr>
        <w:spacing w:after="0" w:line="240" w:lineRule="auto"/>
        <w:rPr>
          <w:rFonts w:ascii="Times New Roman" w:eastAsia="Times New Roman" w:hAnsi="Times New Roman" w:cs="Times New Roman"/>
          <w:sz w:val="24"/>
          <w:szCs w:val="24"/>
        </w:rPr>
      </w:pPr>
    </w:p>
    <w:p w14:paraId="2C98988C" w14:textId="77777777" w:rsidR="00812A71" w:rsidRDefault="00812A71">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A71" w14:paraId="5D70FDF0" w14:textId="77777777">
        <w:trPr>
          <w:trHeight w:val="416"/>
          <w:jc w:val="center"/>
        </w:trPr>
        <w:tc>
          <w:tcPr>
            <w:tcW w:w="705" w:type="dxa"/>
            <w:vAlign w:val="center"/>
          </w:tcPr>
          <w:p w14:paraId="7520F877"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CE8E39F" w14:textId="77777777" w:rsidR="00812A71" w:rsidRDefault="00F206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A71" w14:paraId="637B0C05" w14:textId="77777777">
        <w:trPr>
          <w:trHeight w:val="411"/>
          <w:jc w:val="center"/>
        </w:trPr>
        <w:tc>
          <w:tcPr>
            <w:tcW w:w="705" w:type="dxa"/>
            <w:vAlign w:val="center"/>
          </w:tcPr>
          <w:p w14:paraId="52CABC59"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6A88C35"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B1799FB"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A71" w14:paraId="08A0F6DC" w14:textId="77777777">
        <w:trPr>
          <w:trHeight w:val="1119"/>
          <w:jc w:val="center"/>
        </w:trPr>
        <w:tc>
          <w:tcPr>
            <w:tcW w:w="705" w:type="dxa"/>
          </w:tcPr>
          <w:p w14:paraId="028913DB"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FCB6B95"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9EB27B9" w14:textId="77777777" w:rsidR="00812A71" w:rsidRPr="001E0CC1" w:rsidRDefault="00F2069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1E0CC1">
              <w:rPr>
                <w:rFonts w:ascii="Times New Roman" w:eastAsia="Times New Roman" w:hAnsi="Times New Roman" w:cs="Times New Roman"/>
                <w:color w:val="000000"/>
                <w:sz w:val="24"/>
                <w:szCs w:val="24"/>
              </w:rPr>
              <w:t xml:space="preserve">Закону України «Про ринок електричної енергії»,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1E0CC1">
              <w:rPr>
                <w:rFonts w:ascii="Times New Roman" w:eastAsia="Times New Roman" w:hAnsi="Times New Roman" w:cs="Times New Roman"/>
                <w:sz w:val="24"/>
                <w:szCs w:val="24"/>
              </w:rPr>
              <w:t xml:space="preserve"> </w:t>
            </w:r>
            <w:r w:rsidRPr="001E0CC1">
              <w:rPr>
                <w:rFonts w:ascii="Times New Roman" w:eastAsia="Times New Roman" w:hAnsi="Times New Roman" w:cs="Times New Roman"/>
                <w:color w:val="000000"/>
                <w:sz w:val="24"/>
                <w:szCs w:val="24"/>
              </w:rPr>
              <w:t xml:space="preserve">електричної енергії»,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w:t>
            </w:r>
            <w:r w:rsidRPr="001E0CC1">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 НКРЕКП від 14.03.2018 № 307 «Про затвердження Правил ринку»,</w:t>
            </w:r>
            <w:r w:rsidRPr="001E0CC1">
              <w:rPr>
                <w:rFonts w:ascii="Times New Roman" w:eastAsia="Times New Roman" w:hAnsi="Times New Roman" w:cs="Times New Roman"/>
                <w:color w:val="FF0000"/>
                <w:sz w:val="24"/>
                <w:szCs w:val="24"/>
              </w:rPr>
              <w:t xml:space="preserve">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w:t>
            </w:r>
            <w:r w:rsidRPr="001E0CC1">
              <w:rPr>
                <w:rFonts w:ascii="Times New Roman" w:eastAsia="Times New Roman" w:hAnsi="Times New Roman" w:cs="Times New Roman"/>
                <w:sz w:val="24"/>
                <w:szCs w:val="24"/>
              </w:rPr>
              <w:t>и</w:t>
            </w:r>
            <w:r w:rsidRPr="001E0CC1">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1E0CC1">
              <w:rPr>
                <w:rFonts w:ascii="Times New Roman" w:eastAsia="Times New Roman" w:hAnsi="Times New Roman" w:cs="Times New Roman"/>
                <w:sz w:val="24"/>
                <w:szCs w:val="24"/>
              </w:rPr>
              <w:t>п</w:t>
            </w:r>
            <w:r w:rsidRPr="001E0CC1">
              <w:rPr>
                <w:rFonts w:ascii="Times New Roman" w:eastAsia="Times New Roman" w:hAnsi="Times New Roman" w:cs="Times New Roman"/>
                <w:color w:val="000000"/>
                <w:sz w:val="24"/>
                <w:szCs w:val="24"/>
              </w:rPr>
              <w:t>останови</w:t>
            </w:r>
            <w:r w:rsidRPr="001E0CC1">
              <w:rPr>
                <w:rFonts w:ascii="Times New Roman" w:eastAsia="Times New Roman" w:hAnsi="Times New Roman" w:cs="Times New Roman"/>
                <w:color w:val="000000"/>
                <w:sz w:val="24"/>
                <w:szCs w:val="24"/>
              </w:rPr>
              <w:tab/>
              <w:t>НКРЕКП</w:t>
            </w:r>
            <w:r w:rsidRPr="001E0CC1">
              <w:rPr>
                <w:rFonts w:ascii="Times New Roman" w:eastAsia="Times New Roman" w:hAnsi="Times New Roman" w:cs="Times New Roman"/>
                <w:sz w:val="24"/>
                <w:szCs w:val="24"/>
              </w:rPr>
              <w:t xml:space="preserve"> </w:t>
            </w:r>
            <w:r w:rsidRPr="001E0CC1">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D5FA099" w14:textId="77777777" w:rsidR="00812A71" w:rsidRDefault="00F20699">
            <w:pPr>
              <w:pBdr>
                <w:top w:val="nil"/>
                <w:left w:val="nil"/>
                <w:bottom w:val="nil"/>
                <w:right w:val="nil"/>
                <w:between w:val="nil"/>
              </w:pBdr>
              <w:jc w:val="both"/>
              <w:rPr>
                <w:rFonts w:ascii="Times New Roman" w:eastAsia="Times New Roman" w:hAnsi="Times New Roman" w:cs="Times New Roman"/>
                <w:color w:val="000000"/>
                <w:sz w:val="24"/>
                <w:szCs w:val="24"/>
              </w:rPr>
            </w:pPr>
            <w:r w:rsidRPr="001E0CC1">
              <w:rPr>
                <w:rFonts w:ascii="Times New Roman" w:eastAsia="Times New Roman" w:hAnsi="Times New Roman" w:cs="Times New Roman"/>
                <w:color w:val="000000"/>
                <w:sz w:val="24"/>
                <w:szCs w:val="24"/>
              </w:rPr>
              <w:t>Терміни, які використовуються в ц</w:t>
            </w:r>
            <w:r>
              <w:rPr>
                <w:rFonts w:ascii="Times New Roman" w:eastAsia="Times New Roman" w:hAnsi="Times New Roman" w:cs="Times New Roman"/>
                <w:color w:val="000000"/>
                <w:sz w:val="24"/>
                <w:szCs w:val="24"/>
              </w:rPr>
              <w:t xml:space="preserve">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12A71" w14:paraId="05075017" w14:textId="77777777">
        <w:trPr>
          <w:trHeight w:val="615"/>
          <w:jc w:val="center"/>
        </w:trPr>
        <w:tc>
          <w:tcPr>
            <w:tcW w:w="705" w:type="dxa"/>
          </w:tcPr>
          <w:p w14:paraId="222B1158"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451204"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9D1145F" w14:textId="77777777" w:rsidR="00812A71" w:rsidRDefault="00F206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2A71" w14:paraId="0CDC06A0" w14:textId="77777777">
        <w:trPr>
          <w:trHeight w:val="285"/>
          <w:jc w:val="center"/>
        </w:trPr>
        <w:tc>
          <w:tcPr>
            <w:tcW w:w="705" w:type="dxa"/>
          </w:tcPr>
          <w:p w14:paraId="04983217"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DC64484"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A3F6395" w14:textId="77777777" w:rsidR="00812A71" w:rsidRPr="001E0CC1" w:rsidRDefault="001E0CC1">
            <w:pPr>
              <w:jc w:val="both"/>
              <w:rPr>
                <w:rFonts w:ascii="Times New Roman" w:eastAsia="Times New Roman" w:hAnsi="Times New Roman" w:cs="Times New Roman"/>
                <w:b/>
                <w:i/>
                <w:sz w:val="24"/>
                <w:szCs w:val="24"/>
              </w:rPr>
            </w:pPr>
            <w:r w:rsidRPr="001E0CC1">
              <w:rPr>
                <w:rFonts w:ascii="Times New Roman" w:eastAsia="Times New Roman" w:hAnsi="Times New Roman" w:cs="Times New Roman"/>
                <w:b/>
                <w:i/>
                <w:sz w:val="24"/>
                <w:szCs w:val="24"/>
              </w:rPr>
              <w:t>Відділ освіти Покровської міської ради Донецької області</w:t>
            </w:r>
          </w:p>
        </w:tc>
      </w:tr>
      <w:tr w:rsidR="00812A71" w14:paraId="11798CCD" w14:textId="77777777">
        <w:trPr>
          <w:trHeight w:val="510"/>
          <w:jc w:val="center"/>
        </w:trPr>
        <w:tc>
          <w:tcPr>
            <w:tcW w:w="705" w:type="dxa"/>
          </w:tcPr>
          <w:p w14:paraId="6FF6E424"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D9B25DF"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408D252" w14:textId="77777777" w:rsidR="00812A71" w:rsidRPr="001E0CC1" w:rsidRDefault="00063FAB">
            <w:pPr>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i/>
                <w:sz w:val="24"/>
                <w:szCs w:val="24"/>
              </w:rPr>
              <w:t>85300, Україна</w:t>
            </w:r>
            <w:r w:rsidR="001E0CC1" w:rsidRPr="001E0CC1">
              <w:rPr>
                <w:rFonts w:ascii="Times New Roman" w:eastAsia="Times New Roman" w:hAnsi="Times New Roman" w:cs="Times New Roman"/>
                <w:b/>
                <w:i/>
                <w:sz w:val="24"/>
                <w:szCs w:val="24"/>
              </w:rPr>
              <w:t>, Донецька обл., місто Покровськ, вул Поштова 14</w:t>
            </w:r>
          </w:p>
        </w:tc>
      </w:tr>
      <w:tr w:rsidR="00812A71" w14:paraId="1B1DB089" w14:textId="77777777">
        <w:trPr>
          <w:trHeight w:val="1119"/>
          <w:jc w:val="center"/>
        </w:trPr>
        <w:tc>
          <w:tcPr>
            <w:tcW w:w="705" w:type="dxa"/>
          </w:tcPr>
          <w:p w14:paraId="7F1B556F"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6A96FAB"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D2DE623" w14:textId="77777777" w:rsidR="001E0CC1" w:rsidRPr="005B73ED" w:rsidRDefault="001E0CC1" w:rsidP="001E0CC1">
            <w:pPr>
              <w:pStyle w:val="11"/>
              <w:widowControl w:val="0"/>
              <w:spacing w:line="240" w:lineRule="auto"/>
              <w:jc w:val="both"/>
              <w:rPr>
                <w:rFonts w:ascii="Times New Roman" w:eastAsia="Times New Roman" w:hAnsi="Times New Roman" w:cs="Times New Roman"/>
                <w:color w:val="auto"/>
                <w:sz w:val="24"/>
                <w:szCs w:val="24"/>
                <w:lang w:val="uk-UA"/>
              </w:rPr>
            </w:pPr>
            <w:r w:rsidRPr="005B73ED">
              <w:rPr>
                <w:rFonts w:ascii="Times New Roman" w:eastAsia="Times New Roman" w:hAnsi="Times New Roman" w:cs="Times New Roman"/>
                <w:b/>
                <w:i/>
                <w:color w:val="auto"/>
                <w:sz w:val="24"/>
                <w:szCs w:val="24"/>
                <w:lang w:val="uk-UA"/>
              </w:rPr>
              <w:t>Уповноважена особа – Жукова Тетяна Миколаївна</w:t>
            </w:r>
            <w:r w:rsidRPr="005B73ED">
              <w:rPr>
                <w:rFonts w:ascii="Times New Roman" w:eastAsia="Times New Roman" w:hAnsi="Times New Roman" w:cs="Times New Roman"/>
                <w:color w:val="auto"/>
                <w:sz w:val="24"/>
                <w:szCs w:val="24"/>
                <w:lang w:val="uk-UA"/>
              </w:rPr>
              <w:t xml:space="preserve">, </w:t>
            </w:r>
          </w:p>
          <w:p w14:paraId="24E29F96" w14:textId="77777777" w:rsidR="00812A71" w:rsidRPr="005B73ED" w:rsidRDefault="001E0CC1" w:rsidP="001E0CC1">
            <w:pPr>
              <w:jc w:val="both"/>
              <w:rPr>
                <w:rFonts w:ascii="Times New Roman" w:eastAsia="Times New Roman" w:hAnsi="Times New Roman" w:cs="Times New Roman"/>
                <w:i/>
                <w:color w:val="FF0000"/>
                <w:sz w:val="24"/>
                <w:szCs w:val="24"/>
              </w:rPr>
            </w:pPr>
            <w:r w:rsidRPr="005B73ED">
              <w:rPr>
                <w:rFonts w:ascii="Times New Roman" w:eastAsia="Times New Roman" w:hAnsi="Times New Roman" w:cs="Times New Roman"/>
                <w:sz w:val="24"/>
                <w:szCs w:val="24"/>
              </w:rPr>
              <w:t xml:space="preserve">тел. 380623922762, електронна пошта: </w:t>
            </w:r>
            <w:hyperlink r:id="rId9" w:history="1">
              <w:r w:rsidR="00063FAB" w:rsidRPr="00D429EE">
                <w:rPr>
                  <w:rStyle w:val="a7"/>
                  <w:rFonts w:ascii="Times New Roman" w:eastAsia="Times New Roman" w:hAnsi="Times New Roman" w:cs="Times New Roman"/>
                  <w:sz w:val="24"/>
                  <w:szCs w:val="24"/>
                  <w:lang w:val="en-US"/>
                </w:rPr>
                <w:t>osvitapokrovsk</w:t>
              </w:r>
              <w:r w:rsidR="00063FAB" w:rsidRPr="00D429EE">
                <w:rPr>
                  <w:rStyle w:val="a7"/>
                  <w:rFonts w:ascii="Times New Roman" w:eastAsia="Times New Roman" w:hAnsi="Times New Roman" w:cs="Times New Roman"/>
                  <w:sz w:val="24"/>
                  <w:szCs w:val="24"/>
                </w:rPr>
                <w:t>@ukr.net</w:t>
              </w:r>
            </w:hyperlink>
          </w:p>
          <w:p w14:paraId="25111349" w14:textId="77777777" w:rsidR="00812A71" w:rsidRDefault="00F206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12A71" w14:paraId="6684DDD2" w14:textId="77777777">
        <w:trPr>
          <w:trHeight w:val="15"/>
          <w:jc w:val="center"/>
        </w:trPr>
        <w:tc>
          <w:tcPr>
            <w:tcW w:w="705" w:type="dxa"/>
          </w:tcPr>
          <w:p w14:paraId="5D0A4984"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EB32D4F"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ADE202A" w14:textId="77777777" w:rsidR="00812A71" w:rsidRPr="001E0CC1" w:rsidRDefault="00F20699">
            <w:pPr>
              <w:jc w:val="both"/>
              <w:rPr>
                <w:rFonts w:ascii="Times New Roman" w:eastAsia="Times New Roman" w:hAnsi="Times New Roman" w:cs="Times New Roman"/>
                <w:sz w:val="24"/>
                <w:szCs w:val="24"/>
              </w:rPr>
            </w:pPr>
            <w:r w:rsidRPr="001E0CC1">
              <w:rPr>
                <w:rFonts w:ascii="Times New Roman" w:eastAsia="Times New Roman" w:hAnsi="Times New Roman" w:cs="Times New Roman"/>
                <w:sz w:val="24"/>
                <w:szCs w:val="24"/>
              </w:rPr>
              <w:t>відкриті торги (з особливостями)</w:t>
            </w:r>
          </w:p>
        </w:tc>
      </w:tr>
      <w:tr w:rsidR="00812A71" w14:paraId="54483714" w14:textId="77777777">
        <w:trPr>
          <w:trHeight w:val="240"/>
          <w:jc w:val="center"/>
        </w:trPr>
        <w:tc>
          <w:tcPr>
            <w:tcW w:w="705" w:type="dxa"/>
          </w:tcPr>
          <w:p w14:paraId="123EB728"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B05224C"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F0169E4" w14:textId="77777777" w:rsidR="00812A71" w:rsidRPr="001E0CC1" w:rsidRDefault="00F20699">
            <w:pPr>
              <w:jc w:val="both"/>
              <w:rPr>
                <w:rFonts w:ascii="Times New Roman" w:eastAsia="Times New Roman" w:hAnsi="Times New Roman" w:cs="Times New Roman"/>
                <w:sz w:val="24"/>
                <w:szCs w:val="24"/>
              </w:rPr>
            </w:pPr>
            <w:r w:rsidRPr="001E0CC1">
              <w:rPr>
                <w:rFonts w:ascii="Times New Roman" w:eastAsia="Times New Roman" w:hAnsi="Times New Roman" w:cs="Times New Roman"/>
                <w:i/>
                <w:sz w:val="24"/>
                <w:szCs w:val="24"/>
              </w:rPr>
              <w:t> </w:t>
            </w:r>
          </w:p>
        </w:tc>
      </w:tr>
      <w:tr w:rsidR="00812A71" w14:paraId="2D58B75B" w14:textId="77777777">
        <w:trPr>
          <w:jc w:val="center"/>
        </w:trPr>
        <w:tc>
          <w:tcPr>
            <w:tcW w:w="705" w:type="dxa"/>
          </w:tcPr>
          <w:p w14:paraId="7175DFA4" w14:textId="77777777" w:rsidR="00812A71" w:rsidRDefault="00F206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2118D90" w14:textId="77777777" w:rsidR="00812A71" w:rsidRDefault="00F206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670B83D" w14:textId="77777777" w:rsidR="00812A71" w:rsidRDefault="00F2069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812A71" w14:paraId="5E614546" w14:textId="77777777">
        <w:trPr>
          <w:trHeight w:val="1119"/>
          <w:jc w:val="center"/>
        </w:trPr>
        <w:tc>
          <w:tcPr>
            <w:tcW w:w="705" w:type="dxa"/>
          </w:tcPr>
          <w:p w14:paraId="3F7EE491" w14:textId="77777777" w:rsidR="00812A71" w:rsidRDefault="00F206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2136599" w14:textId="77777777" w:rsidR="00812A71" w:rsidRDefault="00F206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D2D46AB"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FCEEC9" w14:textId="77777777" w:rsidR="00812A71" w:rsidRDefault="00812A71" w:rsidP="001E0CC1">
            <w:pPr>
              <w:widowControl w:val="0"/>
              <w:ind w:right="120"/>
              <w:jc w:val="both"/>
              <w:rPr>
                <w:rFonts w:ascii="Times New Roman" w:eastAsia="Times New Roman" w:hAnsi="Times New Roman" w:cs="Times New Roman"/>
                <w:i/>
                <w:color w:val="FF0000"/>
                <w:sz w:val="24"/>
                <w:szCs w:val="24"/>
                <w:highlight w:val="yellow"/>
              </w:rPr>
            </w:pPr>
          </w:p>
        </w:tc>
      </w:tr>
      <w:tr w:rsidR="00812A71" w14:paraId="1FB90615" w14:textId="77777777">
        <w:trPr>
          <w:trHeight w:val="1119"/>
          <w:jc w:val="center"/>
        </w:trPr>
        <w:tc>
          <w:tcPr>
            <w:tcW w:w="705" w:type="dxa"/>
          </w:tcPr>
          <w:p w14:paraId="54AB675E"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4EA9724A" w14:textId="77777777" w:rsidR="00812A71" w:rsidRDefault="00F206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5592655C" w14:textId="77777777" w:rsidR="00812A71" w:rsidRDefault="00812A71">
            <w:pPr>
              <w:widowControl w:val="0"/>
              <w:rPr>
                <w:rFonts w:ascii="Times New Roman" w:eastAsia="Times New Roman" w:hAnsi="Times New Roman" w:cs="Times New Roman"/>
                <w:color w:val="000000"/>
                <w:sz w:val="24"/>
                <w:szCs w:val="24"/>
                <w:highlight w:val="yellow"/>
              </w:rPr>
            </w:pPr>
          </w:p>
        </w:tc>
        <w:tc>
          <w:tcPr>
            <w:tcW w:w="6420" w:type="dxa"/>
          </w:tcPr>
          <w:p w14:paraId="6C476A83" w14:textId="450D793A" w:rsidR="00A504B0" w:rsidRDefault="00A504B0">
            <w:pPr>
              <w:widowControl w:val="0"/>
              <w:ind w:right="120"/>
              <w:jc w:val="both"/>
              <w:rPr>
                <w:rFonts w:ascii="Times New Roman" w:eastAsia="Times New Roman" w:hAnsi="Times New Roman" w:cs="Times New Roman"/>
                <w:b/>
                <w:i/>
                <w:color w:val="000000"/>
                <w:sz w:val="24"/>
                <w:szCs w:val="24"/>
              </w:rPr>
            </w:pPr>
            <w:r w:rsidRPr="00A504B0">
              <w:rPr>
                <w:rFonts w:ascii="Times New Roman" w:eastAsia="Times New Roman" w:hAnsi="Times New Roman" w:cs="Times New Roman"/>
                <w:b/>
                <w:i/>
                <w:color w:val="000000"/>
                <w:sz w:val="24"/>
                <w:szCs w:val="24"/>
              </w:rPr>
              <w:t xml:space="preserve">Кількість товару </w:t>
            </w:r>
            <w:r w:rsidRPr="005A4F9D">
              <w:rPr>
                <w:rFonts w:ascii="Times New Roman" w:eastAsia="Times New Roman" w:hAnsi="Times New Roman" w:cs="Times New Roman"/>
                <w:b/>
                <w:i/>
                <w:color w:val="000000"/>
                <w:sz w:val="24"/>
                <w:szCs w:val="24"/>
              </w:rPr>
              <w:t xml:space="preserve">– </w:t>
            </w:r>
            <w:r w:rsidR="000A4B0F" w:rsidRPr="005A4F9D">
              <w:rPr>
                <w:rFonts w:ascii="Times New Roman" w:eastAsia="Times New Roman" w:hAnsi="Times New Roman" w:cs="Times New Roman"/>
                <w:b/>
                <w:i/>
                <w:color w:val="000000"/>
                <w:sz w:val="24"/>
                <w:szCs w:val="24"/>
              </w:rPr>
              <w:t>1 042 597</w:t>
            </w:r>
            <w:r w:rsidRPr="005A4F9D">
              <w:rPr>
                <w:rFonts w:ascii="Times New Roman" w:eastAsia="Times New Roman" w:hAnsi="Times New Roman" w:cs="Times New Roman"/>
                <w:b/>
                <w:i/>
                <w:color w:val="000000"/>
                <w:sz w:val="24"/>
                <w:szCs w:val="24"/>
              </w:rPr>
              <w:t xml:space="preserve"> кВт/год</w:t>
            </w:r>
            <w:r w:rsidRPr="00A504B0">
              <w:rPr>
                <w:rFonts w:ascii="Times New Roman" w:eastAsia="Times New Roman" w:hAnsi="Times New Roman" w:cs="Times New Roman"/>
                <w:b/>
                <w:i/>
                <w:color w:val="000000"/>
                <w:sz w:val="24"/>
                <w:szCs w:val="24"/>
              </w:rPr>
              <w:t>;</w:t>
            </w:r>
          </w:p>
          <w:p w14:paraId="0ACE199B" w14:textId="77777777" w:rsidR="00812A71" w:rsidRPr="005B73ED" w:rsidRDefault="001E0CC1">
            <w:pPr>
              <w:widowControl w:val="0"/>
              <w:ind w:right="120"/>
              <w:jc w:val="both"/>
              <w:rPr>
                <w:rFonts w:ascii="Times New Roman" w:eastAsia="Times New Roman" w:hAnsi="Times New Roman" w:cs="Times New Roman"/>
                <w:b/>
                <w:i/>
                <w:sz w:val="24"/>
                <w:szCs w:val="24"/>
                <w:highlight w:val="yellow"/>
              </w:rPr>
            </w:pPr>
            <w:r w:rsidRPr="005B73ED">
              <w:rPr>
                <w:rFonts w:ascii="Times New Roman" w:eastAsia="Times New Roman" w:hAnsi="Times New Roman" w:cs="Times New Roman"/>
                <w:b/>
                <w:i/>
                <w:color w:val="000000"/>
                <w:sz w:val="24"/>
                <w:szCs w:val="24"/>
              </w:rPr>
              <w:t>85300, Україна, Донецька область, м. Покровськ та Покровський р-н, Заклади підпорядковані відділу освіти, згідно документації</w:t>
            </w:r>
          </w:p>
        </w:tc>
      </w:tr>
      <w:tr w:rsidR="00812A71" w14:paraId="78E0A4F8" w14:textId="77777777">
        <w:trPr>
          <w:trHeight w:val="645"/>
          <w:jc w:val="center"/>
        </w:trPr>
        <w:tc>
          <w:tcPr>
            <w:tcW w:w="705" w:type="dxa"/>
          </w:tcPr>
          <w:p w14:paraId="182B2501"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A3754E1"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7C01A73" w14:textId="77777777" w:rsidR="00812A71" w:rsidRPr="005B73ED" w:rsidRDefault="00F20699">
            <w:pPr>
              <w:widowControl w:val="0"/>
              <w:rPr>
                <w:rFonts w:ascii="Times New Roman" w:eastAsia="Times New Roman" w:hAnsi="Times New Roman" w:cs="Times New Roman"/>
                <w:b/>
                <w:i/>
                <w:sz w:val="24"/>
                <w:szCs w:val="24"/>
              </w:rPr>
            </w:pPr>
            <w:r w:rsidRPr="005B73ED">
              <w:rPr>
                <w:rFonts w:ascii="Times New Roman" w:eastAsia="Times New Roman" w:hAnsi="Times New Roman" w:cs="Times New Roman"/>
                <w:b/>
                <w:i/>
                <w:sz w:val="24"/>
                <w:szCs w:val="24"/>
              </w:rPr>
              <w:t xml:space="preserve">до  </w:t>
            </w:r>
            <w:r w:rsidR="00063FAB">
              <w:rPr>
                <w:rFonts w:ascii="Times New Roman" w:eastAsia="Times New Roman" w:hAnsi="Times New Roman" w:cs="Times New Roman"/>
                <w:b/>
                <w:i/>
                <w:sz w:val="24"/>
                <w:szCs w:val="24"/>
              </w:rPr>
              <w:t>31 грудня  2024</w:t>
            </w:r>
            <w:r w:rsidR="001E0CC1" w:rsidRPr="005B73ED">
              <w:rPr>
                <w:rFonts w:ascii="Times New Roman" w:eastAsia="Times New Roman" w:hAnsi="Times New Roman" w:cs="Times New Roman"/>
                <w:b/>
                <w:i/>
                <w:sz w:val="24"/>
                <w:szCs w:val="24"/>
              </w:rPr>
              <w:t xml:space="preserve"> </w:t>
            </w:r>
            <w:r w:rsidRPr="005B73ED">
              <w:rPr>
                <w:rFonts w:ascii="Times New Roman" w:eastAsia="Times New Roman" w:hAnsi="Times New Roman" w:cs="Times New Roman"/>
                <w:b/>
                <w:i/>
                <w:sz w:val="24"/>
                <w:szCs w:val="24"/>
              </w:rPr>
              <w:t xml:space="preserve">року включно </w:t>
            </w:r>
          </w:p>
          <w:p w14:paraId="2FC37808" w14:textId="77777777" w:rsidR="00812A71" w:rsidRPr="005B73ED" w:rsidRDefault="00812A71">
            <w:pPr>
              <w:widowControl w:val="0"/>
              <w:rPr>
                <w:rFonts w:ascii="Times New Roman" w:eastAsia="Times New Roman" w:hAnsi="Times New Roman" w:cs="Times New Roman"/>
                <w:b/>
                <w:i/>
                <w:sz w:val="24"/>
                <w:szCs w:val="24"/>
                <w:highlight w:val="magenta"/>
              </w:rPr>
            </w:pPr>
          </w:p>
        </w:tc>
      </w:tr>
      <w:tr w:rsidR="00812A71" w14:paraId="138C97A2" w14:textId="77777777">
        <w:trPr>
          <w:trHeight w:val="841"/>
          <w:jc w:val="center"/>
        </w:trPr>
        <w:tc>
          <w:tcPr>
            <w:tcW w:w="705" w:type="dxa"/>
          </w:tcPr>
          <w:p w14:paraId="5D25A4A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2B2797"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A9A7BCE" w14:textId="77777777" w:rsidR="00812A71" w:rsidRDefault="00F206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2A71" w14:paraId="2D324A4C" w14:textId="77777777">
        <w:trPr>
          <w:trHeight w:val="1119"/>
          <w:jc w:val="center"/>
        </w:trPr>
        <w:tc>
          <w:tcPr>
            <w:tcW w:w="705" w:type="dxa"/>
          </w:tcPr>
          <w:p w14:paraId="13A1D6D4"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2BB469A"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59055A4" w14:textId="77777777" w:rsidR="00812A71" w:rsidRDefault="00F206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12A71" w14:paraId="74B96672" w14:textId="77777777">
        <w:trPr>
          <w:trHeight w:val="1119"/>
          <w:jc w:val="center"/>
        </w:trPr>
        <w:tc>
          <w:tcPr>
            <w:tcW w:w="705" w:type="dxa"/>
          </w:tcPr>
          <w:p w14:paraId="7D5917A7"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DED5DE6"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63820AF"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24ADB80"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CD39623"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C33B85A"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733FD15" w14:textId="77777777" w:rsidR="00812A71" w:rsidRDefault="00F206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80E4CB"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BD63B9A"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812A71" w14:paraId="0D5127AA" w14:textId="77777777">
        <w:trPr>
          <w:trHeight w:val="501"/>
          <w:jc w:val="center"/>
        </w:trPr>
        <w:tc>
          <w:tcPr>
            <w:tcW w:w="9960" w:type="dxa"/>
            <w:gridSpan w:val="3"/>
            <w:vAlign w:val="center"/>
          </w:tcPr>
          <w:p w14:paraId="079C2C03"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2A71" w14:paraId="17B826C7" w14:textId="77777777">
        <w:trPr>
          <w:trHeight w:val="1975"/>
          <w:jc w:val="center"/>
        </w:trPr>
        <w:tc>
          <w:tcPr>
            <w:tcW w:w="705" w:type="dxa"/>
          </w:tcPr>
          <w:p w14:paraId="7D6B5D8D"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AF0DE4A" w14:textId="77777777" w:rsidR="00812A71" w:rsidRDefault="00F206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8C7E4C"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D5F30B"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D9A0C6"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F9931D"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8D8870" w14:textId="77777777" w:rsidR="00812A71" w:rsidRDefault="00F206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812A71" w14:paraId="07D35FB8" w14:textId="77777777">
        <w:trPr>
          <w:trHeight w:val="1119"/>
          <w:jc w:val="center"/>
        </w:trPr>
        <w:tc>
          <w:tcPr>
            <w:tcW w:w="705" w:type="dxa"/>
          </w:tcPr>
          <w:p w14:paraId="0EB45DF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8856CA7"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1A604AD" w14:textId="77777777" w:rsidR="00812A71" w:rsidRDefault="00F2069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E6207"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2A71" w14:paraId="03DE5B7E" w14:textId="77777777">
        <w:trPr>
          <w:trHeight w:val="480"/>
          <w:jc w:val="center"/>
        </w:trPr>
        <w:tc>
          <w:tcPr>
            <w:tcW w:w="9960" w:type="dxa"/>
            <w:gridSpan w:val="3"/>
            <w:vAlign w:val="center"/>
          </w:tcPr>
          <w:p w14:paraId="530BB9A9"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2A71" w:rsidRPr="0079286F" w14:paraId="3E9D7C99" w14:textId="77777777">
        <w:trPr>
          <w:trHeight w:val="1119"/>
          <w:jc w:val="center"/>
        </w:trPr>
        <w:tc>
          <w:tcPr>
            <w:tcW w:w="705" w:type="dxa"/>
          </w:tcPr>
          <w:p w14:paraId="0468B51D"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3FF8BFD3"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4E3D486"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35CEE7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9286F">
                <w:rPr>
                  <w:rFonts w:ascii="Times New Roman" w:eastAsia="Times New Roman" w:hAnsi="Times New Roman" w:cs="Times New Roman"/>
                  <w:sz w:val="24"/>
                  <w:szCs w:val="24"/>
                </w:rPr>
                <w:t>пункті 47</w:t>
              </w:r>
            </w:hyperlink>
            <w:r w:rsidRPr="0079286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3570F9" w14:textId="77777777" w:rsidR="00812A71" w:rsidRPr="0079286F" w:rsidRDefault="00F20699">
            <w:pPr>
              <w:widowControl w:val="0"/>
              <w:numPr>
                <w:ilvl w:val="0"/>
                <w:numId w:val="3"/>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286F">
              <w:rPr>
                <w:rFonts w:ascii="Times New Roman" w:eastAsia="Times New Roman" w:hAnsi="Times New Roman" w:cs="Times New Roman"/>
                <w:b/>
                <w:i/>
                <w:sz w:val="24"/>
                <w:szCs w:val="24"/>
              </w:rPr>
              <w:t>згідно</w:t>
            </w:r>
            <w:r w:rsidRPr="0079286F">
              <w:rPr>
                <w:rFonts w:ascii="Times New Roman" w:eastAsia="Times New Roman" w:hAnsi="Times New Roman" w:cs="Times New Roman"/>
                <w:sz w:val="24"/>
                <w:szCs w:val="24"/>
              </w:rPr>
              <w:t xml:space="preserve"> з </w:t>
            </w:r>
            <w:r w:rsidRPr="0079286F">
              <w:rPr>
                <w:rFonts w:ascii="Times New Roman" w:eastAsia="Times New Roman" w:hAnsi="Times New Roman" w:cs="Times New Roman"/>
                <w:b/>
                <w:i/>
                <w:sz w:val="24"/>
                <w:szCs w:val="24"/>
              </w:rPr>
              <w:t>Додатком 1</w:t>
            </w:r>
            <w:r w:rsidRPr="0079286F">
              <w:rPr>
                <w:rFonts w:ascii="Times New Roman" w:eastAsia="Times New Roman" w:hAnsi="Times New Roman" w:cs="Times New Roman"/>
                <w:sz w:val="24"/>
                <w:szCs w:val="24"/>
              </w:rPr>
              <w:t xml:space="preserve"> до цієї тендерної документації;</w:t>
            </w:r>
          </w:p>
          <w:p w14:paraId="503BD234" w14:textId="77777777" w:rsidR="00812A71" w:rsidRPr="0079286F" w:rsidRDefault="00F20699">
            <w:pPr>
              <w:widowControl w:val="0"/>
              <w:numPr>
                <w:ilvl w:val="0"/>
                <w:numId w:val="3"/>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9286F">
              <w:rPr>
                <w:rFonts w:ascii="Times New Roman" w:eastAsia="Times New Roman" w:hAnsi="Times New Roman" w:cs="Times New Roman"/>
                <w:b/>
                <w:i/>
                <w:sz w:val="24"/>
                <w:szCs w:val="24"/>
              </w:rPr>
              <w:t>згідно з Додатком 1</w:t>
            </w:r>
            <w:r w:rsidRPr="0079286F">
              <w:rPr>
                <w:rFonts w:ascii="Times New Roman" w:eastAsia="Times New Roman" w:hAnsi="Times New Roman" w:cs="Times New Roman"/>
                <w:sz w:val="24"/>
                <w:szCs w:val="24"/>
              </w:rPr>
              <w:t xml:space="preserve"> до цієї тендерної документації;</w:t>
            </w:r>
          </w:p>
          <w:p w14:paraId="21FBF540" w14:textId="77777777" w:rsidR="00812A71" w:rsidRPr="0079286F" w:rsidRDefault="00F20699">
            <w:pPr>
              <w:widowControl w:val="0"/>
              <w:numPr>
                <w:ilvl w:val="0"/>
                <w:numId w:val="3"/>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9286F">
                <w:rPr>
                  <w:rFonts w:ascii="Times New Roman" w:eastAsia="Times New Roman" w:hAnsi="Times New Roman" w:cs="Times New Roman"/>
                  <w:sz w:val="24"/>
                  <w:szCs w:val="24"/>
                </w:rPr>
                <w:t>47</w:t>
              </w:r>
            </w:hyperlink>
            <w:r w:rsidRPr="0079286F">
              <w:rPr>
                <w:rFonts w:ascii="Times New Roman" w:eastAsia="Times New Roman" w:hAnsi="Times New Roman" w:cs="Times New Roman"/>
                <w:sz w:val="24"/>
                <w:szCs w:val="24"/>
              </w:rPr>
              <w:t xml:space="preserve">  Особливостей, - згідно з </w:t>
            </w:r>
            <w:r w:rsidRPr="0079286F">
              <w:rPr>
                <w:rFonts w:ascii="Times New Roman" w:eastAsia="Times New Roman" w:hAnsi="Times New Roman" w:cs="Times New Roman"/>
                <w:b/>
                <w:i/>
                <w:sz w:val="24"/>
                <w:szCs w:val="24"/>
              </w:rPr>
              <w:t xml:space="preserve">Додатком 1 </w:t>
            </w:r>
            <w:r w:rsidRPr="0079286F">
              <w:rPr>
                <w:rFonts w:ascii="Times New Roman" w:eastAsia="Times New Roman" w:hAnsi="Times New Roman" w:cs="Times New Roman"/>
                <w:sz w:val="24"/>
                <w:szCs w:val="24"/>
              </w:rPr>
              <w:t>до цієї тендерної документації</w:t>
            </w:r>
            <w:r w:rsidRPr="0079286F">
              <w:rPr>
                <w:rFonts w:ascii="Times New Roman" w:eastAsia="Times New Roman" w:hAnsi="Times New Roman" w:cs="Times New Roman"/>
                <w:color w:val="00B050"/>
                <w:sz w:val="24"/>
                <w:szCs w:val="24"/>
              </w:rPr>
              <w:t>;</w:t>
            </w:r>
          </w:p>
          <w:p w14:paraId="59FC625A" w14:textId="77777777" w:rsidR="00812A71" w:rsidRPr="0079286F" w:rsidRDefault="00F20699">
            <w:pPr>
              <w:widowControl w:val="0"/>
              <w:numPr>
                <w:ilvl w:val="0"/>
                <w:numId w:val="4"/>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9286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Pr="0079286F">
              <w:rPr>
                <w:rFonts w:ascii="Times New Roman" w:eastAsia="Times New Roman" w:hAnsi="Times New Roman" w:cs="Times New Roman"/>
                <w:sz w:val="24"/>
                <w:szCs w:val="24"/>
              </w:rPr>
              <w:t>;</w:t>
            </w:r>
          </w:p>
          <w:p w14:paraId="42560930" w14:textId="77777777" w:rsidR="00812A71" w:rsidRPr="0079286F" w:rsidRDefault="00F20699">
            <w:pPr>
              <w:widowControl w:val="0"/>
              <w:numPr>
                <w:ilvl w:val="0"/>
                <w:numId w:val="4"/>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9AB3EE4" w14:textId="77777777" w:rsidR="00812A71" w:rsidRPr="0079286F" w:rsidRDefault="00F20699">
            <w:pPr>
              <w:widowControl w:val="0"/>
              <w:numPr>
                <w:ilvl w:val="0"/>
                <w:numId w:val="4"/>
              </w:numPr>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98A37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FC40923"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Переможець процедури закупівлі у строк, що не перевищує </w:t>
            </w:r>
            <w:r w:rsidRPr="0079286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9286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E9F55B1" w14:textId="77777777" w:rsidR="00812A71" w:rsidRPr="0079286F" w:rsidRDefault="00F20699">
            <w:pPr>
              <w:widowControl w:val="0"/>
              <w:jc w:val="both"/>
              <w:rPr>
                <w:rFonts w:ascii="Times New Roman" w:eastAsia="Times New Roman" w:hAnsi="Times New Roman" w:cs="Times New Roman"/>
                <w:b/>
                <w:sz w:val="24"/>
                <w:szCs w:val="24"/>
                <w:u w:val="single"/>
              </w:rPr>
            </w:pPr>
            <w:r w:rsidRPr="0079286F">
              <w:rPr>
                <w:rFonts w:ascii="Times New Roman" w:eastAsia="Times New Roman" w:hAnsi="Times New Roman" w:cs="Times New Roman"/>
                <w:b/>
                <w:sz w:val="24"/>
                <w:szCs w:val="24"/>
                <w:u w:val="singl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9286F">
              <w:rPr>
                <w:rFonts w:ascii="Times New Roman" w:eastAsia="Times New Roman" w:hAnsi="Times New Roman" w:cs="Times New Roman"/>
                <w:b/>
                <w:sz w:val="24"/>
                <w:szCs w:val="24"/>
                <w:u w:val="single"/>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A70FD7" w14:textId="77777777" w:rsidR="00812A71" w:rsidRPr="0079286F" w:rsidRDefault="00F20699">
            <w:pPr>
              <w:widowControl w:val="0"/>
              <w:jc w:val="both"/>
              <w:rPr>
                <w:rFonts w:ascii="Times New Roman" w:eastAsia="Times New Roman" w:hAnsi="Times New Roman" w:cs="Times New Roman"/>
                <w:b/>
                <w:i/>
                <w:sz w:val="24"/>
                <w:szCs w:val="24"/>
              </w:rPr>
            </w:pPr>
            <w:r w:rsidRPr="0079286F">
              <w:rPr>
                <w:rFonts w:ascii="Times New Roman" w:eastAsia="Times New Roman" w:hAnsi="Times New Roman" w:cs="Times New Roman"/>
                <w:b/>
                <w:i/>
                <w:sz w:val="24"/>
                <w:szCs w:val="24"/>
              </w:rPr>
              <w:t>Опис та приклади формальних несуттєвих помилок.</w:t>
            </w:r>
          </w:p>
          <w:p w14:paraId="511768D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A1E1A16"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DB7BE2" w14:textId="77777777" w:rsidR="00812A71" w:rsidRPr="0079286F" w:rsidRDefault="00F20699">
            <w:pPr>
              <w:widowControl w:val="0"/>
              <w:jc w:val="both"/>
              <w:rPr>
                <w:rFonts w:ascii="Times New Roman" w:eastAsia="Times New Roman" w:hAnsi="Times New Roman" w:cs="Times New Roman"/>
                <w:i/>
                <w:sz w:val="24"/>
                <w:szCs w:val="24"/>
                <w:u w:val="single"/>
              </w:rPr>
            </w:pPr>
            <w:r w:rsidRPr="0079286F">
              <w:rPr>
                <w:rFonts w:ascii="Times New Roman" w:eastAsia="Times New Roman" w:hAnsi="Times New Roman" w:cs="Times New Roman"/>
                <w:i/>
                <w:sz w:val="24"/>
                <w:szCs w:val="24"/>
                <w:u w:val="single"/>
              </w:rPr>
              <w:t>Опис формальних помилок:</w:t>
            </w:r>
          </w:p>
          <w:p w14:paraId="622C684A"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w:t>
            </w:r>
            <w:r w:rsidRPr="0079286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A9BAE5"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уживання великої літери;</w:t>
            </w:r>
          </w:p>
          <w:p w14:paraId="7673BF20"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уживання розділових знаків та відмінювання слів у реченні;</w:t>
            </w:r>
          </w:p>
          <w:p w14:paraId="517829F5"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використання слова або мовного звороту, запозичених з іншої мови;</w:t>
            </w:r>
          </w:p>
          <w:p w14:paraId="09EE753F"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14B22D"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застосування правил переносу частини слова з рядка в рядок;</w:t>
            </w:r>
          </w:p>
          <w:p w14:paraId="61043C5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sz w:val="24"/>
                <w:szCs w:val="24"/>
              </w:rPr>
              <w:tab/>
              <w:t>написання слів разом та/або окремо, та/або через дефіс;</w:t>
            </w:r>
          </w:p>
          <w:p w14:paraId="7A8BC732"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65B11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2.</w:t>
            </w:r>
            <w:r w:rsidRPr="0079286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4796CC"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3.</w:t>
            </w:r>
            <w:r w:rsidRPr="0079286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79286F">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6470E8F9"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4.</w:t>
            </w:r>
            <w:r w:rsidRPr="0079286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A682A1"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5.</w:t>
            </w:r>
            <w:r w:rsidRPr="0079286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EE431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6.</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9092B7"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7.</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59234A"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8.</w:t>
            </w:r>
            <w:r w:rsidRPr="0079286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AB992F"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9.</w:t>
            </w:r>
            <w:r w:rsidRPr="0079286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208EF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10.</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9935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11.</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3642E0"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12.</w:t>
            </w:r>
            <w:r w:rsidRPr="0079286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B07627" w14:textId="77777777" w:rsidR="00812A71" w:rsidRPr="0079286F" w:rsidRDefault="00F20699">
            <w:pPr>
              <w:widowControl w:val="0"/>
              <w:jc w:val="both"/>
              <w:rPr>
                <w:rFonts w:ascii="Times New Roman" w:eastAsia="Times New Roman" w:hAnsi="Times New Roman" w:cs="Times New Roman"/>
                <w:i/>
                <w:sz w:val="24"/>
                <w:szCs w:val="24"/>
                <w:u w:val="single"/>
              </w:rPr>
            </w:pPr>
            <w:r w:rsidRPr="0079286F">
              <w:rPr>
                <w:rFonts w:ascii="Times New Roman" w:eastAsia="Times New Roman" w:hAnsi="Times New Roman" w:cs="Times New Roman"/>
                <w:i/>
                <w:sz w:val="24"/>
                <w:szCs w:val="24"/>
                <w:u w:val="single"/>
              </w:rPr>
              <w:t>Приклади формальних помилок:</w:t>
            </w:r>
          </w:p>
          <w:p w14:paraId="5CB1636C"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401B5A"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«м.київ» замість «м.Київ»;</w:t>
            </w:r>
          </w:p>
          <w:p w14:paraId="6265FB7F"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«поряд -ок» замість «поря – док»;</w:t>
            </w:r>
          </w:p>
          <w:p w14:paraId="7D6E32FD"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«ненадається» замість «не надається»»;</w:t>
            </w:r>
          </w:p>
          <w:p w14:paraId="07A71DC8"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 «______________№_____________» замість «14.08.2020 </w:t>
            </w:r>
            <w:r w:rsidRPr="0079286F">
              <w:rPr>
                <w:rFonts w:ascii="Times New Roman" w:eastAsia="Times New Roman" w:hAnsi="Times New Roman" w:cs="Times New Roman"/>
                <w:sz w:val="24"/>
                <w:szCs w:val="24"/>
              </w:rPr>
              <w:lastRenderedPageBreak/>
              <w:t>№320/13/14-01»</w:t>
            </w:r>
          </w:p>
          <w:p w14:paraId="312E3D86" w14:textId="77777777" w:rsidR="00812A71" w:rsidRPr="0079286F" w:rsidRDefault="00F20699">
            <w:pPr>
              <w:widowControl w:val="0"/>
              <w:jc w:val="both"/>
              <w:rPr>
                <w:rFonts w:ascii="Times New Roman" w:eastAsia="Times New Roman" w:hAnsi="Times New Roman" w:cs="Times New Roman"/>
                <w:sz w:val="24"/>
                <w:szCs w:val="24"/>
              </w:rPr>
            </w:pPr>
            <w:r w:rsidRPr="0079286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5FB1C8A" w14:textId="77777777" w:rsidR="00812A71" w:rsidRPr="0079286F" w:rsidRDefault="00F20699">
            <w:pPr>
              <w:widowControl w:val="0"/>
              <w:ind w:left="40" w:hanging="20"/>
              <w:jc w:val="both"/>
              <w:rPr>
                <w:rFonts w:ascii="Times New Roman" w:eastAsia="Times New Roman" w:hAnsi="Times New Roman" w:cs="Times New Roman"/>
                <w:color w:val="000000"/>
                <w:sz w:val="24"/>
                <w:szCs w:val="24"/>
              </w:rPr>
            </w:pPr>
            <w:r w:rsidRPr="0079286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9286F">
              <w:rPr>
                <w:rFonts w:ascii="Times New Roman" w:eastAsia="Times New Roman" w:hAnsi="Times New Roman" w:cs="Times New Roman"/>
                <w:sz w:val="24"/>
                <w:szCs w:val="24"/>
              </w:rPr>
              <w:t>—</w:t>
            </w:r>
            <w:r w:rsidRPr="0079286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82B253" w14:textId="77777777" w:rsidR="00812A71" w:rsidRPr="0079286F" w:rsidRDefault="00F20699">
            <w:pPr>
              <w:widowControl w:val="0"/>
              <w:ind w:left="40" w:hanging="20"/>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УВАГА!!!</w:t>
            </w:r>
          </w:p>
          <w:p w14:paraId="39FFEBFA" w14:textId="77777777" w:rsidR="00812A71" w:rsidRPr="0079286F" w:rsidRDefault="00F2069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79286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A0C96C9"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0016301"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9286F">
              <w:rPr>
                <w:rFonts w:ascii="Times New Roman" w:eastAsia="Times New Roman" w:hAnsi="Times New Roman" w:cs="Times New Roman"/>
                <w:b/>
                <w:sz w:val="24"/>
                <w:szCs w:val="24"/>
              </w:rPr>
              <w:t>сом (УЕП)</w:t>
            </w:r>
            <w:r w:rsidRPr="0079286F">
              <w:rPr>
                <w:rFonts w:ascii="Times New Roman" w:eastAsia="Times New Roman" w:hAnsi="Times New Roman" w:cs="Times New Roman"/>
                <w:b/>
                <w:color w:val="000000"/>
                <w:sz w:val="24"/>
                <w:szCs w:val="24"/>
              </w:rPr>
              <w:t>;</w:t>
            </w:r>
          </w:p>
          <w:p w14:paraId="103FE9DE"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FBAE94"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Винятки:</w:t>
            </w:r>
          </w:p>
          <w:p w14:paraId="1865682B" w14:textId="77777777" w:rsidR="00812A71" w:rsidRPr="0079286F" w:rsidRDefault="00F20699">
            <w:pPr>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559EB9A" w14:textId="77777777" w:rsidR="00812A71" w:rsidRPr="0079286F" w:rsidRDefault="00F20699">
            <w:pPr>
              <w:widowControl w:val="0"/>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B02C57" w14:textId="77777777" w:rsidR="00812A71" w:rsidRPr="0079286F" w:rsidRDefault="00F20699">
            <w:pPr>
              <w:widowControl w:val="0"/>
              <w:ind w:left="40" w:hanging="20"/>
              <w:jc w:val="both"/>
              <w:rPr>
                <w:rFonts w:ascii="Times New Roman" w:eastAsia="Times New Roman" w:hAnsi="Times New Roman" w:cs="Times New Roman"/>
                <w:b/>
                <w:sz w:val="24"/>
                <w:szCs w:val="24"/>
              </w:rPr>
            </w:pPr>
            <w:r w:rsidRPr="0079286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9286F">
              <w:rPr>
                <w:rFonts w:ascii="Times New Roman" w:eastAsia="Times New Roman" w:hAnsi="Times New Roman" w:cs="Times New Roman"/>
                <w:b/>
                <w:sz w:val="24"/>
                <w:szCs w:val="24"/>
              </w:rPr>
              <w:t xml:space="preserve">із накладанням </w:t>
            </w:r>
            <w:r w:rsidRPr="0079286F">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A1E4B1" w14:textId="77777777" w:rsidR="00812A71" w:rsidRPr="0079286F" w:rsidRDefault="00F20699">
            <w:pPr>
              <w:widowControl w:val="0"/>
              <w:ind w:left="40" w:hanging="20"/>
              <w:jc w:val="both"/>
              <w:rPr>
                <w:rFonts w:ascii="Times New Roman" w:eastAsia="Times New Roman" w:hAnsi="Times New Roman" w:cs="Times New Roman"/>
                <w:b/>
                <w:color w:val="000000"/>
                <w:sz w:val="24"/>
                <w:szCs w:val="24"/>
              </w:rPr>
            </w:pPr>
            <w:r w:rsidRPr="0079286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7CF2109" w14:textId="77777777" w:rsidR="00812A71" w:rsidRPr="0079286F" w:rsidRDefault="00F2069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9286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9286F">
              <w:rPr>
                <w:rFonts w:ascii="Times New Roman" w:eastAsia="Times New Roman" w:hAnsi="Times New Roman" w:cs="Times New Roman"/>
                <w:color w:val="0D0D0D"/>
                <w:sz w:val="24"/>
                <w:szCs w:val="24"/>
              </w:rPr>
              <w:t xml:space="preserve"> </w:t>
            </w:r>
          </w:p>
          <w:p w14:paraId="30331BBB" w14:textId="77777777" w:rsidR="00812A71" w:rsidRPr="0079286F" w:rsidRDefault="00F20699">
            <w:pPr>
              <w:widowControl w:val="0"/>
              <w:jc w:val="both"/>
              <w:rPr>
                <w:rFonts w:ascii="Times New Roman" w:eastAsia="Times New Roman" w:hAnsi="Times New Roman" w:cs="Times New Roman"/>
                <w:sz w:val="24"/>
                <w:szCs w:val="24"/>
              </w:rPr>
            </w:pPr>
            <w:bookmarkStart w:id="5" w:name="_heading=h.hjqm8skarbdr" w:colFirst="0" w:colLast="0"/>
            <w:bookmarkEnd w:id="5"/>
            <w:r w:rsidRPr="0079286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3BB9705" w14:textId="77777777" w:rsidR="00812A71" w:rsidRPr="0079286F" w:rsidRDefault="00F20699">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79286F">
              <w:rPr>
                <w:rFonts w:ascii="Times New Roman" w:eastAsia="Times New Roman" w:hAnsi="Times New Roman" w:cs="Times New Roman"/>
                <w:sz w:val="24"/>
                <w:szCs w:val="24"/>
              </w:rPr>
              <w:t>Кожен учасник має право подати тільки одну тендерну пропозицію</w:t>
            </w:r>
            <w:r w:rsidRPr="0079286F">
              <w:rPr>
                <w:rFonts w:ascii="Times New Roman" w:eastAsia="Times New Roman" w:hAnsi="Times New Roman" w:cs="Times New Roman"/>
                <w:b/>
                <w:sz w:val="24"/>
                <w:szCs w:val="24"/>
              </w:rPr>
              <w:t xml:space="preserve"> </w:t>
            </w:r>
            <w:r w:rsidRPr="007928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9286F">
              <w:rPr>
                <w:rFonts w:ascii="Times New Roman" w:eastAsia="Times New Roman" w:hAnsi="Times New Roman" w:cs="Times New Roman"/>
                <w:i/>
                <w:sz w:val="24"/>
                <w:szCs w:val="24"/>
              </w:rPr>
              <w:t>(у разі здійснення закупівлі за лотами)</w:t>
            </w:r>
            <w:r w:rsidRPr="0079286F">
              <w:rPr>
                <w:rFonts w:ascii="Times New Roman" w:eastAsia="Times New Roman" w:hAnsi="Times New Roman" w:cs="Times New Roman"/>
                <w:sz w:val="24"/>
                <w:szCs w:val="24"/>
              </w:rPr>
              <w:t xml:space="preserve">. </w:t>
            </w:r>
            <w:r w:rsidRPr="0079286F">
              <w:rPr>
                <w:rFonts w:ascii="Times New Roman" w:eastAsia="Times New Roman" w:hAnsi="Times New Roman" w:cs="Times New Roman"/>
                <w:i/>
                <w:sz w:val="28"/>
                <w:szCs w:val="28"/>
              </w:rPr>
              <w:t xml:space="preserve"> </w:t>
            </w:r>
          </w:p>
        </w:tc>
      </w:tr>
      <w:tr w:rsidR="00812A71" w14:paraId="635408B1" w14:textId="77777777">
        <w:trPr>
          <w:trHeight w:val="913"/>
          <w:jc w:val="center"/>
        </w:trPr>
        <w:tc>
          <w:tcPr>
            <w:tcW w:w="705" w:type="dxa"/>
          </w:tcPr>
          <w:p w14:paraId="3AC1D4FF"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9150531" w14:textId="77777777" w:rsidR="00812A71" w:rsidRDefault="00F2069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CC28D1F" w14:textId="59795B05"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Під час здійснення цієї закупівлі відповідно до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Особливостей застосовуються положення статті 25 Закону з</w:t>
            </w:r>
          </w:p>
          <w:p w14:paraId="7EACCBF4" w14:textId="73B4603E"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урахуванням положень пункту 47 Особливостей.</w:t>
            </w:r>
          </w:p>
          <w:p w14:paraId="05AA529C" w14:textId="77777777" w:rsidR="00732D7D" w:rsidRPr="005B0805" w:rsidRDefault="00732D7D" w:rsidP="00732D7D">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Гарантія надається за формою (далі — Форма), наведеною</w:t>
            </w:r>
          </w:p>
          <w:p w14:paraId="722FE3FD" w14:textId="77777777" w:rsidR="00732D7D" w:rsidRPr="005B0805" w:rsidRDefault="00732D7D" w:rsidP="00732D7D">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xml:space="preserve">в </w:t>
            </w:r>
            <w:r w:rsidRPr="005B0805">
              <w:rPr>
                <w:rFonts w:ascii="Times New Roman" w:hAnsi="Times New Roman" w:cs="Times New Roman"/>
                <w:b/>
                <w:color w:val="auto"/>
                <w:sz w:val="24"/>
                <w:szCs w:val="24"/>
                <w:lang w:val="uk-UA" w:eastAsia="uk-UA"/>
              </w:rPr>
              <w:t xml:space="preserve">Додатку 1 </w:t>
            </w:r>
            <w:r w:rsidRPr="005B0805">
              <w:rPr>
                <w:rFonts w:ascii="Times New Roman" w:hAnsi="Times New Roman" w:cs="Times New Roman"/>
                <w:color w:val="auto"/>
                <w:sz w:val="24"/>
                <w:szCs w:val="24"/>
                <w:lang w:val="uk-UA" w:eastAsia="uk-UA"/>
              </w:rPr>
              <w:t>до цієї Тендерної документації з урахуванням</w:t>
            </w:r>
          </w:p>
          <w:p w14:paraId="69DD270D" w14:textId="64F92EC8" w:rsidR="00732D7D" w:rsidRPr="005B0805" w:rsidRDefault="00732D7D" w:rsidP="00732D7D">
            <w:pPr>
              <w:pStyle w:val="LO-normal"/>
              <w:widowControl w:val="0"/>
              <w:spacing w:line="240" w:lineRule="auto"/>
              <w:jc w:val="both"/>
              <w:rPr>
                <w:rFonts w:ascii="Times New Roman" w:hAnsi="Times New Roman" w:cs="Times New Roman"/>
                <w:b/>
                <w:color w:val="auto"/>
                <w:sz w:val="24"/>
                <w:szCs w:val="24"/>
                <w:lang w:val="uk-UA" w:eastAsia="uk-UA"/>
              </w:rPr>
            </w:pPr>
            <w:r w:rsidRPr="005B0805">
              <w:rPr>
                <w:rFonts w:ascii="Times New Roman" w:hAnsi="Times New Roman" w:cs="Times New Roman"/>
                <w:color w:val="auto"/>
                <w:sz w:val="24"/>
                <w:szCs w:val="24"/>
                <w:lang w:val="uk-UA" w:eastAsia="uk-UA"/>
              </w:rPr>
              <w:t xml:space="preserve">умов, викладених в даному пункті. </w:t>
            </w:r>
            <w:r w:rsidRPr="005B0805">
              <w:rPr>
                <w:rFonts w:ascii="Times New Roman" w:hAnsi="Times New Roman" w:cs="Times New Roman"/>
                <w:b/>
                <w:color w:val="auto"/>
                <w:sz w:val="24"/>
                <w:szCs w:val="24"/>
                <w:lang w:val="uk-UA" w:eastAsia="uk-UA"/>
              </w:rPr>
              <w:t>Учасникам</w:t>
            </w:r>
            <w:r w:rsidR="005B0805" w:rsidRPr="005B0805">
              <w:rPr>
                <w:rFonts w:ascii="Times New Roman" w:hAnsi="Times New Roman" w:cs="Times New Roman"/>
                <w:b/>
                <w:color w:val="auto"/>
                <w:sz w:val="24"/>
                <w:szCs w:val="24"/>
                <w:lang w:val="uk-UA" w:eastAsia="uk-UA"/>
              </w:rPr>
              <w:t xml:space="preserve"> </w:t>
            </w:r>
            <w:r w:rsidRPr="005B0805">
              <w:rPr>
                <w:rFonts w:ascii="Times New Roman" w:hAnsi="Times New Roman" w:cs="Times New Roman"/>
                <w:b/>
                <w:color w:val="auto"/>
                <w:sz w:val="24"/>
                <w:szCs w:val="24"/>
                <w:lang w:val="uk-UA" w:eastAsia="uk-UA"/>
              </w:rPr>
              <w:t>заборонено відступати від форми гарантії.</w:t>
            </w:r>
          </w:p>
          <w:p w14:paraId="2CE3E316" w14:textId="4120805B"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Розмір забезпечення т</w:t>
            </w:r>
            <w:r w:rsidR="006E2599" w:rsidRPr="005B0805">
              <w:rPr>
                <w:rFonts w:ascii="Times New Roman" w:hAnsi="Times New Roman" w:cs="Times New Roman"/>
                <w:color w:val="auto"/>
                <w:sz w:val="24"/>
                <w:szCs w:val="24"/>
                <w:lang w:val="uk-UA" w:eastAsia="uk-UA"/>
              </w:rPr>
              <w:t xml:space="preserve">ендерної пропозиції: </w:t>
            </w:r>
            <w:r w:rsidR="006E2599" w:rsidRPr="005B0805">
              <w:rPr>
                <w:rFonts w:ascii="Times New Roman" w:hAnsi="Times New Roman" w:cs="Times New Roman"/>
                <w:b/>
                <w:color w:val="auto"/>
                <w:sz w:val="24"/>
                <w:szCs w:val="24"/>
                <w:u w:val="single"/>
                <w:lang w:val="uk-UA" w:eastAsia="uk-UA"/>
              </w:rPr>
              <w:t>3%</w:t>
            </w:r>
            <w:r w:rsidR="006C6CF1" w:rsidRPr="005B0805">
              <w:rPr>
                <w:rFonts w:ascii="Times New Roman" w:hAnsi="Times New Roman" w:cs="Times New Roman"/>
                <w:b/>
                <w:color w:val="auto"/>
                <w:sz w:val="24"/>
                <w:szCs w:val="24"/>
                <w:u w:val="single"/>
                <w:lang w:val="uk-UA" w:eastAsia="uk-UA"/>
              </w:rPr>
              <w:t xml:space="preserve"> </w:t>
            </w:r>
            <w:r w:rsidRPr="005B0805">
              <w:rPr>
                <w:rFonts w:ascii="Times New Roman" w:hAnsi="Times New Roman" w:cs="Times New Roman"/>
                <w:color w:val="auto"/>
                <w:sz w:val="24"/>
                <w:szCs w:val="24"/>
                <w:lang w:val="uk-UA" w:eastAsia="uk-UA"/>
              </w:rPr>
              <w:t>.</w:t>
            </w:r>
          </w:p>
          <w:p w14:paraId="2E491D5B" w14:textId="00AB72B8"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Вид забезпечення тендерної пропозиції: електронна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банківська гарантія.</w:t>
            </w:r>
          </w:p>
          <w:p w14:paraId="25D789E3" w14:textId="2655150E"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Строк дії забезпечення  тендерної пропозиції учасника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(банківської гарантії) має дорівнювати або перевищувати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b/>
                <w:color w:val="auto"/>
                <w:sz w:val="24"/>
                <w:szCs w:val="24"/>
                <w:u w:val="single"/>
                <w:lang w:val="uk-UA" w:eastAsia="uk-UA"/>
              </w:rPr>
              <w:t>120 (сто двадцять) днів</w:t>
            </w:r>
            <w:r w:rsidRPr="005B0805">
              <w:rPr>
                <w:rFonts w:ascii="Times New Roman" w:hAnsi="Times New Roman" w:cs="Times New Roman"/>
                <w:color w:val="auto"/>
                <w:sz w:val="24"/>
                <w:szCs w:val="24"/>
                <w:lang w:val="uk-UA" w:eastAsia="uk-UA"/>
              </w:rPr>
              <w:t xml:space="preserve"> із дати кінцевого строку подання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тендерних пропозицій включно.</w:t>
            </w:r>
          </w:p>
          <w:p w14:paraId="3D869A03" w14:textId="4D8F4C0F" w:rsidR="000A4B0F" w:rsidRPr="005B0805" w:rsidRDefault="006E2599"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 Вимоги визначають обов’</w:t>
            </w:r>
            <w:r w:rsidR="000A4B0F" w:rsidRPr="005B0805">
              <w:rPr>
                <w:rFonts w:ascii="Times New Roman" w:hAnsi="Times New Roman" w:cs="Times New Roman"/>
                <w:color w:val="auto"/>
                <w:sz w:val="24"/>
                <w:szCs w:val="24"/>
                <w:lang w:val="uk-UA" w:eastAsia="uk-UA"/>
              </w:rPr>
              <w:t>язкові вимоги до гарантії, яка</w:t>
            </w:r>
            <w:r w:rsidR="006C6CF1" w:rsidRPr="005B0805">
              <w:rPr>
                <w:rFonts w:ascii="Times New Roman" w:hAnsi="Times New Roman" w:cs="Times New Roman"/>
                <w:color w:val="auto"/>
                <w:sz w:val="24"/>
                <w:szCs w:val="24"/>
                <w:lang w:val="uk-UA" w:eastAsia="uk-UA"/>
              </w:rPr>
              <w:t xml:space="preserve"> </w:t>
            </w:r>
            <w:r w:rsidR="000A4B0F" w:rsidRPr="005B0805">
              <w:rPr>
                <w:rFonts w:ascii="Times New Roman" w:hAnsi="Times New Roman" w:cs="Times New Roman"/>
                <w:color w:val="auto"/>
                <w:sz w:val="24"/>
                <w:szCs w:val="24"/>
                <w:lang w:val="uk-UA" w:eastAsia="uk-UA"/>
              </w:rPr>
              <w:t>надається як забезпечення тендерної пропозиції,</w:t>
            </w:r>
            <w:r w:rsidR="006C6CF1" w:rsidRPr="005B0805">
              <w:rPr>
                <w:rFonts w:ascii="Times New Roman" w:hAnsi="Times New Roman" w:cs="Times New Roman"/>
                <w:color w:val="auto"/>
                <w:sz w:val="24"/>
                <w:szCs w:val="24"/>
                <w:lang w:val="uk-UA" w:eastAsia="uk-UA"/>
              </w:rPr>
              <w:t xml:space="preserve"> </w:t>
            </w:r>
            <w:r w:rsidR="000A4B0F" w:rsidRPr="005B0805">
              <w:rPr>
                <w:rFonts w:ascii="Times New Roman" w:hAnsi="Times New Roman" w:cs="Times New Roman"/>
                <w:color w:val="auto"/>
                <w:sz w:val="24"/>
                <w:szCs w:val="24"/>
                <w:lang w:val="uk-UA" w:eastAsia="uk-UA"/>
              </w:rPr>
              <w:t>передбаченої пунктом 10 частини 1 статті 1 Закону України</w:t>
            </w:r>
          </w:p>
          <w:p w14:paraId="7E62EE79" w14:textId="1186EDF4"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«Про публічні закупівлі» (далі — гарантія) з урахуванням</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Особливостей, банками (далі — гарант). </w:t>
            </w:r>
          </w:p>
          <w:p w14:paraId="37CAC36B" w14:textId="00B7FC9E"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2. Терміни, зазначені у Вимогах і Формі, вживаються у</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значеннях, визначених Цивільним кодексом України,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Законом України «Про публічні закупівлі», постановою</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Правління Національного банку України від 15 грудня 2004</w:t>
            </w:r>
          </w:p>
          <w:p w14:paraId="141FC106" w14:textId="5326DDF2"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року № 639 «Про затвердження Положення про порядок</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здійснення банками операцій за гарантіями в національній</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та іноземних валютах» (у редакції постанови Правління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Національного банку України від 25 січня 2018 року № 5). </w:t>
            </w:r>
          </w:p>
          <w:p w14:paraId="3296CCED" w14:textId="25CD76D6"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3. Реквізити гарантії</w:t>
            </w:r>
            <w:r w:rsidR="006E2599" w:rsidRPr="005B0805">
              <w:rPr>
                <w:rFonts w:ascii="Times New Roman" w:hAnsi="Times New Roman" w:cs="Times New Roman"/>
                <w:color w:val="auto"/>
                <w:sz w:val="24"/>
                <w:szCs w:val="24"/>
                <w:lang w:val="uk-UA" w:eastAsia="uk-UA"/>
              </w:rPr>
              <w:t>, визначені у Формі, є обов’</w:t>
            </w:r>
            <w:r w:rsidRPr="005B0805">
              <w:rPr>
                <w:rFonts w:ascii="Times New Roman" w:hAnsi="Times New Roman" w:cs="Times New Roman"/>
                <w:color w:val="auto"/>
                <w:sz w:val="24"/>
                <w:szCs w:val="24"/>
                <w:lang w:val="uk-UA" w:eastAsia="uk-UA"/>
              </w:rPr>
              <w:t>язковими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для складання гарантії. </w:t>
            </w:r>
          </w:p>
          <w:p w14:paraId="5E407571"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4. У реквізитах гарантії: </w:t>
            </w:r>
          </w:p>
          <w:p w14:paraId="4209A8DF" w14:textId="0B64C639"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 щодо повного найменування гаранта зазначається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інформація: </w:t>
            </w:r>
          </w:p>
          <w:p w14:paraId="5A24187E" w14:textId="717A97C7" w:rsidR="000A4B0F" w:rsidRPr="005B0805" w:rsidRDefault="000A4B0F" w:rsidP="006E259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повне найменування гаранта, його ідентифікаційний код</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lastRenderedPageBreak/>
              <w:t>у Єдиному державному реєстрі юридичних осіб, фізичних</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осіб — підприємців та громадських формувань; </w:t>
            </w:r>
          </w:p>
          <w:p w14:paraId="35CC7257"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код банку (у разі наявності); </w:t>
            </w:r>
          </w:p>
          <w:p w14:paraId="052C3402" w14:textId="179E7E02"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місцезнаходження; поштова адреса для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листування; </w:t>
            </w:r>
          </w:p>
          <w:p w14:paraId="58348F99" w14:textId="6F9D4F88"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електронної пошти гаранта, на яку отримуються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документи; </w:t>
            </w:r>
          </w:p>
          <w:p w14:paraId="7375D7F1"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SWIFT-адреса гаранта; </w:t>
            </w:r>
          </w:p>
          <w:p w14:paraId="0AEA1FF5"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2) щодо повного найменування принципала, яким є учасник</w:t>
            </w:r>
          </w:p>
          <w:p w14:paraId="52D8A097"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процедури закупівлі, зазначається інформація: </w:t>
            </w:r>
          </w:p>
          <w:p w14:paraId="5B95AF99"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повне найменування — для юридичної особи; </w:t>
            </w:r>
          </w:p>
          <w:p w14:paraId="450BD420" w14:textId="1ED73525" w:rsidR="000A4B0F" w:rsidRPr="005B0805" w:rsidRDefault="006E2599"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прізвище, ім’</w:t>
            </w:r>
            <w:r w:rsidR="000A4B0F" w:rsidRPr="005B0805">
              <w:rPr>
                <w:rFonts w:ascii="Times New Roman" w:hAnsi="Times New Roman" w:cs="Times New Roman"/>
                <w:color w:val="auto"/>
                <w:sz w:val="24"/>
                <w:szCs w:val="24"/>
                <w:lang w:val="uk-UA" w:eastAsia="uk-UA"/>
              </w:rPr>
              <w:t>я та по батькові (у разі наявності) — для</w:t>
            </w:r>
            <w:r w:rsidR="006C6CF1" w:rsidRPr="005B0805">
              <w:rPr>
                <w:rFonts w:ascii="Times New Roman" w:hAnsi="Times New Roman" w:cs="Times New Roman"/>
                <w:color w:val="auto"/>
                <w:sz w:val="24"/>
                <w:szCs w:val="24"/>
                <w:lang w:val="uk-UA" w:eastAsia="uk-UA"/>
              </w:rPr>
              <w:t xml:space="preserve"> </w:t>
            </w:r>
            <w:r w:rsidR="000A4B0F" w:rsidRPr="005B0805">
              <w:rPr>
                <w:rFonts w:ascii="Times New Roman" w:hAnsi="Times New Roman" w:cs="Times New Roman"/>
                <w:color w:val="auto"/>
                <w:sz w:val="24"/>
                <w:szCs w:val="24"/>
                <w:lang w:val="uk-UA" w:eastAsia="uk-UA"/>
              </w:rPr>
              <w:t>фізичної особи; </w:t>
            </w:r>
          </w:p>
          <w:p w14:paraId="053CEE78" w14:textId="4220B6FB"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ідентифікаційний код у Єдиному державному реєстрі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юридичних осіб, фізичних осіб — підприємців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громадських формувань — для принципала юридичної</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особи – резидента; </w:t>
            </w:r>
          </w:p>
          <w:p w14:paraId="0D951557"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реєстраційний номер облікової картки платника податків</w:t>
            </w:r>
          </w:p>
          <w:p w14:paraId="28F814F8" w14:textId="52F7DCE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для принципала фізичної особи — резидента (у разі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наявності); </w:t>
            </w:r>
          </w:p>
          <w:p w14:paraId="652BC333" w14:textId="7514097D"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серія (за наявності) та номер паспорта (для фізичної</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особи, яка через свої релігійні переконання відмовляється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від прийняття реєстраційного номера облікової картки</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платника податків) або індивідуальний податковий номер</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платника податку на додану вартість (у разі відсутності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паспорта); </w:t>
            </w:r>
          </w:p>
          <w:p w14:paraId="5AEC62A1"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місцезнаходження; </w:t>
            </w:r>
          </w:p>
          <w:p w14:paraId="7A3B3053" w14:textId="1AECCBDA"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3) щодо повного найменування бенефіціара, яким є</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замовник, зазначається інформація: </w:t>
            </w:r>
          </w:p>
          <w:p w14:paraId="4BB9CA53"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повне найменування юридичної особи; ідентифікаційний</w:t>
            </w:r>
          </w:p>
          <w:p w14:paraId="5BB903A7" w14:textId="4955F9C0"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код у Єдиному державному реєстрі юридичних осіб,</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фізичних осіб — підприємців та громадських формувань,</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його категорія*; </w:t>
            </w:r>
          </w:p>
          <w:p w14:paraId="63CE0FB5"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адреса місцезнаходження; </w:t>
            </w:r>
          </w:p>
          <w:p w14:paraId="191C76A2" w14:textId="7A7C9EAC"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4) сума гарантії зазначається цифрами і словами, назва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валюти — словами; </w:t>
            </w:r>
          </w:p>
          <w:p w14:paraId="38406A04" w14:textId="46B7F4DA"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5) у назві валюти, у якій надається гарантія, зазначається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валюта, у якій надається гарантія, та її цифровий і літерний</w:t>
            </w:r>
          </w:p>
          <w:p w14:paraId="0969AE4A" w14:textId="1C6B36B4"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код відповідно до Класифікатора іноземних валют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анківських металів, затвердженого постановою Правління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Національного банку України від 04 лютого 1998 року №</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34; </w:t>
            </w:r>
          </w:p>
          <w:p w14:paraId="37D407F4" w14:textId="1CE03BA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6) датою початку строку дії гарантії зазначається дата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видачі гарантії або дата набрання нею чинності; </w:t>
            </w:r>
          </w:p>
          <w:p w14:paraId="69F77B67" w14:textId="007BFCAB"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7) зазначається дата закінчення строку дії гарантії, якщо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жодна з подій, передбачених у пункті 4 форми, не настане; </w:t>
            </w:r>
          </w:p>
          <w:p w14:paraId="5B568854" w14:textId="16E380F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8) зазначаються унікальний номер оголошення про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проведення конкурентної процедури закупівлі, присвоєний</w:t>
            </w:r>
          </w:p>
          <w:p w14:paraId="7059785C" w14:textId="135605E1"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електронною системою закупівель, у форматі UA-XXXX-</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XX-XX-XXXXXX-X та назва і вебсайт інформаційно-</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телекомунікаційної системи «PROZORRO»; </w:t>
            </w:r>
          </w:p>
          <w:p w14:paraId="336B57F6"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9) в інформації щодо тендерної документації зазначаються: </w:t>
            </w:r>
          </w:p>
          <w:p w14:paraId="6121B758" w14:textId="4B0BD045"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дата рішення замовника, яким затверджена тендерна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lastRenderedPageBreak/>
              <w:t>документація; </w:t>
            </w:r>
          </w:p>
          <w:p w14:paraId="482303C3" w14:textId="381117B1"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назва предмета закупівлі / частини предмета закупівлі</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(лота) згідно з оголошенням про проведення конкурентної</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процедури закупівлі; </w:t>
            </w:r>
          </w:p>
          <w:p w14:paraId="72CCBE80" w14:textId="2A7823C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10) строк сплати коштів за гарантією зазначається в</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робочих або банківських днях; </w:t>
            </w:r>
          </w:p>
          <w:p w14:paraId="4707A4D8" w14:textId="1A09882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5. Гарантія та договір, який укладається між гарантом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принципалом, не може містити додаткових умов щодо: </w:t>
            </w:r>
          </w:p>
          <w:p w14:paraId="2A330558" w14:textId="5FEEE932"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вимог надання принципалом листів або інших</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документів (крім випадків надання принципалом</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повідомлення гаранту про настання обставин, за яких строк</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дії гарантії вважається закінченим, зазначених у абзаці</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четвертому пункту 4 Форми; </w:t>
            </w:r>
          </w:p>
          <w:p w14:paraId="538144E1" w14:textId="27A3C45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вимог надання третіми особами листів або документів,</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що підтверджують факт настання гарантійного випадку; </w:t>
            </w:r>
          </w:p>
          <w:p w14:paraId="213C3F23" w14:textId="77777777"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 можливості часткової сплати суми гарантії. </w:t>
            </w:r>
          </w:p>
          <w:p w14:paraId="7E80427C" w14:textId="3B6FFC86"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6. Гарантія, яка складається на паперовому носії,</w:t>
            </w:r>
            <w:r w:rsidR="006E2599" w:rsidRPr="005B0805">
              <w:rPr>
                <w:rFonts w:ascii="Times New Roman" w:hAnsi="Times New Roman" w:cs="Times New Roman"/>
                <w:color w:val="auto"/>
                <w:sz w:val="24"/>
                <w:szCs w:val="24"/>
                <w:lang w:eastAsia="uk-UA"/>
              </w:rPr>
              <w:t xml:space="preserve"> </w:t>
            </w:r>
            <w:r w:rsidRPr="005B0805">
              <w:rPr>
                <w:rFonts w:ascii="Times New Roman" w:hAnsi="Times New Roman" w:cs="Times New Roman"/>
                <w:color w:val="auto"/>
                <w:sz w:val="24"/>
                <w:szCs w:val="24"/>
                <w:lang w:val="uk-UA" w:eastAsia="uk-UA"/>
              </w:rPr>
              <w:t>підписується уповноваженою(ими) особою(ами) гаранта та</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скріплюється печатками (у разі наявності) **.</w:t>
            </w:r>
          </w:p>
          <w:p w14:paraId="7DCBF0DB" w14:textId="5E4B6C3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7. Гарантія, яка надається в електронній формі,</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підписується шляхом накладання кваліфікованого(их)</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електронного(их) підпису(ів) та кваліфікованої електронної</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печатки (у разі наявності), що прирівняні до власноручного</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підпису(ів) уповноваженої(их) особи(іб) гаранта та його</w:t>
            </w:r>
            <w:r w:rsidR="006E2599"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печатки відповідно. </w:t>
            </w:r>
          </w:p>
          <w:p w14:paraId="6E5B720A" w14:textId="11B7511F"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8. Зміни до гарантії можуть бути внесені в порядку,</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передбаченому законодавством України, після чого вони</w:t>
            </w:r>
            <w:r w:rsidR="006C6CF1" w:rsidRPr="005B0805">
              <w:rPr>
                <w:rFonts w:ascii="Times New Roman" w:hAnsi="Times New Roman" w:cs="Times New Roman"/>
                <w:color w:val="auto"/>
                <w:sz w:val="24"/>
                <w:szCs w:val="24"/>
                <w:lang w:val="uk-UA" w:eastAsia="uk-UA"/>
              </w:rPr>
              <w:t xml:space="preserve"> </w:t>
            </w:r>
            <w:r w:rsidR="006E2599" w:rsidRPr="005B0805">
              <w:rPr>
                <w:rFonts w:ascii="Times New Roman" w:hAnsi="Times New Roman" w:cs="Times New Roman"/>
                <w:color w:val="auto"/>
                <w:sz w:val="24"/>
                <w:szCs w:val="24"/>
                <w:lang w:val="uk-UA" w:eastAsia="uk-UA"/>
              </w:rPr>
              <w:t>стають невід’</w:t>
            </w:r>
            <w:r w:rsidRPr="005B0805">
              <w:rPr>
                <w:rFonts w:ascii="Times New Roman" w:hAnsi="Times New Roman" w:cs="Times New Roman"/>
                <w:color w:val="auto"/>
                <w:sz w:val="24"/>
                <w:szCs w:val="24"/>
                <w:lang w:val="uk-UA" w:eastAsia="uk-UA"/>
              </w:rPr>
              <w:t>ємною частиною цієї гарантії.</w:t>
            </w:r>
          </w:p>
          <w:p w14:paraId="4532DC33"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*Під терміном «категорія бенефіціара» мається на увазі</w:t>
            </w:r>
          </w:p>
          <w:p w14:paraId="4B366007"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категорія замовника відповідно до частини 4 статті 2</w:t>
            </w:r>
          </w:p>
          <w:p w14:paraId="000EBBAC"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Закону України «Про публічні закупівлі».</w:t>
            </w:r>
          </w:p>
          <w:p w14:paraId="504261C4"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**Цей пункт виконується у разі встановлення вимоги щодо</w:t>
            </w:r>
          </w:p>
          <w:p w14:paraId="1DAD8375" w14:textId="77777777" w:rsidR="000A4B0F" w:rsidRPr="005B0805" w:rsidRDefault="000A4B0F" w:rsidP="000A4B0F">
            <w:pPr>
              <w:pStyle w:val="LO-normal"/>
              <w:widowControl w:val="0"/>
              <w:spacing w:line="240" w:lineRule="auto"/>
              <w:jc w:val="both"/>
              <w:rPr>
                <w:rFonts w:ascii="Times New Roman" w:hAnsi="Times New Roman" w:cs="Times New Roman"/>
                <w:i/>
                <w:color w:val="auto"/>
                <w:sz w:val="20"/>
                <w:szCs w:val="20"/>
                <w:lang w:val="uk-UA" w:eastAsia="uk-UA"/>
              </w:rPr>
            </w:pPr>
            <w:r w:rsidRPr="005B0805">
              <w:rPr>
                <w:rFonts w:ascii="Times New Roman" w:hAnsi="Times New Roman" w:cs="Times New Roman"/>
                <w:i/>
                <w:color w:val="auto"/>
                <w:sz w:val="20"/>
                <w:szCs w:val="20"/>
                <w:lang w:val="uk-UA" w:eastAsia="uk-UA"/>
              </w:rPr>
              <w:t>надання гарантії на паперовому носії.</w:t>
            </w:r>
          </w:p>
          <w:p w14:paraId="6EBC7FF0" w14:textId="77777777" w:rsidR="006E2599" w:rsidRPr="005B0805" w:rsidRDefault="006E2599" w:rsidP="000A4B0F">
            <w:pPr>
              <w:pStyle w:val="LO-normal"/>
              <w:widowControl w:val="0"/>
              <w:spacing w:line="240" w:lineRule="auto"/>
              <w:jc w:val="both"/>
              <w:rPr>
                <w:rFonts w:ascii="Times New Roman" w:hAnsi="Times New Roman" w:cs="Times New Roman"/>
                <w:color w:val="auto"/>
                <w:sz w:val="24"/>
                <w:szCs w:val="24"/>
                <w:lang w:val="uk-UA" w:eastAsia="uk-UA"/>
              </w:rPr>
            </w:pPr>
          </w:p>
          <w:p w14:paraId="19A88D68" w14:textId="35AB8E05"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До уваги учасників інформація для оформлення</w:t>
            </w:r>
            <w:r w:rsidR="006C6CF1" w:rsidRPr="005B0805">
              <w:rPr>
                <w:rFonts w:ascii="Times New Roman" w:hAnsi="Times New Roman" w:cs="Times New Roman"/>
                <w:color w:val="auto"/>
                <w:sz w:val="24"/>
                <w:szCs w:val="24"/>
                <w:lang w:val="uk-UA" w:eastAsia="uk-UA"/>
              </w:rPr>
              <w:t xml:space="preserve"> </w:t>
            </w:r>
            <w:r w:rsidRPr="005B0805">
              <w:rPr>
                <w:rFonts w:ascii="Times New Roman" w:hAnsi="Times New Roman" w:cs="Times New Roman"/>
                <w:color w:val="auto"/>
                <w:sz w:val="24"/>
                <w:szCs w:val="24"/>
                <w:lang w:val="uk-UA" w:eastAsia="uk-UA"/>
              </w:rPr>
              <w:t>банківської гарантії: </w:t>
            </w:r>
          </w:p>
          <w:p w14:paraId="72457E35" w14:textId="5F5F16A3" w:rsidR="000A4B0F" w:rsidRPr="005B0805" w:rsidRDefault="006E2599" w:rsidP="000A4B0F">
            <w:pPr>
              <w:pStyle w:val="LO-normal"/>
              <w:widowControl w:val="0"/>
              <w:spacing w:line="240" w:lineRule="auto"/>
              <w:jc w:val="both"/>
              <w:rPr>
                <w:rFonts w:ascii="Times New Roman" w:hAnsi="Times New Roman" w:cs="Times New Roman"/>
                <w:b/>
                <w:i/>
                <w:color w:val="auto"/>
                <w:sz w:val="24"/>
                <w:szCs w:val="24"/>
                <w:lang w:val="uk-UA" w:eastAsia="uk-UA"/>
              </w:rPr>
            </w:pPr>
            <w:r w:rsidRPr="005B0805">
              <w:rPr>
                <w:rFonts w:ascii="Times New Roman" w:hAnsi="Times New Roman" w:cs="Times New Roman"/>
                <w:color w:val="auto"/>
                <w:sz w:val="24"/>
                <w:szCs w:val="24"/>
                <w:lang w:val="uk-UA" w:eastAsia="uk-UA"/>
              </w:rPr>
              <w:t xml:space="preserve">Назва Замовника: </w:t>
            </w:r>
            <w:r w:rsidRPr="005B0805">
              <w:rPr>
                <w:rFonts w:ascii="Times New Roman" w:hAnsi="Times New Roman" w:cs="Times New Roman"/>
                <w:b/>
                <w:i/>
                <w:color w:val="auto"/>
                <w:sz w:val="24"/>
                <w:szCs w:val="24"/>
                <w:lang w:val="uk-UA" w:eastAsia="uk-UA"/>
              </w:rPr>
              <w:t>Відділ освіти Покровської міської ради Донецької області.</w:t>
            </w:r>
            <w:r w:rsidR="000A4B0F" w:rsidRPr="005B0805">
              <w:rPr>
                <w:rFonts w:ascii="Times New Roman" w:hAnsi="Times New Roman" w:cs="Times New Roman"/>
                <w:b/>
                <w:i/>
                <w:color w:val="auto"/>
                <w:sz w:val="24"/>
                <w:szCs w:val="24"/>
                <w:lang w:val="uk-UA" w:eastAsia="uk-UA"/>
              </w:rPr>
              <w:t> </w:t>
            </w:r>
          </w:p>
          <w:p w14:paraId="6F07B6A1" w14:textId="7FE5870D" w:rsidR="000A4B0F" w:rsidRPr="005B0805" w:rsidRDefault="000A4B0F" w:rsidP="000A4B0F">
            <w:pPr>
              <w:pStyle w:val="LO-normal"/>
              <w:widowControl w:val="0"/>
              <w:spacing w:line="240" w:lineRule="auto"/>
              <w:jc w:val="both"/>
              <w:rPr>
                <w:rFonts w:ascii="Times New Roman" w:hAnsi="Times New Roman" w:cs="Times New Roman"/>
                <w:b/>
                <w:i/>
                <w:color w:val="auto"/>
                <w:sz w:val="24"/>
                <w:szCs w:val="24"/>
                <w:lang w:val="uk-UA" w:eastAsia="uk-UA"/>
              </w:rPr>
            </w:pPr>
            <w:r w:rsidRPr="005B0805">
              <w:rPr>
                <w:rFonts w:ascii="Times New Roman" w:hAnsi="Times New Roman" w:cs="Times New Roman"/>
                <w:color w:val="auto"/>
                <w:sz w:val="24"/>
                <w:szCs w:val="24"/>
                <w:lang w:val="uk-UA" w:eastAsia="uk-UA"/>
              </w:rPr>
              <w:t>Місцезнаходження Замовника:</w:t>
            </w:r>
            <w:r w:rsidR="006E2599" w:rsidRPr="005B0805">
              <w:rPr>
                <w:rFonts w:ascii="Times New Roman" w:hAnsi="Times New Roman" w:cs="Times New Roman"/>
                <w:color w:val="auto"/>
                <w:sz w:val="24"/>
                <w:szCs w:val="24"/>
                <w:lang w:val="uk-UA" w:eastAsia="uk-UA"/>
              </w:rPr>
              <w:t xml:space="preserve"> </w:t>
            </w:r>
            <w:r w:rsidR="006E2599" w:rsidRPr="005B0805">
              <w:rPr>
                <w:rFonts w:ascii="Times New Roman" w:hAnsi="Times New Roman" w:cs="Times New Roman"/>
                <w:b/>
                <w:i/>
                <w:color w:val="auto"/>
                <w:sz w:val="24"/>
                <w:szCs w:val="24"/>
                <w:lang w:val="uk-UA" w:eastAsia="uk-UA"/>
              </w:rPr>
              <w:t>85300, Донецька область,м.Покровськ, вул.Поштова, 14</w:t>
            </w:r>
            <w:r w:rsidRPr="005B0805">
              <w:rPr>
                <w:rFonts w:ascii="Times New Roman" w:hAnsi="Times New Roman" w:cs="Times New Roman"/>
                <w:b/>
                <w:i/>
                <w:color w:val="auto"/>
                <w:sz w:val="24"/>
                <w:szCs w:val="24"/>
                <w:lang w:val="uk-UA" w:eastAsia="uk-UA"/>
              </w:rPr>
              <w:t> </w:t>
            </w:r>
          </w:p>
          <w:p w14:paraId="15F6369A" w14:textId="19507363" w:rsidR="000A4B0F" w:rsidRPr="005B0805" w:rsidRDefault="000A4B0F" w:rsidP="000A4B0F">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Код ЄДРПОУ: </w:t>
            </w:r>
            <w:r w:rsidR="006E2599" w:rsidRPr="005B0805">
              <w:rPr>
                <w:rFonts w:ascii="Times New Roman" w:hAnsi="Times New Roman" w:cs="Times New Roman"/>
                <w:b/>
                <w:i/>
                <w:color w:val="auto"/>
                <w:sz w:val="24"/>
                <w:szCs w:val="24"/>
                <w:lang w:val="uk-UA" w:eastAsia="uk-UA"/>
              </w:rPr>
              <w:t>02142891</w:t>
            </w:r>
          </w:p>
          <w:p w14:paraId="79EA2995" w14:textId="729B5731" w:rsidR="00812A71" w:rsidRPr="005B0805" w:rsidRDefault="000A4B0F" w:rsidP="006E2599">
            <w:pPr>
              <w:jc w:val="both"/>
              <w:rPr>
                <w:rFonts w:ascii="Times New Roman" w:hAnsi="Times New Roman" w:cs="Times New Roman"/>
                <w:sz w:val="24"/>
                <w:szCs w:val="24"/>
              </w:rPr>
            </w:pPr>
            <w:r w:rsidRPr="005B0805">
              <w:rPr>
                <w:rFonts w:ascii="Times New Roman" w:hAnsi="Times New Roman" w:cs="Times New Roman"/>
                <w:sz w:val="24"/>
                <w:szCs w:val="24"/>
              </w:rPr>
              <w:t xml:space="preserve">IBAN </w:t>
            </w:r>
            <w:r w:rsidRPr="005A4F9D">
              <w:rPr>
                <w:rFonts w:ascii="Times New Roman" w:hAnsi="Times New Roman" w:cs="Times New Roman"/>
                <w:sz w:val="24"/>
                <w:szCs w:val="24"/>
              </w:rPr>
              <w:t>№</w:t>
            </w:r>
            <w:r w:rsidR="005A4F9D" w:rsidRPr="005A4F9D">
              <w:rPr>
                <w:rFonts w:ascii="Times New Roman" w:hAnsi="Times New Roman" w:cs="Times New Roman"/>
                <w:sz w:val="24"/>
                <w:szCs w:val="24"/>
              </w:rPr>
              <w:t xml:space="preserve"> </w:t>
            </w:r>
            <w:r w:rsidR="005A4F9D" w:rsidRPr="005A4F9D">
              <w:rPr>
                <w:rFonts w:ascii="Times New Roman" w:hAnsi="Times New Roman" w:cs="Times New Roman"/>
                <w:b/>
                <w:sz w:val="24"/>
                <w:szCs w:val="24"/>
              </w:rPr>
              <w:t>988201720355149018000051705</w:t>
            </w:r>
            <w:r w:rsidR="006E2599" w:rsidRPr="005B0805">
              <w:rPr>
                <w:rFonts w:ascii="Times New Roman" w:hAnsi="Times New Roman" w:cs="Times New Roman"/>
                <w:sz w:val="24"/>
                <w:szCs w:val="24"/>
              </w:rPr>
              <w:t xml:space="preserve"> в </w:t>
            </w:r>
            <w:r w:rsidR="006E2599" w:rsidRPr="005A4F9D">
              <w:rPr>
                <w:rFonts w:ascii="Times New Roman" w:hAnsi="Times New Roman" w:cs="Times New Roman"/>
                <w:b/>
                <w:sz w:val="24"/>
                <w:szCs w:val="24"/>
              </w:rPr>
              <w:t>ГУДКСУ</w:t>
            </w:r>
            <w:r w:rsidR="006E2599" w:rsidRPr="005B0805">
              <w:rPr>
                <w:rFonts w:ascii="Times New Roman" w:hAnsi="Times New Roman" w:cs="Times New Roman"/>
                <w:sz w:val="24"/>
                <w:szCs w:val="24"/>
              </w:rPr>
              <w:t xml:space="preserve"> </w:t>
            </w:r>
            <w:r w:rsidR="006E2599" w:rsidRPr="005B0805">
              <w:rPr>
                <w:rFonts w:ascii="Times New Roman" w:hAnsi="Times New Roman" w:cs="Times New Roman"/>
                <w:b/>
                <w:i/>
                <w:sz w:val="24"/>
                <w:szCs w:val="24"/>
              </w:rPr>
              <w:t>м. Київ</w:t>
            </w:r>
          </w:p>
          <w:p w14:paraId="006950F9" w14:textId="77B87194" w:rsidR="006E2599" w:rsidRPr="005B0805" w:rsidRDefault="006E2599" w:rsidP="006E2599">
            <w:pPr>
              <w:jc w:val="both"/>
              <w:rPr>
                <w:rFonts w:ascii="Times New Roman" w:eastAsia="Times New Roman" w:hAnsi="Times New Roman" w:cs="Times New Roman"/>
                <w:i/>
                <w:color w:val="4A86E8"/>
                <w:sz w:val="24"/>
                <w:szCs w:val="24"/>
              </w:rPr>
            </w:pPr>
          </w:p>
        </w:tc>
      </w:tr>
      <w:tr w:rsidR="00812A71" w14:paraId="58DF1A43" w14:textId="77777777">
        <w:trPr>
          <w:trHeight w:val="1119"/>
          <w:jc w:val="center"/>
        </w:trPr>
        <w:tc>
          <w:tcPr>
            <w:tcW w:w="705" w:type="dxa"/>
          </w:tcPr>
          <w:p w14:paraId="29DE5CE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29EA950"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7C49A01"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14:paraId="3C54E517"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1FE57D32"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14:paraId="4200B8D6" w14:textId="77777777"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14:paraId="30BFC322" w14:textId="1E9E3F20" w:rsidR="00B55519" w:rsidRPr="005B0805" w:rsidRDefault="00B55519" w:rsidP="00B55519">
            <w:pPr>
              <w:pStyle w:val="LO-normal"/>
              <w:widowControl w:val="0"/>
              <w:spacing w:line="240" w:lineRule="auto"/>
              <w:jc w:val="both"/>
              <w:rPr>
                <w:rFonts w:ascii="Times New Roman" w:hAnsi="Times New Roman" w:cs="Times New Roman"/>
                <w:color w:val="auto"/>
                <w:sz w:val="24"/>
                <w:szCs w:val="24"/>
                <w:lang w:val="uk-UA" w:eastAsia="uk-UA"/>
              </w:rPr>
            </w:pPr>
            <w:r w:rsidRPr="005B0805">
              <w:rPr>
                <w:rFonts w:ascii="Times New Roman" w:hAnsi="Times New Roman" w:cs="Times New Roman"/>
                <w:color w:val="auto"/>
                <w:sz w:val="24"/>
                <w:szCs w:val="24"/>
                <w:lang w:val="uk-UA" w:eastAsia="uk-UA"/>
              </w:rPr>
              <w:lastRenderedPageBreak/>
              <w:t>4) закінчення тендеру в разі неукладення договору про закупівлю з жодним з учасників, які подали тендерні пропозиції.</w:t>
            </w:r>
          </w:p>
          <w:p w14:paraId="0F2DEADD"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Забезпечення тендерної пропозиції не повертається у</w:t>
            </w:r>
          </w:p>
          <w:p w14:paraId="6F97E3A5"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разі:</w:t>
            </w:r>
          </w:p>
          <w:p w14:paraId="4D1AD3E8" w14:textId="395C7B52"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074F5C5" w14:textId="70418038"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2. непідписання договору про закупівлю учасником, який став переможцем тендеру;</w:t>
            </w:r>
          </w:p>
          <w:p w14:paraId="06B1A7D3" w14:textId="27D7B426"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5EBA2E2A" w14:textId="7AF81752" w:rsidR="006E2599" w:rsidRPr="005B0805" w:rsidRDefault="00594F00"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4.</w:t>
            </w:r>
            <w:r w:rsidR="005B0805">
              <w:rPr>
                <w:rFonts w:ascii="Times New Roman" w:eastAsia="Times New Roman" w:hAnsi="Times New Roman" w:cs="Times New Roman"/>
                <w:sz w:val="24"/>
                <w:szCs w:val="24"/>
              </w:rPr>
              <w:t xml:space="preserve"> </w:t>
            </w:r>
            <w:r w:rsidR="006E2599" w:rsidRPr="005B0805">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789DCAC" w14:textId="2512BA6C"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 За зверненням учасника, яким було надано забезпечення</w:t>
            </w:r>
          </w:p>
          <w:p w14:paraId="6EE37D09"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тендерної пропозиції, </w:t>
            </w:r>
            <w:r w:rsidRPr="005B0805">
              <w:rPr>
                <w:rFonts w:ascii="Times New Roman" w:eastAsia="Times New Roman" w:hAnsi="Times New Roman" w:cs="Times New Roman"/>
                <w:b/>
                <w:i/>
                <w:sz w:val="24"/>
                <w:szCs w:val="24"/>
              </w:rPr>
              <w:t>замовник повідомляє установу</w:t>
            </w:r>
            <w:r w:rsidRPr="005B0805">
              <w:rPr>
                <w:rFonts w:ascii="Times New Roman" w:eastAsia="Times New Roman" w:hAnsi="Times New Roman" w:cs="Times New Roman"/>
                <w:sz w:val="24"/>
                <w:szCs w:val="24"/>
              </w:rPr>
              <w:t>, що</w:t>
            </w:r>
          </w:p>
          <w:p w14:paraId="2840B835" w14:textId="77777777" w:rsidR="006E2599"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видала такому учаснику гарантію, про настання підстави</w:t>
            </w:r>
          </w:p>
          <w:p w14:paraId="5998E03B" w14:textId="3D6BB00F" w:rsidR="00812A71" w:rsidRPr="005B0805" w:rsidRDefault="006E2599" w:rsidP="006E25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для повернення забезпечення тендерної пропозиції </w:t>
            </w:r>
            <w:r w:rsidRPr="005B0805">
              <w:rPr>
                <w:rFonts w:ascii="Times New Roman" w:eastAsia="Times New Roman" w:hAnsi="Times New Roman" w:cs="Times New Roman"/>
                <w:b/>
                <w:i/>
                <w:sz w:val="24"/>
                <w:szCs w:val="24"/>
              </w:rPr>
              <w:t>протягом п’яти днів</w:t>
            </w:r>
            <w:r w:rsidRPr="005B0805">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812A71" w14:paraId="6F776954" w14:textId="77777777">
        <w:trPr>
          <w:trHeight w:val="560"/>
          <w:jc w:val="center"/>
        </w:trPr>
        <w:tc>
          <w:tcPr>
            <w:tcW w:w="705" w:type="dxa"/>
          </w:tcPr>
          <w:p w14:paraId="01FF6C9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EF56DB7"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87EDA4D"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Тендерні пропозиції вважаються дійсними </w:t>
            </w:r>
            <w:r w:rsidRPr="005B0805">
              <w:rPr>
                <w:rFonts w:ascii="Times New Roman" w:eastAsia="Times New Roman" w:hAnsi="Times New Roman" w:cs="Times New Roman"/>
                <w:b/>
                <w:i/>
                <w:sz w:val="24"/>
                <w:szCs w:val="24"/>
                <w:u w:val="single"/>
              </w:rPr>
              <w:t>протягом 120 (ста двадцяти) днів</w:t>
            </w:r>
            <w:r w:rsidRPr="005B0805">
              <w:rPr>
                <w:rFonts w:ascii="Times New Roman" w:eastAsia="Times New Roman" w:hAnsi="Times New Roman" w:cs="Times New Roman"/>
                <w:sz w:val="24"/>
                <w:szCs w:val="24"/>
              </w:rPr>
              <w:t xml:space="preserve"> із дати кінцевого строку подання тендерних пропозицій. </w:t>
            </w:r>
          </w:p>
          <w:p w14:paraId="65899E20"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842FE0" w14:textId="77777777" w:rsidR="00812A71" w:rsidRPr="005B0805" w:rsidRDefault="00F20699">
            <w:pPr>
              <w:widowControl w:val="0"/>
              <w:jc w:val="both"/>
              <w:rPr>
                <w:rFonts w:ascii="Times New Roman" w:eastAsia="Times New Roman" w:hAnsi="Times New Roman" w:cs="Times New Roman"/>
                <w:sz w:val="24"/>
                <w:szCs w:val="24"/>
                <w:u w:val="single"/>
              </w:rPr>
            </w:pPr>
            <w:r w:rsidRPr="005B0805">
              <w:rPr>
                <w:rFonts w:ascii="Times New Roman" w:eastAsia="Times New Roman" w:hAnsi="Times New Roman" w:cs="Times New Roman"/>
                <w:sz w:val="24"/>
                <w:szCs w:val="24"/>
              </w:rPr>
              <w:t xml:space="preserve">Учасник процедури закупівлі </w:t>
            </w:r>
            <w:r w:rsidRPr="005B0805">
              <w:rPr>
                <w:rFonts w:ascii="Times New Roman" w:eastAsia="Times New Roman" w:hAnsi="Times New Roman" w:cs="Times New Roman"/>
                <w:sz w:val="24"/>
                <w:szCs w:val="24"/>
                <w:u w:val="single"/>
              </w:rPr>
              <w:t>має право:</w:t>
            </w:r>
          </w:p>
          <w:p w14:paraId="492DA70D"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76E6F2B"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B0805">
              <w:rPr>
                <w:rFonts w:ascii="Times New Roman" w:eastAsia="Times New Roman" w:hAnsi="Times New Roman" w:cs="Times New Roman"/>
                <w:i/>
                <w:sz w:val="24"/>
                <w:szCs w:val="24"/>
              </w:rPr>
              <w:t>(у разі якщо таке вимагалося)</w:t>
            </w:r>
            <w:r w:rsidRPr="005B0805">
              <w:rPr>
                <w:rFonts w:ascii="Times New Roman" w:eastAsia="Times New Roman" w:hAnsi="Times New Roman" w:cs="Times New Roman"/>
                <w:sz w:val="24"/>
                <w:szCs w:val="24"/>
              </w:rPr>
              <w:t>.</w:t>
            </w:r>
          </w:p>
          <w:p w14:paraId="62ABAF78" w14:textId="77777777" w:rsidR="00812A71" w:rsidRPr="005B0805" w:rsidRDefault="00F20699">
            <w:pPr>
              <w:widowControl w:val="0"/>
              <w:jc w:val="both"/>
              <w:rPr>
                <w:rFonts w:ascii="Times New Roman" w:eastAsia="Times New Roman" w:hAnsi="Times New Roman" w:cs="Times New Roman"/>
                <w:strike/>
                <w:sz w:val="24"/>
                <w:szCs w:val="24"/>
              </w:rPr>
            </w:pPr>
            <w:r w:rsidRPr="005B080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2A71" w14:paraId="4542A0CF" w14:textId="77777777">
        <w:trPr>
          <w:trHeight w:val="1119"/>
          <w:jc w:val="center"/>
        </w:trPr>
        <w:tc>
          <w:tcPr>
            <w:tcW w:w="705" w:type="dxa"/>
          </w:tcPr>
          <w:p w14:paraId="5310BA71"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CD75DD"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3C2F7FF1" w14:textId="77777777" w:rsidR="00812A71" w:rsidRPr="005B0805" w:rsidRDefault="00F20699">
            <w:pPr>
              <w:widowControl w:val="0"/>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0805">
              <w:rPr>
                <w:rFonts w:ascii="Times New Roman" w:eastAsia="Times New Roman" w:hAnsi="Times New Roman" w:cs="Times New Roman"/>
                <w:b/>
                <w:i/>
                <w:sz w:val="24"/>
                <w:szCs w:val="24"/>
              </w:rPr>
              <w:t>Додатку 1</w:t>
            </w:r>
            <w:r w:rsidRPr="005B0805">
              <w:rPr>
                <w:rFonts w:ascii="Times New Roman" w:eastAsia="Times New Roman" w:hAnsi="Times New Roman" w:cs="Times New Roman"/>
                <w:i/>
                <w:sz w:val="24"/>
                <w:szCs w:val="24"/>
              </w:rPr>
              <w:t xml:space="preserve"> </w:t>
            </w:r>
            <w:r w:rsidRPr="005B0805">
              <w:rPr>
                <w:rFonts w:ascii="Times New Roman" w:eastAsia="Times New Roman" w:hAnsi="Times New Roman" w:cs="Times New Roman"/>
                <w:sz w:val="24"/>
                <w:szCs w:val="24"/>
              </w:rPr>
              <w:t xml:space="preserve">до цієї тендерної документації. </w:t>
            </w:r>
          </w:p>
          <w:p w14:paraId="054C2688" w14:textId="77777777" w:rsidR="00812A71" w:rsidRPr="005B0805" w:rsidRDefault="00F20699">
            <w:pPr>
              <w:widowControl w:val="0"/>
              <w:ind w:right="12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B0805">
              <w:rPr>
                <w:rFonts w:ascii="Times New Roman" w:eastAsia="Times New Roman" w:hAnsi="Times New Roman" w:cs="Times New Roman"/>
                <w:b/>
                <w:sz w:val="24"/>
                <w:szCs w:val="24"/>
              </w:rPr>
              <w:t xml:space="preserve"> </w:t>
            </w:r>
            <w:r w:rsidRPr="005B0805">
              <w:rPr>
                <w:rFonts w:ascii="Times New Roman" w:eastAsia="Times New Roman" w:hAnsi="Times New Roman" w:cs="Times New Roman"/>
                <w:b/>
                <w:i/>
                <w:sz w:val="24"/>
                <w:szCs w:val="24"/>
              </w:rPr>
              <w:t>Додатку 1</w:t>
            </w:r>
            <w:r w:rsidRPr="005B0805">
              <w:rPr>
                <w:rFonts w:ascii="Times New Roman" w:eastAsia="Times New Roman" w:hAnsi="Times New Roman" w:cs="Times New Roman"/>
                <w:sz w:val="24"/>
                <w:szCs w:val="24"/>
              </w:rPr>
              <w:t xml:space="preserve"> до цієї тендерної документації. </w:t>
            </w:r>
          </w:p>
          <w:p w14:paraId="556EEB0C" w14:textId="77777777" w:rsidR="00812A71" w:rsidRPr="005B0805" w:rsidRDefault="00F20699">
            <w:pPr>
              <w:widowControl w:val="0"/>
              <w:ind w:right="120"/>
              <w:jc w:val="both"/>
              <w:rPr>
                <w:rFonts w:ascii="Times New Roman" w:eastAsia="Times New Roman" w:hAnsi="Times New Roman" w:cs="Times New Roman"/>
                <w:b/>
                <w:sz w:val="24"/>
                <w:szCs w:val="24"/>
              </w:rPr>
            </w:pPr>
            <w:r w:rsidRPr="005B0805">
              <w:rPr>
                <w:rFonts w:ascii="Times New Roman" w:eastAsia="Times New Roman" w:hAnsi="Times New Roman" w:cs="Times New Roman"/>
                <w:b/>
                <w:sz w:val="24"/>
                <w:szCs w:val="24"/>
              </w:rPr>
              <w:t>Підстави, визначені пунктом 47 Особливостей.</w:t>
            </w:r>
          </w:p>
          <w:p w14:paraId="1B3C1BAE" w14:textId="77777777" w:rsidR="00812A71" w:rsidRPr="005B0805" w:rsidRDefault="00F20699">
            <w:pPr>
              <w:widowControl w:val="0"/>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Замовник приймає рішення про відмову учаснику процедури </w:t>
            </w:r>
            <w:r w:rsidRPr="005B0805">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6BFEA066"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5C601E"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E02A80"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8"/>
                <w:szCs w:val="28"/>
              </w:rPr>
              <w:t>3</w:t>
            </w:r>
            <w:r w:rsidRPr="005B08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B54E7"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B0805">
                <w:rPr>
                  <w:rFonts w:ascii="Times New Roman" w:eastAsia="Times New Roman" w:hAnsi="Times New Roman" w:cs="Times New Roman"/>
                  <w:sz w:val="24"/>
                  <w:szCs w:val="24"/>
                </w:rPr>
                <w:t>пунктом 4</w:t>
              </w:r>
            </w:hyperlink>
            <w:r w:rsidRPr="005B08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850B0A"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0578C4"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F6D3E3"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42B9FC2"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9C855C"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B4D085"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5B0805">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7EB05DB2"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F077EA2" w14:textId="77777777" w:rsidR="00812A71" w:rsidRPr="005B0805" w:rsidRDefault="00F20699">
            <w:pPr>
              <w:ind w:firstLine="567"/>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1E830" w14:textId="77777777" w:rsidR="00812A71" w:rsidRPr="005B0805" w:rsidRDefault="00F20699">
            <w:pPr>
              <w:jc w:val="both"/>
              <w:rPr>
                <w:rFonts w:ascii="Times New Roman" w:eastAsia="Times New Roman" w:hAnsi="Times New Roman" w:cs="Times New Roman"/>
                <w:sz w:val="24"/>
                <w:szCs w:val="24"/>
              </w:rPr>
            </w:pPr>
            <w:r w:rsidRPr="005B080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56364" w14:textId="77777777" w:rsidR="00812A71" w:rsidRPr="005B0805" w:rsidRDefault="00F20699">
            <w:pPr>
              <w:spacing w:after="348"/>
              <w:jc w:val="both"/>
              <w:rPr>
                <w:rFonts w:ascii="Times New Roman" w:eastAsia="Times New Roman" w:hAnsi="Times New Roman" w:cs="Times New Roman"/>
                <w:strike/>
                <w:sz w:val="24"/>
                <w:szCs w:val="24"/>
              </w:rPr>
            </w:pPr>
            <w:r w:rsidRPr="005B080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2A71" w14:paraId="7B58115B" w14:textId="77777777">
        <w:trPr>
          <w:trHeight w:val="1119"/>
          <w:jc w:val="center"/>
        </w:trPr>
        <w:tc>
          <w:tcPr>
            <w:tcW w:w="705" w:type="dxa"/>
          </w:tcPr>
          <w:p w14:paraId="282008D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00835C"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EBC5D67"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2A71" w14:paraId="76401B65" w14:textId="77777777">
        <w:trPr>
          <w:trHeight w:val="1119"/>
          <w:jc w:val="center"/>
        </w:trPr>
        <w:tc>
          <w:tcPr>
            <w:tcW w:w="705" w:type="dxa"/>
          </w:tcPr>
          <w:p w14:paraId="7C9EC132"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7166A627" w14:textId="77777777" w:rsidR="00812A71" w:rsidRDefault="00F206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A012447"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68D95FE1" w14:textId="77777777" w:rsidR="00812A71" w:rsidRDefault="00812A71">
            <w:pPr>
              <w:widowControl w:val="0"/>
              <w:ind w:right="120"/>
              <w:jc w:val="both"/>
              <w:rPr>
                <w:rFonts w:ascii="Times New Roman" w:eastAsia="Times New Roman" w:hAnsi="Times New Roman" w:cs="Times New Roman"/>
                <w:sz w:val="24"/>
                <w:szCs w:val="24"/>
              </w:rPr>
            </w:pPr>
          </w:p>
        </w:tc>
      </w:tr>
      <w:tr w:rsidR="00812A71" w14:paraId="78DF9FFE" w14:textId="77777777">
        <w:trPr>
          <w:trHeight w:val="841"/>
          <w:jc w:val="center"/>
        </w:trPr>
        <w:tc>
          <w:tcPr>
            <w:tcW w:w="705" w:type="dxa"/>
          </w:tcPr>
          <w:p w14:paraId="1467D7AC"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EC99D33"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7A0A4D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2A71" w14:paraId="30B27046" w14:textId="77777777">
        <w:trPr>
          <w:trHeight w:val="442"/>
          <w:jc w:val="center"/>
        </w:trPr>
        <w:tc>
          <w:tcPr>
            <w:tcW w:w="9960" w:type="dxa"/>
            <w:gridSpan w:val="3"/>
            <w:vAlign w:val="center"/>
          </w:tcPr>
          <w:p w14:paraId="3609CAB6"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2A71" w14:paraId="73BC07A6" w14:textId="77777777">
        <w:trPr>
          <w:trHeight w:val="1119"/>
          <w:jc w:val="center"/>
        </w:trPr>
        <w:tc>
          <w:tcPr>
            <w:tcW w:w="705" w:type="dxa"/>
          </w:tcPr>
          <w:p w14:paraId="488A0432"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CFD90A"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DC63D88" w14:textId="4DDDBF27" w:rsidR="00812A71" w:rsidRPr="001F01C2" w:rsidRDefault="00F20699">
            <w:pPr>
              <w:widowControl w:val="0"/>
              <w:ind w:left="40" w:right="120"/>
              <w:jc w:val="both"/>
              <w:rPr>
                <w:rFonts w:ascii="Times New Roman" w:eastAsia="Times New Roman" w:hAnsi="Times New Roman" w:cs="Times New Roman"/>
                <w:sz w:val="24"/>
                <w:szCs w:val="24"/>
              </w:rPr>
            </w:pPr>
            <w:r w:rsidRPr="001F01C2">
              <w:rPr>
                <w:rFonts w:ascii="Times New Roman" w:eastAsia="Times New Roman" w:hAnsi="Times New Roman" w:cs="Times New Roman"/>
                <w:color w:val="000000"/>
                <w:sz w:val="24"/>
                <w:szCs w:val="24"/>
              </w:rPr>
              <w:t>Кінцевий стр</w:t>
            </w:r>
            <w:r w:rsidR="0079286F" w:rsidRPr="001F01C2">
              <w:rPr>
                <w:rFonts w:ascii="Times New Roman" w:eastAsia="Times New Roman" w:hAnsi="Times New Roman" w:cs="Times New Roman"/>
                <w:color w:val="000000"/>
                <w:sz w:val="24"/>
                <w:szCs w:val="24"/>
              </w:rPr>
              <w:t xml:space="preserve">ок подання тендерних пропозицій – </w:t>
            </w:r>
            <w:r w:rsidR="001F01C2" w:rsidRPr="001F01C2">
              <w:rPr>
                <w:rFonts w:ascii="Times New Roman" w:eastAsia="Times New Roman" w:hAnsi="Times New Roman" w:cs="Times New Roman"/>
                <w:b/>
                <w:sz w:val="24"/>
                <w:szCs w:val="24"/>
                <w:lang w:val="ru-RU"/>
              </w:rPr>
              <w:t>24</w:t>
            </w:r>
            <w:r w:rsidR="005A6B3C" w:rsidRPr="001F01C2">
              <w:rPr>
                <w:rFonts w:ascii="Times New Roman" w:eastAsia="Times New Roman" w:hAnsi="Times New Roman" w:cs="Times New Roman"/>
                <w:b/>
                <w:sz w:val="24"/>
                <w:szCs w:val="24"/>
              </w:rPr>
              <w:t>.</w:t>
            </w:r>
            <w:r w:rsidR="005A6B3C" w:rsidRPr="001F01C2">
              <w:rPr>
                <w:rFonts w:ascii="Times New Roman" w:eastAsia="Times New Roman" w:hAnsi="Times New Roman" w:cs="Times New Roman"/>
                <w:b/>
                <w:sz w:val="24"/>
                <w:szCs w:val="24"/>
                <w:lang w:val="ru-RU"/>
              </w:rPr>
              <w:t>01</w:t>
            </w:r>
            <w:r w:rsidR="005A6B3C" w:rsidRPr="001F01C2">
              <w:rPr>
                <w:rFonts w:ascii="Times New Roman" w:eastAsia="Times New Roman" w:hAnsi="Times New Roman" w:cs="Times New Roman"/>
                <w:b/>
                <w:sz w:val="24"/>
                <w:szCs w:val="24"/>
              </w:rPr>
              <w:t>.2024</w:t>
            </w:r>
            <w:r w:rsidRPr="001F01C2">
              <w:rPr>
                <w:rFonts w:ascii="Times New Roman" w:eastAsia="Times New Roman" w:hAnsi="Times New Roman" w:cs="Times New Roman"/>
                <w:b/>
                <w:sz w:val="24"/>
                <w:szCs w:val="24"/>
              </w:rPr>
              <w:t xml:space="preserve"> року до </w:t>
            </w:r>
            <w:r w:rsidR="0079286F" w:rsidRPr="001F01C2">
              <w:rPr>
                <w:rFonts w:ascii="Times New Roman" w:eastAsia="Times New Roman" w:hAnsi="Times New Roman" w:cs="Times New Roman"/>
                <w:b/>
                <w:sz w:val="24"/>
                <w:szCs w:val="24"/>
              </w:rPr>
              <w:t>0</w:t>
            </w:r>
            <w:r w:rsidRPr="001F01C2">
              <w:rPr>
                <w:rFonts w:ascii="Times New Roman" w:eastAsia="Times New Roman" w:hAnsi="Times New Roman" w:cs="Times New Roman"/>
                <w:b/>
                <w:sz w:val="24"/>
                <w:szCs w:val="24"/>
              </w:rPr>
              <w:t>0:00 год.</w:t>
            </w:r>
            <w:r w:rsidR="0079286F" w:rsidRPr="001F01C2">
              <w:rPr>
                <w:rFonts w:ascii="Times New Roman" w:eastAsia="Times New Roman" w:hAnsi="Times New Roman" w:cs="Times New Roman"/>
                <w:sz w:val="24"/>
                <w:szCs w:val="24"/>
              </w:rPr>
              <w:t xml:space="preserve"> </w:t>
            </w:r>
          </w:p>
          <w:p w14:paraId="49336FA2" w14:textId="77777777" w:rsidR="00812A71" w:rsidRPr="001F01C2" w:rsidRDefault="00F20699">
            <w:pPr>
              <w:widowControl w:val="0"/>
              <w:jc w:val="both"/>
              <w:rPr>
                <w:rFonts w:ascii="Times New Roman" w:eastAsia="Times New Roman" w:hAnsi="Times New Roman" w:cs="Times New Roman"/>
                <w:sz w:val="24"/>
                <w:szCs w:val="24"/>
              </w:rPr>
            </w:pPr>
            <w:r w:rsidRPr="001F01C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54E82E6" w14:textId="77777777" w:rsidR="00812A71" w:rsidRPr="001F01C2" w:rsidRDefault="00F20699">
            <w:pPr>
              <w:widowControl w:val="0"/>
              <w:jc w:val="both"/>
              <w:rPr>
                <w:rFonts w:ascii="Times New Roman" w:eastAsia="Times New Roman" w:hAnsi="Times New Roman" w:cs="Times New Roman"/>
                <w:sz w:val="24"/>
                <w:szCs w:val="24"/>
              </w:rPr>
            </w:pPr>
            <w:r w:rsidRPr="001F01C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000A4B8" w14:textId="77777777" w:rsidR="00812A71" w:rsidRPr="001F01C2" w:rsidRDefault="00F2069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F01C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12A71" w14:paraId="2262A2CC" w14:textId="77777777">
        <w:trPr>
          <w:trHeight w:val="1119"/>
          <w:jc w:val="center"/>
        </w:trPr>
        <w:tc>
          <w:tcPr>
            <w:tcW w:w="705" w:type="dxa"/>
          </w:tcPr>
          <w:p w14:paraId="0F7E5F39"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17C12E"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705AF9BE"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2BEDEC"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537956" w14:textId="77777777" w:rsidR="00812A71" w:rsidRDefault="00F20699">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2A71" w14:paraId="195A7EAB" w14:textId="77777777">
        <w:trPr>
          <w:trHeight w:val="512"/>
          <w:jc w:val="center"/>
        </w:trPr>
        <w:tc>
          <w:tcPr>
            <w:tcW w:w="9960" w:type="dxa"/>
            <w:gridSpan w:val="3"/>
            <w:vAlign w:val="center"/>
          </w:tcPr>
          <w:p w14:paraId="3D0C3BAF"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2A71" w14:paraId="0A803400" w14:textId="77777777">
        <w:trPr>
          <w:trHeight w:val="1119"/>
          <w:jc w:val="center"/>
        </w:trPr>
        <w:tc>
          <w:tcPr>
            <w:tcW w:w="705" w:type="dxa"/>
          </w:tcPr>
          <w:p w14:paraId="3FBA34A5"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828591"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B4AED88"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875CC9"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7FF77D1"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5EA45CDF" w14:textId="77777777" w:rsidR="00812A71" w:rsidRDefault="00F2069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BCFF2"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8B55733" w14:textId="77777777" w:rsidR="00812A71" w:rsidRDefault="00F206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FDF02AA"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760402" w14:textId="77777777" w:rsidR="00812A71" w:rsidRDefault="00F2069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F8488CE" w14:textId="77777777" w:rsidR="00812A71" w:rsidRPr="00E15852" w:rsidRDefault="00F20699">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 xml:space="preserve">Ціна тендерної пропозиції </w:t>
            </w:r>
            <w:r w:rsidRPr="00E15852">
              <w:rPr>
                <w:rFonts w:ascii="Times New Roman" w:eastAsia="Times New Roman" w:hAnsi="Times New Roman" w:cs="Times New Roman"/>
                <w:b/>
                <w:sz w:val="24"/>
                <w:szCs w:val="24"/>
                <w:u w:val="single"/>
              </w:rPr>
              <w:t>не може</w:t>
            </w:r>
            <w:r w:rsidRPr="00E1585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13D00" w14:textId="77777777" w:rsidR="00812A71" w:rsidRPr="00E15852" w:rsidRDefault="00F20699">
            <w:pPr>
              <w:widowControl w:val="0"/>
              <w:jc w:val="both"/>
              <w:rPr>
                <w:rFonts w:ascii="Times New Roman" w:eastAsia="Times New Roman" w:hAnsi="Times New Roman" w:cs="Times New Roman"/>
                <w:b/>
                <w:color w:val="4A86E8"/>
                <w:sz w:val="24"/>
                <w:szCs w:val="24"/>
              </w:rPr>
            </w:pPr>
            <w:r w:rsidRPr="00E15852">
              <w:rPr>
                <w:rFonts w:ascii="Times New Roman" w:eastAsia="Times New Roman" w:hAnsi="Times New Roman" w:cs="Times New Roman"/>
                <w:sz w:val="24"/>
                <w:szCs w:val="24"/>
              </w:rPr>
              <w:t xml:space="preserve">До розгляду </w:t>
            </w:r>
            <w:r w:rsidR="00E15852" w:rsidRPr="00E15852">
              <w:rPr>
                <w:rFonts w:ascii="Times New Roman" w:eastAsia="Times New Roman" w:hAnsi="Times New Roman" w:cs="Times New Roman"/>
                <w:b/>
                <w:sz w:val="24"/>
                <w:szCs w:val="24"/>
                <w:u w:val="single"/>
              </w:rPr>
              <w:t>не приймається</w:t>
            </w:r>
            <w:r w:rsidRPr="00E1585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9E6452E" w14:textId="77777777" w:rsidR="009C66C8" w:rsidRPr="009C66C8" w:rsidRDefault="009C66C8" w:rsidP="009C66C8">
            <w:pPr>
              <w:widowControl w:val="0"/>
              <w:jc w:val="both"/>
              <w:rPr>
                <w:rFonts w:ascii="Times New Roman" w:eastAsia="Times New Roman" w:hAnsi="Times New Roman" w:cs="Times New Roman"/>
                <w:sz w:val="24"/>
                <w:szCs w:val="24"/>
              </w:rPr>
            </w:pPr>
            <w:r w:rsidRPr="009C66C8">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 100 %. </w:t>
            </w:r>
          </w:p>
          <w:p w14:paraId="51F8C8BB" w14:textId="77777777" w:rsidR="009C66C8"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503991AA" w14:textId="77777777" w:rsidR="009C66C8"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lastRenderedPageBreak/>
              <w:t>Р = Nплан. * (Цпрогн.ел. + М + Тпер.) * 1,2, грн з ПДВ де,</w:t>
            </w:r>
          </w:p>
          <w:p w14:paraId="4B95F788" w14:textId="77777777" w:rsidR="009C66C8"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Р - загальна сума тендерної пропозиції, (загальна вартість тендерної пропозиції) у гривні (UAH);</w:t>
            </w:r>
          </w:p>
          <w:p w14:paraId="5345EEE7" w14:textId="77777777" w:rsidR="009C66C8"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Nплан. - плановий обсяг закупівлі електричної енергії для об’єктів Споживача – 1 042 597 кВт*год.</w:t>
            </w:r>
          </w:p>
          <w:p w14:paraId="3CEAED3C" w14:textId="2C1EB7CD" w:rsidR="009C66C8" w:rsidRPr="007551DF" w:rsidRDefault="00517A8C"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Цпрогн.ел. - прогнозована ціна електричної енергії, яка для даної закупівлі становить – 4,8484</w:t>
            </w:r>
            <w:r w:rsidRPr="007551DF">
              <w:rPr>
                <w:rFonts w:ascii="Times New Roman" w:eastAsia="Times New Roman" w:hAnsi="Times New Roman" w:cs="Times New Roman"/>
                <w:sz w:val="24"/>
                <w:szCs w:val="24"/>
                <w:lang w:val="ru-RU"/>
              </w:rPr>
              <w:t xml:space="preserve"> </w:t>
            </w:r>
            <w:r w:rsidRPr="007551DF">
              <w:rPr>
                <w:rFonts w:ascii="Times New Roman" w:eastAsia="Times New Roman" w:hAnsi="Times New Roman" w:cs="Times New Roman"/>
                <w:sz w:val="24"/>
                <w:szCs w:val="24"/>
              </w:rPr>
              <w:t>грн. за 1 кВт*год без ПДВ</w:t>
            </w:r>
            <w:r w:rsidR="009C66C8" w:rsidRPr="007551DF">
              <w:rPr>
                <w:rFonts w:ascii="Times New Roman" w:eastAsia="Times New Roman" w:hAnsi="Times New Roman" w:cs="Times New Roman"/>
                <w:sz w:val="24"/>
                <w:szCs w:val="24"/>
              </w:rPr>
              <w:t>;</w:t>
            </w:r>
          </w:p>
          <w:p w14:paraId="1B9BDE0E" w14:textId="77777777" w:rsidR="009C66C8"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М - маржа (вартість послуг Учасника) запропонована Учасником, грн. без ПДВ;</w:t>
            </w:r>
          </w:p>
          <w:p w14:paraId="3E07B069" w14:textId="77777777" w:rsidR="007551DF"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w:t>
            </w:r>
          </w:p>
          <w:p w14:paraId="45A28EF6" w14:textId="75C5BD9A" w:rsidR="009C66C8" w:rsidRPr="007551DF" w:rsidRDefault="009C66C8" w:rsidP="009C66C8">
            <w:pPr>
              <w:widowControl w:val="0"/>
              <w:jc w:val="both"/>
              <w:rPr>
                <w:rFonts w:ascii="Times New Roman" w:eastAsia="Times New Roman" w:hAnsi="Times New Roman" w:cs="Times New Roman"/>
                <w:b/>
                <w:i/>
                <w:sz w:val="24"/>
                <w:szCs w:val="24"/>
                <w:u w:val="single"/>
              </w:rPr>
            </w:pPr>
            <w:r w:rsidRPr="007551DF">
              <w:rPr>
                <w:rFonts w:ascii="Times New Roman" w:eastAsia="Times New Roman" w:hAnsi="Times New Roman" w:cs="Times New Roman"/>
                <w:b/>
                <w:i/>
                <w:sz w:val="24"/>
                <w:szCs w:val="24"/>
                <w:u w:val="single"/>
              </w:rPr>
              <w:t>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прогарантувати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08533EF9" w14:textId="77777777" w:rsidR="009C66C8"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Під час проведення аукціону Учасник понижує ціну тільки за рахунок зменшення М – маржі (вартості послуг Учасника).</w:t>
            </w:r>
          </w:p>
          <w:p w14:paraId="7CA3947F" w14:textId="77777777" w:rsidR="009C66C8" w:rsidRPr="007551DF"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Тпер. Є регульованою складовою ціни Договору;</w:t>
            </w:r>
          </w:p>
          <w:p w14:paraId="2D1F5547" w14:textId="26175DBC" w:rsidR="009C66C8" w:rsidRDefault="009C66C8" w:rsidP="009C66C8">
            <w:pPr>
              <w:widowControl w:val="0"/>
              <w:jc w:val="both"/>
              <w:rPr>
                <w:rFonts w:ascii="Times New Roman" w:eastAsia="Times New Roman" w:hAnsi="Times New Roman" w:cs="Times New Roman"/>
                <w:sz w:val="24"/>
                <w:szCs w:val="24"/>
              </w:rPr>
            </w:pPr>
            <w:r w:rsidRPr="007551DF">
              <w:rPr>
                <w:rFonts w:ascii="Times New Roman" w:eastAsia="Times New Roman" w:hAnsi="Times New Roman" w:cs="Times New Roman"/>
                <w:sz w:val="24"/>
                <w:szCs w:val="24"/>
              </w:rPr>
              <w:t>1,2 – математичне вираження ставки податку на додану вартість (ПДВ-20 %).</w:t>
            </w:r>
            <w:bookmarkStart w:id="8" w:name="_GoBack"/>
            <w:bookmarkEnd w:id="8"/>
          </w:p>
          <w:p w14:paraId="1065284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C5DD85" w14:textId="77777777" w:rsidR="00812A71" w:rsidRDefault="00F20699">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Оцінка здійснюється щодо предмета закупівлі в цілому</w:t>
            </w:r>
            <w:r w:rsidR="00E15852" w:rsidRPr="00E15852">
              <w:rPr>
                <w:rFonts w:ascii="Times New Roman" w:eastAsia="Times New Roman" w:hAnsi="Times New Roman" w:cs="Times New Roman"/>
                <w:color w:val="FF0000"/>
                <w:sz w:val="24"/>
                <w:szCs w:val="24"/>
              </w:rPr>
              <w:t>.</w:t>
            </w:r>
          </w:p>
          <w:p w14:paraId="28CFE89F" w14:textId="77777777" w:rsidR="00812A71" w:rsidRDefault="00F2069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852" w:rsidRPr="00E15852">
              <w:rPr>
                <w:rFonts w:ascii="Times New Roman" w:eastAsia="Times New Roman" w:hAnsi="Times New Roman" w:cs="Times New Roman"/>
                <w:b/>
                <w:sz w:val="24"/>
                <w:szCs w:val="24"/>
              </w:rPr>
              <w:t>0,5</w:t>
            </w:r>
            <w:r w:rsidRPr="00E15852">
              <w:rPr>
                <w:rFonts w:ascii="Times New Roman" w:eastAsia="Times New Roman" w:hAnsi="Times New Roman" w:cs="Times New Roman"/>
                <w:b/>
                <w:sz w:val="24"/>
                <w:szCs w:val="24"/>
              </w:rPr>
              <w:t xml:space="preserve"> %</w:t>
            </w:r>
            <w:r w:rsidR="00E15852" w:rsidRPr="00E15852">
              <w:rPr>
                <w:rFonts w:ascii="Times New Roman" w:eastAsia="Times New Roman" w:hAnsi="Times New Roman" w:cs="Times New Roman"/>
                <w:b/>
                <w:sz w:val="24"/>
                <w:szCs w:val="24"/>
              </w:rPr>
              <w:t>.</w:t>
            </w:r>
          </w:p>
          <w:p w14:paraId="4B1BE32B" w14:textId="77777777" w:rsidR="00812A71" w:rsidRDefault="00F206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E6C66F" w14:textId="77777777" w:rsidR="00812A71" w:rsidRDefault="00F206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3B5753AF" w14:textId="77777777" w:rsidR="00812A71" w:rsidRDefault="00F206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3245BB" w14:textId="77777777" w:rsidR="00812A71" w:rsidRDefault="00F206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A9D2A7" w14:textId="77777777" w:rsidR="00812A71" w:rsidRDefault="00F2069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032197"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42C7E4A"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F5ADF4"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11F5802" w14:textId="77777777" w:rsidR="00812A71" w:rsidRDefault="00F20699">
            <w:pPr>
              <w:widowControl w:val="0"/>
              <w:jc w:val="both"/>
              <w:rPr>
                <w:rFonts w:ascii="Times New Roman" w:eastAsia="Times New Roman" w:hAnsi="Times New Roman" w:cs="Times New Roman"/>
                <w:sz w:val="24"/>
                <w:szCs w:val="24"/>
              </w:rPr>
            </w:pPr>
            <w:r w:rsidRPr="00E1585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15852">
              <w:rPr>
                <w:rFonts w:ascii="Times New Roman" w:eastAsia="Times New Roman" w:hAnsi="Times New Roman" w:cs="Times New Roman"/>
                <w:i/>
                <w:sz w:val="24"/>
                <w:szCs w:val="24"/>
              </w:rPr>
              <w:t>(у разі здійснення закупівлі за лотами).</w:t>
            </w:r>
          </w:p>
        </w:tc>
      </w:tr>
      <w:tr w:rsidR="00812A71" w14:paraId="092AD17C" w14:textId="77777777">
        <w:trPr>
          <w:trHeight w:val="1119"/>
          <w:jc w:val="center"/>
        </w:trPr>
        <w:tc>
          <w:tcPr>
            <w:tcW w:w="705" w:type="dxa"/>
          </w:tcPr>
          <w:p w14:paraId="73578D5C"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D6E675"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F53B67F"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98D157B"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7DF1D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1585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E15852">
              <w:rPr>
                <w:rFonts w:ascii="Times New Roman" w:eastAsia="Times New Roman" w:hAnsi="Times New Roman" w:cs="Times New Roman"/>
                <w:i/>
                <w:sz w:val="24"/>
                <w:szCs w:val="24"/>
              </w:rPr>
              <w:t>(у разі встановлення такої вимоги)</w:t>
            </w:r>
            <w:r w:rsidRPr="00E15852">
              <w:rPr>
                <w:rFonts w:ascii="Times New Roman" w:eastAsia="Times New Roman" w:hAnsi="Times New Roman" w:cs="Times New Roman"/>
                <w:sz w:val="24"/>
                <w:szCs w:val="24"/>
              </w:rPr>
              <w:t>.</w:t>
            </w:r>
            <w:r w:rsidRPr="00E15852">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B39CFF"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9ABEF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A9C41B9"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792410D"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D690AC"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72790779"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20A9DD"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215556" w14:textId="77777777" w:rsidR="00812A71" w:rsidRDefault="00F206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1D373C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80C465F"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F47823"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B1CE7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A49F5CE"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67CC7C"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531C730F" w14:textId="77777777" w:rsidR="00812A71" w:rsidRPr="00E15852" w:rsidRDefault="00F20699">
            <w:pPr>
              <w:widowControl w:val="0"/>
              <w:jc w:val="both"/>
              <w:rPr>
                <w:rFonts w:ascii="Times New Roman" w:eastAsia="Times New Roman" w:hAnsi="Times New Roman" w:cs="Times New Roman"/>
                <w:color w:val="000000"/>
                <w:sz w:val="24"/>
                <w:szCs w:val="24"/>
              </w:rPr>
            </w:pPr>
            <w:r w:rsidRPr="00E15852">
              <w:rPr>
                <w:rFonts w:ascii="Times New Roman" w:eastAsia="Times New Roman" w:hAnsi="Times New Roman" w:cs="Times New Roman"/>
                <w:color w:val="000000"/>
                <w:sz w:val="24"/>
                <w:szCs w:val="24"/>
              </w:rPr>
              <w:t xml:space="preserve">11. </w:t>
            </w:r>
            <w:r w:rsidRPr="00E15852">
              <w:rPr>
                <w:rFonts w:ascii="Times New Roman" w:eastAsia="Times New Roman" w:hAnsi="Times New Roman" w:cs="Times New Roman"/>
                <w:sz w:val="24"/>
                <w:szCs w:val="24"/>
              </w:rPr>
              <w:t>Тендерна п</w:t>
            </w:r>
            <w:r w:rsidRPr="00E1585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76E144"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sz w:val="24"/>
                <w:szCs w:val="24"/>
              </w:rPr>
            </w:pPr>
            <w:r w:rsidRPr="00E15852">
              <w:rPr>
                <w:rFonts w:ascii="Times New Roman" w:eastAsia="Times New Roman" w:hAnsi="Times New Roman" w:cs="Times New Roman"/>
                <w:sz w:val="24"/>
                <w:szCs w:val="24"/>
              </w:rPr>
              <w:t>12. Учасники при поданні тендерної</w:t>
            </w:r>
            <w:r>
              <w:rPr>
                <w:rFonts w:ascii="Times New Roman" w:eastAsia="Times New Roman" w:hAnsi="Times New Roman" w:cs="Times New Roman"/>
                <w:sz w:val="24"/>
                <w:szCs w:val="24"/>
              </w:rPr>
              <w:t xml:space="preserve">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CACA6E0"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8AA98E"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977FAE" w14:textId="77777777" w:rsidR="00812A71" w:rsidRDefault="00F206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F0A20E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29D574C" w14:textId="77777777" w:rsidR="00812A71" w:rsidRDefault="00F20699">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E1585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15852">
              <w:rPr>
                <w:rFonts w:ascii="Times New Roman" w:eastAsia="Times New Roman" w:hAnsi="Times New Roman" w:cs="Times New Roman"/>
                <w:sz w:val="24"/>
                <w:szCs w:val="24"/>
              </w:rPr>
              <w:t>перебуває</w:t>
            </w:r>
            <w:r w:rsidRPr="00E15852">
              <w:rPr>
                <w:rFonts w:ascii="Times New Roman" w:eastAsia="Times New Roman" w:hAnsi="Times New Roman" w:cs="Times New Roman"/>
                <w:color w:val="000000"/>
                <w:sz w:val="24"/>
                <w:szCs w:val="24"/>
              </w:rPr>
              <w:t xml:space="preserve"> в статусі «дефолтного» </w:t>
            </w:r>
            <w:r w:rsidRPr="00E15852">
              <w:rPr>
                <w:rFonts w:ascii="Times New Roman" w:eastAsia="Times New Roman" w:hAnsi="Times New Roman" w:cs="Times New Roman"/>
                <w:color w:val="000000"/>
                <w:sz w:val="24"/>
                <w:szCs w:val="24"/>
              </w:rPr>
              <w:lastRenderedPageBreak/>
              <w:t xml:space="preserve">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1585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E15852">
              <w:rPr>
                <w:rFonts w:ascii="Times New Roman" w:eastAsia="Times New Roman" w:hAnsi="Times New Roman" w:cs="Times New Roman"/>
              </w:rPr>
              <w:t>„</w:t>
            </w:r>
            <w:r w:rsidRPr="00E15852">
              <w:rPr>
                <w:rFonts w:ascii="Times New Roman" w:eastAsia="Times New Roman" w:hAnsi="Times New Roman" w:cs="Times New Roman"/>
                <w:color w:val="000000"/>
              </w:rPr>
              <w:t>УКРЕНЕРГО“»,</w:t>
            </w:r>
            <w:r w:rsidRPr="00E15852">
              <w:rPr>
                <w:rFonts w:ascii="Times New Roman" w:eastAsia="Times New Roman" w:hAnsi="Times New Roman" w:cs="Times New Roman"/>
                <w:color w:val="000000"/>
                <w:sz w:val="24"/>
                <w:szCs w:val="24"/>
              </w:rPr>
              <w:t xml:space="preserve"> та/або інших </w:t>
            </w:r>
            <w:r w:rsidRPr="00E15852">
              <w:rPr>
                <w:rFonts w:ascii="Times New Roman" w:eastAsia="Times New Roman" w:hAnsi="Times New Roman" w:cs="Times New Roman"/>
                <w:sz w:val="20"/>
                <w:szCs w:val="20"/>
              </w:rPr>
              <w:t>відкритих джерелах інформації.</w:t>
            </w:r>
            <w:r w:rsidRPr="00E15852">
              <w:rPr>
                <w:rFonts w:ascii="Times New Roman" w:eastAsia="Times New Roman" w:hAnsi="Times New Roman" w:cs="Times New Roman"/>
                <w:i/>
                <w:color w:val="FF0000"/>
                <w:sz w:val="20"/>
                <w:szCs w:val="20"/>
              </w:rPr>
              <w:t xml:space="preserve"> </w:t>
            </w:r>
          </w:p>
        </w:tc>
      </w:tr>
      <w:tr w:rsidR="00812A71" w14:paraId="574A7D0A" w14:textId="77777777">
        <w:trPr>
          <w:trHeight w:val="1119"/>
          <w:jc w:val="center"/>
        </w:trPr>
        <w:tc>
          <w:tcPr>
            <w:tcW w:w="705" w:type="dxa"/>
          </w:tcPr>
          <w:p w14:paraId="4AB3317A"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77DEE56"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52D2AFE" w14:textId="77777777" w:rsidR="00812A71" w:rsidRDefault="00F2069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0D70C46"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4FE7D2B"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214CD1D"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0DA575"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D913DC4"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FB4DE3"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7D475"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ECE61EC"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F7746"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0DF786B"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81B7F5C"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1F1A1C5"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D7E8FE"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123DBB"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D6E050"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3682B70"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574160"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473E9F9" w14:textId="77777777" w:rsidR="00812A71" w:rsidRDefault="00F206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DE3D716" w14:textId="77777777" w:rsidR="00812A71" w:rsidRDefault="00F2069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8BF5AD5" w14:textId="77777777" w:rsidR="00812A71" w:rsidRDefault="00F206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500C7053" w14:textId="77777777" w:rsidR="00812A71" w:rsidRDefault="00F206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3DFCEB" w14:textId="77777777" w:rsidR="00812A71" w:rsidRDefault="00F206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C71E7" w14:textId="77777777" w:rsidR="00812A71" w:rsidRDefault="00F206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2A71" w14:paraId="5BC36874" w14:textId="77777777">
        <w:trPr>
          <w:trHeight w:val="472"/>
          <w:jc w:val="center"/>
        </w:trPr>
        <w:tc>
          <w:tcPr>
            <w:tcW w:w="9960" w:type="dxa"/>
            <w:gridSpan w:val="3"/>
            <w:vAlign w:val="center"/>
          </w:tcPr>
          <w:p w14:paraId="5FABC578"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2A71" w14:paraId="0D735CDC" w14:textId="77777777">
        <w:trPr>
          <w:trHeight w:val="1119"/>
          <w:jc w:val="center"/>
        </w:trPr>
        <w:tc>
          <w:tcPr>
            <w:tcW w:w="705" w:type="dxa"/>
          </w:tcPr>
          <w:p w14:paraId="728B1E80"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1E1813" w14:textId="77777777" w:rsidR="00812A71" w:rsidRDefault="00F206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8E693E" w14:textId="77777777" w:rsidR="00812A71" w:rsidRDefault="00F206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9684F4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1B65C3E"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FD7D42"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6BB127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BF14C7"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A8CD1B6" w14:textId="77777777" w:rsidR="00812A71" w:rsidRDefault="00F206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7560E8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B7841F6"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F8749F0"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2C78A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91D2078"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2A71" w14:paraId="0F987D6D" w14:textId="77777777">
        <w:trPr>
          <w:trHeight w:val="1119"/>
          <w:jc w:val="center"/>
        </w:trPr>
        <w:tc>
          <w:tcPr>
            <w:tcW w:w="705" w:type="dxa"/>
          </w:tcPr>
          <w:p w14:paraId="1DBE1F6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C807E4"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1E37C44"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F22E649" w14:textId="77777777" w:rsidR="00812A71" w:rsidRDefault="00F206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E97774" w14:textId="77777777" w:rsidR="00812A71" w:rsidRDefault="00F206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2A71" w14:paraId="15ED7C63" w14:textId="77777777">
        <w:trPr>
          <w:trHeight w:val="841"/>
          <w:jc w:val="center"/>
        </w:trPr>
        <w:tc>
          <w:tcPr>
            <w:tcW w:w="705" w:type="dxa"/>
          </w:tcPr>
          <w:p w14:paraId="681081BB"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4DD98B"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19F97F1"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294C859" w14:textId="77777777" w:rsidR="00812A71" w:rsidRDefault="00F206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D6E955" w14:textId="77777777" w:rsidR="00812A71" w:rsidRDefault="00F206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3FC2240A" w14:textId="77777777" w:rsidR="00812A71" w:rsidRDefault="00812A71">
            <w:pPr>
              <w:widowControl w:val="0"/>
              <w:jc w:val="both"/>
              <w:rPr>
                <w:rFonts w:ascii="Times New Roman" w:eastAsia="Times New Roman" w:hAnsi="Times New Roman" w:cs="Times New Roman"/>
                <w:i/>
                <w:sz w:val="24"/>
                <w:szCs w:val="24"/>
                <w:highlight w:val="white"/>
              </w:rPr>
            </w:pPr>
          </w:p>
        </w:tc>
      </w:tr>
      <w:tr w:rsidR="00812A71" w14:paraId="2A75117E" w14:textId="77777777">
        <w:trPr>
          <w:trHeight w:val="1350"/>
          <w:jc w:val="center"/>
        </w:trPr>
        <w:tc>
          <w:tcPr>
            <w:tcW w:w="705" w:type="dxa"/>
          </w:tcPr>
          <w:p w14:paraId="52C992E4"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A15261F"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8643F51"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0E6A2F"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40C681C"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7B02EE9B" w14:textId="77777777" w:rsidR="00812A71" w:rsidRPr="00A504B0" w:rsidRDefault="00F20699">
            <w:pPr>
              <w:widowControl w:val="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A88BADA" w14:textId="77777777" w:rsidR="00812A71" w:rsidRPr="00F20699" w:rsidRDefault="00F20699">
            <w:pPr>
              <w:widowControl w:val="0"/>
              <w:jc w:val="both"/>
              <w:rPr>
                <w:rFonts w:ascii="Times New Roman" w:eastAsia="Times New Roman" w:hAnsi="Times New Roman" w:cs="Times New Roman"/>
                <w:sz w:val="24"/>
                <w:szCs w:val="24"/>
                <w:highlight w:val="yellow"/>
              </w:rPr>
            </w:pPr>
            <w:r w:rsidRPr="00A504B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504B0">
              <w:rPr>
                <w:rFonts w:ascii="Times New Roman" w:eastAsia="Times New Roman" w:hAnsi="Times New Roman" w:cs="Times New Roman"/>
                <w:i/>
                <w:sz w:val="24"/>
                <w:szCs w:val="24"/>
              </w:rPr>
              <w:t>(залишити у разі закупівлі товару)</w:t>
            </w:r>
            <w:r w:rsidRPr="00A504B0">
              <w:rPr>
                <w:rFonts w:ascii="Times New Roman" w:eastAsia="Times New Roman" w:hAnsi="Times New Roman" w:cs="Times New Roman"/>
                <w:sz w:val="24"/>
                <w:szCs w:val="24"/>
              </w:rPr>
              <w:t>.</w:t>
            </w:r>
          </w:p>
        </w:tc>
      </w:tr>
      <w:tr w:rsidR="00812A71" w14:paraId="39527ABE" w14:textId="77777777">
        <w:trPr>
          <w:jc w:val="center"/>
        </w:trPr>
        <w:tc>
          <w:tcPr>
            <w:tcW w:w="705" w:type="dxa"/>
          </w:tcPr>
          <w:p w14:paraId="682CCF82" w14:textId="77777777" w:rsidR="00812A71" w:rsidRDefault="00F206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1A21AC09" w14:textId="77777777" w:rsidR="00812A71" w:rsidRDefault="00F206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8D187C6" w14:textId="77777777" w:rsidR="00812A71" w:rsidRDefault="00F20699">
            <w:pPr>
              <w:widowControl w:val="0"/>
              <w:ind w:right="120"/>
              <w:jc w:val="both"/>
              <w:rPr>
                <w:rFonts w:ascii="Times New Roman" w:eastAsia="Times New Roman" w:hAnsi="Times New Roman" w:cs="Times New Roman"/>
                <w:sz w:val="24"/>
                <w:szCs w:val="24"/>
              </w:rPr>
            </w:pPr>
            <w:r w:rsidRPr="00A504B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C3B8D43" w14:textId="77777777" w:rsidR="003031C2" w:rsidRDefault="003031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03A70CB3" w14:textId="77777777" w:rsidR="00B3702F" w:rsidRDefault="00B3702F">
      <w:pPr>
        <w:widowControl w:val="0"/>
        <w:spacing w:after="0" w:line="240" w:lineRule="auto"/>
        <w:jc w:val="both"/>
        <w:rPr>
          <w:rFonts w:ascii="Times New Roman" w:eastAsia="Times New Roman" w:hAnsi="Times New Roman" w:cs="Times New Roman"/>
          <w:sz w:val="24"/>
          <w:szCs w:val="24"/>
          <w:highlight w:val="green"/>
        </w:rPr>
      </w:pPr>
    </w:p>
    <w:p w14:paraId="3A9EDBD6" w14:textId="77777777" w:rsidR="003031C2" w:rsidRPr="009F4A19" w:rsidRDefault="00F20699">
      <w:pPr>
        <w:widowControl w:val="0"/>
        <w:spacing w:after="0" w:line="240" w:lineRule="auto"/>
        <w:jc w:val="both"/>
        <w:rPr>
          <w:rFonts w:ascii="Times New Roman" w:eastAsia="Times New Roman" w:hAnsi="Times New Roman" w:cs="Times New Roman"/>
          <w:b/>
          <w:i/>
          <w:sz w:val="24"/>
          <w:szCs w:val="24"/>
        </w:rPr>
      </w:pPr>
      <w:r w:rsidRPr="009F4A19">
        <w:rPr>
          <w:rFonts w:ascii="Times New Roman" w:eastAsia="Times New Roman" w:hAnsi="Times New Roman" w:cs="Times New Roman"/>
          <w:sz w:val="24"/>
          <w:szCs w:val="24"/>
        </w:rPr>
        <w:t>1. Додаток</w:t>
      </w:r>
      <w:r w:rsidR="003031C2" w:rsidRPr="009F4A19">
        <w:rPr>
          <w:rFonts w:ascii="Times New Roman" w:eastAsia="Times New Roman" w:hAnsi="Times New Roman" w:cs="Times New Roman"/>
          <w:sz w:val="24"/>
          <w:szCs w:val="24"/>
        </w:rPr>
        <w:t xml:space="preserve"> 1 до тендерної документації: </w:t>
      </w:r>
      <w:r w:rsidR="003031C2" w:rsidRPr="009F4A19">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646C0B" w14:textId="77777777" w:rsidR="003031C2" w:rsidRPr="009F4A19" w:rsidRDefault="00F20699" w:rsidP="003031C2">
      <w:pPr>
        <w:widowControl w:val="0"/>
        <w:spacing w:after="0" w:line="240" w:lineRule="auto"/>
        <w:jc w:val="both"/>
        <w:rPr>
          <w:rFonts w:ascii="Times New Roman" w:eastAsia="Times New Roman" w:hAnsi="Times New Roman" w:cs="Times New Roman"/>
          <w:sz w:val="24"/>
          <w:szCs w:val="24"/>
        </w:rPr>
      </w:pPr>
      <w:r w:rsidRPr="009F4A19">
        <w:rPr>
          <w:rFonts w:ascii="Times New Roman" w:eastAsia="Times New Roman" w:hAnsi="Times New Roman" w:cs="Times New Roman"/>
          <w:sz w:val="24"/>
          <w:szCs w:val="24"/>
        </w:rPr>
        <w:t>2. Додаток</w:t>
      </w:r>
      <w:r w:rsidR="003031C2" w:rsidRPr="009F4A19">
        <w:rPr>
          <w:rFonts w:ascii="Times New Roman" w:eastAsia="Times New Roman" w:hAnsi="Times New Roman" w:cs="Times New Roman"/>
          <w:sz w:val="24"/>
          <w:szCs w:val="24"/>
        </w:rPr>
        <w:t xml:space="preserve"> 2 до тендерної документації: </w:t>
      </w:r>
      <w:r w:rsidR="003031C2" w:rsidRPr="009F4A19">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(технічна специфікація);</w:t>
      </w:r>
    </w:p>
    <w:p w14:paraId="5691D0E4" w14:textId="77777777" w:rsidR="00812A71" w:rsidRPr="009F4A19" w:rsidRDefault="00F20699" w:rsidP="003031C2">
      <w:pPr>
        <w:widowControl w:val="0"/>
        <w:spacing w:after="0" w:line="240" w:lineRule="auto"/>
        <w:jc w:val="both"/>
        <w:rPr>
          <w:rFonts w:ascii="Times New Roman" w:eastAsia="Times New Roman" w:hAnsi="Times New Roman" w:cs="Times New Roman"/>
          <w:sz w:val="24"/>
          <w:szCs w:val="24"/>
        </w:rPr>
      </w:pPr>
      <w:r w:rsidRPr="009F4A19">
        <w:rPr>
          <w:rFonts w:ascii="Times New Roman" w:eastAsia="Times New Roman" w:hAnsi="Times New Roman" w:cs="Times New Roman"/>
          <w:sz w:val="24"/>
          <w:szCs w:val="24"/>
        </w:rPr>
        <w:t>3. Додаток</w:t>
      </w:r>
      <w:r w:rsidR="003031C2" w:rsidRPr="009F4A19">
        <w:rPr>
          <w:rFonts w:ascii="Times New Roman" w:eastAsia="Times New Roman" w:hAnsi="Times New Roman" w:cs="Times New Roman"/>
          <w:sz w:val="24"/>
          <w:szCs w:val="24"/>
        </w:rPr>
        <w:t xml:space="preserve"> 3 до тендерної документації: </w:t>
      </w:r>
      <w:r w:rsidR="003031C2" w:rsidRPr="009F4A19">
        <w:rPr>
          <w:rFonts w:ascii="Times New Roman" w:eastAsia="Times New Roman" w:hAnsi="Times New Roman" w:cs="Times New Roman"/>
          <w:b/>
          <w:i/>
          <w:sz w:val="24"/>
          <w:szCs w:val="24"/>
        </w:rPr>
        <w:t>Проєкт договору;</w:t>
      </w:r>
      <w:r w:rsidR="003031C2" w:rsidRPr="009F4A19">
        <w:rPr>
          <w:rFonts w:ascii="Times New Roman" w:eastAsia="Times New Roman" w:hAnsi="Times New Roman" w:cs="Times New Roman"/>
          <w:sz w:val="24"/>
          <w:szCs w:val="24"/>
        </w:rPr>
        <w:t xml:space="preserve"> </w:t>
      </w:r>
    </w:p>
    <w:p w14:paraId="33078E13" w14:textId="77777777" w:rsidR="003031C2" w:rsidRPr="009F4A19" w:rsidRDefault="003031C2" w:rsidP="003031C2">
      <w:pPr>
        <w:widowControl w:val="0"/>
        <w:spacing w:after="0" w:line="240" w:lineRule="auto"/>
        <w:jc w:val="both"/>
        <w:rPr>
          <w:rFonts w:ascii="Times New Roman" w:eastAsia="Times New Roman" w:hAnsi="Times New Roman" w:cs="Times New Roman"/>
          <w:b/>
          <w:i/>
          <w:sz w:val="24"/>
          <w:szCs w:val="24"/>
        </w:rPr>
      </w:pPr>
      <w:r w:rsidRPr="009F4A19">
        <w:rPr>
          <w:rFonts w:ascii="Times New Roman" w:eastAsia="Times New Roman" w:hAnsi="Times New Roman" w:cs="Times New Roman"/>
          <w:sz w:val="24"/>
          <w:szCs w:val="24"/>
        </w:rPr>
        <w:t xml:space="preserve">4. Додаток 4 до тендерної документації: </w:t>
      </w:r>
      <w:r w:rsidR="00CE726B" w:rsidRPr="009F4A19">
        <w:rPr>
          <w:rFonts w:ascii="Times New Roman" w:eastAsia="Times New Roman" w:hAnsi="Times New Roman" w:cs="Times New Roman"/>
          <w:b/>
          <w:i/>
          <w:sz w:val="24"/>
          <w:szCs w:val="24"/>
        </w:rPr>
        <w:t>Форма тендерної пропозиції;</w:t>
      </w:r>
    </w:p>
    <w:p w14:paraId="59EB1FC2" w14:textId="77777777" w:rsidR="00812A71" w:rsidRDefault="00812A71">
      <w:pPr>
        <w:widowControl w:val="0"/>
        <w:spacing w:after="0" w:line="240" w:lineRule="auto"/>
        <w:jc w:val="both"/>
        <w:rPr>
          <w:rFonts w:ascii="Times New Roman" w:eastAsia="Times New Roman" w:hAnsi="Times New Roman" w:cs="Times New Roman"/>
          <w:sz w:val="24"/>
          <w:szCs w:val="24"/>
        </w:rPr>
      </w:pPr>
    </w:p>
    <w:p w14:paraId="2C2E2919" w14:textId="77777777" w:rsidR="003031C2" w:rsidRDefault="003031C2">
      <w:pPr>
        <w:widowControl w:val="0"/>
        <w:spacing w:after="0" w:line="240" w:lineRule="auto"/>
        <w:jc w:val="both"/>
        <w:rPr>
          <w:rFonts w:ascii="Times New Roman" w:eastAsia="Times New Roman" w:hAnsi="Times New Roman" w:cs="Times New Roman"/>
          <w:sz w:val="24"/>
          <w:szCs w:val="24"/>
        </w:rPr>
      </w:pPr>
    </w:p>
    <w:p w14:paraId="01EB72D6" w14:textId="77777777" w:rsidR="003031C2" w:rsidRDefault="003031C2">
      <w:pPr>
        <w:widowControl w:val="0"/>
        <w:spacing w:after="0" w:line="240" w:lineRule="auto"/>
        <w:jc w:val="both"/>
        <w:rPr>
          <w:rFonts w:ascii="Times New Roman" w:eastAsia="Times New Roman" w:hAnsi="Times New Roman" w:cs="Times New Roman"/>
          <w:sz w:val="24"/>
          <w:szCs w:val="24"/>
        </w:rPr>
      </w:pPr>
    </w:p>
    <w:p w14:paraId="1BF37B4D" w14:textId="77777777" w:rsidR="009F4A19" w:rsidRDefault="009F4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21DCFFC2" w14:textId="6486A1A1" w:rsidR="003031C2" w:rsidRDefault="003031C2" w:rsidP="003031C2">
      <w:pPr>
        <w:shd w:val="clear" w:color="auto" w:fill="FFFFFF"/>
        <w:spacing w:before="280" w:after="28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lastRenderedPageBreak/>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24"/>
          <w:szCs w:val="24"/>
          <w:u w:val="single"/>
        </w:rPr>
        <w:t>від 12.05.2023, що набули чинності 19.05.2023</w:t>
      </w:r>
    </w:p>
    <w:p w14:paraId="364C831A" w14:textId="77777777" w:rsidR="003031C2" w:rsidRDefault="003031C2" w:rsidP="003031C2">
      <w:pPr>
        <w:spacing w:after="0" w:line="240" w:lineRule="auto"/>
        <w:rPr>
          <w:rFonts w:ascii="Times New Roman" w:eastAsia="Times New Roman" w:hAnsi="Times New Roman" w:cs="Times New Roman"/>
          <w:b/>
          <w:sz w:val="20"/>
          <w:szCs w:val="20"/>
        </w:rPr>
      </w:pPr>
    </w:p>
    <w:p w14:paraId="304E5D2E" w14:textId="77777777" w:rsidR="003031C2" w:rsidRDefault="003031C2" w:rsidP="003031C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959744B" w14:textId="77777777" w:rsidR="003031C2" w:rsidRDefault="003031C2" w:rsidP="003031C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7CF3F23" w14:textId="77777777" w:rsidR="003031C2" w:rsidRDefault="003031C2" w:rsidP="003031C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4B5C5AE" w14:textId="77777777" w:rsidR="003031C2" w:rsidRDefault="003031C2" w:rsidP="003031C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09D7DFB" w14:textId="05C7C73B" w:rsidR="003031C2" w:rsidRDefault="003031C2" w:rsidP="003031C2">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031C2" w14:paraId="577A4A0F" w14:textId="77777777" w:rsidTr="000A4B0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6D396" w14:textId="77777777" w:rsidR="003031C2" w:rsidRDefault="003031C2" w:rsidP="000A4B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1FED52" w14:textId="77777777" w:rsidR="003031C2" w:rsidRDefault="003031C2" w:rsidP="000A4B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035BB" w14:textId="77777777" w:rsidR="003031C2" w:rsidRDefault="003031C2" w:rsidP="000A4B0F">
            <w:pPr>
              <w:spacing w:before="240" w:after="0" w:line="240" w:lineRule="auto"/>
              <w:jc w:val="center"/>
              <w:rPr>
                <w:rFonts w:ascii="Times New Roman" w:eastAsia="Times New Roman" w:hAnsi="Times New Roman" w:cs="Times New Roman"/>
                <w:sz w:val="20"/>
                <w:szCs w:val="20"/>
              </w:rPr>
            </w:pPr>
            <w:r w:rsidRPr="003031C2">
              <w:rPr>
                <w:rFonts w:ascii="Times New Roman" w:eastAsia="Times New Roman" w:hAnsi="Times New Roman" w:cs="Times New Roman"/>
                <w:b/>
                <w:sz w:val="20"/>
                <w:szCs w:val="20"/>
              </w:rPr>
              <w:t>Документи 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3031C2" w14:paraId="7CBC0888" w14:textId="77777777" w:rsidTr="000A4B0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7F67F" w14:textId="77777777" w:rsidR="003031C2" w:rsidRDefault="003031C2" w:rsidP="000A4B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1FD5" w14:textId="77777777" w:rsidR="003031C2" w:rsidRDefault="003031C2" w:rsidP="000A4B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A02F9"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4C0E713"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76D647E" w14:textId="77777777" w:rsidR="003031C2" w:rsidRDefault="003031C2" w:rsidP="000A4B0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AB53680"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54F8A8BC" w14:textId="77777777" w:rsidR="003031C2" w:rsidRDefault="003031C2" w:rsidP="000A4B0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14:paraId="626E2523" w14:textId="77777777" w:rsidR="003031C2" w:rsidRPr="003031C2" w:rsidRDefault="003031C2" w:rsidP="000A4B0F">
            <w:pPr>
              <w:spacing w:after="0" w:line="240" w:lineRule="auto"/>
              <w:rPr>
                <w:rFonts w:ascii="Times New Roman" w:eastAsia="Times New Roman" w:hAnsi="Times New Roman" w:cs="Times New Roman"/>
                <w:sz w:val="20"/>
                <w:szCs w:val="20"/>
              </w:rPr>
            </w:pPr>
          </w:p>
          <w:p w14:paraId="36939EAF" w14:textId="77777777" w:rsidR="003031C2" w:rsidRPr="003031C2" w:rsidRDefault="003031C2" w:rsidP="000A4B0F">
            <w:pPr>
              <w:spacing w:after="0" w:line="240" w:lineRule="auto"/>
              <w:jc w:val="both"/>
              <w:rPr>
                <w:rFonts w:ascii="Times New Roman" w:eastAsia="Times New Roman" w:hAnsi="Times New Roman" w:cs="Times New Roman"/>
                <w:sz w:val="20"/>
                <w:szCs w:val="20"/>
              </w:rPr>
            </w:pPr>
            <w:r w:rsidRPr="003031C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83B79C9"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54A0348E" w14:textId="77777777" w:rsidR="003031C2" w:rsidRDefault="003031C2" w:rsidP="003031C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0CFBD6" w14:textId="77777777" w:rsidR="003031C2" w:rsidRDefault="003031C2" w:rsidP="003031C2">
      <w:pPr>
        <w:spacing w:before="120" w:after="240" w:line="240" w:lineRule="auto"/>
        <w:ind w:firstLine="720"/>
        <w:jc w:val="both"/>
        <w:rPr>
          <w:rFonts w:ascii="Times New Roman" w:eastAsia="Times New Roman" w:hAnsi="Times New Roman" w:cs="Times New Roman"/>
          <w:sz w:val="20"/>
          <w:szCs w:val="20"/>
        </w:rPr>
      </w:pPr>
      <w:r w:rsidRPr="003031C2">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31C2">
        <w:rPr>
          <w:rFonts w:ascii="Times New Roman" w:eastAsia="Times New Roman" w:hAnsi="Times New Roman" w:cs="Times New Roman"/>
          <w:b/>
          <w:i/>
          <w:sz w:val="20"/>
          <w:szCs w:val="20"/>
        </w:rPr>
        <w:t>(наявність обладнання, матеріально-технічної бази та технологій)</w:t>
      </w:r>
      <w:r w:rsidRPr="003031C2">
        <w:rPr>
          <w:rFonts w:ascii="Times New Roman" w:eastAsia="Times New Roman" w:hAnsi="Times New Roman" w:cs="Times New Roman"/>
          <w:i/>
          <w:sz w:val="20"/>
          <w:szCs w:val="20"/>
        </w:rPr>
        <w:t xml:space="preserve"> і 2 </w:t>
      </w:r>
      <w:r w:rsidRPr="003031C2">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031C2">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0A2608D4" w14:textId="77777777" w:rsidR="003031C2" w:rsidRDefault="003031C2" w:rsidP="003031C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702D5673" w14:textId="77777777" w:rsidR="003031C2" w:rsidRDefault="003031C2" w:rsidP="003031C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65A64C7" w14:textId="77777777" w:rsidR="003031C2" w:rsidRDefault="003031C2" w:rsidP="003031C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4D8E875" w14:textId="77777777" w:rsidR="003031C2" w:rsidRDefault="003031C2" w:rsidP="003031C2">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5A92E4" w14:textId="77777777" w:rsidR="003031C2" w:rsidRDefault="003031C2" w:rsidP="003031C2">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w:t>
      </w:r>
      <w:r>
        <w:rPr>
          <w:rFonts w:ascii="Times New Roman" w:eastAsia="Times New Roman" w:hAnsi="Times New Roman" w:cs="Times New Roman"/>
          <w:sz w:val="20"/>
          <w:szCs w:val="20"/>
        </w:rPr>
        <w:lastRenderedPageBreak/>
        <w:t xml:space="preserve">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C20C1F" w14:textId="77777777" w:rsidR="003031C2" w:rsidRPr="003031C2" w:rsidRDefault="003031C2" w:rsidP="003031C2">
      <w:pPr>
        <w:widowControl w:val="0"/>
        <w:spacing w:after="0" w:line="240" w:lineRule="auto"/>
        <w:ind w:firstLine="567"/>
        <w:jc w:val="both"/>
        <w:rPr>
          <w:rFonts w:ascii="Times New Roman" w:eastAsia="Times New Roman" w:hAnsi="Times New Roman" w:cs="Times New Roman"/>
          <w:i/>
          <w:sz w:val="20"/>
          <w:szCs w:val="20"/>
        </w:rPr>
      </w:pPr>
      <w:r w:rsidRPr="003031C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57CC31" w14:textId="77777777" w:rsidR="003031C2" w:rsidRDefault="003031C2" w:rsidP="003031C2">
      <w:pPr>
        <w:widowControl w:val="0"/>
        <w:spacing w:after="0" w:line="240" w:lineRule="auto"/>
        <w:jc w:val="both"/>
        <w:rPr>
          <w:rFonts w:ascii="Times New Roman" w:eastAsia="Times New Roman" w:hAnsi="Times New Roman" w:cs="Times New Roman"/>
          <w:i/>
          <w:sz w:val="20"/>
          <w:szCs w:val="20"/>
        </w:rPr>
      </w:pPr>
    </w:p>
    <w:p w14:paraId="1B413FDB" w14:textId="77777777" w:rsidR="003031C2" w:rsidRDefault="003031C2" w:rsidP="003031C2">
      <w:pPr>
        <w:widowControl w:val="0"/>
        <w:spacing w:after="0" w:line="240" w:lineRule="auto"/>
        <w:ind w:firstLine="567"/>
        <w:jc w:val="both"/>
        <w:rPr>
          <w:rFonts w:ascii="Times New Roman" w:eastAsia="Times New Roman" w:hAnsi="Times New Roman" w:cs="Times New Roman"/>
          <w:i/>
          <w:sz w:val="20"/>
          <w:szCs w:val="20"/>
        </w:rPr>
      </w:pPr>
    </w:p>
    <w:p w14:paraId="313B760C" w14:textId="77777777" w:rsidR="003031C2" w:rsidRDefault="003031C2" w:rsidP="003031C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512C7AC2" w14:textId="77777777" w:rsidR="003031C2" w:rsidRDefault="003031C2" w:rsidP="003031C2">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26E3A7F" w14:textId="77777777" w:rsidR="003031C2" w:rsidRDefault="003031C2" w:rsidP="003031C2">
      <w:pPr>
        <w:widowControl w:val="0"/>
        <w:spacing w:after="0" w:line="240" w:lineRule="auto"/>
        <w:ind w:firstLine="567"/>
        <w:jc w:val="both"/>
        <w:rPr>
          <w:rFonts w:ascii="Times New Roman" w:eastAsia="Times New Roman" w:hAnsi="Times New Roman" w:cs="Times New Roman"/>
          <w:b/>
          <w:sz w:val="20"/>
          <w:szCs w:val="20"/>
        </w:rPr>
      </w:pPr>
      <w:r w:rsidRPr="003031C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C6E1B1" w14:textId="77777777" w:rsidR="003031C2" w:rsidRDefault="003031C2" w:rsidP="003031C2">
      <w:pPr>
        <w:spacing w:after="0" w:line="240" w:lineRule="auto"/>
        <w:rPr>
          <w:rFonts w:ascii="Times New Roman" w:eastAsia="Times New Roman" w:hAnsi="Times New Roman" w:cs="Times New Roman"/>
          <w:b/>
          <w:sz w:val="20"/>
          <w:szCs w:val="20"/>
          <w:highlight w:val="yellow"/>
        </w:rPr>
      </w:pPr>
    </w:p>
    <w:p w14:paraId="6DCD2F0C" w14:textId="77777777" w:rsidR="003031C2" w:rsidRDefault="003031C2" w:rsidP="003031C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31C2" w14:paraId="63DD770B" w14:textId="77777777" w:rsidTr="000A4B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2C0D7"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5FFCDE15"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0ADB7"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p>
          <w:p w14:paraId="0074F00B"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21299012"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8C43F"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3031C2" w14:paraId="7BFA9C1F" w14:textId="77777777" w:rsidTr="000A4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CD489"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2690E"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E51D66"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58755" w14:textId="77777777" w:rsidR="003031C2" w:rsidRDefault="003031C2" w:rsidP="000A4B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D4580F9" w14:textId="77777777" w:rsidR="003031C2" w:rsidRDefault="003031C2" w:rsidP="000A4B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4E71BA08" w14:textId="77777777" w:rsidR="003031C2" w:rsidRDefault="003031C2" w:rsidP="000A4B0F">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31C2" w14:paraId="484D4ADC" w14:textId="77777777" w:rsidTr="000A4B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3B95"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EB9BD"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18761A" w14:textId="77777777" w:rsidR="003031C2" w:rsidRDefault="003031C2" w:rsidP="000A4B0F">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77B99B"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3185A4F"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3031C2" w14:paraId="46EEF054" w14:textId="77777777" w:rsidTr="000A4B0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DC2AC"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217C6"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6F838"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DD6EC3" w14:textId="77777777" w:rsidR="003031C2" w:rsidRDefault="003031C2" w:rsidP="000A4B0F">
            <w:pPr>
              <w:widowControl w:val="0"/>
              <w:spacing w:after="0" w:line="276" w:lineRule="auto"/>
              <w:rPr>
                <w:rFonts w:ascii="Times New Roman" w:eastAsia="Times New Roman" w:hAnsi="Times New Roman" w:cs="Times New Roman"/>
                <w:b/>
                <w:sz w:val="20"/>
                <w:szCs w:val="20"/>
              </w:rPr>
            </w:pPr>
          </w:p>
        </w:tc>
      </w:tr>
      <w:tr w:rsidR="003031C2" w14:paraId="3D77D57F" w14:textId="77777777" w:rsidTr="000A4B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696EA"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86506"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28851A"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6FBD5" w14:textId="77777777" w:rsidR="003031C2" w:rsidRDefault="003031C2" w:rsidP="000A4B0F">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464F0A" w14:textId="77777777" w:rsidR="003031C2" w:rsidRDefault="003031C2" w:rsidP="003031C2">
      <w:pPr>
        <w:spacing w:after="0" w:line="240" w:lineRule="auto"/>
        <w:rPr>
          <w:rFonts w:ascii="Times New Roman" w:eastAsia="Times New Roman" w:hAnsi="Times New Roman" w:cs="Times New Roman"/>
          <w:b/>
          <w:sz w:val="20"/>
          <w:szCs w:val="20"/>
        </w:rPr>
      </w:pPr>
    </w:p>
    <w:p w14:paraId="59530DAB" w14:textId="77777777" w:rsidR="003031C2" w:rsidRDefault="003031C2" w:rsidP="003031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31C2" w14:paraId="1D14591B" w14:textId="77777777" w:rsidTr="000A4B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04D8F"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57EC4B21"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B0536"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p>
          <w:p w14:paraId="04D3A264"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14:paraId="46098B87"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9288"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3031C2" w14:paraId="67B24D32" w14:textId="77777777" w:rsidTr="000A4B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B114A"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30B5E"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97D391"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C20EB" w14:textId="77777777" w:rsidR="003031C2" w:rsidRDefault="003031C2" w:rsidP="000A4B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2DA79689" w14:textId="77777777" w:rsidR="003031C2" w:rsidRDefault="003031C2" w:rsidP="000A4B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Pr>
                <w:rFonts w:ascii="Times New Roman" w:eastAsia="Times New Roman" w:hAnsi="Times New Roman" w:cs="Times New Roman"/>
                <w:i/>
                <w:sz w:val="20"/>
                <w:szCs w:val="20"/>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146E455" w14:textId="77777777" w:rsidR="003031C2" w:rsidRDefault="003031C2" w:rsidP="000A4B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31C2" w14:paraId="3EFA3334" w14:textId="77777777" w:rsidTr="000A4B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5978"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D366B"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3DA14E" w14:textId="77777777" w:rsidR="003031C2" w:rsidRDefault="003031C2" w:rsidP="000A4B0F">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61FFAE" w14:textId="77777777" w:rsidR="003031C2" w:rsidRDefault="003031C2" w:rsidP="000A4B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79AA7F4" w14:textId="77777777" w:rsidR="003031C2" w:rsidRDefault="003031C2" w:rsidP="000A4B0F">
            <w:pPr>
              <w:spacing w:after="0" w:line="240" w:lineRule="auto"/>
              <w:jc w:val="both"/>
              <w:rPr>
                <w:rFonts w:ascii="Times New Roman" w:eastAsia="Times New Roman" w:hAnsi="Times New Roman" w:cs="Times New Roman"/>
                <w:b/>
                <w:sz w:val="20"/>
                <w:szCs w:val="20"/>
              </w:rPr>
            </w:pPr>
          </w:p>
          <w:p w14:paraId="432A0B24"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31C2" w14:paraId="401A7BF1" w14:textId="77777777" w:rsidTr="000A4B0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B248A"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58306" w14:textId="77777777" w:rsidR="003031C2" w:rsidRDefault="003031C2" w:rsidP="000A4B0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803C32"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921ACA" w14:textId="77777777" w:rsidR="003031C2" w:rsidRDefault="003031C2" w:rsidP="000A4B0F">
            <w:pPr>
              <w:widowControl w:val="0"/>
              <w:spacing w:after="0" w:line="276" w:lineRule="auto"/>
              <w:rPr>
                <w:rFonts w:ascii="Times New Roman" w:eastAsia="Times New Roman" w:hAnsi="Times New Roman" w:cs="Times New Roman"/>
                <w:sz w:val="20"/>
                <w:szCs w:val="20"/>
              </w:rPr>
            </w:pPr>
          </w:p>
        </w:tc>
      </w:tr>
      <w:tr w:rsidR="003031C2" w14:paraId="14E60959" w14:textId="77777777" w:rsidTr="000A4B0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1AE1B" w14:textId="77777777" w:rsidR="003031C2" w:rsidRDefault="003031C2" w:rsidP="000A4B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12EAD"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78A022" w14:textId="77777777" w:rsidR="003031C2" w:rsidRDefault="003031C2" w:rsidP="000A4B0F">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3E070" w14:textId="77777777" w:rsidR="003031C2" w:rsidRDefault="003031C2" w:rsidP="000A4B0F">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015AF2" w14:textId="77777777" w:rsidR="003031C2" w:rsidRDefault="003031C2" w:rsidP="003031C2">
      <w:pPr>
        <w:shd w:val="clear" w:color="auto" w:fill="FFFFFF"/>
        <w:spacing w:before="120" w:after="0" w:line="240" w:lineRule="auto"/>
        <w:jc w:val="both"/>
        <w:rPr>
          <w:rFonts w:ascii="Times New Roman" w:eastAsia="Times New Roman" w:hAnsi="Times New Roman" w:cs="Times New Roman"/>
          <w:b/>
          <w:sz w:val="20"/>
          <w:szCs w:val="20"/>
        </w:rPr>
      </w:pPr>
    </w:p>
    <w:p w14:paraId="470AD7EC" w14:textId="77777777" w:rsidR="003031C2" w:rsidRDefault="003031C2" w:rsidP="003031C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60A42B1" w14:textId="77777777" w:rsidR="003031C2" w:rsidRDefault="003031C2" w:rsidP="003031C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52AD3E7E" w14:textId="77777777" w:rsidR="003031C2" w:rsidRDefault="003031C2" w:rsidP="003031C2">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3031C2" w14:paraId="3CDA457C" w14:textId="77777777" w:rsidTr="000A4B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433878" w14:textId="77777777" w:rsidR="003031C2" w:rsidRDefault="003031C2" w:rsidP="000A4B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3031C2" w14:paraId="431C67DB" w14:textId="77777777" w:rsidTr="000A4B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8837C" w14:textId="77777777" w:rsidR="003031C2" w:rsidRDefault="003031C2" w:rsidP="000A4B0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8F2EF" w14:textId="77777777" w:rsidR="003031C2" w:rsidRDefault="003031C2" w:rsidP="000A4B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031C2" w14:paraId="45BB99AB" w14:textId="77777777" w:rsidTr="000A4B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91CC5" w14:textId="77777777" w:rsidR="003031C2" w:rsidRDefault="003031C2" w:rsidP="000A4B0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6DBC" w14:textId="77777777" w:rsidR="003031C2" w:rsidRDefault="003031C2" w:rsidP="000A4B0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3031C2" w14:paraId="658AE555" w14:textId="77777777" w:rsidTr="000A4B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FCD4" w14:textId="77777777" w:rsidR="003031C2" w:rsidRDefault="003031C2" w:rsidP="000A4B0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A2457"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440D07C" w14:textId="77777777" w:rsidR="003031C2" w:rsidRDefault="003031C2" w:rsidP="000A4B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C8CE83D"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4B63763"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02FD2E4B" w14:textId="77777777" w:rsidR="00D216A9" w:rsidRDefault="00D216A9" w:rsidP="00D216A9">
      <w:pPr>
        <w:spacing w:after="0" w:line="240" w:lineRule="auto"/>
        <w:rPr>
          <w:rFonts w:ascii="Times New Roman" w:eastAsia="Times New Roman" w:hAnsi="Times New Roman" w:cs="Times New Roman"/>
          <w:sz w:val="20"/>
          <w:szCs w:val="20"/>
        </w:rPr>
      </w:pPr>
    </w:p>
    <w:p w14:paraId="45E59ACF" w14:textId="0EE5A2E5" w:rsidR="00D216A9" w:rsidRDefault="00D216A9" w:rsidP="00D216A9">
      <w:pPr>
        <w:spacing w:after="0" w:line="240" w:lineRule="auto"/>
        <w:jc w:val="both"/>
        <w:rPr>
          <w:rFonts w:ascii="Times New Roman" w:eastAsia="Times New Roman" w:hAnsi="Times New Roman" w:cs="Times New Roman"/>
          <w:sz w:val="24"/>
          <w:szCs w:val="24"/>
        </w:rPr>
      </w:pPr>
      <w:r w:rsidRPr="00D216A9">
        <w:rPr>
          <w:rFonts w:ascii="Times New Roman" w:eastAsia="Times New Roman" w:hAnsi="Times New Roman" w:cs="Times New Roman"/>
          <w:b/>
          <w:sz w:val="24"/>
          <w:szCs w:val="24"/>
        </w:rPr>
        <w:t>5. Вимоги до оформлення забезпечення тендерної пропозиції</w:t>
      </w:r>
      <w:r w:rsidRPr="00D216A9">
        <w:rPr>
          <w:rFonts w:ascii="Times New Roman" w:eastAsia="Times New Roman" w:hAnsi="Times New Roman" w:cs="Times New Roman"/>
          <w:sz w:val="24"/>
          <w:szCs w:val="24"/>
        </w:rPr>
        <w:t xml:space="preserve"> </w:t>
      </w:r>
      <w:r w:rsidRPr="00D216A9">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14:paraId="1470CD72" w14:textId="77777777" w:rsidR="00D216A9" w:rsidRDefault="00D216A9" w:rsidP="00D216A9">
      <w:pPr>
        <w:spacing w:after="0" w:line="240" w:lineRule="auto"/>
        <w:rPr>
          <w:rFonts w:ascii="Times New Roman" w:eastAsia="Times New Roman" w:hAnsi="Times New Roman" w:cs="Times New Roman"/>
          <w:sz w:val="24"/>
          <w:szCs w:val="24"/>
        </w:rPr>
      </w:pPr>
    </w:p>
    <w:p w14:paraId="46865B84" w14:textId="77777777" w:rsidR="00D216A9" w:rsidRDefault="00D216A9" w:rsidP="00D216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14:paraId="2B71AD46" w14:textId="77777777" w:rsidR="00D216A9" w:rsidRDefault="00D216A9" w:rsidP="00D216A9">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14:paraId="4311137F" w14:textId="77777777" w:rsidR="00D216A9" w:rsidRDefault="00D216A9" w:rsidP="00D216A9">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14:paraId="0125CA67" w14:textId="77777777" w:rsidR="00D216A9" w:rsidRPr="00D216A9" w:rsidRDefault="00D216A9" w:rsidP="00D216A9">
      <w:pPr>
        <w:numPr>
          <w:ilvl w:val="0"/>
          <w:numId w:val="42"/>
        </w:numPr>
        <w:spacing w:after="0" w:line="240" w:lineRule="auto"/>
        <w:rPr>
          <w:rFonts w:ascii="Times New Roman" w:eastAsia="Times New Roman" w:hAnsi="Times New Roman" w:cs="Times New Roman"/>
          <w:sz w:val="24"/>
          <w:szCs w:val="24"/>
        </w:rPr>
      </w:pPr>
      <w:r w:rsidRPr="00D216A9">
        <w:rPr>
          <w:rFonts w:ascii="Times New Roman" w:eastAsia="Times New Roman" w:hAnsi="Times New Roman" w:cs="Times New Roman"/>
          <w:color w:val="5B9BD5"/>
          <w:sz w:val="24"/>
          <w:szCs w:val="24"/>
        </w:rPr>
        <w:t>*</w:t>
      </w:r>
      <w:r w:rsidRPr="00D216A9">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21D28E0A" w14:textId="77777777" w:rsidR="00D216A9" w:rsidRPr="00D216A9" w:rsidRDefault="00D216A9" w:rsidP="00D216A9">
      <w:pPr>
        <w:numPr>
          <w:ilvl w:val="0"/>
          <w:numId w:val="42"/>
        </w:numPr>
        <w:spacing w:after="0" w:line="240" w:lineRule="auto"/>
        <w:rPr>
          <w:rFonts w:ascii="Times New Roman" w:eastAsia="Times New Roman" w:hAnsi="Times New Roman" w:cs="Times New Roman"/>
          <w:sz w:val="24"/>
          <w:szCs w:val="24"/>
        </w:rPr>
      </w:pPr>
      <w:r w:rsidRPr="00D216A9">
        <w:rPr>
          <w:rFonts w:ascii="Times New Roman" w:eastAsia="Times New Roman" w:hAnsi="Times New Roman" w:cs="Times New Roman"/>
          <w:color w:val="4A86E8"/>
          <w:sz w:val="24"/>
          <w:szCs w:val="24"/>
        </w:rPr>
        <w:t>**</w:t>
      </w:r>
      <w:r w:rsidRPr="00D216A9">
        <w:rPr>
          <w:rFonts w:ascii="Times New Roman" w:eastAsia="Times New Roman" w:hAnsi="Times New Roman" w:cs="Times New Roman"/>
          <w:sz w:val="24"/>
          <w:szCs w:val="24"/>
        </w:rPr>
        <w:t>вибрати необхідне: робочі дні або банківські дні;</w:t>
      </w:r>
    </w:p>
    <w:p w14:paraId="259FC717" w14:textId="77777777" w:rsidR="00D216A9" w:rsidRPr="00D216A9" w:rsidRDefault="00D216A9" w:rsidP="00D216A9">
      <w:pPr>
        <w:numPr>
          <w:ilvl w:val="0"/>
          <w:numId w:val="42"/>
        </w:numPr>
        <w:spacing w:after="0" w:line="240" w:lineRule="auto"/>
        <w:rPr>
          <w:rFonts w:ascii="Times New Roman" w:eastAsia="Times New Roman" w:hAnsi="Times New Roman" w:cs="Times New Roman"/>
          <w:sz w:val="24"/>
          <w:szCs w:val="24"/>
        </w:rPr>
      </w:pPr>
      <w:r w:rsidRPr="00D216A9">
        <w:rPr>
          <w:color w:val="5B9BD5"/>
          <w:sz w:val="24"/>
          <w:szCs w:val="24"/>
        </w:rPr>
        <w:t>***</w:t>
      </w:r>
      <w:r w:rsidRPr="00D216A9">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14:paraId="7DA577D5" w14:textId="77777777" w:rsidR="00D216A9" w:rsidRDefault="00D216A9" w:rsidP="00D216A9">
      <w:pPr>
        <w:shd w:val="clear" w:color="auto" w:fill="FFFFFF"/>
        <w:spacing w:after="0" w:line="240" w:lineRule="auto"/>
        <w:rPr>
          <w:rFonts w:ascii="Times New Roman" w:eastAsia="Times New Roman" w:hAnsi="Times New Roman" w:cs="Times New Roman"/>
          <w:sz w:val="24"/>
          <w:szCs w:val="24"/>
        </w:rPr>
      </w:pPr>
    </w:p>
    <w:p w14:paraId="4FF330F5" w14:textId="77777777" w:rsidR="00D216A9" w:rsidRDefault="00D216A9" w:rsidP="00D216A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ФОРМА </w:t>
      </w:r>
      <w:r>
        <w:rPr>
          <w:rFonts w:ascii="Times New Roman" w:eastAsia="Times New Roman" w:hAnsi="Times New Roman" w:cs="Times New Roman"/>
          <w:b/>
          <w:sz w:val="24"/>
          <w:szCs w:val="24"/>
        </w:rPr>
        <w:br/>
        <w:t>забезпечення тендерної пропозиції</w:t>
      </w:r>
    </w:p>
    <w:tbl>
      <w:tblPr>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1"/>
      </w:tblGrid>
      <w:tr w:rsidR="00D216A9" w:rsidRPr="00D216A9" w14:paraId="47FBCDBF" w14:textId="77777777" w:rsidTr="00D216A9">
        <w:tc>
          <w:tcPr>
            <w:tcW w:w="9601" w:type="dxa"/>
          </w:tcPr>
          <w:p w14:paraId="3FAA11ED" w14:textId="77777777" w:rsidR="00D216A9" w:rsidRPr="00D216A9" w:rsidRDefault="00D216A9" w:rsidP="00281824">
            <w:pPr>
              <w:shd w:val="clear" w:color="auto" w:fill="FFFFFF"/>
              <w:spacing w:after="0" w:line="240" w:lineRule="auto"/>
              <w:rPr>
                <w:rFonts w:ascii="Times New Roman" w:eastAsia="Times New Roman" w:hAnsi="Times New Roman" w:cs="Times New Roman"/>
                <w:sz w:val="24"/>
                <w:szCs w:val="24"/>
              </w:rPr>
            </w:pPr>
          </w:p>
          <w:p w14:paraId="7A7E92A7" w14:textId="77777777" w:rsidR="00D216A9" w:rsidRPr="00D216A9" w:rsidRDefault="00D216A9" w:rsidP="00281824">
            <w:pPr>
              <w:shd w:val="clear" w:color="auto" w:fill="FFFFFF"/>
              <w:spacing w:after="0" w:line="240" w:lineRule="auto"/>
              <w:rPr>
                <w:rFonts w:ascii="Times New Roman" w:eastAsia="Times New Roman" w:hAnsi="Times New Roman" w:cs="Times New Roman"/>
                <w:sz w:val="24"/>
                <w:szCs w:val="24"/>
              </w:rPr>
            </w:pPr>
            <w:r w:rsidRPr="00D216A9">
              <w:rPr>
                <w:rFonts w:ascii="Times New Roman" w:eastAsia="Times New Roman" w:hAnsi="Times New Roman" w:cs="Times New Roman"/>
                <w:b/>
                <w:sz w:val="24"/>
                <w:szCs w:val="24"/>
              </w:rPr>
              <w:t>________________________________________ ГАРАНТІЯ № ________</w:t>
            </w:r>
          </w:p>
          <w:p w14:paraId="64CCFD89" w14:textId="77777777" w:rsidR="00D216A9" w:rsidRPr="00D216A9" w:rsidRDefault="00D216A9" w:rsidP="00281824">
            <w:pPr>
              <w:shd w:val="clear" w:color="auto" w:fill="FFFFFF"/>
              <w:spacing w:after="0" w:line="240" w:lineRule="auto"/>
              <w:ind w:left="1843" w:right="3210" w:firstLine="141"/>
              <w:rPr>
                <w:rFonts w:ascii="Times New Roman" w:eastAsia="Times New Roman" w:hAnsi="Times New Roman" w:cs="Times New Roman"/>
                <w:sz w:val="20"/>
                <w:szCs w:val="20"/>
              </w:rPr>
            </w:pPr>
            <w:r w:rsidRPr="00D216A9">
              <w:rPr>
                <w:rFonts w:ascii="Times New Roman" w:eastAsia="Times New Roman" w:hAnsi="Times New Roman" w:cs="Times New Roman"/>
                <w:sz w:val="20"/>
                <w:szCs w:val="20"/>
              </w:rPr>
              <w:t>(назва в разі необхідності)</w:t>
            </w:r>
          </w:p>
          <w:p w14:paraId="27276E20"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sz w:val="24"/>
                <w:szCs w:val="24"/>
              </w:rPr>
              <w:t>1</w:t>
            </w:r>
            <w:r w:rsidRPr="00D216A9">
              <w:rPr>
                <w:rFonts w:ascii="Times New Roman" w:eastAsia="Times New Roman" w:hAnsi="Times New Roman" w:cs="Times New Roman"/>
              </w:rPr>
              <w:t>. Реквізити</w:t>
            </w:r>
          </w:p>
          <w:p w14:paraId="2EB8970B"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Дата видачі ______________</w:t>
            </w:r>
          </w:p>
          <w:p w14:paraId="7A875D87" w14:textId="147148A1"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Місце складання ___________________________________________________________</w:t>
            </w:r>
          </w:p>
          <w:p w14:paraId="361C10C2" w14:textId="7594D3A1"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Повне найменування гаранта ________________________________________________</w:t>
            </w:r>
          </w:p>
          <w:p w14:paraId="3F4CAEA0" w14:textId="4270BF40"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Повне найменування принципала _____________________________________________</w:t>
            </w:r>
          </w:p>
          <w:p w14:paraId="0EC04F3A" w14:textId="3B491760"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Найменування бенефіціара ___________________________________________________</w:t>
            </w:r>
          </w:p>
          <w:p w14:paraId="02AC227D" w14:textId="31D38C6D"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Сума гарантії ______________________________________________________________</w:t>
            </w:r>
          </w:p>
          <w:p w14:paraId="2DF1C9D6" w14:textId="6A5AA0A8"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Назва валюти, у якій надається гарантія ________________________________________</w:t>
            </w:r>
          </w:p>
          <w:p w14:paraId="2EFA282B" w14:textId="1BC6DD41"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Дата початку строку дії гарантії (набрання чинності) _____________________________</w:t>
            </w:r>
          </w:p>
          <w:p w14:paraId="4DE3B663" w14:textId="58F097E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Дата закінчення строку дії гарантії, якщо жодна з подій, передбачених у пункті 4 форми, не настане ____________________________________________________________________</w:t>
            </w:r>
          </w:p>
          <w:p w14:paraId="212534F2" w14:textId="10DE2521" w:rsidR="00D216A9" w:rsidRPr="00D216A9" w:rsidRDefault="00D216A9" w:rsidP="00D216A9">
            <w:pPr>
              <w:shd w:val="clear" w:color="auto" w:fill="FFFFFF"/>
              <w:spacing w:after="0" w:line="240" w:lineRule="auto"/>
              <w:ind w:firstLine="283"/>
              <w:rPr>
                <w:rFonts w:ascii="Times New Roman" w:eastAsia="Times New Roman" w:hAnsi="Times New Roman" w:cs="Times New Roman"/>
              </w:rPr>
            </w:pPr>
            <w:r w:rsidRPr="00D216A9">
              <w:rPr>
                <w:rFonts w:ascii="Times New Roman" w:eastAsia="Times New Roman" w:hAnsi="Times New Roman" w:cs="Times New Roman"/>
              </w:rPr>
              <w:t>Номер оголошення про проведення конкурентної процедури закупівлі _______________</w:t>
            </w:r>
          </w:p>
          <w:p w14:paraId="0F6200DE" w14:textId="07586B75" w:rsidR="00D216A9" w:rsidRPr="00D216A9" w:rsidRDefault="00D216A9" w:rsidP="00D216A9">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Інформація щодо тендерної документації ________________________________________</w:t>
            </w:r>
          </w:p>
          <w:p w14:paraId="3DC7F98C" w14:textId="13AA1795" w:rsidR="00D216A9" w:rsidRPr="00D216A9" w:rsidRDefault="00D216A9" w:rsidP="00281824">
            <w:pPr>
              <w:shd w:val="clear" w:color="auto" w:fill="FFFFFF"/>
              <w:spacing w:after="0" w:line="240" w:lineRule="auto"/>
              <w:ind w:firstLine="283"/>
              <w:rPr>
                <w:rFonts w:ascii="Times New Roman" w:eastAsia="Times New Roman" w:hAnsi="Times New Roman" w:cs="Times New Roman"/>
              </w:rPr>
            </w:pPr>
            <w:r w:rsidRPr="00D216A9">
              <w:rPr>
                <w:rFonts w:ascii="Times New Roman" w:eastAsia="Times New Roman" w:hAnsi="Times New Roman" w:cs="Times New Roman"/>
              </w:rPr>
              <w:t>Відомості про договір, відповідно до якого видається гарантія банком, страховою організацією, фінансовою установою (у разі наявності)</w:t>
            </w:r>
            <w:r w:rsidRPr="00D216A9">
              <w:rPr>
                <w:rFonts w:ascii="Times New Roman" w:eastAsia="Times New Roman" w:hAnsi="Times New Roman" w:cs="Times New Roman"/>
                <w:color w:val="5B9BD5"/>
              </w:rPr>
              <w:t>*</w:t>
            </w:r>
            <w:r w:rsidRPr="00D216A9">
              <w:rPr>
                <w:rFonts w:ascii="Times New Roman" w:eastAsia="Times New Roman" w:hAnsi="Times New Roman" w:cs="Times New Roman"/>
              </w:rPr>
              <w:t xml:space="preserve"> _____________________________</w:t>
            </w:r>
          </w:p>
          <w:p w14:paraId="3BBD52D7"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691FD9EB"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5F8081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175ABCD6"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F0B21DB"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надається бенефіціаром на поштову адресу гаранта та повинна бути отримана ним протягом строку дії гарантії.</w:t>
            </w:r>
          </w:p>
          <w:p w14:paraId="391E864E"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63133D91"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42DDEB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EC5A956"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FFE0B28"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непідписання принципалом, який став переможцем тендеру, договору про закупівлю;</w:t>
            </w:r>
          </w:p>
          <w:p w14:paraId="6FFEB8DF"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A073DD2" w14:textId="77777777" w:rsidR="00D216A9" w:rsidRPr="00D216A9" w:rsidRDefault="00D216A9" w:rsidP="00D216A9">
            <w:pPr>
              <w:numPr>
                <w:ilvl w:val="0"/>
                <w:numId w:val="41"/>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2DB700A" w14:textId="77777777" w:rsidR="00D216A9" w:rsidRPr="00D216A9" w:rsidRDefault="00D216A9" w:rsidP="00281824">
            <w:pPr>
              <w:shd w:val="clear" w:color="auto" w:fill="FFFFFF"/>
              <w:spacing w:after="0" w:line="240" w:lineRule="auto"/>
              <w:ind w:left="720"/>
              <w:jc w:val="both"/>
              <w:rPr>
                <w:rFonts w:ascii="Times New Roman" w:eastAsia="Times New Roman" w:hAnsi="Times New Roman" w:cs="Times New Roman"/>
              </w:rPr>
            </w:pPr>
          </w:p>
          <w:p w14:paraId="576605CD"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FF95EF6" w14:textId="77777777" w:rsidR="00D216A9" w:rsidRPr="00D216A9" w:rsidRDefault="00D216A9" w:rsidP="00D216A9">
            <w:pPr>
              <w:numPr>
                <w:ilvl w:val="0"/>
                <w:numId w:val="38"/>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сплата бенефіціару суми гарантії;</w:t>
            </w:r>
          </w:p>
          <w:p w14:paraId="1CBD0D3D" w14:textId="77777777" w:rsidR="00D216A9" w:rsidRPr="00D216A9" w:rsidRDefault="00D216A9" w:rsidP="00D216A9">
            <w:pPr>
              <w:numPr>
                <w:ilvl w:val="0"/>
                <w:numId w:val="38"/>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lastRenderedPageBreak/>
              <w:t>отримання гарантом письмової заяви бенефіціара про звільнення гаранта від зобов’язань за цією гарантією;</w:t>
            </w:r>
          </w:p>
          <w:p w14:paraId="1BB19908" w14:textId="77777777" w:rsidR="00D216A9" w:rsidRPr="00D216A9" w:rsidRDefault="00D216A9" w:rsidP="00D216A9">
            <w:pPr>
              <w:numPr>
                <w:ilvl w:val="0"/>
                <w:numId w:val="38"/>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7488068"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0372C79D"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65607D7E"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відкликання принципалом тендерної пропозиції до закінчення строку її подання;</w:t>
            </w:r>
          </w:p>
          <w:p w14:paraId="41BB321A" w14:textId="77777777" w:rsidR="00D216A9" w:rsidRPr="00D216A9" w:rsidRDefault="00D216A9" w:rsidP="00D216A9">
            <w:pPr>
              <w:numPr>
                <w:ilvl w:val="0"/>
                <w:numId w:val="39"/>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457DD56E"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0771A977"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E7EFF2A" w14:textId="77777777" w:rsidR="00D216A9" w:rsidRPr="00D216A9" w:rsidRDefault="00D216A9" w:rsidP="00D216A9">
            <w:pPr>
              <w:numPr>
                <w:ilvl w:val="0"/>
                <w:numId w:val="40"/>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90FCC4B" w14:textId="77777777" w:rsidR="00D216A9" w:rsidRPr="00D216A9" w:rsidRDefault="00D216A9" w:rsidP="00D216A9">
            <w:pPr>
              <w:numPr>
                <w:ilvl w:val="0"/>
                <w:numId w:val="40"/>
              </w:numPr>
              <w:shd w:val="clear" w:color="auto" w:fill="FFFFFF"/>
              <w:spacing w:after="0" w:line="240" w:lineRule="auto"/>
              <w:jc w:val="both"/>
              <w:rPr>
                <w:rFonts w:ascii="Times New Roman" w:eastAsia="Times New Roman" w:hAnsi="Times New Roman" w:cs="Times New Roman"/>
              </w:rPr>
            </w:pPr>
            <w:r w:rsidRPr="00D216A9">
              <w:rPr>
                <w:rFonts w:ascii="Times New Roman" w:eastAsia="Times New Roman" w:hAnsi="Times New Roman" w:cs="Times New Roman"/>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E1D3183"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51014761"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91C3772"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0A87D6C6"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7. Ця гарантія надається виключно бенефіціару і не може бути передана або переуступлена будь-кому.</w:t>
            </w:r>
          </w:p>
          <w:p w14:paraId="184732EA"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Відносини за цією гарантією регулюються законодавством України.</w:t>
            </w:r>
          </w:p>
          <w:p w14:paraId="7E78EB5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Зобов’язання та відповідальність гаранта перед бенефіціаром обмежуються сумою гарантії.</w:t>
            </w:r>
          </w:p>
          <w:p w14:paraId="7FE92226"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r w:rsidRPr="00D216A9">
              <w:rPr>
                <w:rFonts w:ascii="Times New Roman" w:eastAsia="Times New Roman" w:hAnsi="Times New Roman" w:cs="Times New Roman"/>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DCFF8D4"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rPr>
            </w:pPr>
          </w:p>
          <w:p w14:paraId="1E899B95" w14:textId="77777777" w:rsidR="00D216A9" w:rsidRPr="00D216A9" w:rsidRDefault="00D216A9" w:rsidP="00281824">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D216A9">
              <w:rPr>
                <w:rFonts w:ascii="Times New Roman" w:eastAsia="Times New Roman" w:hAnsi="Times New Roman" w:cs="Times New Roman"/>
                <w:color w:val="5B9BD5"/>
                <w:sz w:val="24"/>
                <w:szCs w:val="24"/>
              </w:rPr>
              <w:t>***</w:t>
            </w:r>
            <w:r w:rsidRPr="00D216A9">
              <w:rPr>
                <w:rFonts w:ascii="Times New Roman" w:eastAsia="Times New Roman" w:hAnsi="Times New Roman" w:cs="Times New Roman"/>
                <w:sz w:val="24"/>
                <w:szCs w:val="24"/>
              </w:rPr>
              <w:t xml:space="preserve">Уповноважена(ні) особа(и) </w:t>
            </w:r>
            <w:r w:rsidRPr="00D216A9">
              <w:rPr>
                <w:rFonts w:ascii="Times New Roman" w:eastAsia="Times New Roman" w:hAnsi="Times New Roman" w:cs="Times New Roman"/>
                <w:i/>
                <w:sz w:val="24"/>
                <w:szCs w:val="24"/>
              </w:rPr>
              <w:t>(у разі складання гарантії на паперовому носії)</w:t>
            </w:r>
          </w:p>
          <w:p w14:paraId="2022704F" w14:textId="6D05E0A6" w:rsidR="00D216A9" w:rsidRPr="00D216A9" w:rsidRDefault="00D216A9" w:rsidP="00281824">
            <w:pPr>
              <w:shd w:val="clear" w:color="auto" w:fill="FFFFFF"/>
              <w:spacing w:after="0" w:line="240" w:lineRule="auto"/>
              <w:jc w:val="both"/>
              <w:rPr>
                <w:rFonts w:ascii="Times New Roman" w:eastAsia="Times New Roman" w:hAnsi="Times New Roman" w:cs="Times New Roman"/>
                <w:sz w:val="24"/>
                <w:szCs w:val="24"/>
              </w:rPr>
            </w:pPr>
            <w:r w:rsidRPr="00D216A9">
              <w:rPr>
                <w:rFonts w:ascii="Times New Roman" w:eastAsia="Times New Roman" w:hAnsi="Times New Roman" w:cs="Times New Roman"/>
                <w:sz w:val="24"/>
                <w:szCs w:val="24"/>
              </w:rPr>
              <w:t>____________________________________________________________________________</w:t>
            </w:r>
          </w:p>
          <w:p w14:paraId="643B3D9F" w14:textId="77777777" w:rsidR="00D216A9" w:rsidRPr="00D216A9" w:rsidRDefault="00D216A9" w:rsidP="00281824">
            <w:pPr>
              <w:shd w:val="clear" w:color="auto" w:fill="FFFFFF"/>
              <w:spacing w:after="0" w:line="240" w:lineRule="auto"/>
              <w:jc w:val="center"/>
              <w:rPr>
                <w:rFonts w:ascii="Times New Roman" w:eastAsia="Times New Roman" w:hAnsi="Times New Roman" w:cs="Times New Roman"/>
                <w:sz w:val="20"/>
                <w:szCs w:val="20"/>
              </w:rPr>
            </w:pPr>
            <w:r w:rsidRPr="00D216A9">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4FB7DC12" w14:textId="77777777" w:rsidR="00D216A9" w:rsidRPr="00D216A9" w:rsidRDefault="00D216A9" w:rsidP="00281824">
            <w:pPr>
              <w:shd w:val="clear" w:color="auto" w:fill="FFFFFF"/>
              <w:spacing w:after="0" w:line="240" w:lineRule="auto"/>
              <w:jc w:val="center"/>
              <w:rPr>
                <w:rFonts w:ascii="Times New Roman" w:eastAsia="Times New Roman" w:hAnsi="Times New Roman" w:cs="Times New Roman"/>
                <w:sz w:val="20"/>
                <w:szCs w:val="20"/>
              </w:rPr>
            </w:pPr>
          </w:p>
          <w:p w14:paraId="5B827A2D" w14:textId="77777777" w:rsidR="00D216A9" w:rsidRPr="00D216A9" w:rsidRDefault="00D216A9" w:rsidP="00281824">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D216A9">
              <w:rPr>
                <w:rFonts w:ascii="Times New Roman" w:eastAsia="Times New Roman" w:hAnsi="Times New Roman" w:cs="Times New Roman"/>
                <w:sz w:val="24"/>
                <w:szCs w:val="24"/>
              </w:rPr>
              <w:t xml:space="preserve">Уповноважена(ні) особа(и) </w:t>
            </w:r>
            <w:r w:rsidRPr="00D216A9">
              <w:rPr>
                <w:rFonts w:ascii="Times New Roman" w:eastAsia="Times New Roman" w:hAnsi="Times New Roman" w:cs="Times New Roman"/>
                <w:i/>
                <w:sz w:val="24"/>
                <w:szCs w:val="24"/>
              </w:rPr>
              <w:t>(у разі надання в електронній формі)</w:t>
            </w:r>
          </w:p>
          <w:p w14:paraId="3795EFCF" w14:textId="0B1636E2" w:rsidR="00D216A9" w:rsidRPr="00D216A9" w:rsidRDefault="00D216A9" w:rsidP="00281824">
            <w:pPr>
              <w:shd w:val="clear" w:color="auto" w:fill="FFFFFF"/>
              <w:spacing w:after="0" w:line="240" w:lineRule="auto"/>
              <w:jc w:val="both"/>
              <w:rPr>
                <w:rFonts w:ascii="Times New Roman" w:eastAsia="Times New Roman" w:hAnsi="Times New Roman" w:cs="Times New Roman"/>
                <w:sz w:val="24"/>
                <w:szCs w:val="24"/>
              </w:rPr>
            </w:pPr>
            <w:r w:rsidRPr="00D216A9">
              <w:rPr>
                <w:rFonts w:ascii="Times New Roman" w:eastAsia="Times New Roman" w:hAnsi="Times New Roman" w:cs="Times New Roman"/>
                <w:sz w:val="24"/>
                <w:szCs w:val="24"/>
              </w:rPr>
              <w:t>_____________________________________________________________________________</w:t>
            </w:r>
          </w:p>
          <w:p w14:paraId="0E1D9B6A" w14:textId="77777777" w:rsidR="00D216A9" w:rsidRPr="00D216A9" w:rsidRDefault="00D216A9" w:rsidP="00281824">
            <w:pPr>
              <w:shd w:val="clear" w:color="auto" w:fill="FFFFFF"/>
              <w:spacing w:after="0" w:line="240" w:lineRule="auto"/>
              <w:jc w:val="center"/>
              <w:rPr>
                <w:rFonts w:ascii="Times New Roman" w:eastAsia="Times New Roman" w:hAnsi="Times New Roman" w:cs="Times New Roman"/>
                <w:sz w:val="20"/>
                <w:szCs w:val="20"/>
              </w:rPr>
            </w:pPr>
            <w:r w:rsidRPr="00D216A9">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20DFE25D" w14:textId="77777777" w:rsidR="00D216A9" w:rsidRPr="00D216A9" w:rsidRDefault="00D216A9" w:rsidP="00281824">
            <w:pPr>
              <w:spacing w:after="0" w:line="240" w:lineRule="auto"/>
              <w:jc w:val="center"/>
              <w:rPr>
                <w:rFonts w:ascii="Times New Roman" w:eastAsia="Times New Roman" w:hAnsi="Times New Roman" w:cs="Times New Roman"/>
                <w:sz w:val="24"/>
                <w:szCs w:val="24"/>
              </w:rPr>
            </w:pPr>
          </w:p>
        </w:tc>
      </w:tr>
    </w:tbl>
    <w:p w14:paraId="2210E890" w14:textId="77777777" w:rsidR="00D216A9" w:rsidRPr="00D216A9" w:rsidRDefault="00D216A9" w:rsidP="00D216A9">
      <w:pPr>
        <w:shd w:val="clear" w:color="auto" w:fill="FFFFFF"/>
        <w:spacing w:after="0" w:line="240" w:lineRule="auto"/>
        <w:jc w:val="center"/>
        <w:rPr>
          <w:rFonts w:ascii="Times New Roman" w:eastAsia="Times New Roman" w:hAnsi="Times New Roman" w:cs="Times New Roman"/>
          <w:sz w:val="24"/>
          <w:szCs w:val="24"/>
        </w:rPr>
      </w:pPr>
    </w:p>
    <w:p w14:paraId="7DB69D6C" w14:textId="77777777" w:rsidR="00D216A9" w:rsidRDefault="00D216A9" w:rsidP="00D216A9">
      <w:pPr>
        <w:spacing w:after="0" w:line="240" w:lineRule="auto"/>
        <w:rPr>
          <w:rFonts w:ascii="Times New Roman" w:eastAsia="Times New Roman" w:hAnsi="Times New Roman" w:cs="Times New Roman"/>
          <w:sz w:val="20"/>
          <w:szCs w:val="20"/>
        </w:rPr>
      </w:pPr>
    </w:p>
    <w:p w14:paraId="3D77B8E4" w14:textId="77777777" w:rsidR="004E2A97" w:rsidRDefault="004E2A97" w:rsidP="00D216A9">
      <w:pPr>
        <w:spacing w:after="0" w:line="240" w:lineRule="auto"/>
        <w:rPr>
          <w:rFonts w:ascii="Times New Roman" w:eastAsia="Times New Roman" w:hAnsi="Times New Roman" w:cs="Times New Roman"/>
          <w:b/>
          <w:color w:val="000000"/>
          <w:sz w:val="24"/>
          <w:szCs w:val="24"/>
        </w:rPr>
      </w:pPr>
    </w:p>
    <w:p w14:paraId="34FCDA32"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34B820F"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2C967BE"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639DCC3F"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37B18021"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2F8D3367"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56F9BFD9" w14:textId="77777777"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4641C1F9" w14:textId="7263A218" w:rsidR="004E2A97" w:rsidRDefault="004E2A97" w:rsidP="003031C2">
      <w:pPr>
        <w:spacing w:after="0" w:line="240" w:lineRule="auto"/>
        <w:ind w:left="5660"/>
        <w:jc w:val="right"/>
        <w:rPr>
          <w:rFonts w:ascii="Times New Roman" w:eastAsia="Times New Roman" w:hAnsi="Times New Roman" w:cs="Times New Roman"/>
          <w:b/>
          <w:color w:val="000000"/>
          <w:sz w:val="24"/>
          <w:szCs w:val="24"/>
        </w:rPr>
      </w:pPr>
    </w:p>
    <w:p w14:paraId="734E64D5" w14:textId="6ACE7448" w:rsidR="005A4F9D" w:rsidRDefault="005A4F9D" w:rsidP="003031C2">
      <w:pPr>
        <w:spacing w:after="0" w:line="240" w:lineRule="auto"/>
        <w:ind w:left="5660"/>
        <w:jc w:val="right"/>
        <w:rPr>
          <w:rFonts w:ascii="Times New Roman" w:eastAsia="Times New Roman" w:hAnsi="Times New Roman" w:cs="Times New Roman"/>
          <w:b/>
          <w:color w:val="000000"/>
          <w:sz w:val="24"/>
          <w:szCs w:val="24"/>
        </w:rPr>
      </w:pPr>
    </w:p>
    <w:p w14:paraId="1F49B30E" w14:textId="77777777" w:rsidR="003031C2" w:rsidRPr="001F01C2" w:rsidRDefault="003031C2" w:rsidP="003031C2">
      <w:pPr>
        <w:spacing w:after="0" w:line="240" w:lineRule="auto"/>
        <w:ind w:left="5660"/>
        <w:jc w:val="right"/>
        <w:rPr>
          <w:rFonts w:ascii="Times New Roman" w:eastAsia="Times New Roman" w:hAnsi="Times New Roman" w:cs="Times New Roman"/>
          <w:i/>
          <w:sz w:val="24"/>
          <w:szCs w:val="24"/>
        </w:rPr>
      </w:pPr>
      <w:r w:rsidRPr="001F01C2">
        <w:rPr>
          <w:rFonts w:ascii="Times New Roman" w:eastAsia="Times New Roman" w:hAnsi="Times New Roman" w:cs="Times New Roman"/>
          <w:b/>
          <w:i/>
          <w:color w:val="000000"/>
          <w:sz w:val="24"/>
          <w:szCs w:val="24"/>
        </w:rPr>
        <w:lastRenderedPageBreak/>
        <w:t>ДОДАТОК  2</w:t>
      </w:r>
    </w:p>
    <w:p w14:paraId="6966EA43" w14:textId="77777777" w:rsidR="003031C2" w:rsidRPr="001F01C2" w:rsidRDefault="003031C2" w:rsidP="003031C2">
      <w:pPr>
        <w:spacing w:after="0" w:line="240" w:lineRule="auto"/>
        <w:ind w:left="5660"/>
        <w:jc w:val="right"/>
        <w:rPr>
          <w:rFonts w:ascii="Times New Roman" w:eastAsia="Times New Roman" w:hAnsi="Times New Roman" w:cs="Times New Roman"/>
          <w:i/>
          <w:sz w:val="24"/>
          <w:szCs w:val="24"/>
        </w:rPr>
      </w:pPr>
      <w:r w:rsidRPr="001F01C2">
        <w:rPr>
          <w:rFonts w:ascii="Times New Roman" w:eastAsia="Times New Roman" w:hAnsi="Times New Roman" w:cs="Times New Roman"/>
          <w:i/>
          <w:color w:val="000000"/>
          <w:sz w:val="24"/>
          <w:szCs w:val="24"/>
        </w:rPr>
        <w:t>до тендерної документації </w:t>
      </w:r>
    </w:p>
    <w:p w14:paraId="2C3605CD" w14:textId="77777777" w:rsidR="003031C2" w:rsidRDefault="003031C2" w:rsidP="003031C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F894DCF" w14:textId="77777777" w:rsidR="003031C2" w:rsidRDefault="003031C2" w:rsidP="003031C2">
      <w:pPr>
        <w:spacing w:before="240" w:after="0" w:line="240" w:lineRule="auto"/>
        <w:jc w:val="center"/>
        <w:rPr>
          <w:rFonts w:ascii="Times New Roman" w:eastAsia="Times New Roman" w:hAnsi="Times New Roman" w:cs="Times New Roman"/>
          <w:b/>
          <w:i/>
          <w:color w:val="000000"/>
          <w:sz w:val="4"/>
          <w:szCs w:val="4"/>
        </w:rPr>
      </w:pPr>
    </w:p>
    <w:p w14:paraId="417ACADA" w14:textId="77777777" w:rsidR="003031C2" w:rsidRDefault="003031C2" w:rsidP="003031C2">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1EC4E011" w14:textId="77777777" w:rsidR="003031C2" w:rsidRDefault="003031C2" w:rsidP="003031C2">
      <w:pPr>
        <w:spacing w:after="0" w:line="240" w:lineRule="auto"/>
        <w:rPr>
          <w:rFonts w:ascii="Times New Roman" w:eastAsia="Times New Roman" w:hAnsi="Times New Roman" w:cs="Times New Roman"/>
          <w:b/>
          <w:i/>
          <w:sz w:val="24"/>
          <w:szCs w:val="24"/>
          <w:highlight w:val="white"/>
        </w:rPr>
      </w:pPr>
    </w:p>
    <w:p w14:paraId="01D4C1F9" w14:textId="77777777" w:rsidR="003031C2" w:rsidRDefault="003031C2" w:rsidP="003031C2">
      <w:pPr>
        <w:spacing w:after="0" w:line="240" w:lineRule="auto"/>
        <w:rPr>
          <w:rFonts w:ascii="Times New Roman" w:eastAsia="Times New Roman" w:hAnsi="Times New Roman" w:cs="Times New Roman"/>
          <w:b/>
          <w:i/>
          <w:sz w:val="24"/>
          <w:szCs w:val="24"/>
          <w:highlight w:val="white"/>
        </w:rPr>
      </w:pPr>
    </w:p>
    <w:p w14:paraId="5A22201B" w14:textId="77777777" w:rsidR="003031C2" w:rsidRDefault="003031C2" w:rsidP="003031C2">
      <w:pPr>
        <w:pStyle w:val="14"/>
        <w:shd w:val="clear" w:color="auto" w:fill="auto"/>
        <w:spacing w:after="0"/>
        <w:jc w:val="center"/>
        <w:rPr>
          <w:b/>
          <w:bCs/>
          <w:sz w:val="24"/>
          <w:szCs w:val="24"/>
        </w:rPr>
      </w:pPr>
      <w:r w:rsidRPr="008F4281">
        <w:rPr>
          <w:sz w:val="24"/>
          <w:szCs w:val="24"/>
        </w:rPr>
        <w:t>Інформація про необхідні технічні, якісні та кількісні характеристики предмета</w:t>
      </w:r>
      <w:r w:rsidRPr="008F4281">
        <w:rPr>
          <w:sz w:val="24"/>
          <w:szCs w:val="24"/>
        </w:rPr>
        <w:br/>
        <w:t>закупівлі (технічна специфікація)</w:t>
      </w:r>
      <w:r w:rsidRPr="008F4281">
        <w:rPr>
          <w:sz w:val="24"/>
          <w:szCs w:val="24"/>
        </w:rPr>
        <w:br/>
      </w:r>
      <w:r w:rsidRPr="008F4281">
        <w:rPr>
          <w:b/>
          <w:bCs/>
          <w:sz w:val="24"/>
          <w:szCs w:val="24"/>
        </w:rPr>
        <w:t>Вимоги щодо предмету закупівлі</w:t>
      </w:r>
    </w:p>
    <w:p w14:paraId="6A36A3EB" w14:textId="77777777" w:rsidR="003031C2" w:rsidRPr="008F4281" w:rsidRDefault="003031C2" w:rsidP="003031C2">
      <w:pPr>
        <w:pStyle w:val="14"/>
        <w:shd w:val="clear" w:color="auto" w:fill="auto"/>
        <w:spacing w:after="0"/>
        <w:jc w:val="center"/>
        <w:rPr>
          <w:sz w:val="24"/>
          <w:szCs w:val="24"/>
        </w:rPr>
      </w:pPr>
    </w:p>
    <w:p w14:paraId="4D3B65BB" w14:textId="77777777" w:rsidR="003031C2" w:rsidRDefault="003031C2" w:rsidP="003031C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7ABA9E55" w14:textId="77777777" w:rsidR="003031C2" w:rsidRDefault="003031C2" w:rsidP="003031C2">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14:paraId="64591631" w14:textId="77777777" w:rsidR="003031C2" w:rsidRDefault="003031C2" w:rsidP="003031C2">
      <w:pPr>
        <w:shd w:val="clear" w:color="auto" w:fill="FFFFFF"/>
        <w:spacing w:after="0" w:line="240" w:lineRule="auto"/>
        <w:jc w:val="center"/>
        <w:rPr>
          <w:rFonts w:ascii="Times New Roman" w:eastAsia="Times New Roman" w:hAnsi="Times New Roman" w:cs="Times New Roman"/>
          <w:sz w:val="24"/>
          <w:szCs w:val="24"/>
        </w:rPr>
      </w:pPr>
    </w:p>
    <w:p w14:paraId="48B5449F" w14:textId="77777777" w:rsidR="003031C2" w:rsidRPr="008F4281" w:rsidRDefault="003031C2" w:rsidP="003031C2">
      <w:pPr>
        <w:pStyle w:val="13"/>
        <w:keepNext/>
        <w:keepLines/>
        <w:shd w:val="clear" w:color="auto" w:fill="auto"/>
        <w:spacing w:after="0"/>
        <w:ind w:firstLine="560"/>
        <w:jc w:val="both"/>
        <w:rPr>
          <w:rFonts w:ascii="Times New Roman" w:hAnsi="Times New Roman" w:cs="Times New Roman"/>
          <w:sz w:val="24"/>
          <w:szCs w:val="24"/>
        </w:rPr>
      </w:pPr>
      <w:r w:rsidRPr="008F4281">
        <w:rPr>
          <w:rFonts w:ascii="Times New Roman" w:hAnsi="Times New Roman" w:cs="Times New Roman"/>
          <w:sz w:val="24"/>
          <w:szCs w:val="24"/>
        </w:rPr>
        <w:t>ЗАГАЛЬНІ ВИМОГИ:</w:t>
      </w:r>
    </w:p>
    <w:p w14:paraId="6D165409" w14:textId="77777777" w:rsidR="003031C2" w:rsidRPr="003031C2" w:rsidRDefault="003031C2" w:rsidP="003031C2">
      <w:pPr>
        <w:pStyle w:val="14"/>
        <w:numPr>
          <w:ilvl w:val="0"/>
          <w:numId w:val="6"/>
        </w:numPr>
        <w:shd w:val="clear" w:color="auto" w:fill="auto"/>
        <w:tabs>
          <w:tab w:val="left" w:pos="920"/>
        </w:tabs>
        <w:spacing w:after="0"/>
        <w:ind w:left="426"/>
        <w:jc w:val="both"/>
        <w:rPr>
          <w:sz w:val="24"/>
          <w:szCs w:val="24"/>
        </w:rPr>
      </w:pPr>
      <w:r w:rsidRPr="003031C2">
        <w:rPr>
          <w:sz w:val="24"/>
          <w:szCs w:val="24"/>
        </w:rPr>
        <w:t>Найменування предмета закупівлі: Електрична енергія, код 09310000-5 – Електрична енергія за ДК 021:2015 Єдиного закупівельного словника.</w:t>
      </w:r>
    </w:p>
    <w:p w14:paraId="0CA2DA07" w14:textId="6CEE17A9" w:rsidR="003031C2" w:rsidRPr="003031C2" w:rsidRDefault="003031C2" w:rsidP="003031C2">
      <w:pPr>
        <w:pStyle w:val="14"/>
        <w:numPr>
          <w:ilvl w:val="0"/>
          <w:numId w:val="6"/>
        </w:numPr>
        <w:shd w:val="clear" w:color="auto" w:fill="auto"/>
        <w:tabs>
          <w:tab w:val="left" w:pos="426"/>
        </w:tabs>
        <w:spacing w:after="0"/>
        <w:ind w:left="426"/>
        <w:jc w:val="both"/>
        <w:rPr>
          <w:sz w:val="24"/>
          <w:szCs w:val="24"/>
        </w:rPr>
      </w:pPr>
      <w:r w:rsidRPr="003031C2">
        <w:rPr>
          <w:sz w:val="24"/>
          <w:szCs w:val="24"/>
        </w:rPr>
        <w:t>Кількість товару</w:t>
      </w:r>
      <w:r w:rsidRPr="001F01C2">
        <w:rPr>
          <w:sz w:val="24"/>
          <w:szCs w:val="24"/>
        </w:rPr>
        <w:t xml:space="preserve">: </w:t>
      </w:r>
      <w:r w:rsidR="00502C27" w:rsidRPr="001F01C2">
        <w:rPr>
          <w:color w:val="000000" w:themeColor="text1"/>
          <w:sz w:val="24"/>
          <w:szCs w:val="24"/>
          <w:lang w:val="en-US"/>
        </w:rPr>
        <w:t xml:space="preserve">1 042 </w:t>
      </w:r>
      <w:r w:rsidR="00502C27" w:rsidRPr="001F01C2">
        <w:rPr>
          <w:color w:val="000000" w:themeColor="text1"/>
          <w:sz w:val="24"/>
          <w:szCs w:val="24"/>
        </w:rPr>
        <w:t>597</w:t>
      </w:r>
      <w:r w:rsidRPr="003031C2">
        <w:rPr>
          <w:color w:val="000000" w:themeColor="text1"/>
          <w:sz w:val="24"/>
          <w:szCs w:val="24"/>
        </w:rPr>
        <w:t xml:space="preserve"> </w:t>
      </w:r>
      <w:r w:rsidRPr="003031C2">
        <w:rPr>
          <w:sz w:val="24"/>
          <w:szCs w:val="24"/>
        </w:rPr>
        <w:t>кВт/год</w:t>
      </w:r>
    </w:p>
    <w:p w14:paraId="5E9302A7" w14:textId="77777777" w:rsidR="003031C2" w:rsidRPr="003031C2" w:rsidRDefault="003031C2" w:rsidP="003031C2">
      <w:pPr>
        <w:pStyle w:val="14"/>
        <w:numPr>
          <w:ilvl w:val="0"/>
          <w:numId w:val="6"/>
        </w:numPr>
        <w:shd w:val="clear" w:color="auto" w:fill="auto"/>
        <w:tabs>
          <w:tab w:val="left" w:pos="910"/>
        </w:tabs>
        <w:spacing w:after="0"/>
        <w:ind w:left="426"/>
        <w:jc w:val="both"/>
        <w:rPr>
          <w:sz w:val="24"/>
          <w:szCs w:val="24"/>
        </w:rPr>
      </w:pPr>
      <w:r w:rsidRPr="003031C2">
        <w:rPr>
          <w:sz w:val="24"/>
          <w:szCs w:val="24"/>
        </w:rPr>
        <w:t xml:space="preserve">Місце поставки: 85300, Україна, Донецька область, м. Покровськ та Покровський р-н, Заклади підпорядковані відділу освіти, згідно документації </w:t>
      </w:r>
    </w:p>
    <w:p w14:paraId="48D99EC7" w14:textId="77777777" w:rsidR="003031C2" w:rsidRPr="003031C2" w:rsidRDefault="003031C2" w:rsidP="003031C2">
      <w:pPr>
        <w:pStyle w:val="14"/>
        <w:numPr>
          <w:ilvl w:val="0"/>
          <w:numId w:val="6"/>
        </w:numPr>
        <w:shd w:val="clear" w:color="auto" w:fill="auto"/>
        <w:tabs>
          <w:tab w:val="left" w:pos="910"/>
        </w:tabs>
        <w:spacing w:after="0"/>
        <w:ind w:left="426"/>
        <w:jc w:val="both"/>
        <w:rPr>
          <w:sz w:val="24"/>
          <w:szCs w:val="24"/>
        </w:rPr>
      </w:pPr>
      <w:r w:rsidRPr="003031C2">
        <w:rPr>
          <w:sz w:val="24"/>
          <w:szCs w:val="24"/>
        </w:rPr>
        <w:t xml:space="preserve">Оплата за поставлений товар: Розрахунок за спожиту електричну енергію здійснюється за фактично спожиту електричну енергію відповідно до комерційного обліку не </w:t>
      </w:r>
      <w:r w:rsidRPr="000C0416">
        <w:rPr>
          <w:sz w:val="24"/>
          <w:szCs w:val="24"/>
        </w:rPr>
        <w:t>пізніше 20</w:t>
      </w:r>
      <w:r w:rsidRPr="003031C2">
        <w:rPr>
          <w:sz w:val="24"/>
          <w:szCs w:val="24"/>
        </w:rPr>
        <w:t xml:space="preserve"> числа місяця, наступного за розрахунковим.</w:t>
      </w:r>
    </w:p>
    <w:p w14:paraId="5FAD1786" w14:textId="77777777" w:rsidR="003031C2" w:rsidRPr="003031C2" w:rsidRDefault="003031C2" w:rsidP="003031C2">
      <w:pPr>
        <w:pStyle w:val="14"/>
        <w:numPr>
          <w:ilvl w:val="0"/>
          <w:numId w:val="6"/>
        </w:numPr>
        <w:shd w:val="clear" w:color="auto" w:fill="auto"/>
        <w:tabs>
          <w:tab w:val="left" w:pos="910"/>
        </w:tabs>
        <w:spacing w:after="0"/>
        <w:ind w:left="426"/>
        <w:jc w:val="both"/>
        <w:rPr>
          <w:sz w:val="24"/>
          <w:szCs w:val="24"/>
        </w:rPr>
      </w:pPr>
      <w:r w:rsidRPr="003031C2">
        <w:rPr>
          <w:sz w:val="24"/>
          <w:szCs w:val="24"/>
        </w:rPr>
        <w:t>Строк поставки товарів: до 31.12.202</w:t>
      </w:r>
      <w:r>
        <w:rPr>
          <w:sz w:val="24"/>
          <w:szCs w:val="24"/>
        </w:rPr>
        <w:t>4</w:t>
      </w:r>
      <w:r w:rsidRPr="003031C2">
        <w:rPr>
          <w:sz w:val="24"/>
          <w:szCs w:val="24"/>
        </w:rPr>
        <w:t xml:space="preserve"> р.</w:t>
      </w:r>
    </w:p>
    <w:p w14:paraId="0E6C6AB7" w14:textId="77777777" w:rsidR="003031C2" w:rsidRPr="008F4281" w:rsidRDefault="003031C2" w:rsidP="003031C2">
      <w:pPr>
        <w:pStyle w:val="aa"/>
        <w:shd w:val="clear" w:color="auto" w:fill="auto"/>
        <w:ind w:left="2026"/>
        <w:rPr>
          <w:sz w:val="24"/>
          <w:szCs w:val="24"/>
        </w:rPr>
      </w:pPr>
      <w:r w:rsidRPr="008F4281">
        <w:rPr>
          <w:b/>
          <w:bCs/>
          <w:sz w:val="24"/>
          <w:szCs w:val="24"/>
        </w:rPr>
        <w:t>Детальний опис предмета закупівлі та вимоги щодо якості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693"/>
        <w:gridCol w:w="1906"/>
        <w:gridCol w:w="1277"/>
        <w:gridCol w:w="1416"/>
        <w:gridCol w:w="1277"/>
        <w:gridCol w:w="974"/>
      </w:tblGrid>
      <w:tr w:rsidR="003031C2" w:rsidRPr="008F4281" w14:paraId="7B770939" w14:textId="77777777" w:rsidTr="000A4B0F">
        <w:trPr>
          <w:trHeight w:hRule="exact" w:val="1282"/>
          <w:jc w:val="center"/>
        </w:trPr>
        <w:tc>
          <w:tcPr>
            <w:tcW w:w="542" w:type="dxa"/>
            <w:tcBorders>
              <w:top w:val="single" w:sz="4" w:space="0" w:color="auto"/>
              <w:left w:val="single" w:sz="4" w:space="0" w:color="auto"/>
            </w:tcBorders>
            <w:shd w:val="clear" w:color="auto" w:fill="FFFFFF"/>
            <w:vAlign w:val="center"/>
          </w:tcPr>
          <w:p w14:paraId="7046ABB2" w14:textId="77777777" w:rsidR="003031C2" w:rsidRPr="008F4281" w:rsidRDefault="003031C2" w:rsidP="000A4B0F">
            <w:pPr>
              <w:pStyle w:val="ac"/>
              <w:shd w:val="clear" w:color="auto" w:fill="auto"/>
              <w:spacing w:after="0"/>
              <w:jc w:val="center"/>
              <w:rPr>
                <w:sz w:val="24"/>
                <w:szCs w:val="24"/>
              </w:rPr>
            </w:pPr>
            <w:r w:rsidRPr="008F4281">
              <w:rPr>
                <w:b/>
                <w:bCs/>
                <w:sz w:val="24"/>
                <w:szCs w:val="24"/>
              </w:rPr>
              <w:t>№</w:t>
            </w:r>
          </w:p>
          <w:p w14:paraId="6235B4DD"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з/п</w:t>
            </w:r>
          </w:p>
        </w:tc>
        <w:tc>
          <w:tcPr>
            <w:tcW w:w="2693" w:type="dxa"/>
            <w:tcBorders>
              <w:top w:val="single" w:sz="4" w:space="0" w:color="auto"/>
              <w:left w:val="single" w:sz="4" w:space="0" w:color="auto"/>
            </w:tcBorders>
            <w:shd w:val="clear" w:color="auto" w:fill="FFFFFF"/>
            <w:vAlign w:val="center"/>
          </w:tcPr>
          <w:p w14:paraId="41685D06" w14:textId="77777777" w:rsidR="003031C2" w:rsidRPr="008F4281" w:rsidRDefault="003031C2" w:rsidP="000A4B0F">
            <w:pPr>
              <w:pStyle w:val="ac"/>
              <w:shd w:val="clear" w:color="auto" w:fill="auto"/>
              <w:spacing w:after="0"/>
              <w:ind w:firstLine="140"/>
              <w:rPr>
                <w:sz w:val="24"/>
                <w:szCs w:val="24"/>
              </w:rPr>
            </w:pPr>
            <w:r w:rsidRPr="008F4281">
              <w:rPr>
                <w:b/>
                <w:bCs/>
                <w:sz w:val="24"/>
                <w:szCs w:val="24"/>
              </w:rPr>
              <w:t>Найменування Товару</w:t>
            </w:r>
          </w:p>
        </w:tc>
        <w:tc>
          <w:tcPr>
            <w:tcW w:w="1906" w:type="dxa"/>
            <w:tcBorders>
              <w:top w:val="single" w:sz="4" w:space="0" w:color="auto"/>
              <w:left w:val="single" w:sz="4" w:space="0" w:color="auto"/>
            </w:tcBorders>
            <w:shd w:val="clear" w:color="auto" w:fill="FFFFFF"/>
            <w:vAlign w:val="center"/>
          </w:tcPr>
          <w:p w14:paraId="5BC587BE"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Категорія площадки вимірювання Споживача</w:t>
            </w:r>
          </w:p>
        </w:tc>
        <w:tc>
          <w:tcPr>
            <w:tcW w:w="1277" w:type="dxa"/>
            <w:tcBorders>
              <w:top w:val="single" w:sz="4" w:space="0" w:color="auto"/>
              <w:left w:val="single" w:sz="4" w:space="0" w:color="auto"/>
            </w:tcBorders>
            <w:shd w:val="clear" w:color="auto" w:fill="FFFFFF"/>
            <w:vAlign w:val="center"/>
          </w:tcPr>
          <w:p w14:paraId="43F578B0"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Клас напруги</w:t>
            </w:r>
          </w:p>
        </w:tc>
        <w:tc>
          <w:tcPr>
            <w:tcW w:w="1416" w:type="dxa"/>
            <w:tcBorders>
              <w:top w:val="single" w:sz="4" w:space="0" w:color="auto"/>
              <w:left w:val="single" w:sz="4" w:space="0" w:color="auto"/>
            </w:tcBorders>
            <w:shd w:val="clear" w:color="auto" w:fill="FFFFFF"/>
            <w:vAlign w:val="center"/>
          </w:tcPr>
          <w:p w14:paraId="3B23CAA9"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Одиниці виміру</w:t>
            </w:r>
          </w:p>
        </w:tc>
        <w:tc>
          <w:tcPr>
            <w:tcW w:w="1277" w:type="dxa"/>
            <w:tcBorders>
              <w:top w:val="single" w:sz="4" w:space="0" w:color="auto"/>
              <w:left w:val="single" w:sz="4" w:space="0" w:color="auto"/>
            </w:tcBorders>
            <w:shd w:val="clear" w:color="auto" w:fill="FFFFFF"/>
            <w:vAlign w:val="center"/>
          </w:tcPr>
          <w:p w14:paraId="67227D40" w14:textId="77777777" w:rsidR="003031C2" w:rsidRPr="008F4281" w:rsidRDefault="003031C2" w:rsidP="000A4B0F">
            <w:pPr>
              <w:pStyle w:val="ac"/>
              <w:shd w:val="clear" w:color="auto" w:fill="auto"/>
              <w:spacing w:after="0"/>
              <w:jc w:val="center"/>
              <w:rPr>
                <w:sz w:val="24"/>
                <w:szCs w:val="24"/>
              </w:rPr>
            </w:pPr>
            <w:r w:rsidRPr="008F4281">
              <w:rPr>
                <w:b/>
                <w:bCs/>
                <w:sz w:val="24"/>
                <w:szCs w:val="24"/>
              </w:rPr>
              <w:t>Кількість</w:t>
            </w:r>
          </w:p>
        </w:tc>
        <w:tc>
          <w:tcPr>
            <w:tcW w:w="974" w:type="dxa"/>
            <w:tcBorders>
              <w:top w:val="single" w:sz="4" w:space="0" w:color="auto"/>
              <w:left w:val="single" w:sz="4" w:space="0" w:color="auto"/>
              <w:right w:val="single" w:sz="4" w:space="0" w:color="auto"/>
            </w:tcBorders>
            <w:shd w:val="clear" w:color="auto" w:fill="FFFFFF"/>
            <w:vAlign w:val="center"/>
          </w:tcPr>
          <w:p w14:paraId="312BE182" w14:textId="77777777" w:rsidR="003031C2" w:rsidRPr="008F4281" w:rsidRDefault="003031C2" w:rsidP="000A4B0F">
            <w:pPr>
              <w:pStyle w:val="ac"/>
              <w:shd w:val="clear" w:color="auto" w:fill="auto"/>
              <w:spacing w:after="0"/>
              <w:jc w:val="center"/>
              <w:rPr>
                <w:sz w:val="24"/>
                <w:szCs w:val="24"/>
              </w:rPr>
            </w:pPr>
            <w:r w:rsidRPr="008F4281">
              <w:rPr>
                <w:b/>
                <w:bCs/>
                <w:sz w:val="24"/>
                <w:szCs w:val="24"/>
              </w:rPr>
              <w:t>Часто та, Гц</w:t>
            </w:r>
          </w:p>
        </w:tc>
      </w:tr>
      <w:tr w:rsidR="003031C2" w:rsidRPr="008F4281" w14:paraId="2A8EDD2D" w14:textId="77777777" w:rsidTr="000A4B0F">
        <w:trPr>
          <w:trHeight w:hRule="exact" w:val="715"/>
          <w:jc w:val="center"/>
        </w:trPr>
        <w:tc>
          <w:tcPr>
            <w:tcW w:w="542" w:type="dxa"/>
            <w:tcBorders>
              <w:top w:val="single" w:sz="4" w:space="0" w:color="auto"/>
              <w:left w:val="single" w:sz="4" w:space="0" w:color="auto"/>
              <w:bottom w:val="single" w:sz="4" w:space="0" w:color="auto"/>
            </w:tcBorders>
            <w:shd w:val="clear" w:color="auto" w:fill="FFFFFF"/>
            <w:vAlign w:val="center"/>
          </w:tcPr>
          <w:p w14:paraId="20A9B71C" w14:textId="77777777" w:rsidR="003031C2" w:rsidRPr="008F4281" w:rsidRDefault="003031C2" w:rsidP="000A4B0F">
            <w:pPr>
              <w:pStyle w:val="ac"/>
              <w:shd w:val="clear" w:color="auto" w:fill="auto"/>
              <w:spacing w:after="0"/>
              <w:jc w:val="center"/>
              <w:rPr>
                <w:sz w:val="24"/>
                <w:szCs w:val="24"/>
              </w:rPr>
            </w:pPr>
            <w:r w:rsidRPr="008F4281">
              <w:rPr>
                <w:sz w:val="24"/>
                <w:szCs w:val="24"/>
              </w:rPr>
              <w:t>1</w:t>
            </w:r>
          </w:p>
        </w:tc>
        <w:tc>
          <w:tcPr>
            <w:tcW w:w="2693" w:type="dxa"/>
            <w:tcBorders>
              <w:top w:val="single" w:sz="4" w:space="0" w:color="auto"/>
              <w:left w:val="single" w:sz="4" w:space="0" w:color="auto"/>
              <w:bottom w:val="single" w:sz="4" w:space="0" w:color="auto"/>
            </w:tcBorders>
            <w:shd w:val="clear" w:color="auto" w:fill="FFFFFF"/>
            <w:vAlign w:val="center"/>
          </w:tcPr>
          <w:p w14:paraId="29E27A20" w14:textId="77777777" w:rsidR="003031C2" w:rsidRPr="008F4281" w:rsidRDefault="003031C2" w:rsidP="000A4B0F">
            <w:pPr>
              <w:pStyle w:val="ac"/>
              <w:shd w:val="clear" w:color="auto" w:fill="auto"/>
              <w:spacing w:after="0"/>
              <w:jc w:val="center"/>
              <w:rPr>
                <w:sz w:val="24"/>
                <w:szCs w:val="24"/>
              </w:rPr>
            </w:pPr>
            <w:r w:rsidRPr="008F4281">
              <w:rPr>
                <w:sz w:val="24"/>
                <w:szCs w:val="24"/>
              </w:rPr>
              <w:t>Електрична енергія</w:t>
            </w:r>
          </w:p>
        </w:tc>
        <w:tc>
          <w:tcPr>
            <w:tcW w:w="1906" w:type="dxa"/>
            <w:tcBorders>
              <w:top w:val="single" w:sz="4" w:space="0" w:color="auto"/>
              <w:left w:val="single" w:sz="4" w:space="0" w:color="auto"/>
              <w:bottom w:val="single" w:sz="4" w:space="0" w:color="auto"/>
            </w:tcBorders>
            <w:shd w:val="clear" w:color="auto" w:fill="FFFFFF"/>
            <w:vAlign w:val="center"/>
          </w:tcPr>
          <w:p w14:paraId="7073E601" w14:textId="77777777" w:rsidR="003031C2" w:rsidRPr="008F4281" w:rsidRDefault="003031C2" w:rsidP="000A4B0F">
            <w:pPr>
              <w:pStyle w:val="ac"/>
              <w:shd w:val="clear" w:color="auto" w:fill="auto"/>
              <w:spacing w:after="0"/>
              <w:jc w:val="center"/>
              <w:rPr>
                <w:sz w:val="24"/>
                <w:szCs w:val="24"/>
              </w:rPr>
            </w:pPr>
            <w:r w:rsidRPr="008F4281">
              <w:rPr>
                <w:sz w:val="24"/>
                <w:szCs w:val="24"/>
              </w:rPr>
              <w:t>Б</w:t>
            </w:r>
          </w:p>
        </w:tc>
        <w:tc>
          <w:tcPr>
            <w:tcW w:w="1277" w:type="dxa"/>
            <w:tcBorders>
              <w:top w:val="single" w:sz="4" w:space="0" w:color="auto"/>
              <w:left w:val="single" w:sz="4" w:space="0" w:color="auto"/>
              <w:bottom w:val="single" w:sz="4" w:space="0" w:color="auto"/>
            </w:tcBorders>
            <w:shd w:val="clear" w:color="auto" w:fill="FFFFFF"/>
            <w:vAlign w:val="center"/>
          </w:tcPr>
          <w:p w14:paraId="294BA009" w14:textId="77777777" w:rsidR="003031C2" w:rsidRPr="008F4281" w:rsidRDefault="003031C2" w:rsidP="000A4B0F">
            <w:pPr>
              <w:pStyle w:val="ac"/>
              <w:shd w:val="clear" w:color="auto" w:fill="auto"/>
              <w:spacing w:after="0"/>
              <w:jc w:val="center"/>
              <w:rPr>
                <w:sz w:val="24"/>
                <w:szCs w:val="24"/>
              </w:rPr>
            </w:pPr>
            <w:r w:rsidRPr="008F4281">
              <w:rPr>
                <w:sz w:val="24"/>
                <w:szCs w:val="24"/>
              </w:rPr>
              <w:t>2</w:t>
            </w:r>
          </w:p>
        </w:tc>
        <w:tc>
          <w:tcPr>
            <w:tcW w:w="1416" w:type="dxa"/>
            <w:tcBorders>
              <w:top w:val="single" w:sz="4" w:space="0" w:color="auto"/>
              <w:left w:val="single" w:sz="4" w:space="0" w:color="auto"/>
              <w:bottom w:val="single" w:sz="4" w:space="0" w:color="auto"/>
            </w:tcBorders>
            <w:shd w:val="clear" w:color="auto" w:fill="FFFFFF"/>
            <w:vAlign w:val="center"/>
          </w:tcPr>
          <w:p w14:paraId="554753DB" w14:textId="77777777" w:rsidR="003031C2" w:rsidRPr="008F4281" w:rsidRDefault="003031C2" w:rsidP="000A4B0F">
            <w:pPr>
              <w:pStyle w:val="ac"/>
              <w:shd w:val="clear" w:color="auto" w:fill="auto"/>
              <w:spacing w:after="0"/>
              <w:jc w:val="center"/>
              <w:rPr>
                <w:sz w:val="24"/>
                <w:szCs w:val="24"/>
              </w:rPr>
            </w:pPr>
            <w:r w:rsidRPr="008F4281">
              <w:rPr>
                <w:sz w:val="24"/>
                <w:szCs w:val="24"/>
              </w:rPr>
              <w:t>кВт/год</w:t>
            </w:r>
          </w:p>
        </w:tc>
        <w:tc>
          <w:tcPr>
            <w:tcW w:w="1277" w:type="dxa"/>
            <w:tcBorders>
              <w:top w:val="single" w:sz="4" w:space="0" w:color="auto"/>
              <w:left w:val="single" w:sz="4" w:space="0" w:color="auto"/>
              <w:bottom w:val="single" w:sz="4" w:space="0" w:color="auto"/>
            </w:tcBorders>
            <w:shd w:val="clear" w:color="auto" w:fill="FFFFFF"/>
            <w:vAlign w:val="center"/>
          </w:tcPr>
          <w:p w14:paraId="2C68E98D" w14:textId="471D1921" w:rsidR="003031C2" w:rsidRPr="001F01C2" w:rsidRDefault="00502C27" w:rsidP="000A4B0F">
            <w:pPr>
              <w:pStyle w:val="ac"/>
              <w:shd w:val="clear" w:color="auto" w:fill="auto"/>
              <w:spacing w:after="0"/>
              <w:jc w:val="center"/>
              <w:rPr>
                <w:sz w:val="24"/>
                <w:szCs w:val="24"/>
              </w:rPr>
            </w:pPr>
            <w:r w:rsidRPr="001F01C2">
              <w:rPr>
                <w:color w:val="000000" w:themeColor="text1"/>
                <w:sz w:val="24"/>
                <w:szCs w:val="24"/>
                <w:lang w:val="en-US"/>
              </w:rPr>
              <w:t xml:space="preserve">1 042 </w:t>
            </w:r>
            <w:r w:rsidRPr="001F01C2">
              <w:rPr>
                <w:color w:val="000000" w:themeColor="text1"/>
                <w:sz w:val="24"/>
                <w:szCs w:val="24"/>
              </w:rPr>
              <w:t>597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4FD49CC4" w14:textId="77777777" w:rsidR="003031C2" w:rsidRPr="001F01C2" w:rsidRDefault="003031C2" w:rsidP="000A4B0F">
            <w:pPr>
              <w:rPr>
                <w:rFonts w:ascii="Times New Roman" w:hAnsi="Times New Roman" w:cs="Times New Roman"/>
                <w:sz w:val="24"/>
                <w:szCs w:val="24"/>
              </w:rPr>
            </w:pPr>
          </w:p>
        </w:tc>
      </w:tr>
    </w:tbl>
    <w:p w14:paraId="45C7D63F" w14:textId="77777777" w:rsidR="003031C2" w:rsidRPr="008F4281" w:rsidRDefault="003031C2" w:rsidP="003031C2">
      <w:pPr>
        <w:rPr>
          <w:rFonts w:ascii="Times New Roman" w:hAnsi="Times New Roman" w:cs="Times New Roman"/>
          <w:sz w:val="24"/>
          <w:szCs w:val="24"/>
        </w:rPr>
      </w:pPr>
    </w:p>
    <w:p w14:paraId="1E7312FE" w14:textId="77777777" w:rsidR="003031C2" w:rsidRPr="008F4281" w:rsidRDefault="003031C2" w:rsidP="003031C2">
      <w:pPr>
        <w:pStyle w:val="13"/>
        <w:keepNext/>
        <w:keepLines/>
        <w:numPr>
          <w:ilvl w:val="0"/>
          <w:numId w:val="8"/>
        </w:numPr>
        <w:shd w:val="clear" w:color="auto" w:fill="auto"/>
        <w:tabs>
          <w:tab w:val="left" w:pos="1458"/>
        </w:tabs>
        <w:spacing w:after="0"/>
        <w:ind w:left="1140"/>
        <w:jc w:val="both"/>
        <w:rPr>
          <w:rFonts w:ascii="Times New Roman" w:hAnsi="Times New Roman" w:cs="Times New Roman"/>
          <w:sz w:val="24"/>
          <w:szCs w:val="24"/>
        </w:rPr>
      </w:pPr>
      <w:r w:rsidRPr="008F4281">
        <w:rPr>
          <w:rFonts w:ascii="Times New Roman" w:hAnsi="Times New Roman" w:cs="Times New Roman"/>
          <w:sz w:val="24"/>
          <w:szCs w:val="24"/>
        </w:rPr>
        <w:t>Особливі вимоги до предмету закупівлі.</w:t>
      </w:r>
    </w:p>
    <w:p w14:paraId="3FAC6786" w14:textId="77777777" w:rsidR="003031C2" w:rsidRPr="008F4281" w:rsidRDefault="003031C2" w:rsidP="003031C2">
      <w:pPr>
        <w:pStyle w:val="14"/>
        <w:shd w:val="clear" w:color="auto" w:fill="auto"/>
        <w:spacing w:after="0"/>
        <w:ind w:left="560" w:firstLine="580"/>
        <w:jc w:val="both"/>
        <w:rPr>
          <w:sz w:val="24"/>
          <w:szCs w:val="24"/>
        </w:rPr>
      </w:pPr>
      <w:r w:rsidRPr="008F4281">
        <w:rPr>
          <w:sz w:val="24"/>
          <w:szCs w:val="24"/>
        </w:rPr>
        <w:t>Постачання електричної енергії споживачу регулюється чинним законодавством України:</w:t>
      </w:r>
    </w:p>
    <w:p w14:paraId="540C63EF" w14:textId="77777777" w:rsidR="003031C2" w:rsidRPr="008F4281" w:rsidRDefault="003031C2" w:rsidP="003031C2">
      <w:pPr>
        <w:pStyle w:val="14"/>
        <w:numPr>
          <w:ilvl w:val="0"/>
          <w:numId w:val="7"/>
        </w:numPr>
        <w:shd w:val="clear" w:color="auto" w:fill="auto"/>
        <w:tabs>
          <w:tab w:val="left" w:pos="1130"/>
        </w:tabs>
        <w:spacing w:after="0"/>
        <w:ind w:left="700" w:hanging="120"/>
        <w:jc w:val="both"/>
        <w:rPr>
          <w:sz w:val="24"/>
          <w:szCs w:val="24"/>
        </w:rPr>
      </w:pPr>
      <w:r w:rsidRPr="008F4281">
        <w:rPr>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7A62A302" w14:textId="77777777" w:rsidR="003031C2" w:rsidRPr="008F4281" w:rsidRDefault="003031C2" w:rsidP="003031C2">
      <w:pPr>
        <w:pStyle w:val="14"/>
        <w:numPr>
          <w:ilvl w:val="0"/>
          <w:numId w:val="7"/>
        </w:numPr>
        <w:shd w:val="clear" w:color="auto" w:fill="auto"/>
        <w:tabs>
          <w:tab w:val="left" w:pos="1130"/>
        </w:tabs>
        <w:spacing w:after="0"/>
        <w:ind w:left="700" w:hanging="120"/>
        <w:jc w:val="both"/>
        <w:rPr>
          <w:sz w:val="24"/>
          <w:szCs w:val="24"/>
        </w:rPr>
      </w:pPr>
      <w:r w:rsidRPr="008F4281">
        <w:rPr>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514861A" w14:textId="77777777" w:rsidR="003031C2" w:rsidRPr="008F4281" w:rsidRDefault="003031C2" w:rsidP="003031C2">
      <w:pPr>
        <w:pStyle w:val="14"/>
        <w:numPr>
          <w:ilvl w:val="0"/>
          <w:numId w:val="7"/>
        </w:numPr>
        <w:shd w:val="clear" w:color="auto" w:fill="auto"/>
        <w:tabs>
          <w:tab w:val="left" w:pos="1130"/>
        </w:tabs>
        <w:spacing w:after="0"/>
        <w:ind w:firstLine="560"/>
        <w:jc w:val="both"/>
        <w:rPr>
          <w:sz w:val="24"/>
          <w:szCs w:val="24"/>
        </w:rPr>
      </w:pPr>
      <w:r w:rsidRPr="008F4281">
        <w:rPr>
          <w:sz w:val="24"/>
          <w:szCs w:val="24"/>
        </w:rPr>
        <w:t xml:space="preserve">Законом України від 13.04.2017 № </w:t>
      </w:r>
      <w:r w:rsidRPr="008F4281">
        <w:rPr>
          <w:sz w:val="24"/>
          <w:szCs w:val="24"/>
          <w:lang w:eastAsia="en-US" w:bidi="en-US"/>
        </w:rPr>
        <w:t>2019-VIII</w:t>
      </w:r>
      <w:r w:rsidRPr="008F4281">
        <w:rPr>
          <w:sz w:val="24"/>
          <w:szCs w:val="24"/>
        </w:rPr>
        <w:t>«Про ринок електричної енергії»;</w:t>
      </w:r>
    </w:p>
    <w:p w14:paraId="6F696F61" w14:textId="77777777" w:rsidR="003031C2" w:rsidRPr="008F4281" w:rsidRDefault="003031C2" w:rsidP="003031C2">
      <w:pPr>
        <w:pStyle w:val="14"/>
        <w:shd w:val="clear" w:color="auto" w:fill="auto"/>
        <w:spacing w:after="0"/>
        <w:ind w:left="700" w:hanging="140"/>
        <w:jc w:val="both"/>
        <w:rPr>
          <w:sz w:val="24"/>
          <w:szCs w:val="24"/>
        </w:rPr>
      </w:pPr>
      <w:r w:rsidRPr="008F4281">
        <w:rPr>
          <w:sz w:val="24"/>
          <w:szCs w:val="24"/>
          <w:lang w:eastAsia="en-US" w:bidi="en-US"/>
        </w:rPr>
        <w:t xml:space="preserve">- </w:t>
      </w:r>
      <w:r w:rsidRPr="008F4281">
        <w:rPr>
          <w:sz w:val="24"/>
          <w:szCs w:val="24"/>
        </w:rPr>
        <w:t xml:space="preserve">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w:t>
      </w:r>
      <w:r w:rsidRPr="008F4281">
        <w:rPr>
          <w:sz w:val="24"/>
          <w:szCs w:val="24"/>
          <w:lang w:eastAsia="en-US" w:bidi="en-US"/>
        </w:rPr>
        <w:t>14.03.2018 № 312.</w:t>
      </w:r>
    </w:p>
    <w:p w14:paraId="3AE2D792" w14:textId="77777777" w:rsidR="003031C2" w:rsidRPr="008F4281" w:rsidRDefault="003031C2" w:rsidP="003031C2">
      <w:pPr>
        <w:pStyle w:val="13"/>
        <w:keepNext/>
        <w:keepLines/>
        <w:numPr>
          <w:ilvl w:val="0"/>
          <w:numId w:val="8"/>
        </w:numPr>
        <w:shd w:val="clear" w:color="auto" w:fill="auto"/>
        <w:tabs>
          <w:tab w:val="left" w:pos="1458"/>
        </w:tabs>
        <w:spacing w:after="0"/>
        <w:ind w:left="1140"/>
        <w:jc w:val="both"/>
        <w:rPr>
          <w:rFonts w:ascii="Times New Roman" w:hAnsi="Times New Roman" w:cs="Times New Roman"/>
          <w:sz w:val="24"/>
          <w:szCs w:val="24"/>
        </w:rPr>
      </w:pPr>
      <w:r w:rsidRPr="008F4281">
        <w:rPr>
          <w:rFonts w:ascii="Times New Roman" w:hAnsi="Times New Roman" w:cs="Times New Roman"/>
          <w:sz w:val="24"/>
          <w:szCs w:val="24"/>
        </w:rPr>
        <w:t>Послуги з передачі та розподілу електричної енергії:</w:t>
      </w:r>
    </w:p>
    <w:p w14:paraId="2B74D548" w14:textId="77777777" w:rsidR="003031C2" w:rsidRPr="008F4281" w:rsidRDefault="003031C2" w:rsidP="003031C2">
      <w:pPr>
        <w:pStyle w:val="14"/>
        <w:shd w:val="clear" w:color="auto" w:fill="auto"/>
        <w:spacing w:after="0"/>
        <w:ind w:left="560"/>
        <w:jc w:val="both"/>
        <w:rPr>
          <w:sz w:val="24"/>
          <w:szCs w:val="24"/>
        </w:rPr>
      </w:pPr>
      <w:r w:rsidRPr="008F4281">
        <w:rPr>
          <w:sz w:val="24"/>
          <w:szCs w:val="24"/>
        </w:rPr>
        <w:t xml:space="preserve">До ціни пропозиції учасник </w:t>
      </w:r>
      <w:r w:rsidRPr="008F4281">
        <w:rPr>
          <w:b/>
          <w:bCs/>
          <w:sz w:val="24"/>
          <w:szCs w:val="24"/>
        </w:rPr>
        <w:t>включає послуги з передачі електричної енергії</w:t>
      </w:r>
      <w:r w:rsidRPr="008F4281">
        <w:rPr>
          <w:bCs/>
          <w:sz w:val="24"/>
          <w:szCs w:val="24"/>
        </w:rPr>
        <w:t xml:space="preserve"> та </w:t>
      </w:r>
      <w:r w:rsidRPr="008F4281">
        <w:rPr>
          <w:b/>
          <w:bCs/>
          <w:sz w:val="24"/>
          <w:szCs w:val="24"/>
        </w:rPr>
        <w:t>не включає послуги з розподілу електричної енергії</w:t>
      </w:r>
      <w:r w:rsidRPr="008F4281">
        <w:rPr>
          <w:sz w:val="24"/>
          <w:szCs w:val="24"/>
        </w:rPr>
        <w:t>.</w:t>
      </w:r>
    </w:p>
    <w:p w14:paraId="3C26EB72" w14:textId="77777777" w:rsidR="003031C2" w:rsidRPr="008F4281" w:rsidRDefault="003031C2" w:rsidP="003031C2">
      <w:pPr>
        <w:pStyle w:val="14"/>
        <w:shd w:val="clear" w:color="auto" w:fill="auto"/>
        <w:spacing w:after="0"/>
        <w:ind w:left="560"/>
        <w:jc w:val="both"/>
        <w:rPr>
          <w:sz w:val="24"/>
          <w:szCs w:val="24"/>
        </w:rPr>
      </w:pPr>
      <w:r w:rsidRPr="008F4281">
        <w:rPr>
          <w:sz w:val="24"/>
          <w:szCs w:val="24"/>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w:t>
      </w:r>
      <w:r w:rsidRPr="008F4281">
        <w:rPr>
          <w:sz w:val="24"/>
          <w:szCs w:val="24"/>
        </w:rPr>
        <w:lastRenderedPageBreak/>
        <w:t xml:space="preserve">уповноваженими особами Сторін щомісячних </w:t>
      </w:r>
      <w:r w:rsidRPr="008F4281">
        <w:rPr>
          <w:i/>
          <w:iCs/>
          <w:sz w:val="24"/>
          <w:szCs w:val="24"/>
        </w:rPr>
        <w:t>актів приймання-передачі.</w:t>
      </w:r>
    </w:p>
    <w:p w14:paraId="3C234869" w14:textId="77777777" w:rsidR="003031C2" w:rsidRPr="008F4281" w:rsidRDefault="003031C2" w:rsidP="003031C2">
      <w:pPr>
        <w:pStyle w:val="13"/>
        <w:keepNext/>
        <w:keepLines/>
        <w:numPr>
          <w:ilvl w:val="0"/>
          <w:numId w:val="8"/>
        </w:numPr>
        <w:shd w:val="clear" w:color="auto" w:fill="auto"/>
        <w:tabs>
          <w:tab w:val="left" w:pos="1582"/>
        </w:tabs>
        <w:spacing w:after="0"/>
        <w:ind w:left="1260"/>
        <w:jc w:val="both"/>
        <w:rPr>
          <w:rFonts w:ascii="Times New Roman" w:hAnsi="Times New Roman" w:cs="Times New Roman"/>
          <w:sz w:val="24"/>
          <w:szCs w:val="24"/>
        </w:rPr>
      </w:pPr>
      <w:r w:rsidRPr="008F4281">
        <w:rPr>
          <w:rFonts w:ascii="Times New Roman" w:hAnsi="Times New Roman" w:cs="Times New Roman"/>
          <w:sz w:val="24"/>
          <w:szCs w:val="24"/>
        </w:rPr>
        <w:t>Вимоги щодо якості електричної енергії.</w:t>
      </w:r>
    </w:p>
    <w:p w14:paraId="309DAF60" w14:textId="77777777" w:rsidR="003031C2" w:rsidRPr="008F4281" w:rsidRDefault="003031C2" w:rsidP="003031C2">
      <w:pPr>
        <w:pStyle w:val="14"/>
        <w:shd w:val="clear" w:color="auto" w:fill="auto"/>
        <w:spacing w:after="0"/>
        <w:ind w:left="560"/>
        <w:jc w:val="both"/>
        <w:rPr>
          <w:sz w:val="24"/>
          <w:szCs w:val="24"/>
        </w:rPr>
      </w:pPr>
      <w:r w:rsidRPr="008F4281">
        <w:rPr>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r w:rsidRPr="008F4281">
        <w:rPr>
          <w:sz w:val="24"/>
          <w:szCs w:val="24"/>
          <w:lang w:eastAsia="en-US" w:bidi="en-US"/>
        </w:rPr>
        <w:t xml:space="preserve">EN </w:t>
      </w:r>
      <w:r w:rsidRPr="008F4281">
        <w:rPr>
          <w:sz w:val="24"/>
          <w:szCs w:val="24"/>
        </w:rPr>
        <w:t xml:space="preserve">50160:2014.Характеристики напруги електропостачання в електричних мережах загального призначення </w:t>
      </w:r>
      <w:r w:rsidRPr="008F4281">
        <w:rPr>
          <w:sz w:val="24"/>
          <w:szCs w:val="24"/>
          <w:lang w:eastAsia="en-US" w:bidi="en-US"/>
        </w:rPr>
        <w:t xml:space="preserve">(EN </w:t>
      </w:r>
      <w:r w:rsidRPr="008F4281">
        <w:rPr>
          <w:sz w:val="24"/>
          <w:szCs w:val="24"/>
        </w:rPr>
        <w:t xml:space="preserve">50160:2010, </w:t>
      </w:r>
      <w:r w:rsidRPr="008F4281">
        <w:rPr>
          <w:sz w:val="24"/>
          <w:szCs w:val="24"/>
          <w:lang w:eastAsia="en-US" w:bidi="en-US"/>
        </w:rPr>
        <w:t xml:space="preserve">IDT). </w:t>
      </w:r>
      <w:r w:rsidRPr="008F4281">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14:paraId="2C5DB770" w14:textId="77777777" w:rsidR="003031C2" w:rsidRPr="008F4281" w:rsidRDefault="003031C2" w:rsidP="003031C2">
      <w:pPr>
        <w:pStyle w:val="14"/>
        <w:shd w:val="clear" w:color="auto" w:fill="auto"/>
        <w:spacing w:after="0"/>
        <w:ind w:left="560" w:firstLine="580"/>
        <w:jc w:val="both"/>
        <w:rPr>
          <w:bCs/>
          <w:iCs/>
          <w:sz w:val="24"/>
          <w:szCs w:val="24"/>
        </w:rPr>
      </w:pPr>
    </w:p>
    <w:p w14:paraId="22531B0E" w14:textId="77777777" w:rsidR="003031C2" w:rsidRPr="008F4281" w:rsidRDefault="003031C2" w:rsidP="003031C2">
      <w:pPr>
        <w:pStyle w:val="14"/>
        <w:shd w:val="clear" w:color="auto" w:fill="auto"/>
        <w:spacing w:after="0"/>
        <w:ind w:left="560" w:firstLine="580"/>
        <w:jc w:val="both"/>
        <w:rPr>
          <w:sz w:val="24"/>
          <w:szCs w:val="24"/>
        </w:rPr>
      </w:pPr>
      <w:r w:rsidRPr="008F4281">
        <w:rPr>
          <w:b/>
          <w:bCs/>
          <w:i/>
          <w:iCs/>
          <w:sz w:val="24"/>
          <w:szCs w:val="24"/>
        </w:rPr>
        <w:t xml:space="preserve">Ми, </w:t>
      </w:r>
      <w:r w:rsidRPr="008F4281">
        <w:rPr>
          <w:i/>
          <w:iCs/>
          <w:sz w:val="24"/>
          <w:szCs w:val="24"/>
        </w:rPr>
        <w:t>(назва Учасника)</w:t>
      </w:r>
      <w:r w:rsidRPr="008F4281">
        <w:rPr>
          <w:b/>
          <w:bCs/>
          <w:i/>
          <w:iCs/>
          <w:sz w:val="24"/>
          <w:szCs w:val="24"/>
        </w:rPr>
        <w:t>,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w:t>
      </w:r>
    </w:p>
    <w:p w14:paraId="6941B9FB" w14:textId="77777777" w:rsidR="003031C2" w:rsidRPr="008F4281" w:rsidRDefault="003031C2" w:rsidP="003031C2">
      <w:pPr>
        <w:pStyle w:val="14"/>
        <w:shd w:val="clear" w:color="auto" w:fill="auto"/>
        <w:spacing w:after="0"/>
        <w:ind w:left="560" w:firstLine="580"/>
        <w:jc w:val="both"/>
        <w:rPr>
          <w:sz w:val="24"/>
          <w:szCs w:val="24"/>
        </w:rPr>
      </w:pPr>
      <w:r w:rsidRPr="008F4281">
        <w:rPr>
          <w:b/>
          <w:bCs/>
          <w:i/>
          <w:iCs/>
          <w:sz w:val="24"/>
          <w:szCs w:val="24"/>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1988C07B" w14:textId="77777777" w:rsidR="003031C2" w:rsidRPr="008F4281" w:rsidRDefault="003031C2" w:rsidP="003031C2">
      <w:pPr>
        <w:pStyle w:val="14"/>
        <w:shd w:val="clear" w:color="auto" w:fill="auto"/>
        <w:spacing w:after="0"/>
        <w:ind w:left="560" w:firstLine="580"/>
        <w:jc w:val="both"/>
        <w:rPr>
          <w:sz w:val="24"/>
          <w:szCs w:val="24"/>
        </w:rPr>
      </w:pPr>
      <w:r w:rsidRPr="008F4281">
        <w:rPr>
          <w:b/>
          <w:bCs/>
          <w:i/>
          <w:iCs/>
          <w:sz w:val="24"/>
          <w:szCs w:val="24"/>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E4CF08C" w14:textId="77777777" w:rsidR="003031C2" w:rsidRPr="008F4281" w:rsidRDefault="003031C2" w:rsidP="003031C2">
      <w:pPr>
        <w:pStyle w:val="14"/>
        <w:shd w:val="clear" w:color="auto" w:fill="auto"/>
        <w:tabs>
          <w:tab w:val="left" w:leader="underscore" w:pos="7237"/>
        </w:tabs>
        <w:spacing w:after="0"/>
        <w:ind w:firstLine="560"/>
        <w:rPr>
          <w:sz w:val="24"/>
          <w:szCs w:val="24"/>
        </w:rPr>
      </w:pPr>
    </w:p>
    <w:p w14:paraId="58B4F7BC" w14:textId="77777777" w:rsidR="003031C2" w:rsidRPr="008F4281" w:rsidRDefault="003031C2" w:rsidP="003031C2">
      <w:pPr>
        <w:pStyle w:val="14"/>
        <w:shd w:val="clear" w:color="auto" w:fill="auto"/>
        <w:tabs>
          <w:tab w:val="left" w:leader="underscore" w:pos="7237"/>
        </w:tabs>
        <w:spacing w:after="0"/>
        <w:ind w:firstLine="560"/>
        <w:rPr>
          <w:sz w:val="24"/>
          <w:szCs w:val="24"/>
        </w:rPr>
      </w:pPr>
    </w:p>
    <w:p w14:paraId="3190CF13" w14:textId="77777777" w:rsidR="003031C2" w:rsidRPr="008F4281" w:rsidRDefault="003031C2" w:rsidP="003031C2">
      <w:pPr>
        <w:pStyle w:val="14"/>
        <w:shd w:val="clear" w:color="auto" w:fill="auto"/>
        <w:tabs>
          <w:tab w:val="left" w:leader="underscore" w:pos="7237"/>
        </w:tabs>
        <w:spacing w:after="0"/>
        <w:ind w:firstLine="560"/>
        <w:rPr>
          <w:sz w:val="24"/>
          <w:szCs w:val="24"/>
        </w:rPr>
      </w:pPr>
      <w:r w:rsidRPr="008F4281">
        <w:rPr>
          <w:sz w:val="24"/>
          <w:szCs w:val="24"/>
        </w:rPr>
        <w:t>Керівник організації - учасника      _____________________</w:t>
      </w:r>
    </w:p>
    <w:p w14:paraId="1B64D556" w14:textId="77777777" w:rsidR="003031C2" w:rsidRPr="008F4281" w:rsidRDefault="003031C2" w:rsidP="003031C2">
      <w:pPr>
        <w:pStyle w:val="14"/>
        <w:shd w:val="clear" w:color="auto" w:fill="auto"/>
        <w:tabs>
          <w:tab w:val="left" w:pos="5245"/>
        </w:tabs>
        <w:spacing w:after="0"/>
        <w:ind w:firstLine="560"/>
        <w:rPr>
          <w:sz w:val="24"/>
          <w:szCs w:val="24"/>
        </w:rPr>
      </w:pPr>
      <w:r w:rsidRPr="008F4281">
        <w:rPr>
          <w:noProof/>
          <w:sz w:val="24"/>
          <w:szCs w:val="24"/>
        </w:rPr>
        <mc:AlternateContent>
          <mc:Choice Requires="wps">
            <w:drawing>
              <wp:anchor distT="0" distB="0" distL="114300" distR="114300" simplePos="0" relativeHeight="251659264" behindDoc="0" locked="0" layoutInCell="1" allowOverlap="1" wp14:anchorId="0D93EADC" wp14:editId="7EA5A1EE">
                <wp:simplePos x="0" y="0"/>
                <wp:positionH relativeFrom="page">
                  <wp:posOffset>5620385</wp:posOffset>
                </wp:positionH>
                <wp:positionV relativeFrom="paragraph">
                  <wp:posOffset>50800</wp:posOffset>
                </wp:positionV>
                <wp:extent cx="1321435" cy="207010"/>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1435" cy="207010"/>
                        </a:xfrm>
                        <a:prstGeom prst="rect">
                          <a:avLst/>
                        </a:prstGeom>
                        <a:noFill/>
                      </wps:spPr>
                      <wps:txbx>
                        <w:txbxContent>
                          <w:p w14:paraId="19248AEB" w14:textId="77777777" w:rsidR="005A4F9D" w:rsidRDefault="005A4F9D" w:rsidP="003031C2">
                            <w:pPr>
                              <w:pStyle w:val="14"/>
                              <w:shd w:val="clear" w:color="auto" w:fill="auto"/>
                              <w:spacing w:after="0"/>
                            </w:pPr>
                            <w:r>
                              <w:rPr>
                                <w:i/>
                                <w:iCs/>
                              </w:rPr>
                              <w:t>(ініціали та прізвище)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93EADC" id="_x0000_t202" coordsize="21600,21600" o:spt="202" path="m,l,21600r21600,l21600,xe">
                <v:stroke joinstyle="miter"/>
                <v:path gradientshapeok="t" o:connecttype="rect"/>
              </v:shapetype>
              <v:shape id="Shape 1" o:spid="_x0000_s1026" type="#_x0000_t202" style="position:absolute;left:0;text-align:left;margin-left:442.55pt;margin-top:4pt;width:104.05pt;height:16.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" filled="f" stroked="f">
                <v:textbox inset="0,0,0,0">
                  <w:txbxContent>
                    <w:p w14:paraId="19248AEB" w14:textId="77777777" w:rsidR="005A4F9D" w:rsidRDefault="005A4F9D" w:rsidP="003031C2">
                      <w:pPr>
                        <w:pStyle w:val="14"/>
                        <w:shd w:val="clear" w:color="auto" w:fill="auto"/>
                        <w:spacing w:after="0"/>
                      </w:pPr>
                      <w:r>
                        <w:rPr>
                          <w:i/>
                          <w:iCs/>
                        </w:rPr>
                        <w:t>(ініціали та прізвище)</w:t>
                      </w:r>
                    </w:p>
                  </w:txbxContent>
                </v:textbox>
                <w10:wrap type="square" side="left" anchorx="page"/>
              </v:shape>
            </w:pict>
          </mc:Fallback>
        </mc:AlternateContent>
      </w:r>
      <w:r w:rsidRPr="008F4281">
        <w:rPr>
          <w:sz w:val="24"/>
          <w:szCs w:val="24"/>
        </w:rPr>
        <w:t>процедури закупівлі або інша</w:t>
      </w:r>
      <w:r w:rsidRPr="008F4281">
        <w:rPr>
          <w:sz w:val="24"/>
          <w:szCs w:val="24"/>
        </w:rPr>
        <w:tab/>
      </w:r>
    </w:p>
    <w:p w14:paraId="0658F806" w14:textId="77777777" w:rsidR="003031C2" w:rsidRPr="008F4281" w:rsidRDefault="003031C2" w:rsidP="003031C2">
      <w:pPr>
        <w:pStyle w:val="14"/>
        <w:shd w:val="clear" w:color="auto" w:fill="auto"/>
        <w:tabs>
          <w:tab w:val="left" w:pos="4347"/>
        </w:tabs>
        <w:spacing w:after="0"/>
        <w:ind w:firstLine="560"/>
        <w:rPr>
          <w:sz w:val="24"/>
          <w:szCs w:val="24"/>
        </w:rPr>
      </w:pPr>
      <w:r w:rsidRPr="008F4281">
        <w:rPr>
          <w:sz w:val="24"/>
          <w:szCs w:val="24"/>
        </w:rPr>
        <w:t>уповноважена посадова особа</w:t>
      </w:r>
      <w:r w:rsidRPr="008F4281">
        <w:rPr>
          <w:sz w:val="24"/>
          <w:szCs w:val="24"/>
        </w:rPr>
        <w:tab/>
      </w:r>
    </w:p>
    <w:p w14:paraId="1E2F9F00" w14:textId="77777777" w:rsidR="003031C2" w:rsidRDefault="003031C2" w:rsidP="003031C2">
      <w:pPr>
        <w:spacing w:after="0" w:line="240" w:lineRule="auto"/>
        <w:rPr>
          <w:rFonts w:ascii="Times New Roman" w:eastAsia="Times New Roman" w:hAnsi="Times New Roman" w:cs="Times New Roman"/>
          <w:b/>
          <w:i/>
          <w:sz w:val="24"/>
          <w:szCs w:val="24"/>
          <w:highlight w:val="white"/>
        </w:rPr>
      </w:pPr>
    </w:p>
    <w:p w14:paraId="67EF78E3" w14:textId="77777777" w:rsidR="00B55519" w:rsidRDefault="00B5551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F52D9E0" w14:textId="77777777" w:rsidR="005A4F9D" w:rsidRPr="00DF2439" w:rsidRDefault="005A4F9D" w:rsidP="005A4F9D">
      <w:pPr>
        <w:spacing w:after="0" w:line="240" w:lineRule="auto"/>
        <w:ind w:left="5660"/>
        <w:jc w:val="right"/>
        <w:rPr>
          <w:rFonts w:ascii="Times New Roman" w:eastAsia="Times New Roman" w:hAnsi="Times New Roman" w:cs="Times New Roman"/>
          <w:sz w:val="24"/>
          <w:szCs w:val="24"/>
        </w:rPr>
      </w:pPr>
      <w:r w:rsidRPr="00DF2439">
        <w:rPr>
          <w:rFonts w:ascii="Times New Roman" w:eastAsia="Times New Roman" w:hAnsi="Times New Roman" w:cs="Times New Roman"/>
          <w:b/>
          <w:color w:val="000000"/>
          <w:sz w:val="24"/>
          <w:szCs w:val="24"/>
        </w:rPr>
        <w:lastRenderedPageBreak/>
        <w:t>ДОДАТОК  3</w:t>
      </w:r>
    </w:p>
    <w:p w14:paraId="187D2ED5" w14:textId="77777777" w:rsidR="005A4F9D" w:rsidRPr="00DF2439" w:rsidRDefault="005A4F9D" w:rsidP="005A4F9D">
      <w:pPr>
        <w:spacing w:after="0" w:line="240" w:lineRule="auto"/>
        <w:ind w:left="5660"/>
        <w:jc w:val="right"/>
        <w:rPr>
          <w:rFonts w:ascii="Times New Roman" w:eastAsia="Times New Roman" w:hAnsi="Times New Roman" w:cs="Times New Roman"/>
          <w:color w:val="000000"/>
          <w:sz w:val="24"/>
          <w:szCs w:val="24"/>
        </w:rPr>
      </w:pPr>
      <w:r w:rsidRPr="00DF2439">
        <w:rPr>
          <w:rFonts w:ascii="Times New Roman" w:eastAsia="Times New Roman" w:hAnsi="Times New Roman" w:cs="Times New Roman"/>
          <w:i/>
          <w:color w:val="000000"/>
          <w:sz w:val="24"/>
          <w:szCs w:val="24"/>
        </w:rPr>
        <w:t>до тендерної документації</w:t>
      </w:r>
      <w:r w:rsidRPr="00DF2439">
        <w:rPr>
          <w:rFonts w:ascii="Times New Roman" w:eastAsia="Times New Roman" w:hAnsi="Times New Roman" w:cs="Times New Roman"/>
          <w:color w:val="000000"/>
          <w:sz w:val="24"/>
          <w:szCs w:val="24"/>
        </w:rPr>
        <w:t> </w:t>
      </w:r>
    </w:p>
    <w:p w14:paraId="157A6DA9" w14:textId="77777777" w:rsidR="005A4F9D" w:rsidRPr="00DF2439" w:rsidRDefault="005A4F9D" w:rsidP="005A4F9D">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14:paraId="14CD9C6D" w14:textId="77777777" w:rsidR="005A4F9D" w:rsidRPr="00DF2439" w:rsidRDefault="005A4F9D" w:rsidP="005A4F9D">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DF2439">
        <w:rPr>
          <w:rFonts w:ascii="Times New Roman" w:eastAsia="Times New Roman" w:hAnsi="Times New Roman" w:cs="Times New Roman"/>
          <w:b/>
          <w:bCs/>
          <w:sz w:val="24"/>
          <w:szCs w:val="24"/>
          <w:lang w:eastAsia="en-US"/>
        </w:rPr>
        <w:t>ПРОЄКТ ДОГОВОРУ № _________</w:t>
      </w:r>
    </w:p>
    <w:p w14:paraId="2EF6C5A2" w14:textId="77777777" w:rsidR="005A4F9D" w:rsidRPr="00DF2439" w:rsidRDefault="005A4F9D" w:rsidP="005A4F9D">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про постачання електричної енергії споживачу</w:t>
      </w:r>
    </w:p>
    <w:p w14:paraId="4C08AEFE" w14:textId="77777777" w:rsidR="005A4F9D" w:rsidRPr="00DF2439" w:rsidRDefault="005A4F9D" w:rsidP="005A4F9D">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14:paraId="042E29A2" w14:textId="77777777" w:rsidR="005A4F9D" w:rsidRPr="00DF2439" w:rsidRDefault="005A4F9D" w:rsidP="005A4F9D">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rPr>
      </w:pPr>
      <w:r w:rsidRPr="00DF2439">
        <w:rPr>
          <w:rFonts w:ascii="Times New Roman" w:eastAsia="Times New Roman" w:hAnsi="Times New Roman" w:cs="Times New Roman"/>
          <w:b/>
          <w:bCs/>
          <w:sz w:val="24"/>
          <w:szCs w:val="24"/>
          <w:shd w:val="clear" w:color="auto" w:fill="FFFFFF"/>
          <w:lang w:val="ru-RU"/>
        </w:rPr>
        <w:t xml:space="preserve">м. ________                                                                                          </w:t>
      </w:r>
      <w:r w:rsidRPr="00DF2439">
        <w:rPr>
          <w:rFonts w:ascii="Times New Roman" w:eastAsia="Times New Roman" w:hAnsi="Times New Roman" w:cs="Times New Roman"/>
          <w:b/>
          <w:bCs/>
          <w:sz w:val="24"/>
          <w:szCs w:val="24"/>
          <w:shd w:val="clear" w:color="auto" w:fill="FFFFFF"/>
        </w:rPr>
        <w:t xml:space="preserve">        </w:t>
      </w:r>
      <w:r w:rsidRPr="00DF2439">
        <w:rPr>
          <w:rFonts w:ascii="Times New Roman" w:eastAsia="Times New Roman" w:hAnsi="Times New Roman" w:cs="Times New Roman"/>
          <w:b/>
          <w:bCs/>
          <w:sz w:val="24"/>
          <w:szCs w:val="24"/>
          <w:shd w:val="clear" w:color="auto" w:fill="FFFFFF"/>
          <w:lang w:val="ru-RU"/>
        </w:rPr>
        <w:t>«___» ________202__ р.</w:t>
      </w:r>
    </w:p>
    <w:p w14:paraId="79FFD9C8" w14:textId="77777777" w:rsidR="005A4F9D" w:rsidRPr="00DF2439" w:rsidRDefault="005A4F9D" w:rsidP="005A4F9D">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6752B4C1" w14:textId="77777777" w:rsidR="005A4F9D" w:rsidRPr="00DF2439" w:rsidRDefault="005A4F9D" w:rsidP="005A4F9D">
      <w:pPr>
        <w:tabs>
          <w:tab w:val="left" w:leader="underscore" w:pos="9342"/>
        </w:tabs>
        <w:spacing w:before="18" w:after="18" w:line="240" w:lineRule="auto"/>
        <w:ind w:firstLine="709"/>
        <w:jc w:val="both"/>
        <w:rPr>
          <w:rFonts w:ascii="Times New Roman" w:eastAsia="Arial" w:hAnsi="Times New Roman" w:cs="Times New Roman"/>
          <w:bCs/>
          <w:sz w:val="24"/>
          <w:szCs w:val="24"/>
          <w:lang w:eastAsia="ru-RU"/>
        </w:rPr>
      </w:pPr>
      <w:r w:rsidRPr="00DF2439">
        <w:rPr>
          <w:rFonts w:ascii="Times New Roman" w:hAnsi="Times New Roman" w:cs="Times New Roman"/>
          <w:b/>
          <w:bCs/>
          <w:sz w:val="24"/>
          <w:szCs w:val="24"/>
        </w:rPr>
        <w:t>_________________________________________________________________________</w:t>
      </w:r>
      <w:r w:rsidRPr="00DF2439">
        <w:rPr>
          <w:rFonts w:ascii="Times New Roman" w:hAnsi="Times New Roman" w:cs="Times New Roman"/>
          <w:bCs/>
          <w:sz w:val="24"/>
          <w:szCs w:val="24"/>
        </w:rPr>
        <w:t>,</w:t>
      </w:r>
      <w:r w:rsidRPr="00DF2439">
        <w:rPr>
          <w:rFonts w:ascii="Times New Roman" w:hAnsi="Times New Roman" w:cs="Times New Roman"/>
          <w:b/>
          <w:bCs/>
          <w:sz w:val="24"/>
          <w:szCs w:val="24"/>
        </w:rPr>
        <w:t xml:space="preserve"> </w:t>
      </w:r>
      <w:r w:rsidRPr="00DF2439">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DF2439">
        <w:rPr>
          <w:rFonts w:ascii="Times New Roman" w:hAnsi="Times New Roman" w:cs="Times New Roman"/>
          <w:b/>
          <w:bCs/>
          <w:sz w:val="24"/>
          <w:szCs w:val="24"/>
        </w:rPr>
        <w:t>(далі – Споживач</w:t>
      </w:r>
      <w:r w:rsidRPr="00DF2439">
        <w:rPr>
          <w:rFonts w:ascii="Times New Roman" w:hAnsi="Times New Roman" w:cs="Times New Roman"/>
          <w:bCs/>
          <w:sz w:val="24"/>
          <w:szCs w:val="24"/>
        </w:rPr>
        <w:t>), з однієї сторони, та</w:t>
      </w:r>
    </w:p>
    <w:p w14:paraId="6AED4DEA" w14:textId="77777777" w:rsidR="005A4F9D" w:rsidRPr="00DF2439" w:rsidRDefault="005A4F9D" w:rsidP="005A4F9D">
      <w:pPr>
        <w:tabs>
          <w:tab w:val="left" w:leader="underscore" w:pos="9342"/>
        </w:tabs>
        <w:spacing w:before="18" w:after="18" w:line="240" w:lineRule="auto"/>
        <w:ind w:firstLine="709"/>
        <w:jc w:val="both"/>
        <w:rPr>
          <w:rFonts w:ascii="Times New Roman" w:hAnsi="Times New Roman" w:cs="Times New Roman"/>
          <w:bCs/>
          <w:sz w:val="24"/>
          <w:szCs w:val="24"/>
        </w:rPr>
      </w:pPr>
    </w:p>
    <w:p w14:paraId="2CD3093D" w14:textId="77777777" w:rsidR="005A4F9D" w:rsidRPr="00DF2439" w:rsidRDefault="005A4F9D" w:rsidP="005A4F9D">
      <w:pPr>
        <w:tabs>
          <w:tab w:val="left" w:pos="2138"/>
          <w:tab w:val="left" w:pos="5196"/>
          <w:tab w:val="left" w:pos="6748"/>
          <w:tab w:val="left" w:pos="8790"/>
        </w:tabs>
        <w:spacing w:before="18" w:after="18" w:line="240" w:lineRule="auto"/>
        <w:ind w:firstLine="709"/>
        <w:jc w:val="both"/>
        <w:rPr>
          <w:rFonts w:ascii="Times New Roman" w:hAnsi="Times New Roman" w:cs="Times New Roman"/>
          <w:sz w:val="24"/>
          <w:szCs w:val="24"/>
        </w:rPr>
      </w:pPr>
      <w:r w:rsidRPr="00DF2439">
        <w:rPr>
          <w:rFonts w:ascii="Times New Roman" w:hAnsi="Times New Roman" w:cs="Times New Roman"/>
          <w:b/>
          <w:bCs/>
          <w:sz w:val="24"/>
          <w:szCs w:val="24"/>
        </w:rPr>
        <w:t>_________________________________________________________________________</w:t>
      </w:r>
      <w:r w:rsidRPr="00DF2439">
        <w:rPr>
          <w:rFonts w:ascii="Times New Roman" w:hAnsi="Times New Roman" w:cs="Times New Roman"/>
          <w:sz w:val="24"/>
          <w:szCs w:val="24"/>
        </w:rPr>
        <w:t xml:space="preserve">, в особі </w:t>
      </w:r>
      <w:r w:rsidRPr="00DF2439">
        <w:rPr>
          <w:rFonts w:ascii="Times New Roman" w:hAnsi="Times New Roman" w:cs="Times New Roman"/>
          <w:bCs/>
          <w:sz w:val="24"/>
          <w:szCs w:val="24"/>
        </w:rPr>
        <w:t>________________________________________________________________</w:t>
      </w:r>
      <w:r w:rsidRPr="00DF2439">
        <w:rPr>
          <w:rFonts w:ascii="Times New Roman" w:hAnsi="Times New Roman" w:cs="Times New Roman"/>
          <w:sz w:val="24"/>
          <w:szCs w:val="24"/>
        </w:rPr>
        <w:t xml:space="preserve">, який діє на підставі </w:t>
      </w:r>
      <w:r w:rsidRPr="00DF2439">
        <w:rPr>
          <w:rFonts w:ascii="Times New Roman" w:hAnsi="Times New Roman" w:cs="Times New Roman"/>
          <w:bCs/>
          <w:sz w:val="24"/>
          <w:szCs w:val="24"/>
        </w:rPr>
        <w:t>_______________________________________________</w:t>
      </w:r>
      <w:r w:rsidRPr="00DF2439">
        <w:rPr>
          <w:rFonts w:ascii="Times New Roman" w:hAnsi="Times New Roman" w:cs="Times New Roman"/>
          <w:sz w:val="24"/>
          <w:szCs w:val="24"/>
        </w:rPr>
        <w:t xml:space="preserve"> </w:t>
      </w:r>
      <w:r w:rsidRPr="00DF2439">
        <w:rPr>
          <w:rFonts w:ascii="Times New Roman" w:hAnsi="Times New Roman" w:cs="Times New Roman"/>
          <w:b/>
          <w:bCs/>
          <w:sz w:val="24"/>
          <w:szCs w:val="24"/>
        </w:rPr>
        <w:t>(далі – Постачальник),</w:t>
      </w:r>
      <w:r w:rsidRPr="00DF2439">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14:paraId="37162D1F"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p>
    <w:p w14:paraId="68CDCE6F" w14:textId="77777777" w:rsidR="005A4F9D" w:rsidRPr="00DF2439" w:rsidRDefault="005A4F9D" w:rsidP="005A4F9D">
      <w:pPr>
        <w:widowControl w:val="0"/>
        <w:tabs>
          <w:tab w:val="left" w:pos="4649"/>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1. ЗАГАЛЬНІ ПОЛОЖЕННЯ</w:t>
      </w:r>
    </w:p>
    <w:p w14:paraId="3A755FCD" w14:textId="77777777" w:rsidR="005A4F9D" w:rsidRPr="00DF2439" w:rsidRDefault="005A4F9D" w:rsidP="005A4F9D">
      <w:pPr>
        <w:widowControl w:val="0"/>
        <w:tabs>
          <w:tab w:val="left" w:pos="4649"/>
        </w:tabs>
        <w:autoSpaceDE w:val="0"/>
        <w:autoSpaceDN w:val="0"/>
        <w:spacing w:before="18" w:after="18" w:line="240" w:lineRule="auto"/>
        <w:ind w:firstLine="709"/>
        <w:outlineLvl w:val="0"/>
        <w:rPr>
          <w:rFonts w:ascii="Times New Roman" w:eastAsia="Times New Roman" w:hAnsi="Times New Roman" w:cs="Times New Roman"/>
          <w:b/>
          <w:bCs/>
          <w:sz w:val="24"/>
          <w:szCs w:val="24"/>
          <w:lang w:eastAsia="en-US"/>
        </w:rPr>
      </w:pPr>
    </w:p>
    <w:p w14:paraId="43E90F64"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5F0059F3"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DF2439">
        <w:rPr>
          <w:rFonts w:ascii="Times New Roman" w:eastAsia="Times New Roman" w:hAnsi="Times New Roman" w:cs="Times New Roman"/>
          <w:sz w:val="24"/>
          <w:szCs w:val="24"/>
          <w:lang w:val="ru-RU" w:eastAsia="en-US"/>
        </w:rPr>
        <w:t>VIII</w:t>
      </w:r>
      <w:r w:rsidRPr="00DF2439">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2B87AB53"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p>
    <w:p w14:paraId="0EC46626" w14:textId="77777777" w:rsidR="005A4F9D" w:rsidRPr="00DF2439" w:rsidRDefault="005A4F9D" w:rsidP="005A4F9D">
      <w:pPr>
        <w:widowControl w:val="0"/>
        <w:tabs>
          <w:tab w:val="left" w:pos="4461"/>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2. ПРЕДМЕТ ДОГОВОРУ</w:t>
      </w:r>
    </w:p>
    <w:p w14:paraId="1F8F6EDD" w14:textId="77777777" w:rsidR="005A4F9D" w:rsidRPr="00DF2439" w:rsidRDefault="005A4F9D" w:rsidP="005A4F9D">
      <w:pPr>
        <w:widowControl w:val="0"/>
        <w:tabs>
          <w:tab w:val="left" w:pos="4461"/>
        </w:tabs>
        <w:autoSpaceDE w:val="0"/>
        <w:autoSpaceDN w:val="0"/>
        <w:spacing w:before="18" w:after="18" w:line="240" w:lineRule="auto"/>
        <w:ind w:firstLine="709"/>
        <w:jc w:val="both"/>
        <w:outlineLvl w:val="0"/>
        <w:rPr>
          <w:rFonts w:ascii="Times New Roman" w:eastAsia="Times New Roman" w:hAnsi="Times New Roman" w:cs="Times New Roman"/>
          <w:sz w:val="24"/>
          <w:szCs w:val="24"/>
          <w:lang w:eastAsia="en-US"/>
        </w:rPr>
      </w:pPr>
    </w:p>
    <w:p w14:paraId="5C9CCA75" w14:textId="77777777" w:rsidR="005A4F9D" w:rsidRPr="00DF2439" w:rsidRDefault="005A4F9D" w:rsidP="005A4F9D">
      <w:pPr>
        <w:widowControl w:val="0"/>
        <w:tabs>
          <w:tab w:val="left" w:pos="1418"/>
        </w:tabs>
        <w:autoSpaceDE w:val="0"/>
        <w:autoSpaceDN w:val="0"/>
        <w:spacing w:before="18" w:after="18" w:line="240" w:lineRule="auto"/>
        <w:ind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060FD0DC" w14:textId="77777777" w:rsidR="005A4F9D" w:rsidRPr="00DF2439" w:rsidRDefault="005A4F9D" w:rsidP="005A4F9D">
      <w:pPr>
        <w:widowControl w:val="0"/>
        <w:tabs>
          <w:tab w:val="left" w:pos="1418"/>
        </w:tabs>
        <w:autoSpaceDE w:val="0"/>
        <w:autoSpaceDN w:val="0"/>
        <w:spacing w:before="18" w:after="18" w:line="240" w:lineRule="auto"/>
        <w:ind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C400C" w14:textId="77777777" w:rsidR="005A4F9D" w:rsidRPr="00DF2439" w:rsidRDefault="005A4F9D" w:rsidP="005A4F9D">
      <w:pPr>
        <w:widowControl w:val="0"/>
        <w:tabs>
          <w:tab w:val="left" w:pos="1418"/>
        </w:tabs>
        <w:autoSpaceDE w:val="0"/>
        <w:autoSpaceDN w:val="0"/>
        <w:spacing w:before="18" w:after="18" w:line="240" w:lineRule="auto"/>
        <w:ind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61C1C1B5"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p>
    <w:p w14:paraId="6131232E" w14:textId="77777777" w:rsidR="005A4F9D" w:rsidRPr="00DF2439" w:rsidRDefault="005A4F9D" w:rsidP="005A4F9D">
      <w:pPr>
        <w:widowControl w:val="0"/>
        <w:tabs>
          <w:tab w:val="left" w:pos="4536"/>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3. УМОВИ ПОСТАЧАННЯ</w:t>
      </w:r>
    </w:p>
    <w:p w14:paraId="351F812A" w14:textId="77777777" w:rsidR="005A4F9D" w:rsidRPr="00DF2439" w:rsidRDefault="005A4F9D" w:rsidP="005A4F9D">
      <w:pPr>
        <w:widowControl w:val="0"/>
        <w:tabs>
          <w:tab w:val="left" w:pos="4536"/>
        </w:tabs>
        <w:autoSpaceDE w:val="0"/>
        <w:autoSpaceDN w:val="0"/>
        <w:spacing w:before="18" w:after="18" w:line="240" w:lineRule="auto"/>
        <w:ind w:firstLine="709"/>
        <w:jc w:val="both"/>
        <w:outlineLvl w:val="0"/>
        <w:rPr>
          <w:rFonts w:ascii="Times New Roman" w:eastAsia="Times New Roman" w:hAnsi="Times New Roman" w:cs="Times New Roman"/>
          <w:sz w:val="24"/>
          <w:szCs w:val="24"/>
          <w:lang w:eastAsia="en-US"/>
        </w:rPr>
      </w:pPr>
    </w:p>
    <w:p w14:paraId="14AAFFDA"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14:paraId="7F260EA1"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3.2. Постачання електричної енергії за Договором здійснюється до 31.12.2024 року.</w:t>
      </w:r>
    </w:p>
    <w:p w14:paraId="720C3EC8"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14:paraId="5AD16814"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2E92B6FC"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3.5. Місце виконання цього Договору – _________.</w:t>
      </w:r>
    </w:p>
    <w:p w14:paraId="4D82B4B7"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14:paraId="2A5BC226"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D33F456"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D315A7C" w14:textId="77777777" w:rsidR="005A4F9D" w:rsidRPr="00DF2439" w:rsidRDefault="005A4F9D" w:rsidP="005A4F9D">
      <w:pPr>
        <w:widowControl w:val="0"/>
        <w:autoSpaceDE w:val="0"/>
        <w:autoSpaceDN w:val="0"/>
        <w:spacing w:before="18" w:after="18" w:line="240" w:lineRule="auto"/>
        <w:ind w:firstLine="709"/>
        <w:jc w:val="center"/>
        <w:rPr>
          <w:rFonts w:ascii="Times New Roman" w:eastAsia="Times New Roman" w:hAnsi="Times New Roman" w:cs="Times New Roman"/>
          <w:sz w:val="24"/>
          <w:szCs w:val="24"/>
          <w:lang w:eastAsia="en-US"/>
        </w:rPr>
      </w:pPr>
    </w:p>
    <w:p w14:paraId="19693FAF" w14:textId="77777777" w:rsidR="005A4F9D" w:rsidRPr="00DF2439" w:rsidRDefault="005A4F9D" w:rsidP="005A4F9D">
      <w:pPr>
        <w:widowControl w:val="0"/>
        <w:tabs>
          <w:tab w:val="left" w:pos="4051"/>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4. ЯКІСТЬ ПОСТАЧАННЯ ЕЛЕКТРИЧНОЇ ЕНЕРГІЇ</w:t>
      </w:r>
    </w:p>
    <w:p w14:paraId="75BCE121" w14:textId="77777777" w:rsidR="005A4F9D" w:rsidRPr="00DF2439" w:rsidRDefault="005A4F9D" w:rsidP="005A4F9D">
      <w:pPr>
        <w:widowControl w:val="0"/>
        <w:tabs>
          <w:tab w:val="left" w:pos="4051"/>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p>
    <w:p w14:paraId="6A15B6E8"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E16CF4D"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C1BA1D4"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B1C0839" w14:textId="77777777" w:rsidR="005A4F9D" w:rsidRPr="00DF2439" w:rsidRDefault="005A4F9D" w:rsidP="005A4F9D">
      <w:pPr>
        <w:pStyle w:val="ad"/>
        <w:tabs>
          <w:tab w:val="left" w:pos="1972"/>
        </w:tabs>
        <w:spacing w:beforeLines="30" w:before="72" w:afterLines="30" w:after="72"/>
        <w:ind w:left="0" w:firstLine="709"/>
        <w:rPr>
          <w:rFonts w:ascii="Times New Roman" w:eastAsia="Times New Roman" w:hAnsi="Times New Roman" w:cs="Times New Roman"/>
          <w:sz w:val="24"/>
          <w:szCs w:val="24"/>
          <w:lang w:eastAsia="ar-SA"/>
        </w:rPr>
      </w:pPr>
    </w:p>
    <w:p w14:paraId="3D74541D" w14:textId="77777777" w:rsidR="005A4F9D" w:rsidRPr="00DF2439" w:rsidRDefault="005A4F9D" w:rsidP="005A4F9D">
      <w:pPr>
        <w:widowControl w:val="0"/>
        <w:tabs>
          <w:tab w:val="left" w:pos="2552"/>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14:paraId="32CBBB78" w14:textId="77777777" w:rsidR="005A4F9D" w:rsidRPr="00DF2439" w:rsidRDefault="005A4F9D" w:rsidP="005A4F9D">
      <w:pPr>
        <w:widowControl w:val="0"/>
        <w:tabs>
          <w:tab w:val="left" w:pos="2552"/>
        </w:tabs>
        <w:autoSpaceDE w:val="0"/>
        <w:autoSpaceDN w:val="0"/>
        <w:spacing w:before="18" w:after="18" w:line="240" w:lineRule="auto"/>
        <w:ind w:firstLine="709"/>
        <w:jc w:val="center"/>
        <w:outlineLvl w:val="0"/>
        <w:rPr>
          <w:rFonts w:ascii="Times New Roman" w:eastAsia="Times New Roman" w:hAnsi="Times New Roman" w:cs="Times New Roman"/>
          <w:b/>
          <w:bCs/>
          <w:sz w:val="24"/>
          <w:szCs w:val="24"/>
          <w:lang w:eastAsia="en-US"/>
        </w:rPr>
      </w:pPr>
    </w:p>
    <w:p w14:paraId="4CE3C9C1"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14:paraId="59BFBED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14:paraId="2C081944"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5.3. Загальна сума Договору становить ______________ грн, в т.ч. ПДВ – 20% ________________ грн.</w:t>
      </w:r>
    </w:p>
    <w:p w14:paraId="4DBE082A" w14:textId="77777777" w:rsidR="005A4F9D" w:rsidRPr="00DF2439" w:rsidRDefault="005A4F9D" w:rsidP="005A4F9D">
      <w:pPr>
        <w:pStyle w:val="ad"/>
        <w:widowControl w:val="0"/>
        <w:tabs>
          <w:tab w:val="left" w:pos="1418"/>
        </w:tabs>
        <w:autoSpaceDE w:val="0"/>
        <w:autoSpaceDN w:val="0"/>
        <w:spacing w:beforeLines="30" w:before="72" w:afterLines="30" w:after="72"/>
        <w:ind w:left="0" w:firstLine="709"/>
        <w:jc w:val="both"/>
        <w:rPr>
          <w:rFonts w:ascii="Times New Roman" w:eastAsia="Times New Roman" w:hAnsi="Times New Roman" w:cs="Times New Roman"/>
          <w:sz w:val="24"/>
          <w:szCs w:val="24"/>
          <w:lang w:eastAsia="ar-SA"/>
        </w:rPr>
      </w:pPr>
      <w:r w:rsidRPr="00DF2439">
        <w:rPr>
          <w:rFonts w:ascii="Times New Roman" w:hAnsi="Times New Roman" w:cs="Times New Roman"/>
          <w:sz w:val="24"/>
          <w:szCs w:val="24"/>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0E4C1185"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14:paraId="1748E22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спецрахунок). </w:t>
      </w:r>
    </w:p>
    <w:p w14:paraId="6217B20D"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4216810D"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5.8.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461B1E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62F1DCA1"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p w14:paraId="73A9E8DF"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5857B1CA"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14:paraId="374C791C"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ціна за одиницю товару не відповідає умовам Договору.</w:t>
      </w:r>
    </w:p>
    <w:p w14:paraId="0BCF0223" w14:textId="77777777" w:rsidR="005A4F9D" w:rsidRPr="00DF2439" w:rsidRDefault="005A4F9D" w:rsidP="005A4F9D">
      <w:pPr>
        <w:widowControl w:val="0"/>
        <w:tabs>
          <w:tab w:val="left" w:pos="1972"/>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1F91BFD3"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3578C397"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F44BB3"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hAnsi="Times New Roman" w:cs="Times New Roman"/>
          <w:sz w:val="24"/>
          <w:szCs w:val="24"/>
          <w:lang w:eastAsia="en-US"/>
        </w:rPr>
        <w:t xml:space="preserve">5.12. </w:t>
      </w:r>
      <w:r w:rsidRPr="00DF2439">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DF2439">
        <w:rPr>
          <w:rFonts w:ascii="Times New Roman" w:hAnsi="Times New Roman" w:cs="Times New Roman"/>
          <w:sz w:val="24"/>
          <w:szCs w:val="24"/>
          <w:lang w:eastAsia="en-US"/>
        </w:rPr>
        <w:t>.</w:t>
      </w:r>
    </w:p>
    <w:p w14:paraId="5B08F5AE"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01C60488"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5.14.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4A89399"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5.15. 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2332548" w14:textId="77777777" w:rsidR="005A4F9D" w:rsidRPr="00DF2439" w:rsidRDefault="005A4F9D" w:rsidP="005A4F9D">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rPr>
      </w:pPr>
      <w:r w:rsidRPr="00DF2439">
        <w:rPr>
          <w:rFonts w:ascii="Times New Roman" w:eastAsia="Times New Roman" w:hAnsi="Times New Roman" w:cs="Times New Roman"/>
          <w:snapToGrid w:val="0"/>
          <w:sz w:val="24"/>
          <w:szCs w:val="24"/>
        </w:rPr>
        <w:t xml:space="preserve">5.16. </w:t>
      </w:r>
      <w:r w:rsidRPr="00DF2439">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2F2A1DB0"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DF2439">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DF2439">
        <w:rPr>
          <w:rFonts w:ascii="Times New Roman" w:eastAsia="Times New Roman" w:hAnsi="Times New Roman" w:cs="Times New Roman"/>
          <w:sz w:val="24"/>
          <w:szCs w:val="24"/>
        </w:rPr>
        <w:t xml:space="preserve"> </w:t>
      </w:r>
      <w:r w:rsidRPr="00DF2439">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14:paraId="7DC1BD61" w14:textId="77777777" w:rsidR="005A4F9D" w:rsidRPr="00DF2439" w:rsidRDefault="005A4F9D" w:rsidP="005A4F9D">
      <w:pPr>
        <w:widowControl w:val="0"/>
        <w:autoSpaceDE w:val="0"/>
        <w:autoSpaceDN w:val="0"/>
        <w:spacing w:before="18" w:after="18"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val="ru-RU" w:eastAsia="en-US"/>
        </w:rPr>
        <w:t>Керуючись положеннями пункту 201.1. статті 201 ПКУ Постачальник</w:t>
      </w:r>
      <w:r w:rsidRPr="00DF2439">
        <w:rPr>
          <w:rFonts w:ascii="Times New Roman" w:eastAsia="Times New Roman" w:hAnsi="Times New Roman" w:cs="Times New Roman"/>
          <w:sz w:val="24"/>
          <w:szCs w:val="24"/>
          <w:lang w:eastAsia="en-US"/>
        </w:rPr>
        <w:t xml:space="preserve"> </w:t>
      </w:r>
      <w:r w:rsidRPr="00DF2439">
        <w:rPr>
          <w:rFonts w:ascii="Times New Roman" w:eastAsia="Times New Roman" w:hAnsi="Times New Roman" w:cs="Times New Roman"/>
          <w:sz w:val="24"/>
          <w:szCs w:val="24"/>
          <w:lang w:val="ru-RU" w:eastAsia="en-US"/>
        </w:rPr>
        <w:t>складає податкові накладні з обов’язковим зазначенням найменування товару</w:t>
      </w:r>
      <w:r w:rsidRPr="00DF2439">
        <w:rPr>
          <w:rFonts w:ascii="Times New Roman" w:eastAsia="Times New Roman" w:hAnsi="Times New Roman" w:cs="Times New Roman"/>
          <w:sz w:val="24"/>
          <w:szCs w:val="24"/>
          <w:lang w:eastAsia="en-US"/>
        </w:rPr>
        <w:t xml:space="preserve"> </w:t>
      </w:r>
      <w:r w:rsidRPr="00DF2439">
        <w:rPr>
          <w:rFonts w:ascii="Times New Roman" w:eastAsia="Times New Roman" w:hAnsi="Times New Roman" w:cs="Times New Roman"/>
          <w:sz w:val="24"/>
          <w:szCs w:val="24"/>
          <w:lang w:val="ru-RU" w:eastAsia="en-US"/>
        </w:rPr>
        <w:t>згідно коду УКТ</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ЗЕТ</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2716</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00</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00</w:t>
      </w:r>
      <w:r w:rsidRPr="00DF2439">
        <w:rPr>
          <w:rFonts w:ascii="Times New Roman" w:eastAsia="Times New Roman" w:hAnsi="Times New Roman" w:cs="Times New Roman"/>
          <w:sz w:val="24"/>
          <w:szCs w:val="24"/>
          <w:lang w:eastAsia="en-US"/>
        </w:rPr>
        <w:t> </w:t>
      </w:r>
      <w:r w:rsidRPr="00DF2439">
        <w:rPr>
          <w:rFonts w:ascii="Times New Roman" w:eastAsia="Times New Roman" w:hAnsi="Times New Roman" w:cs="Times New Roman"/>
          <w:sz w:val="24"/>
          <w:szCs w:val="24"/>
          <w:lang w:val="ru-RU" w:eastAsia="en-US"/>
        </w:rPr>
        <w:t>00, номенклатура товару - «Електроенергія».</w:t>
      </w:r>
    </w:p>
    <w:p w14:paraId="0C8B2748" w14:textId="77777777" w:rsidR="005A4F9D" w:rsidRPr="00DF2439" w:rsidRDefault="005A4F9D" w:rsidP="005A4F9D">
      <w:pPr>
        <w:widowControl w:val="0"/>
        <w:tabs>
          <w:tab w:val="left" w:pos="1418"/>
        </w:tabs>
        <w:autoSpaceDE w:val="0"/>
        <w:autoSpaceDN w:val="0"/>
        <w:spacing w:before="18" w:after="18" w:line="240" w:lineRule="auto"/>
        <w:ind w:firstLine="709"/>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en-US"/>
        </w:rPr>
        <w:t xml:space="preserve">5.17. </w:t>
      </w:r>
      <w:r w:rsidRPr="00DF2439">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516E9E24" w14:textId="77777777" w:rsidR="005A4F9D" w:rsidRPr="00DF2439" w:rsidRDefault="005A4F9D" w:rsidP="005A4F9D">
      <w:pPr>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14:paraId="1BB5B2A2" w14:textId="77777777" w:rsidR="005A4F9D" w:rsidRPr="00DF2439" w:rsidRDefault="005A4F9D" w:rsidP="005A4F9D">
      <w:pPr>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xml:space="preserve">– або </w:t>
      </w:r>
      <w:r w:rsidRPr="00DF2439">
        <w:rPr>
          <w:rFonts w:ascii="Times New Roman" w:eastAsia="Times New Roman" w:hAnsi="Times New Roman" w:cs="Times New Roman"/>
          <w:sz w:val="24"/>
          <w:szCs w:val="24"/>
          <w:lang w:val="ru-RU" w:eastAsia="ar-SA"/>
        </w:rPr>
        <w:t xml:space="preserve">через </w:t>
      </w:r>
      <w:r w:rsidRPr="00DF2439">
        <w:rPr>
          <w:rFonts w:ascii="Times New Roman" w:eastAsia="Times New Roman" w:hAnsi="Times New Roman" w:cs="Times New Roman"/>
          <w:sz w:val="24"/>
          <w:szCs w:val="24"/>
          <w:lang w:eastAsia="ar-SA"/>
        </w:rPr>
        <w:t>П</w:t>
      </w:r>
      <w:r w:rsidRPr="00DF2439">
        <w:rPr>
          <w:rFonts w:ascii="Times New Roman" w:eastAsia="Times New Roman" w:hAnsi="Times New Roman" w:cs="Times New Roman"/>
          <w:sz w:val="24"/>
          <w:szCs w:val="24"/>
          <w:lang w:val="ru-RU" w:eastAsia="ar-SA"/>
        </w:rPr>
        <w:t xml:space="preserve">остачальника з наступним переведенням цієї оплати </w:t>
      </w:r>
      <w:r w:rsidRPr="00DF2439">
        <w:rPr>
          <w:rFonts w:ascii="Times New Roman" w:eastAsia="Times New Roman" w:hAnsi="Times New Roman" w:cs="Times New Roman"/>
          <w:sz w:val="24"/>
          <w:szCs w:val="24"/>
          <w:lang w:eastAsia="ar-SA"/>
        </w:rPr>
        <w:t>П</w:t>
      </w:r>
      <w:r w:rsidRPr="00DF2439">
        <w:rPr>
          <w:rFonts w:ascii="Times New Roman" w:eastAsia="Times New Roman" w:hAnsi="Times New Roman" w:cs="Times New Roman"/>
          <w:sz w:val="24"/>
          <w:szCs w:val="24"/>
          <w:lang w:val="ru-RU" w:eastAsia="ar-SA"/>
        </w:rPr>
        <w:t>остачальником оператору системи</w:t>
      </w:r>
      <w:r w:rsidRPr="00DF2439">
        <w:rPr>
          <w:rFonts w:ascii="Times New Roman" w:eastAsia="Times New Roman" w:hAnsi="Times New Roman" w:cs="Times New Roman"/>
          <w:sz w:val="24"/>
          <w:szCs w:val="24"/>
          <w:lang w:eastAsia="ar-SA"/>
        </w:rPr>
        <w:t xml:space="preserve">, </w:t>
      </w:r>
    </w:p>
    <w:p w14:paraId="2492A561" w14:textId="77777777" w:rsidR="005A4F9D" w:rsidRPr="00DF2439" w:rsidRDefault="005A4F9D" w:rsidP="005A4F9D">
      <w:pPr>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28DF3A61" w14:textId="77777777" w:rsidR="005A4F9D" w:rsidRPr="00DF2439" w:rsidRDefault="005A4F9D" w:rsidP="005A4F9D">
      <w:pPr>
        <w:tabs>
          <w:tab w:val="left" w:pos="1418"/>
        </w:tabs>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16CF614D" w14:textId="77777777" w:rsidR="005A4F9D" w:rsidRPr="00DF2439" w:rsidRDefault="005A4F9D" w:rsidP="005A4F9D">
      <w:pPr>
        <w:tabs>
          <w:tab w:val="left" w:pos="1418"/>
        </w:tabs>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2CD47415" w14:textId="77777777" w:rsidR="005A4F9D" w:rsidRPr="00DF2439" w:rsidRDefault="005A4F9D" w:rsidP="005A4F9D">
      <w:pPr>
        <w:tabs>
          <w:tab w:val="left" w:pos="1418"/>
        </w:tabs>
        <w:spacing w:before="18" w:after="18" w:line="240" w:lineRule="auto"/>
        <w:ind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bCs/>
          <w:sz w:val="24"/>
          <w:szCs w:val="24"/>
          <w:lang w:eastAsia="ar-SA"/>
        </w:rPr>
        <w:t>5.18. Істотні умови цього Договору не можуть змінюватись протягом дії Договору крім випадків, передбачених Постановою КМУ № 1178 від 12.10.2022 року та цим Договором. Порядок зміни умов визначено у Додатку № 6 до цього Договору.</w:t>
      </w:r>
    </w:p>
    <w:p w14:paraId="6D760A70" w14:textId="77777777" w:rsidR="005A4F9D" w:rsidRPr="00DF2439" w:rsidRDefault="005A4F9D" w:rsidP="005A4F9D">
      <w:pPr>
        <w:widowControl w:val="0"/>
        <w:tabs>
          <w:tab w:val="left" w:pos="709"/>
          <w:tab w:val="left" w:pos="851"/>
        </w:tabs>
        <w:autoSpaceDE w:val="0"/>
        <w:autoSpaceDN w:val="0"/>
        <w:spacing w:line="240" w:lineRule="auto"/>
        <w:ind w:firstLine="709"/>
        <w:jc w:val="both"/>
        <w:rPr>
          <w:rFonts w:ascii="Times New Roman" w:eastAsia="Times New Roman" w:hAnsi="Times New Roman" w:cs="Times New Roman"/>
          <w:sz w:val="24"/>
          <w:szCs w:val="24"/>
          <w:lang w:eastAsia="ar-SA"/>
        </w:rPr>
      </w:pPr>
    </w:p>
    <w:p w14:paraId="647B6F75"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color w:val="auto"/>
          <w:lang w:eastAsia="x-none"/>
        </w:rPr>
      </w:pPr>
    </w:p>
    <w:p w14:paraId="6E6FD69C" w14:textId="77777777" w:rsidR="005A4F9D" w:rsidRPr="00DF2439" w:rsidRDefault="005A4F9D" w:rsidP="005A4F9D">
      <w:pPr>
        <w:pStyle w:val="1"/>
        <w:keepNext w:val="0"/>
        <w:keepLines w:val="0"/>
        <w:widowControl w:val="0"/>
        <w:tabs>
          <w:tab w:val="left" w:pos="4044"/>
        </w:tabs>
        <w:autoSpaceDE w:val="0"/>
        <w:autoSpaceDN w:val="0"/>
        <w:spacing w:beforeLines="30" w:before="72" w:afterLines="30" w:after="72" w:line="240" w:lineRule="auto"/>
        <w:ind w:firstLine="709"/>
        <w:jc w:val="center"/>
        <w:rPr>
          <w:rFonts w:ascii="Times New Roman" w:eastAsia="Arial" w:hAnsi="Times New Roman" w:cs="Times New Roman"/>
          <w:sz w:val="24"/>
          <w:szCs w:val="24"/>
          <w:lang w:eastAsia="x-none"/>
        </w:rPr>
      </w:pPr>
      <w:r w:rsidRPr="00DF2439">
        <w:rPr>
          <w:rFonts w:ascii="Times New Roman" w:eastAsia="Arial" w:hAnsi="Times New Roman" w:cs="Times New Roman"/>
          <w:sz w:val="24"/>
          <w:szCs w:val="24"/>
        </w:rPr>
        <w:t>6. ПРАВА ТА ОБОВ'ЯЗКИ СПОЖИВАЧА</w:t>
      </w:r>
    </w:p>
    <w:p w14:paraId="53890938"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4B338E92" w14:textId="77777777" w:rsidR="005A4F9D" w:rsidRPr="00DF2439" w:rsidRDefault="005A4F9D" w:rsidP="005A4F9D">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eastAsia="ar-SA"/>
        </w:rPr>
      </w:pPr>
      <w:r w:rsidRPr="00DF2439">
        <w:rPr>
          <w:rFonts w:ascii="Times New Roman" w:eastAsia="Times New Roman" w:hAnsi="Times New Roman" w:cs="Times New Roman"/>
          <w:b/>
          <w:bCs/>
          <w:color w:val="000009"/>
          <w:sz w:val="24"/>
          <w:szCs w:val="24"/>
          <w:lang w:eastAsia="en-US"/>
        </w:rPr>
        <w:t xml:space="preserve">6.1. </w:t>
      </w:r>
      <w:r w:rsidRPr="00DF2439">
        <w:rPr>
          <w:rFonts w:ascii="Times New Roman" w:eastAsia="Times New Roman" w:hAnsi="Times New Roman" w:cs="Times New Roman"/>
          <w:b/>
          <w:bCs/>
          <w:sz w:val="24"/>
          <w:szCs w:val="24"/>
          <w:lang w:eastAsia="ar-SA"/>
        </w:rPr>
        <w:t>Споживач має право:</w:t>
      </w:r>
    </w:p>
    <w:p w14:paraId="13F16017"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lastRenderedPageBreak/>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E001F29"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5B82256"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14:paraId="140A3129"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14:paraId="660CA54B"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14:paraId="0E2E1F51"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A741D93"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739F5E40"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3EFB2E3"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AE8F32"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CB85E1D" w14:textId="77777777" w:rsidR="005A4F9D" w:rsidRPr="00DF2439" w:rsidRDefault="005A4F9D" w:rsidP="005A4F9D">
      <w:pPr>
        <w:widowControl w:val="0"/>
        <w:numPr>
          <w:ilvl w:val="0"/>
          <w:numId w:val="36"/>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інші права, передбачені чинним законодавством і цим Договором.</w:t>
      </w:r>
    </w:p>
    <w:p w14:paraId="17FF360F" w14:textId="77777777" w:rsidR="005A4F9D" w:rsidRPr="00DF2439" w:rsidRDefault="005A4F9D" w:rsidP="005A4F9D">
      <w:pPr>
        <w:tabs>
          <w:tab w:val="left" w:pos="1560"/>
        </w:tabs>
        <w:spacing w:before="18" w:after="18" w:line="240" w:lineRule="auto"/>
        <w:ind w:firstLine="709"/>
        <w:contextualSpacing/>
        <w:jc w:val="both"/>
        <w:rPr>
          <w:rFonts w:ascii="Times New Roman" w:eastAsia="Times New Roman" w:hAnsi="Times New Roman" w:cs="Times New Roman"/>
          <w:b/>
          <w:bCs/>
          <w:sz w:val="24"/>
          <w:szCs w:val="24"/>
          <w:lang w:eastAsia="ar-SA"/>
        </w:rPr>
      </w:pPr>
      <w:r w:rsidRPr="00DF2439">
        <w:rPr>
          <w:rFonts w:ascii="Times New Roman" w:eastAsia="Times New Roman" w:hAnsi="Times New Roman" w:cs="Times New Roman"/>
          <w:b/>
          <w:bCs/>
          <w:sz w:val="24"/>
          <w:szCs w:val="24"/>
          <w:lang w:eastAsia="ar-SA"/>
        </w:rPr>
        <w:t>6.2. Споживач зобов'язується:</w:t>
      </w:r>
    </w:p>
    <w:p w14:paraId="34C9A7C7"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14:paraId="37365E53"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BCD789C"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498C612"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03F392BC"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250E2E1"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41CAE7F"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 xml:space="preserve">відшкодовувати Постачальнику збитки, понесені ним у зв'язку з невиконанням </w:t>
      </w:r>
      <w:r w:rsidRPr="00DF2439">
        <w:rPr>
          <w:rFonts w:ascii="Times New Roman" w:eastAsia="Times New Roman" w:hAnsi="Times New Roman" w:cs="Times New Roman"/>
          <w:sz w:val="24"/>
          <w:szCs w:val="24"/>
          <w:lang w:eastAsia="ar-SA"/>
        </w:rPr>
        <w:lastRenderedPageBreak/>
        <w:t>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B5F3965"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4F29A9D0"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0C646D67"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14:paraId="03C5BDEC" w14:textId="77777777" w:rsidR="005A4F9D" w:rsidRPr="00DF2439" w:rsidRDefault="005A4F9D" w:rsidP="005A4F9D">
      <w:pPr>
        <w:numPr>
          <w:ilvl w:val="0"/>
          <w:numId w:val="32"/>
        </w:numPr>
        <w:tabs>
          <w:tab w:val="left" w:pos="1418"/>
        </w:tabs>
        <w:suppressAutoHyphens/>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14:paraId="5413AE5F" w14:textId="77777777" w:rsidR="005A4F9D" w:rsidRPr="00DF2439" w:rsidRDefault="005A4F9D" w:rsidP="005A4F9D">
      <w:pPr>
        <w:widowControl w:val="0"/>
        <w:numPr>
          <w:ilvl w:val="0"/>
          <w:numId w:val="32"/>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DF2439">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14:paraId="12154FBA"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color w:val="auto"/>
          <w:lang w:eastAsia="x-none"/>
        </w:rPr>
      </w:pPr>
    </w:p>
    <w:p w14:paraId="56A0448C" w14:textId="77777777" w:rsidR="005A4F9D" w:rsidRPr="00DF2439" w:rsidRDefault="005A4F9D" w:rsidP="005A4F9D">
      <w:pPr>
        <w:pStyle w:val="1"/>
        <w:keepNext w:val="0"/>
        <w:keepLines w:val="0"/>
        <w:widowControl w:val="0"/>
        <w:tabs>
          <w:tab w:val="left" w:pos="4044"/>
        </w:tabs>
        <w:autoSpaceDE w:val="0"/>
        <w:autoSpaceDN w:val="0"/>
        <w:spacing w:beforeLines="30" w:before="72" w:afterLines="30" w:after="72" w:line="240" w:lineRule="auto"/>
        <w:ind w:firstLine="709"/>
        <w:jc w:val="center"/>
        <w:rPr>
          <w:rFonts w:ascii="Times New Roman" w:eastAsia="Arial" w:hAnsi="Times New Roman" w:cs="Times New Roman"/>
          <w:sz w:val="24"/>
          <w:szCs w:val="24"/>
          <w:lang w:eastAsia="x-none"/>
        </w:rPr>
      </w:pPr>
      <w:r w:rsidRPr="00DF2439">
        <w:rPr>
          <w:rFonts w:ascii="Times New Roman" w:eastAsia="Arial" w:hAnsi="Times New Roman" w:cs="Times New Roman"/>
          <w:sz w:val="24"/>
          <w:szCs w:val="24"/>
        </w:rPr>
        <w:t>7. ПРАВА І ОБОВ'ЯЗКИ ПОСТАЧАЛЬНИКА</w:t>
      </w:r>
    </w:p>
    <w:p w14:paraId="5D728E9E"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0ED6227C" w14:textId="77777777" w:rsidR="005A4F9D" w:rsidRPr="00DF2439" w:rsidRDefault="005A4F9D" w:rsidP="005A4F9D">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DF2439">
        <w:rPr>
          <w:rFonts w:ascii="Times New Roman" w:eastAsia="Times New Roman" w:hAnsi="Times New Roman" w:cs="Times New Roman"/>
          <w:b/>
          <w:bCs/>
          <w:sz w:val="24"/>
          <w:szCs w:val="24"/>
          <w:lang w:eastAsia="en-US"/>
        </w:rPr>
        <w:t xml:space="preserve">7.1. </w:t>
      </w:r>
      <w:r w:rsidRPr="00DF2439">
        <w:rPr>
          <w:rFonts w:ascii="Times New Roman" w:eastAsia="Times New Roman" w:hAnsi="Times New Roman" w:cs="Times New Roman"/>
          <w:b/>
          <w:bCs/>
          <w:sz w:val="24"/>
          <w:szCs w:val="24"/>
          <w:lang w:val="ru-RU" w:eastAsia="en-US"/>
        </w:rPr>
        <w:t>Постачальник має право:</w:t>
      </w:r>
    </w:p>
    <w:p w14:paraId="47F5B5C7"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отримувати від Споживача плату за поставлену електричну енергію;</w:t>
      </w:r>
    </w:p>
    <w:p w14:paraId="384B7F1E"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35863FC"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1009C54"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проводити разом зі Споживачем звіряння фактично використаних обсягів електричної енергії з підписанням відповідного акта;</w:t>
      </w:r>
    </w:p>
    <w:p w14:paraId="7F7A1DED"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ADAFE05"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0E4FAF1B"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1FD5582" w14:textId="77777777" w:rsidR="005A4F9D" w:rsidRPr="00DF2439" w:rsidRDefault="005A4F9D" w:rsidP="005A4F9D">
      <w:pPr>
        <w:widowControl w:val="0"/>
        <w:numPr>
          <w:ilvl w:val="0"/>
          <w:numId w:val="33"/>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інші права, передбачені чинним законодавством і цим Договором.</w:t>
      </w:r>
    </w:p>
    <w:p w14:paraId="0EC626A2" w14:textId="77777777" w:rsidR="005A4F9D" w:rsidRPr="00DF2439" w:rsidRDefault="005A4F9D" w:rsidP="005A4F9D">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DF2439">
        <w:rPr>
          <w:rFonts w:ascii="Times New Roman" w:eastAsia="Times New Roman" w:hAnsi="Times New Roman" w:cs="Times New Roman"/>
          <w:b/>
          <w:bCs/>
          <w:sz w:val="24"/>
          <w:szCs w:val="24"/>
          <w:lang w:eastAsia="en-US"/>
        </w:rPr>
        <w:t xml:space="preserve">7.2. </w:t>
      </w:r>
      <w:r w:rsidRPr="00DF2439">
        <w:rPr>
          <w:rFonts w:ascii="Times New Roman" w:eastAsia="Times New Roman" w:hAnsi="Times New Roman" w:cs="Times New Roman"/>
          <w:b/>
          <w:bCs/>
          <w:sz w:val="24"/>
          <w:szCs w:val="24"/>
          <w:lang w:val="ru-RU" w:eastAsia="en-US"/>
        </w:rPr>
        <w:t>Постачальник зобов'язується:</w:t>
      </w:r>
    </w:p>
    <w:p w14:paraId="62C4D67D"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46557BF"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EE4082A"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D19FB8F"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видавати Споживачеві безоплатно платіжні документи та форми звернень;</w:t>
      </w:r>
    </w:p>
    <w:p w14:paraId="68D4A804"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lastRenderedPageBreak/>
        <w:t>приймати оплату наданих за цим Договором послуг будь-яким способом, що передбачений цим Договором;</w:t>
      </w:r>
    </w:p>
    <w:p w14:paraId="413E8016"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15C4B5A5"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67932C4"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9D490A"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707FB8B"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забезпечувати конфіденційність даних, отриманих від Споживача;</w:t>
      </w:r>
    </w:p>
    <w:p w14:paraId="1849E774"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6410C74" w14:textId="77777777" w:rsidR="005A4F9D" w:rsidRPr="00DF2439" w:rsidRDefault="005A4F9D" w:rsidP="005A4F9D">
      <w:pPr>
        <w:widowControl w:val="0"/>
        <w:numPr>
          <w:ilvl w:val="0"/>
          <w:numId w:val="1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 xml:space="preserve">вибрати іншого електропостачальника та про наслідки невиконання цього; </w:t>
      </w:r>
    </w:p>
    <w:p w14:paraId="6887AAA2" w14:textId="77777777" w:rsidR="005A4F9D" w:rsidRPr="00DF2439" w:rsidRDefault="005A4F9D" w:rsidP="005A4F9D">
      <w:pPr>
        <w:widowControl w:val="0"/>
        <w:numPr>
          <w:ilvl w:val="0"/>
          <w:numId w:val="1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перейти до електропостачальника, на якого в установленому порядку покладені спеціальні обов’язки (постачальник «останньої надії»);</w:t>
      </w:r>
    </w:p>
    <w:p w14:paraId="37AA09A7" w14:textId="77777777" w:rsidR="005A4F9D" w:rsidRPr="00DF2439" w:rsidRDefault="005A4F9D" w:rsidP="005A4F9D">
      <w:pPr>
        <w:widowControl w:val="0"/>
        <w:numPr>
          <w:ilvl w:val="0"/>
          <w:numId w:val="1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11412EBA" w14:textId="77777777" w:rsidR="005A4F9D" w:rsidRPr="00DF2439" w:rsidRDefault="005A4F9D" w:rsidP="005A4F9D">
      <w:pPr>
        <w:widowControl w:val="0"/>
        <w:numPr>
          <w:ilvl w:val="0"/>
          <w:numId w:val="34"/>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r w:rsidRPr="00DF2439">
        <w:rPr>
          <w:rFonts w:ascii="Times New Roman" w:eastAsia="Times New Roman" w:hAnsi="Times New Roman" w:cs="Times New Roman"/>
          <w:sz w:val="24"/>
          <w:szCs w:val="24"/>
          <w:lang w:val="ru-RU" w:eastAsia="en-US"/>
        </w:rPr>
        <w:t>виконувати інші обов'язки, покладені на Постачальника чинним законодавством та/або цим Договором.</w:t>
      </w:r>
    </w:p>
    <w:p w14:paraId="0CAA4DFF" w14:textId="77777777" w:rsidR="005A4F9D" w:rsidRPr="00DF2439" w:rsidRDefault="005A4F9D" w:rsidP="005A4F9D">
      <w:pPr>
        <w:pStyle w:val="ad"/>
        <w:tabs>
          <w:tab w:val="left" w:pos="1560"/>
        </w:tabs>
        <w:spacing w:beforeLines="30" w:before="72" w:afterLines="30" w:after="72"/>
        <w:ind w:left="0" w:firstLine="709"/>
        <w:rPr>
          <w:rFonts w:ascii="Times New Roman" w:eastAsia="Times New Roman" w:hAnsi="Times New Roman" w:cs="Times New Roman"/>
          <w:sz w:val="24"/>
          <w:szCs w:val="24"/>
          <w:lang w:val="ru-RU" w:eastAsia="ar-SA"/>
        </w:rPr>
      </w:pPr>
    </w:p>
    <w:p w14:paraId="7C7EDA7E" w14:textId="77777777" w:rsidR="005A4F9D" w:rsidRPr="00DF2439" w:rsidRDefault="005A4F9D" w:rsidP="005A4F9D">
      <w:pPr>
        <w:widowControl w:val="0"/>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8. ВІДПОВІДАЛЬНІСТЬ СТОРІН</w:t>
      </w:r>
    </w:p>
    <w:p w14:paraId="29911015" w14:textId="77777777" w:rsidR="005A4F9D" w:rsidRPr="00DF2439" w:rsidRDefault="005A4F9D" w:rsidP="005A4F9D">
      <w:pPr>
        <w:widowControl w:val="0"/>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p>
    <w:p w14:paraId="3D22B64B"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7B82BB7"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F720ED4" w14:textId="77777777" w:rsidR="005A4F9D" w:rsidRPr="00DF2439" w:rsidRDefault="005A4F9D" w:rsidP="005A4F9D">
      <w:pPr>
        <w:widowControl w:val="0"/>
        <w:numPr>
          <w:ilvl w:val="0"/>
          <w:numId w:val="14"/>
        </w:numPr>
        <w:suppressAutoHyphens/>
        <w:autoSpaceDE w:val="0"/>
        <w:autoSpaceDN w:val="0"/>
        <w:spacing w:beforeLines="6" w:before="14" w:afterLines="6" w:after="14" w:line="240" w:lineRule="auto"/>
        <w:ind w:left="0"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14:paraId="05AFC4E5" w14:textId="77777777" w:rsidR="005A4F9D" w:rsidRPr="00DF2439" w:rsidRDefault="005A4F9D" w:rsidP="005A4F9D">
      <w:pPr>
        <w:widowControl w:val="0"/>
        <w:numPr>
          <w:ilvl w:val="0"/>
          <w:numId w:val="14"/>
        </w:numPr>
        <w:suppressAutoHyphens/>
        <w:autoSpaceDE w:val="0"/>
        <w:autoSpaceDN w:val="0"/>
        <w:spacing w:beforeLines="6" w:before="14" w:afterLines="6" w:after="14" w:line="240" w:lineRule="auto"/>
        <w:ind w:left="0"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3212BA1"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A93A04B"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C795129"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14:paraId="152B6BA9"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8.6. </w:t>
      </w:r>
      <w:r w:rsidRPr="00DF2439">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DCDFD19" w14:textId="77777777" w:rsidR="005A4F9D" w:rsidRPr="00DF2439" w:rsidRDefault="005A4F9D" w:rsidP="005A4F9D">
      <w:pPr>
        <w:widowControl w:val="0"/>
        <w:tabs>
          <w:tab w:val="left" w:pos="2835"/>
        </w:tabs>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14:paraId="22738598" w14:textId="77777777" w:rsidR="005A4F9D" w:rsidRPr="00DF2439" w:rsidRDefault="005A4F9D" w:rsidP="005A4F9D">
      <w:pPr>
        <w:widowControl w:val="0"/>
        <w:tabs>
          <w:tab w:val="left" w:pos="2835"/>
        </w:tabs>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p>
    <w:p w14:paraId="44D8E612"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FFF0FD0"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14:paraId="070E7F26"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w:t>
      </w:r>
      <w:r w:rsidRPr="00DF2439">
        <w:rPr>
          <w:rFonts w:ascii="Times New Roman" w:eastAsia="Times New Roman" w:hAnsi="Times New Roman" w:cs="Times New Roman"/>
          <w:sz w:val="24"/>
          <w:szCs w:val="24"/>
          <w:lang w:val="ru-RU" w:eastAsia="en-US"/>
        </w:rPr>
        <w:t>3</w:t>
      </w:r>
      <w:r w:rsidRPr="00DF2439">
        <w:rPr>
          <w:rFonts w:ascii="Times New Roman" w:eastAsia="Times New Roman" w:hAnsi="Times New Roman" w:cs="Times New Roman"/>
          <w:sz w:val="24"/>
          <w:szCs w:val="24"/>
          <w:lang w:eastAsia="en-US"/>
        </w:rPr>
        <w:t>.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08D73" w14:textId="77777777" w:rsidR="005A4F9D" w:rsidRPr="00DF2439" w:rsidRDefault="005A4F9D" w:rsidP="005A4F9D">
      <w:pPr>
        <w:widowControl w:val="0"/>
        <w:tabs>
          <w:tab w:val="left" w:pos="1560"/>
        </w:tabs>
        <w:autoSpaceDE w:val="0"/>
        <w:autoSpaceDN w:val="0"/>
        <w:spacing w:beforeLines="6" w:before="14" w:afterLines="6" w:after="14"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w:t>
      </w:r>
      <w:r w:rsidRPr="00DF2439">
        <w:rPr>
          <w:rFonts w:ascii="Times New Roman" w:eastAsia="Times New Roman" w:hAnsi="Times New Roman" w:cs="Times New Roman"/>
          <w:sz w:val="24"/>
          <w:szCs w:val="24"/>
          <w:lang w:val="ru-RU" w:eastAsia="en-US"/>
        </w:rPr>
        <w:t>4</w:t>
      </w:r>
      <w:r w:rsidRPr="00DF2439">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BAF5AE8"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color w:val="auto"/>
          <w:lang w:eastAsia="x-none"/>
        </w:rPr>
      </w:pPr>
    </w:p>
    <w:p w14:paraId="013F3FDD" w14:textId="77777777" w:rsidR="005A4F9D" w:rsidRPr="00DF2439" w:rsidRDefault="005A4F9D" w:rsidP="005A4F9D">
      <w:pPr>
        <w:pStyle w:val="1"/>
        <w:keepNext w:val="0"/>
        <w:keepLines w:val="0"/>
        <w:widowControl w:val="0"/>
        <w:tabs>
          <w:tab w:val="left" w:pos="3859"/>
        </w:tabs>
        <w:autoSpaceDE w:val="0"/>
        <w:autoSpaceDN w:val="0"/>
        <w:spacing w:beforeLines="30" w:before="72" w:afterLines="30" w:after="72" w:line="240" w:lineRule="auto"/>
        <w:ind w:firstLine="709"/>
        <w:jc w:val="both"/>
        <w:rPr>
          <w:rFonts w:ascii="Times New Roman" w:eastAsia="Arial" w:hAnsi="Times New Roman" w:cs="Times New Roman"/>
          <w:sz w:val="24"/>
          <w:szCs w:val="24"/>
          <w:lang w:eastAsia="x-none"/>
        </w:rPr>
      </w:pPr>
      <w:r w:rsidRPr="00DF2439">
        <w:rPr>
          <w:rFonts w:ascii="Times New Roman" w:eastAsia="Arial" w:hAnsi="Times New Roman" w:cs="Times New Roman"/>
          <w:sz w:val="24"/>
          <w:szCs w:val="24"/>
        </w:rPr>
        <w:t>10. ПОРЯДОК ЗМІНИ ЕЛЕКТРОПОСТАЧАЛЬНИКА</w:t>
      </w:r>
    </w:p>
    <w:p w14:paraId="7281C2FF"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772295F0"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lang w:eastAsia="ar-SA"/>
        </w:rPr>
      </w:pPr>
      <w:r w:rsidRPr="00DF2439">
        <w:rPr>
          <w:rFonts w:ascii="Times New Roman" w:hAnsi="Times New Roman" w:cs="Times New Roman"/>
          <w:sz w:val="24"/>
          <w:szCs w:val="24"/>
        </w:rPr>
        <w:t>10.1. Споживач має право в будь - який момент часу змінити постачальника шляхом укладення нового договору постачання електричної енергії з новим електропостачальником,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4DF13C0"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7D054E17"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p>
    <w:p w14:paraId="4F91C20A" w14:textId="77777777" w:rsidR="005A4F9D" w:rsidRPr="00DF2439" w:rsidRDefault="005A4F9D" w:rsidP="005A4F9D">
      <w:pPr>
        <w:pStyle w:val="1"/>
        <w:keepNext w:val="0"/>
        <w:keepLines w:val="0"/>
        <w:widowControl w:val="0"/>
        <w:tabs>
          <w:tab w:val="left" w:pos="4041"/>
        </w:tabs>
        <w:autoSpaceDE w:val="0"/>
        <w:autoSpaceDN w:val="0"/>
        <w:spacing w:beforeLines="30" w:before="72" w:afterLines="30" w:after="72" w:line="240" w:lineRule="auto"/>
        <w:ind w:firstLine="709"/>
        <w:jc w:val="both"/>
        <w:rPr>
          <w:rFonts w:ascii="Times New Roman" w:eastAsia="Arial" w:hAnsi="Times New Roman" w:cs="Times New Roman"/>
          <w:sz w:val="24"/>
          <w:szCs w:val="24"/>
        </w:rPr>
      </w:pPr>
      <w:r w:rsidRPr="00DF2439">
        <w:rPr>
          <w:rFonts w:ascii="Times New Roman" w:eastAsia="Arial" w:hAnsi="Times New Roman" w:cs="Times New Roman"/>
          <w:sz w:val="24"/>
          <w:szCs w:val="24"/>
        </w:rPr>
        <w:t>11. ПОРЯДОК РОЗВ'ЯЗАННЯ СПОРІВ</w:t>
      </w:r>
    </w:p>
    <w:p w14:paraId="25CDD2E0"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641F9BA9"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lang w:eastAsia="ar-SA"/>
        </w:rPr>
      </w:pPr>
      <w:r w:rsidRPr="00DF2439">
        <w:rPr>
          <w:rFonts w:ascii="Times New Roman" w:hAnsi="Times New Roman" w:cs="Times New Roman"/>
          <w:sz w:val="24"/>
          <w:szCs w:val="24"/>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BA39CC1"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3EC16357"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C0CE889"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DF2439">
        <w:rPr>
          <w:rFonts w:ascii="Times New Roman" w:hAnsi="Times New Roman" w:cs="Times New Roman"/>
          <w:sz w:val="24"/>
          <w:szCs w:val="24"/>
        </w:rPr>
        <w:lastRenderedPageBreak/>
        <w:t>його територіального підрозділу не позбавляє Сторони права щодо вирішення спору в судовому порядку.</w:t>
      </w:r>
    </w:p>
    <w:p w14:paraId="364180C6"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lang w:eastAsia="x-none"/>
        </w:rPr>
      </w:pPr>
    </w:p>
    <w:p w14:paraId="09F5FDD4" w14:textId="77777777" w:rsidR="005A4F9D" w:rsidRPr="00DF2439" w:rsidRDefault="005A4F9D" w:rsidP="005A4F9D">
      <w:pPr>
        <w:widowControl w:val="0"/>
        <w:tabs>
          <w:tab w:val="left" w:pos="4195"/>
        </w:tabs>
        <w:autoSpaceDE w:val="0"/>
        <w:autoSpaceDN w:val="0"/>
        <w:spacing w:beforeLines="6" w:before="14" w:afterLines="6" w:after="14" w:line="240" w:lineRule="auto"/>
        <w:ind w:firstLine="709"/>
        <w:jc w:val="center"/>
        <w:outlineLvl w:val="0"/>
        <w:rPr>
          <w:rFonts w:ascii="Times New Roman" w:eastAsia="Times New Roman" w:hAnsi="Times New Roman" w:cs="Times New Roman"/>
          <w:b/>
          <w:bCs/>
          <w:sz w:val="24"/>
          <w:szCs w:val="24"/>
          <w:lang w:eastAsia="en-US"/>
        </w:rPr>
      </w:pPr>
      <w:r w:rsidRPr="00DF2439">
        <w:rPr>
          <w:rFonts w:ascii="Times New Roman" w:eastAsia="Times New Roman" w:hAnsi="Times New Roman" w:cs="Times New Roman"/>
          <w:b/>
          <w:bCs/>
          <w:sz w:val="24"/>
          <w:szCs w:val="24"/>
          <w:lang w:eastAsia="en-US"/>
        </w:rPr>
        <w:t>12. ФОРС-МАЖОРНІ ОБСТАВИНИ</w:t>
      </w:r>
    </w:p>
    <w:p w14:paraId="3D1775F3"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eastAsia="Times New Roman" w:hAnsi="Times New Roman" w:cs="Times New Roman"/>
          <w:sz w:val="24"/>
          <w:szCs w:val="24"/>
          <w:lang w:eastAsia="ar-SA"/>
        </w:rPr>
      </w:pPr>
    </w:p>
    <w:p w14:paraId="4814AD24"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C430AF4"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3081A6B"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8EA444D"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4B181D"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1E8D7B7"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w:t>
      </w:r>
      <w:r w:rsidRPr="00DF2439">
        <w:rPr>
          <w:rFonts w:ascii="Times New Roman" w:hAnsi="Times New Roman" w:cs="Times New Roman"/>
          <w:sz w:val="24"/>
          <w:szCs w:val="24"/>
        </w:rPr>
        <w:lastRenderedPageBreak/>
        <w:t>бажаної дати розірвання, яка обов’язково зазначається в такому листі.</w:t>
      </w:r>
    </w:p>
    <w:p w14:paraId="0CA876C1"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35E0738D" w14:textId="77777777" w:rsidR="005A4F9D" w:rsidRPr="00DF2439" w:rsidRDefault="005A4F9D" w:rsidP="005A4F9D">
      <w:pPr>
        <w:pStyle w:val="ad"/>
        <w:widowControl w:val="0"/>
        <w:tabs>
          <w:tab w:val="left" w:pos="1560"/>
          <w:tab w:val="left" w:pos="2981"/>
          <w:tab w:val="left" w:pos="7302"/>
          <w:tab w:val="left" w:pos="8743"/>
        </w:tabs>
        <w:autoSpaceDE w:val="0"/>
        <w:autoSpaceDN w:val="0"/>
        <w:spacing w:beforeLines="30" w:before="72" w:afterLines="30" w:after="72"/>
        <w:ind w:left="0" w:firstLine="709"/>
        <w:jc w:val="both"/>
        <w:rPr>
          <w:rFonts w:ascii="Times New Roman" w:hAnsi="Times New Roman" w:cs="Times New Roman"/>
          <w:sz w:val="24"/>
          <w:szCs w:val="24"/>
        </w:rPr>
      </w:pPr>
    </w:p>
    <w:p w14:paraId="7EBDACDA" w14:textId="77777777" w:rsidR="005A4F9D" w:rsidRPr="00DF2439" w:rsidRDefault="005A4F9D" w:rsidP="005A4F9D">
      <w:pPr>
        <w:pStyle w:val="1"/>
        <w:keepNext w:val="0"/>
        <w:keepLines w:val="0"/>
        <w:widowControl w:val="0"/>
        <w:tabs>
          <w:tab w:val="left" w:pos="3756"/>
        </w:tabs>
        <w:autoSpaceDE w:val="0"/>
        <w:autoSpaceDN w:val="0"/>
        <w:spacing w:beforeLines="30" w:before="72" w:afterLines="30" w:after="72" w:line="240" w:lineRule="auto"/>
        <w:ind w:firstLine="709"/>
        <w:jc w:val="both"/>
        <w:rPr>
          <w:rFonts w:ascii="Times New Roman" w:eastAsia="Arial" w:hAnsi="Times New Roman" w:cs="Times New Roman"/>
          <w:sz w:val="24"/>
          <w:szCs w:val="24"/>
        </w:rPr>
      </w:pPr>
      <w:r w:rsidRPr="00DF2439">
        <w:rPr>
          <w:rFonts w:ascii="Times New Roman" w:eastAsia="Arial" w:hAnsi="Times New Roman" w:cs="Times New Roman"/>
          <w:sz w:val="24"/>
          <w:szCs w:val="24"/>
        </w:rPr>
        <w:t>13. СТРОК ДІЇ ДОГОВОРУ ТА ІНШІ УМОВИ</w:t>
      </w:r>
    </w:p>
    <w:p w14:paraId="4D9D3615" w14:textId="77777777" w:rsidR="005A4F9D" w:rsidRPr="00DF2439" w:rsidRDefault="005A4F9D" w:rsidP="005A4F9D">
      <w:pPr>
        <w:pStyle w:val="15"/>
        <w:suppressAutoHyphens/>
        <w:ind w:firstLine="709"/>
        <w:rPr>
          <w:rFonts w:ascii="Times New Roman" w:hAnsi="Times New Roman" w:cs="Times New Roman"/>
          <w:color w:val="auto"/>
          <w:sz w:val="24"/>
          <w:szCs w:val="24"/>
          <w:lang w:val="uk-UA" w:eastAsia="x-none"/>
        </w:rPr>
      </w:pPr>
    </w:p>
    <w:p w14:paraId="2330AC75"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lang w:eastAsia="ar-SA"/>
        </w:rPr>
      </w:pPr>
      <w:r w:rsidRPr="00DF2439">
        <w:rPr>
          <w:rFonts w:ascii="Times New Roman" w:hAnsi="Times New Roman" w:cs="Times New Roman"/>
          <w:sz w:val="24"/>
          <w:szCs w:val="24"/>
        </w:rPr>
        <w:t>13.1. Цей Договір набирає чинності з дати його підписання і діє в частині постачання електричної енергії з дати, вказаної у заяві-приєднанні до цього Договору (Додаток № 1) до «__» _________ 202__ року (включно), а в частині взятих на себе фінансових зобов’язань Сторонами – до їх повного виконання.</w:t>
      </w:r>
    </w:p>
    <w:p w14:paraId="1D54BC67"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CC8239"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7EACB77E"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3086777"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4762276"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13.4. Дія цього Договору також припиняється у наступних випадках: </w:t>
      </w:r>
    </w:p>
    <w:p w14:paraId="3314E7BA"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440AA2C3"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банкрутства або припинення господарської діяльності Постачальником;</w:t>
      </w:r>
    </w:p>
    <w:p w14:paraId="6712E4A9"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5ADB0EB8" w14:textId="77777777" w:rsidR="005A4F9D" w:rsidRPr="00DF2439" w:rsidRDefault="005A4F9D" w:rsidP="005A4F9D">
      <w:pPr>
        <w:pStyle w:val="ad"/>
        <w:widowControl w:val="0"/>
        <w:numPr>
          <w:ilvl w:val="0"/>
          <w:numId w:val="14"/>
        </w:numPr>
        <w:tabs>
          <w:tab w:val="left" w:pos="1560"/>
        </w:tabs>
        <w:suppressAutoHyphens/>
        <w:autoSpaceDE w:val="0"/>
        <w:autoSpaceDN w:val="0"/>
        <w:spacing w:beforeLines="30" w:before="72" w:afterLines="30" w:after="72" w:line="240" w:lineRule="auto"/>
        <w:ind w:left="0" w:firstLine="709"/>
        <w:jc w:val="both"/>
        <w:rPr>
          <w:rFonts w:ascii="Times New Roman" w:hAnsi="Times New Roman" w:cs="Times New Roman"/>
          <w:sz w:val="24"/>
          <w:szCs w:val="24"/>
        </w:rPr>
      </w:pPr>
      <w:r w:rsidRPr="00DF2439">
        <w:rPr>
          <w:rFonts w:ascii="Times New Roman" w:hAnsi="Times New Roman" w:cs="Times New Roman"/>
          <w:sz w:val="24"/>
          <w:szCs w:val="24"/>
        </w:rPr>
        <w:t>у разі зміни Постачальника - у частині постачання;</w:t>
      </w:r>
    </w:p>
    <w:p w14:paraId="20D09531"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CF8454D"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13.6.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5B878645"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13.7.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7936E319"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 рекомендованим листом, </w:t>
      </w:r>
    </w:p>
    <w:p w14:paraId="49B334B6"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або вручені кур’єром чи особисто за зазначеними в цьому Договорі адресами Сторін,</w:t>
      </w:r>
    </w:p>
    <w:p w14:paraId="7AFA030E"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lastRenderedPageBreak/>
        <w:t xml:space="preserve">- або іншими засобами зв’язку (електронна пошта тощо). </w:t>
      </w:r>
    </w:p>
    <w:p w14:paraId="6454213A" w14:textId="77777777" w:rsidR="005A4F9D" w:rsidRPr="00DF2439" w:rsidRDefault="005A4F9D" w:rsidP="005A4F9D">
      <w:pPr>
        <w:pStyle w:val="ad"/>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0A8B92B4"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13.8.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2787B4B2" w14:textId="77777777" w:rsidR="005A4F9D" w:rsidRPr="00DF2439" w:rsidRDefault="005A4F9D" w:rsidP="005A4F9D">
      <w:pPr>
        <w:pStyle w:val="ad"/>
        <w:widowControl w:val="0"/>
        <w:tabs>
          <w:tab w:val="left" w:pos="1560"/>
        </w:tabs>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 xml:space="preserve">13.9.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14:paraId="1C2BD813" w14:textId="77777777" w:rsidR="005A4F9D" w:rsidRPr="00DF2439" w:rsidRDefault="005A4F9D" w:rsidP="005A4F9D">
      <w:pPr>
        <w:widowControl w:val="0"/>
        <w:tabs>
          <w:tab w:val="left" w:pos="1063"/>
        </w:tabs>
        <w:autoSpaceDE w:val="0"/>
        <w:autoSpaceDN w:val="0"/>
        <w:spacing w:beforeLines="30" w:before="72" w:afterLines="30" w:after="72"/>
        <w:ind w:firstLine="709"/>
        <w:jc w:val="both"/>
        <w:rPr>
          <w:rFonts w:ascii="Times New Roman" w:hAnsi="Times New Roman" w:cs="Times New Roman"/>
          <w:sz w:val="24"/>
          <w:szCs w:val="24"/>
        </w:rPr>
      </w:pPr>
    </w:p>
    <w:p w14:paraId="590D0859" w14:textId="77777777" w:rsidR="005A4F9D" w:rsidRPr="00DF2439" w:rsidRDefault="005A4F9D" w:rsidP="005A4F9D">
      <w:pPr>
        <w:pStyle w:val="ad"/>
        <w:tabs>
          <w:tab w:val="left" w:pos="1560"/>
        </w:tabs>
        <w:spacing w:beforeLines="6" w:before="14" w:afterLines="6" w:after="14"/>
        <w:ind w:left="0" w:firstLine="709"/>
        <w:jc w:val="center"/>
        <w:rPr>
          <w:rFonts w:ascii="Times New Roman" w:hAnsi="Times New Roman" w:cs="Times New Roman"/>
          <w:b/>
          <w:bCs/>
          <w:sz w:val="24"/>
          <w:szCs w:val="24"/>
        </w:rPr>
      </w:pPr>
      <w:r w:rsidRPr="00DF2439">
        <w:rPr>
          <w:rFonts w:ascii="Times New Roman" w:hAnsi="Times New Roman" w:cs="Times New Roman"/>
          <w:b/>
          <w:bCs/>
          <w:sz w:val="24"/>
          <w:szCs w:val="24"/>
        </w:rPr>
        <w:t>14. ДОДАТКИ ДО ДОГОВОРУ, ЩО Є ЙОГО НЕВІД’ЄМНОЮ ЧАСТИНОЮ</w:t>
      </w:r>
    </w:p>
    <w:p w14:paraId="6406280E" w14:textId="77777777" w:rsidR="005A4F9D" w:rsidRPr="00DF2439" w:rsidRDefault="005A4F9D" w:rsidP="005A4F9D">
      <w:pPr>
        <w:pStyle w:val="ad"/>
        <w:widowControl w:val="0"/>
        <w:tabs>
          <w:tab w:val="left" w:pos="1063"/>
        </w:tabs>
        <w:autoSpaceDE w:val="0"/>
        <w:autoSpaceDN w:val="0"/>
        <w:spacing w:beforeLines="30" w:before="72" w:afterLines="30" w:after="72"/>
        <w:ind w:left="0" w:firstLine="709"/>
        <w:jc w:val="both"/>
        <w:rPr>
          <w:rFonts w:ascii="Times New Roman" w:hAnsi="Times New Roman" w:cs="Times New Roman"/>
          <w:sz w:val="24"/>
          <w:szCs w:val="24"/>
        </w:rPr>
      </w:pPr>
    </w:p>
    <w:p w14:paraId="5B3B863D"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1. Заява-приєднання до договору про постачання електричної енергії споживачу (з додатками);</w:t>
      </w:r>
    </w:p>
    <w:p w14:paraId="1599B43F"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2. Комерційна пропозиція;</w:t>
      </w:r>
    </w:p>
    <w:p w14:paraId="44A47F72"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3. Вартість електричної енергії по Договору у розрахунковому періоді;</w:t>
      </w:r>
    </w:p>
    <w:p w14:paraId="75BA18D8"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4. Планові (річні) обсяги закупівлі електричної енергії;</w:t>
      </w:r>
    </w:p>
    <w:p w14:paraId="7F580DE7"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5. Обсяги споживання електричної енергії у розрахунковому періоді «Планові (місячні) обсяги закупівлі електричної енергії».</w:t>
      </w:r>
    </w:p>
    <w:p w14:paraId="701A456F" w14:textId="77777777" w:rsidR="005A4F9D" w:rsidRPr="00DF2439" w:rsidRDefault="005A4F9D" w:rsidP="005A4F9D">
      <w:pPr>
        <w:pStyle w:val="ad"/>
        <w:widowControl w:val="0"/>
        <w:autoSpaceDE w:val="0"/>
        <w:autoSpaceDN w:val="0"/>
        <w:spacing w:beforeLines="30" w:before="72" w:afterLines="30" w:after="72"/>
        <w:ind w:left="0" w:firstLine="709"/>
        <w:jc w:val="both"/>
        <w:rPr>
          <w:rFonts w:ascii="Times New Roman" w:hAnsi="Times New Roman" w:cs="Times New Roman"/>
          <w:sz w:val="24"/>
          <w:szCs w:val="24"/>
        </w:rPr>
      </w:pPr>
      <w:r w:rsidRPr="00DF2439">
        <w:rPr>
          <w:rFonts w:ascii="Times New Roman" w:hAnsi="Times New Roman" w:cs="Times New Roman"/>
          <w:sz w:val="24"/>
          <w:szCs w:val="24"/>
        </w:rPr>
        <w:t>6. Порядок зміни умов Договору.</w:t>
      </w:r>
    </w:p>
    <w:p w14:paraId="3AE6B088" w14:textId="77777777" w:rsidR="005A4F9D" w:rsidRPr="00DF2439" w:rsidRDefault="005A4F9D" w:rsidP="005A4F9D">
      <w:pPr>
        <w:pStyle w:val="ad"/>
        <w:widowControl w:val="0"/>
        <w:tabs>
          <w:tab w:val="left" w:pos="1063"/>
        </w:tabs>
        <w:autoSpaceDE w:val="0"/>
        <w:autoSpaceDN w:val="0"/>
        <w:spacing w:beforeLines="30" w:before="72" w:afterLines="30" w:after="72"/>
        <w:ind w:left="0" w:firstLine="709"/>
        <w:jc w:val="both"/>
        <w:rPr>
          <w:rFonts w:ascii="Times New Roman" w:hAnsi="Times New Roman" w:cs="Times New Roman"/>
          <w:sz w:val="24"/>
          <w:szCs w:val="24"/>
        </w:rPr>
      </w:pPr>
    </w:p>
    <w:p w14:paraId="3F0F18F7" w14:textId="77777777" w:rsidR="005A4F9D" w:rsidRPr="00DF2439" w:rsidRDefault="005A4F9D" w:rsidP="005A4F9D">
      <w:pPr>
        <w:pStyle w:val="ad"/>
        <w:tabs>
          <w:tab w:val="left" w:pos="1063"/>
        </w:tabs>
        <w:spacing w:beforeLines="30" w:before="72" w:afterLines="30" w:after="72"/>
        <w:ind w:left="0" w:firstLine="709"/>
        <w:rPr>
          <w:rFonts w:ascii="Times New Roman" w:hAnsi="Times New Roman" w:cs="Times New Roman"/>
          <w:sz w:val="24"/>
          <w:szCs w:val="24"/>
        </w:rPr>
      </w:pPr>
    </w:p>
    <w:p w14:paraId="413D811D" w14:textId="77777777" w:rsidR="005A4F9D" w:rsidRPr="00DF2439" w:rsidRDefault="005A4F9D" w:rsidP="005A4F9D">
      <w:pPr>
        <w:pStyle w:val="1"/>
        <w:keepNext w:val="0"/>
        <w:keepLines w:val="0"/>
        <w:widowControl w:val="0"/>
        <w:tabs>
          <w:tab w:val="left" w:pos="142"/>
          <w:tab w:val="left" w:pos="3756"/>
        </w:tabs>
        <w:autoSpaceDE w:val="0"/>
        <w:autoSpaceDN w:val="0"/>
        <w:spacing w:beforeLines="30" w:before="72" w:afterLines="30" w:after="72" w:line="240" w:lineRule="auto"/>
        <w:ind w:firstLine="709"/>
        <w:jc w:val="center"/>
        <w:rPr>
          <w:rFonts w:ascii="Times New Roman" w:eastAsia="Arial" w:hAnsi="Times New Roman" w:cs="Times New Roman"/>
          <w:sz w:val="24"/>
          <w:szCs w:val="24"/>
        </w:rPr>
      </w:pPr>
      <w:r w:rsidRPr="00DF2439">
        <w:rPr>
          <w:rFonts w:ascii="Times New Roman" w:eastAsia="Arial" w:hAnsi="Times New Roman" w:cs="Times New Roman"/>
          <w:sz w:val="24"/>
          <w:szCs w:val="24"/>
        </w:rPr>
        <w:t>15. РЕКВІЗИТИ СТОРІН</w:t>
      </w:r>
    </w:p>
    <w:p w14:paraId="6F8F1704" w14:textId="77777777" w:rsidR="005A4F9D" w:rsidRPr="00DF2439" w:rsidRDefault="005A4F9D" w:rsidP="005A4F9D">
      <w:pPr>
        <w:pStyle w:val="af7"/>
        <w:spacing w:beforeLines="30" w:before="72" w:afterLines="30" w:after="72"/>
        <w:ind w:firstLine="709"/>
        <w:jc w:val="both"/>
        <w:rPr>
          <w:rFonts w:ascii="Times New Roman" w:eastAsia="Times New Roman" w:hAnsi="Times New Roman" w:cs="Times New Roman"/>
          <w:b/>
          <w:color w:val="auto"/>
          <w:lang w:eastAsia="x-none"/>
        </w:rPr>
      </w:pPr>
    </w:p>
    <w:tbl>
      <w:tblPr>
        <w:tblStyle w:val="af"/>
        <w:tblW w:w="10016" w:type="dxa"/>
        <w:tblInd w:w="-289" w:type="dxa"/>
        <w:tblLook w:val="04A0" w:firstRow="1" w:lastRow="0" w:firstColumn="1" w:lastColumn="0" w:noHBand="0" w:noVBand="1"/>
      </w:tblPr>
      <w:tblGrid>
        <w:gridCol w:w="5104"/>
        <w:gridCol w:w="4912"/>
      </w:tblGrid>
      <w:tr w:rsidR="005A4F9D" w:rsidRPr="00DF2439" w14:paraId="03654BB7" w14:textId="77777777" w:rsidTr="005A4F9D">
        <w:trPr>
          <w:trHeight w:val="2002"/>
        </w:trPr>
        <w:tc>
          <w:tcPr>
            <w:tcW w:w="5104" w:type="dxa"/>
            <w:tcBorders>
              <w:top w:val="single" w:sz="4" w:space="0" w:color="auto"/>
              <w:left w:val="single" w:sz="4" w:space="0" w:color="auto"/>
              <w:bottom w:val="single" w:sz="4" w:space="0" w:color="auto"/>
              <w:right w:val="single" w:sz="4" w:space="0" w:color="auto"/>
            </w:tcBorders>
            <w:hideMark/>
          </w:tcPr>
          <w:p w14:paraId="5F72DA5B" w14:textId="77777777" w:rsidR="005A4F9D" w:rsidRPr="00DF2439" w:rsidRDefault="005A4F9D" w:rsidP="005A4F9D">
            <w:pPr>
              <w:pStyle w:val="af7"/>
              <w:spacing w:beforeLines="30" w:before="72" w:afterLines="30" w:after="72"/>
              <w:ind w:firstLine="709"/>
              <w:jc w:val="center"/>
              <w:rPr>
                <w:rFonts w:ascii="Times New Roman" w:hAnsi="Times New Roman"/>
                <w:b/>
                <w:lang w:eastAsia="x-none"/>
              </w:rPr>
            </w:pPr>
            <w:r w:rsidRPr="00DF2439">
              <w:rPr>
                <w:rFonts w:ascii="Times New Roman" w:hAnsi="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14:paraId="542FB018" w14:textId="77777777" w:rsidR="005A4F9D" w:rsidRPr="00DF2439" w:rsidRDefault="005A4F9D" w:rsidP="005A4F9D">
            <w:pPr>
              <w:pStyle w:val="af7"/>
              <w:spacing w:beforeLines="30" w:before="72" w:afterLines="30" w:after="72"/>
              <w:ind w:firstLine="709"/>
              <w:jc w:val="center"/>
              <w:rPr>
                <w:rFonts w:ascii="Times New Roman" w:hAnsi="Times New Roman"/>
                <w:b/>
                <w:lang w:eastAsia="x-none"/>
              </w:rPr>
            </w:pPr>
            <w:r w:rsidRPr="00DF2439">
              <w:rPr>
                <w:rFonts w:ascii="Times New Roman" w:hAnsi="Times New Roman"/>
                <w:b/>
                <w:lang w:eastAsia="x-none"/>
              </w:rPr>
              <w:t>Споживач</w:t>
            </w:r>
          </w:p>
          <w:p w14:paraId="44837D28" w14:textId="77777777" w:rsidR="005A4F9D" w:rsidRPr="00DF2439" w:rsidRDefault="005A4F9D" w:rsidP="005A4F9D">
            <w:pPr>
              <w:spacing w:beforeLines="30" w:before="72" w:afterLines="30" w:after="72"/>
              <w:ind w:firstLine="709"/>
              <w:jc w:val="both"/>
              <w:rPr>
                <w:rFonts w:ascii="Times New Roman" w:hAnsi="Times New Roman"/>
                <w:sz w:val="24"/>
                <w:szCs w:val="24"/>
                <w:lang w:eastAsia="ru-RU"/>
              </w:rPr>
            </w:pPr>
          </w:p>
        </w:tc>
      </w:tr>
    </w:tbl>
    <w:p w14:paraId="60165956" w14:textId="77777777" w:rsidR="005A4F9D" w:rsidRPr="00DF2439" w:rsidRDefault="005A4F9D" w:rsidP="005A4F9D">
      <w:pPr>
        <w:spacing w:beforeLines="30" w:before="72" w:afterLines="30" w:after="72" w:line="240" w:lineRule="auto"/>
        <w:jc w:val="both"/>
        <w:rPr>
          <w:rFonts w:ascii="Times New Roman" w:hAnsi="Times New Roman" w:cs="Times New Roman"/>
          <w:sz w:val="24"/>
          <w:szCs w:val="24"/>
        </w:rPr>
      </w:pPr>
      <w:r w:rsidRPr="00DF2439">
        <w:rPr>
          <w:rFonts w:ascii="Times New Roman" w:hAnsi="Times New Roman" w:cs="Times New Roman"/>
          <w:sz w:val="24"/>
          <w:szCs w:val="24"/>
        </w:rPr>
        <w:br w:type="page"/>
      </w:r>
    </w:p>
    <w:p w14:paraId="546E1860" w14:textId="77777777" w:rsidR="005A4F9D" w:rsidRPr="00DF2439" w:rsidRDefault="005A4F9D" w:rsidP="005A4F9D">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Додаток № 1</w:t>
      </w:r>
    </w:p>
    <w:p w14:paraId="1EA9F671" w14:textId="77777777" w:rsidR="005A4F9D" w:rsidRPr="00DF2439" w:rsidRDefault="005A4F9D" w:rsidP="005A4F9D">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до Договору №__ від «__» ________ 202_ року</w:t>
      </w:r>
    </w:p>
    <w:p w14:paraId="795FFF2D" w14:textId="77777777" w:rsidR="005A4F9D" w:rsidRPr="00DF2439" w:rsidRDefault="005A4F9D" w:rsidP="005A4F9D">
      <w:pPr>
        <w:widowControl w:val="0"/>
        <w:autoSpaceDE w:val="0"/>
        <w:autoSpaceDN w:val="0"/>
        <w:spacing w:line="240" w:lineRule="auto"/>
        <w:jc w:val="center"/>
        <w:rPr>
          <w:rFonts w:ascii="Times New Roman" w:eastAsia="Times New Roman" w:hAnsi="Times New Roman" w:cs="Times New Roman"/>
          <w:b/>
          <w:sz w:val="24"/>
          <w:szCs w:val="24"/>
          <w:lang w:eastAsia="en-US"/>
        </w:rPr>
      </w:pPr>
    </w:p>
    <w:p w14:paraId="72CD4F0A" w14:textId="77777777" w:rsidR="005A4F9D" w:rsidRPr="00DF2439" w:rsidRDefault="005A4F9D" w:rsidP="005A4F9D">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ЗАЯВА-ПРИЄДНАННЯ</w:t>
      </w:r>
    </w:p>
    <w:p w14:paraId="495E2FD6" w14:textId="77777777" w:rsidR="005A4F9D" w:rsidRPr="00DF2439" w:rsidRDefault="005A4F9D" w:rsidP="005A4F9D">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до Договору про постачання електричної енергії Споживачу</w:t>
      </w:r>
    </w:p>
    <w:p w14:paraId="3D5E12AA" w14:textId="77777777" w:rsidR="005A4F9D" w:rsidRPr="00DF2439" w:rsidRDefault="005A4F9D" w:rsidP="005A4F9D">
      <w:pPr>
        <w:widowControl w:val="0"/>
        <w:autoSpaceDE w:val="0"/>
        <w:autoSpaceDN w:val="0"/>
        <w:spacing w:line="240" w:lineRule="auto"/>
        <w:jc w:val="center"/>
        <w:rPr>
          <w:rFonts w:ascii="Times New Roman" w:eastAsia="Times New Roman" w:hAnsi="Times New Roman" w:cs="Times New Roman"/>
          <w:sz w:val="24"/>
          <w:szCs w:val="24"/>
          <w:lang w:eastAsia="en-US"/>
        </w:rPr>
      </w:pPr>
    </w:p>
    <w:p w14:paraId="5CFEC924" w14:textId="77777777" w:rsidR="005A4F9D" w:rsidRPr="00DF2439" w:rsidRDefault="005A4F9D" w:rsidP="005A4F9D">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Керуючись положеннями Цивільного кодексу України, ПРРЕЕ повідомляємо про намір укласти Договір з </w:t>
      </w:r>
      <w:r w:rsidRPr="00DF2439">
        <w:rPr>
          <w:rFonts w:ascii="Times New Roman" w:eastAsia="Times New Roman" w:hAnsi="Times New Roman" w:cs="Times New Roman"/>
          <w:i/>
          <w:iCs/>
          <w:sz w:val="24"/>
          <w:szCs w:val="24"/>
          <w:u w:val="single"/>
          <w:lang w:eastAsia="en-US"/>
        </w:rPr>
        <w:t>(найменування Постачальника)</w:t>
      </w:r>
      <w:r w:rsidRPr="00DF2439">
        <w:rPr>
          <w:rFonts w:ascii="Times New Roman" w:eastAsia="Times New Roman" w:hAnsi="Times New Roman" w:cs="Times New Roman"/>
          <w:sz w:val="24"/>
          <w:szCs w:val="24"/>
          <w:lang w:eastAsia="en-US"/>
        </w:rPr>
        <w:t xml:space="preserve"> та повідомляємо такі персоніфіковані дані:</w:t>
      </w:r>
    </w:p>
    <w:p w14:paraId="35774B90" w14:textId="77777777" w:rsidR="005A4F9D" w:rsidRPr="00DF2439" w:rsidRDefault="005A4F9D" w:rsidP="005A4F9D">
      <w:pPr>
        <w:widowControl w:val="0"/>
        <w:autoSpaceDE w:val="0"/>
        <w:autoSpaceDN w:val="0"/>
        <w:spacing w:line="240" w:lineRule="auto"/>
        <w:jc w:val="both"/>
        <w:outlineLvl w:val="0"/>
        <w:rPr>
          <w:rFonts w:ascii="Times New Roman" w:eastAsia="Times New Roman" w:hAnsi="Times New Roman" w:cs="Times New Roman"/>
          <w:b/>
          <w:sz w:val="24"/>
          <w:szCs w:val="24"/>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5A4F9D" w:rsidRPr="00DF2439" w14:paraId="61FC1E30"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3C9A92DA"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1100903D"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bCs/>
                <w:sz w:val="24"/>
                <w:szCs w:val="24"/>
                <w:lang w:eastAsia="en-US"/>
              </w:rPr>
              <w:t>Повне найменування Споживача</w:t>
            </w:r>
          </w:p>
        </w:tc>
        <w:tc>
          <w:tcPr>
            <w:tcW w:w="5386" w:type="dxa"/>
            <w:tcBorders>
              <w:top w:val="single" w:sz="4" w:space="0" w:color="auto"/>
              <w:left w:val="single" w:sz="4" w:space="0" w:color="auto"/>
              <w:bottom w:val="single" w:sz="4" w:space="0" w:color="auto"/>
              <w:right w:val="single" w:sz="4" w:space="0" w:color="auto"/>
            </w:tcBorders>
          </w:tcPr>
          <w:p w14:paraId="5DAA1BDF" w14:textId="77777777" w:rsidR="005A4F9D" w:rsidRPr="00DF2439" w:rsidRDefault="005A4F9D" w:rsidP="005A4F9D">
            <w:pPr>
              <w:widowControl w:val="0"/>
              <w:autoSpaceDE w:val="0"/>
              <w:autoSpaceDN w:val="0"/>
              <w:spacing w:line="240" w:lineRule="auto"/>
              <w:ind w:left="34"/>
              <w:rPr>
                <w:rFonts w:ascii="Times New Roman" w:eastAsia="Times New Roman" w:hAnsi="Times New Roman" w:cs="Times New Roman"/>
                <w:sz w:val="24"/>
                <w:szCs w:val="24"/>
                <w:lang w:eastAsia="en-US"/>
              </w:rPr>
            </w:pPr>
          </w:p>
        </w:tc>
      </w:tr>
      <w:tr w:rsidR="005A4F9D" w:rsidRPr="00DF2439" w14:paraId="76115298"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201F1206"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14:paraId="630329F3"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14:paraId="0B6D2AD8" w14:textId="77777777" w:rsidR="005A4F9D" w:rsidRPr="00DF2439" w:rsidRDefault="005A4F9D" w:rsidP="005A4F9D">
            <w:pPr>
              <w:widowControl w:val="0"/>
              <w:autoSpaceDE w:val="0"/>
              <w:autoSpaceDN w:val="0"/>
              <w:jc w:val="both"/>
              <w:rPr>
                <w:rFonts w:ascii="Times New Roman" w:eastAsia="Times New Roman" w:hAnsi="Times New Roman" w:cs="Times New Roman"/>
                <w:sz w:val="24"/>
                <w:szCs w:val="24"/>
                <w:lang w:eastAsia="en-US"/>
              </w:rPr>
            </w:pPr>
          </w:p>
        </w:tc>
      </w:tr>
      <w:tr w:rsidR="005A4F9D" w:rsidRPr="00DF2439" w14:paraId="2D3110C7"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119A7EEB"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14:paraId="6F03ADD9"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ІПН</w:t>
            </w:r>
          </w:p>
        </w:tc>
        <w:tc>
          <w:tcPr>
            <w:tcW w:w="5386" w:type="dxa"/>
            <w:tcBorders>
              <w:top w:val="single" w:sz="4" w:space="0" w:color="auto"/>
              <w:left w:val="single" w:sz="4" w:space="0" w:color="auto"/>
              <w:bottom w:val="single" w:sz="4" w:space="0" w:color="auto"/>
              <w:right w:val="single" w:sz="4" w:space="0" w:color="auto"/>
            </w:tcBorders>
          </w:tcPr>
          <w:p w14:paraId="7B314BAC" w14:textId="77777777" w:rsidR="005A4F9D" w:rsidRPr="00DF2439" w:rsidRDefault="005A4F9D" w:rsidP="005A4F9D">
            <w:pPr>
              <w:widowControl w:val="0"/>
              <w:autoSpaceDE w:val="0"/>
              <w:autoSpaceDN w:val="0"/>
              <w:jc w:val="both"/>
              <w:rPr>
                <w:rFonts w:ascii="Times New Roman" w:eastAsia="Times New Roman" w:hAnsi="Times New Roman" w:cs="Times New Roman"/>
                <w:sz w:val="24"/>
                <w:szCs w:val="24"/>
                <w:lang w:eastAsia="en-US"/>
              </w:rPr>
            </w:pPr>
          </w:p>
        </w:tc>
      </w:tr>
      <w:tr w:rsidR="005A4F9D" w:rsidRPr="00DF2439" w14:paraId="24EC9647"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4E5D6F8B"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14:paraId="718D0BBF"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14:paraId="4B089FF0"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p>
        </w:tc>
      </w:tr>
      <w:tr w:rsidR="005A4F9D" w:rsidRPr="00DF2439" w14:paraId="684136A1"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234DDE56"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14:paraId="7D575A16"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val="en-US" w:eastAsia="en-US"/>
              </w:rPr>
              <w:t>IBAN</w:t>
            </w:r>
            <w:r w:rsidRPr="00DF2439">
              <w:rPr>
                <w:rFonts w:ascii="Times New Roman" w:eastAsia="Times New Roman" w:hAnsi="Times New Roman" w:cs="Times New Roman"/>
                <w:sz w:val="24"/>
                <w:szCs w:val="24"/>
                <w:lang w:eastAsia="en-US"/>
              </w:rPr>
              <w:t>, установа банку, МФО</w:t>
            </w:r>
          </w:p>
        </w:tc>
        <w:tc>
          <w:tcPr>
            <w:tcW w:w="5386" w:type="dxa"/>
            <w:tcBorders>
              <w:top w:val="single" w:sz="4" w:space="0" w:color="auto"/>
              <w:left w:val="single" w:sz="4" w:space="0" w:color="auto"/>
              <w:bottom w:val="single" w:sz="4" w:space="0" w:color="auto"/>
              <w:right w:val="single" w:sz="4" w:space="0" w:color="auto"/>
            </w:tcBorders>
          </w:tcPr>
          <w:p w14:paraId="1B27FDD3"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p>
        </w:tc>
      </w:tr>
      <w:tr w:rsidR="005A4F9D" w:rsidRPr="00DF2439" w14:paraId="7B4D617F"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28D9BA6C"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14:paraId="43D18558"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Юридична адреса</w:t>
            </w:r>
          </w:p>
        </w:tc>
        <w:tc>
          <w:tcPr>
            <w:tcW w:w="5386" w:type="dxa"/>
            <w:tcBorders>
              <w:top w:val="single" w:sz="4" w:space="0" w:color="auto"/>
              <w:left w:val="single" w:sz="4" w:space="0" w:color="auto"/>
              <w:bottom w:val="single" w:sz="4" w:space="0" w:color="auto"/>
              <w:right w:val="single" w:sz="4" w:space="0" w:color="auto"/>
            </w:tcBorders>
          </w:tcPr>
          <w:p w14:paraId="57F55F14" w14:textId="77777777" w:rsidR="005A4F9D" w:rsidRPr="00DF2439" w:rsidRDefault="005A4F9D" w:rsidP="005A4F9D">
            <w:pPr>
              <w:widowControl w:val="0"/>
              <w:spacing w:line="240" w:lineRule="auto"/>
              <w:jc w:val="both"/>
              <w:rPr>
                <w:rFonts w:ascii="Times New Roman" w:hAnsi="Times New Roman" w:cs="Times New Roman"/>
                <w:color w:val="000000"/>
                <w:sz w:val="24"/>
                <w:szCs w:val="24"/>
                <w:lang w:eastAsia="ru-RU"/>
              </w:rPr>
            </w:pPr>
          </w:p>
        </w:tc>
      </w:tr>
      <w:tr w:rsidR="005A4F9D" w:rsidRPr="00DF2439" w14:paraId="3D34C417" w14:textId="77777777" w:rsidTr="005A4F9D">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62A2402B"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14:paraId="0584955B"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14:paraId="4A626E78" w14:textId="77777777" w:rsidR="005A4F9D" w:rsidRPr="00DF2439" w:rsidRDefault="005A4F9D" w:rsidP="005A4F9D">
            <w:pPr>
              <w:widowControl w:val="0"/>
              <w:spacing w:line="240" w:lineRule="auto"/>
              <w:jc w:val="both"/>
              <w:rPr>
                <w:rFonts w:ascii="Times New Roman" w:hAnsi="Times New Roman" w:cs="Times New Roman"/>
                <w:color w:val="000000"/>
                <w:sz w:val="24"/>
                <w:szCs w:val="24"/>
                <w:lang w:eastAsia="ru-RU"/>
              </w:rPr>
            </w:pPr>
          </w:p>
        </w:tc>
      </w:tr>
      <w:tr w:rsidR="005A4F9D" w:rsidRPr="00DF2439" w14:paraId="5A159B28" w14:textId="77777777" w:rsidTr="005A4F9D">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2C537FAC"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14:paraId="1A55B0BE"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14:paraId="646A38E5" w14:textId="77777777" w:rsidR="005A4F9D" w:rsidRPr="00DF2439" w:rsidRDefault="005A4F9D" w:rsidP="005A4F9D">
            <w:pPr>
              <w:widowControl w:val="0"/>
              <w:autoSpaceDE w:val="0"/>
              <w:autoSpaceDN w:val="0"/>
              <w:spacing w:line="240" w:lineRule="auto"/>
              <w:rPr>
                <w:rFonts w:ascii="Times New Roman" w:eastAsia="Times New Roman" w:hAnsi="Times New Roman" w:cs="Times New Roman"/>
                <w:sz w:val="24"/>
                <w:szCs w:val="24"/>
                <w:lang w:eastAsia="en-US"/>
              </w:rPr>
            </w:pPr>
          </w:p>
        </w:tc>
      </w:tr>
      <w:tr w:rsidR="005A4F9D" w:rsidRPr="00DF2439" w14:paraId="4EEB650C" w14:textId="77777777" w:rsidTr="005A4F9D">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09EE31F0"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14:paraId="11FE86F4"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Контактні бухгалтерії</w:t>
            </w:r>
          </w:p>
        </w:tc>
        <w:tc>
          <w:tcPr>
            <w:tcW w:w="5386" w:type="dxa"/>
            <w:tcBorders>
              <w:top w:val="single" w:sz="4" w:space="0" w:color="auto"/>
              <w:left w:val="single" w:sz="4" w:space="0" w:color="auto"/>
              <w:bottom w:val="single" w:sz="4" w:space="0" w:color="auto"/>
              <w:right w:val="single" w:sz="4" w:space="0" w:color="auto"/>
            </w:tcBorders>
          </w:tcPr>
          <w:p w14:paraId="6C8BEC0B" w14:textId="77777777" w:rsidR="005A4F9D" w:rsidRPr="00DF2439" w:rsidRDefault="005A4F9D" w:rsidP="005A4F9D">
            <w:pPr>
              <w:widowControl w:val="0"/>
              <w:autoSpaceDE w:val="0"/>
              <w:autoSpaceDN w:val="0"/>
              <w:spacing w:line="240" w:lineRule="auto"/>
              <w:rPr>
                <w:rFonts w:ascii="Times New Roman" w:eastAsia="Times New Roman" w:hAnsi="Times New Roman" w:cs="Times New Roman"/>
                <w:sz w:val="24"/>
                <w:szCs w:val="24"/>
                <w:lang w:eastAsia="en-US"/>
              </w:rPr>
            </w:pPr>
          </w:p>
        </w:tc>
      </w:tr>
      <w:tr w:rsidR="005A4F9D" w:rsidRPr="00DF2439" w14:paraId="6A0E478F" w14:textId="77777777" w:rsidTr="005A4F9D">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14:paraId="37904B5C"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14:paraId="35A7E5A2"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14:paraId="05215032" w14:textId="77777777" w:rsidR="005A4F9D" w:rsidRPr="00DF2439" w:rsidRDefault="005A4F9D" w:rsidP="005A4F9D">
            <w:pPr>
              <w:widowControl w:val="0"/>
              <w:autoSpaceDE w:val="0"/>
              <w:autoSpaceDN w:val="0"/>
              <w:jc w:val="both"/>
              <w:rPr>
                <w:rFonts w:ascii="Times New Roman" w:eastAsia="Times New Roman" w:hAnsi="Times New Roman" w:cs="Times New Roman"/>
                <w:sz w:val="24"/>
                <w:szCs w:val="24"/>
                <w:lang w:eastAsia="en-US"/>
              </w:rPr>
            </w:pPr>
          </w:p>
        </w:tc>
      </w:tr>
      <w:tr w:rsidR="005A4F9D" w:rsidRPr="00DF2439" w14:paraId="648357BD"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40DC1809"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14:paraId="5692D800"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14:paraId="5A7563D2" w14:textId="77777777" w:rsidR="005A4F9D" w:rsidRPr="00DF2439" w:rsidRDefault="005A4F9D" w:rsidP="005A4F9D">
            <w:pPr>
              <w:widowControl w:val="0"/>
              <w:tabs>
                <w:tab w:val="left" w:pos="317"/>
              </w:tabs>
              <w:autoSpaceDE w:val="0"/>
              <w:autoSpaceDN w:val="0"/>
              <w:spacing w:line="240" w:lineRule="auto"/>
              <w:rPr>
                <w:rFonts w:ascii="Times New Roman" w:eastAsia="Times New Roman" w:hAnsi="Times New Roman" w:cs="Times New Roman"/>
                <w:sz w:val="24"/>
                <w:szCs w:val="24"/>
                <w:lang w:eastAsia="en-US"/>
              </w:rPr>
            </w:pPr>
          </w:p>
        </w:tc>
      </w:tr>
      <w:tr w:rsidR="005A4F9D" w:rsidRPr="00DF2439" w14:paraId="5B135698"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1DC9CF72"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14:paraId="6227FD76"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Адреса об’єкта, ЕІС-код площадок/точок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14:paraId="333388C9" w14:textId="77777777" w:rsidR="005A4F9D" w:rsidRPr="00DF2439" w:rsidRDefault="005A4F9D" w:rsidP="005A4F9D">
            <w:pPr>
              <w:widowControl w:val="0"/>
              <w:tabs>
                <w:tab w:val="left" w:pos="174"/>
              </w:tabs>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Згідно Таблиці №1 до цієї заяви-приєднання</w:t>
            </w:r>
          </w:p>
        </w:tc>
      </w:tr>
      <w:tr w:rsidR="005A4F9D" w:rsidRPr="00DF2439" w14:paraId="648BA4C1" w14:textId="77777777" w:rsidTr="005A4F9D">
        <w:tc>
          <w:tcPr>
            <w:tcW w:w="704" w:type="dxa"/>
            <w:tcBorders>
              <w:top w:val="single" w:sz="4" w:space="0" w:color="auto"/>
              <w:left w:val="single" w:sz="4" w:space="0" w:color="auto"/>
              <w:bottom w:val="single" w:sz="4" w:space="0" w:color="auto"/>
              <w:right w:val="single" w:sz="4" w:space="0" w:color="auto"/>
            </w:tcBorders>
            <w:vAlign w:val="center"/>
            <w:hideMark/>
          </w:tcPr>
          <w:p w14:paraId="0FEDDB51"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14:paraId="33035A97"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14:paraId="22B7141F" w14:textId="77777777" w:rsidR="005A4F9D" w:rsidRPr="00DF2439" w:rsidRDefault="005A4F9D" w:rsidP="005A4F9D">
            <w:pPr>
              <w:widowControl w:val="0"/>
              <w:autoSpaceDE w:val="0"/>
              <w:autoSpaceDN w:val="0"/>
              <w:spacing w:line="240" w:lineRule="auto"/>
              <w:ind w:left="5664" w:hanging="5662"/>
              <w:rPr>
                <w:rFonts w:ascii="Times New Roman" w:eastAsia="Times New Roman" w:hAnsi="Times New Roman" w:cs="Times New Roman"/>
                <w:sz w:val="24"/>
                <w:szCs w:val="24"/>
                <w:lang w:eastAsia="en-US"/>
              </w:rPr>
            </w:pPr>
          </w:p>
        </w:tc>
      </w:tr>
      <w:tr w:rsidR="005A4F9D" w:rsidRPr="00DF2439" w14:paraId="55B9547B" w14:textId="77777777" w:rsidTr="005A4F9D">
        <w:trPr>
          <w:trHeight w:val="632"/>
        </w:trPr>
        <w:tc>
          <w:tcPr>
            <w:tcW w:w="704" w:type="dxa"/>
            <w:tcBorders>
              <w:top w:val="single" w:sz="4" w:space="0" w:color="auto"/>
              <w:left w:val="single" w:sz="4" w:space="0" w:color="auto"/>
              <w:bottom w:val="single" w:sz="4" w:space="0" w:color="auto"/>
              <w:right w:val="single" w:sz="4" w:space="0" w:color="auto"/>
            </w:tcBorders>
            <w:vAlign w:val="center"/>
            <w:hideMark/>
          </w:tcPr>
          <w:p w14:paraId="5C3C627E"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14:paraId="139B6893" w14:textId="77777777" w:rsidR="005A4F9D" w:rsidRPr="00DF2439" w:rsidRDefault="005A4F9D" w:rsidP="005A4F9D">
            <w:pPr>
              <w:widowControl w:val="0"/>
              <w:autoSpaceDE w:val="0"/>
              <w:autoSpaceDN w:val="0"/>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Найменування діючого електропостачальника </w:t>
            </w:r>
          </w:p>
        </w:tc>
        <w:tc>
          <w:tcPr>
            <w:tcW w:w="5386" w:type="dxa"/>
            <w:tcBorders>
              <w:top w:val="single" w:sz="4" w:space="0" w:color="auto"/>
              <w:left w:val="single" w:sz="4" w:space="0" w:color="auto"/>
              <w:bottom w:val="single" w:sz="4" w:space="0" w:color="auto"/>
              <w:right w:val="single" w:sz="4" w:space="0" w:color="auto"/>
            </w:tcBorders>
          </w:tcPr>
          <w:p w14:paraId="4C0778FD" w14:textId="77777777" w:rsidR="005A4F9D" w:rsidRPr="00DF2439" w:rsidRDefault="005A4F9D" w:rsidP="005A4F9D">
            <w:pPr>
              <w:widowControl w:val="0"/>
              <w:autoSpaceDE w:val="0"/>
              <w:autoSpaceDN w:val="0"/>
              <w:ind w:firstLine="849"/>
              <w:jc w:val="both"/>
              <w:rPr>
                <w:rFonts w:ascii="Times New Roman" w:eastAsia="Times New Roman" w:hAnsi="Times New Roman" w:cs="Times New Roman"/>
                <w:sz w:val="24"/>
                <w:szCs w:val="24"/>
                <w:lang w:eastAsia="en-US"/>
              </w:rPr>
            </w:pPr>
          </w:p>
        </w:tc>
      </w:tr>
    </w:tbl>
    <w:p w14:paraId="41EAD2F7"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b/>
          <w:i/>
          <w:sz w:val="24"/>
          <w:szCs w:val="24"/>
          <w:lang w:eastAsia="en-US"/>
        </w:rPr>
      </w:pPr>
    </w:p>
    <w:p w14:paraId="68AC373A" w14:textId="77777777" w:rsidR="005A4F9D" w:rsidRPr="00DF2439" w:rsidRDefault="005A4F9D" w:rsidP="005A4F9D">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Початок постачання з «___» __________________ 2024 р.</w:t>
      </w:r>
    </w:p>
    <w:p w14:paraId="31CFA2AF" w14:textId="77777777" w:rsidR="005A4F9D" w:rsidRPr="00DF2439" w:rsidRDefault="005A4F9D" w:rsidP="005A4F9D">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p>
    <w:p w14:paraId="05A0DBA9"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b/>
          <w:sz w:val="24"/>
          <w:szCs w:val="24"/>
          <w:lang w:eastAsia="en-US"/>
        </w:rPr>
      </w:pPr>
    </w:p>
    <w:p w14:paraId="07178BD5"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lastRenderedPageBreak/>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2D5C2F04"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 xml:space="preserve">      (П.І.Б. уповноваженої особи Споживача)</w:t>
      </w:r>
    </w:p>
    <w:p w14:paraId="44846E9D" w14:textId="77777777" w:rsidR="005A4F9D" w:rsidRPr="00DF2439" w:rsidRDefault="005A4F9D" w:rsidP="005A4F9D">
      <w:pPr>
        <w:widowControl w:val="0"/>
        <w:autoSpaceDE w:val="0"/>
        <w:autoSpaceDN w:val="0"/>
        <w:spacing w:line="240" w:lineRule="auto"/>
        <w:ind w:firstLine="709"/>
        <w:rPr>
          <w:rFonts w:ascii="Times New Roman" w:eastAsia="Times New Roman" w:hAnsi="Times New Roman" w:cs="Times New Roman"/>
          <w:sz w:val="24"/>
          <w:szCs w:val="24"/>
          <w:lang w:eastAsia="en-US"/>
        </w:rPr>
      </w:pPr>
    </w:p>
    <w:p w14:paraId="279465C9" w14:textId="77777777" w:rsidR="005A4F9D" w:rsidRPr="00DF2439" w:rsidRDefault="005A4F9D" w:rsidP="005A4F9D">
      <w:pPr>
        <w:widowControl w:val="0"/>
        <w:autoSpaceDE w:val="0"/>
        <w:autoSpaceDN w:val="0"/>
        <w:spacing w:line="240" w:lineRule="auto"/>
        <w:ind w:left="709"/>
        <w:jc w:val="both"/>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Додатки:</w:t>
      </w:r>
    </w:p>
    <w:p w14:paraId="0311A751"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витяг, або довідку, або копію виписки з ЄДР;</w:t>
      </w:r>
    </w:p>
    <w:p w14:paraId="574C72FD"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копія документа, що підтверджує право власності чи користування об'єктом;</w:t>
      </w:r>
    </w:p>
    <w:p w14:paraId="2AE44654"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паспорт точки розподілу/передачі об'єкта (площадки вимірювання);</w:t>
      </w:r>
    </w:p>
    <w:p w14:paraId="126ADD02" w14:textId="77777777" w:rsidR="005A4F9D" w:rsidRPr="00DF2439" w:rsidRDefault="005A4F9D" w:rsidP="005A4F9D">
      <w:pPr>
        <w:widowControl w:val="0"/>
        <w:numPr>
          <w:ilvl w:val="0"/>
          <w:numId w:val="35"/>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рахунок за фактично спожиту електричну енергію за попередній період, виставлений Споживачу попереднім електропостачальником.</w:t>
      </w:r>
    </w:p>
    <w:p w14:paraId="28AD5D0F" w14:textId="77777777" w:rsidR="005A4F9D" w:rsidRPr="00DF2439" w:rsidRDefault="005A4F9D" w:rsidP="005A4F9D">
      <w:pPr>
        <w:widowControl w:val="0"/>
        <w:tabs>
          <w:tab w:val="left" w:pos="567"/>
          <w:tab w:val="left" w:pos="993"/>
        </w:tabs>
        <w:autoSpaceDE w:val="0"/>
        <w:autoSpaceDN w:val="0"/>
        <w:spacing w:line="240" w:lineRule="auto"/>
        <w:ind w:left="709" w:firstLine="849"/>
        <w:jc w:val="both"/>
        <w:rPr>
          <w:rFonts w:ascii="Times New Roman" w:eastAsia="Times New Roman" w:hAnsi="Times New Roman" w:cs="Times New Roman"/>
          <w:sz w:val="24"/>
          <w:szCs w:val="24"/>
          <w:lang w:eastAsia="en-US"/>
        </w:rPr>
      </w:pPr>
    </w:p>
    <w:p w14:paraId="1DD7DF4B" w14:textId="77777777" w:rsidR="005A4F9D" w:rsidRPr="00DF2439" w:rsidRDefault="005A4F9D" w:rsidP="005A4F9D">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Примітка:</w:t>
      </w:r>
    </w:p>
    <w:p w14:paraId="7D9E07B9" w14:textId="77777777" w:rsidR="005A4F9D" w:rsidRPr="00DF2439" w:rsidRDefault="005A4F9D" w:rsidP="005A4F9D">
      <w:pPr>
        <w:widowControl w:val="0"/>
        <w:autoSpaceDE w:val="0"/>
        <w:autoSpaceDN w:val="0"/>
        <w:spacing w:line="240" w:lineRule="auto"/>
        <w:ind w:firstLine="709"/>
        <w:jc w:val="both"/>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29B4F5A" w14:textId="77777777" w:rsidR="005A4F9D" w:rsidRPr="00DF2439" w:rsidRDefault="005A4F9D" w:rsidP="005A4F9D">
      <w:pPr>
        <w:widowControl w:val="0"/>
        <w:autoSpaceDE w:val="0"/>
        <w:autoSpaceDN w:val="0"/>
        <w:spacing w:line="240" w:lineRule="auto"/>
        <w:ind w:firstLine="709"/>
        <w:jc w:val="both"/>
        <w:rPr>
          <w:rFonts w:ascii="Times New Roman" w:eastAsia="Times New Roman" w:hAnsi="Times New Roman" w:cs="Times New Roman"/>
          <w:b/>
          <w:sz w:val="24"/>
          <w:szCs w:val="24"/>
          <w:lang w:eastAsia="en-US"/>
        </w:rPr>
      </w:pPr>
    </w:p>
    <w:p w14:paraId="0B3FEF03" w14:textId="77777777" w:rsidR="005A4F9D" w:rsidRPr="00DF2439" w:rsidRDefault="005A4F9D" w:rsidP="005A4F9D">
      <w:pPr>
        <w:widowControl w:val="0"/>
        <w:autoSpaceDE w:val="0"/>
        <w:autoSpaceDN w:val="0"/>
        <w:spacing w:after="240" w:line="240" w:lineRule="auto"/>
        <w:jc w:val="center"/>
        <w:outlineLvl w:val="0"/>
        <w:rPr>
          <w:rFonts w:ascii="Times New Roman" w:eastAsia="Times New Roman" w:hAnsi="Times New Roman" w:cs="Times New Roman"/>
          <w:b/>
          <w:sz w:val="24"/>
          <w:szCs w:val="24"/>
          <w:lang w:eastAsia="en-US"/>
        </w:rPr>
      </w:pPr>
      <w:r w:rsidRPr="00DF2439">
        <w:rPr>
          <w:rFonts w:ascii="Times New Roman" w:eastAsia="Times New Roman" w:hAnsi="Times New Roman" w:cs="Times New Roman"/>
          <w:b/>
          <w:sz w:val="24"/>
          <w:szCs w:val="24"/>
          <w:lang w:eastAsia="en-US"/>
        </w:rPr>
        <w:t>Відмітка про згоду Споживача про підписання цієї заяви-приєднання та згоду на обробку персональних даних:</w:t>
      </w:r>
    </w:p>
    <w:p w14:paraId="2EC10C39"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3EFEC125"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(П.І.Б. уповноваженої особи Споживача)</w:t>
      </w:r>
    </w:p>
    <w:p w14:paraId="4E448B7F" w14:textId="77777777" w:rsidR="005A4F9D" w:rsidRPr="00DF2439" w:rsidRDefault="005A4F9D" w:rsidP="005A4F9D">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36A865EC" w14:textId="77777777" w:rsidR="005A4F9D" w:rsidRPr="00DF2439" w:rsidRDefault="005A4F9D" w:rsidP="005A4F9D">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755ADFF4" w14:textId="77777777" w:rsidR="005A4F9D" w:rsidRPr="00DF2439" w:rsidRDefault="005A4F9D" w:rsidP="005A4F9D">
      <w:pPr>
        <w:widowControl w:val="0"/>
        <w:autoSpaceDE w:val="0"/>
        <w:autoSpaceDN w:val="0"/>
        <w:spacing w:after="240" w:line="240" w:lineRule="auto"/>
        <w:jc w:val="center"/>
        <w:rPr>
          <w:rFonts w:ascii="Times New Roman" w:eastAsia="Times New Roman" w:hAnsi="Times New Roman" w:cs="Times New Roman"/>
          <w:b/>
          <w:sz w:val="24"/>
          <w:szCs w:val="24"/>
          <w:lang w:val="ru-RU" w:eastAsia="en-US"/>
        </w:rPr>
      </w:pPr>
      <w:r w:rsidRPr="00DF2439">
        <w:rPr>
          <w:rFonts w:ascii="Times New Roman" w:eastAsia="Times New Roman" w:hAnsi="Times New Roman" w:cs="Times New Roman"/>
          <w:b/>
          <w:sz w:val="24"/>
          <w:szCs w:val="24"/>
          <w:lang w:eastAsia="en-US"/>
        </w:rPr>
        <w:t>Відмітка про прийняття цієї заяви-приєднання Постачальником</w:t>
      </w:r>
    </w:p>
    <w:p w14:paraId="3A4E8FF3"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72F51DF0"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(П.І.Б. уповноваженої особи Постачальника)</w:t>
      </w:r>
    </w:p>
    <w:p w14:paraId="408A7706" w14:textId="77777777" w:rsidR="005A4F9D" w:rsidRPr="00DF2439" w:rsidRDefault="005A4F9D" w:rsidP="005A4F9D">
      <w:pPr>
        <w:rPr>
          <w:rFonts w:ascii="Times New Roman" w:eastAsia="Times New Roman" w:hAnsi="Times New Roman" w:cs="Times New Roman"/>
          <w:sz w:val="24"/>
          <w:szCs w:val="24"/>
          <w:lang w:eastAsia="en-US"/>
        </w:rPr>
        <w:sectPr w:rsidR="005A4F9D" w:rsidRPr="00DF2439">
          <w:pgSz w:w="11910" w:h="16840"/>
          <w:pgMar w:top="1134" w:right="567" w:bottom="1134" w:left="1701" w:header="285" w:footer="0" w:gutter="0"/>
          <w:cols w:space="720"/>
        </w:sectPr>
      </w:pPr>
    </w:p>
    <w:p w14:paraId="1B04FE51" w14:textId="77777777" w:rsidR="005A4F9D" w:rsidRPr="00DF2439" w:rsidRDefault="005A4F9D" w:rsidP="005A4F9D">
      <w:pPr>
        <w:widowControl w:val="0"/>
        <w:autoSpaceDE w:val="0"/>
        <w:autoSpaceDN w:val="0"/>
        <w:ind w:right="141"/>
        <w:jc w:val="right"/>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lastRenderedPageBreak/>
        <w:t>Таблиця № 1</w:t>
      </w:r>
    </w:p>
    <w:p w14:paraId="299D3ACD" w14:textId="77777777" w:rsidR="005A4F9D" w:rsidRPr="00DF2439" w:rsidRDefault="005A4F9D" w:rsidP="005A4F9D">
      <w:pPr>
        <w:widowControl w:val="0"/>
        <w:autoSpaceDE w:val="0"/>
        <w:autoSpaceDN w:val="0"/>
        <w:ind w:right="141"/>
        <w:jc w:val="right"/>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 xml:space="preserve">до Заяви-приєднання </w:t>
      </w:r>
    </w:p>
    <w:p w14:paraId="0FE587FE" w14:textId="77777777" w:rsidR="005A4F9D" w:rsidRPr="00DF2439" w:rsidRDefault="005A4F9D" w:rsidP="005A4F9D">
      <w:pPr>
        <w:widowControl w:val="0"/>
        <w:tabs>
          <w:tab w:val="left" w:pos="7470"/>
        </w:tabs>
        <w:autoSpaceDE w:val="0"/>
        <w:autoSpaceDN w:val="0"/>
        <w:ind w:right="141"/>
        <w:rPr>
          <w:rFonts w:ascii="Times New Roman" w:eastAsia="Times New Roman" w:hAnsi="Times New Roman" w:cs="Times New Roman"/>
          <w:sz w:val="24"/>
          <w:szCs w:val="24"/>
          <w:lang w:eastAsia="en-US"/>
        </w:rPr>
      </w:pPr>
    </w:p>
    <w:p w14:paraId="739ED39E" w14:textId="77777777" w:rsidR="005A4F9D" w:rsidRPr="00DF2439" w:rsidRDefault="005A4F9D" w:rsidP="005A4F9D">
      <w:pPr>
        <w:widowControl w:val="0"/>
        <w:autoSpaceDE w:val="0"/>
        <w:autoSpaceDN w:val="0"/>
        <w:ind w:right="141"/>
        <w:jc w:val="center"/>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Перелік точок комерційного обліку за об’єктами Споживача</w:t>
      </w:r>
    </w:p>
    <w:p w14:paraId="2F294504" w14:textId="77777777" w:rsidR="005A4F9D" w:rsidRPr="00DF2439" w:rsidRDefault="005A4F9D" w:rsidP="005A4F9D">
      <w:pPr>
        <w:widowControl w:val="0"/>
        <w:autoSpaceDE w:val="0"/>
        <w:autoSpaceDN w:val="0"/>
        <w:ind w:right="141"/>
        <w:jc w:val="center"/>
        <w:rPr>
          <w:rFonts w:ascii="Times New Roman" w:eastAsia="Times New Roman" w:hAnsi="Times New Roman" w:cs="Times New Roman"/>
          <w:bCs/>
          <w:i/>
          <w:iCs/>
          <w:sz w:val="24"/>
          <w:szCs w:val="24"/>
          <w:u w:val="single"/>
          <w:lang w:eastAsia="en-US"/>
        </w:rPr>
      </w:pPr>
      <w:r w:rsidRPr="00DF2439">
        <w:rPr>
          <w:rFonts w:ascii="Times New Roman" w:eastAsia="Times New Roman" w:hAnsi="Times New Roman" w:cs="Times New Roman"/>
          <w:bCs/>
          <w:i/>
          <w:iCs/>
          <w:sz w:val="24"/>
          <w:szCs w:val="24"/>
          <w:u w:val="single"/>
          <w:lang w:eastAsia="en-US"/>
        </w:rPr>
        <w:t>(найменування Споживача)</w:t>
      </w:r>
    </w:p>
    <w:p w14:paraId="5D498497" w14:textId="77777777" w:rsidR="005A4F9D" w:rsidRPr="00DF2439" w:rsidRDefault="005A4F9D" w:rsidP="005A4F9D">
      <w:pPr>
        <w:widowControl w:val="0"/>
        <w:autoSpaceDE w:val="0"/>
        <w:autoSpaceDN w:val="0"/>
        <w:ind w:right="141"/>
        <w:jc w:val="center"/>
        <w:rPr>
          <w:rFonts w:ascii="Times New Roman" w:eastAsia="Times New Roman" w:hAnsi="Times New Roman" w:cs="Times New Roman"/>
          <w:sz w:val="24"/>
          <w:szCs w:val="24"/>
          <w:lang w:eastAsia="en-US"/>
        </w:rPr>
      </w:pPr>
    </w:p>
    <w:tbl>
      <w:tblPr>
        <w:tblStyle w:val="40"/>
        <w:tblW w:w="0" w:type="auto"/>
        <w:jc w:val="center"/>
        <w:tblInd w:w="0" w:type="dxa"/>
        <w:tblLook w:val="04A0" w:firstRow="1" w:lastRow="0" w:firstColumn="1" w:lastColumn="0" w:noHBand="0" w:noVBand="1"/>
      </w:tblPr>
      <w:tblGrid>
        <w:gridCol w:w="559"/>
        <w:gridCol w:w="2619"/>
        <w:gridCol w:w="1956"/>
        <w:gridCol w:w="1956"/>
        <w:gridCol w:w="1453"/>
        <w:gridCol w:w="1089"/>
      </w:tblGrid>
      <w:tr w:rsidR="005A4F9D" w:rsidRPr="00DF2439" w14:paraId="0589E041" w14:textId="77777777" w:rsidTr="005A4F9D">
        <w:trPr>
          <w:jc w:val="center"/>
        </w:trPr>
        <w:tc>
          <w:tcPr>
            <w:tcW w:w="567" w:type="dxa"/>
            <w:tcBorders>
              <w:top w:val="single" w:sz="4" w:space="0" w:color="auto"/>
              <w:left w:val="single" w:sz="4" w:space="0" w:color="auto"/>
              <w:bottom w:val="single" w:sz="4" w:space="0" w:color="auto"/>
              <w:right w:val="single" w:sz="4" w:space="0" w:color="auto"/>
            </w:tcBorders>
            <w:hideMark/>
          </w:tcPr>
          <w:p w14:paraId="68708266"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 п/п</w:t>
            </w:r>
          </w:p>
        </w:tc>
        <w:tc>
          <w:tcPr>
            <w:tcW w:w="3428" w:type="dxa"/>
            <w:tcBorders>
              <w:top w:val="single" w:sz="4" w:space="0" w:color="auto"/>
              <w:left w:val="single" w:sz="4" w:space="0" w:color="auto"/>
              <w:bottom w:val="single" w:sz="4" w:space="0" w:color="auto"/>
              <w:right w:val="single" w:sz="4" w:space="0" w:color="auto"/>
            </w:tcBorders>
            <w:hideMark/>
          </w:tcPr>
          <w:p w14:paraId="3F477253"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Адреса об’єкта</w:t>
            </w:r>
          </w:p>
        </w:tc>
        <w:tc>
          <w:tcPr>
            <w:tcW w:w="2120" w:type="dxa"/>
            <w:tcBorders>
              <w:top w:val="single" w:sz="4" w:space="0" w:color="auto"/>
              <w:left w:val="single" w:sz="4" w:space="0" w:color="auto"/>
              <w:bottom w:val="single" w:sz="4" w:space="0" w:color="auto"/>
              <w:right w:val="single" w:sz="4" w:space="0" w:color="auto"/>
            </w:tcBorders>
            <w:hideMark/>
          </w:tcPr>
          <w:p w14:paraId="32F9A9E1"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ЕІС-код площадки комерційного обліку</w:t>
            </w:r>
          </w:p>
        </w:tc>
        <w:tc>
          <w:tcPr>
            <w:tcW w:w="2120" w:type="dxa"/>
            <w:tcBorders>
              <w:top w:val="single" w:sz="4" w:space="0" w:color="auto"/>
              <w:left w:val="single" w:sz="4" w:space="0" w:color="auto"/>
              <w:bottom w:val="single" w:sz="4" w:space="0" w:color="auto"/>
              <w:right w:val="single" w:sz="4" w:space="0" w:color="auto"/>
            </w:tcBorders>
            <w:hideMark/>
          </w:tcPr>
          <w:p w14:paraId="2EF6DA68"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ЕІС-код точки комерційного обліку</w:t>
            </w:r>
          </w:p>
        </w:tc>
        <w:tc>
          <w:tcPr>
            <w:tcW w:w="1247" w:type="dxa"/>
            <w:tcBorders>
              <w:top w:val="single" w:sz="4" w:space="0" w:color="auto"/>
              <w:left w:val="single" w:sz="4" w:space="0" w:color="auto"/>
              <w:bottom w:val="single" w:sz="4" w:space="0" w:color="auto"/>
              <w:right w:val="single" w:sz="4" w:space="0" w:color="auto"/>
            </w:tcBorders>
            <w:hideMark/>
          </w:tcPr>
          <w:p w14:paraId="4F258E10"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Група споживання (А/Б)</w:t>
            </w:r>
          </w:p>
        </w:tc>
        <w:tc>
          <w:tcPr>
            <w:tcW w:w="1110" w:type="dxa"/>
            <w:tcBorders>
              <w:top w:val="single" w:sz="4" w:space="0" w:color="auto"/>
              <w:left w:val="single" w:sz="4" w:space="0" w:color="auto"/>
              <w:bottom w:val="single" w:sz="4" w:space="0" w:color="auto"/>
              <w:right w:val="single" w:sz="4" w:space="0" w:color="auto"/>
            </w:tcBorders>
            <w:hideMark/>
          </w:tcPr>
          <w:p w14:paraId="6EC7E42F" w14:textId="77777777" w:rsidR="005A4F9D" w:rsidRPr="00DF2439" w:rsidRDefault="005A4F9D" w:rsidP="005A4F9D">
            <w:pPr>
              <w:widowControl w:val="0"/>
              <w:autoSpaceDE w:val="0"/>
              <w:autoSpaceDN w:val="0"/>
              <w:jc w:val="center"/>
              <w:rPr>
                <w:rFonts w:ascii="Times New Roman" w:eastAsia="Times New Roman" w:hAnsi="Times New Roman" w:cs="Times New Roman"/>
                <w:sz w:val="24"/>
                <w:szCs w:val="24"/>
              </w:rPr>
            </w:pPr>
            <w:r w:rsidRPr="00DF2439">
              <w:rPr>
                <w:rFonts w:ascii="Times New Roman" w:eastAsia="Times New Roman" w:hAnsi="Times New Roman" w:cs="Times New Roman"/>
                <w:sz w:val="24"/>
                <w:szCs w:val="24"/>
              </w:rPr>
              <w:t>Клас напруги (1/2)</w:t>
            </w:r>
          </w:p>
        </w:tc>
      </w:tr>
      <w:tr w:rsidR="005A4F9D" w:rsidRPr="00DF2439" w14:paraId="2C722F3B" w14:textId="77777777" w:rsidTr="005A4F9D">
        <w:trPr>
          <w:jc w:val="center"/>
        </w:trPr>
        <w:tc>
          <w:tcPr>
            <w:tcW w:w="567" w:type="dxa"/>
            <w:tcBorders>
              <w:top w:val="single" w:sz="4" w:space="0" w:color="auto"/>
              <w:left w:val="single" w:sz="4" w:space="0" w:color="auto"/>
              <w:bottom w:val="single" w:sz="4" w:space="0" w:color="auto"/>
              <w:right w:val="single" w:sz="4" w:space="0" w:color="auto"/>
            </w:tcBorders>
          </w:tcPr>
          <w:p w14:paraId="156CD6C9" w14:textId="77777777" w:rsidR="005A4F9D" w:rsidRPr="00DF2439" w:rsidRDefault="005A4F9D" w:rsidP="005A4F9D">
            <w:pPr>
              <w:widowControl w:val="0"/>
              <w:numPr>
                <w:ilvl w:val="0"/>
                <w:numId w:val="37"/>
              </w:numPr>
              <w:autoSpaceDE w:val="0"/>
              <w:autoSpaceDN w:val="0"/>
              <w:ind w:left="0" w:firstLine="0"/>
              <w:jc w:val="center"/>
              <w:rPr>
                <w:rFonts w:ascii="Times New Roman" w:eastAsia="Times New Roman"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14:paraId="0B78A734"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14:paraId="2EB322A0"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Pr>
          <w:p w14:paraId="29441876"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46B3385"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FA44831" w14:textId="77777777" w:rsidR="005A4F9D" w:rsidRPr="00DF2439" w:rsidRDefault="005A4F9D" w:rsidP="005A4F9D">
            <w:pPr>
              <w:widowControl w:val="0"/>
              <w:autoSpaceDE w:val="0"/>
              <w:autoSpaceDN w:val="0"/>
              <w:rPr>
                <w:rFonts w:ascii="Times New Roman" w:eastAsia="Times New Roman" w:hAnsi="Times New Roman" w:cs="Times New Roman"/>
                <w:sz w:val="24"/>
                <w:szCs w:val="24"/>
              </w:rPr>
            </w:pPr>
          </w:p>
        </w:tc>
      </w:tr>
    </w:tbl>
    <w:p w14:paraId="338AC373" w14:textId="77777777" w:rsidR="005A4F9D" w:rsidRPr="00DF2439" w:rsidRDefault="005A4F9D" w:rsidP="005A4F9D">
      <w:pPr>
        <w:widowControl w:val="0"/>
        <w:autoSpaceDE w:val="0"/>
        <w:autoSpaceDN w:val="0"/>
        <w:spacing w:after="240" w:line="240" w:lineRule="auto"/>
        <w:rPr>
          <w:rFonts w:ascii="Times New Roman" w:eastAsia="Times New Roman" w:hAnsi="Times New Roman" w:cs="Times New Roman"/>
          <w:b/>
          <w:sz w:val="24"/>
          <w:szCs w:val="24"/>
          <w:lang w:eastAsia="en-US"/>
        </w:rPr>
      </w:pPr>
    </w:p>
    <w:p w14:paraId="6D78E486" w14:textId="77777777" w:rsidR="005A4F9D" w:rsidRPr="00DF2439" w:rsidRDefault="005A4F9D" w:rsidP="005A4F9D">
      <w:pPr>
        <w:widowControl w:val="0"/>
        <w:autoSpaceDE w:val="0"/>
        <w:autoSpaceDN w:val="0"/>
        <w:spacing w:line="240" w:lineRule="auto"/>
        <w:ind w:hanging="142"/>
        <w:jc w:val="both"/>
        <w:rPr>
          <w:rFonts w:ascii="Times New Roman" w:eastAsia="Times New Roman" w:hAnsi="Times New Roman" w:cs="Times New Roman"/>
          <w:sz w:val="24"/>
          <w:szCs w:val="24"/>
          <w:u w:val="single"/>
          <w:lang w:eastAsia="en-US"/>
        </w:rPr>
      </w:pPr>
      <w:r w:rsidRPr="00DF2439">
        <w:rPr>
          <w:rFonts w:ascii="Times New Roman" w:eastAsia="Times New Roman" w:hAnsi="Times New Roman" w:cs="Times New Roman"/>
          <w:b/>
          <w:sz w:val="24"/>
          <w:szCs w:val="24"/>
          <w:lang w:eastAsia="en-US"/>
        </w:rPr>
        <w:t>____________________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w:t>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r>
      <w:r w:rsidRPr="00DF2439">
        <w:rPr>
          <w:rFonts w:ascii="Times New Roman" w:eastAsia="Times New Roman" w:hAnsi="Times New Roman" w:cs="Times New Roman"/>
          <w:b/>
          <w:sz w:val="24"/>
          <w:szCs w:val="24"/>
          <w:lang w:eastAsia="en-US"/>
        </w:rPr>
        <w:tab/>
        <w:t>____________________</w:t>
      </w:r>
    </w:p>
    <w:p w14:paraId="51E3C909" w14:textId="77777777" w:rsidR="005A4F9D" w:rsidRPr="00DF2439" w:rsidRDefault="005A4F9D" w:rsidP="005A4F9D">
      <w:pPr>
        <w:widowControl w:val="0"/>
        <w:autoSpaceDE w:val="0"/>
        <w:autoSpaceDN w:val="0"/>
        <w:spacing w:line="240" w:lineRule="auto"/>
        <w:ind w:left="708"/>
        <w:rPr>
          <w:rFonts w:ascii="Times New Roman" w:eastAsia="Times New Roman" w:hAnsi="Times New Roman" w:cs="Times New Roman"/>
          <w:sz w:val="24"/>
          <w:szCs w:val="24"/>
          <w:lang w:eastAsia="en-US"/>
        </w:rPr>
      </w:pPr>
      <w:r w:rsidRPr="00DF2439">
        <w:rPr>
          <w:rFonts w:ascii="Times New Roman" w:eastAsia="Times New Roman" w:hAnsi="Times New Roman" w:cs="Times New Roman"/>
          <w:sz w:val="24"/>
          <w:szCs w:val="24"/>
          <w:lang w:eastAsia="en-US"/>
        </w:rPr>
        <w:t>(дата)</w:t>
      </w:r>
      <w:r w:rsidRPr="00DF2439">
        <w:rPr>
          <w:rFonts w:ascii="Times New Roman" w:eastAsia="Times New Roman" w:hAnsi="Times New Roman" w:cs="Times New Roman"/>
          <w:sz w:val="24"/>
          <w:szCs w:val="24"/>
          <w:lang w:eastAsia="en-US"/>
        </w:rPr>
        <w:tab/>
      </w:r>
      <w:r w:rsidRPr="00DF2439">
        <w:rPr>
          <w:rFonts w:ascii="Times New Roman" w:eastAsia="Times New Roman" w:hAnsi="Times New Roman" w:cs="Times New Roman"/>
          <w:sz w:val="24"/>
          <w:szCs w:val="24"/>
          <w:lang w:eastAsia="en-US"/>
        </w:rPr>
        <w:tab/>
        <w:t>(особистий підпис, МП)</w:t>
      </w:r>
      <w:r w:rsidRPr="00DF2439">
        <w:rPr>
          <w:rFonts w:ascii="Times New Roman" w:eastAsia="Times New Roman" w:hAnsi="Times New Roman" w:cs="Times New Roman"/>
          <w:sz w:val="24"/>
          <w:szCs w:val="24"/>
          <w:lang w:eastAsia="en-US"/>
        </w:rPr>
        <w:tab/>
        <w:t xml:space="preserve">     (П.І.Б. уповноваженої особи Споживача)</w:t>
      </w:r>
    </w:p>
    <w:p w14:paraId="2AA44EE3" w14:textId="77777777" w:rsidR="005A4F9D" w:rsidRPr="00DF2439" w:rsidRDefault="005A4F9D" w:rsidP="005A4F9D">
      <w:pPr>
        <w:widowControl w:val="0"/>
        <w:autoSpaceDE w:val="0"/>
        <w:autoSpaceDN w:val="0"/>
        <w:spacing w:line="240" w:lineRule="auto"/>
        <w:jc w:val="both"/>
        <w:rPr>
          <w:rFonts w:ascii="Times New Roman" w:eastAsia="Times New Roman" w:hAnsi="Times New Roman" w:cs="Times New Roman"/>
          <w:sz w:val="24"/>
          <w:szCs w:val="24"/>
          <w:u w:val="single"/>
          <w:lang w:eastAsia="en-US"/>
        </w:rPr>
      </w:pPr>
    </w:p>
    <w:p w14:paraId="7C733486" w14:textId="77777777" w:rsidR="005A4F9D" w:rsidRPr="00DF2439" w:rsidRDefault="005A4F9D" w:rsidP="005A4F9D">
      <w:pPr>
        <w:widowControl w:val="0"/>
        <w:autoSpaceDE w:val="0"/>
        <w:autoSpaceDN w:val="0"/>
        <w:ind w:right="141"/>
        <w:jc w:val="both"/>
        <w:rPr>
          <w:rFonts w:ascii="Times New Roman" w:eastAsia="Times New Roman" w:hAnsi="Times New Roman" w:cs="Times New Roman"/>
          <w:sz w:val="24"/>
          <w:szCs w:val="24"/>
          <w:lang w:eastAsia="en-US"/>
        </w:rPr>
      </w:pPr>
    </w:p>
    <w:p w14:paraId="6AB3059E" w14:textId="77777777" w:rsidR="005A4F9D" w:rsidRPr="00DF2439" w:rsidRDefault="005A4F9D" w:rsidP="005A4F9D">
      <w:pPr>
        <w:rPr>
          <w:rFonts w:ascii="Times New Roman" w:hAnsi="Times New Roman" w:cs="Times New Roman"/>
          <w:sz w:val="24"/>
          <w:szCs w:val="24"/>
        </w:rPr>
        <w:sectPr w:rsidR="005A4F9D" w:rsidRPr="00DF2439">
          <w:pgSz w:w="11910" w:h="16840"/>
          <w:pgMar w:top="1134" w:right="567" w:bottom="1134" w:left="1701" w:header="284" w:footer="0" w:gutter="0"/>
          <w:cols w:space="720"/>
        </w:sectPr>
      </w:pPr>
    </w:p>
    <w:p w14:paraId="70EB71DC" w14:textId="77777777" w:rsidR="005A4F9D" w:rsidRPr="00DF2439" w:rsidRDefault="005A4F9D" w:rsidP="005A4F9D">
      <w:pPr>
        <w:pStyle w:val="af7"/>
        <w:tabs>
          <w:tab w:val="left" w:pos="2184"/>
          <w:tab w:val="left" w:pos="4286"/>
        </w:tabs>
        <w:ind w:firstLine="709"/>
        <w:jc w:val="right"/>
        <w:rPr>
          <w:rFonts w:ascii="Times New Roman" w:eastAsia="Times New Roman" w:hAnsi="Times New Roman" w:cs="Times New Roman"/>
          <w:color w:val="auto"/>
          <w:lang w:eastAsia="x-none"/>
        </w:rPr>
      </w:pPr>
      <w:r w:rsidRPr="00DF2439">
        <w:rPr>
          <w:rFonts w:ascii="Times New Roman" w:eastAsia="Times New Roman" w:hAnsi="Times New Roman" w:cs="Times New Roman"/>
          <w:lang w:eastAsia="x-none"/>
        </w:rPr>
        <w:lastRenderedPageBreak/>
        <w:t>Таблиця № 2</w:t>
      </w:r>
    </w:p>
    <w:p w14:paraId="137C019B" w14:textId="77777777" w:rsidR="005A4F9D" w:rsidRPr="00DF2439" w:rsidRDefault="005A4F9D" w:rsidP="005A4F9D">
      <w:pPr>
        <w:pStyle w:val="af7"/>
        <w:tabs>
          <w:tab w:val="left" w:pos="2184"/>
          <w:tab w:val="left" w:pos="4286"/>
        </w:tabs>
        <w:ind w:firstLine="709"/>
        <w:jc w:val="right"/>
        <w:rPr>
          <w:rFonts w:ascii="Times New Roman" w:eastAsia="Times New Roman" w:hAnsi="Times New Roman" w:cs="Times New Roman"/>
          <w:lang w:eastAsia="x-none"/>
        </w:rPr>
      </w:pPr>
      <w:r w:rsidRPr="00DF2439">
        <w:rPr>
          <w:rFonts w:ascii="Times New Roman" w:eastAsia="Times New Roman" w:hAnsi="Times New Roman" w:cs="Times New Roman"/>
          <w:lang w:eastAsia="x-none"/>
        </w:rPr>
        <w:t>до Заяви-приєднання до</w:t>
      </w:r>
    </w:p>
    <w:p w14:paraId="17565461" w14:textId="77777777" w:rsidR="005A4F9D" w:rsidRPr="00DF2439" w:rsidRDefault="005A4F9D" w:rsidP="005A4F9D">
      <w:pPr>
        <w:pStyle w:val="af7"/>
        <w:tabs>
          <w:tab w:val="left" w:pos="2184"/>
          <w:tab w:val="left" w:pos="4286"/>
        </w:tabs>
        <w:ind w:firstLine="709"/>
        <w:jc w:val="right"/>
        <w:rPr>
          <w:rFonts w:ascii="Times New Roman" w:eastAsia="Times New Roman" w:hAnsi="Times New Roman" w:cs="Times New Roman"/>
          <w:u w:val="single"/>
          <w:lang w:eastAsia="x-none"/>
        </w:rPr>
      </w:pPr>
      <w:r w:rsidRPr="00DF2439">
        <w:rPr>
          <w:rFonts w:ascii="Times New Roman" w:eastAsia="Times New Roman" w:hAnsi="Times New Roman" w:cs="Times New Roman"/>
          <w:lang w:eastAsia="x-none"/>
        </w:rPr>
        <w:t>договору про постачання</w:t>
      </w:r>
    </w:p>
    <w:p w14:paraId="65EFC223" w14:textId="77777777" w:rsidR="005A4F9D" w:rsidRPr="00DF2439" w:rsidRDefault="005A4F9D" w:rsidP="005A4F9D">
      <w:pPr>
        <w:pStyle w:val="af7"/>
        <w:tabs>
          <w:tab w:val="left" w:pos="2184"/>
          <w:tab w:val="left" w:pos="4286"/>
        </w:tabs>
        <w:spacing w:after="120"/>
        <w:ind w:firstLine="709"/>
        <w:jc w:val="right"/>
        <w:rPr>
          <w:rFonts w:ascii="Times New Roman" w:eastAsia="Times New Roman" w:hAnsi="Times New Roman" w:cs="Times New Roman"/>
          <w:lang w:eastAsia="x-none"/>
        </w:rPr>
      </w:pPr>
    </w:p>
    <w:p w14:paraId="39F79BB2" w14:textId="77777777" w:rsidR="005A4F9D" w:rsidRPr="00DF2439" w:rsidRDefault="005A4F9D" w:rsidP="005A4F9D">
      <w:pPr>
        <w:pStyle w:val="1"/>
        <w:ind w:firstLine="709"/>
        <w:jc w:val="center"/>
        <w:rPr>
          <w:rFonts w:ascii="Times New Roman" w:eastAsia="Arial" w:hAnsi="Times New Roman" w:cs="Times New Roman"/>
          <w:sz w:val="24"/>
          <w:szCs w:val="24"/>
          <w:lang w:eastAsia="x-none"/>
        </w:rPr>
      </w:pPr>
      <w:r w:rsidRPr="00DF2439">
        <w:rPr>
          <w:rFonts w:ascii="Times New Roman" w:eastAsia="Arial" w:hAnsi="Times New Roman"/>
          <w:sz w:val="24"/>
          <w:szCs w:val="24"/>
        </w:rPr>
        <w:t>Опитувальний лист для постачання електричної енергії</w:t>
      </w:r>
    </w:p>
    <w:p w14:paraId="6B1CD37A" w14:textId="77777777" w:rsidR="005A4F9D" w:rsidRPr="00DF2439" w:rsidRDefault="005A4F9D" w:rsidP="005A4F9D">
      <w:pPr>
        <w:pStyle w:val="af7"/>
        <w:spacing w:after="120"/>
        <w:ind w:firstLine="709"/>
        <w:jc w:val="center"/>
        <w:rPr>
          <w:rFonts w:ascii="Times New Roman" w:eastAsia="Times New Roman" w:hAnsi="Times New Roman" w:cs="Times New Roman"/>
          <w:color w:val="auto"/>
          <w:lang w:eastAsia="x-none"/>
        </w:rPr>
      </w:pPr>
      <w:r w:rsidRPr="00DF2439">
        <w:rPr>
          <w:rFonts w:ascii="Times New Roman" w:eastAsia="Times New Roman" w:hAnsi="Times New Roman" w:cs="Times New Roman"/>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5A4F9D" w:rsidRPr="00DF2439" w14:paraId="20D39985"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4BE9EB07" w14:textId="77777777" w:rsidR="005A4F9D" w:rsidRPr="00DF2439" w:rsidRDefault="005A4F9D" w:rsidP="005A4F9D">
            <w:pPr>
              <w:pStyle w:val="TableParagraph"/>
              <w:suppressAutoHyphens/>
              <w:rPr>
                <w:sz w:val="24"/>
                <w:szCs w:val="24"/>
              </w:rPr>
            </w:pPr>
            <w:r w:rsidRPr="00DF2439">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14:paraId="67EA412F" w14:textId="77777777" w:rsidR="005A4F9D" w:rsidRPr="00DF2439" w:rsidRDefault="005A4F9D" w:rsidP="005A4F9D">
            <w:pPr>
              <w:pStyle w:val="TableParagraph"/>
              <w:suppressAutoHyphens/>
              <w:ind w:left="34"/>
              <w:jc w:val="both"/>
              <w:rPr>
                <w:sz w:val="24"/>
                <w:szCs w:val="24"/>
              </w:rPr>
            </w:pPr>
          </w:p>
        </w:tc>
      </w:tr>
      <w:tr w:rsidR="005A4F9D" w:rsidRPr="00DF2439" w14:paraId="5292450B"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0B536F0" w14:textId="77777777" w:rsidR="005A4F9D" w:rsidRPr="00DF2439" w:rsidRDefault="005A4F9D" w:rsidP="005A4F9D">
            <w:pPr>
              <w:pStyle w:val="TableParagraph"/>
              <w:suppressAutoHyphens/>
              <w:rPr>
                <w:sz w:val="24"/>
                <w:szCs w:val="24"/>
              </w:rPr>
            </w:pPr>
            <w:r w:rsidRPr="00DF2439">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14:paraId="73099B28" w14:textId="77777777" w:rsidR="005A4F9D" w:rsidRPr="00DF2439" w:rsidRDefault="005A4F9D" w:rsidP="005A4F9D">
            <w:pPr>
              <w:pStyle w:val="TableParagraph"/>
              <w:suppressAutoHyphens/>
              <w:ind w:left="34"/>
              <w:jc w:val="both"/>
              <w:rPr>
                <w:sz w:val="24"/>
                <w:szCs w:val="24"/>
              </w:rPr>
            </w:pPr>
          </w:p>
        </w:tc>
      </w:tr>
      <w:tr w:rsidR="005A4F9D" w:rsidRPr="00DF2439" w14:paraId="1169B2A5" w14:textId="77777777" w:rsidTr="005A4F9D">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506F860B" w14:textId="77777777" w:rsidR="005A4F9D" w:rsidRPr="00DF2439" w:rsidRDefault="005A4F9D" w:rsidP="005A4F9D">
            <w:pPr>
              <w:pStyle w:val="TableParagraph"/>
              <w:suppressAutoHyphens/>
              <w:rPr>
                <w:sz w:val="24"/>
                <w:szCs w:val="24"/>
              </w:rPr>
            </w:pPr>
            <w:r w:rsidRPr="00DF2439">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61764609" w14:textId="77777777" w:rsidR="005A4F9D" w:rsidRPr="00DF2439" w:rsidRDefault="005A4F9D" w:rsidP="005A4F9D">
            <w:pPr>
              <w:pStyle w:val="TableParagraph"/>
              <w:suppressAutoHyphens/>
              <w:ind w:left="34"/>
              <w:jc w:val="both"/>
              <w:rPr>
                <w:sz w:val="24"/>
                <w:szCs w:val="24"/>
              </w:rPr>
            </w:pPr>
          </w:p>
        </w:tc>
      </w:tr>
      <w:tr w:rsidR="005A4F9D" w:rsidRPr="00DF2439" w14:paraId="37E7F6E7"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EF72295" w14:textId="77777777" w:rsidR="005A4F9D" w:rsidRPr="00DF2439" w:rsidRDefault="005A4F9D" w:rsidP="005A4F9D">
            <w:pPr>
              <w:pStyle w:val="TableParagraph"/>
              <w:suppressAutoHyphens/>
              <w:rPr>
                <w:sz w:val="24"/>
                <w:szCs w:val="24"/>
              </w:rPr>
            </w:pPr>
            <w:r w:rsidRPr="00DF2439">
              <w:rPr>
                <w:sz w:val="24"/>
                <w:szCs w:val="24"/>
              </w:rPr>
              <w:t xml:space="preserve">Телефон контактної особи </w:t>
            </w:r>
          </w:p>
          <w:p w14:paraId="09F68247" w14:textId="77777777" w:rsidR="005A4F9D" w:rsidRPr="00DF2439" w:rsidRDefault="005A4F9D" w:rsidP="005A4F9D">
            <w:pPr>
              <w:pStyle w:val="TableParagraph"/>
              <w:suppressAutoHyphens/>
              <w:rPr>
                <w:sz w:val="24"/>
                <w:szCs w:val="24"/>
              </w:rPr>
            </w:pPr>
            <w:r w:rsidRPr="00DF2439">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14:paraId="50F09098" w14:textId="77777777" w:rsidR="005A4F9D" w:rsidRPr="00DF2439" w:rsidRDefault="005A4F9D" w:rsidP="005A4F9D">
            <w:pPr>
              <w:pStyle w:val="TableParagraph"/>
              <w:suppressAutoHyphens/>
              <w:ind w:left="34"/>
              <w:jc w:val="both"/>
              <w:rPr>
                <w:sz w:val="24"/>
                <w:szCs w:val="24"/>
              </w:rPr>
            </w:pPr>
          </w:p>
        </w:tc>
      </w:tr>
      <w:tr w:rsidR="005A4F9D" w:rsidRPr="00DF2439" w14:paraId="06A618B6"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8F7D408" w14:textId="77777777" w:rsidR="005A4F9D" w:rsidRPr="00DF2439" w:rsidRDefault="005A4F9D" w:rsidP="005A4F9D">
            <w:pPr>
              <w:pStyle w:val="TableParagraph"/>
              <w:suppressAutoHyphens/>
              <w:rPr>
                <w:sz w:val="24"/>
                <w:szCs w:val="24"/>
              </w:rPr>
            </w:pPr>
            <w:r w:rsidRPr="00DF2439">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368E2820" w14:textId="77777777" w:rsidR="005A4F9D" w:rsidRPr="00DF2439" w:rsidRDefault="005A4F9D" w:rsidP="005A4F9D">
            <w:pPr>
              <w:pStyle w:val="TableParagraph"/>
              <w:suppressAutoHyphens/>
              <w:ind w:left="34"/>
              <w:jc w:val="both"/>
              <w:rPr>
                <w:sz w:val="24"/>
                <w:szCs w:val="24"/>
              </w:rPr>
            </w:pPr>
          </w:p>
        </w:tc>
      </w:tr>
      <w:tr w:rsidR="005A4F9D" w:rsidRPr="00DF2439" w14:paraId="46734EC2"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D0EC3BA" w14:textId="77777777" w:rsidR="005A4F9D" w:rsidRPr="00DF2439" w:rsidRDefault="005A4F9D" w:rsidP="005A4F9D">
            <w:pPr>
              <w:pStyle w:val="TableParagraph"/>
              <w:suppressAutoHyphens/>
              <w:rPr>
                <w:sz w:val="24"/>
                <w:szCs w:val="24"/>
              </w:rPr>
            </w:pPr>
            <w:r w:rsidRPr="00DF2439">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14:paraId="2A778698" w14:textId="77777777" w:rsidR="005A4F9D" w:rsidRPr="00DF2439" w:rsidRDefault="005A4F9D" w:rsidP="005A4F9D">
            <w:pPr>
              <w:pStyle w:val="TableParagraph"/>
              <w:suppressAutoHyphens/>
              <w:ind w:left="34"/>
              <w:jc w:val="both"/>
              <w:rPr>
                <w:sz w:val="24"/>
                <w:szCs w:val="24"/>
              </w:rPr>
            </w:pPr>
          </w:p>
        </w:tc>
      </w:tr>
      <w:tr w:rsidR="005A4F9D" w:rsidRPr="00DF2439" w14:paraId="1C5D3E16"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0A144A3" w14:textId="77777777" w:rsidR="005A4F9D" w:rsidRPr="00DF2439" w:rsidRDefault="005A4F9D" w:rsidP="005A4F9D">
            <w:pPr>
              <w:pStyle w:val="TableParagraph"/>
              <w:suppressAutoHyphens/>
              <w:rPr>
                <w:sz w:val="24"/>
                <w:szCs w:val="24"/>
              </w:rPr>
            </w:pPr>
            <w:r w:rsidRPr="00DF2439">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14:paraId="55D30B16" w14:textId="77777777" w:rsidR="005A4F9D" w:rsidRPr="00DF2439" w:rsidRDefault="005A4F9D" w:rsidP="005A4F9D">
            <w:pPr>
              <w:pStyle w:val="TableParagraph"/>
              <w:suppressAutoHyphens/>
              <w:ind w:left="34"/>
              <w:jc w:val="both"/>
              <w:rPr>
                <w:sz w:val="24"/>
                <w:szCs w:val="24"/>
              </w:rPr>
            </w:pPr>
          </w:p>
        </w:tc>
      </w:tr>
      <w:tr w:rsidR="005A4F9D" w:rsidRPr="00DF2439" w14:paraId="57C9F017"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40238578" w14:textId="77777777" w:rsidR="005A4F9D" w:rsidRPr="00DF2439" w:rsidRDefault="005A4F9D" w:rsidP="005A4F9D">
            <w:pPr>
              <w:pStyle w:val="TableParagraph"/>
              <w:suppressAutoHyphens/>
              <w:rPr>
                <w:sz w:val="24"/>
                <w:szCs w:val="24"/>
              </w:rPr>
            </w:pPr>
            <w:r w:rsidRPr="00DF2439">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14:paraId="2DC41E44" w14:textId="77777777" w:rsidR="005A4F9D" w:rsidRPr="00DF2439" w:rsidRDefault="005A4F9D" w:rsidP="005A4F9D">
            <w:pPr>
              <w:pStyle w:val="TableParagraph"/>
              <w:suppressAutoHyphens/>
              <w:ind w:left="34"/>
              <w:jc w:val="both"/>
              <w:rPr>
                <w:sz w:val="24"/>
                <w:szCs w:val="24"/>
              </w:rPr>
            </w:pPr>
          </w:p>
        </w:tc>
      </w:tr>
      <w:tr w:rsidR="005A4F9D" w:rsidRPr="00DF2439" w14:paraId="03D2A52D" w14:textId="77777777" w:rsidTr="005A4F9D">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90C96F1" w14:textId="77777777" w:rsidR="005A4F9D" w:rsidRPr="00DF2439" w:rsidRDefault="005A4F9D" w:rsidP="005A4F9D">
            <w:pPr>
              <w:pStyle w:val="TableParagraph"/>
              <w:suppressAutoHyphens/>
              <w:rPr>
                <w:sz w:val="24"/>
                <w:szCs w:val="24"/>
              </w:rPr>
            </w:pPr>
            <w:r w:rsidRPr="00DF2439">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14:paraId="73078DAA" w14:textId="77777777" w:rsidR="005A4F9D" w:rsidRPr="00DF2439" w:rsidRDefault="005A4F9D" w:rsidP="005A4F9D">
            <w:pPr>
              <w:pStyle w:val="TableParagraph"/>
              <w:suppressAutoHyphens/>
              <w:ind w:left="34"/>
              <w:jc w:val="both"/>
              <w:rPr>
                <w:sz w:val="24"/>
                <w:szCs w:val="24"/>
              </w:rPr>
            </w:pPr>
          </w:p>
        </w:tc>
      </w:tr>
      <w:tr w:rsidR="005A4F9D" w:rsidRPr="00DF2439" w14:paraId="1D49AEFD" w14:textId="77777777" w:rsidTr="005A4F9D">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431770E9" w14:textId="77777777" w:rsidR="005A4F9D" w:rsidRPr="00DF2439" w:rsidRDefault="005A4F9D" w:rsidP="005A4F9D">
            <w:pPr>
              <w:pStyle w:val="TableParagraph"/>
              <w:suppressAutoHyphens/>
              <w:rPr>
                <w:sz w:val="24"/>
                <w:szCs w:val="24"/>
              </w:rPr>
            </w:pPr>
            <w:r w:rsidRPr="00DF2439">
              <w:rPr>
                <w:sz w:val="24"/>
                <w:szCs w:val="24"/>
              </w:rPr>
              <w:t>Найменування діючого електропостачальника</w:t>
            </w:r>
          </w:p>
        </w:tc>
        <w:tc>
          <w:tcPr>
            <w:tcW w:w="4790" w:type="dxa"/>
            <w:tcBorders>
              <w:top w:val="single" w:sz="4" w:space="0" w:color="000000"/>
              <w:left w:val="single" w:sz="4" w:space="0" w:color="000000"/>
              <w:bottom w:val="single" w:sz="4" w:space="0" w:color="000000"/>
              <w:right w:val="single" w:sz="4" w:space="0" w:color="000000"/>
            </w:tcBorders>
          </w:tcPr>
          <w:p w14:paraId="75537202" w14:textId="77777777" w:rsidR="005A4F9D" w:rsidRPr="00DF2439" w:rsidRDefault="005A4F9D" w:rsidP="005A4F9D">
            <w:pPr>
              <w:pStyle w:val="TableParagraph"/>
              <w:suppressAutoHyphens/>
              <w:ind w:left="34"/>
              <w:jc w:val="both"/>
              <w:rPr>
                <w:sz w:val="24"/>
                <w:szCs w:val="24"/>
              </w:rPr>
            </w:pPr>
          </w:p>
        </w:tc>
      </w:tr>
    </w:tbl>
    <w:p w14:paraId="2ECAE7EB" w14:textId="77777777" w:rsidR="005A4F9D" w:rsidRPr="00DF2439" w:rsidRDefault="005A4F9D" w:rsidP="005A4F9D">
      <w:pPr>
        <w:pStyle w:val="af7"/>
        <w:spacing w:after="120"/>
        <w:ind w:firstLine="709"/>
        <w:jc w:val="both"/>
        <w:rPr>
          <w:rFonts w:ascii="Times New Roman" w:eastAsia="Times New Roman" w:hAnsi="Times New Roman" w:cs="Times New Roman"/>
          <w:color w:val="auto"/>
          <w:lang w:eastAsia="uk-UA"/>
        </w:rPr>
      </w:pPr>
    </w:p>
    <w:p w14:paraId="392FEB34" w14:textId="77777777" w:rsidR="005A4F9D" w:rsidRPr="00DF2439" w:rsidRDefault="005A4F9D" w:rsidP="005A4F9D">
      <w:pPr>
        <w:jc w:val="both"/>
        <w:rPr>
          <w:rFonts w:ascii="Times New Roman" w:eastAsia="Arial" w:hAnsi="Times New Roman" w:cs="Times New Roman"/>
          <w:sz w:val="24"/>
          <w:szCs w:val="24"/>
          <w:lang w:eastAsia="ru-RU"/>
        </w:rPr>
      </w:pPr>
      <w:r w:rsidRPr="00DF2439">
        <w:rPr>
          <w:rFonts w:ascii="Times New Roman" w:hAnsi="Times New Roman" w:cs="Times New Roman"/>
          <w:b/>
          <w:sz w:val="24"/>
          <w:szCs w:val="24"/>
        </w:rPr>
        <w:t>____________________</w:t>
      </w:r>
      <w:r w:rsidRPr="00DF2439">
        <w:rPr>
          <w:rFonts w:ascii="Times New Roman" w:hAnsi="Times New Roman" w:cs="Times New Roman"/>
          <w:b/>
          <w:sz w:val="24"/>
          <w:szCs w:val="24"/>
        </w:rPr>
        <w:tab/>
      </w:r>
      <w:r w:rsidRPr="00DF2439">
        <w:rPr>
          <w:rFonts w:ascii="Times New Roman" w:hAnsi="Times New Roman" w:cs="Times New Roman"/>
          <w:b/>
          <w:sz w:val="24"/>
          <w:szCs w:val="24"/>
        </w:rPr>
        <w:tab/>
        <w:t>_______________</w:t>
      </w:r>
      <w:r w:rsidRPr="00DF2439">
        <w:rPr>
          <w:rFonts w:ascii="Times New Roman" w:hAnsi="Times New Roman" w:cs="Times New Roman"/>
          <w:b/>
          <w:sz w:val="24"/>
          <w:szCs w:val="24"/>
        </w:rPr>
        <w:tab/>
      </w:r>
      <w:r w:rsidRPr="00DF2439">
        <w:rPr>
          <w:rFonts w:ascii="Times New Roman" w:hAnsi="Times New Roman" w:cs="Times New Roman"/>
          <w:b/>
          <w:sz w:val="24"/>
          <w:szCs w:val="24"/>
        </w:rPr>
        <w:tab/>
      </w:r>
      <w:r w:rsidRPr="00DF2439">
        <w:rPr>
          <w:rFonts w:ascii="Times New Roman" w:hAnsi="Times New Roman" w:cs="Times New Roman"/>
          <w:b/>
          <w:sz w:val="24"/>
          <w:szCs w:val="24"/>
        </w:rPr>
        <w:tab/>
        <w:t>____________________</w:t>
      </w:r>
      <w:r w:rsidRPr="00DF2439">
        <w:rPr>
          <w:rFonts w:ascii="Times New Roman" w:hAnsi="Times New Roman" w:cs="Times New Roman"/>
          <w:sz w:val="24"/>
          <w:szCs w:val="24"/>
        </w:rPr>
        <w:t xml:space="preserve"> </w:t>
      </w:r>
    </w:p>
    <w:p w14:paraId="7E5EF2A4" w14:textId="77777777" w:rsidR="005A4F9D" w:rsidRPr="00DF2439" w:rsidRDefault="005A4F9D" w:rsidP="005A4F9D">
      <w:pPr>
        <w:jc w:val="both"/>
        <w:rPr>
          <w:rFonts w:ascii="Times New Roman" w:hAnsi="Times New Roman" w:cs="Times New Roman"/>
          <w:sz w:val="24"/>
          <w:szCs w:val="24"/>
        </w:rPr>
      </w:pPr>
      <w:r w:rsidRPr="00DF2439">
        <w:rPr>
          <w:rFonts w:ascii="Times New Roman" w:hAnsi="Times New Roman" w:cs="Times New Roman"/>
          <w:sz w:val="24"/>
          <w:szCs w:val="24"/>
        </w:rPr>
        <w:t>(дата)</w:t>
      </w:r>
      <w:r w:rsidRPr="00DF2439">
        <w:rPr>
          <w:rFonts w:ascii="Times New Roman" w:hAnsi="Times New Roman" w:cs="Times New Roman"/>
          <w:sz w:val="24"/>
          <w:szCs w:val="24"/>
        </w:rPr>
        <w:tab/>
      </w:r>
      <w:r w:rsidRPr="00DF2439">
        <w:rPr>
          <w:rFonts w:ascii="Times New Roman" w:hAnsi="Times New Roman" w:cs="Times New Roman"/>
          <w:sz w:val="24"/>
          <w:szCs w:val="24"/>
        </w:rPr>
        <w:tab/>
      </w:r>
      <w:r w:rsidRPr="00DF2439">
        <w:rPr>
          <w:rFonts w:ascii="Times New Roman" w:hAnsi="Times New Roman" w:cs="Times New Roman"/>
          <w:sz w:val="24"/>
          <w:szCs w:val="24"/>
        </w:rPr>
        <w:tab/>
      </w:r>
      <w:r w:rsidRPr="00DF2439">
        <w:rPr>
          <w:rFonts w:ascii="Times New Roman" w:hAnsi="Times New Roman" w:cs="Times New Roman"/>
          <w:sz w:val="24"/>
          <w:szCs w:val="24"/>
        </w:rPr>
        <w:tab/>
        <w:t>(особистий підпис, МП)</w:t>
      </w:r>
      <w:r w:rsidRPr="00DF2439">
        <w:rPr>
          <w:rFonts w:ascii="Times New Roman" w:hAnsi="Times New Roman" w:cs="Times New Roman"/>
          <w:sz w:val="24"/>
          <w:szCs w:val="24"/>
        </w:rPr>
        <w:tab/>
      </w:r>
      <w:r w:rsidRPr="00DF2439">
        <w:rPr>
          <w:rFonts w:ascii="Times New Roman" w:hAnsi="Times New Roman" w:cs="Times New Roman"/>
          <w:sz w:val="24"/>
          <w:szCs w:val="24"/>
        </w:rPr>
        <w:tab/>
        <w:t>(П.І.Б. уповноваженої особи)</w:t>
      </w:r>
    </w:p>
    <w:p w14:paraId="1B8F8C18" w14:textId="77777777" w:rsidR="005A4F9D" w:rsidRPr="00DF2439" w:rsidRDefault="005A4F9D" w:rsidP="005A4F9D">
      <w:pPr>
        <w:ind w:right="141"/>
        <w:jc w:val="both"/>
        <w:rPr>
          <w:rFonts w:ascii="Times New Roman" w:hAnsi="Times New Roman" w:cs="Times New Roman"/>
          <w:sz w:val="24"/>
          <w:szCs w:val="24"/>
        </w:rPr>
      </w:pPr>
    </w:p>
    <w:p w14:paraId="6CFE3AC6" w14:textId="77777777" w:rsidR="005A4F9D" w:rsidRPr="00DF2439" w:rsidRDefault="005A4F9D" w:rsidP="005A4F9D">
      <w:pPr>
        <w:pStyle w:val="af7"/>
        <w:spacing w:after="120"/>
        <w:jc w:val="both"/>
        <w:rPr>
          <w:rFonts w:ascii="Times New Roman" w:eastAsia="Times New Roman" w:hAnsi="Times New Roman" w:cs="Times New Roman"/>
          <w:color w:val="auto"/>
          <w:lang w:eastAsia="x-none"/>
        </w:rPr>
      </w:pPr>
    </w:p>
    <w:p w14:paraId="7021B7C3" w14:textId="77777777" w:rsidR="005A4F9D" w:rsidRPr="00DF2439" w:rsidRDefault="005A4F9D" w:rsidP="005A4F9D">
      <w:pPr>
        <w:spacing w:line="254" w:lineRule="auto"/>
        <w:rPr>
          <w:rFonts w:ascii="Times New Roman" w:eastAsia="Arial" w:hAnsi="Times New Roman" w:cs="Times New Roman"/>
          <w:sz w:val="24"/>
          <w:szCs w:val="24"/>
          <w:lang w:eastAsia="ru-RU"/>
        </w:rPr>
      </w:pPr>
    </w:p>
    <w:p w14:paraId="58939B2A" w14:textId="77777777" w:rsidR="005A4F9D" w:rsidRPr="00DF2439" w:rsidRDefault="005A4F9D" w:rsidP="005A4F9D">
      <w:pPr>
        <w:rPr>
          <w:rFonts w:ascii="Times New Roman" w:hAnsi="Times New Roman" w:cs="Times New Roman"/>
          <w:sz w:val="24"/>
          <w:szCs w:val="24"/>
        </w:rPr>
        <w:sectPr w:rsidR="005A4F9D" w:rsidRPr="00DF2439">
          <w:pgSz w:w="11910" w:h="16840"/>
          <w:pgMar w:top="1040" w:right="428" w:bottom="280" w:left="1701" w:header="285" w:footer="0" w:gutter="0"/>
          <w:cols w:space="720"/>
        </w:sectPr>
      </w:pPr>
    </w:p>
    <w:p w14:paraId="31B486AE"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lastRenderedPageBreak/>
        <w:t>Додаток № 2</w:t>
      </w:r>
    </w:p>
    <w:p w14:paraId="759F94AE"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№_____</w:t>
      </w:r>
    </w:p>
    <w:p w14:paraId="0617BE64"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від «__» ________ 202_ року</w:t>
      </w:r>
    </w:p>
    <w:p w14:paraId="57EFBA73" w14:textId="77777777" w:rsidR="005A4F9D" w:rsidRPr="00DF2439" w:rsidRDefault="005A4F9D" w:rsidP="005A4F9D">
      <w:pPr>
        <w:ind w:firstLine="567"/>
        <w:jc w:val="center"/>
        <w:rPr>
          <w:rFonts w:ascii="Times New Roman" w:hAnsi="Times New Roman" w:cs="Times New Roman"/>
          <w:b/>
          <w:sz w:val="24"/>
          <w:szCs w:val="24"/>
        </w:rPr>
      </w:pPr>
    </w:p>
    <w:p w14:paraId="22D0A97E" w14:textId="77777777" w:rsidR="005A4F9D" w:rsidRPr="00DF2439" w:rsidRDefault="005A4F9D" w:rsidP="005A4F9D">
      <w:pPr>
        <w:ind w:firstLine="567"/>
        <w:jc w:val="center"/>
        <w:rPr>
          <w:rFonts w:ascii="Times New Roman" w:hAnsi="Times New Roman" w:cs="Times New Roman"/>
          <w:b/>
          <w:sz w:val="24"/>
          <w:szCs w:val="24"/>
        </w:rPr>
      </w:pPr>
      <w:r w:rsidRPr="00DF2439">
        <w:rPr>
          <w:rFonts w:ascii="Times New Roman" w:hAnsi="Times New Roman" w:cs="Times New Roman"/>
          <w:b/>
          <w:sz w:val="24"/>
          <w:szCs w:val="24"/>
        </w:rPr>
        <w:t>КОМЕРЦІЙНА ПРОПОЗИЦІЯ</w:t>
      </w:r>
    </w:p>
    <w:p w14:paraId="3A0306D6" w14:textId="77777777" w:rsidR="005A4F9D" w:rsidRPr="00DF2439" w:rsidRDefault="005A4F9D" w:rsidP="005A4F9D">
      <w:pPr>
        <w:ind w:firstLine="567"/>
        <w:jc w:val="center"/>
        <w:rPr>
          <w:rFonts w:ascii="Times New Roman" w:hAnsi="Times New Roman"/>
          <w:bCs/>
          <w:i/>
          <w:iCs/>
          <w:sz w:val="24"/>
          <w:szCs w:val="24"/>
        </w:rPr>
      </w:pPr>
      <w:r w:rsidRPr="00DF2439">
        <w:rPr>
          <w:rFonts w:ascii="Times New Roman" w:hAnsi="Times New Roman"/>
          <w:bCs/>
          <w:i/>
          <w:iCs/>
          <w:sz w:val="24"/>
          <w:szCs w:val="24"/>
        </w:rPr>
        <w:t>(заповнюється на етапі укладення Договору)</w:t>
      </w:r>
    </w:p>
    <w:tbl>
      <w:tblPr>
        <w:tblW w:w="9498" w:type="dxa"/>
        <w:tblInd w:w="40" w:type="dxa"/>
        <w:tblLayout w:type="fixed"/>
        <w:tblCellMar>
          <w:left w:w="40" w:type="dxa"/>
          <w:right w:w="40" w:type="dxa"/>
        </w:tblCellMar>
        <w:tblLook w:val="0000" w:firstRow="0" w:lastRow="0" w:firstColumn="0" w:lastColumn="0" w:noHBand="0" w:noVBand="0"/>
      </w:tblPr>
      <w:tblGrid>
        <w:gridCol w:w="3828"/>
        <w:gridCol w:w="5670"/>
      </w:tblGrid>
      <w:tr w:rsidR="005A4F9D" w:rsidRPr="00DF2439" w14:paraId="70FFB2F0" w14:textId="77777777" w:rsidTr="005A4F9D">
        <w:tc>
          <w:tcPr>
            <w:tcW w:w="3828" w:type="dxa"/>
            <w:tcBorders>
              <w:top w:val="single" w:sz="6" w:space="0" w:color="auto"/>
              <w:left w:val="single" w:sz="6" w:space="0" w:color="auto"/>
              <w:bottom w:val="single" w:sz="6" w:space="0" w:color="auto"/>
              <w:right w:val="single" w:sz="6" w:space="0" w:color="auto"/>
            </w:tcBorders>
          </w:tcPr>
          <w:p w14:paraId="212A2533"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Ціна на електричну енергію</w:t>
            </w:r>
          </w:p>
        </w:tc>
        <w:tc>
          <w:tcPr>
            <w:tcW w:w="5670" w:type="dxa"/>
            <w:tcBorders>
              <w:top w:val="single" w:sz="6" w:space="0" w:color="auto"/>
              <w:left w:val="single" w:sz="6" w:space="0" w:color="auto"/>
              <w:bottom w:val="single" w:sz="6" w:space="0" w:color="auto"/>
              <w:right w:val="single" w:sz="6" w:space="0" w:color="auto"/>
            </w:tcBorders>
          </w:tcPr>
          <w:p w14:paraId="68E1C6C1" w14:textId="77777777" w:rsidR="005A4F9D" w:rsidRDefault="005A4F9D" w:rsidP="005A4F9D">
            <w:pPr>
              <w:pStyle w:val="TableParagraph"/>
              <w:jc w:val="both"/>
              <w:rPr>
                <w:rFonts w:eastAsia="Courier New"/>
                <w:bCs/>
                <w:sz w:val="24"/>
                <w:szCs w:val="24"/>
              </w:rPr>
            </w:pPr>
          </w:p>
          <w:p w14:paraId="3892C0EA" w14:textId="77777777" w:rsidR="005A4F9D" w:rsidRPr="00DF2439" w:rsidRDefault="005A4F9D" w:rsidP="005A4F9D">
            <w:pPr>
              <w:pStyle w:val="TableParagraph"/>
              <w:jc w:val="both"/>
              <w:rPr>
                <w:rFonts w:eastAsia="Courier New"/>
                <w:bCs/>
                <w:sz w:val="24"/>
                <w:szCs w:val="24"/>
              </w:rPr>
            </w:pPr>
            <w:r w:rsidRPr="00DF2439">
              <w:rPr>
                <w:rFonts w:eastAsia="Courier New"/>
                <w:bCs/>
                <w:sz w:val="24"/>
                <w:szCs w:val="24"/>
              </w:rPr>
              <w:t xml:space="preserve"> </w:t>
            </w:r>
          </w:p>
        </w:tc>
      </w:tr>
      <w:tr w:rsidR="005A4F9D" w:rsidRPr="00DF2439" w14:paraId="29B7AF7B" w14:textId="77777777" w:rsidTr="005A4F9D">
        <w:tc>
          <w:tcPr>
            <w:tcW w:w="3828" w:type="dxa"/>
            <w:tcBorders>
              <w:top w:val="single" w:sz="6" w:space="0" w:color="auto"/>
              <w:left w:val="single" w:sz="6" w:space="0" w:color="auto"/>
              <w:bottom w:val="single" w:sz="6" w:space="0" w:color="auto"/>
              <w:right w:val="single" w:sz="6" w:space="0" w:color="auto"/>
            </w:tcBorders>
          </w:tcPr>
          <w:p w14:paraId="1C808A8A"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tcPr>
          <w:p w14:paraId="0A4F9299" w14:textId="77777777" w:rsidR="005A4F9D" w:rsidRPr="00DF2439" w:rsidRDefault="005A4F9D" w:rsidP="005A4F9D">
            <w:pPr>
              <w:pStyle w:val="Style1"/>
              <w:widowControl/>
              <w:spacing w:line="240" w:lineRule="auto"/>
              <w:rPr>
                <w:rStyle w:val="FontStyle12"/>
                <w:lang w:val="uk-UA" w:eastAsia="uk-UA"/>
              </w:rPr>
            </w:pPr>
            <w:r w:rsidRPr="00DF2439">
              <w:rPr>
                <w:rStyle w:val="FontStyle12"/>
                <w:lang w:val="uk-UA" w:eastAsia="uk-UA"/>
              </w:rPr>
              <w:t>Вся територія України.</w:t>
            </w:r>
          </w:p>
        </w:tc>
      </w:tr>
      <w:tr w:rsidR="005A4F9D" w:rsidRPr="00DF2439" w14:paraId="185AC6DC" w14:textId="77777777" w:rsidTr="005A4F9D">
        <w:trPr>
          <w:trHeight w:val="1069"/>
        </w:trPr>
        <w:tc>
          <w:tcPr>
            <w:tcW w:w="3828" w:type="dxa"/>
            <w:tcBorders>
              <w:top w:val="single" w:sz="6" w:space="0" w:color="auto"/>
              <w:left w:val="single" w:sz="6" w:space="0" w:color="auto"/>
              <w:bottom w:val="single" w:sz="6" w:space="0" w:color="auto"/>
              <w:right w:val="single" w:sz="6" w:space="0" w:color="auto"/>
            </w:tcBorders>
          </w:tcPr>
          <w:p w14:paraId="06D3C87F"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tcPr>
          <w:p w14:paraId="05BF5634" w14:textId="77777777" w:rsidR="005A4F9D" w:rsidRPr="00DF2439" w:rsidRDefault="005A4F9D" w:rsidP="005A4F9D">
            <w:pPr>
              <w:pStyle w:val="Style1"/>
              <w:widowControl/>
              <w:spacing w:line="240" w:lineRule="auto"/>
              <w:rPr>
                <w:rStyle w:val="FontStyle12"/>
                <w:lang w:val="uk-UA" w:eastAsia="uk-UA"/>
              </w:rPr>
            </w:pPr>
            <w:r w:rsidRPr="00DF2439">
              <w:rPr>
                <w:lang w:val="uk-UA"/>
              </w:rPr>
              <w:t>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та/або Акту приймання-передачі електричної енергії.</w:t>
            </w:r>
          </w:p>
        </w:tc>
      </w:tr>
      <w:tr w:rsidR="005A4F9D" w:rsidRPr="00DF2439" w14:paraId="2EEA90F9" w14:textId="77777777" w:rsidTr="005A4F9D">
        <w:tc>
          <w:tcPr>
            <w:tcW w:w="3828" w:type="dxa"/>
            <w:tcBorders>
              <w:top w:val="single" w:sz="6" w:space="0" w:color="auto"/>
              <w:left w:val="single" w:sz="6" w:space="0" w:color="auto"/>
              <w:bottom w:val="single" w:sz="6" w:space="0" w:color="auto"/>
              <w:right w:val="single" w:sz="6" w:space="0" w:color="auto"/>
            </w:tcBorders>
          </w:tcPr>
          <w:p w14:paraId="6D8BA1B6"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tcPr>
          <w:p w14:paraId="20C7C160" w14:textId="77777777" w:rsidR="005A4F9D" w:rsidRPr="00DF2439" w:rsidRDefault="005A4F9D" w:rsidP="005A4F9D">
            <w:pPr>
              <w:pStyle w:val="Style1"/>
              <w:widowControl/>
              <w:spacing w:line="240" w:lineRule="auto"/>
              <w:rPr>
                <w:lang w:val="uk-UA"/>
              </w:rPr>
            </w:pPr>
            <w:r w:rsidRPr="00DF2439">
              <w:rPr>
                <w:lang w:val="uk-UA"/>
              </w:rPr>
              <w:t xml:space="preserve">Термін виставлення рахунку – не пізніше 10 числа місяця наступного за розрахунковим. </w:t>
            </w:r>
          </w:p>
          <w:p w14:paraId="2A5235E6" w14:textId="77777777" w:rsidR="005A4F9D" w:rsidRPr="00DF2439" w:rsidRDefault="005A4F9D" w:rsidP="005A4F9D">
            <w:pPr>
              <w:pStyle w:val="Style1"/>
              <w:widowControl/>
              <w:spacing w:line="240" w:lineRule="auto"/>
              <w:rPr>
                <w:lang w:val="uk-UA"/>
              </w:rPr>
            </w:pPr>
            <w:r w:rsidRPr="00DF2439">
              <w:rPr>
                <w:lang w:val="uk-UA"/>
              </w:rPr>
              <w:t>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r w:rsidRPr="00DF2439">
              <w:rPr>
                <w:lang w:val="uk-UA" w:eastAsia="en-US"/>
              </w:rPr>
              <w:t>.</w:t>
            </w:r>
          </w:p>
        </w:tc>
      </w:tr>
      <w:tr w:rsidR="005A4F9D" w:rsidRPr="00DF2439" w14:paraId="29B60BDF" w14:textId="77777777" w:rsidTr="005A4F9D">
        <w:tc>
          <w:tcPr>
            <w:tcW w:w="3828" w:type="dxa"/>
            <w:tcBorders>
              <w:top w:val="single" w:sz="6" w:space="0" w:color="auto"/>
              <w:left w:val="single" w:sz="6" w:space="0" w:color="auto"/>
              <w:bottom w:val="single" w:sz="6" w:space="0" w:color="auto"/>
              <w:right w:val="single" w:sz="6" w:space="0" w:color="auto"/>
            </w:tcBorders>
          </w:tcPr>
          <w:p w14:paraId="77C860D1"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tcPr>
          <w:p w14:paraId="5D373340" w14:textId="77777777" w:rsidR="005A4F9D" w:rsidRPr="00DF2439" w:rsidRDefault="005A4F9D" w:rsidP="005A4F9D">
            <w:pPr>
              <w:pStyle w:val="Style1"/>
              <w:widowControl/>
              <w:spacing w:line="240" w:lineRule="auto"/>
              <w:rPr>
                <w:lang w:val="uk-UA"/>
              </w:rPr>
            </w:pPr>
            <w:r w:rsidRPr="00DF2439">
              <w:rPr>
                <w:lang w:val="uk-UA"/>
              </w:rPr>
              <w:t>Споживач самостійно здійснює оплату за послугу з розподілу електричної енергії безпосередньо оператору системи.</w:t>
            </w:r>
          </w:p>
        </w:tc>
      </w:tr>
      <w:tr w:rsidR="005A4F9D" w:rsidRPr="00DF2439" w14:paraId="4634C194" w14:textId="77777777" w:rsidTr="005A4F9D">
        <w:tc>
          <w:tcPr>
            <w:tcW w:w="3828" w:type="dxa"/>
            <w:tcBorders>
              <w:top w:val="single" w:sz="6" w:space="0" w:color="auto"/>
              <w:left w:val="single" w:sz="6" w:space="0" w:color="auto"/>
              <w:bottom w:val="single" w:sz="6" w:space="0" w:color="auto"/>
              <w:right w:val="single" w:sz="6" w:space="0" w:color="auto"/>
            </w:tcBorders>
          </w:tcPr>
          <w:p w14:paraId="47F239E3"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tcPr>
          <w:p w14:paraId="32A38512" w14:textId="77777777" w:rsidR="005A4F9D" w:rsidRPr="00DF2439" w:rsidRDefault="005A4F9D" w:rsidP="005A4F9D">
            <w:pPr>
              <w:jc w:val="both"/>
              <w:rPr>
                <w:rFonts w:ascii="Times New Roman" w:hAnsi="Times New Roman" w:cs="Times New Roman"/>
                <w:sz w:val="24"/>
                <w:szCs w:val="24"/>
              </w:rPr>
            </w:pPr>
            <w:r w:rsidRPr="00DF2439">
              <w:rPr>
                <w:rFonts w:ascii="Times New Roman" w:hAnsi="Times New Roman" w:cs="Times New Roman"/>
                <w:color w:val="000009"/>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tc>
      </w:tr>
      <w:tr w:rsidR="005A4F9D" w:rsidRPr="00DF2439" w14:paraId="3D841B6B" w14:textId="77777777" w:rsidTr="005A4F9D">
        <w:tc>
          <w:tcPr>
            <w:tcW w:w="3828" w:type="dxa"/>
            <w:tcBorders>
              <w:top w:val="single" w:sz="6" w:space="0" w:color="auto"/>
              <w:left w:val="single" w:sz="6" w:space="0" w:color="auto"/>
              <w:bottom w:val="single" w:sz="6" w:space="0" w:color="auto"/>
              <w:right w:val="single" w:sz="6" w:space="0" w:color="auto"/>
            </w:tcBorders>
          </w:tcPr>
          <w:p w14:paraId="70F333E3"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tcPr>
          <w:p w14:paraId="3D1A8599" w14:textId="77777777" w:rsidR="005A4F9D" w:rsidRPr="00DF2439" w:rsidRDefault="005A4F9D" w:rsidP="005A4F9D">
            <w:pPr>
              <w:jc w:val="both"/>
              <w:rPr>
                <w:rFonts w:ascii="Times New Roman" w:hAnsi="Times New Roman" w:cs="Times New Roman"/>
                <w:sz w:val="24"/>
                <w:szCs w:val="24"/>
              </w:rPr>
            </w:pPr>
            <w:r w:rsidRPr="00DF2439">
              <w:rPr>
                <w:rStyle w:val="FontStyle12"/>
                <w:sz w:val="24"/>
                <w:szCs w:val="24"/>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5A4F9D" w:rsidRPr="00DF2439" w14:paraId="71C69DD1" w14:textId="77777777" w:rsidTr="005A4F9D">
        <w:tc>
          <w:tcPr>
            <w:tcW w:w="3828" w:type="dxa"/>
            <w:tcBorders>
              <w:top w:val="single" w:sz="6" w:space="0" w:color="auto"/>
              <w:left w:val="single" w:sz="6" w:space="0" w:color="auto"/>
              <w:bottom w:val="single" w:sz="6" w:space="0" w:color="auto"/>
              <w:right w:val="single" w:sz="6" w:space="0" w:color="auto"/>
            </w:tcBorders>
          </w:tcPr>
          <w:p w14:paraId="101CB3BD"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tcPr>
          <w:p w14:paraId="3828014C"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Відсутній.</w:t>
            </w:r>
          </w:p>
        </w:tc>
      </w:tr>
      <w:tr w:rsidR="005A4F9D" w:rsidRPr="00DF2439" w14:paraId="540BD0F3" w14:textId="77777777" w:rsidTr="005A4F9D">
        <w:tc>
          <w:tcPr>
            <w:tcW w:w="3828" w:type="dxa"/>
            <w:tcBorders>
              <w:top w:val="single" w:sz="6" w:space="0" w:color="auto"/>
              <w:left w:val="single" w:sz="6" w:space="0" w:color="auto"/>
              <w:bottom w:val="single" w:sz="6" w:space="0" w:color="auto"/>
              <w:right w:val="single" w:sz="6" w:space="0" w:color="auto"/>
            </w:tcBorders>
          </w:tcPr>
          <w:p w14:paraId="6BA159A1"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tcPr>
          <w:p w14:paraId="27F85553"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Цей Договір набирає чинності з дати його підписання і діє в частині постачання електричної енергії з дати, вказаної у заяві-приєднання до цього Договору до 31 грудня 2024 р. (включно), а в частині взятих на себе фінансових зобов’язань Сторонами – до їх повного виконання</w:t>
            </w:r>
          </w:p>
          <w:p w14:paraId="7CEE10EA"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A4F9D" w:rsidRPr="00DF2439" w14:paraId="7AB9A96F" w14:textId="77777777" w:rsidTr="005A4F9D">
        <w:tc>
          <w:tcPr>
            <w:tcW w:w="3828" w:type="dxa"/>
            <w:tcBorders>
              <w:top w:val="single" w:sz="6" w:space="0" w:color="auto"/>
              <w:left w:val="single" w:sz="6" w:space="0" w:color="auto"/>
              <w:bottom w:val="single" w:sz="6" w:space="0" w:color="auto"/>
              <w:right w:val="single" w:sz="6" w:space="0" w:color="auto"/>
            </w:tcBorders>
          </w:tcPr>
          <w:p w14:paraId="645BE280"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tcPr>
          <w:p w14:paraId="340D3BBE"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Не надаються.</w:t>
            </w:r>
          </w:p>
        </w:tc>
      </w:tr>
      <w:tr w:rsidR="005A4F9D" w:rsidRPr="00DF2439" w14:paraId="4D3B8AD0" w14:textId="77777777" w:rsidTr="005A4F9D">
        <w:tc>
          <w:tcPr>
            <w:tcW w:w="3828" w:type="dxa"/>
            <w:tcBorders>
              <w:top w:val="single" w:sz="6" w:space="0" w:color="auto"/>
              <w:left w:val="single" w:sz="6" w:space="0" w:color="auto"/>
              <w:bottom w:val="single" w:sz="6" w:space="0" w:color="auto"/>
              <w:right w:val="single" w:sz="6" w:space="0" w:color="auto"/>
            </w:tcBorders>
          </w:tcPr>
          <w:p w14:paraId="3FA5F71E"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tcPr>
          <w:p w14:paraId="5D061409"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Так</w:t>
            </w:r>
          </w:p>
        </w:tc>
      </w:tr>
      <w:tr w:rsidR="005A4F9D" w:rsidRPr="00DF2439" w14:paraId="2CDED47A" w14:textId="77777777" w:rsidTr="005A4F9D">
        <w:tc>
          <w:tcPr>
            <w:tcW w:w="3828" w:type="dxa"/>
            <w:tcBorders>
              <w:top w:val="single" w:sz="6" w:space="0" w:color="auto"/>
              <w:left w:val="single" w:sz="6" w:space="0" w:color="auto"/>
              <w:bottom w:val="single" w:sz="6" w:space="0" w:color="auto"/>
              <w:right w:val="single" w:sz="6" w:space="0" w:color="auto"/>
            </w:tcBorders>
          </w:tcPr>
          <w:p w14:paraId="00493CD6"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tcPr>
          <w:p w14:paraId="14AF871B"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 xml:space="preserve">Споживач надає Постачальнику планові обсяги споживання на поточний рік одночасно з укладанням </w:t>
            </w:r>
            <w:r w:rsidRPr="00DF2439">
              <w:rPr>
                <w:rStyle w:val="FontStyle12"/>
                <w:lang w:val="uk-UA" w:eastAsia="uk-UA"/>
              </w:rPr>
              <w:lastRenderedPageBreak/>
              <w:t>договору в узгодженій формі, що є Додатком № 4 до цього Договору та щомісячно до 20 числа місяця, що передує розрахунковому в узгодженій формі, що є Додатком № 5 до цього Договору.</w:t>
            </w:r>
          </w:p>
        </w:tc>
      </w:tr>
      <w:tr w:rsidR="005A4F9D" w:rsidRPr="00DF2439" w14:paraId="44845B41" w14:textId="77777777" w:rsidTr="005A4F9D">
        <w:tc>
          <w:tcPr>
            <w:tcW w:w="3828" w:type="dxa"/>
            <w:tcBorders>
              <w:top w:val="single" w:sz="6" w:space="0" w:color="auto"/>
              <w:left w:val="single" w:sz="6" w:space="0" w:color="auto"/>
              <w:bottom w:val="single" w:sz="6" w:space="0" w:color="auto"/>
              <w:right w:val="single" w:sz="6" w:space="0" w:color="auto"/>
            </w:tcBorders>
          </w:tcPr>
          <w:p w14:paraId="7B8A20F8" w14:textId="77777777" w:rsidR="005A4F9D" w:rsidRPr="00DF2439" w:rsidRDefault="005A4F9D" w:rsidP="005A4F9D">
            <w:pPr>
              <w:pStyle w:val="Style5"/>
              <w:widowControl/>
              <w:spacing w:line="240" w:lineRule="auto"/>
              <w:jc w:val="both"/>
              <w:rPr>
                <w:rStyle w:val="FontStyle11"/>
                <w:rFonts w:eastAsia="Calibri"/>
                <w:bCs/>
                <w:lang w:val="uk-UA" w:eastAsia="uk-UA"/>
              </w:rPr>
            </w:pPr>
            <w:r w:rsidRPr="00DF2439">
              <w:rPr>
                <w:rStyle w:val="FontStyle11"/>
                <w:rFonts w:eastAsia="Calibri"/>
                <w:bCs/>
                <w:lang w:val="uk-UA" w:eastAsia="uk-UA"/>
              </w:rPr>
              <w:lastRenderedPageBreak/>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tcPr>
          <w:p w14:paraId="7D1FB58A" w14:textId="77777777" w:rsidR="005A4F9D" w:rsidRPr="00DF2439" w:rsidRDefault="005A4F9D" w:rsidP="005A4F9D">
            <w:pPr>
              <w:pStyle w:val="Style7"/>
              <w:widowControl/>
              <w:spacing w:line="240" w:lineRule="auto"/>
              <w:jc w:val="both"/>
              <w:rPr>
                <w:rStyle w:val="FontStyle12"/>
                <w:lang w:val="uk-UA" w:eastAsia="uk-UA"/>
              </w:rPr>
            </w:pPr>
            <w:r w:rsidRPr="00DF2439">
              <w:rPr>
                <w:rStyle w:val="FontStyle12"/>
                <w:lang w:val="uk-UA" w:eastAsia="uk-UA"/>
              </w:rPr>
              <w:t>Не передбачена</w:t>
            </w:r>
          </w:p>
        </w:tc>
      </w:tr>
    </w:tbl>
    <w:p w14:paraId="24ADAAA6" w14:textId="77777777" w:rsidR="005A4F9D" w:rsidRPr="00DF2439" w:rsidRDefault="005A4F9D" w:rsidP="005A4F9D">
      <w:pPr>
        <w:ind w:firstLine="567"/>
        <w:jc w:val="center"/>
        <w:rPr>
          <w:rFonts w:ascii="Times New Roman" w:hAnsi="Times New Roman" w:cs="Times New Roman"/>
          <w:bCs/>
          <w:i/>
          <w:iCs/>
          <w:sz w:val="24"/>
          <w:szCs w:val="24"/>
          <w:lang w:eastAsia="ru-RU"/>
        </w:rPr>
      </w:pPr>
    </w:p>
    <w:p w14:paraId="35787A92" w14:textId="77777777" w:rsidR="005A4F9D" w:rsidRPr="00DF2439" w:rsidRDefault="005A4F9D" w:rsidP="005A4F9D">
      <w:pPr>
        <w:spacing w:line="254" w:lineRule="auto"/>
        <w:rPr>
          <w:rFonts w:ascii="Times New Roman" w:hAnsi="Times New Roman" w:cs="Times New Roman"/>
          <w:b/>
          <w:sz w:val="24"/>
          <w:szCs w:val="24"/>
        </w:rPr>
      </w:pPr>
    </w:p>
    <w:tbl>
      <w:tblPr>
        <w:tblStyle w:val="20"/>
        <w:tblW w:w="9639" w:type="dxa"/>
        <w:tblInd w:w="-5" w:type="dxa"/>
        <w:tblLook w:val="04A0" w:firstRow="1" w:lastRow="0" w:firstColumn="1" w:lastColumn="0" w:noHBand="0" w:noVBand="1"/>
      </w:tblPr>
      <w:tblGrid>
        <w:gridCol w:w="4962"/>
        <w:gridCol w:w="4677"/>
      </w:tblGrid>
      <w:tr w:rsidR="005A4F9D" w:rsidRPr="00DF2439" w14:paraId="2ED4923A" w14:textId="77777777" w:rsidTr="005A4F9D">
        <w:tc>
          <w:tcPr>
            <w:tcW w:w="4962" w:type="dxa"/>
            <w:tcBorders>
              <w:top w:val="single" w:sz="4" w:space="0" w:color="auto"/>
              <w:left w:val="single" w:sz="4" w:space="0" w:color="auto"/>
              <w:bottom w:val="single" w:sz="4" w:space="0" w:color="auto"/>
              <w:right w:val="single" w:sz="4" w:space="0" w:color="auto"/>
            </w:tcBorders>
          </w:tcPr>
          <w:p w14:paraId="6A030BD4" w14:textId="77777777" w:rsidR="005A4F9D" w:rsidRPr="00DF2439" w:rsidRDefault="005A4F9D" w:rsidP="005A4F9D">
            <w:pPr>
              <w:autoSpaceDE w:val="0"/>
              <w:spacing w:before="100" w:after="120"/>
              <w:ind w:left="22"/>
              <w:jc w:val="center"/>
              <w:rPr>
                <w:rFonts w:ascii="Times New Roman" w:eastAsia="Times New Roman" w:hAnsi="Times New Roman" w:cs="Times New Roman"/>
                <w:b/>
                <w:sz w:val="24"/>
                <w:szCs w:val="24"/>
                <w:lang w:val="en-GB" w:eastAsia="ar-SA"/>
              </w:rPr>
            </w:pPr>
            <w:r w:rsidRPr="00DF2439">
              <w:rPr>
                <w:rFonts w:ascii="Times New Roman" w:eastAsia="Times New Roman" w:hAnsi="Times New Roman" w:cs="Times New Roman"/>
                <w:b/>
                <w:sz w:val="24"/>
                <w:szCs w:val="24"/>
                <w:lang w:val="en-GB" w:eastAsia="ar-SA"/>
              </w:rPr>
              <w:t>Постачальник</w:t>
            </w:r>
          </w:p>
          <w:p w14:paraId="11E9A739" w14:textId="77777777" w:rsidR="005A4F9D" w:rsidRPr="00DF2439" w:rsidRDefault="005A4F9D" w:rsidP="005A4F9D">
            <w:pPr>
              <w:autoSpaceDE w:val="0"/>
              <w:spacing w:before="100" w:after="120"/>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4BC0FC10" w14:textId="77777777" w:rsidR="005A4F9D" w:rsidRPr="00DF2439" w:rsidRDefault="005A4F9D" w:rsidP="005A4F9D">
            <w:pPr>
              <w:autoSpaceDE w:val="0"/>
              <w:ind w:left="22"/>
              <w:jc w:val="center"/>
              <w:rPr>
                <w:rFonts w:ascii="Times New Roman" w:eastAsia="Times New Roman" w:hAnsi="Times New Roman" w:cs="Times New Roman"/>
                <w:b/>
                <w:sz w:val="24"/>
                <w:szCs w:val="24"/>
                <w:lang w:eastAsia="ar-SA"/>
              </w:rPr>
            </w:pPr>
            <w:r w:rsidRPr="00DF2439">
              <w:rPr>
                <w:rFonts w:ascii="Times New Roman" w:eastAsia="Times New Roman" w:hAnsi="Times New Roman" w:cs="Times New Roman"/>
                <w:b/>
                <w:sz w:val="24"/>
                <w:szCs w:val="24"/>
                <w:lang w:eastAsia="ar-SA"/>
              </w:rPr>
              <w:t>Споживач</w:t>
            </w:r>
          </w:p>
          <w:p w14:paraId="4592E128" w14:textId="77777777" w:rsidR="005A4F9D" w:rsidRPr="00DF2439" w:rsidRDefault="005A4F9D" w:rsidP="005A4F9D">
            <w:pPr>
              <w:ind w:left="-83" w:right="-78"/>
              <w:rPr>
                <w:rFonts w:ascii="Times New Roman" w:eastAsia="Times New Roman" w:hAnsi="Times New Roman" w:cs="Times New Roman"/>
                <w:b/>
                <w:bCs/>
                <w:sz w:val="24"/>
                <w:szCs w:val="24"/>
                <w:lang w:val="ru-RU" w:eastAsia="ar-SA"/>
              </w:rPr>
            </w:pPr>
          </w:p>
        </w:tc>
      </w:tr>
    </w:tbl>
    <w:p w14:paraId="2BFA749E" w14:textId="77777777" w:rsidR="005A4F9D" w:rsidRPr="00DF2439" w:rsidRDefault="005A4F9D" w:rsidP="005A4F9D">
      <w:pPr>
        <w:spacing w:line="254" w:lineRule="auto"/>
        <w:rPr>
          <w:rFonts w:ascii="Times New Roman" w:eastAsia="Arial" w:hAnsi="Times New Roman" w:cs="Times New Roman"/>
          <w:b/>
          <w:sz w:val="24"/>
          <w:szCs w:val="24"/>
        </w:rPr>
      </w:pPr>
    </w:p>
    <w:p w14:paraId="4258980E" w14:textId="77777777" w:rsidR="005A4F9D" w:rsidRPr="00DF2439" w:rsidRDefault="005A4F9D" w:rsidP="005A4F9D">
      <w:pPr>
        <w:spacing w:line="254" w:lineRule="auto"/>
        <w:rPr>
          <w:rFonts w:ascii="Times New Roman" w:hAnsi="Times New Roman" w:cs="Times New Roman"/>
          <w:b/>
          <w:sz w:val="24"/>
          <w:szCs w:val="24"/>
        </w:rPr>
      </w:pPr>
    </w:p>
    <w:p w14:paraId="5BCE35F0" w14:textId="77777777" w:rsidR="005A4F9D" w:rsidRPr="00DF2439" w:rsidRDefault="005A4F9D" w:rsidP="005A4F9D">
      <w:pPr>
        <w:rPr>
          <w:rFonts w:ascii="Times New Roman" w:hAnsi="Times New Roman" w:cs="Times New Roman"/>
          <w:sz w:val="24"/>
          <w:szCs w:val="24"/>
        </w:rPr>
        <w:sectPr w:rsidR="005A4F9D" w:rsidRPr="00DF2439">
          <w:pgSz w:w="11910" w:h="16840"/>
          <w:pgMar w:top="851" w:right="428" w:bottom="851" w:left="1701" w:header="285" w:footer="0" w:gutter="0"/>
          <w:cols w:space="720"/>
        </w:sectPr>
      </w:pPr>
    </w:p>
    <w:p w14:paraId="10F824C3" w14:textId="77777777" w:rsidR="005A4F9D" w:rsidRPr="00DF2439" w:rsidRDefault="005A4F9D" w:rsidP="005A4F9D">
      <w:pPr>
        <w:ind w:left="5812"/>
        <w:jc w:val="right"/>
        <w:outlineLvl w:val="0"/>
        <w:rPr>
          <w:rFonts w:ascii="Times New Roman" w:hAnsi="Times New Roman" w:cs="Times New Roman"/>
          <w:sz w:val="24"/>
          <w:szCs w:val="24"/>
          <w:lang w:eastAsia="ru-RU"/>
        </w:rPr>
      </w:pPr>
      <w:r w:rsidRPr="00DF2439">
        <w:rPr>
          <w:rFonts w:ascii="Times New Roman" w:hAnsi="Times New Roman" w:cs="Times New Roman"/>
          <w:sz w:val="24"/>
          <w:szCs w:val="24"/>
        </w:rPr>
        <w:lastRenderedPageBreak/>
        <w:t>Додаток № 3</w:t>
      </w:r>
    </w:p>
    <w:p w14:paraId="1AA707E3"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№______</w:t>
      </w:r>
    </w:p>
    <w:p w14:paraId="14E6480A"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 xml:space="preserve"> від «__» ________ 202_року</w:t>
      </w:r>
    </w:p>
    <w:p w14:paraId="6166606D" w14:textId="77777777" w:rsidR="005A4F9D" w:rsidRPr="00DF2439" w:rsidRDefault="005A4F9D" w:rsidP="005A4F9D">
      <w:pPr>
        <w:spacing w:line="254" w:lineRule="auto"/>
        <w:jc w:val="center"/>
        <w:rPr>
          <w:rFonts w:ascii="Times New Roman" w:hAnsi="Times New Roman" w:cs="Times New Roman"/>
          <w:b/>
          <w:sz w:val="24"/>
          <w:szCs w:val="24"/>
        </w:rPr>
      </w:pPr>
    </w:p>
    <w:p w14:paraId="2F8E29AA" w14:textId="77777777" w:rsidR="005A4F9D" w:rsidRPr="00DF2439" w:rsidRDefault="005A4F9D" w:rsidP="005A4F9D">
      <w:pPr>
        <w:spacing w:line="254" w:lineRule="auto"/>
        <w:jc w:val="center"/>
        <w:rPr>
          <w:rFonts w:ascii="Times New Roman" w:hAnsi="Times New Roman" w:cs="Times New Roman"/>
          <w:b/>
          <w:sz w:val="24"/>
          <w:szCs w:val="24"/>
        </w:rPr>
      </w:pPr>
      <w:r w:rsidRPr="00DF2439">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5A4F9D" w:rsidRPr="00DF2439" w14:paraId="548D0FA1" w14:textId="77777777" w:rsidTr="005A4F9D">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BE12018" w14:textId="77777777" w:rsidR="005A4F9D" w:rsidRPr="00DF2439" w:rsidRDefault="005A4F9D" w:rsidP="005A4F9D">
            <w:pPr>
              <w:pStyle w:val="1"/>
              <w:spacing w:before="0"/>
              <w:ind w:right="112"/>
              <w:jc w:val="center"/>
              <w:rPr>
                <w:rFonts w:ascii="Times New Roman" w:hAnsi="Times New Roman" w:cs="Times New Roman"/>
                <w:b w:val="0"/>
                <w:sz w:val="24"/>
                <w:szCs w:val="24"/>
              </w:rPr>
            </w:pPr>
            <w:r w:rsidRPr="00DF2439">
              <w:rPr>
                <w:rFonts w:ascii="Times New Roman" w:hAnsi="Times New Roman"/>
                <w:sz w:val="24"/>
                <w:szCs w:val="24"/>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0699218C"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Обсяг,</w:t>
            </w:r>
          </w:p>
          <w:p w14:paraId="3BA8AFD5"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516E4C27"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Ц</w:t>
            </w:r>
            <w:r w:rsidRPr="00DF2439">
              <w:rPr>
                <w:rFonts w:ascii="Times New Roman" w:hAnsi="Times New Roman"/>
                <w:sz w:val="24"/>
                <w:szCs w:val="24"/>
                <w:vertAlign w:val="subscript"/>
              </w:rPr>
              <w:t>н</w:t>
            </w:r>
            <w:r w:rsidRPr="00DF2439">
              <w:rPr>
                <w:rFonts w:ascii="Times New Roman" w:hAnsi="Times New Roman"/>
                <w:sz w:val="24"/>
                <w:szCs w:val="24"/>
              </w:rPr>
              <w:t>,</w:t>
            </w:r>
          </w:p>
          <w:p w14:paraId="0F6C62D7"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4C189072"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Т</w:t>
            </w:r>
            <w:r w:rsidRPr="00DF2439">
              <w:rPr>
                <w:rFonts w:ascii="Times New Roman" w:hAnsi="Times New Roman"/>
                <w:sz w:val="24"/>
                <w:szCs w:val="24"/>
                <w:vertAlign w:val="subscript"/>
              </w:rPr>
              <w:t>пер</w:t>
            </w:r>
            <w:r w:rsidRPr="00DF2439">
              <w:rPr>
                <w:rFonts w:ascii="Times New Roman" w:hAnsi="Times New Roman"/>
                <w:sz w:val="24"/>
                <w:szCs w:val="24"/>
              </w:rPr>
              <w:t>,</w:t>
            </w:r>
          </w:p>
          <w:p w14:paraId="656A440C"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38C16A02"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ПДВ, 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6F0CACE9" w14:textId="77777777" w:rsidR="005A4F9D" w:rsidRPr="00DF2439" w:rsidRDefault="005A4F9D" w:rsidP="005A4F9D">
            <w:pPr>
              <w:pStyle w:val="1"/>
              <w:spacing w:before="0"/>
              <w:ind w:right="112"/>
              <w:jc w:val="center"/>
              <w:rPr>
                <w:rFonts w:ascii="Times New Roman" w:hAnsi="Times New Roman"/>
                <w:b w:val="0"/>
                <w:sz w:val="24"/>
                <w:szCs w:val="24"/>
                <w:vertAlign w:val="subscript"/>
              </w:rPr>
            </w:pPr>
            <w:r w:rsidRPr="00DF2439">
              <w:rPr>
                <w:rFonts w:ascii="Times New Roman" w:hAnsi="Times New Roman"/>
                <w:sz w:val="24"/>
                <w:szCs w:val="24"/>
              </w:rPr>
              <w:t>Ц</w:t>
            </w:r>
            <w:r w:rsidRPr="00DF2439">
              <w:rPr>
                <w:rFonts w:ascii="Times New Roman" w:hAnsi="Times New Roman"/>
                <w:sz w:val="24"/>
                <w:szCs w:val="24"/>
                <w:vertAlign w:val="subscript"/>
              </w:rPr>
              <w:t>н</w:t>
            </w:r>
            <w:r w:rsidRPr="00DF2439">
              <w:rPr>
                <w:rFonts w:ascii="Times New Roman" w:hAnsi="Times New Roman"/>
                <w:sz w:val="24"/>
                <w:szCs w:val="24"/>
              </w:rPr>
              <w:t>,</w:t>
            </w:r>
          </w:p>
          <w:p w14:paraId="54524CD9"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745AF161"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Вартість,</w:t>
            </w:r>
          </w:p>
          <w:p w14:paraId="5FEAFA31"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грн, з ПДВ</w:t>
            </w:r>
          </w:p>
        </w:tc>
      </w:tr>
      <w:tr w:rsidR="005A4F9D" w:rsidRPr="00DF2439" w14:paraId="6FE00E38" w14:textId="77777777" w:rsidTr="005A4F9D">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29D678F"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2B9AAB26"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67A48E3E"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2EF1DEA1"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FF694DE"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1B9BBFA"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6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4D6D298E" w14:textId="77777777" w:rsidR="005A4F9D" w:rsidRPr="00DF2439" w:rsidRDefault="005A4F9D" w:rsidP="005A4F9D">
            <w:pPr>
              <w:pStyle w:val="1"/>
              <w:spacing w:before="0"/>
              <w:ind w:right="112"/>
              <w:jc w:val="center"/>
              <w:rPr>
                <w:rFonts w:ascii="Times New Roman" w:hAnsi="Times New Roman"/>
                <w:b w:val="0"/>
                <w:sz w:val="24"/>
                <w:szCs w:val="24"/>
              </w:rPr>
            </w:pPr>
            <w:r w:rsidRPr="00DF2439">
              <w:rPr>
                <w:rFonts w:ascii="Times New Roman" w:hAnsi="Times New Roman"/>
                <w:sz w:val="24"/>
                <w:szCs w:val="24"/>
              </w:rPr>
              <w:t>7 (2*6)</w:t>
            </w:r>
          </w:p>
        </w:tc>
      </w:tr>
      <w:tr w:rsidR="005A4F9D" w:rsidRPr="00DF2439" w14:paraId="18FEF8F5"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18E5ED4"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DD88E75"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7DDF52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9118AAA"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10184E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253A5E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E0F38B3"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440929EE"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8A17EE3"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68D8090"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D89F3B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056D64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E66F06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E21895E"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79FAEFD"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2C3F3765"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E9A596B"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2651C0F"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BF26283"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CBA073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7B2C734"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090FF0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55941039"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48F56606"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103CF716"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DDFAEDC"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5943D34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A0E700B"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36ED1084"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3F9F6C79"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2113399"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1C56F8AA"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957CE2C"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88D273C"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A26D39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E8FCA1B"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D493284"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C23E17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78CB70A"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00430CE1"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F8E592A"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2FF7E12"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E943BE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7CACBB5"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9F5C0D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3F3A2AB"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4B43431"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3EBEE842"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751B562"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4A83970"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4B02E7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5F36E9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6E644C9"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AE9BA1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53960EB4"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76B08F28"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CE0EFCA"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C5BDA9F"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ADECF1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20BC8512"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49CED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990FD0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A46BC3F"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2C68901F"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E70DC4D"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AC07007"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396B8B3"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838841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314B9C"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D2EA246"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11421FB"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53EAC43B"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26DCB81"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924F054"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9247F89"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83D8D6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2C657737"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B9B3C9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D6F5A60"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2FDFDBF6"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076DD7A"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B1B8D8E"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B123A5C"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5555909F"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E99FC40"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46F10F3"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3E9EAC2" w14:textId="77777777" w:rsidR="005A4F9D" w:rsidRPr="00DF2439" w:rsidRDefault="005A4F9D" w:rsidP="005A4F9D">
            <w:pPr>
              <w:pStyle w:val="1"/>
              <w:spacing w:before="0" w:line="240" w:lineRule="auto"/>
              <w:ind w:right="112"/>
              <w:rPr>
                <w:rFonts w:ascii="Times New Roman" w:hAnsi="Times New Roman"/>
                <w:b w:val="0"/>
                <w:sz w:val="24"/>
                <w:szCs w:val="24"/>
              </w:rPr>
            </w:pPr>
          </w:p>
        </w:tc>
      </w:tr>
      <w:tr w:rsidR="005A4F9D" w:rsidRPr="00DF2439" w14:paraId="56A78932" w14:textId="77777777" w:rsidTr="005A4F9D">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A062AC8" w14:textId="77777777" w:rsidR="005A4F9D" w:rsidRPr="00DF2439" w:rsidRDefault="005A4F9D" w:rsidP="005A4F9D">
            <w:pPr>
              <w:rPr>
                <w:rFonts w:ascii="Times New Roman" w:hAnsi="Times New Roman"/>
                <w:b/>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9A42043" w14:textId="77777777" w:rsidR="005A4F9D" w:rsidRPr="00DF2439" w:rsidRDefault="005A4F9D" w:rsidP="005A4F9D">
            <w:pPr>
              <w:pStyle w:val="1"/>
              <w:spacing w:before="0" w:line="240" w:lineRule="auto"/>
              <w:ind w:right="112"/>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876698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1BA586D"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4DF09EA"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5B8C3851" w14:textId="77777777" w:rsidR="005A4F9D" w:rsidRPr="00DF2439" w:rsidRDefault="005A4F9D" w:rsidP="005A4F9D">
            <w:pPr>
              <w:pStyle w:val="1"/>
              <w:spacing w:before="0" w:line="240" w:lineRule="auto"/>
              <w:ind w:right="112"/>
              <w:rPr>
                <w:rFonts w:ascii="Times New Roman" w:hAnsi="Times New Roman"/>
                <w:b w:val="0"/>
                <w:sz w:val="24"/>
                <w:szCs w:val="24"/>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D5951E5" w14:textId="77777777" w:rsidR="005A4F9D" w:rsidRPr="00DF2439" w:rsidRDefault="005A4F9D" w:rsidP="005A4F9D">
            <w:pPr>
              <w:pStyle w:val="1"/>
              <w:spacing w:before="0" w:line="240" w:lineRule="auto"/>
              <w:ind w:right="112"/>
              <w:rPr>
                <w:rFonts w:ascii="Times New Roman" w:hAnsi="Times New Roman"/>
                <w:b w:val="0"/>
                <w:sz w:val="24"/>
                <w:szCs w:val="24"/>
              </w:rPr>
            </w:pPr>
          </w:p>
        </w:tc>
      </w:tr>
    </w:tbl>
    <w:p w14:paraId="7447162F" w14:textId="77777777" w:rsidR="005A4F9D" w:rsidRPr="00DF2439" w:rsidRDefault="005A4F9D" w:rsidP="005A4F9D">
      <w:pPr>
        <w:rPr>
          <w:rFonts w:ascii="Times New Roman" w:hAnsi="Times New Roman" w:cs="Times New Roman"/>
          <w:vanish/>
          <w:sz w:val="24"/>
          <w:szCs w:val="24"/>
          <w:lang w:eastAsia="ru-RU"/>
        </w:rPr>
      </w:pPr>
    </w:p>
    <w:tbl>
      <w:tblPr>
        <w:tblStyle w:val="20"/>
        <w:tblW w:w="9918" w:type="dxa"/>
        <w:tblInd w:w="2972" w:type="dxa"/>
        <w:tblLook w:val="04A0" w:firstRow="1" w:lastRow="0" w:firstColumn="1" w:lastColumn="0" w:noHBand="0" w:noVBand="1"/>
      </w:tblPr>
      <w:tblGrid>
        <w:gridCol w:w="4959"/>
        <w:gridCol w:w="4959"/>
      </w:tblGrid>
      <w:tr w:rsidR="005A4F9D" w:rsidRPr="00DF2439" w14:paraId="7B1F12B8" w14:textId="77777777" w:rsidTr="005A4F9D">
        <w:tc>
          <w:tcPr>
            <w:tcW w:w="4959" w:type="dxa"/>
            <w:tcBorders>
              <w:top w:val="single" w:sz="4" w:space="0" w:color="auto"/>
              <w:left w:val="single" w:sz="4" w:space="0" w:color="auto"/>
              <w:bottom w:val="single" w:sz="4" w:space="0" w:color="auto"/>
              <w:right w:val="single" w:sz="4" w:space="0" w:color="auto"/>
            </w:tcBorders>
          </w:tcPr>
          <w:p w14:paraId="662AECCD" w14:textId="77777777" w:rsidR="005A4F9D" w:rsidRPr="00DF2439" w:rsidRDefault="005A4F9D" w:rsidP="005A4F9D">
            <w:pPr>
              <w:autoSpaceDE w:val="0"/>
              <w:spacing w:before="100" w:after="120"/>
              <w:ind w:left="22"/>
              <w:jc w:val="center"/>
              <w:rPr>
                <w:rFonts w:ascii="Times New Roman" w:eastAsia="Times New Roman" w:hAnsi="Times New Roman" w:cs="Times New Roman"/>
                <w:b/>
                <w:sz w:val="24"/>
                <w:szCs w:val="24"/>
                <w:lang w:val="en-GB" w:eastAsia="ar-SA"/>
              </w:rPr>
            </w:pPr>
            <w:r w:rsidRPr="00DF2439">
              <w:rPr>
                <w:rFonts w:ascii="Times New Roman" w:eastAsia="Times New Roman" w:hAnsi="Times New Roman" w:cs="Times New Roman"/>
                <w:b/>
                <w:sz w:val="24"/>
                <w:szCs w:val="24"/>
                <w:lang w:val="en-GB" w:eastAsia="ar-SA"/>
              </w:rPr>
              <w:t>Постачальник</w:t>
            </w:r>
          </w:p>
          <w:p w14:paraId="17CB6BB0" w14:textId="77777777" w:rsidR="005A4F9D" w:rsidRPr="00DF2439" w:rsidRDefault="005A4F9D" w:rsidP="005A4F9D">
            <w:pPr>
              <w:autoSpaceDE w:val="0"/>
              <w:spacing w:before="100" w:after="120"/>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71EEF209" w14:textId="77777777" w:rsidR="005A4F9D" w:rsidRPr="00DF2439" w:rsidRDefault="005A4F9D" w:rsidP="005A4F9D">
            <w:pPr>
              <w:autoSpaceDE w:val="0"/>
              <w:ind w:left="22"/>
              <w:jc w:val="center"/>
              <w:rPr>
                <w:rFonts w:ascii="Times New Roman" w:eastAsia="Times New Roman" w:hAnsi="Times New Roman" w:cs="Times New Roman"/>
                <w:b/>
                <w:sz w:val="24"/>
                <w:szCs w:val="24"/>
                <w:lang w:eastAsia="ar-SA"/>
              </w:rPr>
            </w:pPr>
            <w:r w:rsidRPr="00DF2439">
              <w:rPr>
                <w:rFonts w:ascii="Times New Roman" w:eastAsia="Times New Roman" w:hAnsi="Times New Roman" w:cs="Times New Roman"/>
                <w:b/>
                <w:sz w:val="24"/>
                <w:szCs w:val="24"/>
                <w:lang w:eastAsia="ar-SA"/>
              </w:rPr>
              <w:lastRenderedPageBreak/>
              <w:t>Споживач</w:t>
            </w:r>
          </w:p>
          <w:p w14:paraId="76C83ED3" w14:textId="77777777" w:rsidR="005A4F9D" w:rsidRPr="00DF2439" w:rsidRDefault="005A4F9D" w:rsidP="005A4F9D">
            <w:pPr>
              <w:ind w:left="-83" w:right="-78"/>
              <w:rPr>
                <w:rFonts w:ascii="Times New Roman" w:eastAsia="Times New Roman" w:hAnsi="Times New Roman" w:cs="Times New Roman"/>
                <w:b/>
                <w:bCs/>
                <w:sz w:val="24"/>
                <w:szCs w:val="24"/>
                <w:lang w:val="ru-RU" w:eastAsia="ar-SA"/>
              </w:rPr>
            </w:pPr>
          </w:p>
        </w:tc>
      </w:tr>
    </w:tbl>
    <w:p w14:paraId="721E1699" w14:textId="77777777" w:rsidR="005A4F9D" w:rsidRPr="00DF2439" w:rsidRDefault="005A4F9D" w:rsidP="005A4F9D">
      <w:pPr>
        <w:rPr>
          <w:rFonts w:ascii="Times New Roman" w:eastAsia="Times New Roman" w:hAnsi="Times New Roman" w:cs="Times New Roman"/>
          <w:bCs/>
          <w:kern w:val="32"/>
          <w:sz w:val="24"/>
          <w:szCs w:val="24"/>
          <w:lang w:eastAsia="ru-RU"/>
        </w:rPr>
      </w:pPr>
    </w:p>
    <w:p w14:paraId="0755F23B" w14:textId="77777777" w:rsidR="005A4F9D" w:rsidRPr="00DF2439" w:rsidRDefault="005A4F9D" w:rsidP="005A4F9D">
      <w:pPr>
        <w:spacing w:line="240" w:lineRule="auto"/>
        <w:rPr>
          <w:rFonts w:ascii="Times New Roman" w:eastAsia="Times New Roman" w:hAnsi="Times New Roman" w:cs="Times New Roman"/>
          <w:bCs/>
          <w:kern w:val="32"/>
          <w:sz w:val="24"/>
          <w:szCs w:val="24"/>
        </w:rPr>
        <w:sectPr w:rsidR="005A4F9D" w:rsidRPr="00DF2439">
          <w:pgSz w:w="16840" w:h="11910" w:orient="landscape"/>
          <w:pgMar w:top="879" w:right="851" w:bottom="425" w:left="851" w:header="284" w:footer="0" w:gutter="0"/>
          <w:cols w:space="720"/>
        </w:sectPr>
      </w:pPr>
    </w:p>
    <w:p w14:paraId="073A84A6" w14:textId="77777777" w:rsidR="005A4F9D" w:rsidRPr="00DF2439" w:rsidRDefault="005A4F9D" w:rsidP="005A4F9D">
      <w:pPr>
        <w:spacing w:line="240" w:lineRule="auto"/>
        <w:jc w:val="right"/>
        <w:rPr>
          <w:rFonts w:ascii="Times New Roman" w:eastAsia="Arial" w:hAnsi="Times New Roman" w:cs="Times New Roman"/>
          <w:bCs/>
          <w:iCs/>
          <w:sz w:val="24"/>
          <w:szCs w:val="24"/>
        </w:rPr>
      </w:pPr>
      <w:r w:rsidRPr="00DF2439">
        <w:rPr>
          <w:rFonts w:ascii="Times New Roman" w:hAnsi="Times New Roman" w:cs="Times New Roman"/>
          <w:bCs/>
          <w:iCs/>
          <w:sz w:val="24"/>
          <w:szCs w:val="24"/>
        </w:rPr>
        <w:lastRenderedPageBreak/>
        <w:t>Додаток № 4</w:t>
      </w:r>
    </w:p>
    <w:p w14:paraId="6AFF8528" w14:textId="77777777" w:rsidR="005A4F9D" w:rsidRPr="00DF2439" w:rsidRDefault="005A4F9D" w:rsidP="005A4F9D">
      <w:pPr>
        <w:spacing w:line="240" w:lineRule="auto"/>
        <w:jc w:val="right"/>
        <w:rPr>
          <w:rFonts w:ascii="Times New Roman" w:hAnsi="Times New Roman" w:cs="Times New Roman"/>
          <w:bCs/>
          <w:iCs/>
          <w:sz w:val="24"/>
          <w:szCs w:val="24"/>
          <w:lang w:val="ru-RU"/>
        </w:rPr>
      </w:pPr>
      <w:r w:rsidRPr="00DF2439">
        <w:rPr>
          <w:rFonts w:ascii="Times New Roman" w:hAnsi="Times New Roman" w:cs="Times New Roman"/>
          <w:bCs/>
          <w:iCs/>
          <w:sz w:val="24"/>
          <w:szCs w:val="24"/>
        </w:rPr>
        <w:t xml:space="preserve">до Договору </w:t>
      </w:r>
      <w:r w:rsidRPr="00DF2439">
        <w:rPr>
          <w:rFonts w:ascii="Times New Roman" w:hAnsi="Times New Roman" w:cs="Times New Roman"/>
          <w:bCs/>
          <w:iCs/>
          <w:sz w:val="24"/>
          <w:szCs w:val="24"/>
          <w:lang w:val="ru-RU"/>
        </w:rPr>
        <w:t>№____</w:t>
      </w:r>
    </w:p>
    <w:p w14:paraId="67A439DA" w14:textId="77777777" w:rsidR="005A4F9D" w:rsidRPr="00DF2439" w:rsidRDefault="005A4F9D" w:rsidP="005A4F9D">
      <w:pPr>
        <w:spacing w:line="240" w:lineRule="auto"/>
        <w:jc w:val="right"/>
        <w:rPr>
          <w:rFonts w:ascii="Times New Roman" w:hAnsi="Times New Roman" w:cs="Times New Roman"/>
          <w:bCs/>
          <w:iCs/>
          <w:sz w:val="24"/>
          <w:szCs w:val="24"/>
        </w:rPr>
      </w:pPr>
      <w:r w:rsidRPr="00DF2439">
        <w:rPr>
          <w:rFonts w:ascii="Times New Roman" w:hAnsi="Times New Roman" w:cs="Times New Roman"/>
          <w:bCs/>
          <w:iCs/>
          <w:sz w:val="24"/>
          <w:szCs w:val="24"/>
        </w:rPr>
        <w:t xml:space="preserve"> </w:t>
      </w:r>
      <w:r w:rsidRPr="00DF2439">
        <w:rPr>
          <w:rFonts w:ascii="Times New Roman" w:hAnsi="Times New Roman" w:cs="Times New Roman"/>
          <w:bCs/>
          <w:iCs/>
          <w:sz w:val="24"/>
          <w:szCs w:val="24"/>
          <w:lang w:val="ru-RU"/>
        </w:rPr>
        <w:t>від «__» ________ 202</w:t>
      </w:r>
      <w:r w:rsidRPr="00DF2439">
        <w:rPr>
          <w:rFonts w:ascii="Times New Roman" w:hAnsi="Times New Roman" w:cs="Times New Roman"/>
          <w:bCs/>
          <w:iCs/>
          <w:sz w:val="24"/>
          <w:szCs w:val="24"/>
        </w:rPr>
        <w:t xml:space="preserve">_ </w:t>
      </w:r>
      <w:r w:rsidRPr="00DF2439">
        <w:rPr>
          <w:rFonts w:ascii="Times New Roman" w:hAnsi="Times New Roman" w:cs="Times New Roman"/>
          <w:bCs/>
          <w:iCs/>
          <w:sz w:val="24"/>
          <w:szCs w:val="24"/>
          <w:lang w:val="ru-RU"/>
        </w:rPr>
        <w:t>року</w:t>
      </w:r>
    </w:p>
    <w:p w14:paraId="224C56CF" w14:textId="77777777" w:rsidR="005A4F9D" w:rsidRPr="00DF2439" w:rsidRDefault="005A4F9D" w:rsidP="005A4F9D">
      <w:pPr>
        <w:spacing w:line="240" w:lineRule="auto"/>
        <w:jc w:val="right"/>
        <w:rPr>
          <w:rFonts w:ascii="Times New Roman" w:hAnsi="Times New Roman" w:cs="Times New Roman"/>
          <w:b/>
          <w:bCs/>
          <w:iCs/>
          <w:sz w:val="24"/>
          <w:szCs w:val="24"/>
        </w:rPr>
      </w:pPr>
    </w:p>
    <w:p w14:paraId="65AB0B47" w14:textId="77777777" w:rsidR="005A4F9D" w:rsidRPr="00DF2439" w:rsidRDefault="005A4F9D" w:rsidP="005A4F9D">
      <w:pPr>
        <w:spacing w:line="240" w:lineRule="auto"/>
        <w:jc w:val="center"/>
        <w:rPr>
          <w:rFonts w:ascii="Times New Roman" w:hAnsi="Times New Roman" w:cs="Times New Roman"/>
          <w:b/>
          <w:bCs/>
          <w:iCs/>
          <w:sz w:val="24"/>
          <w:szCs w:val="24"/>
        </w:rPr>
      </w:pPr>
      <w:r w:rsidRPr="00DF2439">
        <w:rPr>
          <w:rFonts w:ascii="Times New Roman" w:hAnsi="Times New Roman" w:cs="Times New Roman"/>
          <w:b/>
          <w:bCs/>
          <w:iCs/>
          <w:sz w:val="24"/>
          <w:szCs w:val="24"/>
        </w:rPr>
        <w:t>Планові (річні) обсяги закупівлі електричної енергії</w:t>
      </w:r>
    </w:p>
    <w:p w14:paraId="6DDC98F4" w14:textId="77777777" w:rsidR="005A4F9D" w:rsidRPr="00DF2439" w:rsidRDefault="005A4F9D" w:rsidP="005A4F9D">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5A4F9D" w:rsidRPr="00DF2439" w14:paraId="3D1D19B1" w14:textId="77777777" w:rsidTr="005A4F9D">
        <w:trPr>
          <w:trHeight w:val="751"/>
        </w:trPr>
        <w:tc>
          <w:tcPr>
            <w:tcW w:w="806" w:type="dxa"/>
            <w:tcBorders>
              <w:top w:val="single" w:sz="4" w:space="0" w:color="000000"/>
              <w:left w:val="single" w:sz="4" w:space="0" w:color="000000"/>
              <w:bottom w:val="single" w:sz="4" w:space="0" w:color="000000"/>
              <w:right w:val="nil"/>
            </w:tcBorders>
            <w:vAlign w:val="center"/>
            <w:hideMark/>
          </w:tcPr>
          <w:p w14:paraId="42E4B3A3"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14:paraId="5ACC5CB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Місяць</w:t>
            </w:r>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6D0EA768"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 xml:space="preserve">Обсяги постачання електричної енергії на </w:t>
            </w:r>
          </w:p>
          <w:p w14:paraId="66393E6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202</w:t>
            </w:r>
            <w:r w:rsidRPr="00DF2439">
              <w:rPr>
                <w:rFonts w:ascii="Times New Roman" w:hAnsi="Times New Roman" w:cs="Times New Roman"/>
                <w:bCs/>
                <w:iCs/>
                <w:sz w:val="24"/>
                <w:szCs w:val="24"/>
                <w:lang w:bidi="uk-UA"/>
              </w:rPr>
              <w:t>__</w:t>
            </w:r>
            <w:r w:rsidRPr="00DF2439">
              <w:rPr>
                <w:rFonts w:ascii="Times New Roman" w:hAnsi="Times New Roman" w:cs="Times New Roman"/>
                <w:bCs/>
                <w:iCs/>
                <w:sz w:val="24"/>
                <w:szCs w:val="24"/>
                <w:lang w:val="ru-RU"/>
              </w:rPr>
              <w:t xml:space="preserve"> рік (кВт</w:t>
            </w:r>
            <w:r w:rsidRPr="00DF2439">
              <w:rPr>
                <w:rFonts w:ascii="Times New Roman" w:hAnsi="Times New Roman" w:cs="Times New Roman"/>
                <w:bCs/>
                <w:iCs/>
                <w:sz w:val="24"/>
                <w:szCs w:val="24"/>
              </w:rPr>
              <w:t>*</w:t>
            </w:r>
            <w:r w:rsidRPr="00DF2439">
              <w:rPr>
                <w:rFonts w:ascii="Times New Roman" w:hAnsi="Times New Roman" w:cs="Times New Roman"/>
                <w:bCs/>
                <w:iCs/>
                <w:sz w:val="24"/>
                <w:szCs w:val="24"/>
                <w:lang w:val="ru-RU"/>
              </w:rPr>
              <w:t>год)</w:t>
            </w:r>
          </w:p>
        </w:tc>
      </w:tr>
      <w:tr w:rsidR="005A4F9D" w:rsidRPr="00DF2439" w14:paraId="1C6A230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06F6E53"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6DE8238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січень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DA77616"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20366C4D"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ECD9E5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213FC280"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лютий</w:t>
            </w:r>
          </w:p>
        </w:tc>
        <w:tc>
          <w:tcPr>
            <w:tcW w:w="5287" w:type="dxa"/>
            <w:tcBorders>
              <w:top w:val="single" w:sz="4" w:space="0" w:color="000000"/>
              <w:left w:val="single" w:sz="4" w:space="0" w:color="000000"/>
              <w:bottom w:val="single" w:sz="4" w:space="0" w:color="000000"/>
              <w:right w:val="single" w:sz="4" w:space="0" w:color="000000"/>
            </w:tcBorders>
            <w:vAlign w:val="center"/>
          </w:tcPr>
          <w:p w14:paraId="26157501"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4204FE34" w14:textId="77777777" w:rsidTr="005A4F9D">
        <w:tc>
          <w:tcPr>
            <w:tcW w:w="806" w:type="dxa"/>
            <w:tcBorders>
              <w:top w:val="single" w:sz="4" w:space="0" w:color="000000"/>
              <w:left w:val="single" w:sz="4" w:space="0" w:color="000000"/>
              <w:bottom w:val="single" w:sz="4" w:space="0" w:color="000000"/>
              <w:right w:val="nil"/>
            </w:tcBorders>
            <w:vAlign w:val="center"/>
            <w:hideMark/>
          </w:tcPr>
          <w:p w14:paraId="62E57DA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1911FB36"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березень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61DEF90B"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572B7488" w14:textId="77777777" w:rsidTr="005A4F9D">
        <w:tc>
          <w:tcPr>
            <w:tcW w:w="806" w:type="dxa"/>
            <w:tcBorders>
              <w:top w:val="single" w:sz="4" w:space="0" w:color="000000"/>
              <w:left w:val="single" w:sz="4" w:space="0" w:color="000000"/>
              <w:bottom w:val="single" w:sz="4" w:space="0" w:color="000000"/>
              <w:right w:val="nil"/>
            </w:tcBorders>
            <w:vAlign w:val="center"/>
            <w:hideMark/>
          </w:tcPr>
          <w:p w14:paraId="5498D73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06867B3C"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квітень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0325D1F"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0F7F83D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3922726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798CA473"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травень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38DBC5A"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71F4324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9F0A877"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107BB846"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558FD24"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63DF4591" w14:textId="77777777" w:rsidTr="005A4F9D">
        <w:tc>
          <w:tcPr>
            <w:tcW w:w="806" w:type="dxa"/>
            <w:tcBorders>
              <w:top w:val="single" w:sz="4" w:space="0" w:color="000000"/>
              <w:left w:val="single" w:sz="4" w:space="0" w:color="000000"/>
              <w:bottom w:val="single" w:sz="4" w:space="0" w:color="000000"/>
              <w:right w:val="nil"/>
            </w:tcBorders>
            <w:vAlign w:val="center"/>
            <w:hideMark/>
          </w:tcPr>
          <w:p w14:paraId="4038E245"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614D583E"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6F3F20EE"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5B7DC499" w14:textId="77777777" w:rsidTr="005A4F9D">
        <w:tc>
          <w:tcPr>
            <w:tcW w:w="806" w:type="dxa"/>
            <w:tcBorders>
              <w:top w:val="single" w:sz="4" w:space="0" w:color="000000"/>
              <w:left w:val="single" w:sz="4" w:space="0" w:color="000000"/>
              <w:bottom w:val="single" w:sz="4" w:space="0" w:color="000000"/>
              <w:right w:val="nil"/>
            </w:tcBorders>
            <w:vAlign w:val="center"/>
            <w:hideMark/>
          </w:tcPr>
          <w:p w14:paraId="077CB64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566A6DA8"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серпень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4BFD9D06"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01F4E304" w14:textId="77777777" w:rsidTr="005A4F9D">
        <w:tc>
          <w:tcPr>
            <w:tcW w:w="806" w:type="dxa"/>
            <w:tcBorders>
              <w:top w:val="single" w:sz="4" w:space="0" w:color="000000"/>
              <w:left w:val="single" w:sz="4" w:space="0" w:color="000000"/>
              <w:bottom w:val="single" w:sz="4" w:space="0" w:color="000000"/>
              <w:right w:val="nil"/>
            </w:tcBorders>
            <w:vAlign w:val="center"/>
            <w:hideMark/>
          </w:tcPr>
          <w:p w14:paraId="02EBFE1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3280AB40"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0D3694BE"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706B3113"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AB5C774"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1AB16D0F"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жовтень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3B1A09B" w14:textId="77777777" w:rsidR="005A4F9D" w:rsidRPr="00DF2439" w:rsidRDefault="005A4F9D" w:rsidP="005A4F9D">
            <w:pPr>
              <w:spacing w:line="240" w:lineRule="auto"/>
              <w:jc w:val="center"/>
              <w:rPr>
                <w:rFonts w:ascii="Times New Roman" w:hAnsi="Times New Roman" w:cs="Times New Roman"/>
                <w:bCs/>
                <w:iCs/>
                <w:sz w:val="24"/>
                <w:szCs w:val="24"/>
              </w:rPr>
            </w:pPr>
          </w:p>
        </w:tc>
      </w:tr>
      <w:tr w:rsidR="005A4F9D" w:rsidRPr="00DF2439" w14:paraId="1019177D" w14:textId="77777777" w:rsidTr="005A4F9D">
        <w:tc>
          <w:tcPr>
            <w:tcW w:w="806" w:type="dxa"/>
            <w:tcBorders>
              <w:top w:val="single" w:sz="4" w:space="0" w:color="000000"/>
              <w:left w:val="single" w:sz="4" w:space="0" w:color="000000"/>
              <w:bottom w:val="single" w:sz="4" w:space="0" w:color="000000"/>
              <w:right w:val="nil"/>
            </w:tcBorders>
            <w:vAlign w:val="center"/>
            <w:hideMark/>
          </w:tcPr>
          <w:p w14:paraId="5B468CC7"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3C939745"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051EF7E7" w14:textId="77777777" w:rsidR="005A4F9D" w:rsidRPr="00DF2439" w:rsidRDefault="005A4F9D" w:rsidP="005A4F9D">
            <w:pPr>
              <w:spacing w:line="240" w:lineRule="auto"/>
              <w:jc w:val="center"/>
              <w:rPr>
                <w:rFonts w:ascii="Times New Roman" w:hAnsi="Times New Roman" w:cs="Times New Roman"/>
                <w:bCs/>
                <w:iCs/>
                <w:sz w:val="24"/>
                <w:szCs w:val="24"/>
                <w:lang w:val="ru-RU"/>
              </w:rPr>
            </w:pPr>
          </w:p>
        </w:tc>
      </w:tr>
      <w:tr w:rsidR="005A4F9D" w:rsidRPr="00DF2439" w14:paraId="64E092C4" w14:textId="77777777" w:rsidTr="005A4F9D">
        <w:tc>
          <w:tcPr>
            <w:tcW w:w="806" w:type="dxa"/>
            <w:tcBorders>
              <w:top w:val="single" w:sz="4" w:space="0" w:color="000000"/>
              <w:left w:val="single" w:sz="4" w:space="0" w:color="000000"/>
              <w:bottom w:val="single" w:sz="4" w:space="0" w:color="000000"/>
              <w:right w:val="nil"/>
            </w:tcBorders>
            <w:vAlign w:val="center"/>
            <w:hideMark/>
          </w:tcPr>
          <w:p w14:paraId="2DA6BD39"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70B610FD" w14:textId="77777777" w:rsidR="005A4F9D" w:rsidRPr="00DF2439" w:rsidRDefault="005A4F9D" w:rsidP="005A4F9D">
            <w:pPr>
              <w:spacing w:line="240" w:lineRule="auto"/>
              <w:jc w:val="center"/>
              <w:rPr>
                <w:rFonts w:ascii="Times New Roman" w:hAnsi="Times New Roman" w:cs="Times New Roman"/>
                <w:bCs/>
                <w:iCs/>
                <w:sz w:val="24"/>
                <w:szCs w:val="24"/>
                <w:lang w:val="ru-RU"/>
              </w:rPr>
            </w:pPr>
            <w:r w:rsidRPr="00DF2439">
              <w:rPr>
                <w:rFonts w:ascii="Times New Roman" w:hAnsi="Times New Roman" w:cs="Times New Roman"/>
                <w:bCs/>
                <w:iCs/>
                <w:sz w:val="24"/>
                <w:szCs w:val="24"/>
                <w:lang w:val="ru-RU"/>
              </w:rPr>
              <w:t>грудень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3B6BF96" w14:textId="77777777" w:rsidR="005A4F9D" w:rsidRPr="00DF2439" w:rsidRDefault="005A4F9D" w:rsidP="005A4F9D">
            <w:pPr>
              <w:spacing w:line="240" w:lineRule="auto"/>
              <w:jc w:val="center"/>
              <w:rPr>
                <w:rFonts w:ascii="Times New Roman" w:hAnsi="Times New Roman" w:cs="Times New Roman"/>
                <w:bCs/>
                <w:iCs/>
                <w:sz w:val="24"/>
                <w:szCs w:val="24"/>
                <w:lang w:val="ru-RU"/>
              </w:rPr>
            </w:pPr>
          </w:p>
        </w:tc>
      </w:tr>
      <w:tr w:rsidR="005A4F9D" w:rsidRPr="00DF2439" w14:paraId="5012A206" w14:textId="77777777" w:rsidTr="005A4F9D">
        <w:tc>
          <w:tcPr>
            <w:tcW w:w="806" w:type="dxa"/>
            <w:tcBorders>
              <w:top w:val="single" w:sz="4" w:space="0" w:color="000000"/>
              <w:left w:val="single" w:sz="4" w:space="0" w:color="000000"/>
              <w:bottom w:val="single" w:sz="4" w:space="0" w:color="000000"/>
              <w:right w:val="nil"/>
            </w:tcBorders>
            <w:vAlign w:val="center"/>
          </w:tcPr>
          <w:p w14:paraId="166B48AA" w14:textId="77777777" w:rsidR="005A4F9D" w:rsidRPr="00DF2439" w:rsidRDefault="005A4F9D" w:rsidP="005A4F9D">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2CCF64F8" w14:textId="77777777" w:rsidR="005A4F9D" w:rsidRPr="00DF2439" w:rsidRDefault="005A4F9D" w:rsidP="005A4F9D">
            <w:pPr>
              <w:spacing w:line="240" w:lineRule="auto"/>
              <w:jc w:val="center"/>
              <w:rPr>
                <w:rFonts w:ascii="Times New Roman" w:hAnsi="Times New Roman" w:cs="Times New Roman"/>
                <w:b/>
                <w:iCs/>
                <w:sz w:val="24"/>
                <w:szCs w:val="24"/>
                <w:lang w:val="ru-RU"/>
              </w:rPr>
            </w:pPr>
            <w:r w:rsidRPr="00DF2439">
              <w:rPr>
                <w:rFonts w:ascii="Times New Roman" w:hAnsi="Times New Roman" w:cs="Times New Roman"/>
                <w:b/>
                <w:iCs/>
                <w:sz w:val="24"/>
                <w:szCs w:val="24"/>
                <w:lang w:val="ru-RU"/>
              </w:rPr>
              <w:t>Всього</w:t>
            </w:r>
          </w:p>
        </w:tc>
        <w:tc>
          <w:tcPr>
            <w:tcW w:w="5287" w:type="dxa"/>
            <w:tcBorders>
              <w:top w:val="single" w:sz="4" w:space="0" w:color="000000"/>
              <w:left w:val="single" w:sz="4" w:space="0" w:color="000000"/>
              <w:bottom w:val="single" w:sz="4" w:space="0" w:color="000000"/>
              <w:right w:val="single" w:sz="4" w:space="0" w:color="000000"/>
            </w:tcBorders>
            <w:vAlign w:val="center"/>
          </w:tcPr>
          <w:p w14:paraId="2B615550" w14:textId="77777777" w:rsidR="005A4F9D" w:rsidRPr="00DF2439" w:rsidRDefault="005A4F9D" w:rsidP="005A4F9D">
            <w:pPr>
              <w:spacing w:line="240" w:lineRule="auto"/>
              <w:jc w:val="center"/>
              <w:rPr>
                <w:rFonts w:ascii="Times New Roman" w:hAnsi="Times New Roman" w:cs="Times New Roman"/>
                <w:bCs/>
                <w:iCs/>
                <w:sz w:val="24"/>
                <w:szCs w:val="24"/>
              </w:rPr>
            </w:pPr>
          </w:p>
        </w:tc>
      </w:tr>
    </w:tbl>
    <w:p w14:paraId="75DE905A" w14:textId="77777777" w:rsidR="005A4F9D" w:rsidRPr="00DF2439" w:rsidRDefault="005A4F9D" w:rsidP="005A4F9D">
      <w:pPr>
        <w:spacing w:line="240" w:lineRule="auto"/>
        <w:jc w:val="right"/>
        <w:rPr>
          <w:rFonts w:ascii="Times New Roman" w:hAnsi="Times New Roman" w:cs="Times New Roman"/>
          <w:b/>
          <w:iCs/>
          <w:sz w:val="24"/>
          <w:szCs w:val="24"/>
          <w:lang w:val="ru-RU"/>
        </w:rPr>
      </w:pPr>
    </w:p>
    <w:p w14:paraId="7654B42B" w14:textId="77777777" w:rsidR="005A4F9D" w:rsidRPr="00DF2439" w:rsidRDefault="005A4F9D" w:rsidP="005A4F9D">
      <w:pPr>
        <w:spacing w:line="240" w:lineRule="auto"/>
        <w:jc w:val="right"/>
        <w:rPr>
          <w:rFonts w:ascii="Times New Roman" w:hAnsi="Times New Roman" w:cs="Times New Roman"/>
          <w:b/>
          <w:bCs/>
          <w:iCs/>
          <w:sz w:val="24"/>
          <w:szCs w:val="24"/>
        </w:rPr>
      </w:pPr>
    </w:p>
    <w:tbl>
      <w:tblPr>
        <w:tblStyle w:val="af"/>
        <w:tblW w:w="9780" w:type="dxa"/>
        <w:tblInd w:w="-147" w:type="dxa"/>
        <w:tblLook w:val="04A0" w:firstRow="1" w:lastRow="0" w:firstColumn="1" w:lastColumn="0" w:noHBand="0" w:noVBand="1"/>
      </w:tblPr>
      <w:tblGrid>
        <w:gridCol w:w="4961"/>
        <w:gridCol w:w="4819"/>
      </w:tblGrid>
      <w:tr w:rsidR="005A4F9D" w:rsidRPr="00DF2439" w14:paraId="5FFD3ACB" w14:textId="77777777" w:rsidTr="005A4F9D">
        <w:trPr>
          <w:trHeight w:val="1707"/>
        </w:trPr>
        <w:tc>
          <w:tcPr>
            <w:tcW w:w="4961" w:type="dxa"/>
            <w:tcBorders>
              <w:top w:val="single" w:sz="4" w:space="0" w:color="auto"/>
              <w:left w:val="single" w:sz="4" w:space="0" w:color="auto"/>
              <w:bottom w:val="single" w:sz="4" w:space="0" w:color="auto"/>
              <w:right w:val="single" w:sz="4" w:space="0" w:color="auto"/>
            </w:tcBorders>
          </w:tcPr>
          <w:p w14:paraId="2A90CFFB" w14:textId="77777777" w:rsidR="005A4F9D" w:rsidRPr="00DF2439" w:rsidRDefault="005A4F9D" w:rsidP="005A4F9D">
            <w:pPr>
              <w:autoSpaceDE w:val="0"/>
              <w:spacing w:before="100" w:after="120"/>
              <w:ind w:left="22"/>
              <w:jc w:val="center"/>
              <w:rPr>
                <w:rFonts w:ascii="Times New Roman" w:hAnsi="Times New Roman"/>
                <w:b/>
                <w:iCs/>
                <w:sz w:val="24"/>
                <w:szCs w:val="24"/>
                <w:lang w:val="en-GB" w:eastAsia="ar-SA"/>
              </w:rPr>
            </w:pPr>
            <w:r w:rsidRPr="00DF2439">
              <w:rPr>
                <w:rFonts w:ascii="Times New Roman" w:hAnsi="Times New Roman"/>
                <w:b/>
                <w:iCs/>
                <w:sz w:val="24"/>
                <w:szCs w:val="24"/>
                <w:lang w:val="en-GB" w:eastAsia="ar-SA"/>
              </w:rPr>
              <w:t>Постачальник</w:t>
            </w:r>
          </w:p>
          <w:p w14:paraId="10879B7D" w14:textId="77777777" w:rsidR="005A4F9D" w:rsidRPr="00DF2439" w:rsidRDefault="005A4F9D" w:rsidP="005A4F9D">
            <w:pPr>
              <w:jc w:val="right"/>
              <w:rPr>
                <w:rFonts w:ascii="Times New Roman" w:eastAsia="Arial" w:hAnsi="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3D64D2F1" w14:textId="77777777" w:rsidR="005A4F9D" w:rsidRPr="00DF2439" w:rsidRDefault="005A4F9D" w:rsidP="005A4F9D">
            <w:pPr>
              <w:jc w:val="center"/>
              <w:rPr>
                <w:rFonts w:ascii="Times New Roman" w:eastAsia="Arial" w:hAnsi="Times New Roman"/>
                <w:b/>
                <w:bCs/>
                <w:iCs/>
                <w:sz w:val="24"/>
                <w:szCs w:val="24"/>
              </w:rPr>
            </w:pPr>
            <w:r w:rsidRPr="00DF2439">
              <w:rPr>
                <w:rFonts w:ascii="Times New Roman" w:eastAsia="Arial" w:hAnsi="Times New Roman"/>
                <w:b/>
                <w:bCs/>
                <w:iCs/>
                <w:sz w:val="24"/>
                <w:szCs w:val="24"/>
              </w:rPr>
              <w:t>Споживач</w:t>
            </w:r>
          </w:p>
        </w:tc>
      </w:tr>
    </w:tbl>
    <w:p w14:paraId="10C57662" w14:textId="77777777" w:rsidR="005A4F9D" w:rsidRPr="00DF2439" w:rsidRDefault="005A4F9D" w:rsidP="005A4F9D">
      <w:pPr>
        <w:ind w:left="5812"/>
        <w:jc w:val="right"/>
        <w:outlineLvl w:val="0"/>
        <w:rPr>
          <w:rFonts w:ascii="Times New Roman" w:hAnsi="Times New Roman" w:cs="Times New Roman"/>
          <w:sz w:val="24"/>
          <w:szCs w:val="24"/>
        </w:rPr>
      </w:pPr>
    </w:p>
    <w:p w14:paraId="025B5204" w14:textId="77777777" w:rsidR="005A4F9D" w:rsidRPr="00DF2439" w:rsidRDefault="005A4F9D" w:rsidP="005A4F9D">
      <w:pPr>
        <w:spacing w:after="0" w:line="240" w:lineRule="auto"/>
        <w:rPr>
          <w:rFonts w:ascii="Times New Roman" w:hAnsi="Times New Roman" w:cs="Times New Roman"/>
          <w:sz w:val="24"/>
          <w:szCs w:val="24"/>
        </w:rPr>
      </w:pPr>
      <w:r w:rsidRPr="00DF2439">
        <w:rPr>
          <w:rFonts w:ascii="Times New Roman" w:hAnsi="Times New Roman" w:cs="Times New Roman"/>
          <w:sz w:val="24"/>
          <w:szCs w:val="24"/>
        </w:rPr>
        <w:br w:type="page"/>
      </w:r>
    </w:p>
    <w:p w14:paraId="046610B7"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lastRenderedPageBreak/>
        <w:t>Додаток № 5</w:t>
      </w:r>
    </w:p>
    <w:p w14:paraId="5A9BE4DE"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w:t>
      </w:r>
    </w:p>
    <w:p w14:paraId="29A805D0"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від «__» ________ 202_ року</w:t>
      </w:r>
    </w:p>
    <w:p w14:paraId="2DF3B9B5" w14:textId="77777777" w:rsidR="005A4F9D" w:rsidRPr="00DF2439" w:rsidRDefault="005A4F9D" w:rsidP="005A4F9D">
      <w:pPr>
        <w:jc w:val="center"/>
        <w:rPr>
          <w:rFonts w:ascii="Times New Roman" w:hAnsi="Times New Roman" w:cs="Times New Roman"/>
          <w:b/>
          <w:bCs/>
          <w:sz w:val="24"/>
          <w:szCs w:val="24"/>
        </w:rPr>
      </w:pPr>
    </w:p>
    <w:p w14:paraId="7A28109E" w14:textId="77777777" w:rsidR="005A4F9D" w:rsidRPr="00DF2439" w:rsidRDefault="005A4F9D" w:rsidP="005A4F9D">
      <w:pPr>
        <w:jc w:val="center"/>
        <w:rPr>
          <w:rFonts w:ascii="Times New Roman" w:hAnsi="Times New Roman" w:cs="Times New Roman"/>
          <w:b/>
          <w:bCs/>
          <w:sz w:val="24"/>
          <w:szCs w:val="24"/>
        </w:rPr>
      </w:pPr>
      <w:r w:rsidRPr="00DF2439">
        <w:rPr>
          <w:rFonts w:ascii="Times New Roman" w:hAnsi="Times New Roman" w:cs="Times New Roman"/>
          <w:b/>
          <w:bCs/>
          <w:sz w:val="24"/>
          <w:szCs w:val="24"/>
        </w:rPr>
        <w:t>Обсяги споживання електричної енергії у розрахунковому періоді</w:t>
      </w:r>
    </w:p>
    <w:p w14:paraId="6E12829E" w14:textId="77777777" w:rsidR="005A4F9D" w:rsidRPr="00DF2439" w:rsidRDefault="005A4F9D" w:rsidP="005A4F9D">
      <w:pPr>
        <w:jc w:val="center"/>
        <w:rPr>
          <w:rFonts w:ascii="Times New Roman" w:hAnsi="Times New Roman" w:cs="Times New Roman"/>
          <w:b/>
          <w:bCs/>
          <w:sz w:val="24"/>
          <w:szCs w:val="24"/>
        </w:rPr>
      </w:pPr>
      <w:r w:rsidRPr="00DF2439">
        <w:rPr>
          <w:rFonts w:ascii="Times New Roman" w:hAnsi="Times New Roman" w:cs="Times New Roman"/>
          <w:b/>
          <w:bCs/>
          <w:sz w:val="24"/>
          <w:szCs w:val="24"/>
        </w:rPr>
        <w:t>«Планові (місячні) обсяги закупівлі електричної енергії»</w:t>
      </w:r>
    </w:p>
    <w:p w14:paraId="5729E61A" w14:textId="77777777" w:rsidR="005A4F9D" w:rsidRPr="00DF2439" w:rsidRDefault="005A4F9D" w:rsidP="005A4F9D">
      <w:pPr>
        <w:jc w:val="right"/>
        <w:rPr>
          <w:rFonts w:ascii="Times New Roman" w:hAnsi="Times New Roman" w:cs="Times New Roman"/>
          <w:bCs/>
          <w:sz w:val="24"/>
          <w:szCs w:val="24"/>
        </w:rPr>
      </w:pPr>
    </w:p>
    <w:p w14:paraId="7D6D5346" w14:textId="77777777" w:rsidR="005A4F9D" w:rsidRPr="00DF2439" w:rsidRDefault="005A4F9D" w:rsidP="005A4F9D">
      <w:pPr>
        <w:pStyle w:val="1"/>
        <w:ind w:right="112"/>
        <w:jc w:val="both"/>
        <w:rPr>
          <w:rFonts w:ascii="Times New Roman" w:eastAsia="Arial" w:hAnsi="Times New Roman" w:cs="Times New Roman"/>
          <w:sz w:val="24"/>
          <w:szCs w:val="24"/>
        </w:rPr>
      </w:pPr>
    </w:p>
    <w:tbl>
      <w:tblPr>
        <w:tblStyle w:val="af"/>
        <w:tblW w:w="9639" w:type="dxa"/>
        <w:tblInd w:w="-147" w:type="dxa"/>
        <w:tblLook w:val="04A0" w:firstRow="1" w:lastRow="0" w:firstColumn="1" w:lastColumn="0" w:noHBand="0" w:noVBand="1"/>
      </w:tblPr>
      <w:tblGrid>
        <w:gridCol w:w="988"/>
        <w:gridCol w:w="1919"/>
        <w:gridCol w:w="2454"/>
        <w:gridCol w:w="4278"/>
      </w:tblGrid>
      <w:tr w:rsidR="005A4F9D" w:rsidRPr="00DF2439" w14:paraId="39F39B22" w14:textId="77777777" w:rsidTr="005A4F9D">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6620B0D8" w14:textId="77777777" w:rsidR="005A4F9D" w:rsidRPr="00DF2439" w:rsidRDefault="005A4F9D" w:rsidP="005A4F9D">
            <w:pPr>
              <w:pStyle w:val="1"/>
              <w:ind w:left="34"/>
              <w:outlineLvl w:val="0"/>
              <w:rPr>
                <w:rFonts w:ascii="Times New Roman" w:hAnsi="Times New Roman"/>
                <w:b w:val="0"/>
                <w:bCs/>
                <w:sz w:val="24"/>
                <w:szCs w:val="24"/>
              </w:rPr>
            </w:pPr>
            <w:r w:rsidRPr="00DF2439">
              <w:rPr>
                <w:rFonts w:ascii="Times New Roman" w:hAnsi="Times New Roman"/>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0F2D3799" w14:textId="77777777" w:rsidR="005A4F9D" w:rsidRPr="00DF2439" w:rsidRDefault="005A4F9D" w:rsidP="005A4F9D">
            <w:pPr>
              <w:pStyle w:val="1"/>
              <w:outlineLvl w:val="0"/>
              <w:rPr>
                <w:rFonts w:ascii="Times New Roman" w:hAnsi="Times New Roman"/>
                <w:b w:val="0"/>
                <w:sz w:val="24"/>
                <w:szCs w:val="24"/>
              </w:rPr>
            </w:pPr>
            <w:r w:rsidRPr="00DF2439">
              <w:rPr>
                <w:rFonts w:ascii="Times New Roman" w:hAnsi="Times New Roman"/>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54BA95FD"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 xml:space="preserve">Місяць постачання </w:t>
            </w:r>
          </w:p>
          <w:p w14:paraId="1518E799"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7779A681"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 xml:space="preserve">Обсяги споживання електричної енергії Споживачем у </w:t>
            </w:r>
          </w:p>
          <w:p w14:paraId="10F59F79"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u w:val="single"/>
              </w:rPr>
              <w:t>(місяць постачання)</w:t>
            </w:r>
            <w:r w:rsidRPr="00DF2439">
              <w:rPr>
                <w:rFonts w:ascii="Times New Roman" w:hAnsi="Times New Roman"/>
                <w:sz w:val="24"/>
                <w:szCs w:val="24"/>
              </w:rPr>
              <w:t>, кВт*год</w:t>
            </w:r>
          </w:p>
        </w:tc>
      </w:tr>
      <w:tr w:rsidR="005A4F9D" w:rsidRPr="00DF2439" w14:paraId="60A50066" w14:textId="77777777" w:rsidTr="005A4F9D">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51932757"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5591318" w14:textId="77777777" w:rsidR="005A4F9D" w:rsidRPr="00DF2439" w:rsidRDefault="005A4F9D" w:rsidP="005A4F9D">
            <w:pPr>
              <w:pStyle w:val="1"/>
              <w:outlineLvl w:val="0"/>
              <w:rPr>
                <w:rFonts w:ascii="Times New Roman" w:hAnsi="Times New Roman"/>
                <w:b w:val="0"/>
                <w:bCs/>
                <w:sz w:val="24"/>
                <w:szCs w:val="24"/>
              </w:rPr>
            </w:pPr>
            <w:r w:rsidRPr="00DF2439">
              <w:rPr>
                <w:rFonts w:ascii="Times New Roman" w:hAnsi="Times New Roman"/>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153E3512" w14:textId="77777777" w:rsidR="005A4F9D" w:rsidRPr="00DF2439" w:rsidRDefault="005A4F9D" w:rsidP="005A4F9D">
            <w:pPr>
              <w:pStyle w:val="1"/>
              <w:jc w:val="both"/>
              <w:outlineLvl w:val="0"/>
              <w:rPr>
                <w:rFonts w:ascii="Times New Roman" w:hAnsi="Times New Roman"/>
                <w:b w:val="0"/>
                <w:sz w:val="24"/>
                <w:szCs w:val="24"/>
              </w:rPr>
            </w:pPr>
          </w:p>
        </w:tc>
        <w:tc>
          <w:tcPr>
            <w:tcW w:w="4278" w:type="dxa"/>
            <w:tcBorders>
              <w:top w:val="single" w:sz="4" w:space="0" w:color="auto"/>
              <w:left w:val="single" w:sz="4" w:space="0" w:color="auto"/>
              <w:bottom w:val="single" w:sz="4" w:space="0" w:color="auto"/>
              <w:right w:val="single" w:sz="4" w:space="0" w:color="auto"/>
            </w:tcBorders>
          </w:tcPr>
          <w:p w14:paraId="0E86B39B" w14:textId="77777777" w:rsidR="005A4F9D" w:rsidRPr="00DF2439" w:rsidRDefault="005A4F9D" w:rsidP="005A4F9D">
            <w:pPr>
              <w:pStyle w:val="1"/>
              <w:jc w:val="both"/>
              <w:outlineLvl w:val="0"/>
              <w:rPr>
                <w:rFonts w:ascii="Times New Roman" w:hAnsi="Times New Roman"/>
                <w:b w:val="0"/>
                <w:sz w:val="24"/>
                <w:szCs w:val="24"/>
              </w:rPr>
            </w:pPr>
          </w:p>
        </w:tc>
      </w:tr>
    </w:tbl>
    <w:p w14:paraId="350D20A6" w14:textId="77777777" w:rsidR="005A4F9D" w:rsidRPr="00DF2439" w:rsidRDefault="005A4F9D" w:rsidP="005A4F9D">
      <w:pPr>
        <w:pStyle w:val="1"/>
        <w:ind w:right="112"/>
        <w:jc w:val="both"/>
        <w:rPr>
          <w:rFonts w:ascii="Times New Roman" w:eastAsia="Arial" w:hAnsi="Times New Roman" w:cs="Times New Roman"/>
          <w:sz w:val="24"/>
          <w:szCs w:val="24"/>
        </w:rPr>
      </w:pPr>
    </w:p>
    <w:p w14:paraId="53AA40BE" w14:textId="77777777" w:rsidR="005A4F9D" w:rsidRPr="00DF2439" w:rsidRDefault="005A4F9D" w:rsidP="005A4F9D">
      <w:pPr>
        <w:pStyle w:val="1"/>
        <w:ind w:right="112"/>
        <w:jc w:val="both"/>
        <w:rPr>
          <w:rFonts w:ascii="Times New Roman" w:eastAsia="Arial" w:hAnsi="Times New Roman" w:cs="Times New Roman"/>
          <w:b w:val="0"/>
          <w:sz w:val="24"/>
          <w:szCs w:val="24"/>
        </w:rPr>
      </w:pPr>
    </w:p>
    <w:tbl>
      <w:tblPr>
        <w:tblStyle w:val="af"/>
        <w:tblW w:w="9639" w:type="dxa"/>
        <w:tblInd w:w="-147" w:type="dxa"/>
        <w:tblLook w:val="04A0" w:firstRow="1" w:lastRow="0" w:firstColumn="1" w:lastColumn="0" w:noHBand="0" w:noVBand="1"/>
      </w:tblPr>
      <w:tblGrid>
        <w:gridCol w:w="4922"/>
        <w:gridCol w:w="4717"/>
      </w:tblGrid>
      <w:tr w:rsidR="005A4F9D" w:rsidRPr="00DF2439" w14:paraId="00CF97D2" w14:textId="77777777" w:rsidTr="005A4F9D">
        <w:trPr>
          <w:trHeight w:val="1675"/>
        </w:trPr>
        <w:tc>
          <w:tcPr>
            <w:tcW w:w="4922" w:type="dxa"/>
            <w:tcBorders>
              <w:top w:val="single" w:sz="4" w:space="0" w:color="auto"/>
              <w:left w:val="single" w:sz="4" w:space="0" w:color="auto"/>
              <w:bottom w:val="single" w:sz="4" w:space="0" w:color="auto"/>
              <w:right w:val="single" w:sz="4" w:space="0" w:color="auto"/>
            </w:tcBorders>
          </w:tcPr>
          <w:p w14:paraId="45829AF4" w14:textId="77777777" w:rsidR="005A4F9D" w:rsidRPr="00DF2439" w:rsidRDefault="005A4F9D" w:rsidP="005A4F9D">
            <w:pPr>
              <w:spacing w:before="100" w:after="120"/>
              <w:ind w:left="22"/>
              <w:jc w:val="center"/>
              <w:rPr>
                <w:rFonts w:ascii="Times New Roman" w:hAnsi="Times New Roman"/>
                <w:b/>
                <w:sz w:val="24"/>
                <w:szCs w:val="24"/>
                <w:lang w:val="en-GB" w:eastAsia="ar-SA"/>
              </w:rPr>
            </w:pPr>
            <w:r w:rsidRPr="00DF2439">
              <w:rPr>
                <w:rFonts w:ascii="Times New Roman" w:hAnsi="Times New Roman"/>
                <w:b/>
                <w:sz w:val="24"/>
                <w:szCs w:val="24"/>
                <w:lang w:val="en-GB" w:eastAsia="ar-SA"/>
              </w:rPr>
              <w:t>Постачальник</w:t>
            </w:r>
          </w:p>
          <w:p w14:paraId="3E7F6BFD" w14:textId="77777777" w:rsidR="005A4F9D" w:rsidRPr="00DF2439" w:rsidRDefault="005A4F9D" w:rsidP="005A4F9D">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395EB196" w14:textId="77777777" w:rsidR="005A4F9D" w:rsidRPr="00DF2439" w:rsidRDefault="005A4F9D" w:rsidP="005A4F9D">
            <w:pPr>
              <w:pStyle w:val="ad"/>
              <w:tabs>
                <w:tab w:val="left" w:pos="1792"/>
              </w:tabs>
              <w:ind w:left="0"/>
              <w:jc w:val="center"/>
              <w:rPr>
                <w:rFonts w:ascii="Times New Roman" w:hAnsi="Times New Roman" w:cs="Times New Roman"/>
                <w:b/>
                <w:bCs/>
                <w:sz w:val="24"/>
                <w:szCs w:val="24"/>
              </w:rPr>
            </w:pPr>
            <w:r w:rsidRPr="00DF2439">
              <w:rPr>
                <w:rFonts w:ascii="Times New Roman" w:hAnsi="Times New Roman" w:cs="Times New Roman"/>
                <w:b/>
                <w:bCs/>
                <w:sz w:val="24"/>
                <w:szCs w:val="24"/>
              </w:rPr>
              <w:t>Споживач</w:t>
            </w:r>
          </w:p>
        </w:tc>
      </w:tr>
    </w:tbl>
    <w:p w14:paraId="36FFFBFA" w14:textId="77777777" w:rsidR="005A4F9D" w:rsidRPr="00DF2439" w:rsidRDefault="005A4F9D" w:rsidP="005A4F9D">
      <w:pPr>
        <w:spacing w:line="240" w:lineRule="auto"/>
        <w:jc w:val="right"/>
        <w:rPr>
          <w:rFonts w:ascii="Times New Roman" w:hAnsi="Times New Roman" w:cs="Times New Roman"/>
          <w:b/>
          <w:i/>
          <w:sz w:val="24"/>
          <w:szCs w:val="24"/>
        </w:rPr>
      </w:pPr>
    </w:p>
    <w:p w14:paraId="15727181" w14:textId="77777777" w:rsidR="005A4F9D" w:rsidRPr="00DF2439" w:rsidRDefault="005A4F9D" w:rsidP="005A4F9D">
      <w:pPr>
        <w:rPr>
          <w:rFonts w:ascii="Times New Roman" w:eastAsia="Times New Roman" w:hAnsi="Times New Roman" w:cs="Times New Roman"/>
          <w:b/>
          <w:color w:val="000000"/>
          <w:sz w:val="20"/>
          <w:szCs w:val="20"/>
        </w:rPr>
      </w:pPr>
      <w:r w:rsidRPr="00DF2439">
        <w:rPr>
          <w:rFonts w:ascii="Times New Roman" w:eastAsia="Times New Roman" w:hAnsi="Times New Roman" w:cs="Times New Roman"/>
          <w:b/>
          <w:color w:val="000000"/>
          <w:sz w:val="20"/>
          <w:szCs w:val="20"/>
        </w:rPr>
        <w:br w:type="page"/>
      </w:r>
    </w:p>
    <w:p w14:paraId="62790BF9"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lastRenderedPageBreak/>
        <w:t>Додаток № 6</w:t>
      </w:r>
    </w:p>
    <w:p w14:paraId="58CD2C71"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до Договору №____</w:t>
      </w:r>
    </w:p>
    <w:p w14:paraId="522ED4D9" w14:textId="77777777" w:rsidR="005A4F9D" w:rsidRPr="00DF2439" w:rsidRDefault="005A4F9D" w:rsidP="005A4F9D">
      <w:pPr>
        <w:ind w:left="5812"/>
        <w:jc w:val="right"/>
        <w:outlineLvl w:val="0"/>
        <w:rPr>
          <w:rFonts w:ascii="Times New Roman" w:hAnsi="Times New Roman" w:cs="Times New Roman"/>
          <w:sz w:val="24"/>
          <w:szCs w:val="24"/>
        </w:rPr>
      </w:pPr>
      <w:r w:rsidRPr="00DF2439">
        <w:rPr>
          <w:rFonts w:ascii="Times New Roman" w:hAnsi="Times New Roman" w:cs="Times New Roman"/>
          <w:sz w:val="24"/>
          <w:szCs w:val="24"/>
        </w:rPr>
        <w:t>від «__» ________ 202_ року</w:t>
      </w:r>
    </w:p>
    <w:p w14:paraId="69A874F4" w14:textId="77777777" w:rsidR="005A4F9D" w:rsidRPr="00DF2439" w:rsidRDefault="005A4F9D" w:rsidP="005A4F9D">
      <w:pPr>
        <w:ind w:firstLine="567"/>
        <w:jc w:val="right"/>
        <w:rPr>
          <w:sz w:val="24"/>
          <w:szCs w:val="24"/>
        </w:rPr>
      </w:pPr>
    </w:p>
    <w:p w14:paraId="7E9B9299" w14:textId="77777777" w:rsidR="005A4F9D" w:rsidRPr="001F01C2" w:rsidRDefault="005A4F9D" w:rsidP="001F01C2">
      <w:pPr>
        <w:pStyle w:val="a3"/>
        <w:tabs>
          <w:tab w:val="left" w:pos="851"/>
          <w:tab w:val="left" w:pos="1276"/>
        </w:tabs>
        <w:ind w:firstLine="567"/>
        <w:jc w:val="center"/>
        <w:rPr>
          <w:rFonts w:ascii="Times New Roman" w:hAnsi="Times New Roman" w:cs="Times New Roman"/>
          <w:sz w:val="24"/>
          <w:szCs w:val="24"/>
        </w:rPr>
      </w:pPr>
      <w:r w:rsidRPr="001F01C2">
        <w:rPr>
          <w:rFonts w:ascii="Times New Roman" w:hAnsi="Times New Roman" w:cs="Times New Roman"/>
          <w:sz w:val="24"/>
          <w:szCs w:val="24"/>
        </w:rPr>
        <w:t>ПОРЯДОК ЗМІНИ УМОВ ДОГОВОРУ</w:t>
      </w:r>
    </w:p>
    <w:p w14:paraId="7C0DFA82"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14:paraId="3F503707"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14:paraId="035BCD4E"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14:paraId="73DFE0EE"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Відповідь особи, якій адресована пропозиція щодо зміни умов Договору, повинна бути повною і безумовною.</w:t>
      </w:r>
    </w:p>
    <w:p w14:paraId="6EC5021E"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14:paraId="16EF3C40" w14:textId="77777777" w:rsidR="005A4F9D" w:rsidRPr="00DF2439" w:rsidRDefault="005A4F9D" w:rsidP="005A4F9D">
      <w:pPr>
        <w:pStyle w:val="ad"/>
        <w:widowControl w:val="0"/>
        <w:numPr>
          <w:ilvl w:val="0"/>
          <w:numId w:val="29"/>
        </w:numPr>
        <w:autoSpaceDE w:val="0"/>
        <w:autoSpaceDN w:val="0"/>
        <w:spacing w:after="0" w:line="240" w:lineRule="auto"/>
        <w:ind w:left="0" w:right="113" w:firstLine="567"/>
        <w:contextualSpacing w:val="0"/>
        <w:jc w:val="both"/>
        <w:rPr>
          <w:rFonts w:ascii="Times New Roman" w:hAnsi="Times New Roman" w:cs="Times New Roman"/>
          <w:sz w:val="24"/>
          <w:szCs w:val="24"/>
        </w:rPr>
      </w:pPr>
      <w:r w:rsidRPr="00DF243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E726C2"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28C6D391"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AF3B83"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38B08A0"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B7440C">
        <w:rPr>
          <w:rFonts w:ascii="Times New Roman" w:eastAsia="Times New Roman" w:hAnsi="Times New Roman" w:cs="Times New Roman"/>
          <w:sz w:val="24"/>
          <w:szCs w:val="24"/>
        </w:rPr>
        <w:t xml:space="preserve">продовження строку дії договору про закупівлю </w:t>
      </w:r>
      <w:r w:rsidRPr="005B47F2">
        <w:rPr>
          <w:rFonts w:ascii="Times New Roman" w:eastAsia="Times New Roman" w:hAnsi="Times New Roman" w:cs="Times New Roman"/>
          <w:sz w:val="24"/>
          <w:szCs w:val="24"/>
          <w:lang w:eastAsia="ar-SA"/>
        </w:rPr>
        <w:t>та/або</w:t>
      </w:r>
      <w:r w:rsidRPr="00B7440C">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D6BBAB" w14:textId="77777777" w:rsidR="005A4F9D" w:rsidRPr="00CF5157"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23EA44EC" w14:textId="77777777" w:rsidR="005A4F9D"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62D53E" w14:textId="77777777" w:rsidR="005A4F9D" w:rsidRPr="00CF5157"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CF5157">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9B9E9E" w14:textId="732CCF4E" w:rsidR="005A4F9D" w:rsidRPr="00B7440C" w:rsidRDefault="001F01C2"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5A4F9D" w:rsidRPr="00B7440C">
        <w:rPr>
          <w:rFonts w:ascii="Times New Roman" w:eastAsia="Times New Roman" w:hAnsi="Times New Roman" w:cs="Times New Roman"/>
          <w:color w:val="auto"/>
          <w:sz w:val="24"/>
          <w:szCs w:val="24"/>
          <w:lang w:val="uk-UA"/>
        </w:rPr>
        <w:t>6.7.1</w:t>
      </w:r>
      <w:r w:rsidR="005A4F9D" w:rsidRPr="00B7440C">
        <w:rPr>
          <w:rFonts w:ascii="Times New Roman" w:eastAsia="Times New Roman" w:hAnsi="Times New Roman" w:cs="Times New Roman"/>
          <w:color w:val="auto"/>
          <w:sz w:val="24"/>
          <w:szCs w:val="24"/>
          <w:lang w:val="uk-UA"/>
        </w:rPr>
        <w:tab/>
        <w:t xml:space="preserve">У випадку зміни встановленого згідно із законодавством органами державної </w:t>
      </w:r>
      <w:r w:rsidR="005A4F9D" w:rsidRPr="00B7440C">
        <w:rPr>
          <w:rFonts w:ascii="Times New Roman" w:eastAsia="Times New Roman" w:hAnsi="Times New Roman" w:cs="Times New Roman"/>
          <w:color w:val="auto"/>
          <w:sz w:val="24"/>
          <w:szCs w:val="24"/>
          <w:lang w:val="uk-UA"/>
        </w:rPr>
        <w:lastRenderedPageBreak/>
        <w:t>статистики індексу споживчих цін, який застосовується в Договорі, зміна ціни здійснюється за формулою:</w:t>
      </w:r>
    </w:p>
    <w:p w14:paraId="0420C6E1"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787A510B"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ab/>
        <w:t>Нова (змінена) ціна за одиницю товару за Договором застосовується до відносин між Сторонами з дня набрання чинності рішенням НКРЕКП про зміну відповідного регульованого тарифу, що застосовується в Договорі, але не раніше дня, наступного за днем його оприлюднення на офіційному вебсайті НКРЕКП.</w:t>
      </w:r>
    </w:p>
    <w:p w14:paraId="078412C1"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В такому разі підставою для зміни ціни за одиницю товару за Договором є набрання чинності рішенням НКРЕКП про зміну відповідного регульованого тарифу, що застосовується в Договорі.</w:t>
      </w:r>
    </w:p>
    <w:p w14:paraId="70D01E0C" w14:textId="77777777" w:rsidR="005A4F9D"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7440C">
        <w:rPr>
          <w:rFonts w:ascii="Times New Roman" w:eastAsia="Times New Roman" w:hAnsi="Times New Roman" w:cs="Times New Roman"/>
          <w:color w:val="auto"/>
          <w:sz w:val="24"/>
          <w:szCs w:val="24"/>
          <w:lang w:val="uk-UA"/>
        </w:rPr>
        <w:tab/>
        <w:t>У випадку зміни середньозважених цін на електричну енергію на ринку «на добу наперед», що застосовуються в Договорі, ціна за одиницю товару за Договором визначатися в порядку, визначеному пунктом «Ціна за одиницю товару за Договором» Комерційної пропозиції (Додаток № 2 до цього Договору).</w:t>
      </w:r>
    </w:p>
    <w:p w14:paraId="7B1DAB71" w14:textId="77777777" w:rsidR="005A4F9D" w:rsidRPr="00B7440C" w:rsidRDefault="005A4F9D" w:rsidP="005A4F9D">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ab/>
      </w:r>
      <w:r w:rsidRPr="00695411">
        <w:rPr>
          <w:rFonts w:ascii="Times New Roman" w:eastAsia="Times New Roman" w:hAnsi="Times New Roman" w:cs="Times New Roman"/>
          <w:color w:val="auto"/>
          <w:sz w:val="24"/>
          <w:szCs w:val="24"/>
          <w:lang w:val="uk-UA"/>
        </w:rPr>
        <w:t>Для внесення змін до цього Договору у випадку зміни середньозважених цін на електричну енергію на ринку «на добу наперед» Постачальник по закінченню розрахункового періоду направляє Споживачу проект додаткової угоди про внесення змін до умов Договору, розрахунок ціни електричної енергії в розрахунковому періоді та долучає документальне підтвердження ціни на електричну енергію на ринку «на добу наперед», яка склалася у відповідному розрахунковому періоді.</w:t>
      </w:r>
    </w:p>
    <w:p w14:paraId="3C46FC45" w14:textId="77777777" w:rsidR="005A4F9D" w:rsidRPr="00DF2439" w:rsidRDefault="005A4F9D" w:rsidP="005A4F9D">
      <w:pPr>
        <w:pStyle w:val="ad"/>
        <w:widowControl w:val="0"/>
        <w:numPr>
          <w:ilvl w:val="1"/>
          <w:numId w:val="29"/>
        </w:numPr>
        <w:autoSpaceDE w:val="0"/>
        <w:autoSpaceDN w:val="0"/>
        <w:spacing w:after="0" w:line="240" w:lineRule="auto"/>
        <w:ind w:right="113" w:firstLine="375"/>
        <w:contextualSpacing w:val="0"/>
        <w:jc w:val="both"/>
        <w:rPr>
          <w:rFonts w:ascii="Times New Roman" w:hAnsi="Times New Roman" w:cs="Times New Roman"/>
          <w:sz w:val="24"/>
          <w:szCs w:val="24"/>
        </w:rPr>
      </w:pPr>
      <w:r w:rsidRPr="00DF2439">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закупівлі».</w:t>
      </w:r>
    </w:p>
    <w:p w14:paraId="0A48C467"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Сторона, яка ініціює зміну умов Договору відповідно до цього Додатку, надсилає іншій Стороні повідомлення в письмовій формі з пропозицією про зміну умов Договору.</w:t>
      </w:r>
    </w:p>
    <w:p w14:paraId="24A35506" w14:textId="77777777" w:rsidR="005A4F9D" w:rsidRPr="00DF2439" w:rsidRDefault="005A4F9D" w:rsidP="005A4F9D">
      <w:pPr>
        <w:pStyle w:val="1"/>
        <w:keepNext w:val="0"/>
        <w:keepLines w:val="0"/>
        <w:widowControl w:val="0"/>
        <w:numPr>
          <w:ilvl w:val="0"/>
          <w:numId w:val="29"/>
        </w:numPr>
        <w:autoSpaceDE w:val="0"/>
        <w:autoSpaceDN w:val="0"/>
        <w:spacing w:before="0" w:after="0" w:line="240" w:lineRule="auto"/>
        <w:ind w:left="0" w:right="109" w:firstLine="567"/>
        <w:jc w:val="both"/>
        <w:rPr>
          <w:rFonts w:ascii="Times New Roman" w:hAnsi="Times New Roman" w:cs="Times New Roman"/>
          <w:b w:val="0"/>
          <w:sz w:val="24"/>
          <w:szCs w:val="24"/>
        </w:rPr>
      </w:pPr>
      <w:r w:rsidRPr="00DF2439">
        <w:rPr>
          <w:rFonts w:ascii="Times New Roman" w:hAnsi="Times New Roman" w:cs="Times New Roman"/>
          <w:b w:val="0"/>
          <w:sz w:val="24"/>
          <w:szCs w:val="24"/>
        </w:rPr>
        <w:t>Розгляд звернення та надання письмової відповіді про прийняте рішення щодо зміни умов Договору здійснюється протягом 5 робочих днів з дня звернення ініціативної Сторони. Сторони розуміють волантильність (постійну зміну) ціни на ринку та підтверджують, що погоджуються з порядком зміни ціни передбаченим Договором.</w:t>
      </w:r>
    </w:p>
    <w:p w14:paraId="29018419" w14:textId="77777777" w:rsidR="005A4F9D" w:rsidRPr="00DF2439" w:rsidRDefault="005A4F9D" w:rsidP="005A4F9D">
      <w:pPr>
        <w:jc w:val="both"/>
        <w:rPr>
          <w:rFonts w:ascii="Times New Roman" w:hAnsi="Times New Roman" w:cs="Times New Roman"/>
          <w:sz w:val="24"/>
          <w:szCs w:val="24"/>
        </w:rPr>
      </w:pPr>
      <w:r w:rsidRPr="00DF2439">
        <w:rPr>
          <w:rFonts w:ascii="Times New Roman" w:hAnsi="Times New Roman" w:cs="Times New Roman"/>
          <w:sz w:val="24"/>
          <w:szCs w:val="24"/>
        </w:rPr>
        <w:t>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w:t>
      </w:r>
      <w:r>
        <w:rPr>
          <w:rFonts w:ascii="Times New Roman" w:hAnsi="Times New Roman" w:cs="Times New Roman"/>
          <w:sz w:val="24"/>
          <w:szCs w:val="24"/>
        </w:rPr>
        <w:t>нити постачання електричної ене</w:t>
      </w:r>
      <w:r w:rsidRPr="00DF2439">
        <w:rPr>
          <w:rFonts w:ascii="Times New Roman" w:hAnsi="Times New Roman" w:cs="Times New Roman"/>
          <w:sz w:val="24"/>
          <w:szCs w:val="24"/>
        </w:rPr>
        <w:t>ргії Споживачу, в порядку, визначеному цим Договором.</w:t>
      </w:r>
    </w:p>
    <w:p w14:paraId="3A358069" w14:textId="77777777" w:rsidR="005A4F9D" w:rsidRPr="00DF2439" w:rsidRDefault="005A4F9D" w:rsidP="005A4F9D">
      <w:pPr>
        <w:jc w:val="both"/>
        <w:rPr>
          <w:rFonts w:ascii="Times New Roman" w:hAnsi="Times New Roman" w:cs="Times New Roman"/>
          <w:sz w:val="24"/>
          <w:szCs w:val="24"/>
        </w:rPr>
      </w:pPr>
    </w:p>
    <w:tbl>
      <w:tblPr>
        <w:tblStyle w:val="af"/>
        <w:tblW w:w="9639" w:type="dxa"/>
        <w:tblInd w:w="-147" w:type="dxa"/>
        <w:tblLook w:val="04A0" w:firstRow="1" w:lastRow="0" w:firstColumn="1" w:lastColumn="0" w:noHBand="0" w:noVBand="1"/>
      </w:tblPr>
      <w:tblGrid>
        <w:gridCol w:w="4922"/>
        <w:gridCol w:w="4717"/>
      </w:tblGrid>
      <w:tr w:rsidR="005A4F9D" w:rsidRPr="005B47F2" w14:paraId="1252D0C0" w14:textId="77777777" w:rsidTr="005A4F9D">
        <w:trPr>
          <w:trHeight w:val="1675"/>
        </w:trPr>
        <w:tc>
          <w:tcPr>
            <w:tcW w:w="4922" w:type="dxa"/>
            <w:tcBorders>
              <w:top w:val="single" w:sz="4" w:space="0" w:color="auto"/>
              <w:left w:val="single" w:sz="4" w:space="0" w:color="auto"/>
              <w:bottom w:val="single" w:sz="4" w:space="0" w:color="auto"/>
              <w:right w:val="single" w:sz="4" w:space="0" w:color="auto"/>
            </w:tcBorders>
          </w:tcPr>
          <w:p w14:paraId="318C0101" w14:textId="77777777" w:rsidR="005A4F9D" w:rsidRPr="00DF2439" w:rsidRDefault="005A4F9D" w:rsidP="005A4F9D">
            <w:pPr>
              <w:spacing w:before="100" w:after="120"/>
              <w:ind w:left="22"/>
              <w:jc w:val="center"/>
              <w:rPr>
                <w:rFonts w:ascii="Times New Roman" w:hAnsi="Times New Roman"/>
                <w:b/>
                <w:sz w:val="24"/>
                <w:szCs w:val="24"/>
                <w:lang w:val="en-GB" w:eastAsia="ar-SA"/>
              </w:rPr>
            </w:pPr>
            <w:r w:rsidRPr="00DF2439">
              <w:rPr>
                <w:rFonts w:ascii="Times New Roman" w:hAnsi="Times New Roman"/>
                <w:b/>
                <w:sz w:val="24"/>
                <w:szCs w:val="24"/>
                <w:lang w:val="en-GB" w:eastAsia="ar-SA"/>
              </w:rPr>
              <w:t>Постачальник</w:t>
            </w:r>
          </w:p>
          <w:p w14:paraId="630F5A6E" w14:textId="77777777" w:rsidR="005A4F9D" w:rsidRPr="00DF2439" w:rsidRDefault="005A4F9D" w:rsidP="005A4F9D">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5F0D0A59" w14:textId="77777777" w:rsidR="005A4F9D" w:rsidRPr="005B47F2" w:rsidRDefault="005A4F9D" w:rsidP="005A4F9D">
            <w:pPr>
              <w:pStyle w:val="ad"/>
              <w:tabs>
                <w:tab w:val="left" w:pos="1792"/>
              </w:tabs>
              <w:ind w:left="0"/>
              <w:jc w:val="center"/>
              <w:rPr>
                <w:rFonts w:ascii="Times New Roman" w:hAnsi="Times New Roman" w:cs="Times New Roman"/>
                <w:b/>
                <w:bCs/>
                <w:sz w:val="24"/>
                <w:szCs w:val="24"/>
              </w:rPr>
            </w:pPr>
            <w:r w:rsidRPr="00DF2439">
              <w:rPr>
                <w:rFonts w:ascii="Times New Roman" w:hAnsi="Times New Roman" w:cs="Times New Roman"/>
                <w:b/>
                <w:bCs/>
                <w:sz w:val="24"/>
                <w:szCs w:val="24"/>
              </w:rPr>
              <w:t>Споживач</w:t>
            </w:r>
          </w:p>
        </w:tc>
      </w:tr>
    </w:tbl>
    <w:p w14:paraId="0E1F161E" w14:textId="77777777" w:rsidR="005A4F9D" w:rsidRPr="000D3F01" w:rsidRDefault="005A4F9D" w:rsidP="005A4F9D">
      <w:pPr>
        <w:jc w:val="both"/>
        <w:rPr>
          <w:rFonts w:ascii="Times New Roman" w:eastAsia="Times New Roman" w:hAnsi="Times New Roman" w:cs="Times New Roman"/>
          <w:b/>
          <w:color w:val="000000"/>
          <w:sz w:val="24"/>
          <w:szCs w:val="24"/>
        </w:rPr>
      </w:pPr>
    </w:p>
    <w:p w14:paraId="79E86C90" w14:textId="2ED03050" w:rsidR="006C6CF1" w:rsidRDefault="006C6CF1"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03DA29AF" w14:textId="0D6F52DC"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02CA7E2B" w14:textId="1A3719C9"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4EE4E4CC" w14:textId="20C34802"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7EAE462C" w14:textId="74937DC4" w:rsidR="005A4F9D" w:rsidRDefault="005A4F9D" w:rsidP="006C6CF1">
      <w:pPr>
        <w:widowControl w:val="0"/>
        <w:tabs>
          <w:tab w:val="left" w:pos="3998"/>
        </w:tabs>
        <w:autoSpaceDE w:val="0"/>
        <w:autoSpaceDN w:val="0"/>
        <w:spacing w:before="18" w:after="18" w:line="240" w:lineRule="auto"/>
        <w:ind w:firstLine="567"/>
        <w:outlineLvl w:val="0"/>
        <w:rPr>
          <w:rFonts w:ascii="Times New Roman" w:eastAsia="Times New Roman" w:hAnsi="Times New Roman" w:cs="Times New Roman"/>
          <w:b/>
          <w:bCs/>
          <w:sz w:val="24"/>
          <w:szCs w:val="24"/>
          <w:lang w:eastAsia="en-US"/>
        </w:rPr>
      </w:pPr>
    </w:p>
    <w:p w14:paraId="15F9CF24" w14:textId="0FC11178" w:rsidR="00CE726B" w:rsidRDefault="00CE726B" w:rsidP="00CE726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14:paraId="2B8C5286" w14:textId="77777777" w:rsidR="00CE726B" w:rsidRDefault="00CE726B" w:rsidP="00CE726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4146AC3B" w14:textId="77777777" w:rsidR="00CE726B" w:rsidRDefault="00CE726B" w:rsidP="00CE726B">
      <w:pPr>
        <w:spacing w:after="0" w:line="240" w:lineRule="auto"/>
        <w:rPr>
          <w:rFonts w:ascii="Times New Roman" w:eastAsia="Times New Roman" w:hAnsi="Times New Roman" w:cs="Times New Roman"/>
          <w:i/>
          <w:color w:val="000000"/>
          <w:sz w:val="20"/>
          <w:szCs w:val="20"/>
        </w:rPr>
      </w:pPr>
    </w:p>
    <w:p w14:paraId="4F4A2D32" w14:textId="77777777" w:rsidR="00CE726B" w:rsidRDefault="00CE726B" w:rsidP="00CE726B">
      <w:pPr>
        <w:spacing w:after="0" w:line="240" w:lineRule="auto"/>
        <w:rPr>
          <w:rFonts w:ascii="Times New Roman" w:eastAsia="Times New Roman" w:hAnsi="Times New Roman" w:cs="Times New Roman"/>
          <w:sz w:val="20"/>
          <w:szCs w:val="20"/>
        </w:rPr>
      </w:pPr>
    </w:p>
    <w:p w14:paraId="6BB4C83A" w14:textId="77777777" w:rsidR="00CE726B" w:rsidRPr="008F4281" w:rsidRDefault="00CE726B" w:rsidP="00CE726B">
      <w:pPr>
        <w:tabs>
          <w:tab w:val="left" w:pos="4253"/>
        </w:tabs>
        <w:spacing w:after="0"/>
        <w:ind w:left="4111"/>
        <w:jc w:val="both"/>
        <w:rPr>
          <w:rFonts w:ascii="Times New Roman" w:eastAsia="Times New Roman" w:hAnsi="Times New Roman" w:cs="Times New Roman"/>
          <w:i/>
          <w:sz w:val="24"/>
          <w:szCs w:val="24"/>
          <w:bdr w:val="none" w:sz="0" w:space="0" w:color="auto" w:frame="1"/>
        </w:rPr>
      </w:pPr>
    </w:p>
    <w:p w14:paraId="11725CF3" w14:textId="77777777" w:rsidR="00CE726B" w:rsidRPr="008F4281" w:rsidRDefault="00CE726B" w:rsidP="00CE726B">
      <w:pPr>
        <w:spacing w:after="0" w:line="240" w:lineRule="auto"/>
        <w:ind w:right="4961"/>
        <w:rPr>
          <w:rFonts w:ascii="Times New Roman" w:hAnsi="Times New Roman" w:cs="Times New Roman"/>
          <w:i/>
          <w:iCs/>
          <w:sz w:val="24"/>
          <w:szCs w:val="24"/>
        </w:rPr>
      </w:pPr>
      <w:r w:rsidRPr="008F4281">
        <w:rPr>
          <w:rFonts w:ascii="Times New Roman" w:hAnsi="Times New Roman" w:cs="Times New Roman"/>
          <w:i/>
          <w:iCs/>
          <w:sz w:val="24"/>
          <w:szCs w:val="24"/>
        </w:rPr>
        <w:t>Форма „Тендерна пропозиція” подається у вигляді, наведеному нижче.</w:t>
      </w:r>
    </w:p>
    <w:p w14:paraId="6B647DC3" w14:textId="77777777" w:rsidR="00CE726B" w:rsidRPr="008F4281" w:rsidRDefault="00CE726B" w:rsidP="00CE726B">
      <w:pPr>
        <w:suppressAutoHyphens/>
        <w:spacing w:after="0" w:line="240" w:lineRule="auto"/>
        <w:ind w:right="4961"/>
        <w:rPr>
          <w:rFonts w:ascii="Times New Roman" w:hAnsi="Times New Roman" w:cs="Times New Roman"/>
          <w:i/>
          <w:iCs/>
          <w:sz w:val="24"/>
          <w:szCs w:val="24"/>
        </w:rPr>
      </w:pPr>
      <w:r w:rsidRPr="008F4281">
        <w:rPr>
          <w:rFonts w:ascii="Times New Roman" w:hAnsi="Times New Roman" w:cs="Times New Roman"/>
          <w:i/>
          <w:iCs/>
          <w:sz w:val="24"/>
          <w:szCs w:val="24"/>
        </w:rPr>
        <w:t xml:space="preserve">Учасник не повинен відступати від даної форми та заповнює всі необхідні графи </w:t>
      </w:r>
    </w:p>
    <w:p w14:paraId="0939977B" w14:textId="77777777" w:rsidR="00CE726B" w:rsidRPr="008F4281" w:rsidRDefault="00CE726B" w:rsidP="00CE726B">
      <w:pPr>
        <w:suppressAutoHyphens/>
        <w:spacing w:after="0" w:line="240" w:lineRule="auto"/>
        <w:ind w:right="4961"/>
        <w:rPr>
          <w:rFonts w:ascii="Times New Roman" w:hAnsi="Times New Roman" w:cs="Times New Roman"/>
          <w:i/>
          <w:iCs/>
          <w:sz w:val="24"/>
          <w:szCs w:val="24"/>
        </w:rPr>
      </w:pPr>
    </w:p>
    <w:p w14:paraId="0175040F" w14:textId="77777777" w:rsidR="00CE726B" w:rsidRPr="008F4281" w:rsidRDefault="00CE726B" w:rsidP="00CE726B">
      <w:pPr>
        <w:suppressAutoHyphens/>
        <w:spacing w:after="0" w:line="240" w:lineRule="auto"/>
        <w:ind w:right="196"/>
        <w:rPr>
          <w:rFonts w:ascii="Times New Roman" w:hAnsi="Times New Roman" w:cs="Times New Roman"/>
          <w:i/>
          <w:iCs/>
          <w:sz w:val="24"/>
          <w:szCs w:val="24"/>
          <w:lang w:eastAsia="ar-SA"/>
        </w:rPr>
      </w:pPr>
    </w:p>
    <w:p w14:paraId="012953AC" w14:textId="77777777" w:rsidR="00CE726B" w:rsidRPr="008F4281" w:rsidRDefault="00CE726B" w:rsidP="00CE726B">
      <w:pPr>
        <w:suppressAutoHyphens/>
        <w:spacing w:after="0" w:line="240" w:lineRule="auto"/>
        <w:ind w:hanging="720"/>
        <w:jc w:val="center"/>
        <w:outlineLvl w:val="0"/>
        <w:rPr>
          <w:rFonts w:ascii="Times New Roman" w:hAnsi="Times New Roman" w:cs="Times New Roman"/>
          <w:b/>
          <w:bCs/>
          <w:sz w:val="24"/>
          <w:szCs w:val="24"/>
          <w:lang w:eastAsia="ar-SA"/>
        </w:rPr>
      </w:pPr>
      <w:r w:rsidRPr="008F4281">
        <w:rPr>
          <w:rFonts w:ascii="Times New Roman" w:hAnsi="Times New Roman" w:cs="Times New Roman"/>
          <w:b/>
          <w:bCs/>
          <w:sz w:val="24"/>
          <w:szCs w:val="24"/>
          <w:lang w:eastAsia="ar-SA"/>
        </w:rPr>
        <w:t>ФОРМА „Тендерна пропозиція ”</w:t>
      </w:r>
    </w:p>
    <w:p w14:paraId="297BA502" w14:textId="77777777" w:rsidR="00CE726B" w:rsidRPr="008F4281" w:rsidRDefault="00CE726B" w:rsidP="00CE726B">
      <w:pPr>
        <w:suppressAutoHyphens/>
        <w:spacing w:after="0" w:line="240" w:lineRule="auto"/>
        <w:ind w:hanging="720"/>
        <w:jc w:val="center"/>
        <w:rPr>
          <w:rFonts w:ascii="Times New Roman" w:hAnsi="Times New Roman" w:cs="Times New Roman"/>
          <w:sz w:val="24"/>
          <w:szCs w:val="24"/>
          <w:lang w:eastAsia="ar-SA"/>
        </w:rPr>
      </w:pPr>
      <w:r w:rsidRPr="008F4281">
        <w:rPr>
          <w:rFonts w:ascii="Times New Roman" w:hAnsi="Times New Roman" w:cs="Times New Roman"/>
          <w:sz w:val="24"/>
          <w:szCs w:val="24"/>
          <w:lang w:eastAsia="ar-SA"/>
        </w:rPr>
        <w:t>(форма, яка подається Учасником на фірмовому бланку)</w:t>
      </w:r>
    </w:p>
    <w:p w14:paraId="0776138F" w14:textId="77777777" w:rsidR="00CE726B" w:rsidRPr="008F4281" w:rsidRDefault="00CE726B" w:rsidP="00CE726B">
      <w:pPr>
        <w:spacing w:after="0"/>
        <w:jc w:val="both"/>
        <w:rPr>
          <w:rFonts w:ascii="Times New Roman" w:hAnsi="Times New Roman" w:cs="Times New Roman"/>
          <w:iCs/>
          <w:spacing w:val="4"/>
          <w:sz w:val="24"/>
          <w:szCs w:val="24"/>
        </w:rPr>
      </w:pPr>
      <w:r w:rsidRPr="008F4281">
        <w:rPr>
          <w:rFonts w:ascii="Times New Roman" w:hAnsi="Times New Roman" w:cs="Times New Roman"/>
          <w:sz w:val="24"/>
          <w:szCs w:val="24"/>
          <w:lang w:eastAsia="ar-SA"/>
        </w:rPr>
        <w:t>Ми</w:t>
      </w:r>
      <w:r w:rsidRPr="008F4281">
        <w:rPr>
          <w:rFonts w:ascii="Times New Roman" w:hAnsi="Times New Roman" w:cs="Times New Roman"/>
          <w:sz w:val="24"/>
          <w:szCs w:val="24"/>
        </w:rPr>
        <w:t xml:space="preserve">, (назва Учасника), надаємо свою пропозицію </w:t>
      </w:r>
      <w:r w:rsidRPr="008F4281">
        <w:rPr>
          <w:rFonts w:ascii="Times New Roman" w:hAnsi="Times New Roman" w:cs="Times New Roman"/>
          <w:iCs/>
          <w:spacing w:val="4"/>
          <w:sz w:val="24"/>
          <w:szCs w:val="24"/>
        </w:rPr>
        <w:t>надаємо свою тендерну пропозицію щодо участі у тендері на закупівлю Електрична енергія 09310000-5, згідно з технічними вимогами Замовника торгів.</w:t>
      </w:r>
    </w:p>
    <w:p w14:paraId="57D90743" w14:textId="77777777" w:rsidR="00CE726B" w:rsidRPr="008F4281" w:rsidRDefault="00CE726B" w:rsidP="00CE726B">
      <w:pPr>
        <w:spacing w:after="0" w:line="240" w:lineRule="auto"/>
        <w:ind w:firstLine="708"/>
        <w:jc w:val="both"/>
        <w:rPr>
          <w:rFonts w:ascii="Times New Roman" w:hAnsi="Times New Roman" w:cs="Times New Roman"/>
          <w:sz w:val="24"/>
          <w:szCs w:val="24"/>
        </w:rPr>
      </w:pPr>
      <w:r w:rsidRPr="008F4281">
        <w:rPr>
          <w:rFonts w:ascii="Times New Roman" w:hAnsi="Times New Roman" w:cs="Times New Roman"/>
          <w:sz w:val="24"/>
          <w:szCs w:val="24"/>
        </w:rPr>
        <w:t>Вивчивши тендерну документацію та технічні вимоги (надалі ТД),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7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010"/>
        <w:gridCol w:w="1260"/>
        <w:gridCol w:w="1575"/>
        <w:gridCol w:w="1246"/>
        <w:gridCol w:w="1620"/>
        <w:gridCol w:w="1482"/>
      </w:tblGrid>
      <w:tr w:rsidR="00CE726B" w:rsidRPr="008F4281" w14:paraId="608C6F31" w14:textId="77777777" w:rsidTr="005A4F9D">
        <w:trPr>
          <w:trHeight w:val="1168"/>
        </w:trPr>
        <w:tc>
          <w:tcPr>
            <w:tcW w:w="534" w:type="dxa"/>
            <w:tcBorders>
              <w:top w:val="single" w:sz="6" w:space="0" w:color="auto"/>
              <w:left w:val="single" w:sz="6" w:space="0" w:color="auto"/>
              <w:bottom w:val="single" w:sz="6" w:space="0" w:color="auto"/>
              <w:right w:val="single" w:sz="4" w:space="0" w:color="auto"/>
            </w:tcBorders>
          </w:tcPr>
          <w:p w14:paraId="3BF88146"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 п/п</w:t>
            </w:r>
          </w:p>
        </w:tc>
        <w:tc>
          <w:tcPr>
            <w:tcW w:w="2010" w:type="dxa"/>
            <w:tcBorders>
              <w:top w:val="single" w:sz="6" w:space="0" w:color="auto"/>
              <w:left w:val="single" w:sz="4" w:space="0" w:color="auto"/>
              <w:bottom w:val="single" w:sz="6" w:space="0" w:color="auto"/>
              <w:right w:val="single" w:sz="6" w:space="0" w:color="auto"/>
            </w:tcBorders>
          </w:tcPr>
          <w:p w14:paraId="47843A30" w14:textId="77777777" w:rsidR="00CE726B" w:rsidRPr="008F4281" w:rsidRDefault="00CE726B" w:rsidP="000A4B0F">
            <w:pPr>
              <w:spacing w:after="0" w:line="240" w:lineRule="auto"/>
              <w:ind w:left="252"/>
              <w:jc w:val="center"/>
              <w:rPr>
                <w:rFonts w:ascii="Times New Roman" w:hAnsi="Times New Roman" w:cs="Times New Roman"/>
                <w:b/>
                <w:bCs/>
                <w:i/>
                <w:sz w:val="24"/>
                <w:szCs w:val="24"/>
              </w:rPr>
            </w:pPr>
            <w:r w:rsidRPr="008F4281">
              <w:rPr>
                <w:rFonts w:ascii="Times New Roman" w:hAnsi="Times New Roman" w:cs="Times New Roman"/>
                <w:b/>
                <w:bCs/>
                <w:i/>
                <w:sz w:val="24"/>
                <w:szCs w:val="24"/>
              </w:rPr>
              <w:t>Найменування товару</w:t>
            </w:r>
          </w:p>
        </w:tc>
        <w:tc>
          <w:tcPr>
            <w:tcW w:w="1260" w:type="dxa"/>
            <w:tcBorders>
              <w:top w:val="single" w:sz="6" w:space="0" w:color="auto"/>
              <w:left w:val="single" w:sz="6" w:space="0" w:color="auto"/>
              <w:bottom w:val="single" w:sz="6" w:space="0" w:color="auto"/>
              <w:right w:val="single" w:sz="6" w:space="0" w:color="auto"/>
            </w:tcBorders>
          </w:tcPr>
          <w:p w14:paraId="36B92286"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Одиниці виміру</w:t>
            </w:r>
          </w:p>
        </w:tc>
        <w:tc>
          <w:tcPr>
            <w:tcW w:w="1575" w:type="dxa"/>
            <w:tcBorders>
              <w:top w:val="single" w:sz="6" w:space="0" w:color="auto"/>
              <w:left w:val="single" w:sz="6" w:space="0" w:color="auto"/>
              <w:bottom w:val="single" w:sz="6" w:space="0" w:color="auto"/>
              <w:right w:val="single" w:sz="6" w:space="0" w:color="auto"/>
            </w:tcBorders>
          </w:tcPr>
          <w:p w14:paraId="776E3569"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Кількість</w:t>
            </w:r>
          </w:p>
        </w:tc>
        <w:tc>
          <w:tcPr>
            <w:tcW w:w="1246" w:type="dxa"/>
            <w:tcBorders>
              <w:top w:val="single" w:sz="6" w:space="0" w:color="auto"/>
              <w:left w:val="single" w:sz="6" w:space="0" w:color="auto"/>
              <w:bottom w:val="single" w:sz="6" w:space="0" w:color="auto"/>
              <w:right w:val="single" w:sz="6" w:space="0" w:color="auto"/>
            </w:tcBorders>
          </w:tcPr>
          <w:p w14:paraId="5A03E8F7"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Ціна за одиницю,</w:t>
            </w:r>
          </w:p>
          <w:p w14:paraId="630D3441"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грн., без ПДВ</w:t>
            </w:r>
          </w:p>
        </w:tc>
        <w:tc>
          <w:tcPr>
            <w:tcW w:w="1620" w:type="dxa"/>
            <w:tcBorders>
              <w:top w:val="single" w:sz="6" w:space="0" w:color="auto"/>
              <w:left w:val="single" w:sz="6" w:space="0" w:color="auto"/>
              <w:bottom w:val="single" w:sz="6" w:space="0" w:color="auto"/>
              <w:right w:val="single" w:sz="6" w:space="0" w:color="auto"/>
            </w:tcBorders>
          </w:tcPr>
          <w:p w14:paraId="0C9A8A5E"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Ціна за одиницю, грн., з ПДВ</w:t>
            </w:r>
          </w:p>
        </w:tc>
        <w:tc>
          <w:tcPr>
            <w:tcW w:w="1482" w:type="dxa"/>
            <w:tcBorders>
              <w:top w:val="single" w:sz="6" w:space="0" w:color="auto"/>
              <w:left w:val="single" w:sz="6" w:space="0" w:color="auto"/>
              <w:bottom w:val="single" w:sz="6" w:space="0" w:color="auto"/>
              <w:right w:val="single" w:sz="6" w:space="0" w:color="auto"/>
            </w:tcBorders>
          </w:tcPr>
          <w:p w14:paraId="1FBAE914"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Загальна вартість, грн., з ПДВ</w:t>
            </w:r>
          </w:p>
        </w:tc>
      </w:tr>
      <w:tr w:rsidR="00CE726B" w:rsidRPr="008F4281" w14:paraId="5CF939A3" w14:textId="77777777" w:rsidTr="005A4F9D">
        <w:tc>
          <w:tcPr>
            <w:tcW w:w="534" w:type="dxa"/>
            <w:tcBorders>
              <w:top w:val="single" w:sz="6" w:space="0" w:color="auto"/>
              <w:left w:val="single" w:sz="6" w:space="0" w:color="auto"/>
              <w:bottom w:val="single" w:sz="6" w:space="0" w:color="auto"/>
              <w:right w:val="single" w:sz="4" w:space="0" w:color="auto"/>
            </w:tcBorders>
          </w:tcPr>
          <w:p w14:paraId="06929D38"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1</w:t>
            </w:r>
          </w:p>
        </w:tc>
        <w:tc>
          <w:tcPr>
            <w:tcW w:w="2010" w:type="dxa"/>
            <w:tcBorders>
              <w:top w:val="single" w:sz="6" w:space="0" w:color="auto"/>
              <w:left w:val="single" w:sz="4" w:space="0" w:color="auto"/>
              <w:bottom w:val="single" w:sz="6" w:space="0" w:color="auto"/>
              <w:right w:val="single" w:sz="6" w:space="0" w:color="auto"/>
            </w:tcBorders>
          </w:tcPr>
          <w:p w14:paraId="41A62ED5" w14:textId="77777777" w:rsidR="00CE726B" w:rsidRPr="008F4281" w:rsidRDefault="00CE726B" w:rsidP="000A4B0F">
            <w:pPr>
              <w:spacing w:after="0" w:line="240" w:lineRule="auto"/>
              <w:rPr>
                <w:rFonts w:ascii="Times New Roman" w:hAnsi="Times New Roman" w:cs="Times New Roman"/>
                <w:b/>
                <w:bCs/>
                <w:i/>
                <w:sz w:val="24"/>
                <w:szCs w:val="24"/>
              </w:rPr>
            </w:pPr>
            <w:r w:rsidRPr="008F4281">
              <w:rPr>
                <w:rFonts w:ascii="Times New Roman" w:eastAsia="Times New Roman" w:hAnsi="Times New Roman" w:cs="Times New Roman"/>
                <w:sz w:val="24"/>
                <w:szCs w:val="24"/>
                <w:bdr w:val="none" w:sz="0" w:space="0" w:color="auto" w:frame="1"/>
              </w:rPr>
              <w:t xml:space="preserve">Електрична енергія 09310000-5 </w:t>
            </w:r>
          </w:p>
        </w:tc>
        <w:tc>
          <w:tcPr>
            <w:tcW w:w="1260" w:type="dxa"/>
            <w:tcBorders>
              <w:top w:val="single" w:sz="6" w:space="0" w:color="auto"/>
              <w:left w:val="single" w:sz="6" w:space="0" w:color="auto"/>
              <w:bottom w:val="single" w:sz="6" w:space="0" w:color="auto"/>
              <w:right w:val="single" w:sz="6" w:space="0" w:color="auto"/>
            </w:tcBorders>
          </w:tcPr>
          <w:p w14:paraId="1F5F71C7" w14:textId="77777777" w:rsidR="00CE726B" w:rsidRPr="008F4281" w:rsidRDefault="00CE726B" w:rsidP="000A4B0F">
            <w:pPr>
              <w:spacing w:after="0" w:line="240" w:lineRule="auto"/>
              <w:jc w:val="center"/>
              <w:rPr>
                <w:rFonts w:ascii="Times New Roman" w:hAnsi="Times New Roman" w:cs="Times New Roman"/>
                <w:b/>
                <w:bCs/>
                <w:i/>
                <w:sz w:val="24"/>
                <w:szCs w:val="24"/>
              </w:rPr>
            </w:pPr>
            <w:r w:rsidRPr="008F4281">
              <w:rPr>
                <w:rFonts w:ascii="Times New Roman" w:hAnsi="Times New Roman" w:cs="Times New Roman"/>
                <w:b/>
                <w:bCs/>
                <w:i/>
                <w:sz w:val="24"/>
                <w:szCs w:val="24"/>
              </w:rPr>
              <w:t>кВт/год</w:t>
            </w:r>
          </w:p>
        </w:tc>
        <w:tc>
          <w:tcPr>
            <w:tcW w:w="1575" w:type="dxa"/>
            <w:tcBorders>
              <w:top w:val="single" w:sz="6" w:space="0" w:color="auto"/>
              <w:left w:val="single" w:sz="6" w:space="0" w:color="auto"/>
              <w:bottom w:val="single" w:sz="6" w:space="0" w:color="auto"/>
              <w:right w:val="single" w:sz="6" w:space="0" w:color="auto"/>
            </w:tcBorders>
          </w:tcPr>
          <w:p w14:paraId="2B9CB550" w14:textId="76C898C2" w:rsidR="00CE726B" w:rsidRPr="005A4F9D" w:rsidRDefault="005A4F9D" w:rsidP="000A4B0F">
            <w:pPr>
              <w:spacing w:after="0" w:line="240" w:lineRule="auto"/>
              <w:jc w:val="center"/>
              <w:rPr>
                <w:rFonts w:ascii="Times New Roman" w:hAnsi="Times New Roman" w:cs="Times New Roman"/>
                <w:b/>
                <w:bCs/>
                <w:i/>
                <w:sz w:val="24"/>
                <w:szCs w:val="24"/>
                <w:lang w:val="ru-RU"/>
              </w:rPr>
            </w:pPr>
            <w:r w:rsidRPr="005A4F9D">
              <w:rPr>
                <w:rFonts w:ascii="Times New Roman" w:hAnsi="Times New Roman" w:cs="Times New Roman"/>
                <w:b/>
                <w:bCs/>
                <w:i/>
                <w:sz w:val="24"/>
                <w:szCs w:val="24"/>
                <w:lang w:val="ru-RU"/>
              </w:rPr>
              <w:t>1 042 597</w:t>
            </w:r>
          </w:p>
        </w:tc>
        <w:tc>
          <w:tcPr>
            <w:tcW w:w="1246" w:type="dxa"/>
            <w:tcBorders>
              <w:top w:val="single" w:sz="6" w:space="0" w:color="auto"/>
              <w:left w:val="single" w:sz="6" w:space="0" w:color="auto"/>
              <w:bottom w:val="single" w:sz="6" w:space="0" w:color="auto"/>
              <w:right w:val="single" w:sz="6" w:space="0" w:color="auto"/>
            </w:tcBorders>
          </w:tcPr>
          <w:p w14:paraId="35E4859F" w14:textId="77777777" w:rsidR="00CE726B" w:rsidRPr="005A4F9D" w:rsidRDefault="00CE726B" w:rsidP="000A4B0F">
            <w:pPr>
              <w:spacing w:after="0" w:line="240" w:lineRule="auto"/>
              <w:jc w:val="center"/>
              <w:rPr>
                <w:rFonts w:ascii="Times New Roman" w:hAnsi="Times New Roman" w:cs="Times New Roman"/>
                <w:b/>
                <w:bCs/>
                <w:i/>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AE6EA26" w14:textId="77777777" w:rsidR="00CE726B" w:rsidRPr="008F4281" w:rsidRDefault="00CE726B" w:rsidP="000A4B0F">
            <w:pPr>
              <w:spacing w:after="0" w:line="240" w:lineRule="auto"/>
              <w:jc w:val="center"/>
              <w:rPr>
                <w:rFonts w:ascii="Times New Roman" w:hAnsi="Times New Roman" w:cs="Times New Roman"/>
                <w:b/>
                <w:bCs/>
                <w:i/>
                <w:sz w:val="24"/>
                <w:szCs w:val="24"/>
              </w:rPr>
            </w:pPr>
          </w:p>
        </w:tc>
        <w:tc>
          <w:tcPr>
            <w:tcW w:w="1482" w:type="dxa"/>
            <w:tcBorders>
              <w:top w:val="single" w:sz="6" w:space="0" w:color="auto"/>
              <w:left w:val="single" w:sz="6" w:space="0" w:color="auto"/>
              <w:bottom w:val="single" w:sz="6" w:space="0" w:color="auto"/>
              <w:right w:val="single" w:sz="6" w:space="0" w:color="auto"/>
            </w:tcBorders>
          </w:tcPr>
          <w:p w14:paraId="27B16EED" w14:textId="77777777" w:rsidR="00CE726B" w:rsidRPr="008F4281" w:rsidRDefault="00CE726B" w:rsidP="000A4B0F">
            <w:pPr>
              <w:spacing w:after="0" w:line="240" w:lineRule="auto"/>
              <w:jc w:val="center"/>
              <w:rPr>
                <w:rFonts w:ascii="Times New Roman" w:hAnsi="Times New Roman" w:cs="Times New Roman"/>
                <w:b/>
                <w:bCs/>
                <w:i/>
                <w:sz w:val="24"/>
                <w:szCs w:val="24"/>
              </w:rPr>
            </w:pPr>
          </w:p>
        </w:tc>
      </w:tr>
    </w:tbl>
    <w:p w14:paraId="6024FD40" w14:textId="15F7BFB6" w:rsidR="00CE726B" w:rsidRPr="008F4281" w:rsidRDefault="00CE726B" w:rsidP="00CE726B">
      <w:pPr>
        <w:spacing w:after="0" w:line="240" w:lineRule="auto"/>
        <w:jc w:val="both"/>
        <w:rPr>
          <w:rFonts w:ascii="Times New Roman" w:hAnsi="Times New Roman" w:cs="Times New Roman"/>
          <w:sz w:val="24"/>
          <w:szCs w:val="24"/>
        </w:rPr>
      </w:pPr>
      <w:r w:rsidRPr="008F4281">
        <w:rPr>
          <w:rFonts w:ascii="Times New Roman" w:hAnsi="Times New Roman" w:cs="Times New Roman"/>
          <w:sz w:val="24"/>
          <w:szCs w:val="24"/>
        </w:rPr>
        <w:t xml:space="preserve">1. Ми погоджуємося дотримуватися умов цієї пропозиції </w:t>
      </w:r>
      <w:r w:rsidRPr="000C0416">
        <w:rPr>
          <w:rFonts w:ascii="Times New Roman" w:hAnsi="Times New Roman" w:cs="Times New Roman"/>
          <w:sz w:val="24"/>
          <w:szCs w:val="24"/>
        </w:rPr>
        <w:t xml:space="preserve">протягом </w:t>
      </w:r>
      <w:r w:rsidR="001F6705" w:rsidRPr="000C0416">
        <w:rPr>
          <w:rFonts w:ascii="Times New Roman" w:hAnsi="Times New Roman" w:cs="Times New Roman"/>
          <w:sz w:val="24"/>
          <w:szCs w:val="24"/>
        </w:rPr>
        <w:t>12</w:t>
      </w:r>
      <w:r w:rsidRPr="000C0416">
        <w:rPr>
          <w:rFonts w:ascii="Times New Roman" w:hAnsi="Times New Roman" w:cs="Times New Roman"/>
          <w:sz w:val="24"/>
          <w:szCs w:val="24"/>
        </w:rPr>
        <w:t>0 днів із дати кінцевого строку подання тендерних пропозицій.</w:t>
      </w:r>
      <w:r w:rsidRPr="008F4281">
        <w:rPr>
          <w:rFonts w:ascii="Times New Roman" w:hAnsi="Times New Roman" w:cs="Times New Roman"/>
          <w:sz w:val="24"/>
          <w:szCs w:val="24"/>
        </w:rPr>
        <w:t xml:space="preserve">  </w:t>
      </w:r>
    </w:p>
    <w:p w14:paraId="061474B1" w14:textId="77777777" w:rsidR="00CE726B" w:rsidRPr="008F4281" w:rsidRDefault="00CE726B" w:rsidP="00CE726B">
      <w:pPr>
        <w:spacing w:after="0" w:line="240" w:lineRule="auto"/>
        <w:jc w:val="both"/>
        <w:rPr>
          <w:rFonts w:ascii="Times New Roman" w:hAnsi="Times New Roman" w:cs="Times New Roman"/>
          <w:sz w:val="24"/>
          <w:szCs w:val="24"/>
        </w:rPr>
      </w:pPr>
      <w:r w:rsidRPr="008F4281">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9CD681E" w14:textId="77777777" w:rsidR="00CE726B" w:rsidRPr="008F4281" w:rsidRDefault="00CE726B" w:rsidP="00CE726B">
      <w:pPr>
        <w:spacing w:after="0" w:line="240" w:lineRule="auto"/>
        <w:jc w:val="both"/>
        <w:rPr>
          <w:rFonts w:ascii="Times New Roman" w:hAnsi="Times New Roman" w:cs="Times New Roman"/>
          <w:sz w:val="24"/>
          <w:szCs w:val="24"/>
        </w:rPr>
      </w:pPr>
      <w:r w:rsidRPr="008F4281">
        <w:rPr>
          <w:rFonts w:ascii="Times New Roman" w:hAnsi="Times New Roman" w:cs="Times New Roman"/>
          <w:sz w:val="24"/>
          <w:szCs w:val="24"/>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8201B1E" w14:textId="77777777" w:rsidR="00CE726B" w:rsidRPr="008F4281" w:rsidRDefault="00CE726B" w:rsidP="00CE726B">
      <w:pPr>
        <w:suppressAutoHyphens/>
        <w:spacing w:after="0" w:line="240" w:lineRule="auto"/>
        <w:ind w:firstLine="540"/>
        <w:jc w:val="center"/>
        <w:rPr>
          <w:rFonts w:ascii="Times New Roman" w:hAnsi="Times New Roman" w:cs="Times New Roman"/>
          <w:sz w:val="24"/>
          <w:szCs w:val="24"/>
          <w:lang w:eastAsia="ar-SA"/>
        </w:rPr>
      </w:pPr>
    </w:p>
    <w:p w14:paraId="42BD2E08" w14:textId="77777777" w:rsidR="00CE726B" w:rsidRPr="008F4281" w:rsidRDefault="00CE726B" w:rsidP="00CE726B">
      <w:pPr>
        <w:suppressAutoHyphens/>
        <w:spacing w:after="0" w:line="240" w:lineRule="auto"/>
        <w:ind w:firstLine="540"/>
        <w:jc w:val="center"/>
        <w:rPr>
          <w:rFonts w:ascii="Times New Roman" w:hAnsi="Times New Roman" w:cs="Times New Roman"/>
          <w:i/>
          <w:iCs/>
          <w:sz w:val="24"/>
          <w:szCs w:val="24"/>
          <w:lang w:eastAsia="ar-SA"/>
        </w:rPr>
      </w:pPr>
      <w:r w:rsidRPr="008F4281">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14:paraId="6E9BC477" w14:textId="77777777" w:rsidR="003031C2" w:rsidRDefault="003031C2" w:rsidP="003031C2">
      <w:pPr>
        <w:spacing w:after="0" w:line="240" w:lineRule="auto"/>
        <w:rPr>
          <w:rFonts w:ascii="Times New Roman" w:eastAsia="Times New Roman" w:hAnsi="Times New Roman" w:cs="Times New Roman"/>
          <w:sz w:val="24"/>
          <w:szCs w:val="24"/>
        </w:rPr>
      </w:pPr>
    </w:p>
    <w:p w14:paraId="68CD0815" w14:textId="77777777" w:rsidR="00CE726B" w:rsidRDefault="00CE726B" w:rsidP="003031C2">
      <w:pPr>
        <w:spacing w:after="0" w:line="240" w:lineRule="auto"/>
        <w:rPr>
          <w:rFonts w:ascii="Times New Roman" w:eastAsia="Times New Roman" w:hAnsi="Times New Roman" w:cs="Times New Roman"/>
          <w:sz w:val="24"/>
          <w:szCs w:val="24"/>
        </w:rPr>
      </w:pPr>
    </w:p>
    <w:sectPr w:rsidR="00CE726B">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5DE4" w14:textId="77777777" w:rsidR="005A4F9D" w:rsidRDefault="005A4F9D">
      <w:pPr>
        <w:spacing w:after="0" w:line="240" w:lineRule="auto"/>
      </w:pPr>
      <w:r>
        <w:separator/>
      </w:r>
    </w:p>
  </w:endnote>
  <w:endnote w:type="continuationSeparator" w:id="0">
    <w:p w14:paraId="3E3CBC2E" w14:textId="77777777" w:rsidR="005A4F9D" w:rsidRDefault="005A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52CD" w14:textId="49A82EB8" w:rsidR="005A4F9D" w:rsidRDefault="005A4F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51DF">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D79" w14:textId="77777777" w:rsidR="005A4F9D" w:rsidRDefault="005A4F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57A2" w14:textId="77777777" w:rsidR="005A4F9D" w:rsidRDefault="005A4F9D">
      <w:pPr>
        <w:spacing w:after="0" w:line="240" w:lineRule="auto"/>
      </w:pPr>
      <w:r>
        <w:separator/>
      </w:r>
    </w:p>
  </w:footnote>
  <w:footnote w:type="continuationSeparator" w:id="0">
    <w:p w14:paraId="4DC892AB" w14:textId="77777777" w:rsidR="005A4F9D" w:rsidRDefault="005A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02F"/>
    <w:multiLevelType w:val="multilevel"/>
    <w:tmpl w:val="AFCC9B06"/>
    <w:lvl w:ilvl="0">
      <w:start w:val="6"/>
      <w:numFmt w:val="decimal"/>
      <w:lvlText w:val="%1."/>
      <w:lvlJc w:val="left"/>
      <w:pPr>
        <w:ind w:left="450" w:hanging="450"/>
      </w:pPr>
      <w:rPr>
        <w:rFonts w:hint="default"/>
        <w:color w:val="000009"/>
      </w:rPr>
    </w:lvl>
    <w:lvl w:ilvl="1">
      <w:start w:val="3"/>
      <w:numFmt w:val="decimal"/>
      <w:lvlText w:val="%1.%2."/>
      <w:lvlJc w:val="left"/>
      <w:pPr>
        <w:ind w:left="450" w:hanging="450"/>
      </w:pPr>
      <w:rPr>
        <w:rFonts w:hint="default"/>
        <w:color w:val="000009"/>
      </w:rPr>
    </w:lvl>
    <w:lvl w:ilvl="2">
      <w:start w:val="2"/>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 w15:restartNumberingAfterBreak="0">
    <w:nsid w:val="04E9017F"/>
    <w:multiLevelType w:val="hybridMultilevel"/>
    <w:tmpl w:val="212E58F8"/>
    <w:lvl w:ilvl="0" w:tplc="9B98C2E4">
      <w:start w:val="1"/>
      <w:numFmt w:val="decimal"/>
      <w:lvlText w:val="%1)"/>
      <w:lvlJc w:val="left"/>
      <w:pPr>
        <w:ind w:left="680" w:hanging="262"/>
      </w:pPr>
      <w:rPr>
        <w:rFonts w:ascii="Times New Roman" w:eastAsia="Times New Roman" w:hAnsi="Times New Roman" w:cs="Times New Roman" w:hint="default"/>
        <w:color w:val="000009"/>
        <w:w w:val="100"/>
        <w:sz w:val="24"/>
        <w:szCs w:val="20"/>
        <w:lang w:val="ru-RU" w:eastAsia="en-US" w:bidi="ar-SA"/>
      </w:rPr>
    </w:lvl>
    <w:lvl w:ilvl="1" w:tplc="9EA6BB62">
      <w:numFmt w:val="bullet"/>
      <w:lvlText w:val="•"/>
      <w:lvlJc w:val="left"/>
      <w:pPr>
        <w:ind w:left="1698" w:hanging="262"/>
      </w:pPr>
      <w:rPr>
        <w:rFonts w:hint="default"/>
        <w:lang w:val="ru-RU" w:eastAsia="en-US" w:bidi="ar-SA"/>
      </w:rPr>
    </w:lvl>
    <w:lvl w:ilvl="2" w:tplc="419ED03E">
      <w:numFmt w:val="bullet"/>
      <w:lvlText w:val="•"/>
      <w:lvlJc w:val="left"/>
      <w:pPr>
        <w:ind w:left="2717" w:hanging="262"/>
      </w:pPr>
      <w:rPr>
        <w:rFonts w:hint="default"/>
        <w:lang w:val="ru-RU" w:eastAsia="en-US" w:bidi="ar-SA"/>
      </w:rPr>
    </w:lvl>
    <w:lvl w:ilvl="3" w:tplc="5AE8D912">
      <w:numFmt w:val="bullet"/>
      <w:lvlText w:val="•"/>
      <w:lvlJc w:val="left"/>
      <w:pPr>
        <w:ind w:left="3735" w:hanging="262"/>
      </w:pPr>
      <w:rPr>
        <w:rFonts w:hint="default"/>
        <w:lang w:val="ru-RU" w:eastAsia="en-US" w:bidi="ar-SA"/>
      </w:rPr>
    </w:lvl>
    <w:lvl w:ilvl="4" w:tplc="4B1CC30E">
      <w:numFmt w:val="bullet"/>
      <w:lvlText w:val="•"/>
      <w:lvlJc w:val="left"/>
      <w:pPr>
        <w:ind w:left="4754" w:hanging="262"/>
      </w:pPr>
      <w:rPr>
        <w:rFonts w:hint="default"/>
        <w:lang w:val="ru-RU" w:eastAsia="en-US" w:bidi="ar-SA"/>
      </w:rPr>
    </w:lvl>
    <w:lvl w:ilvl="5" w:tplc="92BCA85C">
      <w:numFmt w:val="bullet"/>
      <w:lvlText w:val="•"/>
      <w:lvlJc w:val="left"/>
      <w:pPr>
        <w:ind w:left="5773" w:hanging="262"/>
      </w:pPr>
      <w:rPr>
        <w:rFonts w:hint="default"/>
        <w:lang w:val="ru-RU" w:eastAsia="en-US" w:bidi="ar-SA"/>
      </w:rPr>
    </w:lvl>
    <w:lvl w:ilvl="6" w:tplc="60840BD8">
      <w:numFmt w:val="bullet"/>
      <w:lvlText w:val="•"/>
      <w:lvlJc w:val="left"/>
      <w:pPr>
        <w:ind w:left="6791" w:hanging="262"/>
      </w:pPr>
      <w:rPr>
        <w:rFonts w:hint="default"/>
        <w:lang w:val="ru-RU" w:eastAsia="en-US" w:bidi="ar-SA"/>
      </w:rPr>
    </w:lvl>
    <w:lvl w:ilvl="7" w:tplc="B1E090F2">
      <w:numFmt w:val="bullet"/>
      <w:lvlText w:val="•"/>
      <w:lvlJc w:val="left"/>
      <w:pPr>
        <w:ind w:left="7810" w:hanging="262"/>
      </w:pPr>
      <w:rPr>
        <w:rFonts w:hint="default"/>
        <w:lang w:val="ru-RU" w:eastAsia="en-US" w:bidi="ar-SA"/>
      </w:rPr>
    </w:lvl>
    <w:lvl w:ilvl="8" w:tplc="1AB873B6">
      <w:numFmt w:val="bullet"/>
      <w:lvlText w:val="•"/>
      <w:lvlJc w:val="left"/>
      <w:pPr>
        <w:ind w:left="8829" w:hanging="262"/>
      </w:pPr>
      <w:rPr>
        <w:rFonts w:hint="default"/>
        <w:lang w:val="ru-RU" w:eastAsia="en-US" w:bidi="ar-SA"/>
      </w:rPr>
    </w:lvl>
  </w:abstractNum>
  <w:abstractNum w:abstractNumId="2" w15:restartNumberingAfterBreak="0">
    <w:nsid w:val="059434B8"/>
    <w:multiLevelType w:val="multilevel"/>
    <w:tmpl w:val="779875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801448"/>
    <w:multiLevelType w:val="multilevel"/>
    <w:tmpl w:val="AA7CDE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95787"/>
    <w:multiLevelType w:val="multilevel"/>
    <w:tmpl w:val="5308DC8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rFonts w:hint="default"/>
        <w:lang w:val="uk-UA" w:eastAsia="en-US" w:bidi="ar-SA"/>
      </w:rPr>
    </w:lvl>
    <w:lvl w:ilvl="2" w:tplc="70CCBAE4">
      <w:numFmt w:val="bullet"/>
      <w:lvlText w:val="•"/>
      <w:lvlJc w:val="left"/>
      <w:pPr>
        <w:ind w:left="2149" w:hanging="202"/>
      </w:pPr>
      <w:rPr>
        <w:rFonts w:hint="default"/>
        <w:lang w:val="uk-UA" w:eastAsia="en-US" w:bidi="ar-SA"/>
      </w:rPr>
    </w:lvl>
    <w:lvl w:ilvl="3" w:tplc="6BC26302">
      <w:numFmt w:val="bullet"/>
      <w:lvlText w:val="•"/>
      <w:lvlJc w:val="left"/>
      <w:pPr>
        <w:ind w:left="3123" w:hanging="202"/>
      </w:pPr>
      <w:rPr>
        <w:rFonts w:hint="default"/>
        <w:lang w:val="uk-UA" w:eastAsia="en-US" w:bidi="ar-SA"/>
      </w:rPr>
    </w:lvl>
    <w:lvl w:ilvl="4" w:tplc="BF6E8084">
      <w:numFmt w:val="bullet"/>
      <w:lvlText w:val="•"/>
      <w:lvlJc w:val="left"/>
      <w:pPr>
        <w:ind w:left="4098" w:hanging="202"/>
      </w:pPr>
      <w:rPr>
        <w:rFonts w:hint="default"/>
        <w:lang w:val="uk-UA" w:eastAsia="en-US" w:bidi="ar-SA"/>
      </w:rPr>
    </w:lvl>
    <w:lvl w:ilvl="5" w:tplc="C54464D6">
      <w:numFmt w:val="bullet"/>
      <w:lvlText w:val="•"/>
      <w:lvlJc w:val="left"/>
      <w:pPr>
        <w:ind w:left="5073" w:hanging="202"/>
      </w:pPr>
      <w:rPr>
        <w:rFonts w:hint="default"/>
        <w:lang w:val="uk-UA" w:eastAsia="en-US" w:bidi="ar-SA"/>
      </w:rPr>
    </w:lvl>
    <w:lvl w:ilvl="6" w:tplc="EF4A7F7E">
      <w:numFmt w:val="bullet"/>
      <w:lvlText w:val="•"/>
      <w:lvlJc w:val="left"/>
      <w:pPr>
        <w:ind w:left="6047" w:hanging="202"/>
      </w:pPr>
      <w:rPr>
        <w:rFonts w:hint="default"/>
        <w:lang w:val="uk-UA" w:eastAsia="en-US" w:bidi="ar-SA"/>
      </w:rPr>
    </w:lvl>
    <w:lvl w:ilvl="7" w:tplc="997CCEC6">
      <w:numFmt w:val="bullet"/>
      <w:lvlText w:val="•"/>
      <w:lvlJc w:val="left"/>
      <w:pPr>
        <w:ind w:left="7022" w:hanging="202"/>
      </w:pPr>
      <w:rPr>
        <w:rFonts w:hint="default"/>
        <w:lang w:val="uk-UA" w:eastAsia="en-US" w:bidi="ar-SA"/>
      </w:rPr>
    </w:lvl>
    <w:lvl w:ilvl="8" w:tplc="0A3259C8">
      <w:numFmt w:val="bullet"/>
      <w:lvlText w:val="•"/>
      <w:lvlJc w:val="left"/>
      <w:pPr>
        <w:ind w:left="7997" w:hanging="202"/>
      </w:pPr>
      <w:rPr>
        <w:rFonts w:hint="default"/>
        <w:lang w:val="uk-UA" w:eastAsia="en-US" w:bidi="ar-SA"/>
      </w:rPr>
    </w:lvl>
  </w:abstractNum>
  <w:abstractNum w:abstractNumId="7" w15:restartNumberingAfterBreak="0">
    <w:nsid w:val="11132E83"/>
    <w:multiLevelType w:val="multilevel"/>
    <w:tmpl w:val="1ADAA7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CF1C97"/>
    <w:multiLevelType w:val="multilevel"/>
    <w:tmpl w:val="27565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27700C"/>
    <w:multiLevelType w:val="multilevel"/>
    <w:tmpl w:val="9AFA04AE"/>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10" w15:restartNumberingAfterBreak="0">
    <w:nsid w:val="21B147ED"/>
    <w:multiLevelType w:val="hybridMultilevel"/>
    <w:tmpl w:val="C6C4E97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5B26820"/>
    <w:multiLevelType w:val="multilevel"/>
    <w:tmpl w:val="A77A95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EE568D"/>
    <w:multiLevelType w:val="hybridMultilevel"/>
    <w:tmpl w:val="72943A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4" w15:restartNumberingAfterBreak="0">
    <w:nsid w:val="30E21774"/>
    <w:multiLevelType w:val="multilevel"/>
    <w:tmpl w:val="DA220C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5595F99"/>
    <w:multiLevelType w:val="hybridMultilevel"/>
    <w:tmpl w:val="021C4B82"/>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31283958">
      <w:start w:val="1"/>
      <w:numFmt w:val="decimal"/>
      <w:lvlText w:val="%5."/>
      <w:lvlJc w:val="left"/>
      <w:pPr>
        <w:ind w:left="4648" w:hanging="360"/>
        <w:jc w:val="right"/>
      </w:pPr>
      <w:rPr>
        <w:rFonts w:hint="default"/>
        <w:b/>
        <w:bCs/>
        <w:w w:val="100"/>
        <w:lang w:val="uk-UA"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6" w15:restartNumberingAfterBreak="0">
    <w:nsid w:val="36E8136D"/>
    <w:multiLevelType w:val="multilevel"/>
    <w:tmpl w:val="FD0E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64F4F"/>
    <w:multiLevelType w:val="multilevel"/>
    <w:tmpl w:val="9EBE4AE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E1033B"/>
    <w:multiLevelType w:val="hybridMultilevel"/>
    <w:tmpl w:val="E65E633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30605F4"/>
    <w:multiLevelType w:val="multilevel"/>
    <w:tmpl w:val="61B612DA"/>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20" w15:restartNumberingAfterBreak="0">
    <w:nsid w:val="443438F7"/>
    <w:multiLevelType w:val="hybridMultilevel"/>
    <w:tmpl w:val="59D838D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5493A48"/>
    <w:multiLevelType w:val="hybridMultilevel"/>
    <w:tmpl w:val="6C080BA2"/>
    <w:lvl w:ilvl="0" w:tplc="AC48E3E8">
      <w:start w:val="1"/>
      <w:numFmt w:val="decimal"/>
      <w:lvlText w:val="%1."/>
      <w:lvlJc w:val="left"/>
      <w:pPr>
        <w:ind w:left="1062" w:hanging="240"/>
      </w:pPr>
      <w:rPr>
        <w:rFonts w:ascii="Times New Roman" w:eastAsia="Times New Roman" w:hAnsi="Times New Roman" w:cs="Times New Roman" w:hint="default"/>
        <w:color w:val="000009"/>
        <w:w w:val="100"/>
        <w:sz w:val="24"/>
        <w:szCs w:val="24"/>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22" w15:restartNumberingAfterBreak="0">
    <w:nsid w:val="4AA8627A"/>
    <w:multiLevelType w:val="multilevel"/>
    <w:tmpl w:val="D51C3D26"/>
    <w:lvl w:ilvl="0">
      <w:start w:val="1"/>
      <w:numFmt w:val="decimal"/>
      <w:lvlText w:val="%1."/>
      <w:lvlJc w:val="left"/>
      <w:pPr>
        <w:ind w:left="1068" w:hanging="360"/>
      </w:pPr>
      <w:rPr>
        <w:rFonts w:hint="default"/>
      </w:rPr>
    </w:lvl>
    <w:lvl w:ilvl="1">
      <w:start w:val="1"/>
      <w:numFmt w:val="decimal"/>
      <w:lvlText w:val="%1.%2."/>
      <w:lvlJc w:val="left"/>
      <w:pPr>
        <w:ind w:left="1777" w:hanging="360"/>
      </w:pPr>
      <w:rPr>
        <w:rFonts w:hint="default"/>
        <w:b/>
        <w:bCs w:val="0"/>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042" w:hanging="108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7820" w:hanging="1440"/>
      </w:pPr>
      <w:rPr>
        <w:rFonts w:hint="default"/>
      </w:rPr>
    </w:lvl>
  </w:abstractNum>
  <w:abstractNum w:abstractNumId="23" w15:restartNumberingAfterBreak="0">
    <w:nsid w:val="4C2D28D7"/>
    <w:multiLevelType w:val="multilevel"/>
    <w:tmpl w:val="D22EBC8A"/>
    <w:lvl w:ilvl="0">
      <w:start w:val="11"/>
      <w:numFmt w:val="decimal"/>
      <w:lvlText w:val="%1"/>
      <w:lvlJc w:val="left"/>
      <w:pPr>
        <w:ind w:left="680" w:hanging="687"/>
      </w:pPr>
      <w:rPr>
        <w:rFonts w:hint="default"/>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rFonts w:hint="default"/>
        <w:lang w:val="ru-RU" w:eastAsia="en-US" w:bidi="ar-SA"/>
      </w:rPr>
    </w:lvl>
    <w:lvl w:ilvl="3">
      <w:numFmt w:val="bullet"/>
      <w:lvlText w:val="•"/>
      <w:lvlJc w:val="left"/>
      <w:pPr>
        <w:ind w:left="3735" w:hanging="687"/>
      </w:pPr>
      <w:rPr>
        <w:rFonts w:hint="default"/>
        <w:lang w:val="ru-RU" w:eastAsia="en-US" w:bidi="ar-SA"/>
      </w:rPr>
    </w:lvl>
    <w:lvl w:ilvl="4">
      <w:numFmt w:val="bullet"/>
      <w:lvlText w:val="•"/>
      <w:lvlJc w:val="left"/>
      <w:pPr>
        <w:ind w:left="4754" w:hanging="687"/>
      </w:pPr>
      <w:rPr>
        <w:rFonts w:hint="default"/>
        <w:lang w:val="ru-RU" w:eastAsia="en-US" w:bidi="ar-SA"/>
      </w:rPr>
    </w:lvl>
    <w:lvl w:ilvl="5">
      <w:numFmt w:val="bullet"/>
      <w:lvlText w:val="•"/>
      <w:lvlJc w:val="left"/>
      <w:pPr>
        <w:ind w:left="5773" w:hanging="687"/>
      </w:pPr>
      <w:rPr>
        <w:rFonts w:hint="default"/>
        <w:lang w:val="ru-RU" w:eastAsia="en-US" w:bidi="ar-SA"/>
      </w:rPr>
    </w:lvl>
    <w:lvl w:ilvl="6">
      <w:numFmt w:val="bullet"/>
      <w:lvlText w:val="•"/>
      <w:lvlJc w:val="left"/>
      <w:pPr>
        <w:ind w:left="6791" w:hanging="687"/>
      </w:pPr>
      <w:rPr>
        <w:rFonts w:hint="default"/>
        <w:lang w:val="ru-RU" w:eastAsia="en-US" w:bidi="ar-SA"/>
      </w:rPr>
    </w:lvl>
    <w:lvl w:ilvl="7">
      <w:numFmt w:val="bullet"/>
      <w:lvlText w:val="•"/>
      <w:lvlJc w:val="left"/>
      <w:pPr>
        <w:ind w:left="7810" w:hanging="687"/>
      </w:pPr>
      <w:rPr>
        <w:rFonts w:hint="default"/>
        <w:lang w:val="ru-RU" w:eastAsia="en-US" w:bidi="ar-SA"/>
      </w:rPr>
    </w:lvl>
    <w:lvl w:ilvl="8">
      <w:numFmt w:val="bullet"/>
      <w:lvlText w:val="•"/>
      <w:lvlJc w:val="left"/>
      <w:pPr>
        <w:ind w:left="8829" w:hanging="687"/>
      </w:pPr>
      <w:rPr>
        <w:rFonts w:hint="default"/>
        <w:lang w:val="ru-RU" w:eastAsia="en-US" w:bidi="ar-SA"/>
      </w:rPr>
    </w:lvl>
  </w:abstractNum>
  <w:abstractNum w:abstractNumId="24" w15:restartNumberingAfterBreak="0">
    <w:nsid w:val="4E8F08B4"/>
    <w:multiLevelType w:val="multilevel"/>
    <w:tmpl w:val="2EB2A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FC73DF5"/>
    <w:multiLevelType w:val="multilevel"/>
    <w:tmpl w:val="626668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527C2A27"/>
    <w:multiLevelType w:val="multilevel"/>
    <w:tmpl w:val="D9B0F216"/>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2"/>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27" w15:restartNumberingAfterBreak="0">
    <w:nsid w:val="53522CF6"/>
    <w:multiLevelType w:val="multilevel"/>
    <w:tmpl w:val="155E3B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56B81F3A"/>
    <w:multiLevelType w:val="multilevel"/>
    <w:tmpl w:val="73DAF5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AC63068"/>
    <w:multiLevelType w:val="multilevel"/>
    <w:tmpl w:val="76BA5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E4D6838"/>
    <w:multiLevelType w:val="multilevel"/>
    <w:tmpl w:val="3774D3D2"/>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31" w15:restartNumberingAfterBreak="0">
    <w:nsid w:val="6DE66AB4"/>
    <w:multiLevelType w:val="multilevel"/>
    <w:tmpl w:val="C8142054"/>
    <w:lvl w:ilvl="0">
      <w:start w:val="8"/>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32"/>
      </w:pPr>
      <w:rPr>
        <w:rFonts w:hint="default"/>
        <w:lang w:val="ru-RU" w:eastAsia="en-US" w:bidi="ar-SA"/>
      </w:rPr>
    </w:lvl>
    <w:lvl w:ilvl="3">
      <w:numFmt w:val="bullet"/>
      <w:lvlText w:val="•"/>
      <w:lvlJc w:val="left"/>
      <w:pPr>
        <w:ind w:left="3735" w:hanging="732"/>
      </w:pPr>
      <w:rPr>
        <w:rFonts w:hint="default"/>
        <w:lang w:val="ru-RU" w:eastAsia="en-US" w:bidi="ar-SA"/>
      </w:rPr>
    </w:lvl>
    <w:lvl w:ilvl="4">
      <w:numFmt w:val="bullet"/>
      <w:lvlText w:val="•"/>
      <w:lvlJc w:val="left"/>
      <w:pPr>
        <w:ind w:left="4754" w:hanging="732"/>
      </w:pPr>
      <w:rPr>
        <w:rFonts w:hint="default"/>
        <w:lang w:val="ru-RU" w:eastAsia="en-US" w:bidi="ar-SA"/>
      </w:rPr>
    </w:lvl>
    <w:lvl w:ilvl="5">
      <w:numFmt w:val="bullet"/>
      <w:lvlText w:val="•"/>
      <w:lvlJc w:val="left"/>
      <w:pPr>
        <w:ind w:left="5773" w:hanging="732"/>
      </w:pPr>
      <w:rPr>
        <w:rFonts w:hint="default"/>
        <w:lang w:val="ru-RU" w:eastAsia="en-US" w:bidi="ar-SA"/>
      </w:rPr>
    </w:lvl>
    <w:lvl w:ilvl="6">
      <w:numFmt w:val="bullet"/>
      <w:lvlText w:val="•"/>
      <w:lvlJc w:val="left"/>
      <w:pPr>
        <w:ind w:left="6791" w:hanging="732"/>
      </w:pPr>
      <w:rPr>
        <w:rFonts w:hint="default"/>
        <w:lang w:val="ru-RU" w:eastAsia="en-US" w:bidi="ar-SA"/>
      </w:rPr>
    </w:lvl>
    <w:lvl w:ilvl="7">
      <w:numFmt w:val="bullet"/>
      <w:lvlText w:val="•"/>
      <w:lvlJc w:val="left"/>
      <w:pPr>
        <w:ind w:left="781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2"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tentative="1">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33" w15:restartNumberingAfterBreak="0">
    <w:nsid w:val="78454724"/>
    <w:multiLevelType w:val="multilevel"/>
    <w:tmpl w:val="A268116C"/>
    <w:lvl w:ilvl="0">
      <w:start w:val="7"/>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4"/>
        <w:szCs w:val="24"/>
        <w:lang w:val="ru-RU" w:eastAsia="en-US" w:bidi="ar-SA"/>
      </w:rPr>
    </w:lvl>
    <w:lvl w:ilvl="2">
      <w:start w:val="9"/>
      <w:numFmt w:val="decimal"/>
      <w:lvlText w:val="%3"/>
      <w:lvlJc w:val="left"/>
      <w:pPr>
        <w:ind w:left="3858" w:hanging="202"/>
        <w:jc w:val="right"/>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rFonts w:hint="default"/>
        <w:lang w:val="ru-RU" w:eastAsia="en-US" w:bidi="ar-SA"/>
      </w:rPr>
    </w:lvl>
    <w:lvl w:ilvl="4">
      <w:numFmt w:val="bullet"/>
      <w:lvlText w:val="•"/>
      <w:lvlJc w:val="left"/>
      <w:pPr>
        <w:ind w:left="5896" w:hanging="202"/>
      </w:pPr>
      <w:rPr>
        <w:rFonts w:hint="default"/>
        <w:lang w:val="ru-RU" w:eastAsia="en-US" w:bidi="ar-SA"/>
      </w:rPr>
    </w:lvl>
    <w:lvl w:ilvl="5">
      <w:numFmt w:val="bullet"/>
      <w:lvlText w:val="•"/>
      <w:lvlJc w:val="left"/>
      <w:pPr>
        <w:ind w:left="6724" w:hanging="202"/>
      </w:pPr>
      <w:rPr>
        <w:rFonts w:hint="default"/>
        <w:lang w:val="ru-RU" w:eastAsia="en-US" w:bidi="ar-SA"/>
      </w:rPr>
    </w:lvl>
    <w:lvl w:ilvl="6">
      <w:numFmt w:val="bullet"/>
      <w:lvlText w:val="•"/>
      <w:lvlJc w:val="left"/>
      <w:pPr>
        <w:ind w:left="7553" w:hanging="202"/>
      </w:pPr>
      <w:rPr>
        <w:rFonts w:hint="default"/>
        <w:lang w:val="ru-RU" w:eastAsia="en-US" w:bidi="ar-SA"/>
      </w:rPr>
    </w:lvl>
    <w:lvl w:ilvl="7">
      <w:numFmt w:val="bullet"/>
      <w:lvlText w:val="•"/>
      <w:lvlJc w:val="left"/>
      <w:pPr>
        <w:ind w:left="8381" w:hanging="202"/>
      </w:pPr>
      <w:rPr>
        <w:rFonts w:hint="default"/>
        <w:lang w:val="ru-RU" w:eastAsia="en-US" w:bidi="ar-SA"/>
      </w:rPr>
    </w:lvl>
    <w:lvl w:ilvl="8">
      <w:numFmt w:val="bullet"/>
      <w:lvlText w:val="•"/>
      <w:lvlJc w:val="left"/>
      <w:pPr>
        <w:ind w:left="9209" w:hanging="202"/>
      </w:pPr>
      <w:rPr>
        <w:rFonts w:hint="default"/>
        <w:lang w:val="ru-RU" w:eastAsia="en-US" w:bidi="ar-SA"/>
      </w:rPr>
    </w:lvl>
  </w:abstractNum>
  <w:abstractNum w:abstractNumId="34" w15:restartNumberingAfterBreak="0">
    <w:nsid w:val="7CB1565B"/>
    <w:multiLevelType w:val="multilevel"/>
    <w:tmpl w:val="1D9EA83C"/>
    <w:lvl w:ilvl="0">
      <w:start w:val="9"/>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792"/>
      </w:pPr>
      <w:rPr>
        <w:rFonts w:hint="default"/>
        <w:lang w:val="ru-RU" w:eastAsia="en-US" w:bidi="ar-SA"/>
      </w:rPr>
    </w:lvl>
    <w:lvl w:ilvl="3">
      <w:numFmt w:val="bullet"/>
      <w:lvlText w:val="•"/>
      <w:lvlJc w:val="left"/>
      <w:pPr>
        <w:ind w:left="3735" w:hanging="792"/>
      </w:pPr>
      <w:rPr>
        <w:rFonts w:hint="default"/>
        <w:lang w:val="ru-RU" w:eastAsia="en-US" w:bidi="ar-SA"/>
      </w:rPr>
    </w:lvl>
    <w:lvl w:ilvl="4">
      <w:numFmt w:val="bullet"/>
      <w:lvlText w:val="•"/>
      <w:lvlJc w:val="left"/>
      <w:pPr>
        <w:ind w:left="4754" w:hanging="792"/>
      </w:pPr>
      <w:rPr>
        <w:rFonts w:hint="default"/>
        <w:lang w:val="ru-RU" w:eastAsia="en-US" w:bidi="ar-SA"/>
      </w:rPr>
    </w:lvl>
    <w:lvl w:ilvl="5">
      <w:numFmt w:val="bullet"/>
      <w:lvlText w:val="•"/>
      <w:lvlJc w:val="left"/>
      <w:pPr>
        <w:ind w:left="5773" w:hanging="792"/>
      </w:pPr>
      <w:rPr>
        <w:rFonts w:hint="default"/>
        <w:lang w:val="ru-RU" w:eastAsia="en-US" w:bidi="ar-SA"/>
      </w:rPr>
    </w:lvl>
    <w:lvl w:ilvl="6">
      <w:numFmt w:val="bullet"/>
      <w:lvlText w:val="•"/>
      <w:lvlJc w:val="left"/>
      <w:pPr>
        <w:ind w:left="6791" w:hanging="792"/>
      </w:pPr>
      <w:rPr>
        <w:rFonts w:hint="default"/>
        <w:lang w:val="ru-RU" w:eastAsia="en-US" w:bidi="ar-SA"/>
      </w:rPr>
    </w:lvl>
    <w:lvl w:ilvl="7">
      <w:numFmt w:val="bullet"/>
      <w:lvlText w:val="•"/>
      <w:lvlJc w:val="left"/>
      <w:pPr>
        <w:ind w:left="7810" w:hanging="792"/>
      </w:pPr>
      <w:rPr>
        <w:rFonts w:hint="default"/>
        <w:lang w:val="ru-RU" w:eastAsia="en-US" w:bidi="ar-SA"/>
      </w:rPr>
    </w:lvl>
    <w:lvl w:ilvl="8">
      <w:numFmt w:val="bullet"/>
      <w:lvlText w:val="•"/>
      <w:lvlJc w:val="left"/>
      <w:pPr>
        <w:ind w:left="8829" w:hanging="792"/>
      </w:pPr>
      <w:rPr>
        <w:rFonts w:hint="default"/>
        <w:lang w:val="ru-RU" w:eastAsia="en-US" w:bidi="ar-SA"/>
      </w:rPr>
    </w:lvl>
  </w:abstractNum>
  <w:abstractNum w:abstractNumId="35" w15:restartNumberingAfterBreak="0">
    <w:nsid w:val="7FB75CBF"/>
    <w:multiLevelType w:val="multilevel"/>
    <w:tmpl w:val="44DE8B1A"/>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abstractNum w:abstractNumId="36" w15:restartNumberingAfterBreak="0">
    <w:nsid w:val="7FCD4229"/>
    <w:multiLevelType w:val="multilevel"/>
    <w:tmpl w:val="C8A2A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4"/>
  </w:num>
  <w:num w:numId="3">
    <w:abstractNumId w:val="25"/>
  </w:num>
  <w:num w:numId="4">
    <w:abstractNumId w:val="27"/>
  </w:num>
  <w:num w:numId="5">
    <w:abstractNumId w:val="36"/>
  </w:num>
  <w:num w:numId="6">
    <w:abstractNumId w:val="8"/>
  </w:num>
  <w:num w:numId="7">
    <w:abstractNumId w:val="16"/>
  </w:num>
  <w:num w:numId="8">
    <w:abstractNumId w:val="5"/>
  </w:num>
  <w:num w:numId="9">
    <w:abstractNumId w:val="1"/>
  </w:num>
  <w:num w:numId="10">
    <w:abstractNumId w:val="19"/>
  </w:num>
  <w:num w:numId="11">
    <w:abstractNumId w:val="35"/>
  </w:num>
  <w:num w:numId="12">
    <w:abstractNumId w:val="9"/>
  </w:num>
  <w:num w:numId="13">
    <w:abstractNumId w:val="26"/>
  </w:num>
  <w:num w:numId="14">
    <w:abstractNumId w:val="32"/>
  </w:num>
  <w:num w:numId="15">
    <w:abstractNumId w:val="22"/>
  </w:num>
  <w:num w:numId="16">
    <w:abstractNumId w:val="10"/>
  </w:num>
  <w:num w:numId="17">
    <w:abstractNumId w:val="18"/>
  </w:num>
  <w:num w:numId="18">
    <w:abstractNumId w:val="20"/>
  </w:num>
  <w:num w:numId="19">
    <w:abstractNumId w:val="21"/>
  </w:num>
  <w:num w:numId="20">
    <w:abstractNumId w:val="15"/>
  </w:num>
  <w:num w:numId="21">
    <w:abstractNumId w:val="4"/>
  </w:num>
  <w:num w:numId="22">
    <w:abstractNumId w:val="13"/>
  </w:num>
  <w:num w:numId="23">
    <w:abstractNumId w:val="23"/>
  </w:num>
  <w:num w:numId="24">
    <w:abstractNumId w:val="34"/>
  </w:num>
  <w:num w:numId="25">
    <w:abstractNumId w:val="31"/>
  </w:num>
  <w:num w:numId="26">
    <w:abstractNumId w:val="33"/>
  </w:num>
  <w:num w:numId="27">
    <w:abstractNumId w:val="3"/>
  </w:num>
  <w:num w:numId="28">
    <w:abstractNumId w:val="6"/>
  </w:num>
  <w:num w:numId="29">
    <w:abstractNumId w:val="30"/>
  </w:num>
  <w:num w:numId="30">
    <w:abstractNumId w:val="0"/>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4"/>
  </w:num>
  <w:num w:numId="40">
    <w:abstractNumId w:val="29"/>
  </w:num>
  <w:num w:numId="41">
    <w:abstractNumId w:val="2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71"/>
    <w:rsid w:val="00013FA0"/>
    <w:rsid w:val="00052A6D"/>
    <w:rsid w:val="00063FAB"/>
    <w:rsid w:val="000656CA"/>
    <w:rsid w:val="000A4B0F"/>
    <w:rsid w:val="000C0416"/>
    <w:rsid w:val="00146FA9"/>
    <w:rsid w:val="001E0CC1"/>
    <w:rsid w:val="001F01C2"/>
    <w:rsid w:val="001F6705"/>
    <w:rsid w:val="002765D8"/>
    <w:rsid w:val="00281824"/>
    <w:rsid w:val="003031C2"/>
    <w:rsid w:val="00451688"/>
    <w:rsid w:val="004A4C06"/>
    <w:rsid w:val="004B0CB3"/>
    <w:rsid w:val="004C1818"/>
    <w:rsid w:val="004E2A97"/>
    <w:rsid w:val="00502C27"/>
    <w:rsid w:val="00517A8C"/>
    <w:rsid w:val="005427E4"/>
    <w:rsid w:val="00594F00"/>
    <w:rsid w:val="005A4F9D"/>
    <w:rsid w:val="005A6B3C"/>
    <w:rsid w:val="005B0805"/>
    <w:rsid w:val="005B73ED"/>
    <w:rsid w:val="00611E17"/>
    <w:rsid w:val="006B4C92"/>
    <w:rsid w:val="006C09BE"/>
    <w:rsid w:val="006C6133"/>
    <w:rsid w:val="006C6CF1"/>
    <w:rsid w:val="006E2599"/>
    <w:rsid w:val="00732D7D"/>
    <w:rsid w:val="007551DF"/>
    <w:rsid w:val="0079286F"/>
    <w:rsid w:val="00812A71"/>
    <w:rsid w:val="008277E2"/>
    <w:rsid w:val="009C66C8"/>
    <w:rsid w:val="009F4A19"/>
    <w:rsid w:val="00A504B0"/>
    <w:rsid w:val="00AB7F41"/>
    <w:rsid w:val="00B3702F"/>
    <w:rsid w:val="00B55519"/>
    <w:rsid w:val="00CB5084"/>
    <w:rsid w:val="00CE726B"/>
    <w:rsid w:val="00D216A9"/>
    <w:rsid w:val="00E15852"/>
    <w:rsid w:val="00E563FA"/>
    <w:rsid w:val="00F20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7AA8"/>
  <w15:docId w15:val="{D8EBF0BC-999A-4226-A0E9-FF6A6C18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31C2"/>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E0CC1"/>
    <w:pPr>
      <w:spacing w:after="0" w:line="276" w:lineRule="auto"/>
    </w:pPr>
    <w:rPr>
      <w:rFonts w:ascii="Arial" w:eastAsia="Arial" w:hAnsi="Arial" w:cs="Arial"/>
      <w:color w:val="000000"/>
      <w:lang w:val="ru-RU" w:eastAsia="ru-RU"/>
    </w:rPr>
  </w:style>
  <w:style w:type="character" w:styleId="a7">
    <w:name w:val="Hyperlink"/>
    <w:basedOn w:val="a0"/>
    <w:qFormat/>
    <w:rsid w:val="001E0CC1"/>
    <w:rPr>
      <w:color w:val="0000FF"/>
      <w:u w:val="single"/>
    </w:rPr>
  </w:style>
  <w:style w:type="character" w:customStyle="1" w:styleId="12">
    <w:name w:val="Заголовок №1_"/>
    <w:basedOn w:val="a0"/>
    <w:link w:val="13"/>
    <w:rsid w:val="003031C2"/>
    <w:rPr>
      <w:rFonts w:eastAsia="Times New Roman"/>
      <w:b/>
      <w:bCs/>
      <w:shd w:val="clear" w:color="auto" w:fill="FFFFFF"/>
      <w:lang w:bidi="uk-UA"/>
    </w:rPr>
  </w:style>
  <w:style w:type="paragraph" w:customStyle="1" w:styleId="13">
    <w:name w:val="Заголовок №1"/>
    <w:basedOn w:val="a"/>
    <w:link w:val="12"/>
    <w:rsid w:val="003031C2"/>
    <w:pPr>
      <w:widowControl w:val="0"/>
      <w:shd w:val="clear" w:color="auto" w:fill="FFFFFF"/>
      <w:spacing w:after="260" w:line="240" w:lineRule="auto"/>
      <w:jc w:val="center"/>
      <w:outlineLvl w:val="0"/>
    </w:pPr>
    <w:rPr>
      <w:rFonts w:eastAsia="Times New Roman"/>
      <w:b/>
      <w:bCs/>
      <w:lang w:bidi="uk-UA"/>
    </w:rPr>
  </w:style>
  <w:style w:type="character" w:customStyle="1" w:styleId="a8">
    <w:name w:val="Основний текст_"/>
    <w:basedOn w:val="a0"/>
    <w:link w:val="14"/>
    <w:rsid w:val="003031C2"/>
    <w:rPr>
      <w:rFonts w:ascii="Times New Roman" w:eastAsia="Times New Roman" w:hAnsi="Times New Roman" w:cs="Times New Roman"/>
      <w:shd w:val="clear" w:color="auto" w:fill="FFFFFF"/>
    </w:rPr>
  </w:style>
  <w:style w:type="character" w:customStyle="1" w:styleId="a9">
    <w:name w:val="Підпис до таблиці_"/>
    <w:basedOn w:val="a0"/>
    <w:link w:val="aa"/>
    <w:rsid w:val="003031C2"/>
    <w:rPr>
      <w:rFonts w:ascii="Times New Roman" w:eastAsia="Times New Roman" w:hAnsi="Times New Roman" w:cs="Times New Roman"/>
      <w:shd w:val="clear" w:color="auto" w:fill="FFFFFF"/>
    </w:rPr>
  </w:style>
  <w:style w:type="character" w:customStyle="1" w:styleId="ab">
    <w:name w:val="Інше_"/>
    <w:basedOn w:val="a0"/>
    <w:link w:val="ac"/>
    <w:rsid w:val="003031C2"/>
    <w:rPr>
      <w:rFonts w:ascii="Times New Roman" w:eastAsia="Times New Roman" w:hAnsi="Times New Roman" w:cs="Times New Roman"/>
      <w:shd w:val="clear" w:color="auto" w:fill="FFFFFF"/>
    </w:rPr>
  </w:style>
  <w:style w:type="paragraph" w:customStyle="1" w:styleId="14">
    <w:name w:val="Основний текст1"/>
    <w:basedOn w:val="a"/>
    <w:link w:val="a8"/>
    <w:rsid w:val="003031C2"/>
    <w:pPr>
      <w:widowControl w:val="0"/>
      <w:shd w:val="clear" w:color="auto" w:fill="FFFFFF"/>
      <w:spacing w:after="120" w:line="240" w:lineRule="auto"/>
    </w:pPr>
    <w:rPr>
      <w:rFonts w:ascii="Times New Roman" w:eastAsia="Times New Roman" w:hAnsi="Times New Roman" w:cs="Times New Roman"/>
    </w:rPr>
  </w:style>
  <w:style w:type="paragraph" w:customStyle="1" w:styleId="aa">
    <w:name w:val="Підпис до таблиці"/>
    <w:basedOn w:val="a"/>
    <w:link w:val="a9"/>
    <w:rsid w:val="003031C2"/>
    <w:pPr>
      <w:widowControl w:val="0"/>
      <w:shd w:val="clear" w:color="auto" w:fill="FFFFFF"/>
      <w:spacing w:after="0" w:line="240" w:lineRule="auto"/>
    </w:pPr>
    <w:rPr>
      <w:rFonts w:ascii="Times New Roman" w:eastAsia="Times New Roman" w:hAnsi="Times New Roman" w:cs="Times New Roman"/>
    </w:rPr>
  </w:style>
  <w:style w:type="paragraph" w:customStyle="1" w:styleId="ac">
    <w:name w:val="Інше"/>
    <w:basedOn w:val="a"/>
    <w:link w:val="ab"/>
    <w:rsid w:val="003031C2"/>
    <w:pPr>
      <w:widowControl w:val="0"/>
      <w:shd w:val="clear" w:color="auto" w:fill="FFFFFF"/>
      <w:spacing w:after="120" w:line="240" w:lineRule="auto"/>
    </w:pPr>
    <w:rPr>
      <w:rFonts w:ascii="Times New Roman" w:eastAsia="Times New Roman" w:hAnsi="Times New Roman" w:cs="Times New Roman"/>
    </w:rPr>
  </w:style>
  <w:style w:type="paragraph" w:styleId="ad">
    <w:name w:val="List Paragraph"/>
    <w:aliases w:val="Elenco Normale,List Paragraph,Список уровня 2,название табл/рис,Chapter10,AC List 01,Bullet Number,Bullet 1,Use Case List Paragraph,lp1,lp11,List Paragraph11,EBRD List,заголовок 1.1,Текст таблицы"/>
    <w:basedOn w:val="a"/>
    <w:link w:val="ae"/>
    <w:uiPriority w:val="99"/>
    <w:qFormat/>
    <w:rsid w:val="003031C2"/>
    <w:pPr>
      <w:spacing w:after="200" w:line="276" w:lineRule="auto"/>
      <w:ind w:left="720"/>
      <w:contextualSpacing/>
    </w:pPr>
    <w:rPr>
      <w:rFonts w:asciiTheme="minorHAnsi" w:eastAsiaTheme="minorEastAsia" w:hAnsiTheme="minorHAnsi" w:cstheme="minorBidi"/>
    </w:rPr>
  </w:style>
  <w:style w:type="table" w:styleId="af">
    <w:name w:val="Table Grid"/>
    <w:basedOn w:val="a1"/>
    <w:uiPriority w:val="39"/>
    <w:qFormat/>
    <w:rsid w:val="003031C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w:basedOn w:val="a"/>
    <w:link w:val="af1"/>
    <w:uiPriority w:val="1"/>
    <w:unhideWhenUsed/>
    <w:qFormat/>
    <w:rsid w:val="003031C2"/>
    <w:pPr>
      <w:spacing w:after="120" w:line="276" w:lineRule="auto"/>
    </w:pPr>
    <w:rPr>
      <w:rFonts w:asciiTheme="minorHAnsi" w:eastAsiaTheme="minorEastAsia" w:hAnsiTheme="minorHAnsi" w:cstheme="minorBidi"/>
    </w:rPr>
  </w:style>
  <w:style w:type="character" w:customStyle="1" w:styleId="af1">
    <w:name w:val="Основной текст Знак"/>
    <w:basedOn w:val="a0"/>
    <w:link w:val="af0"/>
    <w:uiPriority w:val="1"/>
    <w:qFormat/>
    <w:rsid w:val="003031C2"/>
    <w:rPr>
      <w:rFonts w:asciiTheme="minorHAnsi" w:eastAsiaTheme="minorEastAsia" w:hAnsiTheme="minorHAnsi" w:cstheme="minorBidi"/>
    </w:rPr>
  </w:style>
  <w:style w:type="character" w:customStyle="1" w:styleId="FontStyle11">
    <w:name w:val="Font Style11"/>
    <w:basedOn w:val="a0"/>
    <w:rsid w:val="003031C2"/>
    <w:rPr>
      <w:rFonts w:ascii="Times New Roman" w:hAnsi="Times New Roman" w:cs="Times New Roman"/>
      <w:sz w:val="16"/>
      <w:szCs w:val="16"/>
    </w:rPr>
  </w:style>
  <w:style w:type="character" w:customStyle="1" w:styleId="ae">
    <w:name w:val="Абзац списка Знак"/>
    <w:aliases w:val="Elenco Normale Знак,List Paragraph Знак,Список уровня 2 Знак,название табл/рис Знак,Chapter10 Знак,AC List 01 Знак,Bullet Number Знак,Bullet 1 Знак,Use Case List Paragraph Знак,lp1 Знак,lp11 Знак,List Paragraph11 Знак,EBRD List Знак"/>
    <w:link w:val="ad"/>
    <w:uiPriority w:val="99"/>
    <w:qFormat/>
    <w:locked/>
    <w:rsid w:val="003031C2"/>
    <w:rPr>
      <w:rFonts w:asciiTheme="minorHAnsi" w:eastAsiaTheme="minorEastAsia" w:hAnsiTheme="minorHAnsi" w:cstheme="minorBidi"/>
    </w:rPr>
  </w:style>
  <w:style w:type="character" w:customStyle="1" w:styleId="a4">
    <w:name w:val="Заголовок Знак"/>
    <w:basedOn w:val="a0"/>
    <w:link w:val="a3"/>
    <w:uiPriority w:val="10"/>
    <w:rsid w:val="003031C2"/>
    <w:rPr>
      <w:b/>
      <w:sz w:val="72"/>
      <w:szCs w:val="72"/>
    </w:rPr>
  </w:style>
  <w:style w:type="paragraph" w:customStyle="1" w:styleId="TableParagraph">
    <w:name w:val="Table Paragraph"/>
    <w:basedOn w:val="a"/>
    <w:uiPriority w:val="1"/>
    <w:qFormat/>
    <w:rsid w:val="003031C2"/>
    <w:pPr>
      <w:widowControl w:val="0"/>
      <w:autoSpaceDE w:val="0"/>
      <w:autoSpaceDN w:val="0"/>
      <w:spacing w:after="0" w:line="240" w:lineRule="auto"/>
      <w:ind w:left="106"/>
    </w:pPr>
    <w:rPr>
      <w:rFonts w:ascii="Times New Roman" w:eastAsia="Times New Roman" w:hAnsi="Times New Roman" w:cs="Times New Roman"/>
      <w:lang w:eastAsia="en-US"/>
    </w:rPr>
  </w:style>
  <w:style w:type="paragraph" w:customStyle="1" w:styleId="Style5">
    <w:name w:val="Style5"/>
    <w:basedOn w:val="a"/>
    <w:rsid w:val="003031C2"/>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ru-RU" w:eastAsia="ru-RU"/>
    </w:rPr>
  </w:style>
  <w:style w:type="paragraph" w:customStyle="1" w:styleId="Style1">
    <w:name w:val="Style1"/>
    <w:basedOn w:val="a"/>
    <w:rsid w:val="003031C2"/>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ru-RU" w:eastAsia="ru-RU"/>
    </w:rPr>
  </w:style>
  <w:style w:type="paragraph" w:customStyle="1" w:styleId="Style7">
    <w:name w:val="Style7"/>
    <w:basedOn w:val="a"/>
    <w:rsid w:val="003031C2"/>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character" w:customStyle="1" w:styleId="FontStyle12">
    <w:name w:val="Font Style12"/>
    <w:rsid w:val="003031C2"/>
    <w:rPr>
      <w:rFonts w:ascii="Times New Roman" w:hAnsi="Times New Roman" w:cs="Times New Roman" w:hint="default"/>
      <w:sz w:val="22"/>
    </w:rPr>
  </w:style>
  <w:style w:type="paragraph" w:styleId="af2">
    <w:name w:val="No Spacing"/>
    <w:link w:val="af3"/>
    <w:uiPriority w:val="1"/>
    <w:qFormat/>
    <w:rsid w:val="003031C2"/>
    <w:pPr>
      <w:spacing w:after="0" w:line="240" w:lineRule="auto"/>
    </w:pPr>
    <w:rPr>
      <w:rFonts w:cs="Times New Roman"/>
      <w:lang w:eastAsia="en-US"/>
    </w:rPr>
  </w:style>
  <w:style w:type="character" w:customStyle="1" w:styleId="af3">
    <w:name w:val="Без интервала Знак"/>
    <w:link w:val="af2"/>
    <w:uiPriority w:val="1"/>
    <w:qFormat/>
    <w:locked/>
    <w:rsid w:val="003031C2"/>
    <w:rPr>
      <w:rFonts w:cs="Times New Roman"/>
      <w:lang w:eastAsia="en-US"/>
    </w:rPr>
  </w:style>
  <w:style w:type="character" w:customStyle="1" w:styleId="af4">
    <w:name w:val="Основной текст_"/>
    <w:basedOn w:val="a0"/>
    <w:link w:val="46"/>
    <w:qFormat/>
    <w:locked/>
    <w:rsid w:val="00CE726B"/>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4"/>
    <w:rsid w:val="00CE726B"/>
    <w:pPr>
      <w:widowControl w:val="0"/>
      <w:shd w:val="clear" w:color="auto" w:fill="FFFFFF"/>
      <w:spacing w:after="60" w:line="240" w:lineRule="atLeast"/>
    </w:pPr>
    <w:rPr>
      <w:rFonts w:ascii="Times New Roman" w:hAnsi="Times New Roman" w:cs="Times New Roman"/>
      <w:spacing w:val="10"/>
      <w:sz w:val="21"/>
      <w:szCs w:val="21"/>
    </w:rPr>
  </w:style>
  <w:style w:type="character" w:customStyle="1" w:styleId="30">
    <w:name w:val="Основной текст (3)"/>
    <w:basedOn w:val="a0"/>
    <w:uiPriority w:val="99"/>
    <w:rsid w:val="00CE726B"/>
    <w:rPr>
      <w:rFonts w:ascii="Times New Roman" w:hAnsi="Times New Roman" w:cs="Times New Roman"/>
      <w:color w:val="000000"/>
      <w:spacing w:val="20"/>
      <w:w w:val="100"/>
      <w:position w:val="0"/>
      <w:sz w:val="21"/>
      <w:szCs w:val="21"/>
      <w:u w:val="none"/>
      <w:lang w:val="uk-UA"/>
    </w:rPr>
  </w:style>
  <w:style w:type="character" w:customStyle="1" w:styleId="8">
    <w:name w:val="Основной текст (8)"/>
    <w:basedOn w:val="a0"/>
    <w:uiPriority w:val="99"/>
    <w:rsid w:val="00CE726B"/>
    <w:rPr>
      <w:rFonts w:ascii="Times New Roman" w:hAnsi="Times New Roman" w:cs="Times New Roman"/>
      <w:i/>
      <w:iCs/>
      <w:color w:val="000000"/>
      <w:spacing w:val="0"/>
      <w:w w:val="100"/>
      <w:position w:val="0"/>
      <w:sz w:val="21"/>
      <w:szCs w:val="21"/>
      <w:u w:val="none"/>
      <w:lang w:val="uk-UA"/>
    </w:rPr>
  </w:style>
  <w:style w:type="paragraph" w:styleId="af5">
    <w:name w:val="Balloon Text"/>
    <w:basedOn w:val="a"/>
    <w:link w:val="af6"/>
    <w:uiPriority w:val="99"/>
    <w:semiHidden/>
    <w:unhideWhenUsed/>
    <w:rsid w:val="00B5551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55519"/>
    <w:rPr>
      <w:rFonts w:ascii="Segoe UI" w:hAnsi="Segoe UI" w:cs="Segoe UI"/>
      <w:sz w:val="18"/>
      <w:szCs w:val="18"/>
    </w:rPr>
  </w:style>
  <w:style w:type="paragraph" w:customStyle="1" w:styleId="LO-normal">
    <w:name w:val="LO-normal"/>
    <w:qFormat/>
    <w:rsid w:val="00B55519"/>
    <w:pPr>
      <w:suppressAutoHyphens/>
      <w:spacing w:after="0" w:line="276" w:lineRule="auto"/>
    </w:pPr>
    <w:rPr>
      <w:rFonts w:eastAsia="SimSun"/>
      <w:color w:val="000000"/>
      <w:lang w:val="ru-RU" w:eastAsia="zh-CN"/>
    </w:rPr>
  </w:style>
  <w:style w:type="paragraph" w:styleId="af7">
    <w:name w:val="Normal (Web)"/>
    <w:aliases w:val="Обычный (Web)"/>
    <w:basedOn w:val="a"/>
    <w:uiPriority w:val="99"/>
    <w:qFormat/>
    <w:rsid w:val="00B55519"/>
    <w:pPr>
      <w:suppressAutoHyphens/>
      <w:spacing w:before="280" w:after="280" w:line="240" w:lineRule="auto"/>
    </w:pPr>
    <w:rPr>
      <w:color w:val="00000A"/>
      <w:sz w:val="24"/>
      <w:szCs w:val="24"/>
      <w:lang w:eastAsia="zh-CN"/>
    </w:rPr>
  </w:style>
  <w:style w:type="paragraph" w:customStyle="1" w:styleId="15">
    <w:name w:val="Звичайний1"/>
    <w:uiPriority w:val="99"/>
    <w:qFormat/>
    <w:rsid w:val="00B55519"/>
    <w:pPr>
      <w:spacing w:after="0" w:line="276" w:lineRule="auto"/>
    </w:pPr>
    <w:rPr>
      <w:rFonts w:ascii="Arial" w:eastAsia="Arial" w:hAnsi="Arial" w:cs="Arial"/>
      <w:color w:val="000000"/>
      <w:lang w:val="ru-RU" w:eastAsia="ru-RU"/>
    </w:rPr>
  </w:style>
  <w:style w:type="table" w:customStyle="1" w:styleId="20">
    <w:name w:val="Сетка таблицы2"/>
    <w:basedOn w:val="a1"/>
    <w:uiPriority w:val="39"/>
    <w:rsid w:val="00B55519"/>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B55519"/>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6CF1"/>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vitapokrovsk@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89114</Words>
  <Characters>50796</Characters>
  <Application>Microsoft Office Word</Application>
  <DocSecurity>0</DocSecurity>
  <Lines>423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Жукова Кіра</cp:lastModifiedBy>
  <cp:revision>3</cp:revision>
  <dcterms:created xsi:type="dcterms:W3CDTF">2024-01-19T09:49:00Z</dcterms:created>
  <dcterms:modified xsi:type="dcterms:W3CDTF">2024-01-19T11:38:00Z</dcterms:modified>
</cp:coreProperties>
</file>