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83D084" w14:textId="77777777" w:rsidR="00DF0C15" w:rsidRPr="00DF0C15" w:rsidRDefault="00DF0C15" w:rsidP="00DF0C15">
      <w:pPr>
        <w:spacing w:after="0" w:line="240" w:lineRule="auto"/>
        <w:rPr>
          <w:rFonts w:ascii="Times New Roman" w:eastAsiaTheme="minorHAnsi" w:hAnsi="Times New Roman" w:cs="Times New Roman"/>
          <w:sz w:val="28"/>
          <w:szCs w:val="28"/>
          <w:lang w:eastAsia="en-US"/>
        </w:rPr>
      </w:pPr>
      <w:r w:rsidRPr="00DF0C15">
        <w:rPr>
          <w:rFonts w:ascii="Times New Roman" w:hAnsi="Times New Roman" w:cs="Times New Roman"/>
          <w:sz w:val="28"/>
          <w:szCs w:val="28"/>
        </w:rPr>
        <w:t xml:space="preserve">                                                                                        </w:t>
      </w:r>
    </w:p>
    <w:p w14:paraId="4447144B" w14:textId="77777777" w:rsidR="004C0F59" w:rsidRDefault="004C0F59">
      <w:pPr>
        <w:spacing w:after="0" w:line="240" w:lineRule="auto"/>
        <w:jc w:val="center"/>
        <w:rPr>
          <w:rFonts w:ascii="Times New Roman" w:hAnsi="Times New Roman" w:cs="Times New Roman"/>
          <w:b/>
          <w:bCs/>
          <w:sz w:val="26"/>
          <w:szCs w:val="26"/>
        </w:rPr>
      </w:pPr>
    </w:p>
    <w:p w14:paraId="1E949D63" w14:textId="77777777" w:rsidR="004C0F59" w:rsidRDefault="0092582B" w:rsidP="003205EC">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ОГОЛОШЕННЯ</w:t>
      </w:r>
      <w:r>
        <w:rPr>
          <w:rFonts w:ascii="Times New Roman" w:hAnsi="Times New Roman" w:cs="Times New Roman"/>
          <w:b/>
          <w:bCs/>
          <w:sz w:val="26"/>
          <w:szCs w:val="26"/>
        </w:rPr>
        <w:br/>
        <w:t>про проведення</w:t>
      </w:r>
      <w:r w:rsidR="00102563">
        <w:rPr>
          <w:rFonts w:ascii="Times New Roman" w:hAnsi="Times New Roman" w:cs="Times New Roman"/>
          <w:b/>
          <w:bCs/>
          <w:sz w:val="24"/>
          <w:szCs w:val="24"/>
        </w:rPr>
        <w:t xml:space="preserve"> </w:t>
      </w:r>
      <w:r w:rsidR="00102563" w:rsidRPr="00102563">
        <w:rPr>
          <w:rFonts w:ascii="Times New Roman" w:hAnsi="Times New Roman" w:cs="Times New Roman"/>
          <w:b/>
          <w:bCs/>
          <w:sz w:val="26"/>
          <w:szCs w:val="26"/>
        </w:rPr>
        <w:t>спрощеної закупівлі</w:t>
      </w:r>
    </w:p>
    <w:p w14:paraId="4666943D" w14:textId="77777777" w:rsidR="004C0F59" w:rsidRDefault="004C0F59">
      <w:pPr>
        <w:spacing w:after="0" w:line="240" w:lineRule="auto"/>
        <w:jc w:val="center"/>
      </w:pPr>
    </w:p>
    <w:p w14:paraId="6851C79E" w14:textId="77777777" w:rsidR="00476CFA" w:rsidRPr="00476CFA" w:rsidRDefault="00476CFA" w:rsidP="00476CFA">
      <w:pPr>
        <w:shd w:val="clear" w:color="auto" w:fill="FFFFFF"/>
        <w:spacing w:after="0" w:line="240" w:lineRule="auto"/>
        <w:jc w:val="both"/>
        <w:textAlignment w:val="baseline"/>
      </w:pPr>
      <w:r w:rsidRPr="00476CFA">
        <w:rPr>
          <w:rFonts w:ascii="Times New Roman" w:hAnsi="Times New Roman" w:cs="Times New Roman"/>
          <w:color w:val="000000"/>
          <w:sz w:val="24"/>
          <w:szCs w:val="24"/>
        </w:rPr>
        <w:t>1. Замовник:</w:t>
      </w:r>
    </w:p>
    <w:p w14:paraId="2463E1F9" w14:textId="77777777" w:rsidR="00476CFA" w:rsidRPr="00476CFA" w:rsidRDefault="00476CFA" w:rsidP="00476CFA">
      <w:pPr>
        <w:spacing w:after="0" w:line="240" w:lineRule="auto"/>
        <w:jc w:val="both"/>
      </w:pPr>
      <w:r w:rsidRPr="00476CFA">
        <w:rPr>
          <w:rFonts w:ascii="Times New Roman" w:hAnsi="Times New Roman" w:cs="Times New Roman"/>
          <w:color w:val="000000"/>
          <w:sz w:val="24"/>
          <w:szCs w:val="24"/>
        </w:rPr>
        <w:t>1.1. Найменування:</w:t>
      </w:r>
      <w:r w:rsidRPr="00476CFA">
        <w:rPr>
          <w:rFonts w:ascii="Times New Roman" w:hAnsi="Times New Roman" w:cs="Times New Roman"/>
          <w:b/>
          <w:i/>
          <w:sz w:val="24"/>
          <w:szCs w:val="24"/>
        </w:rPr>
        <w:t xml:space="preserve"> </w:t>
      </w:r>
      <w:r w:rsidRPr="00476CFA">
        <w:rPr>
          <w:rFonts w:ascii="Times New Roman" w:hAnsi="Times New Roman" w:cs="Times New Roman"/>
          <w:sz w:val="24"/>
          <w:szCs w:val="24"/>
        </w:rPr>
        <w:t>Комунальне некомерційне підприємство «Консультативно-діагностичний центр» Шевченківського району міста Києва</w:t>
      </w:r>
    </w:p>
    <w:p w14:paraId="26E0E4AD" w14:textId="77777777" w:rsidR="00476CFA" w:rsidRPr="00476CFA" w:rsidRDefault="00476CFA" w:rsidP="00476CFA">
      <w:pPr>
        <w:shd w:val="clear" w:color="auto" w:fill="FFFFFF"/>
        <w:spacing w:after="0" w:line="240" w:lineRule="auto"/>
        <w:jc w:val="both"/>
        <w:textAlignment w:val="baseline"/>
      </w:pPr>
      <w:r w:rsidRPr="00476CFA">
        <w:rPr>
          <w:rFonts w:ascii="Times New Roman" w:hAnsi="Times New Roman" w:cs="Times New Roman"/>
          <w:color w:val="000000"/>
          <w:sz w:val="24"/>
          <w:szCs w:val="24"/>
        </w:rPr>
        <w:t>1.2. Код за ЄДРПОУ:</w:t>
      </w:r>
      <w:r w:rsidRPr="00476CFA">
        <w:rPr>
          <w:rFonts w:ascii="Times New Roman" w:hAnsi="Times New Roman" w:cs="Times New Roman"/>
          <w:i/>
          <w:sz w:val="24"/>
          <w:szCs w:val="24"/>
        </w:rPr>
        <w:t xml:space="preserve"> </w:t>
      </w:r>
      <w:r w:rsidRPr="00476CFA">
        <w:rPr>
          <w:rFonts w:ascii="Times New Roman" w:hAnsi="Times New Roman" w:cs="Times New Roman"/>
          <w:sz w:val="24"/>
          <w:szCs w:val="24"/>
        </w:rPr>
        <w:t>38947811</w:t>
      </w:r>
    </w:p>
    <w:p w14:paraId="1CB184CF" w14:textId="77777777" w:rsidR="00476CFA" w:rsidRPr="00476CFA" w:rsidRDefault="00476CFA" w:rsidP="00476CFA">
      <w:pPr>
        <w:shd w:val="clear" w:color="auto" w:fill="FFFFFF"/>
        <w:spacing w:after="0" w:line="240" w:lineRule="auto"/>
        <w:jc w:val="both"/>
        <w:textAlignment w:val="baseline"/>
        <w:rPr>
          <w:rFonts w:ascii="Times New Roman" w:hAnsi="Times New Roman" w:cs="Times New Roman"/>
          <w:sz w:val="24"/>
          <w:szCs w:val="24"/>
        </w:rPr>
      </w:pPr>
      <w:r w:rsidRPr="00476CFA">
        <w:rPr>
          <w:rFonts w:ascii="Times New Roman" w:hAnsi="Times New Roman" w:cs="Times New Roman"/>
          <w:color w:val="000000"/>
          <w:sz w:val="24"/>
          <w:szCs w:val="24"/>
        </w:rPr>
        <w:t>1.3. Місцезнаходження:</w:t>
      </w:r>
      <w:r w:rsidRPr="00476CFA">
        <w:rPr>
          <w:rFonts w:ascii="Times New Roman" w:hAnsi="Times New Roman" w:cs="Times New Roman"/>
          <w:i/>
          <w:sz w:val="24"/>
          <w:szCs w:val="24"/>
        </w:rPr>
        <w:t xml:space="preserve"> </w:t>
      </w:r>
      <w:r w:rsidRPr="00476CFA">
        <w:rPr>
          <w:rFonts w:ascii="Times New Roman" w:hAnsi="Times New Roman" w:cs="Times New Roman"/>
          <w:sz w:val="24"/>
          <w:szCs w:val="24"/>
        </w:rPr>
        <w:t>вул. Саксаганського, 100, м. Київ, 01032</w:t>
      </w:r>
    </w:p>
    <w:p w14:paraId="6140C95F" w14:textId="77777777" w:rsidR="00476CFA" w:rsidRPr="00476CFA" w:rsidRDefault="00476CFA" w:rsidP="00476CFA">
      <w:pPr>
        <w:shd w:val="clear" w:color="auto" w:fill="FFFFFF"/>
        <w:spacing w:after="0" w:line="240" w:lineRule="auto"/>
        <w:jc w:val="both"/>
        <w:textAlignment w:val="baseline"/>
        <w:rPr>
          <w:rFonts w:ascii="Times New Roman" w:hAnsi="Times New Roman" w:cs="Times New Roman"/>
          <w:color w:val="000000"/>
          <w:sz w:val="24"/>
          <w:szCs w:val="24"/>
        </w:rPr>
      </w:pPr>
      <w:r w:rsidRPr="00476CFA">
        <w:rPr>
          <w:rFonts w:ascii="Times New Roman" w:hAnsi="Times New Roman" w:cs="Times New Roman"/>
          <w:sz w:val="24"/>
          <w:szCs w:val="24"/>
        </w:rPr>
        <w:t xml:space="preserve">1.4. </w:t>
      </w:r>
      <w:r w:rsidRPr="00476CFA">
        <w:rPr>
          <w:rFonts w:ascii="Times New Roman" w:hAnsi="Times New Roman" w:cs="Times New Roman"/>
          <w:color w:val="000000"/>
          <w:sz w:val="24"/>
          <w:szCs w:val="24"/>
        </w:rPr>
        <w:t>Категорія: п.3 ч. 4 ст. 2 Закону України «Про публічні закупівлі» (надалі – Закон).</w:t>
      </w:r>
    </w:p>
    <w:p w14:paraId="0D7A28FE" w14:textId="77777777" w:rsidR="00476CFA" w:rsidRPr="00476CFA" w:rsidRDefault="00476CFA" w:rsidP="00476CFA">
      <w:pPr>
        <w:shd w:val="clear" w:color="auto" w:fill="FFFFFF"/>
        <w:spacing w:after="0" w:line="240" w:lineRule="auto"/>
        <w:jc w:val="both"/>
        <w:textAlignment w:val="baseline"/>
      </w:pPr>
      <w:r w:rsidRPr="00476CFA">
        <w:rPr>
          <w:rFonts w:ascii="Times New Roman" w:hAnsi="Times New Roman" w:cs="Times New Roman"/>
          <w:color w:val="000000"/>
          <w:sz w:val="24"/>
          <w:szCs w:val="24"/>
        </w:rPr>
        <w:t>1.5. Посадові особи замовника, уповноважені здійснювати зв’язок з учасниками:</w:t>
      </w:r>
    </w:p>
    <w:p w14:paraId="228345D5" w14:textId="77777777" w:rsidR="00476CFA" w:rsidRPr="00897F79" w:rsidRDefault="00476CFA" w:rsidP="00476CFA">
      <w:pPr>
        <w:shd w:val="clear" w:color="auto" w:fill="FFFFFF"/>
        <w:spacing w:after="0" w:line="240" w:lineRule="auto"/>
        <w:jc w:val="both"/>
        <w:textAlignment w:val="baseline"/>
        <w:rPr>
          <w:sz w:val="24"/>
          <w:szCs w:val="24"/>
        </w:rPr>
      </w:pPr>
      <w:r w:rsidRPr="00476CFA">
        <w:rPr>
          <w:rFonts w:ascii="Times New Roman" w:hAnsi="Times New Roman" w:cs="Times New Roman"/>
          <w:sz w:val="24"/>
          <w:szCs w:val="24"/>
        </w:rPr>
        <w:t xml:space="preserve">Уповноважена особа </w:t>
      </w:r>
      <w:r w:rsidR="004C0C47" w:rsidRPr="00476CFA">
        <w:rPr>
          <w:rFonts w:ascii="Times New Roman" w:hAnsi="Times New Roman" w:cs="Times New Roman"/>
          <w:sz w:val="24"/>
          <w:szCs w:val="24"/>
        </w:rPr>
        <w:t xml:space="preserve">Шереметьєв Андрій Олексійович </w:t>
      </w:r>
      <w:proofErr w:type="spellStart"/>
      <w:r w:rsidR="004C0C47" w:rsidRPr="00476CFA">
        <w:rPr>
          <w:rFonts w:ascii="Times New Roman" w:hAnsi="Times New Roman" w:cs="Times New Roman"/>
          <w:sz w:val="24"/>
          <w:szCs w:val="24"/>
        </w:rPr>
        <w:t>тел</w:t>
      </w:r>
      <w:proofErr w:type="spellEnd"/>
      <w:r w:rsidR="004C0C47" w:rsidRPr="00476CFA">
        <w:rPr>
          <w:rFonts w:ascii="Times New Roman" w:hAnsi="Times New Roman" w:cs="Times New Roman"/>
          <w:sz w:val="24"/>
          <w:szCs w:val="24"/>
        </w:rPr>
        <w:t>. (044) 428-06-96</w:t>
      </w:r>
      <w:r w:rsidRPr="00476CFA">
        <w:rPr>
          <w:rFonts w:ascii="Times New Roman" w:hAnsi="Times New Roman" w:cs="Times New Roman"/>
          <w:sz w:val="24"/>
          <w:szCs w:val="24"/>
        </w:rPr>
        <w:t xml:space="preserve">, </w:t>
      </w:r>
      <w:r w:rsidRPr="00476CFA">
        <w:rPr>
          <w:rFonts w:ascii="Times New Roman" w:hAnsi="Times New Roman" w:cs="Times New Roman"/>
          <w:color w:val="000000"/>
          <w:sz w:val="24"/>
          <w:szCs w:val="24"/>
        </w:rPr>
        <w:t>е-</w:t>
      </w:r>
      <w:proofErr w:type="spellStart"/>
      <w:r w:rsidRPr="00476CFA">
        <w:rPr>
          <w:rFonts w:ascii="Times New Roman" w:hAnsi="Times New Roman" w:cs="Times New Roman"/>
          <w:color w:val="000000"/>
          <w:sz w:val="24"/>
          <w:szCs w:val="24"/>
        </w:rPr>
        <w:t>mail</w:t>
      </w:r>
      <w:proofErr w:type="spellEnd"/>
      <w:r w:rsidRPr="00476CFA">
        <w:rPr>
          <w:rFonts w:ascii="Times New Roman" w:hAnsi="Times New Roman" w:cs="Times New Roman"/>
          <w:color w:val="000000"/>
          <w:sz w:val="24"/>
          <w:szCs w:val="24"/>
        </w:rPr>
        <w:t xml:space="preserve">: </w:t>
      </w:r>
      <w:r w:rsidRPr="00897F79">
        <w:rPr>
          <w:rFonts w:ascii="Times New Roman" w:hAnsi="Times New Roman" w:cs="Times New Roman"/>
          <w:sz w:val="24"/>
          <w:szCs w:val="24"/>
        </w:rPr>
        <w:t>chevchcrp@ukr.net.</w:t>
      </w:r>
    </w:p>
    <w:p w14:paraId="211AC0A4" w14:textId="77777777" w:rsidR="00476CFA" w:rsidRPr="00A12E1B" w:rsidRDefault="00476CFA" w:rsidP="00476CFA">
      <w:pPr>
        <w:shd w:val="clear" w:color="auto" w:fill="FFFFFF"/>
        <w:spacing w:after="0" w:line="240" w:lineRule="auto"/>
        <w:jc w:val="both"/>
        <w:textAlignment w:val="baseline"/>
        <w:rPr>
          <w:sz w:val="24"/>
          <w:szCs w:val="24"/>
        </w:rPr>
      </w:pPr>
      <w:r w:rsidRPr="00A12E1B">
        <w:rPr>
          <w:rFonts w:ascii="Times New Roman" w:hAnsi="Times New Roman" w:cs="Times New Roman"/>
          <w:sz w:val="24"/>
          <w:szCs w:val="24"/>
        </w:rPr>
        <w:t>2. Інформація про предмет закупівлі:</w:t>
      </w:r>
    </w:p>
    <w:p w14:paraId="4F72511D" w14:textId="5FAD5FFC" w:rsidR="00554EFF" w:rsidRPr="0048731F" w:rsidRDefault="00476CFA" w:rsidP="0048731F">
      <w:pPr>
        <w:spacing w:after="0" w:line="240" w:lineRule="auto"/>
        <w:jc w:val="both"/>
        <w:rPr>
          <w:rFonts w:ascii="Times New Roman" w:hAnsi="Times New Roman" w:cs="Times New Roman"/>
          <w:sz w:val="24"/>
          <w:szCs w:val="24"/>
        </w:rPr>
      </w:pPr>
      <w:r w:rsidRPr="00A12E1B">
        <w:rPr>
          <w:rFonts w:ascii="Times New Roman" w:hAnsi="Times New Roman" w:cs="Times New Roman"/>
          <w:sz w:val="24"/>
          <w:szCs w:val="24"/>
        </w:rPr>
        <w:t xml:space="preserve">2.1. Найменування предмета закупівлі: за кодом </w:t>
      </w:r>
      <w:r w:rsidR="00E65C62" w:rsidRPr="00A12E1B">
        <w:rPr>
          <w:rFonts w:ascii="Times New Roman" w:hAnsi="Times New Roman" w:cs="Times New Roman"/>
          <w:sz w:val="24"/>
          <w:szCs w:val="24"/>
        </w:rPr>
        <w:t xml:space="preserve"> </w:t>
      </w:r>
      <w:r w:rsidR="00554EFF" w:rsidRPr="00A12E1B">
        <w:rPr>
          <w:rFonts w:ascii="Times New Roman" w:hAnsi="Times New Roman" w:cs="Times New Roman"/>
          <w:sz w:val="24"/>
          <w:szCs w:val="24"/>
        </w:rPr>
        <w:t xml:space="preserve">ДК 021:2015 - </w:t>
      </w:r>
      <w:r w:rsidR="0051632D">
        <w:rPr>
          <w:rFonts w:ascii="Times New Roman" w:hAnsi="Times New Roman" w:cs="Times New Roman"/>
          <w:sz w:val="24"/>
          <w:szCs w:val="24"/>
        </w:rPr>
        <w:t>45</w:t>
      </w:r>
      <w:r w:rsidR="0048731F">
        <w:rPr>
          <w:rFonts w:ascii="Times New Roman" w:hAnsi="Times New Roman" w:cs="Times New Roman"/>
          <w:sz w:val="24"/>
          <w:szCs w:val="24"/>
        </w:rPr>
        <w:t>45</w:t>
      </w:r>
      <w:r w:rsidR="00644016" w:rsidRPr="00644016">
        <w:rPr>
          <w:rFonts w:ascii="Times New Roman" w:hAnsi="Times New Roman" w:cs="Times New Roman"/>
          <w:sz w:val="24"/>
          <w:szCs w:val="24"/>
        </w:rPr>
        <w:t>0000-</w:t>
      </w:r>
      <w:r w:rsidR="0048731F">
        <w:rPr>
          <w:rFonts w:ascii="Times New Roman" w:hAnsi="Times New Roman" w:cs="Times New Roman"/>
          <w:sz w:val="24"/>
          <w:szCs w:val="24"/>
        </w:rPr>
        <w:t>6</w:t>
      </w:r>
      <w:r w:rsidR="00644016" w:rsidRPr="00644016">
        <w:rPr>
          <w:rFonts w:ascii="Times New Roman" w:hAnsi="Times New Roman" w:cs="Times New Roman"/>
          <w:sz w:val="24"/>
          <w:szCs w:val="24"/>
        </w:rPr>
        <w:t xml:space="preserve"> </w:t>
      </w:r>
      <w:r w:rsidR="0048731F" w:rsidRPr="0048731F">
        <w:rPr>
          <w:rFonts w:ascii="Times New Roman" w:hAnsi="Times New Roman" w:cs="Times New Roman"/>
          <w:sz w:val="24"/>
          <w:szCs w:val="24"/>
        </w:rPr>
        <w:t>Інші завершальні будівельні роботи</w:t>
      </w:r>
      <w:r w:rsidR="0048731F">
        <w:rPr>
          <w:rFonts w:ascii="Times New Roman" w:hAnsi="Times New Roman" w:cs="Times New Roman"/>
          <w:sz w:val="24"/>
          <w:szCs w:val="24"/>
        </w:rPr>
        <w:t xml:space="preserve"> </w:t>
      </w:r>
      <w:r w:rsidR="0048731F" w:rsidRPr="0048731F">
        <w:rPr>
          <w:rFonts w:ascii="Times New Roman" w:hAnsi="Times New Roman" w:cs="Times New Roman"/>
          <w:sz w:val="24"/>
          <w:szCs w:val="24"/>
        </w:rPr>
        <w:t>(КАПІТАЛЬНИЙ РЕМОНТ (ЗАМІНА ВІКОН) КНП «КОНСУЛЬТАТИВНО-ДІАГНОСТИЧНИЙ ЦЕНТР» ШЕВЧЕНКІВСЬКОГО РАЙОНУ М. КИЄВА. ВУЛ. САКСАГАНСЬКОГО, 100)</w:t>
      </w:r>
    </w:p>
    <w:p w14:paraId="009EF656" w14:textId="41C8CD21" w:rsidR="00476CFA" w:rsidRPr="00A12E1B" w:rsidRDefault="00476CFA" w:rsidP="00554EFF">
      <w:pPr>
        <w:spacing w:after="0" w:line="240" w:lineRule="auto"/>
        <w:jc w:val="both"/>
        <w:rPr>
          <w:rFonts w:ascii="Times New Roman" w:hAnsi="Times New Roman" w:cs="Times New Roman"/>
          <w:sz w:val="24"/>
          <w:szCs w:val="24"/>
        </w:rPr>
      </w:pPr>
      <w:r w:rsidRPr="00A12E1B">
        <w:rPr>
          <w:rFonts w:ascii="Times New Roman" w:hAnsi="Times New Roman" w:cs="Times New Roman"/>
          <w:sz w:val="24"/>
          <w:szCs w:val="24"/>
        </w:rPr>
        <w:t xml:space="preserve">3. Інформація про технічні, якісні та інші характеристики предмета закупівлі: </w:t>
      </w:r>
      <w:r w:rsidR="00EE30CB" w:rsidRPr="00A12E1B">
        <w:rPr>
          <w:rFonts w:ascii="Times New Roman" w:hAnsi="Times New Roman" w:cs="Times New Roman"/>
          <w:sz w:val="24"/>
          <w:szCs w:val="24"/>
        </w:rPr>
        <w:t>Т</w:t>
      </w:r>
      <w:r w:rsidRPr="00A12E1B">
        <w:rPr>
          <w:rFonts w:ascii="Times New Roman" w:hAnsi="Times New Roman" w:cs="Times New Roman"/>
          <w:sz w:val="24"/>
          <w:szCs w:val="24"/>
        </w:rPr>
        <w:t>ехнічні вимоги до предмета закупівлі наведені в Додатку № 1 до Оголошення.</w:t>
      </w:r>
    </w:p>
    <w:p w14:paraId="6D5CF04B" w14:textId="5347322D" w:rsidR="00476CFA" w:rsidRPr="00A12E1B" w:rsidRDefault="00476CFA" w:rsidP="001D7E6E">
      <w:pPr>
        <w:spacing w:after="0" w:line="240" w:lineRule="auto"/>
        <w:jc w:val="both"/>
      </w:pPr>
      <w:r w:rsidRPr="00A12E1B">
        <w:rPr>
          <w:rFonts w:ascii="Times New Roman" w:hAnsi="Times New Roman" w:cs="Times New Roman"/>
          <w:sz w:val="24"/>
          <w:szCs w:val="24"/>
        </w:rPr>
        <w:t xml:space="preserve">4. Кількість </w:t>
      </w:r>
      <w:r w:rsidR="00E128EA">
        <w:rPr>
          <w:rFonts w:ascii="Times New Roman" w:hAnsi="Times New Roman" w:cs="Times New Roman"/>
          <w:sz w:val="24"/>
          <w:szCs w:val="24"/>
        </w:rPr>
        <w:t>робіт</w:t>
      </w:r>
      <w:r w:rsidRPr="00A12E1B">
        <w:rPr>
          <w:rFonts w:ascii="Times New Roman" w:hAnsi="Times New Roman" w:cs="Times New Roman"/>
          <w:sz w:val="24"/>
          <w:szCs w:val="24"/>
        </w:rPr>
        <w:t xml:space="preserve"> – </w:t>
      </w:r>
      <w:r w:rsidR="00EE30CB" w:rsidRPr="00A12E1B">
        <w:rPr>
          <w:rFonts w:ascii="Times New Roman" w:hAnsi="Times New Roman" w:cs="Times New Roman"/>
          <w:sz w:val="24"/>
          <w:szCs w:val="24"/>
        </w:rPr>
        <w:t xml:space="preserve">1 </w:t>
      </w:r>
      <w:r w:rsidR="00E128EA">
        <w:rPr>
          <w:rFonts w:ascii="Times New Roman" w:hAnsi="Times New Roman" w:cs="Times New Roman"/>
          <w:sz w:val="24"/>
          <w:szCs w:val="24"/>
        </w:rPr>
        <w:t>робота</w:t>
      </w:r>
      <w:r w:rsidRPr="00A12E1B">
        <w:rPr>
          <w:rFonts w:ascii="Times New Roman" w:hAnsi="Times New Roman" w:cs="Times New Roman"/>
          <w:sz w:val="24"/>
          <w:szCs w:val="24"/>
        </w:rPr>
        <w:t>.</w:t>
      </w:r>
    </w:p>
    <w:p w14:paraId="0FAE19E0" w14:textId="4B589AA1" w:rsidR="004E7820" w:rsidRPr="0012309A" w:rsidRDefault="00476CFA" w:rsidP="008D0777">
      <w:pPr>
        <w:spacing w:after="0" w:line="240" w:lineRule="auto"/>
        <w:jc w:val="both"/>
        <w:rPr>
          <w:color w:val="000000" w:themeColor="text1"/>
        </w:rPr>
      </w:pPr>
      <w:r w:rsidRPr="00A12E1B">
        <w:rPr>
          <w:rFonts w:ascii="Times New Roman" w:hAnsi="Times New Roman" w:cs="Times New Roman"/>
          <w:color w:val="000000"/>
          <w:sz w:val="24"/>
          <w:szCs w:val="24"/>
        </w:rPr>
        <w:t xml:space="preserve">5. Місце </w:t>
      </w:r>
      <w:r w:rsidR="00A152C3">
        <w:rPr>
          <w:rFonts w:ascii="Times New Roman" w:hAnsi="Times New Roman" w:cs="Times New Roman"/>
          <w:color w:val="000000"/>
          <w:sz w:val="24"/>
          <w:szCs w:val="24"/>
        </w:rPr>
        <w:t xml:space="preserve">виконання </w:t>
      </w:r>
      <w:r w:rsidR="00A152C3" w:rsidRPr="0012309A">
        <w:rPr>
          <w:rFonts w:ascii="Times New Roman" w:hAnsi="Times New Roman" w:cs="Times New Roman"/>
          <w:color w:val="000000"/>
          <w:sz w:val="24"/>
          <w:szCs w:val="24"/>
        </w:rPr>
        <w:t>робіт</w:t>
      </w:r>
      <w:r w:rsidRPr="0012309A">
        <w:rPr>
          <w:rFonts w:ascii="Times New Roman" w:hAnsi="Times New Roman" w:cs="Times New Roman"/>
          <w:sz w:val="24"/>
          <w:szCs w:val="24"/>
        </w:rPr>
        <w:t xml:space="preserve">: </w:t>
      </w:r>
      <w:r w:rsidR="008D0777" w:rsidRPr="0012309A">
        <w:rPr>
          <w:rFonts w:ascii="Times New Roman" w:hAnsi="Times New Roman" w:cs="Times New Roman"/>
          <w:color w:val="000000" w:themeColor="text1"/>
          <w:sz w:val="24"/>
          <w:szCs w:val="24"/>
        </w:rPr>
        <w:t xml:space="preserve">м. Київ, вул. </w:t>
      </w:r>
      <w:r w:rsidR="001234B2" w:rsidRPr="0012309A">
        <w:rPr>
          <w:rFonts w:ascii="Times New Roman" w:hAnsi="Times New Roman" w:cs="Times New Roman"/>
          <w:sz w:val="24"/>
          <w:szCs w:val="24"/>
        </w:rPr>
        <w:t>Саксаганського,100</w:t>
      </w:r>
      <w:r w:rsidR="004E7820" w:rsidRPr="0012309A">
        <w:rPr>
          <w:rFonts w:ascii="Times New Roman" w:hAnsi="Times New Roman" w:cs="Times New Roman"/>
          <w:color w:val="000000" w:themeColor="text1"/>
          <w:sz w:val="24"/>
          <w:szCs w:val="24"/>
        </w:rPr>
        <w:t>.</w:t>
      </w:r>
    </w:p>
    <w:p w14:paraId="7FD23137" w14:textId="28A95DF7" w:rsidR="00476CFA" w:rsidRPr="00A12E1B" w:rsidRDefault="00476CFA" w:rsidP="001D7E6E">
      <w:pPr>
        <w:spacing w:after="0" w:line="240" w:lineRule="auto"/>
        <w:ind w:right="24"/>
        <w:jc w:val="both"/>
        <w:rPr>
          <w:rFonts w:ascii="Times New Roman" w:hAnsi="Times New Roman" w:cs="Times New Roman"/>
          <w:color w:val="000000"/>
          <w:sz w:val="24"/>
          <w:szCs w:val="24"/>
        </w:rPr>
      </w:pPr>
      <w:r w:rsidRPr="0012309A">
        <w:rPr>
          <w:rFonts w:ascii="Times New Roman" w:hAnsi="Times New Roman" w:cs="Times New Roman"/>
          <w:color w:val="000000"/>
          <w:sz w:val="24"/>
          <w:szCs w:val="24"/>
        </w:rPr>
        <w:t xml:space="preserve">6. Строк </w:t>
      </w:r>
      <w:r w:rsidR="00A152C3" w:rsidRPr="0012309A">
        <w:rPr>
          <w:rFonts w:ascii="Times New Roman" w:hAnsi="Times New Roman" w:cs="Times New Roman"/>
          <w:color w:val="000000"/>
          <w:sz w:val="24"/>
          <w:szCs w:val="24"/>
        </w:rPr>
        <w:t>виконання робіт</w:t>
      </w:r>
      <w:r w:rsidRPr="0012309A">
        <w:rPr>
          <w:rFonts w:ascii="Times New Roman" w:hAnsi="Times New Roman" w:cs="Times New Roman"/>
          <w:color w:val="000000"/>
          <w:sz w:val="24"/>
          <w:szCs w:val="24"/>
        </w:rPr>
        <w:t>:</w:t>
      </w:r>
      <w:r w:rsidR="008D0777" w:rsidRPr="0012309A">
        <w:rPr>
          <w:rFonts w:ascii="Times New Roman" w:hAnsi="Times New Roman" w:cs="Times New Roman"/>
          <w:color w:val="000000"/>
          <w:sz w:val="24"/>
          <w:szCs w:val="24"/>
        </w:rPr>
        <w:t xml:space="preserve"> </w:t>
      </w:r>
      <w:r w:rsidR="002D18D9" w:rsidRPr="0012309A">
        <w:rPr>
          <w:rFonts w:ascii="Times New Roman" w:hAnsi="Times New Roman" w:cs="Times New Roman"/>
          <w:color w:val="000000"/>
          <w:sz w:val="24"/>
          <w:szCs w:val="24"/>
        </w:rPr>
        <w:t xml:space="preserve">до </w:t>
      </w:r>
      <w:r w:rsidR="0012309A" w:rsidRPr="0012309A">
        <w:rPr>
          <w:rFonts w:ascii="Times New Roman" w:hAnsi="Times New Roman" w:cs="Times New Roman"/>
          <w:color w:val="000000"/>
          <w:sz w:val="24"/>
          <w:szCs w:val="24"/>
        </w:rPr>
        <w:t>01.08.</w:t>
      </w:r>
      <w:r w:rsidR="008D0777" w:rsidRPr="0012309A">
        <w:rPr>
          <w:rFonts w:ascii="Times New Roman" w:hAnsi="Times New Roman" w:cs="Times New Roman"/>
          <w:color w:val="000000"/>
          <w:sz w:val="24"/>
          <w:szCs w:val="24"/>
        </w:rPr>
        <w:t>202</w:t>
      </w:r>
      <w:r w:rsidR="006E2A1B" w:rsidRPr="0012309A">
        <w:rPr>
          <w:rFonts w:ascii="Times New Roman" w:hAnsi="Times New Roman" w:cs="Times New Roman"/>
          <w:color w:val="000000"/>
          <w:sz w:val="24"/>
          <w:szCs w:val="24"/>
        </w:rPr>
        <w:t>3</w:t>
      </w:r>
      <w:r w:rsidR="008D0777" w:rsidRPr="0012309A">
        <w:rPr>
          <w:rFonts w:ascii="Times New Roman" w:hAnsi="Times New Roman" w:cs="Times New Roman"/>
          <w:color w:val="000000"/>
          <w:sz w:val="24"/>
          <w:szCs w:val="24"/>
        </w:rPr>
        <w:t xml:space="preserve"> року.</w:t>
      </w:r>
    </w:p>
    <w:p w14:paraId="3DB6FC4F" w14:textId="4FD5ED35" w:rsidR="002D6925" w:rsidRPr="00A12E1B" w:rsidRDefault="00476CFA" w:rsidP="002D6925">
      <w:pPr>
        <w:pStyle w:val="Style8"/>
        <w:widowControl/>
        <w:spacing w:before="5" w:line="240" w:lineRule="auto"/>
        <w:rPr>
          <w:rFonts w:hAnsi="Times New Roman"/>
        </w:rPr>
      </w:pPr>
      <w:r w:rsidRPr="00A12E1B">
        <w:rPr>
          <w:rFonts w:hAnsi="Times New Roman"/>
        </w:rPr>
        <w:t>7. Умови оплати</w:t>
      </w:r>
      <w:bookmarkStart w:id="0" w:name="_Hlk52966071"/>
      <w:r w:rsidR="00E128EA">
        <w:rPr>
          <w:rFonts w:hAnsi="Times New Roman"/>
        </w:rPr>
        <w:t>:</w:t>
      </w:r>
      <w:r w:rsidR="00E128EA" w:rsidRPr="00E128EA">
        <w:rPr>
          <w:rFonts w:hAnsi="Times New Roman"/>
          <w:color w:val="000000"/>
        </w:rPr>
        <w:t xml:space="preserve"> </w:t>
      </w:r>
      <w:r w:rsidR="00E128EA">
        <w:rPr>
          <w:rFonts w:hAnsi="Times New Roman"/>
          <w:color w:val="000000"/>
        </w:rPr>
        <w:t>Оплата за виконані роботи здійснюється Замовником на підставі Акту приймання виконаних робіт форми КБ-2В та Довідки про вартість виконаних робіт та витрати форми КБ-3, підписаних уповноваженими представниками Сторін, шляхом перерахування коштів на рахунок Підрядника протягом 3 (трьох) операційних днів за умови наявності відповідних коштів на поточному рахунку Замовника.</w:t>
      </w:r>
      <w:bookmarkEnd w:id="0"/>
      <w:r w:rsidR="002D6925" w:rsidRPr="00A12E1B">
        <w:rPr>
          <w:rStyle w:val="FontStyle20"/>
          <w:rFonts w:eastAsia="Calibri"/>
          <w:kern w:val="2"/>
          <w:sz w:val="24"/>
          <w:szCs w:val="24"/>
          <w:lang w:eastAsia="zh-CN"/>
        </w:rPr>
        <w:t>.</w:t>
      </w:r>
    </w:p>
    <w:p w14:paraId="2FFA4588" w14:textId="112A01EF" w:rsidR="00476CFA" w:rsidRPr="00A12E1B" w:rsidRDefault="00476CFA" w:rsidP="00476CFA">
      <w:pPr>
        <w:spacing w:after="0" w:line="240" w:lineRule="auto"/>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 xml:space="preserve">8. Очікувана вартість предмета закупівлі: </w:t>
      </w:r>
      <w:r w:rsidR="00EF000C">
        <w:rPr>
          <w:rFonts w:ascii="Times New Roman" w:hAnsi="Times New Roman" w:cs="Times New Roman"/>
          <w:color w:val="000000"/>
          <w:sz w:val="24"/>
          <w:szCs w:val="24"/>
        </w:rPr>
        <w:t>460</w:t>
      </w:r>
      <w:r w:rsidR="003B4988">
        <w:rPr>
          <w:rFonts w:ascii="Times New Roman" w:hAnsi="Times New Roman" w:cs="Times New Roman"/>
          <w:color w:val="000000"/>
          <w:sz w:val="24"/>
          <w:szCs w:val="24"/>
        </w:rPr>
        <w:t xml:space="preserve"> </w:t>
      </w:r>
      <w:r w:rsidR="00EF000C">
        <w:rPr>
          <w:rFonts w:ascii="Times New Roman" w:hAnsi="Times New Roman" w:cs="Times New Roman"/>
          <w:color w:val="000000"/>
          <w:sz w:val="24"/>
          <w:szCs w:val="24"/>
        </w:rPr>
        <w:t>092</w:t>
      </w:r>
      <w:r w:rsidR="00644016">
        <w:rPr>
          <w:rFonts w:ascii="Times New Roman" w:hAnsi="Times New Roman" w:cs="Times New Roman"/>
          <w:color w:val="000000"/>
          <w:sz w:val="24"/>
          <w:szCs w:val="24"/>
        </w:rPr>
        <w:t>,00</w:t>
      </w:r>
      <w:r w:rsidRPr="00A12E1B">
        <w:rPr>
          <w:rFonts w:ascii="Times New Roman" w:hAnsi="Times New Roman" w:cs="Times New Roman"/>
          <w:color w:val="000000"/>
          <w:sz w:val="24"/>
          <w:szCs w:val="24"/>
        </w:rPr>
        <w:t xml:space="preserve"> грн. (</w:t>
      </w:r>
      <w:r w:rsidR="0048731F">
        <w:rPr>
          <w:rFonts w:ascii="Times New Roman" w:hAnsi="Times New Roman" w:cs="Times New Roman"/>
          <w:color w:val="000000"/>
          <w:sz w:val="24"/>
          <w:szCs w:val="24"/>
        </w:rPr>
        <w:t xml:space="preserve">чотириста </w:t>
      </w:r>
      <w:r w:rsidR="003B4988">
        <w:rPr>
          <w:rFonts w:ascii="Times New Roman" w:hAnsi="Times New Roman" w:cs="Times New Roman"/>
          <w:color w:val="000000"/>
          <w:sz w:val="24"/>
          <w:szCs w:val="24"/>
        </w:rPr>
        <w:t>шістдесят</w:t>
      </w:r>
      <w:r w:rsidR="00644016">
        <w:rPr>
          <w:rFonts w:ascii="Times New Roman" w:hAnsi="Times New Roman" w:cs="Times New Roman"/>
          <w:color w:val="000000"/>
          <w:sz w:val="24"/>
          <w:szCs w:val="24"/>
        </w:rPr>
        <w:t xml:space="preserve"> тисяч </w:t>
      </w:r>
      <w:r w:rsidR="003B4988">
        <w:rPr>
          <w:rFonts w:ascii="Times New Roman" w:hAnsi="Times New Roman" w:cs="Times New Roman"/>
          <w:color w:val="000000"/>
          <w:sz w:val="24"/>
          <w:szCs w:val="24"/>
        </w:rPr>
        <w:t>дев’яносто дві</w:t>
      </w:r>
      <w:r w:rsidR="00A21C38" w:rsidRPr="00A12E1B">
        <w:rPr>
          <w:rFonts w:ascii="Times New Roman" w:hAnsi="Times New Roman" w:cs="Times New Roman"/>
          <w:color w:val="000000"/>
          <w:sz w:val="24"/>
          <w:szCs w:val="24"/>
        </w:rPr>
        <w:t xml:space="preserve"> грн</w:t>
      </w:r>
      <w:r w:rsidRPr="00A12E1B">
        <w:rPr>
          <w:rFonts w:ascii="Times New Roman" w:hAnsi="Times New Roman" w:cs="Times New Roman"/>
          <w:color w:val="000000"/>
          <w:sz w:val="24"/>
          <w:szCs w:val="24"/>
        </w:rPr>
        <w:t xml:space="preserve"> 00 коп.) з ПДВ.</w:t>
      </w:r>
    </w:p>
    <w:p w14:paraId="2F4A3C49" w14:textId="731A6D1F" w:rsidR="00476CFA" w:rsidRPr="00DD563E" w:rsidRDefault="00476CFA" w:rsidP="00476CFA">
      <w:pPr>
        <w:spacing w:after="0" w:line="240" w:lineRule="auto"/>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9. Період уточнення інформації про закупівлю</w:t>
      </w:r>
      <w:r w:rsidRPr="00DD563E">
        <w:rPr>
          <w:rFonts w:ascii="Times New Roman" w:hAnsi="Times New Roman" w:cs="Times New Roman"/>
          <w:color w:val="000000"/>
          <w:sz w:val="24"/>
          <w:szCs w:val="24"/>
        </w:rPr>
        <w:t xml:space="preserve">: по </w:t>
      </w:r>
      <w:r w:rsidR="00485BAC">
        <w:rPr>
          <w:rFonts w:ascii="Times New Roman" w:hAnsi="Times New Roman" w:cs="Times New Roman"/>
          <w:color w:val="000000"/>
          <w:sz w:val="24"/>
          <w:szCs w:val="24"/>
          <w:lang w:val="ru-RU"/>
        </w:rPr>
        <w:t>25.04.</w:t>
      </w:r>
      <w:r w:rsidR="00EE5F46" w:rsidRPr="00DD563E">
        <w:rPr>
          <w:rFonts w:ascii="Times New Roman" w:hAnsi="Times New Roman" w:cs="Times New Roman"/>
          <w:color w:val="000000"/>
          <w:sz w:val="24"/>
          <w:szCs w:val="24"/>
        </w:rPr>
        <w:t>202</w:t>
      </w:r>
      <w:r w:rsidR="006E2A1B" w:rsidRPr="00DD563E">
        <w:rPr>
          <w:rFonts w:ascii="Times New Roman" w:hAnsi="Times New Roman" w:cs="Times New Roman"/>
          <w:color w:val="000000"/>
          <w:sz w:val="24"/>
          <w:szCs w:val="24"/>
        </w:rPr>
        <w:t>3</w:t>
      </w:r>
      <w:r w:rsidR="008F4B6D" w:rsidRPr="00DD563E">
        <w:rPr>
          <w:rFonts w:ascii="Times New Roman" w:hAnsi="Times New Roman" w:cs="Times New Roman"/>
          <w:color w:val="000000"/>
          <w:sz w:val="24"/>
          <w:szCs w:val="24"/>
        </w:rPr>
        <w:t xml:space="preserve">, </w:t>
      </w:r>
      <w:r w:rsidR="001251A4" w:rsidRPr="00DD563E">
        <w:rPr>
          <w:rFonts w:ascii="Times New Roman" w:hAnsi="Times New Roman" w:cs="Times New Roman"/>
          <w:color w:val="000000"/>
          <w:sz w:val="24"/>
          <w:szCs w:val="24"/>
        </w:rPr>
        <w:t>0</w:t>
      </w:r>
      <w:r w:rsidR="00123FD4" w:rsidRPr="00DD563E">
        <w:rPr>
          <w:rFonts w:ascii="Times New Roman" w:hAnsi="Times New Roman" w:cs="Times New Roman"/>
          <w:color w:val="000000"/>
          <w:sz w:val="24"/>
          <w:szCs w:val="24"/>
        </w:rPr>
        <w:t>0</w:t>
      </w:r>
      <w:r w:rsidR="008F4B6D" w:rsidRPr="00DD563E">
        <w:rPr>
          <w:rFonts w:ascii="Times New Roman" w:hAnsi="Times New Roman" w:cs="Times New Roman"/>
          <w:color w:val="000000"/>
          <w:sz w:val="24"/>
          <w:szCs w:val="24"/>
        </w:rPr>
        <w:t>:</w:t>
      </w:r>
      <w:r w:rsidR="00123FD4" w:rsidRPr="00DD563E">
        <w:rPr>
          <w:rFonts w:ascii="Times New Roman" w:hAnsi="Times New Roman" w:cs="Times New Roman"/>
          <w:color w:val="000000"/>
          <w:sz w:val="24"/>
          <w:szCs w:val="24"/>
        </w:rPr>
        <w:t>00</w:t>
      </w:r>
      <w:r w:rsidRPr="00DD563E">
        <w:rPr>
          <w:rFonts w:ascii="Times New Roman" w:hAnsi="Times New Roman" w:cs="Times New Roman"/>
          <w:color w:val="000000"/>
          <w:sz w:val="24"/>
          <w:szCs w:val="24"/>
        </w:rPr>
        <w:t>.</w:t>
      </w:r>
    </w:p>
    <w:p w14:paraId="4DF79A1B" w14:textId="3E7AF544" w:rsidR="00476CFA" w:rsidRPr="00A12E1B" w:rsidRDefault="00476CFA" w:rsidP="00476CFA">
      <w:pPr>
        <w:spacing w:after="0" w:line="240" w:lineRule="auto"/>
        <w:jc w:val="both"/>
        <w:rPr>
          <w:rFonts w:ascii="Times New Roman" w:hAnsi="Times New Roman" w:cs="Times New Roman"/>
          <w:color w:val="000000"/>
          <w:sz w:val="24"/>
          <w:szCs w:val="24"/>
        </w:rPr>
      </w:pPr>
      <w:r w:rsidRPr="00DD563E">
        <w:rPr>
          <w:rFonts w:ascii="Times New Roman" w:hAnsi="Times New Roman" w:cs="Times New Roman"/>
          <w:color w:val="000000"/>
          <w:sz w:val="24"/>
          <w:szCs w:val="24"/>
        </w:rPr>
        <w:t xml:space="preserve">10. Кінцевий строк подання пропозицій: </w:t>
      </w:r>
      <w:r w:rsidR="00485BAC">
        <w:rPr>
          <w:rFonts w:ascii="Times New Roman" w:hAnsi="Times New Roman" w:cs="Times New Roman"/>
          <w:color w:val="000000"/>
          <w:sz w:val="24"/>
          <w:szCs w:val="24"/>
          <w:lang w:val="ru-RU"/>
        </w:rPr>
        <w:t>28.04.</w:t>
      </w:r>
      <w:bookmarkStart w:id="1" w:name="_GoBack"/>
      <w:bookmarkEnd w:id="1"/>
      <w:r w:rsidR="00EE5F46" w:rsidRPr="00DD563E">
        <w:rPr>
          <w:rFonts w:ascii="Times New Roman" w:hAnsi="Times New Roman" w:cs="Times New Roman"/>
          <w:color w:val="000000"/>
          <w:sz w:val="24"/>
          <w:szCs w:val="24"/>
        </w:rPr>
        <w:t>202</w:t>
      </w:r>
      <w:r w:rsidR="006E2A1B" w:rsidRPr="00DD563E">
        <w:rPr>
          <w:rFonts w:ascii="Times New Roman" w:hAnsi="Times New Roman" w:cs="Times New Roman"/>
          <w:color w:val="000000"/>
          <w:sz w:val="24"/>
          <w:szCs w:val="24"/>
        </w:rPr>
        <w:t>3</w:t>
      </w:r>
      <w:r w:rsidR="008F4B6D" w:rsidRPr="00DD563E">
        <w:rPr>
          <w:rFonts w:ascii="Times New Roman" w:hAnsi="Times New Roman" w:cs="Times New Roman"/>
          <w:color w:val="000000"/>
          <w:sz w:val="24"/>
          <w:szCs w:val="24"/>
        </w:rPr>
        <w:t xml:space="preserve">, </w:t>
      </w:r>
      <w:r w:rsidR="001251A4" w:rsidRPr="00DD563E">
        <w:rPr>
          <w:rFonts w:ascii="Times New Roman" w:hAnsi="Times New Roman" w:cs="Times New Roman"/>
          <w:color w:val="000000"/>
          <w:sz w:val="24"/>
          <w:szCs w:val="24"/>
        </w:rPr>
        <w:t>00</w:t>
      </w:r>
      <w:r w:rsidR="008F4B6D" w:rsidRPr="00DD563E">
        <w:rPr>
          <w:rFonts w:ascii="Times New Roman" w:hAnsi="Times New Roman" w:cs="Times New Roman"/>
          <w:color w:val="000000"/>
          <w:sz w:val="24"/>
          <w:szCs w:val="24"/>
        </w:rPr>
        <w:t>:</w:t>
      </w:r>
      <w:r w:rsidR="00123FD4" w:rsidRPr="00DD563E">
        <w:rPr>
          <w:rFonts w:ascii="Times New Roman" w:hAnsi="Times New Roman" w:cs="Times New Roman"/>
          <w:color w:val="000000"/>
          <w:sz w:val="24"/>
          <w:szCs w:val="24"/>
        </w:rPr>
        <w:t>00</w:t>
      </w:r>
      <w:r w:rsidRPr="00DD563E">
        <w:rPr>
          <w:rFonts w:ascii="Times New Roman" w:hAnsi="Times New Roman" w:cs="Times New Roman"/>
          <w:color w:val="000000"/>
          <w:sz w:val="24"/>
          <w:szCs w:val="24"/>
        </w:rPr>
        <w:t>.</w:t>
      </w:r>
    </w:p>
    <w:p w14:paraId="2EDFD2A1" w14:textId="77777777" w:rsidR="00476CFA" w:rsidRPr="00A12E1B" w:rsidRDefault="00476CFA" w:rsidP="00476CFA">
      <w:pPr>
        <w:spacing w:after="0" w:line="240" w:lineRule="auto"/>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11. Перелік критеріїв та методика оцінки пропозицій: ціна 100%.</w:t>
      </w:r>
    </w:p>
    <w:p w14:paraId="5BA035A4" w14:textId="77777777" w:rsidR="00476CFA" w:rsidRPr="00A12E1B" w:rsidRDefault="00476CFA" w:rsidP="00476CFA">
      <w:pPr>
        <w:spacing w:after="0" w:line="240" w:lineRule="auto"/>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12. Розмір та умови надання забезпечення пропозицій учасників: не вимагається.</w:t>
      </w:r>
    </w:p>
    <w:p w14:paraId="2C36B589" w14:textId="77777777" w:rsidR="00476CFA" w:rsidRPr="00A12E1B" w:rsidRDefault="00476CFA" w:rsidP="00476CFA">
      <w:pPr>
        <w:spacing w:after="0" w:line="240" w:lineRule="auto"/>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13. Розмір та умови надання забезпечення виконання договору про закупівлі: не вимагається.</w:t>
      </w:r>
    </w:p>
    <w:p w14:paraId="49DF2442" w14:textId="637E0697" w:rsidR="00476CFA" w:rsidRPr="00A12E1B" w:rsidRDefault="00476CFA" w:rsidP="00476CFA">
      <w:pPr>
        <w:spacing w:after="0" w:line="240" w:lineRule="auto"/>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 xml:space="preserve">14. Розмір мінімального кроку пониження ціни під час електронного аукціону 1% очікуваної вартості предмета закупівлі: </w:t>
      </w:r>
      <w:r w:rsidR="0048731F">
        <w:rPr>
          <w:rFonts w:ascii="Times New Roman" w:hAnsi="Times New Roman" w:cs="Times New Roman"/>
          <w:color w:val="000000"/>
          <w:sz w:val="24"/>
          <w:szCs w:val="24"/>
        </w:rPr>
        <w:t>4</w:t>
      </w:r>
      <w:r w:rsidR="003B4988">
        <w:rPr>
          <w:rFonts w:ascii="Times New Roman" w:hAnsi="Times New Roman" w:cs="Times New Roman"/>
          <w:color w:val="000000"/>
          <w:sz w:val="24"/>
          <w:szCs w:val="24"/>
        </w:rPr>
        <w:t> 600,92</w:t>
      </w:r>
      <w:r w:rsidRPr="00A12E1B">
        <w:rPr>
          <w:rFonts w:ascii="Times New Roman" w:hAnsi="Times New Roman" w:cs="Times New Roman"/>
          <w:color w:val="000000"/>
          <w:sz w:val="24"/>
          <w:szCs w:val="24"/>
        </w:rPr>
        <w:t xml:space="preserve"> грн.</w:t>
      </w:r>
    </w:p>
    <w:p w14:paraId="107EC980" w14:textId="77777777" w:rsidR="00B71EC6" w:rsidRPr="00A12E1B" w:rsidRDefault="00B71EC6" w:rsidP="00B71EC6">
      <w:pPr>
        <w:spacing w:after="0" w:line="240" w:lineRule="auto"/>
        <w:jc w:val="both"/>
        <w:rPr>
          <w:rFonts w:ascii="Times New Roman" w:hAnsi="Times New Roman" w:cs="Times New Roman"/>
          <w:sz w:val="24"/>
          <w:szCs w:val="24"/>
        </w:rPr>
      </w:pPr>
      <w:r w:rsidRPr="00A12E1B">
        <w:rPr>
          <w:rFonts w:ascii="Times New Roman" w:hAnsi="Times New Roman" w:cs="Times New Roman"/>
          <w:sz w:val="24"/>
          <w:szCs w:val="24"/>
        </w:rPr>
        <w:t>15. Інша інформація:</w:t>
      </w:r>
    </w:p>
    <w:p w14:paraId="1DAAE63D" w14:textId="77777777" w:rsidR="005379FF" w:rsidRPr="005379FF" w:rsidRDefault="005379FF" w:rsidP="005379FF">
      <w:pPr>
        <w:spacing w:after="0" w:line="240" w:lineRule="auto"/>
        <w:ind w:left="40" w:firstLine="604"/>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15.1. Під час використання</w:t>
      </w:r>
      <w:r w:rsidRPr="005379FF">
        <w:rPr>
          <w:rFonts w:ascii="Times New Roman" w:hAnsi="Times New Roman" w:cs="Times New Roman"/>
          <w:color w:val="000000"/>
          <w:sz w:val="24"/>
          <w:szCs w:val="24"/>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history="1">
        <w:r w:rsidRPr="005379FF">
          <w:rPr>
            <w:rStyle w:val="a6"/>
            <w:rFonts w:ascii="Times New Roman" w:hAnsi="Times New Roman"/>
            <w:sz w:val="24"/>
            <w:szCs w:val="24"/>
          </w:rPr>
          <w:t>"Про електронні документи та електронний документообіг"</w:t>
        </w:r>
      </w:hyperlink>
      <w:r w:rsidRPr="005379FF">
        <w:rPr>
          <w:rFonts w:ascii="Times New Roman" w:hAnsi="Times New Roman" w:cs="Times New Roman"/>
          <w:color w:val="000000"/>
          <w:sz w:val="24"/>
          <w:szCs w:val="24"/>
        </w:rPr>
        <w:t xml:space="preserve"> та </w:t>
      </w:r>
      <w:hyperlink r:id="rId7" w:history="1">
        <w:r w:rsidRPr="005379FF">
          <w:rPr>
            <w:rStyle w:val="a6"/>
            <w:rFonts w:ascii="Times New Roman" w:hAnsi="Times New Roman"/>
            <w:sz w:val="24"/>
            <w:szCs w:val="24"/>
          </w:rPr>
          <w:t>"Про електронні довірчі послуги"</w:t>
        </w:r>
      </w:hyperlink>
      <w:r w:rsidRPr="005379FF">
        <w:rPr>
          <w:rFonts w:ascii="Times New Roman" w:hAnsi="Times New Roman" w:cs="Times New Roman"/>
          <w:color w:val="000000"/>
          <w:sz w:val="24"/>
          <w:szCs w:val="24"/>
        </w:rPr>
        <w:t>.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КЕП/УЕП на пропозицію або на кожен електронний документ пропозиції окремо. </w:t>
      </w:r>
    </w:p>
    <w:p w14:paraId="404F8016" w14:textId="77777777" w:rsidR="005379FF" w:rsidRPr="005379FF" w:rsidRDefault="005379FF" w:rsidP="005379FF">
      <w:pPr>
        <w:spacing w:after="0" w:line="240" w:lineRule="auto"/>
        <w:ind w:left="40" w:firstLine="604"/>
        <w:jc w:val="both"/>
        <w:rPr>
          <w:rFonts w:ascii="Times New Roman" w:hAnsi="Times New Roman" w:cs="Times New Roman"/>
          <w:color w:val="000000"/>
          <w:sz w:val="24"/>
          <w:szCs w:val="24"/>
        </w:rPr>
      </w:pPr>
      <w:r w:rsidRPr="005379FF">
        <w:rPr>
          <w:rFonts w:ascii="Times New Roman" w:hAnsi="Times New Roman" w:cs="Times New Roman"/>
          <w:color w:val="000000"/>
          <w:sz w:val="24"/>
          <w:szCs w:val="24"/>
        </w:rPr>
        <w:t>15.2.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44F1A23C" w14:textId="77777777" w:rsidR="005379FF" w:rsidRPr="005379FF" w:rsidRDefault="005379FF" w:rsidP="005379FF">
      <w:pPr>
        <w:spacing w:after="0" w:line="240" w:lineRule="auto"/>
        <w:ind w:left="40" w:firstLine="604"/>
        <w:jc w:val="both"/>
        <w:rPr>
          <w:rFonts w:ascii="Times New Roman" w:hAnsi="Times New Roman" w:cs="Times New Roman"/>
          <w:color w:val="000000"/>
          <w:sz w:val="24"/>
          <w:szCs w:val="24"/>
        </w:rPr>
      </w:pPr>
      <w:r w:rsidRPr="005379FF">
        <w:rPr>
          <w:rFonts w:ascii="Times New Roman" w:hAnsi="Times New Roman" w:cs="Times New Roman"/>
          <w:color w:val="000000"/>
          <w:sz w:val="24"/>
          <w:szCs w:val="24"/>
        </w:rPr>
        <w:t xml:space="preserve">15.3.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удосконаленого </w:t>
      </w:r>
      <w:r w:rsidRPr="005379FF">
        <w:rPr>
          <w:rFonts w:ascii="Times New Roman" w:hAnsi="Times New Roman" w:cs="Times New Roman"/>
          <w:color w:val="000000"/>
          <w:sz w:val="24"/>
          <w:szCs w:val="24"/>
        </w:rPr>
        <w:lastRenderedPageBreak/>
        <w:t>електронно підпису або кваліфікованого електронного підпису на кожен з таких документів (матеріал чи інформацію), відповідно до вимог </w:t>
      </w:r>
      <w:hyperlink r:id="rId8" w:tgtFrame="_blank" w:history="1">
        <w:r w:rsidRPr="005379FF">
          <w:rPr>
            <w:rStyle w:val="a6"/>
            <w:rFonts w:ascii="Times New Roman" w:hAnsi="Times New Roman"/>
            <w:sz w:val="24"/>
            <w:szCs w:val="24"/>
          </w:rPr>
          <w:t>Закону України</w:t>
        </w:r>
      </w:hyperlink>
      <w:r w:rsidRPr="005379FF">
        <w:rPr>
          <w:rFonts w:ascii="Times New Roman" w:hAnsi="Times New Roman" w:cs="Times New Roman"/>
          <w:color w:val="000000"/>
          <w:sz w:val="24"/>
          <w:szCs w:val="24"/>
        </w:rPr>
        <w:t> "Про електронні довірчі послуги".</w:t>
      </w:r>
    </w:p>
    <w:p w14:paraId="3117F381" w14:textId="5F745BAF" w:rsidR="004C6E19" w:rsidRPr="00516D5B" w:rsidRDefault="004C6E19" w:rsidP="004C6E19">
      <w:pPr>
        <w:spacing w:after="0" w:line="240" w:lineRule="auto"/>
        <w:ind w:left="40" w:firstLine="604"/>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15.</w:t>
      </w:r>
      <w:r w:rsidR="005379FF">
        <w:rPr>
          <w:rFonts w:ascii="Times New Roman" w:hAnsi="Times New Roman" w:cs="Times New Roman"/>
          <w:color w:val="000000"/>
          <w:sz w:val="24"/>
          <w:szCs w:val="24"/>
        </w:rPr>
        <w:t>4</w:t>
      </w:r>
      <w:r w:rsidRPr="00516D5B">
        <w:rPr>
          <w:rFonts w:ascii="Times New Roman" w:hAnsi="Times New Roman" w:cs="Times New Roman"/>
          <w:color w:val="000000"/>
          <w:sz w:val="24"/>
          <w:szCs w:val="24"/>
        </w:rPr>
        <w:t>. Кожен учасник має право подати тільки одну пропозицію.</w:t>
      </w:r>
    </w:p>
    <w:p w14:paraId="7EE55BB3" w14:textId="087F2D94" w:rsidR="004C6E19" w:rsidRPr="00516D5B" w:rsidRDefault="004C6E19" w:rsidP="004C6E19">
      <w:pPr>
        <w:spacing w:after="0" w:line="240" w:lineRule="auto"/>
        <w:ind w:left="40" w:firstLine="604"/>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15.</w:t>
      </w:r>
      <w:r w:rsidR="005379FF">
        <w:rPr>
          <w:rFonts w:ascii="Times New Roman" w:hAnsi="Times New Roman" w:cs="Times New Roman"/>
          <w:color w:val="000000"/>
          <w:sz w:val="24"/>
          <w:szCs w:val="24"/>
        </w:rPr>
        <w:t>5</w:t>
      </w:r>
      <w:r w:rsidRPr="00516D5B">
        <w:rPr>
          <w:rFonts w:ascii="Times New Roman" w:hAnsi="Times New Roman" w:cs="Times New Roman"/>
          <w:color w:val="000000"/>
          <w:sz w:val="24"/>
          <w:szCs w:val="24"/>
        </w:rPr>
        <w:t>. Відхилення пропозиції учасника:</w:t>
      </w:r>
    </w:p>
    <w:p w14:paraId="3FFBD8F0" w14:textId="77777777" w:rsidR="004C6E19" w:rsidRPr="00516D5B" w:rsidRDefault="004C6E19" w:rsidP="004C6E19">
      <w:pPr>
        <w:shd w:val="clear" w:color="auto" w:fill="FFFFFF"/>
        <w:spacing w:after="0" w:line="240" w:lineRule="auto"/>
        <w:ind w:left="720"/>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Замовник відхиляє пропозицію в разі, якщо:</w:t>
      </w:r>
    </w:p>
    <w:p w14:paraId="3BBE5338" w14:textId="67AD9EB7" w:rsidR="004C6E19" w:rsidRDefault="004C6E19" w:rsidP="004C6E19">
      <w:pPr>
        <w:shd w:val="clear" w:color="auto" w:fill="FFFFFF"/>
        <w:spacing w:after="0" w:line="240" w:lineRule="auto"/>
        <w:ind w:left="720"/>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AAECD37" w14:textId="0BF79B11" w:rsidR="00754A36" w:rsidRPr="00516D5B" w:rsidRDefault="00754A36" w:rsidP="004C6E19">
      <w:pPr>
        <w:shd w:val="clear" w:color="auto" w:fill="FFFFFF"/>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54A36">
        <w:rPr>
          <w:color w:val="333333"/>
          <w:shd w:val="clear" w:color="auto" w:fill="FFFFFF"/>
        </w:rPr>
        <w:t xml:space="preserve"> </w:t>
      </w:r>
      <w:r w:rsidRPr="00754A36">
        <w:rPr>
          <w:rFonts w:ascii="Times New Roman" w:hAnsi="Times New Roman" w:cs="Times New Roman"/>
          <w:color w:val="000000"/>
          <w:sz w:val="24"/>
          <w:szCs w:val="24"/>
        </w:rPr>
        <w:t>учасник не надав забезпечення пропозиції, якщо таке забезпечення вимагалося замовником;</w:t>
      </w:r>
    </w:p>
    <w:p w14:paraId="0F8B51A1" w14:textId="61554EB5" w:rsidR="004C6E19" w:rsidRDefault="00754A36" w:rsidP="004C6E19">
      <w:pPr>
        <w:shd w:val="clear" w:color="auto" w:fill="FFFFFF"/>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4C6E19" w:rsidRPr="00516D5B">
        <w:rPr>
          <w:rFonts w:ascii="Times New Roman" w:hAnsi="Times New Roman" w:cs="Times New Roman"/>
          <w:color w:val="000000"/>
          <w:sz w:val="24"/>
          <w:szCs w:val="24"/>
        </w:rPr>
        <w:t>) учасник, який визначений переможцем спрощеної закупівлі, відмовився від укладення договору про закупівлю;</w:t>
      </w:r>
    </w:p>
    <w:p w14:paraId="6EC74F7F" w14:textId="741FF941" w:rsidR="004C6E19" w:rsidRPr="00516D5B" w:rsidRDefault="00754A36" w:rsidP="004C6E19">
      <w:pPr>
        <w:shd w:val="clear" w:color="auto" w:fill="FFFFFF"/>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4C6E19" w:rsidRPr="00516D5B">
        <w:rPr>
          <w:rFonts w:ascii="Times New Roman" w:hAnsi="Times New Roman" w:cs="Times New Roman"/>
          <w:color w:val="000000"/>
          <w:sz w:val="24"/>
          <w:szCs w:val="24"/>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цю спрощену закупівлю. </w:t>
      </w:r>
    </w:p>
    <w:p w14:paraId="6F41BC4F" w14:textId="584E9A74" w:rsidR="004C6E19" w:rsidRPr="00516D5B" w:rsidRDefault="005379FF" w:rsidP="00A21C38">
      <w:pPr>
        <w:spacing w:after="0" w:line="240" w:lineRule="auto"/>
        <w:ind w:left="40" w:firstLine="60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15.6. </w:t>
      </w:r>
      <w:r w:rsidR="006B1A2A">
        <w:rPr>
          <w:rFonts w:ascii="Times New Roman" w:hAnsi="Times New Roman" w:cs="Times New Roman"/>
          <w:color w:val="000000"/>
          <w:sz w:val="24"/>
          <w:szCs w:val="24"/>
        </w:rPr>
        <w:t xml:space="preserve"> </w:t>
      </w:r>
      <w:r w:rsidR="004C6E19" w:rsidRPr="00516D5B">
        <w:rPr>
          <w:rFonts w:ascii="Times New Roman" w:hAnsi="Times New Roman" w:cs="Times New Roman"/>
          <w:color w:val="000000"/>
          <w:sz w:val="24"/>
          <w:szCs w:val="24"/>
        </w:rPr>
        <w:t>Відміна закупівлі:</w:t>
      </w:r>
    </w:p>
    <w:p w14:paraId="47E22899" w14:textId="77777777" w:rsidR="004C6E19" w:rsidRPr="00516D5B" w:rsidRDefault="004C6E19" w:rsidP="004C6E19">
      <w:pPr>
        <w:shd w:val="clear" w:color="auto" w:fill="FFFFFF"/>
        <w:spacing w:after="0" w:line="240" w:lineRule="auto"/>
        <w:ind w:left="720"/>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1. Замовник відміняє спрощену закупівлю в разі:</w:t>
      </w:r>
    </w:p>
    <w:p w14:paraId="4A3C3FD6" w14:textId="77777777" w:rsidR="004C6E19" w:rsidRPr="00516D5B" w:rsidRDefault="004C6E19" w:rsidP="004C6E19">
      <w:pPr>
        <w:shd w:val="clear" w:color="auto" w:fill="FFFFFF"/>
        <w:spacing w:after="0" w:line="240" w:lineRule="auto"/>
        <w:ind w:left="709"/>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1) відсутності подальшої потреби в закупівлі товарів, робіт і послуг;</w:t>
      </w:r>
    </w:p>
    <w:p w14:paraId="0469CECF" w14:textId="77777777" w:rsidR="004C6E19" w:rsidRPr="00516D5B" w:rsidRDefault="004C6E19" w:rsidP="004C6E19">
      <w:pPr>
        <w:shd w:val="clear" w:color="auto" w:fill="FFFFFF"/>
        <w:spacing w:after="0" w:line="240" w:lineRule="auto"/>
        <w:ind w:left="709"/>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2) неможливості усунення порушень, що виникли через виявлені порушення законодавства з питань публічних закупівель;</w:t>
      </w:r>
    </w:p>
    <w:p w14:paraId="6A2F9B69" w14:textId="77777777" w:rsidR="004C6E19" w:rsidRPr="00516D5B" w:rsidRDefault="004C6E19" w:rsidP="004C6E19">
      <w:pPr>
        <w:shd w:val="clear" w:color="auto" w:fill="FFFFFF"/>
        <w:spacing w:after="0" w:line="240" w:lineRule="auto"/>
        <w:ind w:left="709"/>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3) скорочення видатків на здійснення закупівлі товарів, робіт і послуг.</w:t>
      </w:r>
    </w:p>
    <w:p w14:paraId="3F69FE89" w14:textId="77777777" w:rsidR="004C6E19" w:rsidRPr="00516D5B" w:rsidRDefault="004C6E19" w:rsidP="004C6E19">
      <w:pPr>
        <w:shd w:val="clear" w:color="auto" w:fill="FFFFFF"/>
        <w:spacing w:after="0" w:line="240" w:lineRule="auto"/>
        <w:ind w:left="720"/>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2. Спрощена закупівля автоматично відміняється електронною системою закупівель у разі:</w:t>
      </w:r>
    </w:p>
    <w:p w14:paraId="60569D1E" w14:textId="77777777" w:rsidR="004C6E19" w:rsidRPr="00516D5B" w:rsidRDefault="004C6E19" w:rsidP="004C6E19">
      <w:pPr>
        <w:spacing w:after="0" w:line="240" w:lineRule="auto"/>
        <w:ind w:left="709"/>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1) відхилення всіх пропозицій згідно з частиною 13 статті 14 Закону;</w:t>
      </w:r>
    </w:p>
    <w:p w14:paraId="75D66F72" w14:textId="77777777" w:rsidR="004C6E19" w:rsidRPr="00516D5B" w:rsidRDefault="004C6E19" w:rsidP="004C6E19">
      <w:pPr>
        <w:shd w:val="clear" w:color="auto" w:fill="FFFFFF"/>
        <w:spacing w:after="0" w:line="240" w:lineRule="auto"/>
        <w:ind w:left="709"/>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2) відсутності пропозицій учасників для участі в ній.</w:t>
      </w:r>
    </w:p>
    <w:p w14:paraId="3E7E69AA" w14:textId="110FC281" w:rsidR="004C6E19" w:rsidRPr="00516D5B" w:rsidRDefault="005379FF" w:rsidP="005379FF">
      <w:pPr>
        <w:suppressAutoHyphens w:val="0"/>
        <w:spacing w:after="0" w:line="240" w:lineRule="auto"/>
        <w:ind w:left="644"/>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15.7. </w:t>
      </w:r>
      <w:r w:rsidR="004C6E19" w:rsidRPr="00516D5B">
        <w:rPr>
          <w:rFonts w:ascii="Times New Roman" w:hAnsi="Times New Roman" w:cs="Times New Roman"/>
          <w:color w:val="000000"/>
          <w:sz w:val="24"/>
          <w:szCs w:val="24"/>
        </w:rPr>
        <w:t>Строк укладання договору:</w:t>
      </w:r>
    </w:p>
    <w:p w14:paraId="12A88556" w14:textId="1337F360" w:rsidR="004C6E19" w:rsidRPr="00516D5B" w:rsidRDefault="004C6E19" w:rsidP="004C6E19">
      <w:pPr>
        <w:spacing w:after="0" w:line="240" w:lineRule="auto"/>
        <w:ind w:firstLine="720"/>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Замовник укладає договір про закупівлю з учасником, який визнаний переможцем спрощеної закупівлі</w:t>
      </w:r>
      <w:r w:rsidR="00CA706F">
        <w:rPr>
          <w:rFonts w:ascii="Times New Roman" w:hAnsi="Times New Roman" w:cs="Times New Roman"/>
          <w:color w:val="000000"/>
          <w:sz w:val="24"/>
          <w:szCs w:val="24"/>
        </w:rPr>
        <w:t xml:space="preserve"> </w:t>
      </w:r>
      <w:r w:rsidR="008203F0" w:rsidRPr="00696CF0">
        <w:rPr>
          <w:rFonts w:ascii="Times New Roman" w:eastAsia="Times New Roman" w:hAnsi="Times New Roman" w:cs="Times New Roman"/>
          <w:color w:val="000000"/>
          <w:sz w:val="24"/>
          <w:szCs w:val="24"/>
          <w:lang w:eastAsia="uk-UA"/>
        </w:rPr>
        <w:t>не пізніше ніж через 15 днів з дати прийняття рішення про намір укласти договір про закупівлю</w:t>
      </w:r>
      <w:r w:rsidR="00CA706F">
        <w:rPr>
          <w:rFonts w:ascii="Times New Roman" w:hAnsi="Times New Roman" w:cs="Times New Roman"/>
          <w:color w:val="000000"/>
          <w:sz w:val="24"/>
          <w:szCs w:val="24"/>
        </w:rPr>
        <w:t xml:space="preserve">, але не </w:t>
      </w:r>
      <w:r w:rsidR="00CA706F" w:rsidRPr="00696CF0">
        <w:rPr>
          <w:rFonts w:ascii="Times New Roman" w:eastAsia="Times New Roman" w:hAnsi="Times New Roman" w:cs="Times New Roman"/>
          <w:color w:val="000000"/>
          <w:sz w:val="24"/>
          <w:szCs w:val="24"/>
          <w:lang w:eastAsia="uk-UA"/>
        </w:rPr>
        <w:t>раніше ніж через</w:t>
      </w:r>
      <w:r w:rsidR="00CA706F">
        <w:rPr>
          <w:rFonts w:ascii="Times New Roman" w:eastAsia="Times New Roman" w:hAnsi="Times New Roman" w:cs="Times New Roman"/>
          <w:color w:val="000000"/>
          <w:sz w:val="24"/>
          <w:szCs w:val="24"/>
          <w:lang w:eastAsia="uk-UA"/>
        </w:rPr>
        <w:t xml:space="preserve"> 5</w:t>
      </w:r>
      <w:r w:rsidR="00CA706F" w:rsidRPr="00696CF0">
        <w:rPr>
          <w:rFonts w:ascii="Times New Roman" w:eastAsia="Times New Roman" w:hAnsi="Times New Roman" w:cs="Times New Roman"/>
          <w:color w:val="000000"/>
          <w:sz w:val="24"/>
          <w:szCs w:val="24"/>
          <w:lang w:eastAsia="uk-UA"/>
        </w:rPr>
        <w:t xml:space="preserve"> </w:t>
      </w:r>
      <w:r w:rsidR="00CA706F">
        <w:rPr>
          <w:rFonts w:ascii="Times New Roman" w:eastAsia="Times New Roman" w:hAnsi="Times New Roman" w:cs="Times New Roman"/>
          <w:color w:val="000000"/>
          <w:sz w:val="24"/>
          <w:szCs w:val="24"/>
          <w:lang w:eastAsia="uk-UA"/>
        </w:rPr>
        <w:t>(</w:t>
      </w:r>
      <w:r w:rsidR="00CA706F" w:rsidRPr="00696CF0">
        <w:rPr>
          <w:rFonts w:ascii="Times New Roman" w:eastAsia="Times New Roman" w:hAnsi="Times New Roman" w:cs="Times New Roman"/>
          <w:color w:val="000000"/>
          <w:sz w:val="24"/>
          <w:szCs w:val="24"/>
          <w:lang w:eastAsia="uk-UA"/>
        </w:rPr>
        <w:t>п’ять</w:t>
      </w:r>
      <w:r w:rsidR="00CA706F">
        <w:rPr>
          <w:rFonts w:ascii="Times New Roman" w:eastAsia="Times New Roman" w:hAnsi="Times New Roman" w:cs="Times New Roman"/>
          <w:color w:val="000000"/>
          <w:sz w:val="24"/>
          <w:szCs w:val="24"/>
          <w:lang w:eastAsia="uk-UA"/>
        </w:rPr>
        <w:t>)</w:t>
      </w:r>
      <w:r w:rsidR="00CA706F" w:rsidRPr="00696CF0">
        <w:rPr>
          <w:rFonts w:ascii="Times New Roman" w:eastAsia="Times New Roman" w:hAnsi="Times New Roman" w:cs="Times New Roman"/>
          <w:color w:val="000000"/>
          <w:sz w:val="24"/>
          <w:szCs w:val="24"/>
          <w:lang w:eastAsia="uk-UA"/>
        </w:rPr>
        <w:t xml:space="preserve"> днів з дати оприлюднення в електронній системі закупівель повідомлення про намір укласти договір про закупівлю</w:t>
      </w:r>
    </w:p>
    <w:p w14:paraId="6CD09D8C" w14:textId="77777777" w:rsidR="00476CFA" w:rsidRPr="00476CFA" w:rsidRDefault="00476CFA" w:rsidP="00B71EC6">
      <w:pPr>
        <w:spacing w:after="0" w:line="240" w:lineRule="auto"/>
        <w:ind w:firstLine="567"/>
        <w:jc w:val="both"/>
        <w:rPr>
          <w:rFonts w:ascii="Times New Roman" w:hAnsi="Times New Roman" w:cs="Times New Roman"/>
          <w:color w:val="000000"/>
          <w:sz w:val="24"/>
          <w:szCs w:val="24"/>
        </w:rPr>
      </w:pPr>
      <w:r w:rsidRPr="00476CFA">
        <w:rPr>
          <w:rFonts w:ascii="Times New Roman" w:hAnsi="Times New Roman" w:cs="Times New Roman"/>
          <w:color w:val="000000"/>
          <w:sz w:val="24"/>
          <w:szCs w:val="24"/>
        </w:rPr>
        <w:t>16. Додатки до Оголошення:</w:t>
      </w:r>
    </w:p>
    <w:p w14:paraId="1A38F72D" w14:textId="77777777" w:rsidR="00476CFA" w:rsidRPr="00476CFA" w:rsidRDefault="00476CFA" w:rsidP="00476CFA">
      <w:pPr>
        <w:pStyle w:val="af7"/>
        <w:tabs>
          <w:tab w:val="left" w:pos="-180"/>
          <w:tab w:val="left" w:pos="567"/>
        </w:tabs>
        <w:spacing w:before="0" w:after="0" w:line="240" w:lineRule="auto"/>
        <w:ind w:left="567"/>
        <w:jc w:val="both"/>
        <w:rPr>
          <w:rFonts w:ascii="Times New Roman" w:hAnsi="Times New Roman" w:cs="Times New Roman"/>
          <w:color w:val="000000"/>
          <w:sz w:val="24"/>
          <w:szCs w:val="24"/>
        </w:rPr>
      </w:pPr>
      <w:r w:rsidRPr="00476CFA">
        <w:rPr>
          <w:rFonts w:ascii="Times New Roman" w:hAnsi="Times New Roman" w:cs="Times New Roman"/>
          <w:color w:val="000000"/>
          <w:sz w:val="24"/>
          <w:szCs w:val="24"/>
        </w:rPr>
        <w:t xml:space="preserve">Додаток № 1 – </w:t>
      </w:r>
      <w:r w:rsidR="00795619">
        <w:rPr>
          <w:rFonts w:ascii="Times New Roman" w:hAnsi="Times New Roman" w:cs="Times New Roman"/>
          <w:color w:val="000000"/>
          <w:sz w:val="24"/>
          <w:szCs w:val="24"/>
        </w:rPr>
        <w:t>Т</w:t>
      </w:r>
      <w:r w:rsidRPr="00476CFA">
        <w:rPr>
          <w:rFonts w:ascii="Times New Roman" w:hAnsi="Times New Roman" w:cs="Times New Roman"/>
          <w:color w:val="000000"/>
          <w:sz w:val="24"/>
          <w:szCs w:val="24"/>
        </w:rPr>
        <w:t>ехнічні вимоги до предмета закупівлі.</w:t>
      </w:r>
    </w:p>
    <w:p w14:paraId="166F41CE" w14:textId="77777777" w:rsidR="00476CFA" w:rsidRPr="00476CFA" w:rsidRDefault="00476CFA" w:rsidP="00476CFA">
      <w:pPr>
        <w:pStyle w:val="af7"/>
        <w:tabs>
          <w:tab w:val="left" w:pos="-180"/>
          <w:tab w:val="left" w:pos="540"/>
        </w:tabs>
        <w:spacing w:before="0" w:after="0" w:line="240" w:lineRule="auto"/>
        <w:ind w:left="567"/>
        <w:jc w:val="both"/>
        <w:rPr>
          <w:rFonts w:ascii="Times New Roman" w:hAnsi="Times New Roman" w:cs="Times New Roman"/>
          <w:color w:val="000000"/>
          <w:sz w:val="24"/>
          <w:szCs w:val="24"/>
        </w:rPr>
      </w:pPr>
      <w:r w:rsidRPr="00476CFA">
        <w:rPr>
          <w:rFonts w:ascii="Times New Roman" w:hAnsi="Times New Roman" w:cs="Times New Roman"/>
          <w:color w:val="000000"/>
          <w:sz w:val="24"/>
          <w:szCs w:val="24"/>
        </w:rPr>
        <w:t>Додаток № 2 – Форма «Цінова пропозиція».</w:t>
      </w:r>
    </w:p>
    <w:p w14:paraId="453C481D" w14:textId="77777777" w:rsidR="00476CFA" w:rsidRPr="00476CFA" w:rsidRDefault="00476CFA" w:rsidP="00476CFA">
      <w:pPr>
        <w:pStyle w:val="af7"/>
        <w:tabs>
          <w:tab w:val="left" w:pos="-180"/>
          <w:tab w:val="left" w:pos="540"/>
        </w:tabs>
        <w:spacing w:before="0" w:after="0" w:line="240" w:lineRule="auto"/>
        <w:ind w:left="567"/>
        <w:jc w:val="both"/>
        <w:rPr>
          <w:rFonts w:ascii="Times New Roman" w:hAnsi="Times New Roman" w:cs="Times New Roman"/>
          <w:color w:val="000000"/>
          <w:sz w:val="24"/>
          <w:szCs w:val="24"/>
        </w:rPr>
      </w:pPr>
      <w:r w:rsidRPr="00476CFA">
        <w:rPr>
          <w:rFonts w:ascii="Times New Roman" w:hAnsi="Times New Roman" w:cs="Times New Roman"/>
          <w:color w:val="000000"/>
          <w:sz w:val="24"/>
          <w:szCs w:val="24"/>
        </w:rPr>
        <w:t>Додаток № 3 - Вимоги до кваліфікації учасників.</w:t>
      </w:r>
    </w:p>
    <w:p w14:paraId="34A756EE" w14:textId="5A204FE0" w:rsidR="00476CFA" w:rsidRPr="00071D50" w:rsidRDefault="00071D50" w:rsidP="00071D50">
      <w:pPr>
        <w:pStyle w:val="Style1"/>
        <w:widowControl/>
        <w:spacing w:line="240" w:lineRule="auto"/>
        <w:ind w:right="-29" w:firstLine="0"/>
        <w:rPr>
          <w:rFonts w:hAnsi="Times New Roman"/>
        </w:rPr>
      </w:pPr>
      <w:r>
        <w:rPr>
          <w:rFonts w:hAnsi="Times New Roman"/>
          <w:color w:val="000000"/>
        </w:rPr>
        <w:t xml:space="preserve">         </w:t>
      </w:r>
      <w:r w:rsidR="00476CFA" w:rsidRPr="00476CFA">
        <w:rPr>
          <w:rFonts w:hAnsi="Times New Roman"/>
          <w:color w:val="000000"/>
        </w:rPr>
        <w:t xml:space="preserve">Додаток № 4 – </w:t>
      </w:r>
      <w:proofErr w:type="spellStart"/>
      <w:r w:rsidR="00476CFA" w:rsidRPr="00476CFA">
        <w:rPr>
          <w:rFonts w:hAnsi="Times New Roman"/>
          <w:color w:val="000000"/>
        </w:rPr>
        <w:t>Про</w:t>
      </w:r>
      <w:r w:rsidR="00C770E3">
        <w:rPr>
          <w:rFonts w:hAnsi="Times New Roman"/>
          <w:color w:val="000000"/>
        </w:rPr>
        <w:t>є</w:t>
      </w:r>
      <w:r w:rsidR="00476CFA" w:rsidRPr="00476CFA">
        <w:rPr>
          <w:rFonts w:hAnsi="Times New Roman"/>
          <w:color w:val="000000"/>
        </w:rPr>
        <w:t>кт</w:t>
      </w:r>
      <w:proofErr w:type="spellEnd"/>
      <w:r w:rsidR="00476CFA" w:rsidRPr="00476CFA">
        <w:rPr>
          <w:rFonts w:hAnsi="Times New Roman"/>
          <w:color w:val="000000"/>
        </w:rPr>
        <w:t xml:space="preserve"> ДОГОВОРУ</w:t>
      </w:r>
      <w:r w:rsidRPr="00071D50">
        <w:rPr>
          <w:rStyle w:val="FontStyle17"/>
          <w:sz w:val="24"/>
        </w:rPr>
        <w:t xml:space="preserve"> </w:t>
      </w:r>
      <w:r w:rsidRPr="00236FDB">
        <w:rPr>
          <w:rStyle w:val="FontStyle17"/>
          <w:sz w:val="24"/>
        </w:rPr>
        <w:t>про надання послуг</w:t>
      </w:r>
      <w:r w:rsidR="00476CFA" w:rsidRPr="00476CFA">
        <w:rPr>
          <w:rFonts w:hAnsi="Times New Roman"/>
          <w:color w:val="000000"/>
        </w:rPr>
        <w:t>.</w:t>
      </w:r>
    </w:p>
    <w:p w14:paraId="12BEAC80" w14:textId="77777777" w:rsidR="00476CFA" w:rsidRPr="00476CFA" w:rsidRDefault="00476CFA" w:rsidP="00476CFA">
      <w:pPr>
        <w:pStyle w:val="af7"/>
        <w:tabs>
          <w:tab w:val="left" w:pos="-180"/>
          <w:tab w:val="left" w:pos="540"/>
        </w:tabs>
        <w:spacing w:before="0" w:after="0" w:line="240" w:lineRule="auto"/>
        <w:ind w:left="567"/>
        <w:jc w:val="both"/>
        <w:rPr>
          <w:rFonts w:ascii="Times New Roman" w:hAnsi="Times New Roman" w:cs="Times New Roman"/>
          <w:color w:val="000000"/>
          <w:sz w:val="24"/>
          <w:szCs w:val="24"/>
        </w:rPr>
      </w:pPr>
      <w:r w:rsidRPr="00476CFA">
        <w:rPr>
          <w:rFonts w:ascii="Times New Roman" w:hAnsi="Times New Roman" w:cs="Times New Roman"/>
          <w:color w:val="000000"/>
          <w:sz w:val="24"/>
          <w:szCs w:val="24"/>
        </w:rPr>
        <w:t>Додаток № 5 – Лист-згода.</w:t>
      </w:r>
    </w:p>
    <w:p w14:paraId="37EC5B47" w14:textId="77777777" w:rsidR="00476CFA" w:rsidRPr="00476CFA" w:rsidRDefault="00476CFA" w:rsidP="00476CFA">
      <w:pPr>
        <w:pStyle w:val="af7"/>
        <w:tabs>
          <w:tab w:val="left" w:pos="-180"/>
          <w:tab w:val="left" w:pos="540"/>
        </w:tabs>
        <w:spacing w:before="0" w:after="0" w:line="240" w:lineRule="auto"/>
        <w:ind w:left="720"/>
        <w:jc w:val="both"/>
        <w:rPr>
          <w:rFonts w:ascii="Times New Roman" w:hAnsi="Times New Roman" w:cs="Times New Roman"/>
          <w:color w:val="000000"/>
          <w:sz w:val="24"/>
          <w:szCs w:val="24"/>
        </w:rPr>
      </w:pPr>
    </w:p>
    <w:p w14:paraId="01769627" w14:textId="77777777" w:rsidR="00476CFA" w:rsidRPr="00476CFA" w:rsidRDefault="00476CFA" w:rsidP="00476CFA">
      <w:pPr>
        <w:pStyle w:val="af7"/>
        <w:tabs>
          <w:tab w:val="left" w:pos="-180"/>
          <w:tab w:val="left" w:pos="540"/>
        </w:tabs>
        <w:spacing w:before="0" w:after="0" w:line="240" w:lineRule="auto"/>
        <w:ind w:left="720"/>
        <w:jc w:val="both"/>
        <w:rPr>
          <w:rFonts w:ascii="Times New Roman" w:hAnsi="Times New Roman" w:cs="Times New Roman"/>
          <w:color w:val="000000"/>
          <w:sz w:val="24"/>
          <w:szCs w:val="24"/>
        </w:rPr>
      </w:pPr>
    </w:p>
    <w:p w14:paraId="79E70395" w14:textId="77777777" w:rsidR="00022302" w:rsidRDefault="00022302" w:rsidP="003205EC">
      <w:pPr>
        <w:pStyle w:val="13"/>
        <w:spacing w:after="0" w:line="240" w:lineRule="auto"/>
        <w:ind w:left="0"/>
        <w:rPr>
          <w:rFonts w:ascii="Times New Roman" w:hAnsi="Times New Roman" w:cs="Times New Roman"/>
          <w:color w:val="000000"/>
          <w:sz w:val="24"/>
          <w:szCs w:val="24"/>
        </w:rPr>
      </w:pPr>
    </w:p>
    <w:p w14:paraId="339E090B" w14:textId="77777777" w:rsidR="00022302" w:rsidRDefault="00022302" w:rsidP="003205EC">
      <w:pPr>
        <w:pStyle w:val="13"/>
        <w:spacing w:after="0" w:line="240" w:lineRule="auto"/>
        <w:ind w:left="0"/>
        <w:rPr>
          <w:rFonts w:ascii="Times New Roman" w:hAnsi="Times New Roman" w:cs="Times New Roman"/>
          <w:color w:val="000000"/>
          <w:sz w:val="24"/>
          <w:szCs w:val="24"/>
        </w:rPr>
      </w:pPr>
    </w:p>
    <w:p w14:paraId="00B1BB2B" w14:textId="77777777" w:rsidR="00022302" w:rsidRDefault="00022302" w:rsidP="003205EC">
      <w:pPr>
        <w:pStyle w:val="13"/>
        <w:spacing w:after="0" w:line="240" w:lineRule="auto"/>
        <w:ind w:left="0"/>
        <w:rPr>
          <w:rFonts w:ascii="Times New Roman" w:hAnsi="Times New Roman" w:cs="Times New Roman"/>
          <w:color w:val="000000"/>
          <w:sz w:val="24"/>
          <w:szCs w:val="24"/>
        </w:rPr>
      </w:pPr>
    </w:p>
    <w:p w14:paraId="10B62DE7" w14:textId="77777777" w:rsidR="00022302" w:rsidRDefault="00022302" w:rsidP="003205EC">
      <w:pPr>
        <w:pStyle w:val="13"/>
        <w:spacing w:after="0" w:line="240" w:lineRule="auto"/>
        <w:ind w:left="0"/>
        <w:rPr>
          <w:rFonts w:ascii="Times New Roman" w:hAnsi="Times New Roman" w:cs="Times New Roman"/>
          <w:color w:val="000000"/>
          <w:sz w:val="24"/>
          <w:szCs w:val="24"/>
        </w:rPr>
      </w:pPr>
    </w:p>
    <w:p w14:paraId="35FE8F0D" w14:textId="77777777" w:rsidR="00022302" w:rsidRDefault="00022302" w:rsidP="003205EC">
      <w:pPr>
        <w:pStyle w:val="13"/>
        <w:spacing w:after="0" w:line="240" w:lineRule="auto"/>
        <w:ind w:left="0"/>
        <w:rPr>
          <w:rFonts w:ascii="Times New Roman" w:hAnsi="Times New Roman" w:cs="Times New Roman"/>
          <w:color w:val="000000"/>
          <w:sz w:val="24"/>
          <w:szCs w:val="24"/>
        </w:rPr>
      </w:pPr>
    </w:p>
    <w:p w14:paraId="3D6B0419" w14:textId="380BC12C" w:rsidR="00C770E3" w:rsidRPr="003205EC" w:rsidRDefault="00476CFA" w:rsidP="003205EC">
      <w:pPr>
        <w:pStyle w:val="13"/>
        <w:spacing w:after="0" w:line="240" w:lineRule="auto"/>
        <w:ind w:left="0"/>
        <w:rPr>
          <w:rFonts w:ascii="Times New Roman" w:hAnsi="Times New Roman" w:cs="Times New Roman"/>
          <w:color w:val="000000"/>
          <w:sz w:val="24"/>
          <w:szCs w:val="24"/>
        </w:rPr>
      </w:pPr>
      <w:r w:rsidRPr="00476CFA">
        <w:rPr>
          <w:rFonts w:ascii="Times New Roman" w:hAnsi="Times New Roman" w:cs="Times New Roman"/>
          <w:color w:val="000000"/>
          <w:sz w:val="24"/>
          <w:szCs w:val="24"/>
        </w:rPr>
        <w:t>Уповноважена особа</w:t>
      </w:r>
      <w:r w:rsidRPr="00476CFA">
        <w:rPr>
          <w:rFonts w:ascii="Times New Roman" w:hAnsi="Times New Roman" w:cs="Times New Roman"/>
          <w:color w:val="000000"/>
          <w:sz w:val="24"/>
          <w:szCs w:val="24"/>
        </w:rPr>
        <w:tab/>
      </w:r>
      <w:r w:rsidRPr="00476CFA">
        <w:rPr>
          <w:rFonts w:ascii="Times New Roman" w:hAnsi="Times New Roman" w:cs="Times New Roman"/>
          <w:color w:val="000000"/>
          <w:sz w:val="24"/>
          <w:szCs w:val="24"/>
        </w:rPr>
        <w:tab/>
      </w:r>
      <w:r w:rsidRPr="00476CFA">
        <w:rPr>
          <w:rFonts w:ascii="Times New Roman" w:hAnsi="Times New Roman" w:cs="Times New Roman"/>
          <w:color w:val="000000"/>
          <w:sz w:val="24"/>
          <w:szCs w:val="24"/>
        </w:rPr>
        <w:tab/>
      </w:r>
      <w:r w:rsidRPr="00476CFA">
        <w:rPr>
          <w:rFonts w:ascii="Times New Roman" w:hAnsi="Times New Roman" w:cs="Times New Roman"/>
          <w:color w:val="000000"/>
          <w:sz w:val="24"/>
          <w:szCs w:val="24"/>
        </w:rPr>
        <w:tab/>
      </w:r>
      <w:r w:rsidRPr="00476CFA">
        <w:rPr>
          <w:rFonts w:ascii="Times New Roman" w:hAnsi="Times New Roman" w:cs="Times New Roman"/>
          <w:color w:val="000000"/>
          <w:sz w:val="24"/>
          <w:szCs w:val="24"/>
        </w:rPr>
        <w:tab/>
      </w:r>
      <w:r w:rsidRPr="00476CFA">
        <w:rPr>
          <w:rFonts w:ascii="Times New Roman" w:hAnsi="Times New Roman" w:cs="Times New Roman"/>
          <w:color w:val="000000"/>
          <w:sz w:val="24"/>
          <w:szCs w:val="24"/>
        </w:rPr>
        <w:tab/>
      </w:r>
      <w:r w:rsidR="00AB6229">
        <w:rPr>
          <w:rFonts w:ascii="Times New Roman" w:hAnsi="Times New Roman" w:cs="Times New Roman"/>
          <w:color w:val="000000"/>
          <w:sz w:val="24"/>
          <w:szCs w:val="24"/>
        </w:rPr>
        <w:t>А.О. Шереметьє</w:t>
      </w:r>
      <w:r w:rsidR="00153E83">
        <w:rPr>
          <w:rFonts w:ascii="Times New Roman" w:hAnsi="Times New Roman" w:cs="Times New Roman"/>
          <w:color w:val="000000"/>
          <w:sz w:val="24"/>
          <w:szCs w:val="24"/>
        </w:rPr>
        <w:t>в</w:t>
      </w:r>
    </w:p>
    <w:p w14:paraId="4D891A2F" w14:textId="77777777" w:rsidR="00235103" w:rsidRDefault="00235103">
      <w:pPr>
        <w:pStyle w:val="4"/>
        <w:ind w:left="709" w:firstLine="0"/>
        <w:jc w:val="right"/>
        <w:rPr>
          <w:sz w:val="24"/>
          <w:szCs w:val="24"/>
          <w:lang w:val="uk-UA"/>
        </w:rPr>
      </w:pPr>
    </w:p>
    <w:p w14:paraId="1FBE5FFB" w14:textId="77777777" w:rsidR="00235103" w:rsidRDefault="00235103">
      <w:pPr>
        <w:pStyle w:val="4"/>
        <w:ind w:left="709" w:firstLine="0"/>
        <w:jc w:val="right"/>
        <w:rPr>
          <w:sz w:val="24"/>
          <w:szCs w:val="24"/>
          <w:lang w:val="uk-UA"/>
        </w:rPr>
      </w:pPr>
    </w:p>
    <w:p w14:paraId="6574F107" w14:textId="77777777" w:rsidR="00235103" w:rsidRDefault="00235103">
      <w:pPr>
        <w:pStyle w:val="4"/>
        <w:ind w:left="709" w:firstLine="0"/>
        <w:jc w:val="right"/>
        <w:rPr>
          <w:sz w:val="24"/>
          <w:szCs w:val="24"/>
          <w:lang w:val="uk-UA"/>
        </w:rPr>
      </w:pPr>
    </w:p>
    <w:p w14:paraId="524F995F" w14:textId="77777777" w:rsidR="00A16D19" w:rsidRPr="001D7E6E" w:rsidRDefault="00B71EC6" w:rsidP="001D7E6E">
      <w:pPr>
        <w:pStyle w:val="4"/>
        <w:ind w:left="709" w:firstLine="0"/>
        <w:jc w:val="right"/>
        <w:rPr>
          <w:lang w:val="uk-UA"/>
        </w:rPr>
      </w:pPr>
      <w:r>
        <w:rPr>
          <w:sz w:val="24"/>
          <w:szCs w:val="24"/>
          <w:lang w:val="uk-UA"/>
        </w:rPr>
        <w:br w:type="page"/>
      </w:r>
      <w:r w:rsidR="0092582B">
        <w:rPr>
          <w:sz w:val="24"/>
          <w:szCs w:val="24"/>
          <w:lang w:val="uk-UA"/>
        </w:rPr>
        <w:lastRenderedPageBreak/>
        <w:t>Додаток №1 до Оголошення</w:t>
      </w:r>
    </w:p>
    <w:p w14:paraId="52BBA6B4" w14:textId="77777777" w:rsidR="003205EC" w:rsidRPr="000A7A3E" w:rsidRDefault="003205EC" w:rsidP="003205EC">
      <w:pPr>
        <w:spacing w:after="0" w:line="240" w:lineRule="atLeast"/>
        <w:ind w:right="24" w:firstLine="567"/>
        <w:jc w:val="both"/>
        <w:rPr>
          <w:rStyle w:val="FontStyle21"/>
          <w:b/>
          <w:sz w:val="20"/>
          <w:szCs w:val="20"/>
          <w:lang w:eastAsia="uk-UA"/>
        </w:rPr>
      </w:pPr>
    </w:p>
    <w:p w14:paraId="03F73564" w14:textId="067F1F97" w:rsidR="002D18D9" w:rsidRPr="00A12E1B" w:rsidRDefault="002D18D9" w:rsidP="002D18D9">
      <w:pPr>
        <w:spacing w:after="0" w:line="240" w:lineRule="auto"/>
        <w:jc w:val="center"/>
        <w:rPr>
          <w:rFonts w:ascii="Times New Roman" w:hAnsi="Times New Roman" w:cs="Times New Roman"/>
          <w:b/>
          <w:bCs/>
          <w:sz w:val="24"/>
          <w:szCs w:val="24"/>
        </w:rPr>
      </w:pPr>
      <w:r w:rsidRPr="00A12E1B">
        <w:rPr>
          <w:rFonts w:ascii="Times New Roman" w:hAnsi="Times New Roman" w:cs="Times New Roman"/>
          <w:b/>
          <w:bCs/>
          <w:sz w:val="24"/>
          <w:szCs w:val="24"/>
        </w:rPr>
        <w:t>ТЕХНІЧНІ ВИМОГИ ДО ПРЕДМЕТУ ЗАКУПІВЛІ</w:t>
      </w:r>
    </w:p>
    <w:p w14:paraId="12CF2720" w14:textId="7FC73F5B" w:rsidR="00C5598A" w:rsidRPr="0048731F" w:rsidRDefault="00644016" w:rsidP="00C5598A">
      <w:pPr>
        <w:spacing w:after="0" w:line="240" w:lineRule="auto"/>
        <w:jc w:val="both"/>
        <w:rPr>
          <w:rFonts w:ascii="Times New Roman" w:hAnsi="Times New Roman" w:cs="Times New Roman"/>
          <w:sz w:val="24"/>
          <w:szCs w:val="24"/>
        </w:rPr>
      </w:pPr>
      <w:r w:rsidRPr="00A12E1B">
        <w:rPr>
          <w:rFonts w:ascii="Times New Roman" w:hAnsi="Times New Roman" w:cs="Times New Roman"/>
          <w:sz w:val="24"/>
          <w:szCs w:val="24"/>
        </w:rPr>
        <w:t xml:space="preserve">за кодом  </w:t>
      </w:r>
      <w:r w:rsidR="00C5598A" w:rsidRPr="00A12E1B">
        <w:rPr>
          <w:rFonts w:ascii="Times New Roman" w:hAnsi="Times New Roman" w:cs="Times New Roman"/>
          <w:sz w:val="24"/>
          <w:szCs w:val="24"/>
        </w:rPr>
        <w:t xml:space="preserve">ДК 021:2015 - </w:t>
      </w:r>
      <w:r w:rsidR="00C5598A">
        <w:rPr>
          <w:rFonts w:ascii="Times New Roman" w:hAnsi="Times New Roman" w:cs="Times New Roman"/>
          <w:sz w:val="24"/>
          <w:szCs w:val="24"/>
        </w:rPr>
        <w:t>4545</w:t>
      </w:r>
      <w:r w:rsidR="00C5598A" w:rsidRPr="00644016">
        <w:rPr>
          <w:rFonts w:ascii="Times New Roman" w:hAnsi="Times New Roman" w:cs="Times New Roman"/>
          <w:sz w:val="24"/>
          <w:szCs w:val="24"/>
        </w:rPr>
        <w:t>0000-</w:t>
      </w:r>
      <w:r w:rsidR="00C5598A">
        <w:rPr>
          <w:rFonts w:ascii="Times New Roman" w:hAnsi="Times New Roman" w:cs="Times New Roman"/>
          <w:sz w:val="24"/>
          <w:szCs w:val="24"/>
        </w:rPr>
        <w:t>6</w:t>
      </w:r>
      <w:r w:rsidR="00C5598A" w:rsidRPr="00644016">
        <w:rPr>
          <w:rFonts w:ascii="Times New Roman" w:hAnsi="Times New Roman" w:cs="Times New Roman"/>
          <w:sz w:val="24"/>
          <w:szCs w:val="24"/>
        </w:rPr>
        <w:t xml:space="preserve"> </w:t>
      </w:r>
      <w:r w:rsidR="00C5598A">
        <w:rPr>
          <w:rFonts w:ascii="Times New Roman" w:hAnsi="Times New Roman" w:cs="Times New Roman"/>
          <w:sz w:val="24"/>
          <w:szCs w:val="24"/>
        </w:rPr>
        <w:t xml:space="preserve"> </w:t>
      </w:r>
      <w:r w:rsidR="00C5598A" w:rsidRPr="0048731F">
        <w:rPr>
          <w:rFonts w:ascii="Times New Roman" w:hAnsi="Times New Roman" w:cs="Times New Roman"/>
          <w:sz w:val="24"/>
          <w:szCs w:val="24"/>
        </w:rPr>
        <w:t>Інші завершальні будівельні роботи</w:t>
      </w:r>
      <w:r w:rsidR="00C5598A">
        <w:rPr>
          <w:rFonts w:ascii="Times New Roman" w:hAnsi="Times New Roman" w:cs="Times New Roman"/>
          <w:sz w:val="24"/>
          <w:szCs w:val="24"/>
        </w:rPr>
        <w:t xml:space="preserve"> </w:t>
      </w:r>
      <w:r w:rsidR="00C5598A" w:rsidRPr="0048731F">
        <w:rPr>
          <w:rFonts w:ascii="Times New Roman" w:hAnsi="Times New Roman" w:cs="Times New Roman"/>
          <w:sz w:val="24"/>
          <w:szCs w:val="24"/>
        </w:rPr>
        <w:t>(КАПІТАЛЬНИЙ РЕМОНТ (ЗАМІНА ВІКОН)</w:t>
      </w:r>
      <w:r w:rsidR="00C5598A">
        <w:rPr>
          <w:rFonts w:ascii="Times New Roman" w:hAnsi="Times New Roman" w:cs="Times New Roman"/>
          <w:sz w:val="24"/>
          <w:szCs w:val="24"/>
        </w:rPr>
        <w:t xml:space="preserve"> </w:t>
      </w:r>
      <w:r w:rsidR="00C5598A" w:rsidRPr="0048731F">
        <w:rPr>
          <w:rFonts w:ascii="Times New Roman" w:hAnsi="Times New Roman" w:cs="Times New Roman"/>
          <w:sz w:val="24"/>
          <w:szCs w:val="24"/>
        </w:rPr>
        <w:t>КНП «КОНСУЛЬТАТИВНО-ДІАГНОСТИЧНИЙ ЦЕНТР» ШЕВЧЕНКІВСЬКОГО РАЙОНУ М. КИЄВА. ВУЛ. САКСАГАНСЬКОГО, 100)</w:t>
      </w:r>
    </w:p>
    <w:p w14:paraId="32935E69" w14:textId="7BDE1B6D" w:rsidR="004E7820" w:rsidRDefault="004E7820" w:rsidP="00C5598A">
      <w:pPr>
        <w:spacing w:after="0" w:line="240" w:lineRule="auto"/>
        <w:jc w:val="center"/>
        <w:rPr>
          <w:rFonts w:ascii="Times New Roman" w:eastAsia="Times New Roman" w:hAnsi="Times New Roman" w:cs="Times New Roman"/>
          <w:sz w:val="24"/>
          <w:szCs w:val="24"/>
          <w:lang w:eastAsia="ru-RU"/>
        </w:rPr>
      </w:pPr>
    </w:p>
    <w:tbl>
      <w:tblPr>
        <w:tblW w:w="10213" w:type="dxa"/>
        <w:jc w:val="center"/>
        <w:tblLayout w:type="fixed"/>
        <w:tblCellMar>
          <w:left w:w="28" w:type="dxa"/>
          <w:right w:w="28" w:type="dxa"/>
        </w:tblCellMar>
        <w:tblLook w:val="0000" w:firstRow="0" w:lastRow="0" w:firstColumn="0" w:lastColumn="0" w:noHBand="0" w:noVBand="0"/>
      </w:tblPr>
      <w:tblGrid>
        <w:gridCol w:w="10"/>
        <w:gridCol w:w="416"/>
        <w:gridCol w:w="4764"/>
        <w:gridCol w:w="766"/>
        <w:gridCol w:w="1415"/>
        <w:gridCol w:w="1421"/>
        <w:gridCol w:w="1271"/>
        <w:gridCol w:w="150"/>
      </w:tblGrid>
      <w:tr w:rsidR="00C5598A" w:rsidRPr="00C5598A" w14:paraId="40BF17D8" w14:textId="77777777" w:rsidTr="0012309A">
        <w:trPr>
          <w:gridBefore w:val="1"/>
          <w:gridAfter w:val="1"/>
          <w:wBefore w:w="10" w:type="dxa"/>
          <w:wAfter w:w="150" w:type="dxa"/>
          <w:jc w:val="center"/>
        </w:trPr>
        <w:tc>
          <w:tcPr>
            <w:tcW w:w="5180" w:type="dxa"/>
            <w:gridSpan w:val="2"/>
            <w:tcBorders>
              <w:top w:val="nil"/>
              <w:left w:val="nil"/>
              <w:bottom w:val="nil"/>
              <w:right w:val="nil"/>
            </w:tcBorders>
          </w:tcPr>
          <w:p w14:paraId="4035E7AC" w14:textId="77777777" w:rsidR="00C5598A" w:rsidRPr="0012309A" w:rsidRDefault="00C5598A" w:rsidP="00C5598A">
            <w:pPr>
              <w:keepLines/>
              <w:suppressAutoHyphens w:val="0"/>
              <w:autoSpaceDE w:val="0"/>
              <w:autoSpaceDN w:val="0"/>
              <w:spacing w:after="0" w:line="240" w:lineRule="auto"/>
              <w:jc w:val="right"/>
              <w:rPr>
                <w:rFonts w:ascii="Arial" w:eastAsia="Times New Roman" w:hAnsi="Arial" w:cs="Arial"/>
                <w:sz w:val="16"/>
                <w:szCs w:val="16"/>
                <w:lang w:eastAsia="en-US"/>
              </w:rPr>
            </w:pPr>
            <w:r w:rsidRPr="0012309A">
              <w:rPr>
                <w:rFonts w:ascii="Arial" w:eastAsia="Times New Roman" w:hAnsi="Arial" w:cs="Arial"/>
                <w:sz w:val="16"/>
                <w:szCs w:val="16"/>
                <w:lang w:eastAsia="en-US"/>
              </w:rPr>
              <w:t xml:space="preserve"> </w:t>
            </w:r>
          </w:p>
        </w:tc>
        <w:tc>
          <w:tcPr>
            <w:tcW w:w="4873" w:type="dxa"/>
            <w:gridSpan w:val="4"/>
            <w:tcBorders>
              <w:top w:val="nil"/>
              <w:left w:val="nil"/>
              <w:bottom w:val="nil"/>
              <w:right w:val="nil"/>
            </w:tcBorders>
          </w:tcPr>
          <w:p w14:paraId="6F057DFC" w14:textId="77777777" w:rsidR="00C5598A" w:rsidRPr="0012309A" w:rsidRDefault="00C5598A" w:rsidP="00C5598A">
            <w:pPr>
              <w:keepLines/>
              <w:suppressAutoHyphens w:val="0"/>
              <w:autoSpaceDE w:val="0"/>
              <w:autoSpaceDN w:val="0"/>
              <w:spacing w:after="0" w:line="240" w:lineRule="auto"/>
              <w:jc w:val="center"/>
              <w:rPr>
                <w:rFonts w:ascii="Arial" w:eastAsia="Times New Roman" w:hAnsi="Arial" w:cs="Arial"/>
                <w:sz w:val="16"/>
                <w:szCs w:val="16"/>
                <w:lang w:eastAsia="en-US"/>
              </w:rPr>
            </w:pPr>
            <w:r w:rsidRPr="0012309A">
              <w:rPr>
                <w:rFonts w:ascii="Arial" w:eastAsia="Times New Roman" w:hAnsi="Arial" w:cs="Arial"/>
                <w:sz w:val="16"/>
                <w:szCs w:val="16"/>
                <w:lang w:eastAsia="en-US"/>
              </w:rPr>
              <w:t xml:space="preserve"> </w:t>
            </w:r>
          </w:p>
        </w:tc>
      </w:tr>
      <w:tr w:rsidR="00C5598A" w:rsidRPr="00C5598A" w14:paraId="447B0821" w14:textId="77777777" w:rsidTr="0012309A">
        <w:trPr>
          <w:gridBefore w:val="1"/>
          <w:gridAfter w:val="1"/>
          <w:wBefore w:w="10" w:type="dxa"/>
          <w:wAfter w:w="150" w:type="dxa"/>
          <w:jc w:val="center"/>
        </w:trPr>
        <w:tc>
          <w:tcPr>
            <w:tcW w:w="10053" w:type="dxa"/>
            <w:gridSpan w:val="6"/>
            <w:tcBorders>
              <w:top w:val="nil"/>
              <w:left w:val="nil"/>
              <w:bottom w:val="nil"/>
              <w:right w:val="nil"/>
            </w:tcBorders>
          </w:tcPr>
          <w:p w14:paraId="7E029780"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b/>
                <w:bCs/>
                <w:spacing w:val="-3"/>
                <w:sz w:val="24"/>
                <w:szCs w:val="24"/>
                <w:lang w:eastAsia="en-US"/>
              </w:rPr>
              <w:t>ДЕФЕКТНИЙ АКТ</w:t>
            </w:r>
          </w:p>
        </w:tc>
      </w:tr>
      <w:tr w:rsidR="00C5598A" w:rsidRPr="00C5598A" w14:paraId="52CF4BA3" w14:textId="77777777" w:rsidTr="0012309A">
        <w:trPr>
          <w:gridBefore w:val="1"/>
          <w:gridAfter w:val="1"/>
          <w:wBefore w:w="10" w:type="dxa"/>
          <w:wAfter w:w="150" w:type="dxa"/>
          <w:jc w:val="center"/>
        </w:trPr>
        <w:tc>
          <w:tcPr>
            <w:tcW w:w="5180" w:type="dxa"/>
            <w:gridSpan w:val="2"/>
            <w:tcBorders>
              <w:top w:val="nil"/>
              <w:left w:val="nil"/>
              <w:bottom w:val="nil"/>
              <w:right w:val="nil"/>
            </w:tcBorders>
          </w:tcPr>
          <w:p w14:paraId="3EF3B2EE"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z w:val="16"/>
                <w:szCs w:val="16"/>
                <w:lang w:val="ru-RU" w:eastAsia="en-US"/>
              </w:rPr>
            </w:pPr>
            <w:r w:rsidRPr="00C5598A">
              <w:rPr>
                <w:rFonts w:ascii="Arial" w:eastAsia="Times New Roman" w:hAnsi="Arial" w:cs="Arial"/>
                <w:sz w:val="16"/>
                <w:szCs w:val="16"/>
                <w:lang w:val="ru-RU" w:eastAsia="en-US"/>
              </w:rPr>
              <w:t xml:space="preserve"> </w:t>
            </w:r>
          </w:p>
        </w:tc>
        <w:tc>
          <w:tcPr>
            <w:tcW w:w="4873" w:type="dxa"/>
            <w:gridSpan w:val="4"/>
            <w:tcBorders>
              <w:top w:val="nil"/>
              <w:left w:val="nil"/>
              <w:bottom w:val="nil"/>
              <w:right w:val="nil"/>
            </w:tcBorders>
          </w:tcPr>
          <w:p w14:paraId="26241F3E"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16"/>
                <w:szCs w:val="16"/>
                <w:lang w:val="ru-RU" w:eastAsia="en-US"/>
              </w:rPr>
            </w:pPr>
            <w:r w:rsidRPr="00C5598A">
              <w:rPr>
                <w:rFonts w:ascii="Arial" w:eastAsia="Times New Roman" w:hAnsi="Arial" w:cs="Arial"/>
                <w:sz w:val="16"/>
                <w:szCs w:val="16"/>
                <w:lang w:val="ru-RU" w:eastAsia="en-US"/>
              </w:rPr>
              <w:t xml:space="preserve"> </w:t>
            </w:r>
          </w:p>
        </w:tc>
      </w:tr>
      <w:tr w:rsidR="00C5598A" w:rsidRPr="00C5598A" w14:paraId="4655FD78" w14:textId="77777777" w:rsidTr="0012309A">
        <w:trPr>
          <w:gridBefore w:val="1"/>
          <w:gridAfter w:val="1"/>
          <w:wBefore w:w="10" w:type="dxa"/>
          <w:wAfter w:w="150" w:type="dxa"/>
          <w:jc w:val="center"/>
        </w:trPr>
        <w:tc>
          <w:tcPr>
            <w:tcW w:w="10053" w:type="dxa"/>
            <w:gridSpan w:val="6"/>
            <w:tcBorders>
              <w:top w:val="nil"/>
              <w:left w:val="nil"/>
              <w:bottom w:val="nil"/>
              <w:right w:val="nil"/>
            </w:tcBorders>
          </w:tcPr>
          <w:p w14:paraId="75959C4E"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pacing w:val="-3"/>
                <w:sz w:val="20"/>
                <w:szCs w:val="20"/>
                <w:lang w:eastAsia="en-US"/>
              </w:rPr>
            </w:pPr>
            <w:r w:rsidRPr="00C5598A">
              <w:rPr>
                <w:rFonts w:ascii="Arial" w:eastAsia="Times New Roman" w:hAnsi="Arial" w:cs="Arial"/>
                <w:b/>
                <w:bCs/>
                <w:spacing w:val="-3"/>
                <w:sz w:val="20"/>
                <w:szCs w:val="20"/>
                <w:lang w:eastAsia="en-US"/>
              </w:rPr>
              <w:t xml:space="preserve">на капітальний ремонт </w:t>
            </w:r>
            <w:r w:rsidRPr="00C5598A">
              <w:rPr>
                <w:rFonts w:ascii="Arial" w:eastAsia="Times New Roman" w:hAnsi="Arial" w:cs="Arial"/>
                <w:spacing w:val="-3"/>
                <w:sz w:val="20"/>
                <w:szCs w:val="20"/>
                <w:lang w:eastAsia="en-US"/>
              </w:rPr>
              <w:t>Капітальний ремонт об'єкту (заміна вікон)</w:t>
            </w:r>
          </w:p>
          <w:p w14:paraId="079A525A"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КНП "Консультативно-діагностичний центр" Шевченківського району м. Києва, вул. Саксаганського, 100</w:t>
            </w:r>
          </w:p>
        </w:tc>
      </w:tr>
      <w:tr w:rsidR="00C5598A" w:rsidRPr="00C5598A" w14:paraId="34AF4775" w14:textId="77777777" w:rsidTr="0012309A">
        <w:trPr>
          <w:gridBefore w:val="1"/>
          <w:gridAfter w:val="1"/>
          <w:wBefore w:w="10" w:type="dxa"/>
          <w:wAfter w:w="150" w:type="dxa"/>
          <w:jc w:val="center"/>
        </w:trPr>
        <w:tc>
          <w:tcPr>
            <w:tcW w:w="5180" w:type="dxa"/>
            <w:gridSpan w:val="2"/>
            <w:tcBorders>
              <w:top w:val="nil"/>
              <w:left w:val="nil"/>
              <w:bottom w:val="nil"/>
              <w:right w:val="nil"/>
            </w:tcBorders>
          </w:tcPr>
          <w:p w14:paraId="6BE9B5F7"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z w:val="16"/>
                <w:szCs w:val="16"/>
                <w:lang w:val="ru-RU" w:eastAsia="en-US"/>
              </w:rPr>
            </w:pPr>
            <w:r w:rsidRPr="00C5598A">
              <w:rPr>
                <w:rFonts w:ascii="Arial" w:eastAsia="Times New Roman" w:hAnsi="Arial" w:cs="Arial"/>
                <w:sz w:val="16"/>
                <w:szCs w:val="16"/>
                <w:lang w:val="ru-RU" w:eastAsia="en-US"/>
              </w:rPr>
              <w:t xml:space="preserve"> </w:t>
            </w:r>
          </w:p>
        </w:tc>
        <w:tc>
          <w:tcPr>
            <w:tcW w:w="4873" w:type="dxa"/>
            <w:gridSpan w:val="4"/>
            <w:tcBorders>
              <w:top w:val="nil"/>
              <w:left w:val="nil"/>
              <w:bottom w:val="nil"/>
              <w:right w:val="nil"/>
            </w:tcBorders>
          </w:tcPr>
          <w:p w14:paraId="7FF6A89B"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16"/>
                <w:szCs w:val="16"/>
                <w:lang w:val="ru-RU" w:eastAsia="en-US"/>
              </w:rPr>
            </w:pPr>
            <w:r w:rsidRPr="00C5598A">
              <w:rPr>
                <w:rFonts w:ascii="Arial" w:eastAsia="Times New Roman" w:hAnsi="Arial" w:cs="Arial"/>
                <w:sz w:val="16"/>
                <w:szCs w:val="16"/>
                <w:lang w:val="ru-RU" w:eastAsia="en-US"/>
              </w:rPr>
              <w:t xml:space="preserve"> </w:t>
            </w:r>
          </w:p>
        </w:tc>
      </w:tr>
      <w:tr w:rsidR="00C5598A" w:rsidRPr="00C5598A" w14:paraId="39D02734" w14:textId="77777777" w:rsidTr="0012309A">
        <w:trPr>
          <w:gridBefore w:val="1"/>
          <w:gridAfter w:val="1"/>
          <w:wBefore w:w="10" w:type="dxa"/>
          <w:wAfter w:w="150" w:type="dxa"/>
          <w:jc w:val="center"/>
        </w:trPr>
        <w:tc>
          <w:tcPr>
            <w:tcW w:w="10053" w:type="dxa"/>
            <w:gridSpan w:val="6"/>
            <w:tcBorders>
              <w:top w:val="nil"/>
              <w:left w:val="nil"/>
              <w:bottom w:val="nil"/>
              <w:right w:val="nil"/>
            </w:tcBorders>
          </w:tcPr>
          <w:p w14:paraId="435524CD"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pacing w:val="-3"/>
                <w:sz w:val="20"/>
                <w:szCs w:val="20"/>
                <w:lang w:eastAsia="en-US"/>
              </w:rPr>
            </w:pPr>
            <w:r w:rsidRPr="00C5598A">
              <w:rPr>
                <w:rFonts w:ascii="Arial" w:eastAsia="Times New Roman" w:hAnsi="Arial" w:cs="Arial"/>
                <w:spacing w:val="-3"/>
                <w:sz w:val="20"/>
                <w:szCs w:val="20"/>
                <w:lang w:eastAsia="en-US"/>
              </w:rPr>
              <w:t>Умови виконання робіт к=1,2 (Згідно з "Настанова з визначення вартості будівництва" (вказівки щодо</w:t>
            </w:r>
          </w:p>
          <w:p w14:paraId="3471A963"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pacing w:val="-3"/>
                <w:sz w:val="20"/>
                <w:szCs w:val="20"/>
                <w:lang w:eastAsia="en-US"/>
              </w:rPr>
            </w:pPr>
            <w:r w:rsidRPr="00C5598A">
              <w:rPr>
                <w:rFonts w:ascii="Arial" w:eastAsia="Times New Roman" w:hAnsi="Arial" w:cs="Arial"/>
                <w:spacing w:val="-3"/>
                <w:sz w:val="20"/>
                <w:szCs w:val="20"/>
                <w:lang w:eastAsia="en-US"/>
              </w:rPr>
              <w:t>застосування ресурсних елементних кошторисних норм на ремонтно-будівельні роботи Додаток Б</w:t>
            </w:r>
          </w:p>
          <w:p w14:paraId="077BF770"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табл. Б1 п.1)</w:t>
            </w:r>
          </w:p>
        </w:tc>
      </w:tr>
      <w:tr w:rsidR="00C5598A" w:rsidRPr="00C5598A" w14:paraId="5376643B" w14:textId="77777777" w:rsidTr="0012309A">
        <w:trPr>
          <w:gridBefore w:val="1"/>
          <w:gridAfter w:val="1"/>
          <w:wBefore w:w="10" w:type="dxa"/>
          <w:wAfter w:w="150" w:type="dxa"/>
          <w:jc w:val="center"/>
        </w:trPr>
        <w:tc>
          <w:tcPr>
            <w:tcW w:w="5180" w:type="dxa"/>
            <w:gridSpan w:val="2"/>
            <w:tcBorders>
              <w:top w:val="nil"/>
              <w:left w:val="nil"/>
              <w:bottom w:val="nil"/>
              <w:right w:val="nil"/>
            </w:tcBorders>
          </w:tcPr>
          <w:p w14:paraId="017CD37B"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z w:val="16"/>
                <w:szCs w:val="16"/>
                <w:lang w:val="ru-RU" w:eastAsia="en-US"/>
              </w:rPr>
            </w:pPr>
            <w:r w:rsidRPr="00C5598A">
              <w:rPr>
                <w:rFonts w:ascii="Arial" w:eastAsia="Times New Roman" w:hAnsi="Arial" w:cs="Arial"/>
                <w:sz w:val="16"/>
                <w:szCs w:val="16"/>
                <w:lang w:val="ru-RU" w:eastAsia="en-US"/>
              </w:rPr>
              <w:t xml:space="preserve"> </w:t>
            </w:r>
          </w:p>
        </w:tc>
        <w:tc>
          <w:tcPr>
            <w:tcW w:w="4873" w:type="dxa"/>
            <w:gridSpan w:val="4"/>
            <w:tcBorders>
              <w:top w:val="nil"/>
              <w:left w:val="nil"/>
              <w:bottom w:val="nil"/>
              <w:right w:val="nil"/>
            </w:tcBorders>
          </w:tcPr>
          <w:p w14:paraId="2CC9C424"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16"/>
                <w:szCs w:val="16"/>
                <w:lang w:val="ru-RU" w:eastAsia="en-US"/>
              </w:rPr>
            </w:pPr>
            <w:r w:rsidRPr="00C5598A">
              <w:rPr>
                <w:rFonts w:ascii="Arial" w:eastAsia="Times New Roman" w:hAnsi="Arial" w:cs="Arial"/>
                <w:sz w:val="16"/>
                <w:szCs w:val="16"/>
                <w:lang w:val="ru-RU" w:eastAsia="en-US"/>
              </w:rPr>
              <w:t xml:space="preserve"> </w:t>
            </w:r>
          </w:p>
        </w:tc>
      </w:tr>
      <w:tr w:rsidR="00C5598A" w:rsidRPr="00C5598A" w14:paraId="38D16FED" w14:textId="77777777" w:rsidTr="0012309A">
        <w:trPr>
          <w:gridBefore w:val="1"/>
          <w:gridAfter w:val="1"/>
          <w:wBefore w:w="10" w:type="dxa"/>
          <w:wAfter w:w="150" w:type="dxa"/>
          <w:jc w:val="center"/>
        </w:trPr>
        <w:tc>
          <w:tcPr>
            <w:tcW w:w="10053" w:type="dxa"/>
            <w:gridSpan w:val="6"/>
            <w:tcBorders>
              <w:top w:val="nil"/>
              <w:left w:val="nil"/>
              <w:bottom w:val="nil"/>
              <w:right w:val="nil"/>
            </w:tcBorders>
          </w:tcPr>
          <w:p w14:paraId="7FF017E4"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Об'єми робіт</w:t>
            </w:r>
          </w:p>
        </w:tc>
      </w:tr>
      <w:tr w:rsidR="00C5598A" w:rsidRPr="00C5598A" w14:paraId="1210E657" w14:textId="77777777" w:rsidTr="0012309A">
        <w:trPr>
          <w:gridBefore w:val="1"/>
          <w:wBefore w:w="10" w:type="dxa"/>
          <w:jc w:val="center"/>
        </w:trPr>
        <w:tc>
          <w:tcPr>
            <w:tcW w:w="416" w:type="dxa"/>
            <w:tcBorders>
              <w:top w:val="single" w:sz="12" w:space="0" w:color="auto"/>
              <w:left w:val="single" w:sz="12" w:space="0" w:color="auto"/>
              <w:bottom w:val="nil"/>
              <w:right w:val="single" w:sz="4" w:space="0" w:color="auto"/>
            </w:tcBorders>
            <w:vAlign w:val="center"/>
          </w:tcPr>
          <w:p w14:paraId="55BFB8BA"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pacing w:val="-3"/>
                <w:sz w:val="20"/>
                <w:szCs w:val="20"/>
                <w:lang w:eastAsia="en-US"/>
              </w:rPr>
            </w:pPr>
            <w:r w:rsidRPr="00C5598A">
              <w:rPr>
                <w:rFonts w:ascii="Arial" w:eastAsia="Times New Roman" w:hAnsi="Arial" w:cs="Arial"/>
                <w:spacing w:val="-3"/>
                <w:sz w:val="20"/>
                <w:szCs w:val="20"/>
                <w:lang w:eastAsia="en-US"/>
              </w:rPr>
              <w:t>№</w:t>
            </w:r>
          </w:p>
          <w:p w14:paraId="371EAB69"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proofErr w:type="spellStart"/>
            <w:r w:rsidRPr="00C5598A">
              <w:rPr>
                <w:rFonts w:ascii="Arial" w:eastAsia="Times New Roman" w:hAnsi="Arial" w:cs="Arial"/>
                <w:spacing w:val="-3"/>
                <w:sz w:val="20"/>
                <w:szCs w:val="20"/>
                <w:lang w:eastAsia="en-US"/>
              </w:rPr>
              <w:t>Ч.ч</w:t>
            </w:r>
            <w:proofErr w:type="spellEnd"/>
            <w:r w:rsidRPr="00C5598A">
              <w:rPr>
                <w:rFonts w:ascii="Arial" w:eastAsia="Times New Roman" w:hAnsi="Arial" w:cs="Arial"/>
                <w:spacing w:val="-3"/>
                <w:sz w:val="20"/>
                <w:szCs w:val="20"/>
                <w:lang w:eastAsia="en-US"/>
              </w:rPr>
              <w:t>.</w:t>
            </w:r>
          </w:p>
        </w:tc>
        <w:tc>
          <w:tcPr>
            <w:tcW w:w="5530" w:type="dxa"/>
            <w:gridSpan w:val="2"/>
            <w:tcBorders>
              <w:top w:val="single" w:sz="12" w:space="0" w:color="auto"/>
              <w:left w:val="nil"/>
              <w:bottom w:val="nil"/>
              <w:right w:val="nil"/>
            </w:tcBorders>
            <w:vAlign w:val="center"/>
          </w:tcPr>
          <w:p w14:paraId="2EA2ADF1"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pacing w:val="-3"/>
                <w:sz w:val="20"/>
                <w:szCs w:val="20"/>
                <w:lang w:eastAsia="en-US"/>
              </w:rPr>
            </w:pPr>
          </w:p>
          <w:p w14:paraId="31F7C560"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Найменування робіт і витрат</w:t>
            </w:r>
          </w:p>
        </w:tc>
        <w:tc>
          <w:tcPr>
            <w:tcW w:w="1415" w:type="dxa"/>
            <w:tcBorders>
              <w:top w:val="single" w:sz="12" w:space="0" w:color="auto"/>
              <w:left w:val="single" w:sz="4" w:space="0" w:color="auto"/>
              <w:bottom w:val="nil"/>
              <w:right w:val="nil"/>
            </w:tcBorders>
            <w:vAlign w:val="center"/>
          </w:tcPr>
          <w:p w14:paraId="095BD104"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pacing w:val="-3"/>
                <w:sz w:val="20"/>
                <w:szCs w:val="20"/>
                <w:lang w:eastAsia="en-US"/>
              </w:rPr>
            </w:pPr>
            <w:r w:rsidRPr="00C5598A">
              <w:rPr>
                <w:rFonts w:ascii="Arial" w:eastAsia="Times New Roman" w:hAnsi="Arial" w:cs="Arial"/>
                <w:spacing w:val="-3"/>
                <w:sz w:val="20"/>
                <w:szCs w:val="20"/>
                <w:lang w:eastAsia="en-US"/>
              </w:rPr>
              <w:t>Одиниця</w:t>
            </w:r>
          </w:p>
          <w:p w14:paraId="226E3177"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виміру</w:t>
            </w:r>
          </w:p>
        </w:tc>
        <w:tc>
          <w:tcPr>
            <w:tcW w:w="1421" w:type="dxa"/>
            <w:tcBorders>
              <w:top w:val="single" w:sz="12" w:space="0" w:color="auto"/>
              <w:left w:val="single" w:sz="4" w:space="0" w:color="auto"/>
              <w:bottom w:val="nil"/>
              <w:right w:val="single" w:sz="4" w:space="0" w:color="auto"/>
            </w:tcBorders>
            <w:vAlign w:val="center"/>
          </w:tcPr>
          <w:p w14:paraId="786C5FBE"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 xml:space="preserve">  Кількість</w:t>
            </w:r>
          </w:p>
        </w:tc>
        <w:tc>
          <w:tcPr>
            <w:tcW w:w="1421" w:type="dxa"/>
            <w:gridSpan w:val="2"/>
            <w:tcBorders>
              <w:top w:val="single" w:sz="12" w:space="0" w:color="auto"/>
              <w:left w:val="single" w:sz="4" w:space="0" w:color="auto"/>
              <w:bottom w:val="nil"/>
              <w:right w:val="single" w:sz="12" w:space="0" w:color="auto"/>
            </w:tcBorders>
            <w:vAlign w:val="center"/>
          </w:tcPr>
          <w:p w14:paraId="70A20118"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Примітка</w:t>
            </w:r>
          </w:p>
        </w:tc>
      </w:tr>
      <w:tr w:rsidR="00C5598A" w:rsidRPr="00C5598A" w14:paraId="5270EF12" w14:textId="77777777" w:rsidTr="0012309A">
        <w:trPr>
          <w:gridBefore w:val="1"/>
          <w:wBefore w:w="10" w:type="dxa"/>
          <w:jc w:val="center"/>
        </w:trPr>
        <w:tc>
          <w:tcPr>
            <w:tcW w:w="416" w:type="dxa"/>
            <w:tcBorders>
              <w:top w:val="single" w:sz="4" w:space="0" w:color="auto"/>
              <w:left w:val="single" w:sz="12" w:space="0" w:color="auto"/>
              <w:bottom w:val="single" w:sz="4" w:space="0" w:color="auto"/>
              <w:right w:val="single" w:sz="4" w:space="0" w:color="auto"/>
            </w:tcBorders>
            <w:vAlign w:val="center"/>
          </w:tcPr>
          <w:p w14:paraId="2D614B62"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1</w:t>
            </w:r>
          </w:p>
        </w:tc>
        <w:tc>
          <w:tcPr>
            <w:tcW w:w="5530" w:type="dxa"/>
            <w:gridSpan w:val="2"/>
            <w:tcBorders>
              <w:top w:val="single" w:sz="4" w:space="0" w:color="auto"/>
              <w:left w:val="nil"/>
              <w:bottom w:val="single" w:sz="4" w:space="0" w:color="auto"/>
              <w:right w:val="nil"/>
            </w:tcBorders>
            <w:vAlign w:val="center"/>
          </w:tcPr>
          <w:p w14:paraId="0895B5CA"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2</w:t>
            </w:r>
          </w:p>
        </w:tc>
        <w:tc>
          <w:tcPr>
            <w:tcW w:w="1415" w:type="dxa"/>
            <w:tcBorders>
              <w:top w:val="single" w:sz="4" w:space="0" w:color="auto"/>
              <w:left w:val="single" w:sz="4" w:space="0" w:color="auto"/>
              <w:bottom w:val="single" w:sz="4" w:space="0" w:color="auto"/>
              <w:right w:val="nil"/>
            </w:tcBorders>
            <w:vAlign w:val="center"/>
          </w:tcPr>
          <w:p w14:paraId="726BA8EC"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3</w:t>
            </w:r>
          </w:p>
        </w:tc>
        <w:tc>
          <w:tcPr>
            <w:tcW w:w="1421" w:type="dxa"/>
            <w:tcBorders>
              <w:top w:val="single" w:sz="4" w:space="0" w:color="auto"/>
              <w:left w:val="single" w:sz="4" w:space="0" w:color="auto"/>
              <w:bottom w:val="single" w:sz="4" w:space="0" w:color="auto"/>
              <w:right w:val="single" w:sz="4" w:space="0" w:color="auto"/>
            </w:tcBorders>
            <w:vAlign w:val="center"/>
          </w:tcPr>
          <w:p w14:paraId="273C5BD3"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4</w:t>
            </w:r>
          </w:p>
        </w:tc>
        <w:tc>
          <w:tcPr>
            <w:tcW w:w="1421" w:type="dxa"/>
            <w:gridSpan w:val="2"/>
            <w:tcBorders>
              <w:top w:val="single" w:sz="4" w:space="0" w:color="auto"/>
              <w:left w:val="single" w:sz="4" w:space="0" w:color="auto"/>
              <w:bottom w:val="single" w:sz="4" w:space="0" w:color="auto"/>
              <w:right w:val="single" w:sz="12" w:space="0" w:color="auto"/>
            </w:tcBorders>
            <w:vAlign w:val="center"/>
          </w:tcPr>
          <w:p w14:paraId="519B6B51"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5</w:t>
            </w:r>
          </w:p>
        </w:tc>
      </w:tr>
      <w:tr w:rsidR="00C5598A" w:rsidRPr="00C5598A" w14:paraId="0F89C6B0" w14:textId="77777777" w:rsidTr="0012309A">
        <w:trPr>
          <w:gridBefore w:val="1"/>
          <w:wBefore w:w="10" w:type="dxa"/>
          <w:jc w:val="center"/>
        </w:trPr>
        <w:tc>
          <w:tcPr>
            <w:tcW w:w="416" w:type="dxa"/>
            <w:tcBorders>
              <w:top w:val="nil"/>
              <w:left w:val="single" w:sz="12" w:space="0" w:color="auto"/>
              <w:bottom w:val="nil"/>
              <w:right w:val="single" w:sz="4" w:space="0" w:color="auto"/>
            </w:tcBorders>
          </w:tcPr>
          <w:p w14:paraId="51906DEA"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1</w:t>
            </w:r>
          </w:p>
        </w:tc>
        <w:tc>
          <w:tcPr>
            <w:tcW w:w="5530" w:type="dxa"/>
            <w:gridSpan w:val="2"/>
            <w:tcBorders>
              <w:top w:val="nil"/>
              <w:left w:val="nil"/>
              <w:bottom w:val="nil"/>
              <w:right w:val="nil"/>
            </w:tcBorders>
          </w:tcPr>
          <w:p w14:paraId="2CD584D3"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pacing w:val="-3"/>
                <w:sz w:val="20"/>
                <w:szCs w:val="20"/>
                <w:lang w:eastAsia="en-US"/>
              </w:rPr>
            </w:pPr>
            <w:r w:rsidRPr="00C5598A">
              <w:rPr>
                <w:rFonts w:ascii="Arial" w:eastAsia="Times New Roman" w:hAnsi="Arial" w:cs="Arial"/>
                <w:spacing w:val="-3"/>
                <w:sz w:val="20"/>
                <w:szCs w:val="20"/>
                <w:lang w:eastAsia="en-US"/>
              </w:rPr>
              <w:t>Демонтаж віконних коробок в кам'яних стінах з</w:t>
            </w:r>
          </w:p>
          <w:p w14:paraId="16554BD3"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відбиванням штукатурки в укосах</w:t>
            </w:r>
          </w:p>
        </w:tc>
        <w:tc>
          <w:tcPr>
            <w:tcW w:w="1415" w:type="dxa"/>
            <w:tcBorders>
              <w:top w:val="nil"/>
              <w:left w:val="single" w:sz="4" w:space="0" w:color="auto"/>
              <w:bottom w:val="nil"/>
              <w:right w:val="nil"/>
            </w:tcBorders>
          </w:tcPr>
          <w:p w14:paraId="614AA7D4"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 xml:space="preserve"> </w:t>
            </w:r>
            <w:proofErr w:type="spellStart"/>
            <w:r w:rsidRPr="00C5598A">
              <w:rPr>
                <w:rFonts w:ascii="Arial" w:eastAsia="Times New Roman" w:hAnsi="Arial" w:cs="Arial"/>
                <w:spacing w:val="-3"/>
                <w:sz w:val="20"/>
                <w:szCs w:val="20"/>
                <w:lang w:eastAsia="en-US"/>
              </w:rPr>
              <w:t>шт</w:t>
            </w:r>
            <w:proofErr w:type="spellEnd"/>
          </w:p>
        </w:tc>
        <w:tc>
          <w:tcPr>
            <w:tcW w:w="1421" w:type="dxa"/>
            <w:tcBorders>
              <w:top w:val="nil"/>
              <w:left w:val="single" w:sz="4" w:space="0" w:color="auto"/>
              <w:bottom w:val="nil"/>
              <w:right w:val="single" w:sz="4" w:space="0" w:color="auto"/>
            </w:tcBorders>
          </w:tcPr>
          <w:p w14:paraId="0815697A"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20</w:t>
            </w:r>
          </w:p>
        </w:tc>
        <w:tc>
          <w:tcPr>
            <w:tcW w:w="1421" w:type="dxa"/>
            <w:gridSpan w:val="2"/>
            <w:tcBorders>
              <w:top w:val="nil"/>
              <w:left w:val="single" w:sz="4" w:space="0" w:color="auto"/>
              <w:bottom w:val="nil"/>
              <w:right w:val="single" w:sz="12" w:space="0" w:color="auto"/>
            </w:tcBorders>
          </w:tcPr>
          <w:p w14:paraId="387C31A8"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16"/>
                <w:szCs w:val="16"/>
                <w:lang w:val="ru-RU" w:eastAsia="en-US"/>
              </w:rPr>
            </w:pPr>
            <w:r w:rsidRPr="00C5598A">
              <w:rPr>
                <w:rFonts w:ascii="Arial" w:eastAsia="Times New Roman" w:hAnsi="Arial" w:cs="Arial"/>
                <w:sz w:val="16"/>
                <w:szCs w:val="16"/>
                <w:lang w:val="ru-RU" w:eastAsia="en-US"/>
              </w:rPr>
              <w:t xml:space="preserve"> </w:t>
            </w:r>
          </w:p>
        </w:tc>
      </w:tr>
      <w:tr w:rsidR="00C5598A" w:rsidRPr="00C5598A" w14:paraId="5504CDD6" w14:textId="77777777" w:rsidTr="0012309A">
        <w:trPr>
          <w:gridBefore w:val="1"/>
          <w:wBefore w:w="10" w:type="dxa"/>
          <w:jc w:val="center"/>
        </w:trPr>
        <w:tc>
          <w:tcPr>
            <w:tcW w:w="416" w:type="dxa"/>
            <w:tcBorders>
              <w:top w:val="nil"/>
              <w:left w:val="single" w:sz="12" w:space="0" w:color="auto"/>
              <w:bottom w:val="nil"/>
              <w:right w:val="single" w:sz="4" w:space="0" w:color="auto"/>
            </w:tcBorders>
          </w:tcPr>
          <w:p w14:paraId="3397FA72"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2</w:t>
            </w:r>
          </w:p>
        </w:tc>
        <w:tc>
          <w:tcPr>
            <w:tcW w:w="5530" w:type="dxa"/>
            <w:gridSpan w:val="2"/>
            <w:tcBorders>
              <w:top w:val="nil"/>
              <w:left w:val="nil"/>
              <w:bottom w:val="nil"/>
              <w:right w:val="nil"/>
            </w:tcBorders>
          </w:tcPr>
          <w:p w14:paraId="686FBD34"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Знімання засклених віконних рам</w:t>
            </w:r>
          </w:p>
        </w:tc>
        <w:tc>
          <w:tcPr>
            <w:tcW w:w="1415" w:type="dxa"/>
            <w:tcBorders>
              <w:top w:val="nil"/>
              <w:left w:val="single" w:sz="4" w:space="0" w:color="auto"/>
              <w:bottom w:val="nil"/>
              <w:right w:val="nil"/>
            </w:tcBorders>
          </w:tcPr>
          <w:p w14:paraId="21BA7345"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 xml:space="preserve"> м2</w:t>
            </w:r>
          </w:p>
        </w:tc>
        <w:tc>
          <w:tcPr>
            <w:tcW w:w="1421" w:type="dxa"/>
            <w:tcBorders>
              <w:top w:val="nil"/>
              <w:left w:val="single" w:sz="4" w:space="0" w:color="auto"/>
              <w:bottom w:val="nil"/>
              <w:right w:val="single" w:sz="4" w:space="0" w:color="auto"/>
            </w:tcBorders>
          </w:tcPr>
          <w:p w14:paraId="08E4EFD1"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62,63</w:t>
            </w:r>
          </w:p>
        </w:tc>
        <w:tc>
          <w:tcPr>
            <w:tcW w:w="1421" w:type="dxa"/>
            <w:gridSpan w:val="2"/>
            <w:tcBorders>
              <w:top w:val="nil"/>
              <w:left w:val="single" w:sz="4" w:space="0" w:color="auto"/>
              <w:bottom w:val="nil"/>
              <w:right w:val="single" w:sz="12" w:space="0" w:color="auto"/>
            </w:tcBorders>
          </w:tcPr>
          <w:p w14:paraId="51D0DEEB"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16"/>
                <w:szCs w:val="16"/>
                <w:lang w:val="ru-RU" w:eastAsia="en-US"/>
              </w:rPr>
            </w:pPr>
            <w:r w:rsidRPr="00C5598A">
              <w:rPr>
                <w:rFonts w:ascii="Arial" w:eastAsia="Times New Roman" w:hAnsi="Arial" w:cs="Arial"/>
                <w:sz w:val="16"/>
                <w:szCs w:val="16"/>
                <w:lang w:val="ru-RU" w:eastAsia="en-US"/>
              </w:rPr>
              <w:t xml:space="preserve"> </w:t>
            </w:r>
          </w:p>
        </w:tc>
      </w:tr>
      <w:tr w:rsidR="00C5598A" w:rsidRPr="00C5598A" w14:paraId="59F4A454" w14:textId="77777777" w:rsidTr="0012309A">
        <w:trPr>
          <w:gridBefore w:val="1"/>
          <w:wBefore w:w="10" w:type="dxa"/>
          <w:jc w:val="center"/>
        </w:trPr>
        <w:tc>
          <w:tcPr>
            <w:tcW w:w="416" w:type="dxa"/>
            <w:tcBorders>
              <w:top w:val="nil"/>
              <w:left w:val="single" w:sz="12" w:space="0" w:color="auto"/>
              <w:bottom w:val="nil"/>
              <w:right w:val="single" w:sz="4" w:space="0" w:color="auto"/>
            </w:tcBorders>
          </w:tcPr>
          <w:p w14:paraId="34597D3C"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3</w:t>
            </w:r>
          </w:p>
        </w:tc>
        <w:tc>
          <w:tcPr>
            <w:tcW w:w="5530" w:type="dxa"/>
            <w:gridSpan w:val="2"/>
            <w:tcBorders>
              <w:top w:val="nil"/>
              <w:left w:val="nil"/>
              <w:bottom w:val="nil"/>
              <w:right w:val="nil"/>
            </w:tcBorders>
          </w:tcPr>
          <w:p w14:paraId="68262F40"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pacing w:val="-3"/>
                <w:sz w:val="20"/>
                <w:szCs w:val="20"/>
                <w:lang w:eastAsia="en-US"/>
              </w:rPr>
            </w:pPr>
            <w:r w:rsidRPr="00C5598A">
              <w:rPr>
                <w:rFonts w:ascii="Arial" w:eastAsia="Times New Roman" w:hAnsi="Arial" w:cs="Arial"/>
                <w:spacing w:val="-3"/>
                <w:sz w:val="20"/>
                <w:szCs w:val="20"/>
                <w:lang w:eastAsia="en-US"/>
              </w:rPr>
              <w:t xml:space="preserve">Знімання дерев'яних підвіконних </w:t>
            </w:r>
            <w:proofErr w:type="spellStart"/>
            <w:r w:rsidRPr="00C5598A">
              <w:rPr>
                <w:rFonts w:ascii="Arial" w:eastAsia="Times New Roman" w:hAnsi="Arial" w:cs="Arial"/>
                <w:spacing w:val="-3"/>
                <w:sz w:val="20"/>
                <w:szCs w:val="20"/>
                <w:lang w:eastAsia="en-US"/>
              </w:rPr>
              <w:t>дощок</w:t>
            </w:r>
            <w:proofErr w:type="spellEnd"/>
            <w:r w:rsidRPr="00C5598A">
              <w:rPr>
                <w:rFonts w:ascii="Arial" w:eastAsia="Times New Roman" w:hAnsi="Arial" w:cs="Arial"/>
                <w:spacing w:val="-3"/>
                <w:sz w:val="20"/>
                <w:szCs w:val="20"/>
                <w:lang w:eastAsia="en-US"/>
              </w:rPr>
              <w:t xml:space="preserve"> в кам'яних</w:t>
            </w:r>
          </w:p>
          <w:p w14:paraId="1BEF9CE5"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pacing w:val="-3"/>
                <w:sz w:val="20"/>
                <w:szCs w:val="20"/>
                <w:lang w:eastAsia="en-US"/>
              </w:rPr>
            </w:pPr>
            <w:r w:rsidRPr="00C5598A">
              <w:rPr>
                <w:rFonts w:ascii="Arial" w:eastAsia="Times New Roman" w:hAnsi="Arial" w:cs="Arial"/>
                <w:spacing w:val="-3"/>
                <w:sz w:val="20"/>
                <w:szCs w:val="20"/>
                <w:lang w:eastAsia="en-US"/>
              </w:rPr>
              <w:t>будівлях</w:t>
            </w:r>
          </w:p>
          <w:p w14:paraId="5262AD38"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кількість: 2,2+19</w:t>
            </w:r>
          </w:p>
        </w:tc>
        <w:tc>
          <w:tcPr>
            <w:tcW w:w="1415" w:type="dxa"/>
            <w:tcBorders>
              <w:top w:val="nil"/>
              <w:left w:val="single" w:sz="4" w:space="0" w:color="auto"/>
              <w:bottom w:val="nil"/>
              <w:right w:val="nil"/>
            </w:tcBorders>
          </w:tcPr>
          <w:p w14:paraId="2E9C27BE"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 xml:space="preserve"> м2</w:t>
            </w:r>
          </w:p>
        </w:tc>
        <w:tc>
          <w:tcPr>
            <w:tcW w:w="1421" w:type="dxa"/>
            <w:tcBorders>
              <w:top w:val="nil"/>
              <w:left w:val="single" w:sz="4" w:space="0" w:color="auto"/>
              <w:bottom w:val="nil"/>
              <w:right w:val="single" w:sz="4" w:space="0" w:color="auto"/>
            </w:tcBorders>
          </w:tcPr>
          <w:p w14:paraId="37AD7B2A"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21,2</w:t>
            </w:r>
          </w:p>
        </w:tc>
        <w:tc>
          <w:tcPr>
            <w:tcW w:w="1421" w:type="dxa"/>
            <w:gridSpan w:val="2"/>
            <w:tcBorders>
              <w:top w:val="nil"/>
              <w:left w:val="single" w:sz="4" w:space="0" w:color="auto"/>
              <w:bottom w:val="nil"/>
              <w:right w:val="single" w:sz="12" w:space="0" w:color="auto"/>
            </w:tcBorders>
          </w:tcPr>
          <w:p w14:paraId="155ADD9E"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16"/>
                <w:szCs w:val="16"/>
                <w:lang w:val="ru-RU" w:eastAsia="en-US"/>
              </w:rPr>
            </w:pPr>
            <w:r w:rsidRPr="00C5598A">
              <w:rPr>
                <w:rFonts w:ascii="Arial" w:eastAsia="Times New Roman" w:hAnsi="Arial" w:cs="Arial"/>
                <w:sz w:val="16"/>
                <w:szCs w:val="16"/>
                <w:lang w:val="ru-RU" w:eastAsia="en-US"/>
              </w:rPr>
              <w:t xml:space="preserve"> </w:t>
            </w:r>
          </w:p>
        </w:tc>
      </w:tr>
      <w:tr w:rsidR="00C5598A" w:rsidRPr="00C5598A" w14:paraId="58E64078" w14:textId="77777777" w:rsidTr="0012309A">
        <w:trPr>
          <w:gridBefore w:val="1"/>
          <w:wBefore w:w="10" w:type="dxa"/>
          <w:jc w:val="center"/>
        </w:trPr>
        <w:tc>
          <w:tcPr>
            <w:tcW w:w="416" w:type="dxa"/>
            <w:tcBorders>
              <w:top w:val="nil"/>
              <w:left w:val="single" w:sz="12" w:space="0" w:color="auto"/>
              <w:bottom w:val="nil"/>
              <w:right w:val="single" w:sz="4" w:space="0" w:color="auto"/>
            </w:tcBorders>
          </w:tcPr>
          <w:p w14:paraId="1951119F"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4</w:t>
            </w:r>
          </w:p>
        </w:tc>
        <w:tc>
          <w:tcPr>
            <w:tcW w:w="5530" w:type="dxa"/>
            <w:gridSpan w:val="2"/>
            <w:tcBorders>
              <w:top w:val="nil"/>
              <w:left w:val="nil"/>
              <w:bottom w:val="nil"/>
              <w:right w:val="nil"/>
            </w:tcBorders>
          </w:tcPr>
          <w:p w14:paraId="561DB1D7"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pacing w:val="-3"/>
                <w:sz w:val="20"/>
                <w:szCs w:val="20"/>
                <w:lang w:eastAsia="en-US"/>
              </w:rPr>
            </w:pPr>
            <w:r w:rsidRPr="00C5598A">
              <w:rPr>
                <w:rFonts w:ascii="Arial" w:eastAsia="Times New Roman" w:hAnsi="Arial" w:cs="Arial"/>
                <w:spacing w:val="-3"/>
                <w:sz w:val="20"/>
                <w:szCs w:val="20"/>
                <w:lang w:eastAsia="en-US"/>
              </w:rPr>
              <w:t xml:space="preserve">Розбирання поясків, </w:t>
            </w:r>
            <w:proofErr w:type="spellStart"/>
            <w:r w:rsidRPr="00C5598A">
              <w:rPr>
                <w:rFonts w:ascii="Arial" w:eastAsia="Times New Roman" w:hAnsi="Arial" w:cs="Arial"/>
                <w:spacing w:val="-3"/>
                <w:sz w:val="20"/>
                <w:szCs w:val="20"/>
                <w:lang w:eastAsia="en-US"/>
              </w:rPr>
              <w:t>сандриків</w:t>
            </w:r>
            <w:proofErr w:type="spellEnd"/>
            <w:r w:rsidRPr="00C5598A">
              <w:rPr>
                <w:rFonts w:ascii="Arial" w:eastAsia="Times New Roman" w:hAnsi="Arial" w:cs="Arial"/>
                <w:spacing w:val="-3"/>
                <w:sz w:val="20"/>
                <w:szCs w:val="20"/>
                <w:lang w:eastAsia="en-US"/>
              </w:rPr>
              <w:t>, жолобів, відливів, звисів</w:t>
            </w:r>
          </w:p>
          <w:p w14:paraId="4C3C5DF8"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тощо з листової сталі</w:t>
            </w:r>
          </w:p>
        </w:tc>
        <w:tc>
          <w:tcPr>
            <w:tcW w:w="1415" w:type="dxa"/>
            <w:tcBorders>
              <w:top w:val="nil"/>
              <w:left w:val="single" w:sz="4" w:space="0" w:color="auto"/>
              <w:bottom w:val="nil"/>
              <w:right w:val="nil"/>
            </w:tcBorders>
          </w:tcPr>
          <w:p w14:paraId="42EDDD44"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м</w:t>
            </w:r>
          </w:p>
        </w:tc>
        <w:tc>
          <w:tcPr>
            <w:tcW w:w="1421" w:type="dxa"/>
            <w:tcBorders>
              <w:top w:val="nil"/>
              <w:left w:val="single" w:sz="4" w:space="0" w:color="auto"/>
              <w:bottom w:val="nil"/>
              <w:right w:val="single" w:sz="4" w:space="0" w:color="auto"/>
            </w:tcBorders>
          </w:tcPr>
          <w:p w14:paraId="3A4E624E"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21,1</w:t>
            </w:r>
          </w:p>
        </w:tc>
        <w:tc>
          <w:tcPr>
            <w:tcW w:w="1421" w:type="dxa"/>
            <w:gridSpan w:val="2"/>
            <w:tcBorders>
              <w:top w:val="nil"/>
              <w:left w:val="single" w:sz="4" w:space="0" w:color="auto"/>
              <w:bottom w:val="nil"/>
              <w:right w:val="single" w:sz="12" w:space="0" w:color="auto"/>
            </w:tcBorders>
          </w:tcPr>
          <w:p w14:paraId="6C1E13B0"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16"/>
                <w:szCs w:val="16"/>
                <w:lang w:val="ru-RU" w:eastAsia="en-US"/>
              </w:rPr>
            </w:pPr>
            <w:r w:rsidRPr="00C5598A">
              <w:rPr>
                <w:rFonts w:ascii="Arial" w:eastAsia="Times New Roman" w:hAnsi="Arial" w:cs="Arial"/>
                <w:sz w:val="16"/>
                <w:szCs w:val="16"/>
                <w:lang w:val="ru-RU" w:eastAsia="en-US"/>
              </w:rPr>
              <w:t xml:space="preserve"> </w:t>
            </w:r>
          </w:p>
        </w:tc>
      </w:tr>
      <w:tr w:rsidR="00C5598A" w:rsidRPr="00C5598A" w14:paraId="583B57E7" w14:textId="77777777" w:rsidTr="0012309A">
        <w:trPr>
          <w:gridBefore w:val="1"/>
          <w:wBefore w:w="10" w:type="dxa"/>
          <w:jc w:val="center"/>
        </w:trPr>
        <w:tc>
          <w:tcPr>
            <w:tcW w:w="416" w:type="dxa"/>
            <w:tcBorders>
              <w:top w:val="nil"/>
              <w:left w:val="single" w:sz="12" w:space="0" w:color="auto"/>
              <w:bottom w:val="nil"/>
              <w:right w:val="single" w:sz="4" w:space="0" w:color="auto"/>
            </w:tcBorders>
          </w:tcPr>
          <w:p w14:paraId="14442D6A"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5</w:t>
            </w:r>
          </w:p>
        </w:tc>
        <w:tc>
          <w:tcPr>
            <w:tcW w:w="5530" w:type="dxa"/>
            <w:gridSpan w:val="2"/>
            <w:tcBorders>
              <w:top w:val="nil"/>
              <w:left w:val="nil"/>
              <w:bottom w:val="nil"/>
              <w:right w:val="nil"/>
            </w:tcBorders>
          </w:tcPr>
          <w:p w14:paraId="168EEB9D"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pacing w:val="-3"/>
                <w:sz w:val="20"/>
                <w:szCs w:val="20"/>
                <w:lang w:eastAsia="en-US"/>
              </w:rPr>
            </w:pPr>
            <w:r w:rsidRPr="00C5598A">
              <w:rPr>
                <w:rFonts w:ascii="Arial" w:eastAsia="Times New Roman" w:hAnsi="Arial" w:cs="Arial"/>
                <w:spacing w:val="-3"/>
                <w:sz w:val="20"/>
                <w:szCs w:val="20"/>
                <w:lang w:eastAsia="en-US"/>
              </w:rPr>
              <w:t>Заповнення віконних прорізів готовими блоками</w:t>
            </w:r>
          </w:p>
          <w:p w14:paraId="03F1B10B"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pacing w:val="-3"/>
                <w:sz w:val="20"/>
                <w:szCs w:val="20"/>
                <w:lang w:eastAsia="en-US"/>
              </w:rPr>
            </w:pPr>
            <w:r w:rsidRPr="00C5598A">
              <w:rPr>
                <w:rFonts w:ascii="Arial" w:eastAsia="Times New Roman" w:hAnsi="Arial" w:cs="Arial"/>
                <w:spacing w:val="-3"/>
                <w:sz w:val="20"/>
                <w:szCs w:val="20"/>
                <w:lang w:eastAsia="en-US"/>
              </w:rPr>
              <w:t>площею більше 3 м2 з металопластику в кам'яних стінах</w:t>
            </w:r>
          </w:p>
          <w:p w14:paraId="6A219FA7"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житлових і громадських будівель</w:t>
            </w:r>
          </w:p>
        </w:tc>
        <w:tc>
          <w:tcPr>
            <w:tcW w:w="1415" w:type="dxa"/>
            <w:tcBorders>
              <w:top w:val="nil"/>
              <w:left w:val="single" w:sz="4" w:space="0" w:color="auto"/>
              <w:bottom w:val="nil"/>
              <w:right w:val="nil"/>
            </w:tcBorders>
          </w:tcPr>
          <w:p w14:paraId="26F6AD66"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м2</w:t>
            </w:r>
          </w:p>
        </w:tc>
        <w:tc>
          <w:tcPr>
            <w:tcW w:w="1421" w:type="dxa"/>
            <w:tcBorders>
              <w:top w:val="nil"/>
              <w:left w:val="single" w:sz="4" w:space="0" w:color="auto"/>
              <w:bottom w:val="nil"/>
              <w:right w:val="single" w:sz="4" w:space="0" w:color="auto"/>
            </w:tcBorders>
          </w:tcPr>
          <w:p w14:paraId="6066F2D3"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62,63</w:t>
            </w:r>
          </w:p>
        </w:tc>
        <w:tc>
          <w:tcPr>
            <w:tcW w:w="1421" w:type="dxa"/>
            <w:gridSpan w:val="2"/>
            <w:tcBorders>
              <w:top w:val="nil"/>
              <w:left w:val="single" w:sz="4" w:space="0" w:color="auto"/>
              <w:bottom w:val="nil"/>
              <w:right w:val="single" w:sz="12" w:space="0" w:color="auto"/>
            </w:tcBorders>
          </w:tcPr>
          <w:p w14:paraId="687E8182"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16"/>
                <w:szCs w:val="16"/>
                <w:lang w:val="ru-RU" w:eastAsia="en-US"/>
              </w:rPr>
            </w:pPr>
            <w:r w:rsidRPr="00C5598A">
              <w:rPr>
                <w:rFonts w:ascii="Arial" w:eastAsia="Times New Roman" w:hAnsi="Arial" w:cs="Arial"/>
                <w:sz w:val="16"/>
                <w:szCs w:val="16"/>
                <w:lang w:val="ru-RU" w:eastAsia="en-US"/>
              </w:rPr>
              <w:t xml:space="preserve"> </w:t>
            </w:r>
          </w:p>
        </w:tc>
      </w:tr>
      <w:tr w:rsidR="00C5598A" w:rsidRPr="00C5598A" w14:paraId="3BEF3494" w14:textId="77777777" w:rsidTr="0012309A">
        <w:trPr>
          <w:gridBefore w:val="1"/>
          <w:wBefore w:w="10" w:type="dxa"/>
          <w:jc w:val="center"/>
        </w:trPr>
        <w:tc>
          <w:tcPr>
            <w:tcW w:w="416" w:type="dxa"/>
            <w:tcBorders>
              <w:top w:val="nil"/>
              <w:left w:val="single" w:sz="12" w:space="0" w:color="auto"/>
              <w:bottom w:val="nil"/>
              <w:right w:val="single" w:sz="4" w:space="0" w:color="auto"/>
            </w:tcBorders>
          </w:tcPr>
          <w:p w14:paraId="77A82689"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6</w:t>
            </w:r>
          </w:p>
        </w:tc>
        <w:tc>
          <w:tcPr>
            <w:tcW w:w="5530" w:type="dxa"/>
            <w:gridSpan w:val="2"/>
            <w:tcBorders>
              <w:top w:val="nil"/>
              <w:left w:val="nil"/>
              <w:bottom w:val="nil"/>
              <w:right w:val="nil"/>
            </w:tcBorders>
          </w:tcPr>
          <w:p w14:paraId="08DB4C03"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pacing w:val="-3"/>
                <w:sz w:val="20"/>
                <w:szCs w:val="20"/>
                <w:lang w:eastAsia="en-US"/>
              </w:rPr>
            </w:pPr>
            <w:r w:rsidRPr="00C5598A">
              <w:rPr>
                <w:rFonts w:ascii="Arial" w:eastAsia="Times New Roman" w:hAnsi="Arial" w:cs="Arial"/>
                <w:spacing w:val="-3"/>
                <w:sz w:val="20"/>
                <w:szCs w:val="20"/>
                <w:lang w:eastAsia="en-US"/>
              </w:rPr>
              <w:t>Установлення пластикових підвіконних дошок</w:t>
            </w:r>
          </w:p>
          <w:p w14:paraId="5FFFB47A"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кількість: 19+2,2</w:t>
            </w:r>
          </w:p>
        </w:tc>
        <w:tc>
          <w:tcPr>
            <w:tcW w:w="1415" w:type="dxa"/>
            <w:tcBorders>
              <w:top w:val="nil"/>
              <w:left w:val="single" w:sz="4" w:space="0" w:color="auto"/>
              <w:bottom w:val="nil"/>
              <w:right w:val="nil"/>
            </w:tcBorders>
          </w:tcPr>
          <w:p w14:paraId="6FBB9EA9"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м</w:t>
            </w:r>
          </w:p>
        </w:tc>
        <w:tc>
          <w:tcPr>
            <w:tcW w:w="1421" w:type="dxa"/>
            <w:tcBorders>
              <w:top w:val="nil"/>
              <w:left w:val="single" w:sz="4" w:space="0" w:color="auto"/>
              <w:bottom w:val="nil"/>
              <w:right w:val="single" w:sz="4" w:space="0" w:color="auto"/>
            </w:tcBorders>
          </w:tcPr>
          <w:p w14:paraId="0BC29A48"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21,2</w:t>
            </w:r>
          </w:p>
        </w:tc>
        <w:tc>
          <w:tcPr>
            <w:tcW w:w="1421" w:type="dxa"/>
            <w:gridSpan w:val="2"/>
            <w:tcBorders>
              <w:top w:val="nil"/>
              <w:left w:val="single" w:sz="4" w:space="0" w:color="auto"/>
              <w:bottom w:val="nil"/>
              <w:right w:val="single" w:sz="12" w:space="0" w:color="auto"/>
            </w:tcBorders>
          </w:tcPr>
          <w:p w14:paraId="43A56A63"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16"/>
                <w:szCs w:val="16"/>
                <w:lang w:val="ru-RU" w:eastAsia="en-US"/>
              </w:rPr>
            </w:pPr>
            <w:r w:rsidRPr="00C5598A">
              <w:rPr>
                <w:rFonts w:ascii="Arial" w:eastAsia="Times New Roman" w:hAnsi="Arial" w:cs="Arial"/>
                <w:sz w:val="16"/>
                <w:szCs w:val="16"/>
                <w:lang w:val="ru-RU" w:eastAsia="en-US"/>
              </w:rPr>
              <w:t xml:space="preserve"> </w:t>
            </w:r>
          </w:p>
        </w:tc>
      </w:tr>
      <w:tr w:rsidR="00C5598A" w:rsidRPr="00C5598A" w14:paraId="5331D375" w14:textId="77777777" w:rsidTr="0012309A">
        <w:trPr>
          <w:gridBefore w:val="1"/>
          <w:wBefore w:w="10" w:type="dxa"/>
          <w:jc w:val="center"/>
        </w:trPr>
        <w:tc>
          <w:tcPr>
            <w:tcW w:w="416" w:type="dxa"/>
            <w:tcBorders>
              <w:top w:val="nil"/>
              <w:left w:val="single" w:sz="12" w:space="0" w:color="auto"/>
              <w:bottom w:val="nil"/>
              <w:right w:val="single" w:sz="4" w:space="0" w:color="auto"/>
            </w:tcBorders>
          </w:tcPr>
          <w:p w14:paraId="62C0D8B9"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7</w:t>
            </w:r>
          </w:p>
        </w:tc>
        <w:tc>
          <w:tcPr>
            <w:tcW w:w="5530" w:type="dxa"/>
            <w:gridSpan w:val="2"/>
            <w:tcBorders>
              <w:top w:val="nil"/>
              <w:left w:val="nil"/>
              <w:bottom w:val="nil"/>
              <w:right w:val="nil"/>
            </w:tcBorders>
          </w:tcPr>
          <w:p w14:paraId="1B470B93"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pacing w:val="-3"/>
                <w:sz w:val="20"/>
                <w:szCs w:val="20"/>
                <w:lang w:eastAsia="en-US"/>
              </w:rPr>
            </w:pPr>
            <w:r w:rsidRPr="00C5598A">
              <w:rPr>
                <w:rFonts w:ascii="Arial" w:eastAsia="Times New Roman" w:hAnsi="Arial" w:cs="Arial"/>
                <w:spacing w:val="-3"/>
                <w:sz w:val="20"/>
                <w:szCs w:val="20"/>
                <w:lang w:eastAsia="en-US"/>
              </w:rPr>
              <w:t>Установлення віконних зливів</w:t>
            </w:r>
          </w:p>
          <w:p w14:paraId="0F93BC21"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кількість: 19+2,1</w:t>
            </w:r>
          </w:p>
        </w:tc>
        <w:tc>
          <w:tcPr>
            <w:tcW w:w="1415" w:type="dxa"/>
            <w:tcBorders>
              <w:top w:val="nil"/>
              <w:left w:val="single" w:sz="4" w:space="0" w:color="auto"/>
              <w:bottom w:val="nil"/>
              <w:right w:val="nil"/>
            </w:tcBorders>
          </w:tcPr>
          <w:p w14:paraId="31A4FA88"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м</w:t>
            </w:r>
          </w:p>
        </w:tc>
        <w:tc>
          <w:tcPr>
            <w:tcW w:w="1421" w:type="dxa"/>
            <w:tcBorders>
              <w:top w:val="nil"/>
              <w:left w:val="single" w:sz="4" w:space="0" w:color="auto"/>
              <w:bottom w:val="nil"/>
              <w:right w:val="single" w:sz="4" w:space="0" w:color="auto"/>
            </w:tcBorders>
          </w:tcPr>
          <w:p w14:paraId="212C0442"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21,1</w:t>
            </w:r>
          </w:p>
        </w:tc>
        <w:tc>
          <w:tcPr>
            <w:tcW w:w="1421" w:type="dxa"/>
            <w:gridSpan w:val="2"/>
            <w:tcBorders>
              <w:top w:val="nil"/>
              <w:left w:val="single" w:sz="4" w:space="0" w:color="auto"/>
              <w:bottom w:val="nil"/>
              <w:right w:val="single" w:sz="12" w:space="0" w:color="auto"/>
            </w:tcBorders>
          </w:tcPr>
          <w:p w14:paraId="30AC0B14"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16"/>
                <w:szCs w:val="16"/>
                <w:lang w:val="ru-RU" w:eastAsia="en-US"/>
              </w:rPr>
            </w:pPr>
            <w:r w:rsidRPr="00C5598A">
              <w:rPr>
                <w:rFonts w:ascii="Arial" w:eastAsia="Times New Roman" w:hAnsi="Arial" w:cs="Arial"/>
                <w:sz w:val="16"/>
                <w:szCs w:val="16"/>
                <w:lang w:val="ru-RU" w:eastAsia="en-US"/>
              </w:rPr>
              <w:t xml:space="preserve"> </w:t>
            </w:r>
          </w:p>
        </w:tc>
      </w:tr>
      <w:tr w:rsidR="00C5598A" w:rsidRPr="00C5598A" w14:paraId="4321FC30" w14:textId="77777777" w:rsidTr="0012309A">
        <w:trPr>
          <w:gridBefore w:val="1"/>
          <w:wBefore w:w="10" w:type="dxa"/>
          <w:jc w:val="center"/>
        </w:trPr>
        <w:tc>
          <w:tcPr>
            <w:tcW w:w="416" w:type="dxa"/>
            <w:tcBorders>
              <w:top w:val="nil"/>
              <w:left w:val="single" w:sz="12" w:space="0" w:color="auto"/>
              <w:bottom w:val="nil"/>
              <w:right w:val="single" w:sz="4" w:space="0" w:color="auto"/>
            </w:tcBorders>
          </w:tcPr>
          <w:p w14:paraId="398A1D80"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8</w:t>
            </w:r>
          </w:p>
        </w:tc>
        <w:tc>
          <w:tcPr>
            <w:tcW w:w="5530" w:type="dxa"/>
            <w:gridSpan w:val="2"/>
            <w:tcBorders>
              <w:top w:val="nil"/>
              <w:left w:val="nil"/>
              <w:bottom w:val="nil"/>
              <w:right w:val="nil"/>
            </w:tcBorders>
          </w:tcPr>
          <w:p w14:paraId="029A83DB"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pacing w:val="-3"/>
                <w:sz w:val="20"/>
                <w:szCs w:val="20"/>
                <w:lang w:eastAsia="en-US"/>
              </w:rPr>
            </w:pPr>
            <w:r w:rsidRPr="00C5598A">
              <w:rPr>
                <w:rFonts w:ascii="Arial" w:eastAsia="Times New Roman" w:hAnsi="Arial" w:cs="Arial"/>
                <w:spacing w:val="-3"/>
                <w:sz w:val="20"/>
                <w:szCs w:val="20"/>
                <w:lang w:eastAsia="en-US"/>
              </w:rPr>
              <w:t>Протравлення цементної штукатурки нейтралізуючим</w:t>
            </w:r>
          </w:p>
          <w:p w14:paraId="7CC11F8D"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pacing w:val="-3"/>
                <w:sz w:val="20"/>
                <w:szCs w:val="20"/>
                <w:lang w:eastAsia="en-US"/>
              </w:rPr>
            </w:pPr>
            <w:r w:rsidRPr="00C5598A">
              <w:rPr>
                <w:rFonts w:ascii="Arial" w:eastAsia="Times New Roman" w:hAnsi="Arial" w:cs="Arial"/>
                <w:spacing w:val="-3"/>
                <w:sz w:val="20"/>
                <w:szCs w:val="20"/>
                <w:lang w:eastAsia="en-US"/>
              </w:rPr>
              <w:t>розчином (</w:t>
            </w:r>
            <w:proofErr w:type="spellStart"/>
            <w:r w:rsidRPr="00C5598A">
              <w:rPr>
                <w:rFonts w:ascii="Arial" w:eastAsia="Times New Roman" w:hAnsi="Arial" w:cs="Arial"/>
                <w:spacing w:val="-3"/>
                <w:sz w:val="20"/>
                <w:szCs w:val="20"/>
                <w:lang w:eastAsia="en-US"/>
              </w:rPr>
              <w:t>Грунтування</w:t>
            </w:r>
            <w:proofErr w:type="spellEnd"/>
            <w:r w:rsidRPr="00C5598A">
              <w:rPr>
                <w:rFonts w:ascii="Arial" w:eastAsia="Times New Roman" w:hAnsi="Arial" w:cs="Arial"/>
                <w:spacing w:val="-3"/>
                <w:sz w:val="20"/>
                <w:szCs w:val="20"/>
                <w:lang w:eastAsia="en-US"/>
              </w:rPr>
              <w:t xml:space="preserve"> поверхні перед штукатуренням)</w:t>
            </w:r>
          </w:p>
          <w:p w14:paraId="17E470DE"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кількість: 105,6*0,3*0,3</w:t>
            </w:r>
          </w:p>
        </w:tc>
        <w:tc>
          <w:tcPr>
            <w:tcW w:w="1415" w:type="dxa"/>
            <w:tcBorders>
              <w:top w:val="nil"/>
              <w:left w:val="single" w:sz="4" w:space="0" w:color="auto"/>
              <w:bottom w:val="nil"/>
              <w:right w:val="nil"/>
            </w:tcBorders>
          </w:tcPr>
          <w:p w14:paraId="31CABCCE"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м2</w:t>
            </w:r>
          </w:p>
        </w:tc>
        <w:tc>
          <w:tcPr>
            <w:tcW w:w="1421" w:type="dxa"/>
            <w:tcBorders>
              <w:top w:val="nil"/>
              <w:left w:val="single" w:sz="4" w:space="0" w:color="auto"/>
              <w:bottom w:val="nil"/>
              <w:right w:val="single" w:sz="4" w:space="0" w:color="auto"/>
            </w:tcBorders>
          </w:tcPr>
          <w:p w14:paraId="49BA019A"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9,504</w:t>
            </w:r>
          </w:p>
        </w:tc>
        <w:tc>
          <w:tcPr>
            <w:tcW w:w="1421" w:type="dxa"/>
            <w:gridSpan w:val="2"/>
            <w:tcBorders>
              <w:top w:val="nil"/>
              <w:left w:val="single" w:sz="4" w:space="0" w:color="auto"/>
              <w:bottom w:val="nil"/>
              <w:right w:val="single" w:sz="12" w:space="0" w:color="auto"/>
            </w:tcBorders>
          </w:tcPr>
          <w:p w14:paraId="7FDC57D1"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16"/>
                <w:szCs w:val="16"/>
                <w:lang w:val="ru-RU" w:eastAsia="en-US"/>
              </w:rPr>
            </w:pPr>
            <w:r w:rsidRPr="00C5598A">
              <w:rPr>
                <w:rFonts w:ascii="Arial" w:eastAsia="Times New Roman" w:hAnsi="Arial" w:cs="Arial"/>
                <w:sz w:val="16"/>
                <w:szCs w:val="16"/>
                <w:lang w:val="ru-RU" w:eastAsia="en-US"/>
              </w:rPr>
              <w:t xml:space="preserve"> </w:t>
            </w:r>
          </w:p>
        </w:tc>
      </w:tr>
      <w:tr w:rsidR="00C5598A" w:rsidRPr="00C5598A" w14:paraId="56DE2B9E" w14:textId="77777777" w:rsidTr="0012309A">
        <w:trPr>
          <w:gridBefore w:val="1"/>
          <w:wBefore w:w="10" w:type="dxa"/>
          <w:jc w:val="center"/>
        </w:trPr>
        <w:tc>
          <w:tcPr>
            <w:tcW w:w="416" w:type="dxa"/>
            <w:tcBorders>
              <w:top w:val="nil"/>
              <w:left w:val="single" w:sz="12" w:space="0" w:color="auto"/>
              <w:bottom w:val="nil"/>
              <w:right w:val="single" w:sz="4" w:space="0" w:color="auto"/>
            </w:tcBorders>
          </w:tcPr>
          <w:p w14:paraId="09D4A2AB"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9</w:t>
            </w:r>
          </w:p>
        </w:tc>
        <w:tc>
          <w:tcPr>
            <w:tcW w:w="5530" w:type="dxa"/>
            <w:gridSpan w:val="2"/>
            <w:tcBorders>
              <w:top w:val="nil"/>
              <w:left w:val="nil"/>
              <w:bottom w:val="nil"/>
              <w:right w:val="nil"/>
            </w:tcBorders>
          </w:tcPr>
          <w:p w14:paraId="3D713CCF"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pacing w:val="-3"/>
                <w:sz w:val="20"/>
                <w:szCs w:val="20"/>
                <w:lang w:eastAsia="en-US"/>
              </w:rPr>
            </w:pPr>
            <w:r w:rsidRPr="00C5598A">
              <w:rPr>
                <w:rFonts w:ascii="Arial" w:eastAsia="Times New Roman" w:hAnsi="Arial" w:cs="Arial"/>
                <w:spacing w:val="-3"/>
                <w:sz w:val="20"/>
                <w:szCs w:val="20"/>
                <w:lang w:eastAsia="en-US"/>
              </w:rPr>
              <w:t>Ремонт штукатурки прямолінійних укосів всередині</w:t>
            </w:r>
          </w:p>
          <w:p w14:paraId="3C369E00"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pacing w:val="-3"/>
                <w:sz w:val="20"/>
                <w:szCs w:val="20"/>
                <w:lang w:eastAsia="en-US"/>
              </w:rPr>
            </w:pPr>
            <w:r w:rsidRPr="00C5598A">
              <w:rPr>
                <w:rFonts w:ascii="Arial" w:eastAsia="Times New Roman" w:hAnsi="Arial" w:cs="Arial"/>
                <w:spacing w:val="-3"/>
                <w:sz w:val="20"/>
                <w:szCs w:val="20"/>
                <w:lang w:eastAsia="en-US"/>
              </w:rPr>
              <w:t>будівлі по каменю та бетону цементно-вапняним</w:t>
            </w:r>
          </w:p>
          <w:p w14:paraId="165846CF"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розчином</w:t>
            </w:r>
          </w:p>
        </w:tc>
        <w:tc>
          <w:tcPr>
            <w:tcW w:w="1415" w:type="dxa"/>
            <w:tcBorders>
              <w:top w:val="nil"/>
              <w:left w:val="single" w:sz="4" w:space="0" w:color="auto"/>
              <w:bottom w:val="nil"/>
              <w:right w:val="nil"/>
            </w:tcBorders>
          </w:tcPr>
          <w:p w14:paraId="53A140C0"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м2</w:t>
            </w:r>
          </w:p>
        </w:tc>
        <w:tc>
          <w:tcPr>
            <w:tcW w:w="1421" w:type="dxa"/>
            <w:tcBorders>
              <w:top w:val="nil"/>
              <w:left w:val="single" w:sz="4" w:space="0" w:color="auto"/>
              <w:bottom w:val="nil"/>
              <w:right w:val="single" w:sz="4" w:space="0" w:color="auto"/>
            </w:tcBorders>
          </w:tcPr>
          <w:p w14:paraId="6C3DDF83"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9,504</w:t>
            </w:r>
          </w:p>
        </w:tc>
        <w:tc>
          <w:tcPr>
            <w:tcW w:w="1421" w:type="dxa"/>
            <w:gridSpan w:val="2"/>
            <w:tcBorders>
              <w:top w:val="nil"/>
              <w:left w:val="single" w:sz="4" w:space="0" w:color="auto"/>
              <w:bottom w:val="nil"/>
              <w:right w:val="single" w:sz="12" w:space="0" w:color="auto"/>
            </w:tcBorders>
          </w:tcPr>
          <w:p w14:paraId="1CB495A9"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16"/>
                <w:szCs w:val="16"/>
                <w:lang w:val="ru-RU" w:eastAsia="en-US"/>
              </w:rPr>
            </w:pPr>
            <w:r w:rsidRPr="00C5598A">
              <w:rPr>
                <w:rFonts w:ascii="Arial" w:eastAsia="Times New Roman" w:hAnsi="Arial" w:cs="Arial"/>
                <w:sz w:val="16"/>
                <w:szCs w:val="16"/>
                <w:lang w:val="ru-RU" w:eastAsia="en-US"/>
              </w:rPr>
              <w:t xml:space="preserve"> </w:t>
            </w:r>
          </w:p>
        </w:tc>
      </w:tr>
      <w:tr w:rsidR="00C5598A" w:rsidRPr="00C5598A" w14:paraId="2111E190" w14:textId="77777777" w:rsidTr="0012309A">
        <w:trPr>
          <w:gridBefore w:val="1"/>
          <w:wBefore w:w="10" w:type="dxa"/>
          <w:jc w:val="center"/>
        </w:trPr>
        <w:tc>
          <w:tcPr>
            <w:tcW w:w="416" w:type="dxa"/>
            <w:tcBorders>
              <w:top w:val="nil"/>
              <w:left w:val="single" w:sz="12" w:space="0" w:color="auto"/>
              <w:bottom w:val="nil"/>
              <w:right w:val="single" w:sz="4" w:space="0" w:color="auto"/>
            </w:tcBorders>
          </w:tcPr>
          <w:p w14:paraId="243C2138"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10</w:t>
            </w:r>
          </w:p>
        </w:tc>
        <w:tc>
          <w:tcPr>
            <w:tcW w:w="5530" w:type="dxa"/>
            <w:gridSpan w:val="2"/>
            <w:tcBorders>
              <w:top w:val="nil"/>
              <w:left w:val="nil"/>
              <w:bottom w:val="nil"/>
              <w:right w:val="nil"/>
            </w:tcBorders>
          </w:tcPr>
          <w:p w14:paraId="31D32C7F"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pacing w:val="-3"/>
                <w:sz w:val="20"/>
                <w:szCs w:val="20"/>
                <w:lang w:eastAsia="en-US"/>
              </w:rPr>
            </w:pPr>
            <w:r w:rsidRPr="00C5598A">
              <w:rPr>
                <w:rFonts w:ascii="Arial" w:eastAsia="Times New Roman" w:hAnsi="Arial" w:cs="Arial"/>
                <w:spacing w:val="-3"/>
                <w:sz w:val="20"/>
                <w:szCs w:val="20"/>
                <w:lang w:eastAsia="en-US"/>
              </w:rPr>
              <w:t>Відбивання штукатурки по цеглі та бетону зі стін та</w:t>
            </w:r>
          </w:p>
          <w:p w14:paraId="0D5EE519"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pacing w:val="-3"/>
                <w:sz w:val="20"/>
                <w:szCs w:val="20"/>
                <w:lang w:eastAsia="en-US"/>
              </w:rPr>
            </w:pPr>
            <w:r w:rsidRPr="00C5598A">
              <w:rPr>
                <w:rFonts w:ascii="Arial" w:eastAsia="Times New Roman" w:hAnsi="Arial" w:cs="Arial"/>
                <w:spacing w:val="-3"/>
                <w:sz w:val="20"/>
                <w:szCs w:val="20"/>
                <w:lang w:eastAsia="en-US"/>
              </w:rPr>
              <w:t>стель, площа відбивання в одному місці до 5 м2</w:t>
            </w:r>
          </w:p>
          <w:p w14:paraId="0C87A536"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(дерев'яні вікна)</w:t>
            </w:r>
          </w:p>
        </w:tc>
        <w:tc>
          <w:tcPr>
            <w:tcW w:w="1415" w:type="dxa"/>
            <w:tcBorders>
              <w:top w:val="nil"/>
              <w:left w:val="single" w:sz="4" w:space="0" w:color="auto"/>
              <w:bottom w:val="nil"/>
              <w:right w:val="nil"/>
            </w:tcBorders>
          </w:tcPr>
          <w:p w14:paraId="4AD9B3C7"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м2</w:t>
            </w:r>
          </w:p>
        </w:tc>
        <w:tc>
          <w:tcPr>
            <w:tcW w:w="1421" w:type="dxa"/>
            <w:tcBorders>
              <w:top w:val="nil"/>
              <w:left w:val="single" w:sz="4" w:space="0" w:color="auto"/>
              <w:bottom w:val="nil"/>
              <w:right w:val="single" w:sz="4" w:space="0" w:color="auto"/>
            </w:tcBorders>
          </w:tcPr>
          <w:p w14:paraId="1CD2A4C0"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-9,504</w:t>
            </w:r>
          </w:p>
        </w:tc>
        <w:tc>
          <w:tcPr>
            <w:tcW w:w="1421" w:type="dxa"/>
            <w:gridSpan w:val="2"/>
            <w:tcBorders>
              <w:top w:val="nil"/>
              <w:left w:val="single" w:sz="4" w:space="0" w:color="auto"/>
              <w:bottom w:val="nil"/>
              <w:right w:val="single" w:sz="12" w:space="0" w:color="auto"/>
            </w:tcBorders>
          </w:tcPr>
          <w:p w14:paraId="580709DA"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16"/>
                <w:szCs w:val="16"/>
                <w:lang w:val="ru-RU" w:eastAsia="en-US"/>
              </w:rPr>
            </w:pPr>
            <w:r w:rsidRPr="00C5598A">
              <w:rPr>
                <w:rFonts w:ascii="Arial" w:eastAsia="Times New Roman" w:hAnsi="Arial" w:cs="Arial"/>
                <w:sz w:val="16"/>
                <w:szCs w:val="16"/>
                <w:lang w:val="ru-RU" w:eastAsia="en-US"/>
              </w:rPr>
              <w:t xml:space="preserve"> </w:t>
            </w:r>
          </w:p>
        </w:tc>
      </w:tr>
      <w:tr w:rsidR="00C5598A" w:rsidRPr="00C5598A" w14:paraId="72C8288C" w14:textId="77777777" w:rsidTr="0012309A">
        <w:trPr>
          <w:gridBefore w:val="1"/>
          <w:wBefore w:w="10" w:type="dxa"/>
          <w:jc w:val="center"/>
        </w:trPr>
        <w:tc>
          <w:tcPr>
            <w:tcW w:w="416" w:type="dxa"/>
            <w:tcBorders>
              <w:top w:val="nil"/>
              <w:left w:val="single" w:sz="12" w:space="0" w:color="auto"/>
              <w:bottom w:val="nil"/>
              <w:right w:val="single" w:sz="4" w:space="0" w:color="auto"/>
            </w:tcBorders>
          </w:tcPr>
          <w:p w14:paraId="46072455"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11</w:t>
            </w:r>
          </w:p>
        </w:tc>
        <w:tc>
          <w:tcPr>
            <w:tcW w:w="5530" w:type="dxa"/>
            <w:gridSpan w:val="2"/>
            <w:tcBorders>
              <w:top w:val="nil"/>
              <w:left w:val="nil"/>
              <w:bottom w:val="nil"/>
              <w:right w:val="nil"/>
            </w:tcBorders>
          </w:tcPr>
          <w:p w14:paraId="1B09B49C"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pacing w:val="-3"/>
                <w:sz w:val="20"/>
                <w:szCs w:val="20"/>
                <w:lang w:eastAsia="en-US"/>
              </w:rPr>
            </w:pPr>
            <w:r w:rsidRPr="00C5598A">
              <w:rPr>
                <w:rFonts w:ascii="Arial" w:eastAsia="Times New Roman" w:hAnsi="Arial" w:cs="Arial"/>
                <w:spacing w:val="-3"/>
                <w:sz w:val="20"/>
                <w:szCs w:val="20"/>
                <w:lang w:eastAsia="en-US"/>
              </w:rPr>
              <w:t>Облицювання укосів листами сухої штукатурки</w:t>
            </w:r>
          </w:p>
          <w:p w14:paraId="5E629571"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pacing w:val="-3"/>
                <w:sz w:val="20"/>
                <w:szCs w:val="20"/>
                <w:lang w:eastAsia="en-US"/>
              </w:rPr>
            </w:pPr>
            <w:r w:rsidRPr="00C5598A">
              <w:rPr>
                <w:rFonts w:ascii="Arial" w:eastAsia="Times New Roman" w:hAnsi="Arial" w:cs="Arial"/>
                <w:spacing w:val="-3"/>
                <w:sz w:val="20"/>
                <w:szCs w:val="20"/>
                <w:lang w:eastAsia="en-US"/>
              </w:rPr>
              <w:t>гіпсовими чи гіпсоволокнистими</w:t>
            </w:r>
          </w:p>
          <w:p w14:paraId="070C08EA"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кількість: 105,6*0,3</w:t>
            </w:r>
          </w:p>
        </w:tc>
        <w:tc>
          <w:tcPr>
            <w:tcW w:w="1415" w:type="dxa"/>
            <w:tcBorders>
              <w:top w:val="nil"/>
              <w:left w:val="single" w:sz="4" w:space="0" w:color="auto"/>
              <w:bottom w:val="nil"/>
              <w:right w:val="nil"/>
            </w:tcBorders>
          </w:tcPr>
          <w:p w14:paraId="73BEABF5"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м2</w:t>
            </w:r>
          </w:p>
        </w:tc>
        <w:tc>
          <w:tcPr>
            <w:tcW w:w="1421" w:type="dxa"/>
            <w:tcBorders>
              <w:top w:val="nil"/>
              <w:left w:val="single" w:sz="4" w:space="0" w:color="auto"/>
              <w:bottom w:val="nil"/>
              <w:right w:val="single" w:sz="4" w:space="0" w:color="auto"/>
            </w:tcBorders>
          </w:tcPr>
          <w:p w14:paraId="74D7C39F"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31,68</w:t>
            </w:r>
          </w:p>
        </w:tc>
        <w:tc>
          <w:tcPr>
            <w:tcW w:w="1421" w:type="dxa"/>
            <w:gridSpan w:val="2"/>
            <w:tcBorders>
              <w:top w:val="nil"/>
              <w:left w:val="single" w:sz="4" w:space="0" w:color="auto"/>
              <w:bottom w:val="nil"/>
              <w:right w:val="single" w:sz="12" w:space="0" w:color="auto"/>
            </w:tcBorders>
          </w:tcPr>
          <w:p w14:paraId="1478A114"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16"/>
                <w:szCs w:val="16"/>
                <w:lang w:val="ru-RU" w:eastAsia="en-US"/>
              </w:rPr>
            </w:pPr>
            <w:r w:rsidRPr="00C5598A">
              <w:rPr>
                <w:rFonts w:ascii="Arial" w:eastAsia="Times New Roman" w:hAnsi="Arial" w:cs="Arial"/>
                <w:sz w:val="16"/>
                <w:szCs w:val="16"/>
                <w:lang w:val="ru-RU" w:eastAsia="en-US"/>
              </w:rPr>
              <w:t xml:space="preserve"> </w:t>
            </w:r>
          </w:p>
        </w:tc>
      </w:tr>
      <w:tr w:rsidR="00C5598A" w:rsidRPr="00C5598A" w14:paraId="3149D114" w14:textId="77777777" w:rsidTr="0012309A">
        <w:trPr>
          <w:gridBefore w:val="1"/>
          <w:wBefore w:w="10" w:type="dxa"/>
          <w:jc w:val="center"/>
        </w:trPr>
        <w:tc>
          <w:tcPr>
            <w:tcW w:w="416" w:type="dxa"/>
            <w:tcBorders>
              <w:top w:val="nil"/>
              <w:left w:val="single" w:sz="12" w:space="0" w:color="auto"/>
              <w:bottom w:val="nil"/>
              <w:right w:val="single" w:sz="4" w:space="0" w:color="auto"/>
            </w:tcBorders>
          </w:tcPr>
          <w:p w14:paraId="03C86A1D"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12</w:t>
            </w:r>
          </w:p>
        </w:tc>
        <w:tc>
          <w:tcPr>
            <w:tcW w:w="5530" w:type="dxa"/>
            <w:gridSpan w:val="2"/>
            <w:tcBorders>
              <w:top w:val="nil"/>
              <w:left w:val="nil"/>
              <w:bottom w:val="nil"/>
              <w:right w:val="nil"/>
            </w:tcBorders>
          </w:tcPr>
          <w:p w14:paraId="3A9B99B3"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pacing w:val="-3"/>
                <w:sz w:val="20"/>
                <w:szCs w:val="20"/>
                <w:lang w:eastAsia="en-US"/>
              </w:rPr>
            </w:pPr>
            <w:r w:rsidRPr="00C5598A">
              <w:rPr>
                <w:rFonts w:ascii="Arial" w:eastAsia="Times New Roman" w:hAnsi="Arial" w:cs="Arial"/>
                <w:spacing w:val="-3"/>
                <w:sz w:val="20"/>
                <w:szCs w:val="20"/>
                <w:lang w:eastAsia="en-US"/>
              </w:rPr>
              <w:t>Оброблення швів сухої штукатурки обклеюванням</w:t>
            </w:r>
          </w:p>
          <w:p w14:paraId="7E644695"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z w:val="20"/>
                <w:szCs w:val="20"/>
                <w:lang w:val="ru-RU" w:eastAsia="en-US"/>
              </w:rPr>
            </w:pPr>
            <w:proofErr w:type="spellStart"/>
            <w:r w:rsidRPr="00C5598A">
              <w:rPr>
                <w:rFonts w:ascii="Arial" w:eastAsia="Times New Roman" w:hAnsi="Arial" w:cs="Arial"/>
                <w:spacing w:val="-3"/>
                <w:sz w:val="20"/>
                <w:szCs w:val="20"/>
                <w:lang w:eastAsia="en-US"/>
              </w:rPr>
              <w:t>армувальною</w:t>
            </w:r>
            <w:proofErr w:type="spellEnd"/>
            <w:r w:rsidRPr="00C5598A">
              <w:rPr>
                <w:rFonts w:ascii="Arial" w:eastAsia="Times New Roman" w:hAnsi="Arial" w:cs="Arial"/>
                <w:spacing w:val="-3"/>
                <w:sz w:val="20"/>
                <w:szCs w:val="20"/>
                <w:lang w:eastAsia="en-US"/>
              </w:rPr>
              <w:t xml:space="preserve"> стрічкою</w:t>
            </w:r>
          </w:p>
        </w:tc>
        <w:tc>
          <w:tcPr>
            <w:tcW w:w="1415" w:type="dxa"/>
            <w:tcBorders>
              <w:top w:val="nil"/>
              <w:left w:val="single" w:sz="4" w:space="0" w:color="auto"/>
              <w:bottom w:val="nil"/>
              <w:right w:val="nil"/>
            </w:tcBorders>
          </w:tcPr>
          <w:p w14:paraId="67F4CB2C"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м</w:t>
            </w:r>
          </w:p>
        </w:tc>
        <w:tc>
          <w:tcPr>
            <w:tcW w:w="1421" w:type="dxa"/>
            <w:tcBorders>
              <w:top w:val="nil"/>
              <w:left w:val="single" w:sz="4" w:space="0" w:color="auto"/>
              <w:bottom w:val="nil"/>
              <w:right w:val="single" w:sz="4" w:space="0" w:color="auto"/>
            </w:tcBorders>
          </w:tcPr>
          <w:p w14:paraId="3523395E"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105,6</w:t>
            </w:r>
          </w:p>
        </w:tc>
        <w:tc>
          <w:tcPr>
            <w:tcW w:w="1421" w:type="dxa"/>
            <w:gridSpan w:val="2"/>
            <w:tcBorders>
              <w:top w:val="nil"/>
              <w:left w:val="single" w:sz="4" w:space="0" w:color="auto"/>
              <w:bottom w:val="nil"/>
              <w:right w:val="single" w:sz="12" w:space="0" w:color="auto"/>
            </w:tcBorders>
          </w:tcPr>
          <w:p w14:paraId="235C9195"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16"/>
                <w:szCs w:val="16"/>
                <w:lang w:val="ru-RU" w:eastAsia="en-US"/>
              </w:rPr>
            </w:pPr>
            <w:r w:rsidRPr="00C5598A">
              <w:rPr>
                <w:rFonts w:ascii="Arial" w:eastAsia="Times New Roman" w:hAnsi="Arial" w:cs="Arial"/>
                <w:sz w:val="16"/>
                <w:szCs w:val="16"/>
                <w:lang w:val="ru-RU" w:eastAsia="en-US"/>
              </w:rPr>
              <w:t xml:space="preserve"> </w:t>
            </w:r>
          </w:p>
        </w:tc>
      </w:tr>
      <w:tr w:rsidR="00C5598A" w:rsidRPr="00C5598A" w14:paraId="1EF68010" w14:textId="77777777" w:rsidTr="0012309A">
        <w:trPr>
          <w:gridBefore w:val="1"/>
          <w:wBefore w:w="10" w:type="dxa"/>
          <w:jc w:val="center"/>
        </w:trPr>
        <w:tc>
          <w:tcPr>
            <w:tcW w:w="416" w:type="dxa"/>
            <w:tcBorders>
              <w:top w:val="nil"/>
              <w:left w:val="single" w:sz="12" w:space="0" w:color="auto"/>
              <w:bottom w:val="nil"/>
              <w:right w:val="single" w:sz="4" w:space="0" w:color="auto"/>
            </w:tcBorders>
          </w:tcPr>
          <w:p w14:paraId="77E6BED5"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13</w:t>
            </w:r>
          </w:p>
        </w:tc>
        <w:tc>
          <w:tcPr>
            <w:tcW w:w="5530" w:type="dxa"/>
            <w:gridSpan w:val="2"/>
            <w:tcBorders>
              <w:top w:val="nil"/>
              <w:left w:val="nil"/>
              <w:bottom w:val="nil"/>
              <w:right w:val="nil"/>
            </w:tcBorders>
          </w:tcPr>
          <w:p w14:paraId="6A33F806"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pacing w:val="-3"/>
                <w:sz w:val="20"/>
                <w:szCs w:val="20"/>
                <w:lang w:eastAsia="en-US"/>
              </w:rPr>
            </w:pPr>
            <w:proofErr w:type="spellStart"/>
            <w:r w:rsidRPr="00C5598A">
              <w:rPr>
                <w:rFonts w:ascii="Arial" w:eastAsia="Times New Roman" w:hAnsi="Arial" w:cs="Arial"/>
                <w:spacing w:val="-3"/>
                <w:sz w:val="20"/>
                <w:szCs w:val="20"/>
                <w:lang w:eastAsia="en-US"/>
              </w:rPr>
              <w:t>Безпіщане</w:t>
            </w:r>
            <w:proofErr w:type="spellEnd"/>
            <w:r w:rsidRPr="00C5598A">
              <w:rPr>
                <w:rFonts w:ascii="Arial" w:eastAsia="Times New Roman" w:hAnsi="Arial" w:cs="Arial"/>
                <w:spacing w:val="-3"/>
                <w:sz w:val="20"/>
                <w:szCs w:val="20"/>
                <w:lang w:eastAsia="en-US"/>
              </w:rPr>
              <w:t xml:space="preserve"> накриття поверхонь укосів розчином із</w:t>
            </w:r>
          </w:p>
          <w:p w14:paraId="66BEE7C0"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pacing w:val="-3"/>
                <w:sz w:val="20"/>
                <w:szCs w:val="20"/>
                <w:lang w:eastAsia="en-US"/>
              </w:rPr>
            </w:pPr>
            <w:r w:rsidRPr="00C5598A">
              <w:rPr>
                <w:rFonts w:ascii="Arial" w:eastAsia="Times New Roman" w:hAnsi="Arial" w:cs="Arial"/>
                <w:spacing w:val="-3"/>
                <w:sz w:val="20"/>
                <w:szCs w:val="20"/>
                <w:lang w:eastAsia="en-US"/>
              </w:rPr>
              <w:t>клейового гіпсу [типу "</w:t>
            </w:r>
            <w:proofErr w:type="spellStart"/>
            <w:r w:rsidRPr="00C5598A">
              <w:rPr>
                <w:rFonts w:ascii="Arial" w:eastAsia="Times New Roman" w:hAnsi="Arial" w:cs="Arial"/>
                <w:spacing w:val="-3"/>
                <w:sz w:val="20"/>
                <w:szCs w:val="20"/>
                <w:lang w:eastAsia="en-US"/>
              </w:rPr>
              <w:t>сатенгіпс</w:t>
            </w:r>
            <w:proofErr w:type="spellEnd"/>
            <w:r w:rsidRPr="00C5598A">
              <w:rPr>
                <w:rFonts w:ascii="Arial" w:eastAsia="Times New Roman" w:hAnsi="Arial" w:cs="Arial"/>
                <w:spacing w:val="-3"/>
                <w:sz w:val="20"/>
                <w:szCs w:val="20"/>
                <w:lang w:eastAsia="en-US"/>
              </w:rPr>
              <w:t>"] товщиною шару 1 мм</w:t>
            </w:r>
          </w:p>
          <w:p w14:paraId="44CDAE54"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при нанесенні за 2 рази</w:t>
            </w:r>
          </w:p>
        </w:tc>
        <w:tc>
          <w:tcPr>
            <w:tcW w:w="1415" w:type="dxa"/>
            <w:tcBorders>
              <w:top w:val="nil"/>
              <w:left w:val="single" w:sz="4" w:space="0" w:color="auto"/>
              <w:bottom w:val="nil"/>
              <w:right w:val="nil"/>
            </w:tcBorders>
          </w:tcPr>
          <w:p w14:paraId="21A5B6D7"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 xml:space="preserve"> м2</w:t>
            </w:r>
          </w:p>
        </w:tc>
        <w:tc>
          <w:tcPr>
            <w:tcW w:w="1421" w:type="dxa"/>
            <w:tcBorders>
              <w:top w:val="nil"/>
              <w:left w:val="single" w:sz="4" w:space="0" w:color="auto"/>
              <w:bottom w:val="nil"/>
              <w:right w:val="single" w:sz="4" w:space="0" w:color="auto"/>
            </w:tcBorders>
          </w:tcPr>
          <w:p w14:paraId="6D642647"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31,68</w:t>
            </w:r>
          </w:p>
        </w:tc>
        <w:tc>
          <w:tcPr>
            <w:tcW w:w="1421" w:type="dxa"/>
            <w:gridSpan w:val="2"/>
            <w:tcBorders>
              <w:top w:val="nil"/>
              <w:left w:val="single" w:sz="4" w:space="0" w:color="auto"/>
              <w:bottom w:val="nil"/>
              <w:right w:val="single" w:sz="12" w:space="0" w:color="auto"/>
            </w:tcBorders>
          </w:tcPr>
          <w:p w14:paraId="361D5945"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16"/>
                <w:szCs w:val="16"/>
                <w:lang w:val="ru-RU" w:eastAsia="en-US"/>
              </w:rPr>
            </w:pPr>
            <w:r w:rsidRPr="00C5598A">
              <w:rPr>
                <w:rFonts w:ascii="Arial" w:eastAsia="Times New Roman" w:hAnsi="Arial" w:cs="Arial"/>
                <w:sz w:val="16"/>
                <w:szCs w:val="16"/>
                <w:lang w:val="ru-RU" w:eastAsia="en-US"/>
              </w:rPr>
              <w:t xml:space="preserve"> </w:t>
            </w:r>
          </w:p>
        </w:tc>
      </w:tr>
      <w:tr w:rsidR="00C5598A" w:rsidRPr="00C5598A" w14:paraId="7071D15F" w14:textId="77777777" w:rsidTr="0012309A">
        <w:trPr>
          <w:gridBefore w:val="1"/>
          <w:wBefore w:w="10" w:type="dxa"/>
          <w:jc w:val="center"/>
        </w:trPr>
        <w:tc>
          <w:tcPr>
            <w:tcW w:w="416" w:type="dxa"/>
            <w:tcBorders>
              <w:top w:val="nil"/>
              <w:left w:val="single" w:sz="12" w:space="0" w:color="auto"/>
              <w:bottom w:val="nil"/>
              <w:right w:val="single" w:sz="4" w:space="0" w:color="auto"/>
            </w:tcBorders>
          </w:tcPr>
          <w:p w14:paraId="719BB10A"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14</w:t>
            </w:r>
          </w:p>
        </w:tc>
        <w:tc>
          <w:tcPr>
            <w:tcW w:w="5530" w:type="dxa"/>
            <w:gridSpan w:val="2"/>
            <w:tcBorders>
              <w:top w:val="nil"/>
              <w:left w:val="nil"/>
              <w:bottom w:val="nil"/>
              <w:right w:val="nil"/>
            </w:tcBorders>
          </w:tcPr>
          <w:p w14:paraId="7CE3B48E"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pacing w:val="-3"/>
                <w:sz w:val="20"/>
                <w:szCs w:val="20"/>
                <w:lang w:eastAsia="en-US"/>
              </w:rPr>
            </w:pPr>
            <w:r w:rsidRPr="00C5598A">
              <w:rPr>
                <w:rFonts w:ascii="Arial" w:eastAsia="Times New Roman" w:hAnsi="Arial" w:cs="Arial"/>
                <w:spacing w:val="-3"/>
                <w:sz w:val="20"/>
                <w:szCs w:val="20"/>
                <w:lang w:eastAsia="en-US"/>
              </w:rPr>
              <w:t xml:space="preserve">Поліпшене фарбування </w:t>
            </w:r>
            <w:proofErr w:type="spellStart"/>
            <w:r w:rsidRPr="00C5598A">
              <w:rPr>
                <w:rFonts w:ascii="Arial" w:eastAsia="Times New Roman" w:hAnsi="Arial" w:cs="Arial"/>
                <w:spacing w:val="-3"/>
                <w:sz w:val="20"/>
                <w:szCs w:val="20"/>
                <w:lang w:eastAsia="en-US"/>
              </w:rPr>
              <w:t>полівінілацетатними</w:t>
            </w:r>
            <w:proofErr w:type="spellEnd"/>
          </w:p>
          <w:p w14:paraId="4692A964"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pacing w:val="-3"/>
                <w:sz w:val="20"/>
                <w:szCs w:val="20"/>
                <w:lang w:eastAsia="en-US"/>
              </w:rPr>
            </w:pPr>
            <w:r w:rsidRPr="00C5598A">
              <w:rPr>
                <w:rFonts w:ascii="Arial" w:eastAsia="Times New Roman" w:hAnsi="Arial" w:cs="Arial"/>
                <w:spacing w:val="-3"/>
                <w:sz w:val="20"/>
                <w:szCs w:val="20"/>
                <w:lang w:eastAsia="en-US"/>
              </w:rPr>
              <w:t>водоемульсійними сумішами стін по збірних</w:t>
            </w:r>
          </w:p>
          <w:p w14:paraId="03793A46"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конструкціях, підготовлених під фарбування</w:t>
            </w:r>
          </w:p>
        </w:tc>
        <w:tc>
          <w:tcPr>
            <w:tcW w:w="1415" w:type="dxa"/>
            <w:tcBorders>
              <w:top w:val="nil"/>
              <w:left w:val="single" w:sz="4" w:space="0" w:color="auto"/>
              <w:bottom w:val="nil"/>
              <w:right w:val="nil"/>
            </w:tcBorders>
          </w:tcPr>
          <w:p w14:paraId="5CBD33D8"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м2</w:t>
            </w:r>
          </w:p>
        </w:tc>
        <w:tc>
          <w:tcPr>
            <w:tcW w:w="1421" w:type="dxa"/>
            <w:tcBorders>
              <w:top w:val="nil"/>
              <w:left w:val="single" w:sz="4" w:space="0" w:color="auto"/>
              <w:bottom w:val="nil"/>
              <w:right w:val="single" w:sz="4" w:space="0" w:color="auto"/>
            </w:tcBorders>
          </w:tcPr>
          <w:p w14:paraId="617AC9F2"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31,68</w:t>
            </w:r>
          </w:p>
        </w:tc>
        <w:tc>
          <w:tcPr>
            <w:tcW w:w="1421" w:type="dxa"/>
            <w:gridSpan w:val="2"/>
            <w:tcBorders>
              <w:top w:val="nil"/>
              <w:left w:val="single" w:sz="4" w:space="0" w:color="auto"/>
              <w:bottom w:val="nil"/>
              <w:right w:val="single" w:sz="12" w:space="0" w:color="auto"/>
            </w:tcBorders>
          </w:tcPr>
          <w:p w14:paraId="3EA23902"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16"/>
                <w:szCs w:val="16"/>
                <w:lang w:val="ru-RU" w:eastAsia="en-US"/>
              </w:rPr>
            </w:pPr>
            <w:r w:rsidRPr="00C5598A">
              <w:rPr>
                <w:rFonts w:ascii="Arial" w:eastAsia="Times New Roman" w:hAnsi="Arial" w:cs="Arial"/>
                <w:sz w:val="16"/>
                <w:szCs w:val="16"/>
                <w:lang w:val="ru-RU" w:eastAsia="en-US"/>
              </w:rPr>
              <w:t xml:space="preserve"> </w:t>
            </w:r>
          </w:p>
        </w:tc>
      </w:tr>
      <w:tr w:rsidR="00C5598A" w:rsidRPr="00C5598A" w14:paraId="56480176" w14:textId="77777777" w:rsidTr="0012309A">
        <w:trPr>
          <w:gridBefore w:val="1"/>
          <w:wBefore w:w="10" w:type="dxa"/>
          <w:jc w:val="center"/>
        </w:trPr>
        <w:tc>
          <w:tcPr>
            <w:tcW w:w="416" w:type="dxa"/>
            <w:tcBorders>
              <w:top w:val="nil"/>
              <w:left w:val="single" w:sz="12" w:space="0" w:color="auto"/>
              <w:bottom w:val="nil"/>
              <w:right w:val="single" w:sz="4" w:space="0" w:color="auto"/>
            </w:tcBorders>
          </w:tcPr>
          <w:p w14:paraId="597A2CEF"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15</w:t>
            </w:r>
          </w:p>
        </w:tc>
        <w:tc>
          <w:tcPr>
            <w:tcW w:w="5530" w:type="dxa"/>
            <w:gridSpan w:val="2"/>
            <w:tcBorders>
              <w:top w:val="nil"/>
              <w:left w:val="nil"/>
              <w:bottom w:val="nil"/>
              <w:right w:val="nil"/>
            </w:tcBorders>
          </w:tcPr>
          <w:p w14:paraId="3F1ABDBE"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pacing w:val="-3"/>
                <w:sz w:val="20"/>
                <w:szCs w:val="20"/>
                <w:lang w:eastAsia="en-US"/>
              </w:rPr>
            </w:pPr>
            <w:r w:rsidRPr="00C5598A">
              <w:rPr>
                <w:rFonts w:ascii="Arial" w:eastAsia="Times New Roman" w:hAnsi="Arial" w:cs="Arial"/>
                <w:spacing w:val="-3"/>
                <w:sz w:val="20"/>
                <w:szCs w:val="20"/>
                <w:lang w:eastAsia="en-US"/>
              </w:rPr>
              <w:t>Навантаження сміття вручну</w:t>
            </w:r>
          </w:p>
          <w:p w14:paraId="7FEDF198"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кількість: R3(3,38112)</w:t>
            </w:r>
          </w:p>
        </w:tc>
        <w:tc>
          <w:tcPr>
            <w:tcW w:w="1415" w:type="dxa"/>
            <w:tcBorders>
              <w:top w:val="nil"/>
              <w:left w:val="single" w:sz="4" w:space="0" w:color="auto"/>
              <w:bottom w:val="nil"/>
              <w:right w:val="nil"/>
            </w:tcBorders>
          </w:tcPr>
          <w:p w14:paraId="665A50AC"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 xml:space="preserve"> т</w:t>
            </w:r>
          </w:p>
        </w:tc>
        <w:tc>
          <w:tcPr>
            <w:tcW w:w="1421" w:type="dxa"/>
            <w:tcBorders>
              <w:top w:val="nil"/>
              <w:left w:val="single" w:sz="4" w:space="0" w:color="auto"/>
              <w:bottom w:val="nil"/>
              <w:right w:val="single" w:sz="4" w:space="0" w:color="auto"/>
            </w:tcBorders>
          </w:tcPr>
          <w:p w14:paraId="31D5CB73"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3,381</w:t>
            </w:r>
          </w:p>
        </w:tc>
        <w:tc>
          <w:tcPr>
            <w:tcW w:w="1421" w:type="dxa"/>
            <w:gridSpan w:val="2"/>
            <w:tcBorders>
              <w:top w:val="nil"/>
              <w:left w:val="single" w:sz="4" w:space="0" w:color="auto"/>
              <w:bottom w:val="nil"/>
              <w:right w:val="single" w:sz="12" w:space="0" w:color="auto"/>
            </w:tcBorders>
          </w:tcPr>
          <w:p w14:paraId="71EAC301"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16"/>
                <w:szCs w:val="16"/>
                <w:lang w:val="ru-RU" w:eastAsia="en-US"/>
              </w:rPr>
            </w:pPr>
            <w:r w:rsidRPr="00C5598A">
              <w:rPr>
                <w:rFonts w:ascii="Arial" w:eastAsia="Times New Roman" w:hAnsi="Arial" w:cs="Arial"/>
                <w:sz w:val="16"/>
                <w:szCs w:val="16"/>
                <w:lang w:val="ru-RU" w:eastAsia="en-US"/>
              </w:rPr>
              <w:t xml:space="preserve"> </w:t>
            </w:r>
          </w:p>
        </w:tc>
      </w:tr>
      <w:tr w:rsidR="00C5598A" w:rsidRPr="00C5598A" w14:paraId="27D2E66C" w14:textId="77777777" w:rsidTr="0012309A">
        <w:trPr>
          <w:gridBefore w:val="1"/>
          <w:wBefore w:w="10" w:type="dxa"/>
          <w:jc w:val="center"/>
        </w:trPr>
        <w:tc>
          <w:tcPr>
            <w:tcW w:w="416" w:type="dxa"/>
            <w:tcBorders>
              <w:top w:val="nil"/>
              <w:left w:val="single" w:sz="12" w:space="0" w:color="auto"/>
              <w:bottom w:val="nil"/>
              <w:right w:val="single" w:sz="4" w:space="0" w:color="auto"/>
            </w:tcBorders>
          </w:tcPr>
          <w:p w14:paraId="236CEEB3"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16</w:t>
            </w:r>
          </w:p>
        </w:tc>
        <w:tc>
          <w:tcPr>
            <w:tcW w:w="5530" w:type="dxa"/>
            <w:gridSpan w:val="2"/>
            <w:tcBorders>
              <w:top w:val="nil"/>
              <w:left w:val="nil"/>
              <w:bottom w:val="nil"/>
              <w:right w:val="nil"/>
            </w:tcBorders>
          </w:tcPr>
          <w:p w14:paraId="250E12E9" w14:textId="77777777" w:rsidR="00C5598A" w:rsidRPr="00C5598A" w:rsidRDefault="00C5598A" w:rsidP="00C5598A">
            <w:pPr>
              <w:keepLines/>
              <w:suppressAutoHyphens w:val="0"/>
              <w:autoSpaceDE w:val="0"/>
              <w:autoSpaceDN w:val="0"/>
              <w:spacing w:after="0" w:line="240" w:lineRule="auto"/>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Перевезення сміття до 30 км</w:t>
            </w:r>
          </w:p>
        </w:tc>
        <w:tc>
          <w:tcPr>
            <w:tcW w:w="1415" w:type="dxa"/>
            <w:tcBorders>
              <w:top w:val="nil"/>
              <w:left w:val="single" w:sz="4" w:space="0" w:color="auto"/>
              <w:bottom w:val="nil"/>
              <w:right w:val="nil"/>
            </w:tcBorders>
          </w:tcPr>
          <w:p w14:paraId="27F82BDE"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т</w:t>
            </w:r>
          </w:p>
        </w:tc>
        <w:tc>
          <w:tcPr>
            <w:tcW w:w="1421" w:type="dxa"/>
            <w:tcBorders>
              <w:top w:val="nil"/>
              <w:left w:val="single" w:sz="4" w:space="0" w:color="auto"/>
              <w:bottom w:val="nil"/>
              <w:right w:val="single" w:sz="4" w:space="0" w:color="auto"/>
            </w:tcBorders>
          </w:tcPr>
          <w:p w14:paraId="76B7B877"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20"/>
                <w:szCs w:val="20"/>
                <w:lang w:val="ru-RU" w:eastAsia="en-US"/>
              </w:rPr>
            </w:pPr>
            <w:r w:rsidRPr="00C5598A">
              <w:rPr>
                <w:rFonts w:ascii="Arial" w:eastAsia="Times New Roman" w:hAnsi="Arial" w:cs="Arial"/>
                <w:spacing w:val="-3"/>
                <w:sz w:val="20"/>
                <w:szCs w:val="20"/>
                <w:lang w:eastAsia="en-US"/>
              </w:rPr>
              <w:t>3,381</w:t>
            </w:r>
          </w:p>
        </w:tc>
        <w:tc>
          <w:tcPr>
            <w:tcW w:w="1421" w:type="dxa"/>
            <w:gridSpan w:val="2"/>
            <w:tcBorders>
              <w:top w:val="nil"/>
              <w:left w:val="single" w:sz="4" w:space="0" w:color="auto"/>
              <w:bottom w:val="nil"/>
              <w:right w:val="single" w:sz="12" w:space="0" w:color="auto"/>
            </w:tcBorders>
          </w:tcPr>
          <w:p w14:paraId="012C9EC0"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16"/>
                <w:szCs w:val="16"/>
                <w:lang w:val="ru-RU" w:eastAsia="en-US"/>
              </w:rPr>
            </w:pPr>
            <w:r w:rsidRPr="00C5598A">
              <w:rPr>
                <w:rFonts w:ascii="Arial" w:eastAsia="Times New Roman" w:hAnsi="Arial" w:cs="Arial"/>
                <w:sz w:val="16"/>
                <w:szCs w:val="16"/>
                <w:lang w:val="ru-RU" w:eastAsia="en-US"/>
              </w:rPr>
              <w:t xml:space="preserve"> </w:t>
            </w:r>
          </w:p>
        </w:tc>
      </w:tr>
      <w:tr w:rsidR="00C5598A" w:rsidRPr="00C5598A" w14:paraId="51E1646B" w14:textId="77777777" w:rsidTr="0012309A">
        <w:trPr>
          <w:jc w:val="center"/>
        </w:trPr>
        <w:tc>
          <w:tcPr>
            <w:tcW w:w="10213" w:type="dxa"/>
            <w:gridSpan w:val="8"/>
            <w:tcBorders>
              <w:top w:val="single" w:sz="12" w:space="0" w:color="auto"/>
              <w:left w:val="nil"/>
              <w:bottom w:val="nil"/>
              <w:right w:val="nil"/>
            </w:tcBorders>
            <w:vAlign w:val="center"/>
          </w:tcPr>
          <w:p w14:paraId="60DE7954" w14:textId="77777777" w:rsidR="00C5598A" w:rsidRPr="00C5598A" w:rsidRDefault="00C5598A" w:rsidP="00C5598A">
            <w:pPr>
              <w:keepLines/>
              <w:suppressAutoHyphens w:val="0"/>
              <w:autoSpaceDE w:val="0"/>
              <w:autoSpaceDN w:val="0"/>
              <w:spacing w:after="0" w:line="240" w:lineRule="auto"/>
              <w:jc w:val="center"/>
              <w:rPr>
                <w:rFonts w:ascii="Arial" w:eastAsia="Times New Roman" w:hAnsi="Arial" w:cs="Arial"/>
                <w:sz w:val="16"/>
                <w:szCs w:val="16"/>
                <w:lang w:val="ru-RU" w:eastAsia="en-US"/>
              </w:rPr>
            </w:pPr>
            <w:r w:rsidRPr="00C5598A">
              <w:rPr>
                <w:rFonts w:ascii="Arial" w:eastAsia="Times New Roman" w:hAnsi="Arial" w:cs="Arial"/>
                <w:sz w:val="16"/>
                <w:szCs w:val="16"/>
                <w:lang w:val="ru-RU" w:eastAsia="en-US"/>
              </w:rPr>
              <w:t xml:space="preserve"> </w:t>
            </w:r>
          </w:p>
        </w:tc>
      </w:tr>
    </w:tbl>
    <w:p w14:paraId="48B3155F" w14:textId="77777777" w:rsidR="0012309A" w:rsidRPr="00B23F78" w:rsidRDefault="0012309A" w:rsidP="0012309A">
      <w:pPr>
        <w:pStyle w:val="26"/>
        <w:spacing w:line="0" w:lineRule="atLeast"/>
        <w:jc w:val="both"/>
        <w:rPr>
          <w:rFonts w:ascii="Times New Roman" w:hAnsi="Times New Roman" w:cs="Times New Roman"/>
          <w:color w:val="000000"/>
          <w:sz w:val="24"/>
          <w:szCs w:val="24"/>
          <w:lang w:val="uk-UA" w:eastAsia="ar-SA"/>
        </w:rPr>
      </w:pPr>
      <w:r w:rsidRPr="00B23F78">
        <w:rPr>
          <w:rFonts w:ascii="Times New Roman" w:hAnsi="Times New Roman" w:cs="Times New Roman"/>
          <w:color w:val="000000"/>
          <w:sz w:val="24"/>
          <w:szCs w:val="24"/>
          <w:lang w:val="uk-UA" w:eastAsia="ar-SA"/>
        </w:rPr>
        <w:t>Огляд об’єкту, заміри та уточнення обсягів робіт перед подачею пропозицій обов’язкова. Огляд проводиться в період уточнень, щоденно в робочі дні з 10:00 до 13:00 год., за адресою вул. Саксаганського,100 відповідальна особа Шереметьєв Андрій Олексійович 0673212933.</w:t>
      </w:r>
    </w:p>
    <w:p w14:paraId="5A7B5DFC" w14:textId="224AD6C7" w:rsidR="00616A6B" w:rsidRDefault="00616A6B" w:rsidP="00C5598A">
      <w:pPr>
        <w:pStyle w:val="31"/>
        <w:spacing w:after="0" w:line="240" w:lineRule="auto"/>
        <w:ind w:left="0"/>
        <w:jc w:val="both"/>
        <w:rPr>
          <w:rFonts w:ascii="Times New Roman" w:hAnsi="Times New Roman" w:cs="Times New Roman"/>
          <w:kern w:val="0"/>
          <w:sz w:val="24"/>
          <w:szCs w:val="24"/>
          <w:lang w:val="uk-UA" w:eastAsia="en-US"/>
        </w:rPr>
      </w:pPr>
    </w:p>
    <w:p w14:paraId="714312FE" w14:textId="77777777" w:rsidR="0012309A" w:rsidRDefault="0012309A">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1FC298C1" w14:textId="1947C451" w:rsidR="0092582B" w:rsidRPr="00832C59" w:rsidRDefault="0092582B" w:rsidP="0012309A">
      <w:pPr>
        <w:suppressAutoHyphens w:val="0"/>
        <w:spacing w:after="0" w:line="240" w:lineRule="auto"/>
        <w:jc w:val="right"/>
        <w:rPr>
          <w:rFonts w:ascii="Times New Roman" w:hAnsi="Times New Roman" w:cs="Times New Roman"/>
          <w:sz w:val="24"/>
          <w:szCs w:val="24"/>
          <w:lang w:eastAsia="en-US"/>
        </w:rPr>
      </w:pPr>
      <w:r w:rsidRPr="000A0EB3">
        <w:rPr>
          <w:rFonts w:ascii="Times New Roman" w:hAnsi="Times New Roman" w:cs="Times New Roman"/>
          <w:sz w:val="24"/>
          <w:szCs w:val="24"/>
        </w:rPr>
        <w:lastRenderedPageBreak/>
        <w:t>Додаток № 2 до Оголошення</w:t>
      </w:r>
    </w:p>
    <w:p w14:paraId="076AE7B4" w14:textId="77777777" w:rsidR="0092582B" w:rsidRPr="000A0EB3" w:rsidRDefault="0092582B" w:rsidP="00381043">
      <w:pPr>
        <w:spacing w:after="0" w:line="240" w:lineRule="auto"/>
        <w:ind w:left="181" w:right="198"/>
        <w:jc w:val="right"/>
        <w:rPr>
          <w:rFonts w:ascii="Times New Roman" w:hAnsi="Times New Roman" w:cs="Times New Roman"/>
          <w:b/>
          <w:i/>
          <w:iCs/>
          <w:sz w:val="18"/>
          <w:szCs w:val="18"/>
          <w:u w:val="single"/>
        </w:rPr>
      </w:pPr>
    </w:p>
    <w:p w14:paraId="2B4791B9" w14:textId="77777777" w:rsidR="0092582B" w:rsidRPr="000A0EB3" w:rsidRDefault="0092582B">
      <w:pPr>
        <w:spacing w:after="0" w:line="240" w:lineRule="auto"/>
        <w:ind w:right="198"/>
        <w:jc w:val="both"/>
      </w:pPr>
      <w:r w:rsidRPr="000A0EB3">
        <w:rPr>
          <w:rFonts w:ascii="Times New Roman" w:hAnsi="Times New Roman" w:cs="Times New Roman"/>
          <w:i/>
          <w:iCs/>
          <w:sz w:val="18"/>
          <w:szCs w:val="18"/>
          <w:u w:val="single"/>
        </w:rPr>
        <w:t>Форма „Пропозиція електронної закупівлі” подається у вигляді, наведеному нижче,</w:t>
      </w:r>
      <w:r w:rsidRPr="000A0EB3">
        <w:rPr>
          <w:rFonts w:ascii="Times New Roman" w:hAnsi="Times New Roman" w:cs="Times New Roman"/>
          <w:sz w:val="24"/>
          <w:szCs w:val="24"/>
          <w:u w:val="single"/>
          <w:lang w:eastAsia="ar-SA"/>
        </w:rPr>
        <w:t xml:space="preserve"> </w:t>
      </w:r>
      <w:r w:rsidRPr="000A0EB3">
        <w:rPr>
          <w:rFonts w:ascii="Times New Roman" w:hAnsi="Times New Roman" w:cs="Times New Roman"/>
          <w:i/>
          <w:iCs/>
          <w:sz w:val="18"/>
          <w:szCs w:val="18"/>
          <w:u w:val="single"/>
        </w:rPr>
        <w:t>на фірмовому бланку Учасника (за наявності).</w:t>
      </w:r>
    </w:p>
    <w:p w14:paraId="73AE3BEC" w14:textId="77777777" w:rsidR="0092582B" w:rsidRPr="000A0EB3" w:rsidRDefault="0092582B">
      <w:pPr>
        <w:spacing w:after="0" w:line="240" w:lineRule="auto"/>
        <w:ind w:right="198"/>
      </w:pPr>
      <w:r w:rsidRPr="000A0EB3">
        <w:rPr>
          <w:rFonts w:ascii="Times New Roman" w:hAnsi="Times New Roman" w:cs="Times New Roman"/>
          <w:i/>
          <w:iCs/>
          <w:sz w:val="18"/>
          <w:szCs w:val="18"/>
          <w:u w:val="single"/>
        </w:rPr>
        <w:t xml:space="preserve">Учасник не повинен відступати від даної форми. </w:t>
      </w:r>
    </w:p>
    <w:p w14:paraId="7E3DC524" w14:textId="77777777" w:rsidR="0092582B" w:rsidRPr="000A0EB3" w:rsidRDefault="0092582B">
      <w:pPr>
        <w:tabs>
          <w:tab w:val="left" w:pos="2160"/>
          <w:tab w:val="left" w:pos="3600"/>
        </w:tabs>
        <w:spacing w:after="0" w:line="240" w:lineRule="auto"/>
        <w:rPr>
          <w:rFonts w:ascii="Times New Roman" w:hAnsi="Times New Roman" w:cs="Times New Roman"/>
          <w:b/>
          <w:i/>
          <w:iCs/>
          <w:sz w:val="24"/>
          <w:szCs w:val="24"/>
          <w:u w:val="single"/>
        </w:rPr>
      </w:pPr>
    </w:p>
    <w:p w14:paraId="22C0F263" w14:textId="77777777" w:rsidR="0092582B" w:rsidRPr="000A0EB3" w:rsidRDefault="0092582B">
      <w:pPr>
        <w:tabs>
          <w:tab w:val="left" w:pos="2160"/>
          <w:tab w:val="left" w:pos="3600"/>
        </w:tabs>
        <w:spacing w:after="0" w:line="240" w:lineRule="auto"/>
      </w:pPr>
      <w:r w:rsidRPr="000A0EB3">
        <w:rPr>
          <w:rFonts w:ascii="Times New Roman" w:hAnsi="Times New Roman" w:cs="Times New Roman"/>
          <w:b/>
          <w:sz w:val="24"/>
          <w:szCs w:val="24"/>
        </w:rPr>
        <w:t>«____»_______№___________</w:t>
      </w:r>
    </w:p>
    <w:p w14:paraId="5F1F80A0" w14:textId="77777777" w:rsidR="0092582B" w:rsidRPr="000A0EB3" w:rsidRDefault="0092582B">
      <w:pPr>
        <w:tabs>
          <w:tab w:val="left" w:pos="2160"/>
          <w:tab w:val="left" w:pos="3600"/>
        </w:tabs>
        <w:spacing w:after="0" w:line="240" w:lineRule="auto"/>
        <w:rPr>
          <w:rFonts w:ascii="Times New Roman" w:hAnsi="Times New Roman" w:cs="Times New Roman"/>
          <w:b/>
          <w:sz w:val="24"/>
          <w:szCs w:val="24"/>
        </w:rPr>
      </w:pPr>
    </w:p>
    <w:p w14:paraId="569670F6" w14:textId="77777777" w:rsidR="0092582B" w:rsidRPr="000A0EB3" w:rsidRDefault="00C26150" w:rsidP="00D8672D">
      <w:pPr>
        <w:tabs>
          <w:tab w:val="left" w:pos="2160"/>
          <w:tab w:val="left" w:pos="3600"/>
        </w:tabs>
        <w:spacing w:after="0" w:line="240" w:lineRule="auto"/>
        <w:ind w:firstLine="567"/>
        <w:jc w:val="center"/>
        <w:rPr>
          <w:rFonts w:ascii="Times New Roman" w:hAnsi="Times New Roman" w:cs="Times New Roman"/>
          <w:b/>
          <w:sz w:val="24"/>
          <w:szCs w:val="24"/>
        </w:rPr>
      </w:pPr>
      <w:r w:rsidRPr="00C26150">
        <w:rPr>
          <w:rFonts w:ascii="Times New Roman" w:hAnsi="Times New Roman" w:cs="Times New Roman"/>
          <w:b/>
          <w:sz w:val="24"/>
          <w:szCs w:val="24"/>
        </w:rPr>
        <w:t>Цінова пропозиція</w:t>
      </w:r>
    </w:p>
    <w:tbl>
      <w:tblPr>
        <w:tblW w:w="0" w:type="auto"/>
        <w:tblInd w:w="-160" w:type="dxa"/>
        <w:tblLayout w:type="fixed"/>
        <w:tblLook w:val="0000" w:firstRow="0" w:lastRow="0" w:firstColumn="0" w:lastColumn="0" w:noHBand="0" w:noVBand="0"/>
      </w:tblPr>
      <w:tblGrid>
        <w:gridCol w:w="5508"/>
        <w:gridCol w:w="4640"/>
      </w:tblGrid>
      <w:tr w:rsidR="0092582B" w:rsidRPr="000A0EB3" w14:paraId="7A94E87E" w14:textId="77777777">
        <w:tc>
          <w:tcPr>
            <w:tcW w:w="10148" w:type="dxa"/>
            <w:gridSpan w:val="2"/>
            <w:tcBorders>
              <w:top w:val="single" w:sz="4" w:space="0" w:color="000000"/>
              <w:left w:val="single" w:sz="4" w:space="0" w:color="000000"/>
              <w:bottom w:val="single" w:sz="4" w:space="0" w:color="000000"/>
              <w:right w:val="single" w:sz="4" w:space="0" w:color="000000"/>
            </w:tcBorders>
            <w:shd w:val="clear" w:color="auto" w:fill="auto"/>
          </w:tcPr>
          <w:p w14:paraId="64786A5A" w14:textId="77777777" w:rsidR="0092582B" w:rsidRPr="000A0EB3" w:rsidRDefault="0092582B">
            <w:pPr>
              <w:spacing w:after="0" w:line="240" w:lineRule="auto"/>
              <w:jc w:val="center"/>
            </w:pPr>
            <w:r w:rsidRPr="000A0EB3">
              <w:rPr>
                <w:rFonts w:ascii="Times New Roman" w:hAnsi="Times New Roman" w:cs="Times New Roman"/>
                <w:b/>
                <w:sz w:val="24"/>
                <w:szCs w:val="24"/>
              </w:rPr>
              <w:t>Відомості про учасника процедури закупівлі</w:t>
            </w:r>
          </w:p>
        </w:tc>
      </w:tr>
      <w:tr w:rsidR="0092582B" w:rsidRPr="000A0EB3" w14:paraId="27AD1956" w14:textId="77777777">
        <w:tc>
          <w:tcPr>
            <w:tcW w:w="5508" w:type="dxa"/>
            <w:tcBorders>
              <w:top w:val="single" w:sz="4" w:space="0" w:color="000000"/>
              <w:left w:val="single" w:sz="4" w:space="0" w:color="000000"/>
              <w:bottom w:val="single" w:sz="4" w:space="0" w:color="000000"/>
            </w:tcBorders>
            <w:shd w:val="clear" w:color="auto" w:fill="auto"/>
          </w:tcPr>
          <w:p w14:paraId="3DA815E5" w14:textId="77777777" w:rsidR="0092582B" w:rsidRPr="000A0EB3" w:rsidRDefault="0092582B">
            <w:pPr>
              <w:tabs>
                <w:tab w:val="left" w:pos="2160"/>
                <w:tab w:val="left" w:pos="3600"/>
              </w:tabs>
              <w:spacing w:after="0" w:line="240" w:lineRule="auto"/>
            </w:pPr>
            <w:r w:rsidRPr="000A0EB3">
              <w:rPr>
                <w:rFonts w:ascii="Times New Roman" w:hAnsi="Times New Roman" w:cs="Times New Roman"/>
                <w:sz w:val="24"/>
                <w:szCs w:val="24"/>
              </w:rPr>
              <w:t>Повне найменування учасника: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45CD039" w14:textId="77777777" w:rsidR="0092582B" w:rsidRPr="000A0EB3" w:rsidRDefault="0092582B">
            <w:pPr>
              <w:snapToGrid w:val="0"/>
              <w:spacing w:after="0" w:line="240" w:lineRule="auto"/>
              <w:jc w:val="both"/>
              <w:rPr>
                <w:rFonts w:ascii="Times New Roman" w:hAnsi="Times New Roman" w:cs="Times New Roman"/>
                <w:b/>
                <w:sz w:val="24"/>
                <w:szCs w:val="24"/>
              </w:rPr>
            </w:pPr>
          </w:p>
        </w:tc>
      </w:tr>
      <w:tr w:rsidR="0092582B" w:rsidRPr="000A0EB3" w14:paraId="0AEA09AD" w14:textId="77777777">
        <w:tc>
          <w:tcPr>
            <w:tcW w:w="5508" w:type="dxa"/>
            <w:tcBorders>
              <w:top w:val="single" w:sz="4" w:space="0" w:color="000000"/>
              <w:left w:val="single" w:sz="4" w:space="0" w:color="000000"/>
              <w:bottom w:val="single" w:sz="4" w:space="0" w:color="000000"/>
            </w:tcBorders>
            <w:shd w:val="clear" w:color="auto" w:fill="auto"/>
          </w:tcPr>
          <w:p w14:paraId="36B1D12F" w14:textId="77777777" w:rsidR="0092582B" w:rsidRPr="000A0EB3" w:rsidRDefault="0092582B">
            <w:pPr>
              <w:tabs>
                <w:tab w:val="left" w:pos="2160"/>
                <w:tab w:val="left" w:pos="3600"/>
              </w:tabs>
              <w:spacing w:after="0" w:line="240" w:lineRule="auto"/>
            </w:pPr>
            <w:r w:rsidRPr="000A0EB3">
              <w:rPr>
                <w:rFonts w:ascii="Times New Roman" w:hAnsi="Times New Roman" w:cs="Times New Roman"/>
                <w:sz w:val="24"/>
                <w:szCs w:val="24"/>
              </w:rPr>
              <w:t>Керівництво (ПІБ, посада, контактні телефони):</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5EB2C2DA" w14:textId="77777777" w:rsidR="0092582B" w:rsidRPr="000A0EB3" w:rsidRDefault="0092582B">
            <w:pPr>
              <w:snapToGrid w:val="0"/>
              <w:spacing w:after="0" w:line="240" w:lineRule="auto"/>
              <w:jc w:val="both"/>
              <w:rPr>
                <w:rFonts w:ascii="Times New Roman" w:hAnsi="Times New Roman" w:cs="Times New Roman"/>
                <w:b/>
                <w:sz w:val="24"/>
                <w:szCs w:val="24"/>
              </w:rPr>
            </w:pPr>
          </w:p>
        </w:tc>
      </w:tr>
      <w:tr w:rsidR="0092582B" w:rsidRPr="000A0EB3" w14:paraId="50BDBB91" w14:textId="77777777">
        <w:tc>
          <w:tcPr>
            <w:tcW w:w="5508" w:type="dxa"/>
            <w:tcBorders>
              <w:top w:val="single" w:sz="4" w:space="0" w:color="000000"/>
              <w:left w:val="single" w:sz="4" w:space="0" w:color="000000"/>
              <w:bottom w:val="single" w:sz="4" w:space="0" w:color="000000"/>
            </w:tcBorders>
            <w:shd w:val="clear" w:color="auto" w:fill="auto"/>
          </w:tcPr>
          <w:p w14:paraId="4F81FB94" w14:textId="77777777" w:rsidR="0092582B" w:rsidRPr="000A0EB3" w:rsidRDefault="0092582B">
            <w:pPr>
              <w:tabs>
                <w:tab w:val="left" w:pos="2160"/>
                <w:tab w:val="left" w:pos="3600"/>
              </w:tabs>
              <w:spacing w:after="0" w:line="240" w:lineRule="auto"/>
            </w:pPr>
            <w:r w:rsidRPr="000A0EB3">
              <w:rPr>
                <w:rFonts w:ascii="Times New Roman" w:hAnsi="Times New Roman" w:cs="Times New Roman"/>
                <w:sz w:val="24"/>
                <w:szCs w:val="24"/>
              </w:rPr>
              <w:t>Ідентифікаційний код за ЄДРПОУ (за наявності):</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89D2C6A" w14:textId="77777777" w:rsidR="0092582B" w:rsidRPr="000A0EB3" w:rsidRDefault="0092582B">
            <w:pPr>
              <w:snapToGrid w:val="0"/>
              <w:spacing w:after="0" w:line="240" w:lineRule="auto"/>
              <w:jc w:val="both"/>
              <w:rPr>
                <w:rFonts w:ascii="Times New Roman" w:hAnsi="Times New Roman" w:cs="Times New Roman"/>
                <w:b/>
                <w:sz w:val="24"/>
                <w:szCs w:val="24"/>
              </w:rPr>
            </w:pPr>
          </w:p>
        </w:tc>
      </w:tr>
      <w:tr w:rsidR="0092582B" w:rsidRPr="000A0EB3" w14:paraId="4D13D60F" w14:textId="77777777">
        <w:tc>
          <w:tcPr>
            <w:tcW w:w="5508" w:type="dxa"/>
            <w:tcBorders>
              <w:top w:val="single" w:sz="4" w:space="0" w:color="000000"/>
              <w:left w:val="single" w:sz="4" w:space="0" w:color="000000"/>
              <w:bottom w:val="single" w:sz="4" w:space="0" w:color="000000"/>
            </w:tcBorders>
            <w:shd w:val="clear" w:color="auto" w:fill="auto"/>
          </w:tcPr>
          <w:p w14:paraId="19D19A72" w14:textId="77777777" w:rsidR="0092582B" w:rsidRPr="000A0EB3" w:rsidRDefault="0092582B">
            <w:pPr>
              <w:tabs>
                <w:tab w:val="left" w:pos="2160"/>
                <w:tab w:val="left" w:pos="3600"/>
              </w:tabs>
              <w:spacing w:after="0" w:line="240" w:lineRule="auto"/>
            </w:pPr>
            <w:r w:rsidRPr="000A0EB3">
              <w:rPr>
                <w:rFonts w:ascii="Times New Roman" w:hAnsi="Times New Roman" w:cs="Times New Roman"/>
                <w:sz w:val="24"/>
                <w:szCs w:val="24"/>
              </w:rPr>
              <w:t>Місцезнаходження:</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91EC90E" w14:textId="77777777" w:rsidR="0092582B" w:rsidRPr="000A0EB3" w:rsidRDefault="0092582B">
            <w:pPr>
              <w:snapToGrid w:val="0"/>
              <w:spacing w:after="0" w:line="240" w:lineRule="auto"/>
              <w:jc w:val="both"/>
              <w:rPr>
                <w:rFonts w:ascii="Times New Roman" w:hAnsi="Times New Roman" w:cs="Times New Roman"/>
                <w:b/>
                <w:sz w:val="24"/>
                <w:szCs w:val="24"/>
              </w:rPr>
            </w:pPr>
          </w:p>
        </w:tc>
      </w:tr>
      <w:tr w:rsidR="0092582B" w14:paraId="12DB9F95" w14:textId="77777777">
        <w:tc>
          <w:tcPr>
            <w:tcW w:w="5508" w:type="dxa"/>
            <w:tcBorders>
              <w:top w:val="single" w:sz="4" w:space="0" w:color="000000"/>
              <w:left w:val="single" w:sz="4" w:space="0" w:color="000000"/>
              <w:bottom w:val="single" w:sz="4" w:space="0" w:color="000000"/>
            </w:tcBorders>
            <w:shd w:val="clear" w:color="auto" w:fill="auto"/>
          </w:tcPr>
          <w:p w14:paraId="0D07CB3A" w14:textId="77777777" w:rsidR="0092582B" w:rsidRDefault="0092582B">
            <w:pPr>
              <w:tabs>
                <w:tab w:val="left" w:pos="2160"/>
                <w:tab w:val="left" w:pos="3600"/>
              </w:tabs>
              <w:spacing w:after="0" w:line="240" w:lineRule="auto"/>
            </w:pPr>
            <w:r>
              <w:rPr>
                <w:rFonts w:ascii="Times New Roman" w:hAnsi="Times New Roman" w:cs="Times New Roman"/>
                <w:sz w:val="24"/>
                <w:szCs w:val="24"/>
              </w:rPr>
              <w:t>Назва банку:</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F0C385F" w14:textId="77777777" w:rsidR="0092582B" w:rsidRDefault="0092582B">
            <w:pPr>
              <w:snapToGrid w:val="0"/>
              <w:spacing w:after="0" w:line="240" w:lineRule="auto"/>
              <w:jc w:val="both"/>
              <w:rPr>
                <w:rFonts w:ascii="Times New Roman" w:hAnsi="Times New Roman" w:cs="Times New Roman"/>
                <w:b/>
                <w:sz w:val="24"/>
                <w:szCs w:val="24"/>
              </w:rPr>
            </w:pPr>
          </w:p>
        </w:tc>
      </w:tr>
      <w:tr w:rsidR="0092582B" w14:paraId="45B48893" w14:textId="77777777">
        <w:tc>
          <w:tcPr>
            <w:tcW w:w="5508" w:type="dxa"/>
            <w:tcBorders>
              <w:top w:val="single" w:sz="4" w:space="0" w:color="000000"/>
              <w:left w:val="single" w:sz="4" w:space="0" w:color="000000"/>
              <w:bottom w:val="single" w:sz="4" w:space="0" w:color="000000"/>
            </w:tcBorders>
            <w:shd w:val="clear" w:color="auto" w:fill="auto"/>
          </w:tcPr>
          <w:p w14:paraId="0E85CF67" w14:textId="77777777" w:rsidR="0092582B" w:rsidRDefault="0092582B">
            <w:pPr>
              <w:tabs>
                <w:tab w:val="left" w:pos="2160"/>
                <w:tab w:val="left" w:pos="3600"/>
              </w:tabs>
              <w:spacing w:after="0" w:line="240" w:lineRule="auto"/>
            </w:pPr>
            <w:r>
              <w:rPr>
                <w:rFonts w:ascii="Times New Roman" w:hAnsi="Times New Roman" w:cs="Times New Roman"/>
                <w:sz w:val="24"/>
                <w:szCs w:val="24"/>
              </w:rPr>
              <w:t>Розрахунковий рахунок:</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E7265B4" w14:textId="77777777" w:rsidR="0092582B" w:rsidRDefault="0092582B">
            <w:pPr>
              <w:snapToGrid w:val="0"/>
              <w:spacing w:after="0" w:line="240" w:lineRule="auto"/>
              <w:jc w:val="both"/>
              <w:rPr>
                <w:rFonts w:ascii="Times New Roman" w:hAnsi="Times New Roman" w:cs="Times New Roman"/>
                <w:b/>
                <w:sz w:val="24"/>
                <w:szCs w:val="24"/>
              </w:rPr>
            </w:pPr>
          </w:p>
        </w:tc>
      </w:tr>
      <w:tr w:rsidR="0092582B" w14:paraId="39ED1483" w14:textId="77777777">
        <w:tc>
          <w:tcPr>
            <w:tcW w:w="5508" w:type="dxa"/>
            <w:tcBorders>
              <w:top w:val="single" w:sz="4" w:space="0" w:color="000000"/>
              <w:left w:val="single" w:sz="4" w:space="0" w:color="000000"/>
              <w:bottom w:val="single" w:sz="4" w:space="0" w:color="000000"/>
            </w:tcBorders>
            <w:shd w:val="clear" w:color="auto" w:fill="auto"/>
          </w:tcPr>
          <w:p w14:paraId="39E8559B" w14:textId="77777777" w:rsidR="0092582B" w:rsidRDefault="0092582B">
            <w:pPr>
              <w:tabs>
                <w:tab w:val="left" w:pos="2160"/>
                <w:tab w:val="left" w:pos="3600"/>
              </w:tabs>
              <w:spacing w:after="0" w:line="240" w:lineRule="auto"/>
            </w:pPr>
            <w:r>
              <w:rPr>
                <w:rFonts w:ascii="Times New Roman" w:hAnsi="Times New Roman" w:cs="Times New Roman"/>
                <w:sz w:val="24"/>
                <w:szCs w:val="24"/>
              </w:rPr>
              <w:t>МФО:</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2128EBDC" w14:textId="77777777" w:rsidR="0092582B" w:rsidRDefault="0092582B">
            <w:pPr>
              <w:snapToGrid w:val="0"/>
              <w:spacing w:after="0" w:line="240" w:lineRule="auto"/>
              <w:jc w:val="both"/>
              <w:rPr>
                <w:rFonts w:ascii="Times New Roman" w:hAnsi="Times New Roman" w:cs="Times New Roman"/>
                <w:b/>
                <w:sz w:val="24"/>
                <w:szCs w:val="24"/>
              </w:rPr>
            </w:pPr>
          </w:p>
        </w:tc>
      </w:tr>
      <w:tr w:rsidR="0092582B" w14:paraId="3F3E6AF7" w14:textId="77777777">
        <w:tc>
          <w:tcPr>
            <w:tcW w:w="5508" w:type="dxa"/>
            <w:tcBorders>
              <w:top w:val="single" w:sz="4" w:space="0" w:color="000000"/>
              <w:left w:val="single" w:sz="4" w:space="0" w:color="000000"/>
              <w:bottom w:val="single" w:sz="4" w:space="0" w:color="000000"/>
            </w:tcBorders>
            <w:shd w:val="clear" w:color="auto" w:fill="auto"/>
          </w:tcPr>
          <w:p w14:paraId="5738CB44" w14:textId="77777777" w:rsidR="0092582B" w:rsidRDefault="0092582B">
            <w:pPr>
              <w:tabs>
                <w:tab w:val="left" w:pos="2160"/>
                <w:tab w:val="left" w:pos="3600"/>
              </w:tabs>
              <w:spacing w:after="0" w:line="240" w:lineRule="auto"/>
            </w:pPr>
            <w:r>
              <w:rPr>
                <w:rFonts w:ascii="Times New Roman" w:hAnsi="Times New Roman" w:cs="Times New Roman"/>
                <w:sz w:val="24"/>
                <w:szCs w:val="24"/>
              </w:rPr>
              <w:t>Адреса банку:</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8DADC33" w14:textId="77777777" w:rsidR="0092582B" w:rsidRDefault="0092582B">
            <w:pPr>
              <w:snapToGrid w:val="0"/>
              <w:spacing w:after="0" w:line="240" w:lineRule="auto"/>
              <w:jc w:val="both"/>
              <w:rPr>
                <w:rFonts w:ascii="Times New Roman" w:hAnsi="Times New Roman" w:cs="Times New Roman"/>
                <w:b/>
                <w:sz w:val="24"/>
                <w:szCs w:val="24"/>
              </w:rPr>
            </w:pPr>
          </w:p>
        </w:tc>
      </w:tr>
      <w:tr w:rsidR="0092582B" w14:paraId="5EDBB264" w14:textId="77777777">
        <w:tc>
          <w:tcPr>
            <w:tcW w:w="5508" w:type="dxa"/>
            <w:tcBorders>
              <w:top w:val="single" w:sz="4" w:space="0" w:color="000000"/>
              <w:left w:val="single" w:sz="4" w:space="0" w:color="000000"/>
              <w:bottom w:val="single" w:sz="4" w:space="0" w:color="000000"/>
            </w:tcBorders>
            <w:shd w:val="clear" w:color="auto" w:fill="auto"/>
          </w:tcPr>
          <w:p w14:paraId="589A68C9" w14:textId="77777777" w:rsidR="0092582B" w:rsidRDefault="0092582B">
            <w:pPr>
              <w:tabs>
                <w:tab w:val="left" w:pos="2160"/>
                <w:tab w:val="left" w:pos="3600"/>
              </w:tabs>
              <w:spacing w:after="0" w:line="240" w:lineRule="auto"/>
            </w:pPr>
            <w:r>
              <w:rPr>
                <w:rFonts w:ascii="Times New Roman" w:hAnsi="Times New Roman" w:cs="Times New Roman"/>
                <w:sz w:val="24"/>
                <w:szCs w:val="24"/>
              </w:rPr>
              <w:t xml:space="preserve">Посадова особа Учасника, </w:t>
            </w:r>
            <w:r>
              <w:rPr>
                <w:rFonts w:ascii="Times New Roman" w:hAnsi="Times New Roman" w:cs="Times New Roman"/>
                <w:color w:val="000000"/>
                <w:sz w:val="24"/>
                <w:szCs w:val="24"/>
              </w:rPr>
              <w:t xml:space="preserve">уповноважена здійснювати зв’язок із Замовником </w:t>
            </w:r>
          </w:p>
          <w:p w14:paraId="36B2C5CE" w14:textId="77777777" w:rsidR="0092582B" w:rsidRDefault="0092582B">
            <w:pPr>
              <w:tabs>
                <w:tab w:val="left" w:pos="2160"/>
                <w:tab w:val="left" w:pos="3600"/>
              </w:tabs>
              <w:spacing w:after="0" w:line="240" w:lineRule="auto"/>
            </w:pPr>
            <w:r>
              <w:rPr>
                <w:rFonts w:ascii="Times New Roman" w:hAnsi="Times New Roman" w:cs="Times New Roman"/>
                <w:sz w:val="24"/>
                <w:szCs w:val="24"/>
              </w:rPr>
              <w:t>(ПІБ, посада, контактні телефони):</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35B4110" w14:textId="77777777" w:rsidR="0092582B" w:rsidRDefault="0092582B">
            <w:pPr>
              <w:snapToGrid w:val="0"/>
              <w:spacing w:after="0" w:line="240" w:lineRule="auto"/>
              <w:jc w:val="both"/>
              <w:rPr>
                <w:rFonts w:ascii="Times New Roman" w:hAnsi="Times New Roman" w:cs="Times New Roman"/>
                <w:b/>
                <w:sz w:val="24"/>
                <w:szCs w:val="24"/>
              </w:rPr>
            </w:pPr>
          </w:p>
        </w:tc>
      </w:tr>
      <w:tr w:rsidR="0092582B" w14:paraId="625F5080" w14:textId="77777777">
        <w:tc>
          <w:tcPr>
            <w:tcW w:w="5508" w:type="dxa"/>
            <w:tcBorders>
              <w:top w:val="single" w:sz="4" w:space="0" w:color="000000"/>
              <w:left w:val="single" w:sz="4" w:space="0" w:color="000000"/>
              <w:bottom w:val="single" w:sz="4" w:space="0" w:color="000000"/>
            </w:tcBorders>
            <w:shd w:val="clear" w:color="auto" w:fill="auto"/>
          </w:tcPr>
          <w:p w14:paraId="2D578D48" w14:textId="77777777" w:rsidR="0092582B" w:rsidRDefault="0092582B">
            <w:pPr>
              <w:tabs>
                <w:tab w:val="left" w:pos="2160"/>
                <w:tab w:val="left" w:pos="3600"/>
              </w:tabs>
              <w:spacing w:after="0" w:line="240" w:lineRule="auto"/>
            </w:pPr>
            <w:r>
              <w:rPr>
                <w:rFonts w:ascii="Times New Roman" w:hAnsi="Times New Roman" w:cs="Times New Roman"/>
                <w:sz w:val="24"/>
                <w:szCs w:val="24"/>
              </w:rPr>
              <w:t>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2D3CCAA" w14:textId="77777777" w:rsidR="0092582B" w:rsidRDefault="0092582B">
            <w:pPr>
              <w:snapToGrid w:val="0"/>
              <w:spacing w:after="0" w:line="240" w:lineRule="auto"/>
              <w:jc w:val="both"/>
              <w:rPr>
                <w:rFonts w:ascii="Times New Roman" w:hAnsi="Times New Roman" w:cs="Times New Roman"/>
                <w:b/>
                <w:sz w:val="24"/>
                <w:szCs w:val="24"/>
              </w:rPr>
            </w:pPr>
          </w:p>
        </w:tc>
      </w:tr>
      <w:tr w:rsidR="0092582B" w14:paraId="1F9EED98" w14:textId="77777777">
        <w:tc>
          <w:tcPr>
            <w:tcW w:w="5508" w:type="dxa"/>
            <w:tcBorders>
              <w:top w:val="single" w:sz="4" w:space="0" w:color="000000"/>
              <w:left w:val="single" w:sz="4" w:space="0" w:color="000000"/>
              <w:bottom w:val="single" w:sz="4" w:space="0" w:color="000000"/>
            </w:tcBorders>
            <w:shd w:val="clear" w:color="auto" w:fill="auto"/>
          </w:tcPr>
          <w:p w14:paraId="7DA027EC" w14:textId="77777777" w:rsidR="0092582B" w:rsidRDefault="0092582B">
            <w:pPr>
              <w:tabs>
                <w:tab w:val="left" w:pos="2160"/>
                <w:tab w:val="left" w:pos="3600"/>
              </w:tabs>
              <w:spacing w:after="0" w:line="240" w:lineRule="auto"/>
            </w:pPr>
            <w:r>
              <w:rPr>
                <w:rFonts w:ascii="Times New Roman" w:hAnsi="Times New Roman" w:cs="Times New Roman"/>
                <w:sz w:val="24"/>
                <w:szCs w:val="24"/>
              </w:rPr>
              <w:t>Електронна адреса: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4287862" w14:textId="77777777" w:rsidR="0092582B" w:rsidRDefault="0092582B">
            <w:pPr>
              <w:snapToGrid w:val="0"/>
              <w:spacing w:after="0" w:line="240" w:lineRule="auto"/>
              <w:jc w:val="both"/>
              <w:rPr>
                <w:rFonts w:ascii="Times New Roman" w:hAnsi="Times New Roman" w:cs="Times New Roman"/>
                <w:b/>
                <w:sz w:val="24"/>
                <w:szCs w:val="24"/>
              </w:rPr>
            </w:pPr>
          </w:p>
        </w:tc>
      </w:tr>
      <w:tr w:rsidR="0092582B" w14:paraId="38435E7E" w14:textId="77777777">
        <w:tc>
          <w:tcPr>
            <w:tcW w:w="5508" w:type="dxa"/>
            <w:tcBorders>
              <w:top w:val="single" w:sz="4" w:space="0" w:color="000000"/>
              <w:left w:val="single" w:sz="4" w:space="0" w:color="000000"/>
              <w:bottom w:val="single" w:sz="4" w:space="0" w:color="000000"/>
            </w:tcBorders>
            <w:shd w:val="clear" w:color="auto" w:fill="auto"/>
          </w:tcPr>
          <w:p w14:paraId="2F0D9738" w14:textId="77777777" w:rsidR="0092582B" w:rsidRDefault="0092582B">
            <w:pPr>
              <w:tabs>
                <w:tab w:val="left" w:pos="2160"/>
                <w:tab w:val="left" w:pos="3600"/>
              </w:tabs>
              <w:spacing w:after="0" w:line="240" w:lineRule="auto"/>
            </w:pPr>
            <w:r>
              <w:rPr>
                <w:rFonts w:ascii="Times New Roman" w:hAnsi="Times New Roman" w:cs="Times New Roman"/>
                <w:sz w:val="24"/>
                <w:szCs w:val="24"/>
              </w:rPr>
              <w:t xml:space="preserve">Інша інформація: </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76EFF42" w14:textId="77777777" w:rsidR="0092582B" w:rsidRDefault="0092582B">
            <w:pPr>
              <w:snapToGrid w:val="0"/>
              <w:spacing w:after="0" w:line="240" w:lineRule="auto"/>
              <w:jc w:val="both"/>
              <w:rPr>
                <w:rFonts w:ascii="Times New Roman" w:hAnsi="Times New Roman" w:cs="Times New Roman"/>
                <w:b/>
                <w:sz w:val="24"/>
                <w:szCs w:val="24"/>
              </w:rPr>
            </w:pPr>
          </w:p>
        </w:tc>
      </w:tr>
    </w:tbl>
    <w:p w14:paraId="0B8CE79C" w14:textId="56904296" w:rsidR="0092582B" w:rsidRPr="00AD26A7" w:rsidRDefault="0092582B" w:rsidP="00AD26A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en-US"/>
        </w:rPr>
        <w:t xml:space="preserve">Ми, </w:t>
      </w:r>
      <w:r>
        <w:rPr>
          <w:rFonts w:ascii="Times New Roman" w:hAnsi="Times New Roman" w:cs="Times New Roman"/>
          <w:sz w:val="24"/>
          <w:szCs w:val="24"/>
        </w:rPr>
        <w:t>________________________________________________</w:t>
      </w:r>
      <w:r>
        <w:rPr>
          <w:rFonts w:ascii="Times New Roman" w:hAnsi="Times New Roman" w:cs="Times New Roman"/>
          <w:sz w:val="24"/>
          <w:szCs w:val="24"/>
          <w:lang w:eastAsia="en-US"/>
        </w:rPr>
        <w:t>, (</w:t>
      </w:r>
      <w:r>
        <w:rPr>
          <w:rFonts w:ascii="Times New Roman" w:hAnsi="Times New Roman" w:cs="Times New Roman"/>
          <w:i/>
          <w:sz w:val="24"/>
          <w:szCs w:val="24"/>
          <w:lang w:eastAsia="en-US"/>
        </w:rPr>
        <w:t>найменування Учасника</w:t>
      </w:r>
      <w:r>
        <w:rPr>
          <w:rFonts w:ascii="Times New Roman" w:hAnsi="Times New Roman" w:cs="Times New Roman"/>
          <w:sz w:val="24"/>
          <w:szCs w:val="24"/>
          <w:lang w:eastAsia="en-US"/>
        </w:rPr>
        <w:t>) надаємо свою пропозицію щодо участі у елек</w:t>
      </w:r>
      <w:r w:rsidRPr="006D509D">
        <w:rPr>
          <w:rFonts w:ascii="Times New Roman" w:hAnsi="Times New Roman" w:cs="Times New Roman"/>
          <w:sz w:val="24"/>
          <w:szCs w:val="24"/>
          <w:lang w:eastAsia="en-US"/>
        </w:rPr>
        <w:t xml:space="preserve">тронних торгах </w:t>
      </w:r>
      <w:r w:rsidR="00644016" w:rsidRPr="00A12E1B">
        <w:rPr>
          <w:rFonts w:ascii="Times New Roman" w:hAnsi="Times New Roman" w:cs="Times New Roman"/>
          <w:sz w:val="24"/>
          <w:szCs w:val="24"/>
        </w:rPr>
        <w:t xml:space="preserve">за кодом  </w:t>
      </w:r>
      <w:r w:rsidR="00C5598A" w:rsidRPr="00A12E1B">
        <w:rPr>
          <w:rFonts w:ascii="Times New Roman" w:hAnsi="Times New Roman" w:cs="Times New Roman"/>
          <w:sz w:val="24"/>
          <w:szCs w:val="24"/>
        </w:rPr>
        <w:t xml:space="preserve">ДК 021:2015 - </w:t>
      </w:r>
      <w:r w:rsidR="00C5598A">
        <w:rPr>
          <w:rFonts w:ascii="Times New Roman" w:hAnsi="Times New Roman" w:cs="Times New Roman"/>
          <w:sz w:val="24"/>
          <w:szCs w:val="24"/>
        </w:rPr>
        <w:t>4545</w:t>
      </w:r>
      <w:r w:rsidR="00C5598A" w:rsidRPr="00644016">
        <w:rPr>
          <w:rFonts w:ascii="Times New Roman" w:hAnsi="Times New Roman" w:cs="Times New Roman"/>
          <w:sz w:val="24"/>
          <w:szCs w:val="24"/>
        </w:rPr>
        <w:t>0000-</w:t>
      </w:r>
      <w:r w:rsidR="00C5598A">
        <w:rPr>
          <w:rFonts w:ascii="Times New Roman" w:hAnsi="Times New Roman" w:cs="Times New Roman"/>
          <w:sz w:val="24"/>
          <w:szCs w:val="24"/>
        </w:rPr>
        <w:t>6</w:t>
      </w:r>
      <w:r w:rsidR="00C5598A" w:rsidRPr="00644016">
        <w:rPr>
          <w:rFonts w:ascii="Times New Roman" w:hAnsi="Times New Roman" w:cs="Times New Roman"/>
          <w:sz w:val="24"/>
          <w:szCs w:val="24"/>
        </w:rPr>
        <w:t xml:space="preserve"> </w:t>
      </w:r>
      <w:r w:rsidR="00C5598A">
        <w:rPr>
          <w:rFonts w:ascii="Times New Roman" w:hAnsi="Times New Roman" w:cs="Times New Roman"/>
          <w:sz w:val="24"/>
          <w:szCs w:val="24"/>
        </w:rPr>
        <w:t xml:space="preserve"> </w:t>
      </w:r>
      <w:r w:rsidR="00C5598A" w:rsidRPr="0048731F">
        <w:rPr>
          <w:rFonts w:ascii="Times New Roman" w:hAnsi="Times New Roman" w:cs="Times New Roman"/>
          <w:sz w:val="24"/>
          <w:szCs w:val="24"/>
        </w:rPr>
        <w:t>Інші завершальні будівельні роботи</w:t>
      </w:r>
      <w:r w:rsidR="00C5598A">
        <w:rPr>
          <w:rFonts w:ascii="Times New Roman" w:hAnsi="Times New Roman" w:cs="Times New Roman"/>
          <w:sz w:val="24"/>
          <w:szCs w:val="24"/>
        </w:rPr>
        <w:t xml:space="preserve"> </w:t>
      </w:r>
      <w:r w:rsidR="00C5598A" w:rsidRPr="0048731F">
        <w:rPr>
          <w:rFonts w:ascii="Times New Roman" w:hAnsi="Times New Roman" w:cs="Times New Roman"/>
          <w:sz w:val="24"/>
          <w:szCs w:val="24"/>
        </w:rPr>
        <w:t>(КАПІТАЛЬНИЙ РЕМОНТ (ЗАМІНА ВІКОН)</w:t>
      </w:r>
      <w:r w:rsidR="00C5598A">
        <w:rPr>
          <w:rFonts w:ascii="Times New Roman" w:hAnsi="Times New Roman" w:cs="Times New Roman"/>
          <w:sz w:val="24"/>
          <w:szCs w:val="24"/>
        </w:rPr>
        <w:t xml:space="preserve"> </w:t>
      </w:r>
      <w:r w:rsidR="00C5598A" w:rsidRPr="0048731F">
        <w:rPr>
          <w:rFonts w:ascii="Times New Roman" w:hAnsi="Times New Roman" w:cs="Times New Roman"/>
          <w:sz w:val="24"/>
          <w:szCs w:val="24"/>
        </w:rPr>
        <w:t>КНП «КОНСУЛЬТАТИВНО-ДІАГНОСТИЧНИЙ ЦЕНТР» ШЕВЧЕНКІВСЬКОГО РАЙОНУ М. КИЄВА. ВУЛ. САКСАГАНСЬКОГО, 100)</w:t>
      </w:r>
      <w:r w:rsidR="00FE49BF">
        <w:rPr>
          <w:rFonts w:ascii="Times New Roman" w:hAnsi="Times New Roman" w:cs="Times New Roman"/>
          <w:color w:val="000000"/>
          <w:sz w:val="24"/>
          <w:szCs w:val="24"/>
        </w:rPr>
        <w:t xml:space="preserve"> </w:t>
      </w:r>
      <w:r>
        <w:rPr>
          <w:rFonts w:ascii="Times New Roman" w:hAnsi="Times New Roman" w:cs="Times New Roman"/>
          <w:sz w:val="24"/>
          <w:szCs w:val="24"/>
          <w:lang w:eastAsia="en-US"/>
        </w:rPr>
        <w:t>Комунального некомерційного підприємства «Консультативно</w:t>
      </w:r>
      <w:r>
        <w:rPr>
          <w:rFonts w:ascii="Times New Roman" w:hAnsi="Times New Roman" w:cs="Times New Roman"/>
          <w:sz w:val="24"/>
          <w:szCs w:val="24"/>
        </w:rPr>
        <w:t>-діагностичний центр» Шевченківського району м. Києва.</w:t>
      </w:r>
    </w:p>
    <w:p w14:paraId="379E0B5D" w14:textId="77777777" w:rsidR="0092582B" w:rsidRDefault="0092582B" w:rsidP="00AD26A7">
      <w:pPr>
        <w:spacing w:after="0" w:line="240" w:lineRule="auto"/>
        <w:ind w:firstLine="567"/>
        <w:jc w:val="both"/>
      </w:pPr>
      <w:r>
        <w:rPr>
          <w:rFonts w:ascii="Times New Roman" w:hAnsi="Times New Roman" w:cs="Times New Roman"/>
          <w:sz w:val="24"/>
          <w:szCs w:val="24"/>
          <w:lang w:eastAsia="en-US"/>
        </w:rPr>
        <w:t xml:space="preserve">Вивчивши всі вимоги Замовника, згодні </w:t>
      </w:r>
      <w:r w:rsidR="00E27D4F">
        <w:rPr>
          <w:rFonts w:ascii="Times New Roman" w:hAnsi="Times New Roman" w:cs="Times New Roman"/>
          <w:sz w:val="24"/>
          <w:szCs w:val="24"/>
          <w:lang w:eastAsia="en-US"/>
        </w:rPr>
        <w:t xml:space="preserve">надати послуги </w:t>
      </w:r>
      <w:r>
        <w:rPr>
          <w:rFonts w:ascii="Times New Roman" w:hAnsi="Times New Roman" w:cs="Times New Roman"/>
          <w:sz w:val="24"/>
          <w:szCs w:val="24"/>
          <w:lang w:eastAsia="en-US"/>
        </w:rPr>
        <w:t>на загальну суму ________________________ (сума цифрами та прописом) гривень (з урахуванням ПДВ), в тому числі ПДВ _________________ (сума цифрами та прописом) гривень (або без ПДВ у разі якщо учасник не є платником ПДВ).</w:t>
      </w:r>
    </w:p>
    <w:p w14:paraId="057167E5" w14:textId="4DCA5767" w:rsidR="0092582B" w:rsidRDefault="0092582B" w:rsidP="008D0777">
      <w:pPr>
        <w:autoSpaceDE w:val="0"/>
        <w:spacing w:after="0" w:line="240" w:lineRule="auto"/>
        <w:jc w:val="both"/>
        <w:rPr>
          <w:rFonts w:ascii="Times New Roman" w:hAnsi="Times New Roman" w:cs="Times New Roman"/>
          <w:sz w:val="24"/>
          <w:szCs w:val="24"/>
          <w:lang w:eastAsia="en-US"/>
        </w:rPr>
      </w:pPr>
    </w:p>
    <w:p w14:paraId="6AAB700A" w14:textId="77777777" w:rsidR="0092582B" w:rsidRDefault="0092582B">
      <w:pPr>
        <w:autoSpaceDE w:val="0"/>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Загальну суму пропозиції потрібно заповнювати у гривнях, зазначаючи цифрове значення, яке має не більше двох знаків після коми.</w:t>
      </w:r>
    </w:p>
    <w:p w14:paraId="4DF62425" w14:textId="77777777" w:rsidR="008D0777" w:rsidRDefault="008D0777">
      <w:pPr>
        <w:autoSpaceDE w:val="0"/>
        <w:spacing w:after="0" w:line="240" w:lineRule="auto"/>
        <w:jc w:val="both"/>
        <w:rPr>
          <w:rFonts w:ascii="Times New Roman" w:eastAsia="Times New Roman" w:hAnsi="Times New Roman" w:cs="Times New Roman"/>
          <w:i/>
          <w:color w:val="000000"/>
          <w:sz w:val="24"/>
          <w:szCs w:val="24"/>
        </w:rPr>
      </w:pPr>
    </w:p>
    <w:p w14:paraId="07B461FA" w14:textId="48CF890C" w:rsidR="00832C59" w:rsidRPr="00832C59" w:rsidRDefault="0092582B" w:rsidP="008D0777">
      <w:pPr>
        <w:spacing w:after="0" w:line="240" w:lineRule="auto"/>
        <w:jc w:val="both"/>
        <w:rPr>
          <w:color w:val="000000" w:themeColor="text1"/>
        </w:rPr>
      </w:pPr>
      <w:r w:rsidRPr="006D509D">
        <w:rPr>
          <w:rFonts w:ascii="Times New Roman" w:hAnsi="Times New Roman" w:cs="Times New Roman"/>
          <w:color w:val="000000"/>
          <w:sz w:val="24"/>
          <w:szCs w:val="24"/>
        </w:rPr>
        <w:t xml:space="preserve">1. Місце </w:t>
      </w:r>
      <w:r w:rsidR="00AD26A7">
        <w:rPr>
          <w:rFonts w:ascii="Times New Roman" w:hAnsi="Times New Roman" w:cs="Times New Roman"/>
          <w:color w:val="000000"/>
          <w:sz w:val="24"/>
          <w:szCs w:val="24"/>
        </w:rPr>
        <w:t>виконання робіт</w:t>
      </w:r>
      <w:r w:rsidRPr="006D509D">
        <w:rPr>
          <w:rFonts w:ascii="Times New Roman" w:hAnsi="Times New Roman" w:cs="Times New Roman"/>
          <w:color w:val="000000"/>
          <w:sz w:val="24"/>
          <w:szCs w:val="24"/>
        </w:rPr>
        <w:t>:</w:t>
      </w:r>
      <w:r w:rsidRPr="006D509D">
        <w:rPr>
          <w:rFonts w:ascii="Times New Roman" w:hAnsi="Times New Roman" w:cs="Times New Roman"/>
          <w:sz w:val="24"/>
          <w:szCs w:val="24"/>
        </w:rPr>
        <w:t xml:space="preserve"> </w:t>
      </w:r>
      <w:r w:rsidR="00832C59" w:rsidRPr="00A12E1B">
        <w:rPr>
          <w:rFonts w:ascii="Times New Roman" w:hAnsi="Times New Roman" w:cs="Times New Roman"/>
          <w:color w:val="000000" w:themeColor="text1"/>
          <w:sz w:val="24"/>
          <w:szCs w:val="24"/>
        </w:rPr>
        <w:t xml:space="preserve">м. Київ, вул. </w:t>
      </w:r>
      <w:r w:rsidR="00AD26A7">
        <w:rPr>
          <w:rFonts w:ascii="Times New Roman" w:hAnsi="Times New Roman" w:cs="Times New Roman"/>
          <w:color w:val="000000" w:themeColor="text1"/>
          <w:sz w:val="24"/>
          <w:szCs w:val="24"/>
        </w:rPr>
        <w:t>Саксаганського, 100.</w:t>
      </w:r>
    </w:p>
    <w:p w14:paraId="015E483B" w14:textId="4D33A7C3" w:rsidR="008D0777" w:rsidRPr="00507AFC" w:rsidRDefault="0092582B" w:rsidP="00507AFC">
      <w:pPr>
        <w:spacing w:after="0" w:line="240" w:lineRule="auto"/>
        <w:ind w:right="24"/>
        <w:jc w:val="both"/>
        <w:rPr>
          <w:rFonts w:ascii="Times New Roman" w:hAnsi="Times New Roman" w:cs="Times New Roman"/>
          <w:color w:val="000000"/>
          <w:sz w:val="24"/>
          <w:szCs w:val="24"/>
        </w:rPr>
      </w:pPr>
      <w:r w:rsidRPr="006D509D">
        <w:rPr>
          <w:rFonts w:ascii="Times New Roman" w:hAnsi="Times New Roman" w:cs="Times New Roman"/>
          <w:color w:val="000000"/>
          <w:sz w:val="24"/>
          <w:szCs w:val="24"/>
        </w:rPr>
        <w:t xml:space="preserve">2. </w:t>
      </w:r>
      <w:r w:rsidR="000A7DC3">
        <w:rPr>
          <w:rFonts w:ascii="Times New Roman" w:hAnsi="Times New Roman" w:cs="Times New Roman"/>
          <w:color w:val="000000"/>
          <w:sz w:val="24"/>
          <w:szCs w:val="24"/>
        </w:rPr>
        <w:t>Термін</w:t>
      </w:r>
      <w:r w:rsidR="00A23032" w:rsidRPr="006D509D">
        <w:rPr>
          <w:rFonts w:ascii="Times New Roman" w:hAnsi="Times New Roman" w:cs="Times New Roman"/>
          <w:color w:val="000000"/>
          <w:sz w:val="24"/>
          <w:szCs w:val="24"/>
        </w:rPr>
        <w:t xml:space="preserve"> </w:t>
      </w:r>
      <w:r w:rsidR="00A152C3">
        <w:rPr>
          <w:rFonts w:ascii="Times New Roman" w:hAnsi="Times New Roman" w:cs="Times New Roman"/>
          <w:color w:val="000000"/>
          <w:sz w:val="24"/>
          <w:szCs w:val="24"/>
        </w:rPr>
        <w:t>виконання робіт</w:t>
      </w:r>
      <w:r w:rsidR="008D0777" w:rsidRPr="0012309A">
        <w:rPr>
          <w:rFonts w:ascii="Times New Roman" w:hAnsi="Times New Roman" w:cs="Times New Roman"/>
          <w:color w:val="000000"/>
          <w:sz w:val="24"/>
          <w:szCs w:val="24"/>
        </w:rPr>
        <w:t xml:space="preserve">: </w:t>
      </w:r>
      <w:r w:rsidR="00507AFC" w:rsidRPr="0012309A">
        <w:rPr>
          <w:rFonts w:ascii="Times New Roman" w:hAnsi="Times New Roman" w:cs="Times New Roman"/>
          <w:color w:val="000000"/>
          <w:sz w:val="24"/>
          <w:szCs w:val="24"/>
        </w:rPr>
        <w:t xml:space="preserve">до </w:t>
      </w:r>
      <w:r w:rsidR="0012309A" w:rsidRPr="0012309A">
        <w:rPr>
          <w:rFonts w:ascii="Times New Roman" w:hAnsi="Times New Roman" w:cs="Times New Roman"/>
          <w:color w:val="000000"/>
          <w:sz w:val="24"/>
          <w:szCs w:val="24"/>
        </w:rPr>
        <w:t>01.08.</w:t>
      </w:r>
      <w:r w:rsidR="00507AFC" w:rsidRPr="0012309A">
        <w:rPr>
          <w:rFonts w:ascii="Times New Roman" w:hAnsi="Times New Roman" w:cs="Times New Roman"/>
          <w:color w:val="000000"/>
          <w:sz w:val="24"/>
          <w:szCs w:val="24"/>
        </w:rPr>
        <w:t>202</w:t>
      </w:r>
      <w:r w:rsidR="006B1A2A" w:rsidRPr="0012309A">
        <w:rPr>
          <w:rFonts w:ascii="Times New Roman" w:hAnsi="Times New Roman" w:cs="Times New Roman"/>
          <w:color w:val="000000"/>
          <w:sz w:val="24"/>
          <w:szCs w:val="24"/>
          <w:lang w:val="ru-RU"/>
        </w:rPr>
        <w:t>3</w:t>
      </w:r>
      <w:r w:rsidR="00507AFC" w:rsidRPr="0012309A">
        <w:rPr>
          <w:rFonts w:ascii="Times New Roman" w:hAnsi="Times New Roman" w:cs="Times New Roman"/>
          <w:color w:val="000000"/>
          <w:sz w:val="24"/>
          <w:szCs w:val="24"/>
        </w:rPr>
        <w:t xml:space="preserve"> року.</w:t>
      </w:r>
    </w:p>
    <w:p w14:paraId="4C84EA80" w14:textId="77777777" w:rsidR="00E128EA" w:rsidRDefault="0092582B" w:rsidP="00B3340F">
      <w:pPr>
        <w:spacing w:after="0" w:line="240" w:lineRule="auto"/>
        <w:jc w:val="both"/>
        <w:rPr>
          <w:rFonts w:ascii="Times New Roman" w:hAnsi="Times New Roman" w:cs="Times New Roman"/>
          <w:color w:val="000000"/>
          <w:sz w:val="24"/>
          <w:szCs w:val="24"/>
        </w:rPr>
      </w:pPr>
      <w:r w:rsidRPr="008D0777">
        <w:rPr>
          <w:rFonts w:ascii="Times New Roman" w:hAnsi="Times New Roman" w:cs="Times New Roman"/>
          <w:color w:val="000000"/>
          <w:sz w:val="24"/>
          <w:szCs w:val="24"/>
        </w:rPr>
        <w:t>3.</w:t>
      </w:r>
      <w:r>
        <w:rPr>
          <w:rFonts w:hAnsi="Times New Roman"/>
          <w:color w:val="000000"/>
        </w:rPr>
        <w:t xml:space="preserve"> </w:t>
      </w:r>
      <w:r>
        <w:rPr>
          <w:rFonts w:hAnsi="Times New Roman"/>
          <w:color w:val="000000"/>
        </w:rPr>
        <w:t>Умови</w:t>
      </w:r>
      <w:r>
        <w:rPr>
          <w:rFonts w:hAnsi="Times New Roman"/>
          <w:color w:val="000000"/>
        </w:rPr>
        <w:t xml:space="preserve"> </w:t>
      </w:r>
      <w:r>
        <w:rPr>
          <w:rFonts w:hAnsi="Times New Roman"/>
          <w:color w:val="000000"/>
        </w:rPr>
        <w:t>розрахунків</w:t>
      </w:r>
      <w:r w:rsidRPr="002D6925">
        <w:rPr>
          <w:rFonts w:hAnsi="Times New Roman"/>
          <w:color w:val="000000"/>
        </w:rPr>
        <w:t xml:space="preserve">: </w:t>
      </w:r>
      <w:r w:rsidR="00E128EA">
        <w:rPr>
          <w:rFonts w:ascii="Times New Roman" w:hAnsi="Times New Roman" w:cs="Times New Roman"/>
          <w:color w:val="000000"/>
          <w:sz w:val="24"/>
          <w:szCs w:val="24"/>
        </w:rPr>
        <w:t xml:space="preserve">Оплата за виконані роботи здійснюється Замовником на підставі Акту приймання виконаних робіт форми КБ-2В та Довідки про вартість виконаних робіт та витрати форми КБ-3, підписаних уповноваженими представниками Сторін, шляхом перерахування коштів на рахунок Підрядника протягом 3 (трьох) операційних днів за умови наявності відповідних коштів на поточному рахунку Замовника. </w:t>
      </w:r>
    </w:p>
    <w:p w14:paraId="49741154" w14:textId="77777777" w:rsidR="00E128EA" w:rsidRDefault="00E128EA" w:rsidP="00E128EA">
      <w:pPr>
        <w:pStyle w:val="32"/>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4. Розрахунок цінової пропозиції повинен</w:t>
      </w:r>
      <w:r>
        <w:rPr>
          <w:rFonts w:ascii="Times New Roman" w:hAnsi="Times New Roman" w:cs="Times New Roman"/>
          <w:color w:val="000000"/>
          <w:sz w:val="24"/>
          <w:szCs w:val="24"/>
        </w:rPr>
        <w:t xml:space="preserve"> бути </w:t>
      </w:r>
      <w:proofErr w:type="spellStart"/>
      <w:r>
        <w:rPr>
          <w:rFonts w:ascii="Times New Roman" w:hAnsi="Times New Roman" w:cs="Times New Roman"/>
          <w:color w:val="000000"/>
          <w:sz w:val="24"/>
          <w:szCs w:val="24"/>
        </w:rPr>
        <w:t>підтверджений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кошторисною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документацією</w:t>
      </w:r>
      <w:proofErr w:type="spellEnd"/>
      <w:r>
        <w:rPr>
          <w:rFonts w:ascii="Times New Roman" w:hAnsi="Times New Roman" w:cs="Times New Roman"/>
          <w:color w:val="000000"/>
          <w:sz w:val="24"/>
          <w:szCs w:val="24"/>
        </w:rPr>
        <w:t>:</w:t>
      </w:r>
    </w:p>
    <w:p w14:paraId="04C9A227" w14:textId="77777777" w:rsidR="00E128EA" w:rsidRDefault="00E128EA" w:rsidP="00E128EA">
      <w:pPr>
        <w:numPr>
          <w:ilvl w:val="0"/>
          <w:numId w:val="25"/>
        </w:numPr>
        <w:suppressAutoHyphens w:val="0"/>
        <w:spacing w:after="0" w:line="240" w:lineRule="auto"/>
        <w:ind w:left="0"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Договірна ціна;</w:t>
      </w:r>
    </w:p>
    <w:p w14:paraId="465E7574" w14:textId="77777777" w:rsidR="00E128EA" w:rsidRDefault="00E128EA" w:rsidP="00E128EA">
      <w:pPr>
        <w:numPr>
          <w:ilvl w:val="0"/>
          <w:numId w:val="25"/>
        </w:numPr>
        <w:suppressAutoHyphens w:val="0"/>
        <w:spacing w:after="0" w:line="240" w:lineRule="auto"/>
        <w:ind w:left="0"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Локальний(-і) кошторис(-и), зведений кошторисний розрахунок;</w:t>
      </w:r>
    </w:p>
    <w:p w14:paraId="30CCC154" w14:textId="77777777" w:rsidR="00E128EA" w:rsidRDefault="00E128EA" w:rsidP="00E128EA">
      <w:pPr>
        <w:numPr>
          <w:ilvl w:val="0"/>
          <w:numId w:val="25"/>
        </w:numPr>
        <w:suppressAutoHyphens w:val="0"/>
        <w:spacing w:after="0" w:line="240" w:lineRule="auto"/>
        <w:ind w:left="0"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Відомість (або підсумкова відомість) ресурсів.</w:t>
      </w:r>
    </w:p>
    <w:p w14:paraId="7CD46004" w14:textId="77777777" w:rsidR="00E128EA" w:rsidRDefault="00E128EA" w:rsidP="00E128EA">
      <w:pPr>
        <w:spacing w:after="0" w:line="240" w:lineRule="auto"/>
        <w:ind w:firstLine="708"/>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В ціну пропозиції повинні бути включені </w:t>
      </w:r>
      <w:r>
        <w:rPr>
          <w:rFonts w:ascii="Times New Roman" w:eastAsia="Times New Roman" w:hAnsi="Times New Roman" w:cs="Times New Roman"/>
          <w:color w:val="000000"/>
          <w:sz w:val="24"/>
          <w:szCs w:val="24"/>
        </w:rPr>
        <w:t>всі витрати, в тому числі, прямі витрати, загально виробничі витрати, прибуток, який учасник планує отримати при виконанні договору та усі податки і збори, що сплачуються або мають бути сплачені при виконанні робіт, витрати на доставку, розвантаження устаткування, будівельних матеріалів до місця виконання робіт, прибирання та вивезення сміття.</w:t>
      </w:r>
    </w:p>
    <w:p w14:paraId="7A7465F2" w14:textId="77777777" w:rsidR="00E128EA" w:rsidRDefault="00E128EA" w:rsidP="00E128EA">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Ми погоджуємося з умовами, що Замовник може відхилити нашу чи всі цінові пропозиції та розуміємо, що Замовник не обмежений у прийнятті будь-якої іншої пропозиції з більш вигідними для нього умовами.</w:t>
      </w:r>
    </w:p>
    <w:p w14:paraId="5E77F5B7" w14:textId="77777777" w:rsidR="00E128EA" w:rsidRDefault="00E128EA" w:rsidP="00E128EA">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Зазначеним нижче підписом ми підтверджуємо повну, безумовну та беззаперечну згоду з усіма умовами даної процедури закупівлі.</w:t>
      </w:r>
    </w:p>
    <w:p w14:paraId="6F03B902" w14:textId="77777777" w:rsidR="00B3340F" w:rsidRPr="00965634" w:rsidRDefault="00B3340F" w:rsidP="008D0777">
      <w:pPr>
        <w:spacing w:after="0" w:line="240" w:lineRule="auto"/>
        <w:jc w:val="both"/>
        <w:rPr>
          <w:rFonts w:hAnsi="Times New Roman"/>
        </w:rPr>
      </w:pPr>
    </w:p>
    <w:p w14:paraId="0943421D" w14:textId="77777777" w:rsidR="00D8672D" w:rsidRDefault="00D8672D">
      <w:pPr>
        <w:spacing w:after="0" w:line="240" w:lineRule="auto"/>
        <w:jc w:val="both"/>
        <w:rPr>
          <w:rFonts w:ascii="Times New Roman" w:hAnsi="Times New Roman" w:cs="Times New Roman"/>
          <w:i/>
          <w:sz w:val="24"/>
          <w:szCs w:val="24"/>
        </w:rPr>
      </w:pPr>
    </w:p>
    <w:p w14:paraId="1FE993BF" w14:textId="77777777" w:rsidR="00CE5E59" w:rsidRPr="00D913BE" w:rsidRDefault="00CE5E59" w:rsidP="00CE5E59">
      <w:pPr>
        <w:pStyle w:val="af"/>
        <w:tabs>
          <w:tab w:val="left" w:pos="543"/>
        </w:tabs>
        <w:jc w:val="both"/>
        <w:rPr>
          <w:rFonts w:ascii="Times New Roman" w:hAnsi="Times New Roman" w:cs="Times New Roman"/>
          <w:i/>
          <w:lang w:val="uk-UA"/>
        </w:rPr>
      </w:pPr>
    </w:p>
    <w:p w14:paraId="744C11BC" w14:textId="77777777" w:rsidR="002775FA" w:rsidRDefault="002775FA">
      <w:pPr>
        <w:spacing w:after="0" w:line="240" w:lineRule="auto"/>
        <w:jc w:val="both"/>
        <w:rPr>
          <w:rFonts w:ascii="Times New Roman" w:hAnsi="Times New Roman" w:cs="Times New Roman"/>
          <w:i/>
          <w:sz w:val="24"/>
          <w:szCs w:val="24"/>
        </w:rPr>
      </w:pPr>
    </w:p>
    <w:p w14:paraId="25514E86" w14:textId="77777777" w:rsidR="002775FA" w:rsidRDefault="002775FA">
      <w:pPr>
        <w:spacing w:after="0" w:line="240" w:lineRule="auto"/>
        <w:jc w:val="both"/>
        <w:rPr>
          <w:rFonts w:ascii="Times New Roman" w:hAnsi="Times New Roman" w:cs="Times New Roman"/>
          <w:i/>
          <w:sz w:val="24"/>
          <w:szCs w:val="24"/>
        </w:rPr>
      </w:pPr>
    </w:p>
    <w:p w14:paraId="3B3E383B" w14:textId="77777777" w:rsidR="0092582B" w:rsidRPr="00D8672D" w:rsidRDefault="0092582B">
      <w:pPr>
        <w:spacing w:after="0" w:line="240" w:lineRule="auto"/>
        <w:jc w:val="both"/>
        <w:rPr>
          <w:i/>
        </w:rPr>
      </w:pPr>
      <w:r w:rsidRPr="00D8672D">
        <w:rPr>
          <w:rFonts w:ascii="Times New Roman" w:hAnsi="Times New Roman" w:cs="Times New Roman"/>
          <w:i/>
          <w:sz w:val="24"/>
          <w:szCs w:val="24"/>
        </w:rPr>
        <w:t>Керівник організації – учасника процедури</w:t>
      </w:r>
    </w:p>
    <w:p w14:paraId="5D000932" w14:textId="77777777" w:rsidR="0092582B" w:rsidRPr="00D8672D" w:rsidRDefault="0092582B">
      <w:pPr>
        <w:spacing w:after="0" w:line="240" w:lineRule="auto"/>
        <w:jc w:val="both"/>
        <w:rPr>
          <w:i/>
        </w:rPr>
      </w:pPr>
      <w:r w:rsidRPr="00D8672D">
        <w:rPr>
          <w:rFonts w:ascii="Times New Roman" w:hAnsi="Times New Roman" w:cs="Times New Roman"/>
          <w:i/>
          <w:sz w:val="24"/>
          <w:szCs w:val="24"/>
        </w:rPr>
        <w:t>закупівлі або інша уповноважена посадова особа ______________________(ПІП)</w:t>
      </w:r>
    </w:p>
    <w:p w14:paraId="656DB43B" w14:textId="77777777" w:rsidR="00D8672D" w:rsidRDefault="00D8672D">
      <w:pPr>
        <w:spacing w:after="0" w:line="240" w:lineRule="auto"/>
        <w:jc w:val="right"/>
        <w:rPr>
          <w:rFonts w:ascii="Times New Roman" w:eastAsia="Times New Roman" w:hAnsi="Times New Roman" w:cs="Times New Roman"/>
          <w:color w:val="000000"/>
          <w:sz w:val="24"/>
          <w:szCs w:val="24"/>
        </w:rPr>
      </w:pPr>
    </w:p>
    <w:p w14:paraId="3CA818F2" w14:textId="77777777" w:rsidR="00164528" w:rsidRDefault="00164528">
      <w:pPr>
        <w:spacing w:after="0" w:line="240" w:lineRule="auto"/>
        <w:jc w:val="right"/>
        <w:rPr>
          <w:rFonts w:ascii="Times New Roman" w:eastAsia="Times New Roman" w:hAnsi="Times New Roman" w:cs="Times New Roman"/>
          <w:color w:val="000000"/>
          <w:sz w:val="24"/>
          <w:szCs w:val="24"/>
        </w:rPr>
      </w:pPr>
    </w:p>
    <w:p w14:paraId="17D1C9C4" w14:textId="77777777" w:rsidR="00B3280C" w:rsidRDefault="00236FDB" w:rsidP="00876D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r w:rsidR="0092582B">
        <w:rPr>
          <w:rFonts w:ascii="Times New Roman" w:eastAsia="Times New Roman" w:hAnsi="Times New Roman" w:cs="Times New Roman"/>
          <w:color w:val="000000"/>
          <w:sz w:val="24"/>
          <w:szCs w:val="24"/>
        </w:rPr>
        <w:lastRenderedPageBreak/>
        <w:t>Додаток №3 до Оголошення</w:t>
      </w:r>
    </w:p>
    <w:p w14:paraId="6636337A" w14:textId="77777777" w:rsidR="00236FDB" w:rsidRDefault="00236FDB" w:rsidP="00876D06">
      <w:pPr>
        <w:spacing w:after="0" w:line="240" w:lineRule="auto"/>
        <w:jc w:val="right"/>
        <w:rPr>
          <w:rFonts w:ascii="Times New Roman" w:eastAsia="Times New Roman" w:hAnsi="Times New Roman" w:cs="Times New Roman"/>
          <w:color w:val="000000"/>
          <w:sz w:val="24"/>
          <w:szCs w:val="24"/>
        </w:rPr>
      </w:pPr>
    </w:p>
    <w:p w14:paraId="4861AFE7" w14:textId="77777777" w:rsidR="00B3280C" w:rsidRDefault="0092582B">
      <w:pPr>
        <w:spacing w:after="0" w:line="240" w:lineRule="auto"/>
        <w:ind w:left="181" w:right="198"/>
        <w:jc w:val="center"/>
      </w:pPr>
      <w:r w:rsidRPr="00AF4C88">
        <w:rPr>
          <w:rFonts w:ascii="Times New Roman" w:hAnsi="Times New Roman" w:cs="Times New Roman"/>
          <w:b/>
          <w:iCs/>
          <w:sz w:val="24"/>
          <w:szCs w:val="24"/>
        </w:rPr>
        <w:t>ВИМОГИ ДО КВАЛІФІКАЦІЇ УЧАСНИКІВ</w:t>
      </w:r>
    </w:p>
    <w:p w14:paraId="66A60FED" w14:textId="77777777" w:rsidR="0092582B" w:rsidRDefault="0092582B">
      <w:pPr>
        <w:spacing w:after="0" w:line="240" w:lineRule="auto"/>
        <w:ind w:firstLine="540"/>
        <w:jc w:val="both"/>
      </w:pPr>
      <w:r>
        <w:rPr>
          <w:rFonts w:ascii="Times New Roman" w:hAnsi="Times New Roman" w:cs="Times New Roman"/>
          <w:sz w:val="24"/>
          <w:szCs w:val="24"/>
        </w:rPr>
        <w:t xml:space="preserve">Для перевірки відповідності Учасника вимогам Оголошення про проведення електронної закупівлі та документації про проведення </w:t>
      </w:r>
      <w:r>
        <w:rPr>
          <w:rFonts w:ascii="Times New Roman" w:hAnsi="Times New Roman" w:cs="Times New Roman"/>
          <w:b/>
          <w:sz w:val="24"/>
          <w:szCs w:val="24"/>
        </w:rPr>
        <w:t xml:space="preserve">процедури електронної </w:t>
      </w:r>
      <w:r>
        <w:rPr>
          <w:rFonts w:ascii="Times New Roman" w:hAnsi="Times New Roman" w:cs="Times New Roman"/>
          <w:sz w:val="24"/>
          <w:szCs w:val="24"/>
        </w:rPr>
        <w:t>закупівлі Учасник оприлюднює (прикріплює) на електронному майданчику наступні документи:</w:t>
      </w:r>
    </w:p>
    <w:p w14:paraId="0BBDDD3A" w14:textId="77777777" w:rsidR="0092582B" w:rsidRDefault="0092582B">
      <w:pPr>
        <w:contextualSpacing/>
        <w:jc w:val="both"/>
      </w:pPr>
      <w:r>
        <w:rPr>
          <w:rFonts w:ascii="Times New Roman" w:hAnsi="Times New Roman" w:cs="Times New Roman"/>
          <w:sz w:val="24"/>
          <w:szCs w:val="24"/>
        </w:rPr>
        <w:t xml:space="preserve">- </w:t>
      </w:r>
      <w:r w:rsidR="008A4F48">
        <w:rPr>
          <w:rFonts w:ascii="Times New Roman" w:hAnsi="Times New Roman" w:cs="Times New Roman"/>
          <w:sz w:val="24"/>
          <w:szCs w:val="24"/>
        </w:rPr>
        <w:t>цінова пропозиція</w:t>
      </w:r>
      <w:r>
        <w:rPr>
          <w:rFonts w:ascii="Times New Roman" w:hAnsi="Times New Roman" w:cs="Times New Roman"/>
          <w:sz w:val="24"/>
          <w:szCs w:val="24"/>
        </w:rPr>
        <w:t xml:space="preserve"> (згідно Додатка № 2 до Оголошення)</w:t>
      </w:r>
      <w:r w:rsidR="008A4F48">
        <w:rPr>
          <w:rFonts w:ascii="Times New Roman" w:hAnsi="Times New Roman" w:cs="Times New Roman"/>
          <w:sz w:val="24"/>
          <w:szCs w:val="24"/>
        </w:rPr>
        <w:t>,</w:t>
      </w:r>
      <w:r w:rsidR="008A4F48" w:rsidRPr="008A4F48">
        <w:rPr>
          <w:rFonts w:ascii="Times New Roman" w:hAnsi="Times New Roman" w:cs="Times New Roman"/>
          <w:sz w:val="24"/>
          <w:szCs w:val="24"/>
        </w:rPr>
        <w:t xml:space="preserve"> </w:t>
      </w:r>
      <w:r w:rsidR="008A4F48">
        <w:rPr>
          <w:rFonts w:ascii="Times New Roman" w:hAnsi="Times New Roman" w:cs="Times New Roman"/>
          <w:sz w:val="24"/>
          <w:szCs w:val="24"/>
        </w:rPr>
        <w:t>оформлена на фірмовому бланку (за наявності) та підписан</w:t>
      </w:r>
      <w:r w:rsidR="009119E5">
        <w:rPr>
          <w:rFonts w:ascii="Times New Roman" w:hAnsi="Times New Roman" w:cs="Times New Roman"/>
          <w:sz w:val="24"/>
          <w:szCs w:val="24"/>
        </w:rPr>
        <w:t>а</w:t>
      </w:r>
      <w:r w:rsidR="008A4F48">
        <w:rPr>
          <w:rFonts w:ascii="Times New Roman" w:hAnsi="Times New Roman" w:cs="Times New Roman"/>
          <w:sz w:val="24"/>
          <w:szCs w:val="24"/>
        </w:rPr>
        <w:t xml:space="preserve"> уповноваженою особою Учасника</w:t>
      </w:r>
      <w:r>
        <w:rPr>
          <w:rFonts w:ascii="Times New Roman" w:hAnsi="Times New Roman" w:cs="Times New Roman"/>
          <w:sz w:val="24"/>
          <w:szCs w:val="24"/>
        </w:rPr>
        <w:t>;</w:t>
      </w:r>
    </w:p>
    <w:p w14:paraId="0DDCC3A7" w14:textId="77777777" w:rsidR="0092582B" w:rsidRPr="00102563" w:rsidRDefault="0092582B">
      <w:pPr>
        <w:contextualSpacing/>
        <w:jc w:val="both"/>
      </w:pPr>
      <w:r>
        <w:rPr>
          <w:rFonts w:ascii="Times New Roman" w:hAnsi="Times New Roman" w:cs="Times New Roman"/>
          <w:sz w:val="24"/>
          <w:szCs w:val="24"/>
        </w:rPr>
        <w:t xml:space="preserve">- технічні вимоги до предмета закупівлі (згідно Додатка № 1 до Оголошення) </w:t>
      </w:r>
      <w:bookmarkStart w:id="2" w:name="_Hlk41637761"/>
      <w:r>
        <w:rPr>
          <w:rFonts w:ascii="Times New Roman" w:hAnsi="Times New Roman" w:cs="Times New Roman"/>
          <w:sz w:val="24"/>
          <w:szCs w:val="24"/>
        </w:rPr>
        <w:t>оформлені на фірмовому бланку (за наявності) та підписані уповноваженою особою Учасника</w:t>
      </w:r>
      <w:bookmarkEnd w:id="2"/>
      <w:r>
        <w:rPr>
          <w:rFonts w:ascii="Times New Roman" w:hAnsi="Times New Roman" w:cs="Times New Roman"/>
          <w:sz w:val="24"/>
          <w:szCs w:val="24"/>
        </w:rPr>
        <w:t>;</w:t>
      </w:r>
    </w:p>
    <w:p w14:paraId="694A9F61" w14:textId="77777777" w:rsidR="0092582B" w:rsidRPr="00102563" w:rsidRDefault="0092582B">
      <w:pPr>
        <w:contextualSpacing/>
        <w:jc w:val="both"/>
      </w:pPr>
      <w:r>
        <w:rPr>
          <w:rFonts w:ascii="Times New Roman" w:hAnsi="Times New Roman" w:cs="Times New Roman"/>
          <w:sz w:val="24"/>
          <w:szCs w:val="24"/>
        </w:rPr>
        <w:t>- Статут, або інший установчий документ (для юридичних осіб);</w:t>
      </w:r>
    </w:p>
    <w:p w14:paraId="6ED1318A" w14:textId="77777777" w:rsidR="0092582B" w:rsidRPr="00102563" w:rsidRDefault="0092582B">
      <w:pPr>
        <w:contextualSpacing/>
        <w:jc w:val="both"/>
      </w:pPr>
      <w:r>
        <w:rPr>
          <w:rFonts w:ascii="Times New Roman" w:hAnsi="Times New Roman" w:cs="Times New Roman"/>
          <w:sz w:val="24"/>
          <w:szCs w:val="24"/>
        </w:rPr>
        <w:t xml:space="preserve">- виписка (Свідоцтво)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w:t>
      </w:r>
    </w:p>
    <w:p w14:paraId="6A666B26" w14:textId="77777777" w:rsidR="0092582B" w:rsidRPr="008A4F48" w:rsidRDefault="0092582B">
      <w:pPr>
        <w:contextualSpacing/>
        <w:jc w:val="both"/>
      </w:pPr>
      <w:r>
        <w:rPr>
          <w:rFonts w:ascii="Times New Roman" w:hAnsi="Times New Roman" w:cs="Times New Roman"/>
          <w:sz w:val="24"/>
          <w:szCs w:val="24"/>
        </w:rPr>
        <w:t>підприємців та громадських формувань;</w:t>
      </w:r>
    </w:p>
    <w:p w14:paraId="76297FEC" w14:textId="77777777" w:rsidR="0092582B" w:rsidRDefault="0092582B">
      <w:pPr>
        <w:contextualSpacing/>
        <w:jc w:val="both"/>
      </w:pPr>
      <w:r>
        <w:rPr>
          <w:rFonts w:ascii="Times New Roman" w:hAnsi="Times New Roman" w:cs="Times New Roman"/>
          <w:sz w:val="24"/>
          <w:szCs w:val="24"/>
        </w:rPr>
        <w:t>- довідка про включення до ЄДРПОУ (за наявності);</w:t>
      </w:r>
    </w:p>
    <w:p w14:paraId="311D68E3" w14:textId="77777777" w:rsidR="0092582B" w:rsidRDefault="0092582B">
      <w:pPr>
        <w:contextualSpacing/>
        <w:jc w:val="both"/>
      </w:pPr>
      <w:r>
        <w:rPr>
          <w:rFonts w:ascii="Times New Roman" w:hAnsi="Times New Roman" w:cs="Times New Roman"/>
          <w:sz w:val="24"/>
          <w:szCs w:val="24"/>
        </w:rPr>
        <w:t>- довідка про взяття на облік платника податку (за наявності);</w:t>
      </w:r>
    </w:p>
    <w:p w14:paraId="504D9286" w14:textId="77777777" w:rsidR="0092582B" w:rsidRDefault="0092582B">
      <w:pPr>
        <w:contextualSpacing/>
        <w:jc w:val="both"/>
      </w:pPr>
      <w:r>
        <w:rPr>
          <w:rFonts w:ascii="Times New Roman" w:hAnsi="Times New Roman" w:cs="Times New Roman"/>
          <w:sz w:val="24"/>
          <w:szCs w:val="24"/>
        </w:rPr>
        <w:t>- свідоцтво про реєстрацію платника податку на додану вартість або/та свідоцтво про право сплати єдиного податку/ витяг з реєстру платників ПДВ або/та витяг з реєстру платників єдиного податку;</w:t>
      </w:r>
    </w:p>
    <w:p w14:paraId="4AFAF226" w14:textId="77777777" w:rsidR="0092582B" w:rsidRDefault="0092582B">
      <w:pPr>
        <w:spacing w:after="0" w:line="240" w:lineRule="auto"/>
        <w:contextualSpacing/>
        <w:jc w:val="both"/>
      </w:pPr>
      <w:r>
        <w:rPr>
          <w:rFonts w:ascii="Times New Roman" w:hAnsi="Times New Roman" w:cs="Times New Roman"/>
          <w:sz w:val="24"/>
          <w:szCs w:val="24"/>
        </w:rPr>
        <w:t>- довідка про присвоєння ідентифікаційного коду (для фізичних осіб-підприємців);</w:t>
      </w:r>
    </w:p>
    <w:p w14:paraId="182882FC" w14:textId="77777777" w:rsidR="0092582B" w:rsidRDefault="0092582B">
      <w:pPr>
        <w:spacing w:after="0" w:line="240" w:lineRule="auto"/>
        <w:jc w:val="both"/>
      </w:pPr>
      <w:r>
        <w:rPr>
          <w:rFonts w:ascii="Times New Roman" w:hAnsi="Times New Roman" w:cs="Times New Roman"/>
          <w:sz w:val="24"/>
          <w:szCs w:val="24"/>
        </w:rPr>
        <w:t>- паспорт (для фізичних осіб-підприємців).</w:t>
      </w:r>
    </w:p>
    <w:p w14:paraId="3A0F9C69" w14:textId="46B0CCA9" w:rsidR="00832C59" w:rsidRPr="00832C59" w:rsidRDefault="0092582B" w:rsidP="00832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 що підтверджує повноваження особи</w:t>
      </w:r>
      <w:r w:rsidR="0008084E">
        <w:rPr>
          <w:rFonts w:ascii="Times New Roman" w:hAnsi="Times New Roman" w:cs="Times New Roman"/>
          <w:sz w:val="24"/>
          <w:szCs w:val="24"/>
        </w:rPr>
        <w:t xml:space="preserve"> на підписання документів, що входять до складу пропозиції електронної закупівлі Учасника та на підписання</w:t>
      </w:r>
      <w:r>
        <w:rPr>
          <w:rFonts w:ascii="Times New Roman" w:hAnsi="Times New Roman" w:cs="Times New Roman"/>
          <w:sz w:val="24"/>
          <w:szCs w:val="24"/>
        </w:rPr>
        <w:t xml:space="preserve"> договор</w:t>
      </w:r>
      <w:r w:rsidR="0008084E">
        <w:rPr>
          <w:rFonts w:ascii="Times New Roman" w:hAnsi="Times New Roman" w:cs="Times New Roman"/>
          <w:sz w:val="24"/>
          <w:szCs w:val="24"/>
        </w:rPr>
        <w:t>ів</w:t>
      </w:r>
      <w:r>
        <w:rPr>
          <w:rFonts w:ascii="Times New Roman" w:hAnsi="Times New Roman" w:cs="Times New Roman"/>
          <w:sz w:val="24"/>
          <w:szCs w:val="24"/>
        </w:rPr>
        <w:t xml:space="preserve"> (Протокол та/або Довіреність та/або Наказ, тощо);</w:t>
      </w:r>
    </w:p>
    <w:p w14:paraId="568535EE" w14:textId="6B5B8ED4" w:rsidR="00EC14F4" w:rsidRDefault="00832C59" w:rsidP="00832C59">
      <w:pPr>
        <w:spacing w:after="0" w:line="240" w:lineRule="auto"/>
        <w:jc w:val="both"/>
        <w:rPr>
          <w:rFonts w:ascii="Times New Roman" w:hAnsi="Times New Roman" w:cs="Times New Roman"/>
          <w:sz w:val="24"/>
          <w:szCs w:val="24"/>
        </w:rPr>
      </w:pPr>
      <w:r w:rsidRPr="00832C59">
        <w:rPr>
          <w:rFonts w:ascii="Times New Roman" w:hAnsi="Times New Roman" w:cs="Times New Roman"/>
          <w:sz w:val="24"/>
          <w:szCs w:val="24"/>
        </w:rPr>
        <w:t xml:space="preserve">- здійснення підприємницької діяльності у сфері </w:t>
      </w:r>
      <w:r w:rsidR="00A152C3">
        <w:rPr>
          <w:rFonts w:ascii="Times New Roman" w:hAnsi="Times New Roman" w:cs="Times New Roman"/>
          <w:color w:val="000000"/>
          <w:sz w:val="24"/>
          <w:szCs w:val="24"/>
        </w:rPr>
        <w:t xml:space="preserve">виконання </w:t>
      </w:r>
      <w:r w:rsidRPr="00832C59">
        <w:rPr>
          <w:rFonts w:ascii="Times New Roman" w:hAnsi="Times New Roman" w:cs="Times New Roman"/>
          <w:sz w:val="24"/>
          <w:szCs w:val="24"/>
        </w:rPr>
        <w:t xml:space="preserve">відповідних </w:t>
      </w:r>
      <w:r w:rsidR="00A152C3">
        <w:rPr>
          <w:rFonts w:ascii="Times New Roman" w:hAnsi="Times New Roman" w:cs="Times New Roman"/>
          <w:color w:val="000000"/>
          <w:sz w:val="24"/>
          <w:szCs w:val="24"/>
        </w:rPr>
        <w:t>робіт</w:t>
      </w:r>
      <w:r w:rsidRPr="00832C59">
        <w:rPr>
          <w:rFonts w:ascii="Times New Roman" w:hAnsi="Times New Roman" w:cs="Times New Roman"/>
          <w:sz w:val="24"/>
          <w:szCs w:val="24"/>
        </w:rPr>
        <w:t>, що підтверджується Випискою або Витягом з Єдиного державного реєстру юридичних осіб, фізичних осіб – підприємців та громадських формувань</w:t>
      </w:r>
      <w:r w:rsidR="00EC14F4">
        <w:rPr>
          <w:rFonts w:ascii="Times New Roman" w:hAnsi="Times New Roman" w:cs="Times New Roman"/>
          <w:sz w:val="24"/>
          <w:szCs w:val="24"/>
        </w:rPr>
        <w:t>;</w:t>
      </w:r>
    </w:p>
    <w:p w14:paraId="330A9C5F" w14:textId="4AE3E4CC" w:rsidR="006F0505" w:rsidRDefault="00EF4E85" w:rsidP="00832C59">
      <w:pPr>
        <w:spacing w:after="0" w:line="240" w:lineRule="auto"/>
        <w:jc w:val="both"/>
        <w:rPr>
          <w:rFonts w:ascii="Times New Roman" w:hAnsi="Times New Roman" w:cs="Times New Roman"/>
          <w:sz w:val="24"/>
          <w:szCs w:val="24"/>
        </w:rPr>
      </w:pPr>
      <w:r w:rsidRPr="00AF4C88">
        <w:rPr>
          <w:rFonts w:ascii="Times New Roman" w:hAnsi="Times New Roman" w:cs="Times New Roman"/>
          <w:sz w:val="24"/>
          <w:szCs w:val="24"/>
        </w:rPr>
        <w:t xml:space="preserve">- </w:t>
      </w:r>
      <w:r w:rsidR="005379FF" w:rsidRPr="00AF4C88">
        <w:rPr>
          <w:rFonts w:ascii="Times New Roman" w:hAnsi="Times New Roman" w:cs="Times New Roman"/>
          <w:sz w:val="24"/>
          <w:szCs w:val="24"/>
        </w:rPr>
        <w:t>договори про надання аналогічних послуг</w:t>
      </w:r>
      <w:r w:rsidR="006F0505">
        <w:rPr>
          <w:rFonts w:ascii="Times New Roman" w:hAnsi="Times New Roman" w:cs="Times New Roman"/>
          <w:sz w:val="24"/>
          <w:szCs w:val="24"/>
        </w:rPr>
        <w:t xml:space="preserve"> </w:t>
      </w:r>
      <w:r w:rsidR="006F0505" w:rsidRPr="006F0505">
        <w:rPr>
          <w:rFonts w:ascii="Times New Roman" w:hAnsi="Times New Roman" w:cs="Times New Roman"/>
          <w:sz w:val="24"/>
          <w:szCs w:val="24"/>
        </w:rPr>
        <w:t xml:space="preserve">(не менше  одного договору)  з документами,  які  підтверджують їх виконання (акти </w:t>
      </w:r>
      <w:r w:rsidR="00A152C3">
        <w:rPr>
          <w:rFonts w:ascii="Times New Roman" w:hAnsi="Times New Roman" w:cs="Times New Roman"/>
          <w:sz w:val="24"/>
          <w:szCs w:val="24"/>
        </w:rPr>
        <w:t>виконання робіт</w:t>
      </w:r>
      <w:r w:rsidR="00EC14F4">
        <w:rPr>
          <w:rFonts w:ascii="Times New Roman" w:hAnsi="Times New Roman" w:cs="Times New Roman"/>
          <w:sz w:val="24"/>
          <w:szCs w:val="24"/>
        </w:rPr>
        <w:t>, тощо</w:t>
      </w:r>
      <w:r w:rsidR="006F0505" w:rsidRPr="006F0505">
        <w:rPr>
          <w:rFonts w:ascii="Times New Roman" w:hAnsi="Times New Roman" w:cs="Times New Roman"/>
          <w:sz w:val="24"/>
          <w:szCs w:val="24"/>
        </w:rPr>
        <w:t>)</w:t>
      </w:r>
      <w:r w:rsidR="006F0505">
        <w:rPr>
          <w:rFonts w:ascii="Times New Roman" w:hAnsi="Times New Roman" w:cs="Times New Roman"/>
          <w:sz w:val="24"/>
          <w:szCs w:val="24"/>
        </w:rPr>
        <w:t>;</w:t>
      </w:r>
    </w:p>
    <w:p w14:paraId="1C3D2184" w14:textId="12E9B834" w:rsidR="00CB27F6" w:rsidRPr="0012309A" w:rsidRDefault="008E3D4D" w:rsidP="00CB27F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w:t>
      </w:r>
      <w:r w:rsidR="00CB27F6">
        <w:rPr>
          <w:rFonts w:ascii="Times New Roman" w:hAnsi="Times New Roman" w:cs="Times New Roman"/>
          <w:sz w:val="24"/>
          <w:szCs w:val="24"/>
        </w:rPr>
        <w:t xml:space="preserve"> </w:t>
      </w:r>
      <w:r w:rsidR="00CB27F6" w:rsidRPr="0012309A">
        <w:rPr>
          <w:rFonts w:ascii="Times New Roman" w:hAnsi="Times New Roman" w:cs="Times New Roman"/>
          <w:sz w:val="24"/>
          <w:szCs w:val="24"/>
        </w:rPr>
        <w:t xml:space="preserve">гарантійний лист у довільній формі про те, що гарантійний термін на виконані роботи становить не менше </w:t>
      </w:r>
      <w:r w:rsidR="0012309A" w:rsidRPr="0012309A">
        <w:rPr>
          <w:rFonts w:ascii="Times New Roman" w:hAnsi="Times New Roman" w:cs="Times New Roman"/>
          <w:sz w:val="24"/>
          <w:szCs w:val="24"/>
        </w:rPr>
        <w:t xml:space="preserve">12 </w:t>
      </w:r>
      <w:r w:rsidR="00CB27F6" w:rsidRPr="0012309A">
        <w:rPr>
          <w:rFonts w:ascii="Times New Roman" w:hAnsi="Times New Roman" w:cs="Times New Roman"/>
          <w:sz w:val="24"/>
          <w:szCs w:val="24"/>
        </w:rPr>
        <w:t>місяців;</w:t>
      </w:r>
    </w:p>
    <w:p w14:paraId="703B7B46" w14:textId="77777777" w:rsidR="00CB27F6" w:rsidRPr="0012309A" w:rsidRDefault="00CB27F6" w:rsidP="00CB27F6">
      <w:pPr>
        <w:spacing w:after="0" w:line="240" w:lineRule="auto"/>
        <w:jc w:val="both"/>
        <w:rPr>
          <w:rFonts w:ascii="Times New Roman" w:hAnsi="Times New Roman" w:cs="Times New Roman"/>
          <w:sz w:val="24"/>
          <w:szCs w:val="24"/>
        </w:rPr>
      </w:pPr>
      <w:r w:rsidRPr="0012309A">
        <w:rPr>
          <w:rFonts w:ascii="Times New Roman" w:hAnsi="Times New Roman" w:cs="Times New Roman"/>
          <w:sz w:val="24"/>
          <w:szCs w:val="24"/>
        </w:rPr>
        <w:t>- довідка у довільній формі, що містить інформацію про наявність працівників відповідної кваліфікації для виконання робіт, що є предметом цієї закупівлі;</w:t>
      </w:r>
    </w:p>
    <w:p w14:paraId="34F520B8" w14:textId="77777777" w:rsidR="00CB27F6" w:rsidRPr="0012309A" w:rsidRDefault="00CB27F6" w:rsidP="00CB27F6">
      <w:pPr>
        <w:spacing w:after="0" w:line="240" w:lineRule="auto"/>
        <w:jc w:val="both"/>
        <w:rPr>
          <w:rFonts w:ascii="Times New Roman" w:hAnsi="Times New Roman" w:cs="Times New Roman"/>
          <w:sz w:val="24"/>
          <w:szCs w:val="24"/>
        </w:rPr>
      </w:pPr>
      <w:r w:rsidRPr="0012309A">
        <w:rPr>
          <w:rFonts w:ascii="Times New Roman" w:hAnsi="Times New Roman" w:cs="Times New Roman"/>
          <w:sz w:val="24"/>
          <w:szCs w:val="24"/>
        </w:rPr>
        <w:t>- лист щодо підтвердження можливості виконання робіт без отримання авансового платежу;</w:t>
      </w:r>
    </w:p>
    <w:p w14:paraId="3AF50916" w14:textId="77777777" w:rsidR="00CB27F6" w:rsidRDefault="00CB27F6" w:rsidP="00CB27F6">
      <w:pPr>
        <w:spacing w:after="0" w:line="240" w:lineRule="auto"/>
        <w:jc w:val="both"/>
        <w:rPr>
          <w:rFonts w:ascii="Times New Roman" w:hAnsi="Times New Roman" w:cs="Times New Roman"/>
          <w:sz w:val="24"/>
          <w:szCs w:val="24"/>
        </w:rPr>
      </w:pPr>
      <w:r w:rsidRPr="0012309A">
        <w:rPr>
          <w:rFonts w:ascii="Times New Roman" w:hAnsi="Times New Roman" w:cs="Times New Roman"/>
          <w:sz w:val="24"/>
          <w:szCs w:val="24"/>
        </w:rPr>
        <w:t>- довідка у довільній формі про те, що Учасник провів обстеження об’єкту виконання робіт перед подачею пропозиції</w:t>
      </w:r>
      <w:r w:rsidRPr="00616A6B">
        <w:rPr>
          <w:rFonts w:ascii="Times New Roman" w:hAnsi="Times New Roman" w:cs="Times New Roman"/>
          <w:sz w:val="24"/>
          <w:szCs w:val="24"/>
        </w:rPr>
        <w:t xml:space="preserve"> та зобов’язується завершити роботи в установленому порядку та у встановлений термін;</w:t>
      </w:r>
    </w:p>
    <w:p w14:paraId="51AF69D0" w14:textId="43B83816" w:rsidR="00B3340F" w:rsidRDefault="00B3340F" w:rsidP="00B334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гарантійний лист учасника про те, що у разі визначення його переможцем, незалежно від терміну проведення </w:t>
      </w:r>
      <w:r w:rsidR="00CB27F6">
        <w:rPr>
          <w:rFonts w:ascii="Times New Roman" w:hAnsi="Times New Roman" w:cs="Times New Roman"/>
          <w:sz w:val="24"/>
          <w:szCs w:val="24"/>
        </w:rPr>
        <w:t>робіт</w:t>
      </w:r>
      <w:r>
        <w:rPr>
          <w:rFonts w:ascii="Times New Roman" w:hAnsi="Times New Roman" w:cs="Times New Roman"/>
          <w:sz w:val="24"/>
          <w:szCs w:val="24"/>
        </w:rPr>
        <w:t>, він закуповує обладнання та матеріали по цінах, які діяли на час проведення закупівлі;</w:t>
      </w:r>
    </w:p>
    <w:p w14:paraId="14B4C136" w14:textId="1D4C68C6" w:rsidR="00D76D01" w:rsidRDefault="00D76D01" w:rsidP="00D76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лист в довільній формі на бланку Учасника щодо згоди на прийняття Учасником умов </w:t>
      </w:r>
      <w:proofErr w:type="spellStart"/>
      <w:r>
        <w:rPr>
          <w:rFonts w:ascii="Times New Roman" w:hAnsi="Times New Roman" w:cs="Times New Roman"/>
          <w:sz w:val="24"/>
          <w:szCs w:val="24"/>
        </w:rPr>
        <w:t>проєкту</w:t>
      </w:r>
      <w:proofErr w:type="spellEnd"/>
      <w:r>
        <w:rPr>
          <w:rFonts w:ascii="Times New Roman" w:hAnsi="Times New Roman" w:cs="Times New Roman"/>
          <w:sz w:val="24"/>
          <w:szCs w:val="24"/>
        </w:rPr>
        <w:t xml:space="preserve"> договору;</w:t>
      </w:r>
    </w:p>
    <w:p w14:paraId="175C30D9" w14:textId="6EFC60A0" w:rsidR="000077E6" w:rsidRDefault="000077E6" w:rsidP="000077E6">
      <w:pPr>
        <w:pStyle w:val="13"/>
        <w:tabs>
          <w:tab w:val="center" w:pos="0"/>
          <w:tab w:val="center" w:pos="142"/>
        </w:tabs>
        <w:spacing w:after="0" w:line="240" w:lineRule="auto"/>
        <w:ind w:left="0"/>
        <w:jc w:val="both"/>
        <w:rPr>
          <w:rStyle w:val="FontStyle13"/>
          <w:rFonts w:eastAsia="Calibri"/>
          <w:bCs/>
          <w:color w:val="000000" w:themeColor="text1"/>
          <w:kern w:val="2"/>
          <w:szCs w:val="24"/>
        </w:rPr>
      </w:pPr>
      <w:r w:rsidRPr="0041003B">
        <w:rPr>
          <w:rStyle w:val="FontStyle13"/>
          <w:rFonts w:eastAsia="Calibri"/>
          <w:bCs/>
          <w:color w:val="000000" w:themeColor="text1"/>
          <w:kern w:val="2"/>
          <w:szCs w:val="24"/>
        </w:rPr>
        <w:t xml:space="preserve">- гарантійний лист про те, що Учасник </w:t>
      </w:r>
      <w:r w:rsidR="00E75F4B">
        <w:rPr>
          <w:rStyle w:val="FontStyle13"/>
          <w:rFonts w:eastAsia="Calibri"/>
          <w:bCs/>
          <w:color w:val="000000" w:themeColor="text1"/>
          <w:kern w:val="2"/>
          <w:szCs w:val="24"/>
        </w:rPr>
        <w:t>виконає роботи</w:t>
      </w:r>
      <w:r w:rsidRPr="0041003B">
        <w:rPr>
          <w:rStyle w:val="FontStyle13"/>
          <w:rFonts w:eastAsia="Calibri"/>
          <w:bCs/>
          <w:color w:val="000000" w:themeColor="text1"/>
          <w:kern w:val="2"/>
          <w:szCs w:val="24"/>
        </w:rPr>
        <w:t xml:space="preserve"> у терміни та за ціною відповідно до цінової пропозиції/специфікації тощо;</w:t>
      </w:r>
    </w:p>
    <w:p w14:paraId="65988072" w14:textId="67706C97" w:rsidR="005379FF" w:rsidRPr="00E75F4B" w:rsidRDefault="005379FF" w:rsidP="005379FF">
      <w:pPr>
        <w:spacing w:after="0" w:line="240" w:lineRule="auto"/>
        <w:jc w:val="both"/>
        <w:rPr>
          <w:rStyle w:val="FontStyle13"/>
          <w:rFonts w:eastAsia="Calibri"/>
          <w:bCs/>
          <w:color w:val="000000" w:themeColor="text1"/>
          <w:kern w:val="2"/>
          <w:szCs w:val="24"/>
        </w:rPr>
      </w:pPr>
      <w:r w:rsidRPr="00E75F4B">
        <w:rPr>
          <w:rStyle w:val="FontStyle13"/>
          <w:rFonts w:eastAsia="Calibri"/>
          <w:bCs/>
          <w:color w:val="000000" w:themeColor="text1"/>
          <w:kern w:val="2"/>
          <w:szCs w:val="24"/>
        </w:rPr>
        <w:t>- гарантійний лист про дотримання Учасником вимог чинного законодавства при формуванні ціни послуг;</w:t>
      </w:r>
    </w:p>
    <w:p w14:paraId="7564EADD" w14:textId="77777777" w:rsidR="00D76D01" w:rsidRPr="00E75F4B" w:rsidRDefault="00D76D01" w:rsidP="00D76D01">
      <w:pPr>
        <w:pStyle w:val="13"/>
        <w:tabs>
          <w:tab w:val="center" w:pos="0"/>
          <w:tab w:val="center" w:pos="142"/>
        </w:tabs>
        <w:ind w:left="0"/>
        <w:jc w:val="both"/>
        <w:rPr>
          <w:rStyle w:val="FontStyle13"/>
          <w:rFonts w:eastAsia="Calibri"/>
          <w:bCs/>
          <w:color w:val="000000" w:themeColor="text1"/>
          <w:kern w:val="2"/>
        </w:rPr>
      </w:pPr>
      <w:r w:rsidRPr="00E75F4B">
        <w:rPr>
          <w:rStyle w:val="FontStyle13"/>
          <w:rFonts w:eastAsia="Calibri"/>
          <w:bCs/>
          <w:color w:val="000000" w:themeColor="text1"/>
          <w:kern w:val="2"/>
        </w:rPr>
        <w:t>- лист - згода згідно Додатку № 5 до Оголошення.</w:t>
      </w:r>
    </w:p>
    <w:p w14:paraId="3B930D9B" w14:textId="77777777" w:rsidR="00AE71DD" w:rsidRPr="002E50E6" w:rsidRDefault="007A65D2" w:rsidP="00D76D01">
      <w:pPr>
        <w:spacing w:after="0" w:line="240" w:lineRule="auto"/>
        <w:jc w:val="both"/>
        <w:rPr>
          <w:rFonts w:ascii="Times New Roman" w:hAnsi="Times New Roman" w:cs="Times New Roman"/>
          <w:b/>
        </w:rPr>
      </w:pPr>
      <w:r w:rsidRPr="002E50E6">
        <w:rPr>
          <w:rFonts w:ascii="Times New Roman" w:hAnsi="Times New Roman" w:cs="Times New Roman"/>
          <w:b/>
          <w:i/>
        </w:rPr>
        <w:t xml:space="preserve">      </w:t>
      </w:r>
      <w:r w:rsidR="00AE71DD" w:rsidRPr="002E50E6">
        <w:rPr>
          <w:rFonts w:ascii="Times New Roman" w:hAnsi="Times New Roman" w:cs="Times New Roman"/>
          <w:b/>
          <w:i/>
        </w:rPr>
        <w:t>У разі відсутності документів, Учасник повинен надати замість цього лист-пояснення із зазначенням підстави ненадання документа з посиланням на законодавчі акти.</w:t>
      </w:r>
    </w:p>
    <w:p w14:paraId="137DCDC0" w14:textId="77777777" w:rsidR="0092582B" w:rsidRPr="002E50E6" w:rsidRDefault="0092582B">
      <w:pPr>
        <w:spacing w:after="0" w:line="240" w:lineRule="auto"/>
        <w:ind w:firstLine="540"/>
        <w:jc w:val="both"/>
      </w:pPr>
      <w:r w:rsidRPr="002E50E6">
        <w:rPr>
          <w:rFonts w:ascii="Times New Roman" w:hAnsi="Times New Roman" w:cs="Times New Roman"/>
          <w:b/>
        </w:rPr>
        <w:t>Всі вищезазначені документи оприлюднюються (прикріпляються) на електронному майданчику у вигляді сканованого документа (</w:t>
      </w:r>
      <w:r w:rsidRPr="002E50E6">
        <w:rPr>
          <w:rFonts w:ascii="Times New Roman" w:hAnsi="Times New Roman" w:cs="Times New Roman"/>
          <w:b/>
          <w:u w:val="single"/>
        </w:rPr>
        <w:t xml:space="preserve">формат </w:t>
      </w:r>
      <w:proofErr w:type="spellStart"/>
      <w:r w:rsidRPr="002E50E6">
        <w:rPr>
          <w:rFonts w:ascii="Times New Roman" w:hAnsi="Times New Roman" w:cs="Times New Roman"/>
          <w:b/>
          <w:i/>
          <w:u w:val="single"/>
        </w:rPr>
        <w:t>pdf</w:t>
      </w:r>
      <w:proofErr w:type="spellEnd"/>
      <w:r w:rsidRPr="002E50E6">
        <w:rPr>
          <w:rFonts w:ascii="Times New Roman" w:hAnsi="Times New Roman" w:cs="Times New Roman"/>
          <w:b/>
          <w:i/>
          <w:u w:val="single"/>
        </w:rPr>
        <w:t>)</w:t>
      </w:r>
      <w:r w:rsidRPr="002E50E6">
        <w:rPr>
          <w:rFonts w:ascii="Times New Roman" w:hAnsi="Times New Roman" w:cs="Times New Roman"/>
          <w:b/>
        </w:rPr>
        <w:t>.</w:t>
      </w:r>
    </w:p>
    <w:p w14:paraId="5C4AFB71" w14:textId="77777777" w:rsidR="0092582B" w:rsidRPr="002E50E6" w:rsidRDefault="0092582B">
      <w:pPr>
        <w:ind w:firstLine="540"/>
        <w:jc w:val="both"/>
      </w:pPr>
      <w:r w:rsidRPr="002E50E6">
        <w:rPr>
          <w:rFonts w:ascii="Times New Roman" w:hAnsi="Times New Roman" w:cs="Times New Roman"/>
        </w:rPr>
        <w:t xml:space="preserve">Після визнання Замовником учасника Переможцем, останній надає Замовнику, разом з </w:t>
      </w:r>
      <w:proofErr w:type="spellStart"/>
      <w:r w:rsidRPr="002E50E6">
        <w:rPr>
          <w:rFonts w:ascii="Times New Roman" w:hAnsi="Times New Roman" w:cs="Times New Roman"/>
        </w:rPr>
        <w:t>про</w:t>
      </w:r>
      <w:r w:rsidR="00127C12" w:rsidRPr="002E50E6">
        <w:rPr>
          <w:rFonts w:ascii="Times New Roman" w:hAnsi="Times New Roman" w:cs="Times New Roman"/>
        </w:rPr>
        <w:t>є</w:t>
      </w:r>
      <w:r w:rsidRPr="002E50E6">
        <w:rPr>
          <w:rFonts w:ascii="Times New Roman" w:hAnsi="Times New Roman" w:cs="Times New Roman"/>
        </w:rPr>
        <w:t>ктом</w:t>
      </w:r>
      <w:proofErr w:type="spellEnd"/>
      <w:r w:rsidRPr="002E50E6">
        <w:rPr>
          <w:rFonts w:ascii="Times New Roman" w:hAnsi="Times New Roman" w:cs="Times New Roman"/>
        </w:rPr>
        <w:t xml:space="preserve"> Договору оригінали </w:t>
      </w:r>
      <w:r w:rsidR="00447EC9" w:rsidRPr="002E50E6">
        <w:rPr>
          <w:rFonts w:ascii="Times New Roman" w:hAnsi="Times New Roman" w:cs="Times New Roman"/>
        </w:rPr>
        <w:t>цінової пропозиції за результатами аукціону</w:t>
      </w:r>
      <w:r w:rsidRPr="002E50E6">
        <w:rPr>
          <w:rFonts w:ascii="Times New Roman" w:hAnsi="Times New Roman" w:cs="Times New Roman"/>
        </w:rPr>
        <w:t xml:space="preserve"> (згідно Додатка №2 до Оголошення) та  технічні вимоги до предмета закупівлі (згідно Додатка №1 до Оголошення), оформлені на фірмовому бланку </w:t>
      </w:r>
      <w:r w:rsidRPr="002E50E6">
        <w:rPr>
          <w:rFonts w:ascii="Times New Roman" w:hAnsi="Times New Roman" w:cs="Times New Roman"/>
        </w:rPr>
        <w:lastRenderedPageBreak/>
        <w:t xml:space="preserve">(за наявності), підписані та завірені печаткою (у разі наявності) уповноваженою особою Учасника, а також завірені копії дозвільних документів на </w:t>
      </w:r>
      <w:r w:rsidR="00127C12" w:rsidRPr="002E50E6">
        <w:rPr>
          <w:rFonts w:ascii="Times New Roman" w:hAnsi="Times New Roman" w:cs="Times New Roman"/>
        </w:rPr>
        <w:t>надання послуг</w:t>
      </w:r>
      <w:r w:rsidR="00663583" w:rsidRPr="002E50E6">
        <w:rPr>
          <w:rFonts w:ascii="Times New Roman" w:hAnsi="Times New Roman" w:cs="Times New Roman"/>
        </w:rPr>
        <w:t xml:space="preserve"> та документів на право підписання договору</w:t>
      </w:r>
      <w:r w:rsidRPr="002E50E6">
        <w:rPr>
          <w:rFonts w:ascii="Times New Roman" w:hAnsi="Times New Roman" w:cs="Times New Roman"/>
        </w:rPr>
        <w:t>.</w:t>
      </w:r>
    </w:p>
    <w:p w14:paraId="0ECA4B1B" w14:textId="638BB86A" w:rsidR="00022302" w:rsidRPr="002E50E6" w:rsidRDefault="0092582B" w:rsidP="002E50E6">
      <w:pPr>
        <w:ind w:firstLine="284"/>
        <w:contextualSpacing/>
        <w:jc w:val="both"/>
      </w:pPr>
      <w:r w:rsidRPr="002E50E6">
        <w:rPr>
          <w:rFonts w:ascii="Times New Roman" w:hAnsi="Times New Roman" w:cs="Times New Roman"/>
          <w:b/>
          <w:i/>
        </w:rPr>
        <w:t>УВАГА!У разі якщо пропозиція учасника не відповідає кваліфікаційним вимогам та/або технічним (якісним) вимогам, Замовник відхиляє пропозицію.</w:t>
      </w:r>
    </w:p>
    <w:p w14:paraId="5A530A51" w14:textId="5CBDA1CB" w:rsidR="00022302" w:rsidRDefault="00022302" w:rsidP="005F43DA">
      <w:pPr>
        <w:spacing w:after="0" w:line="240" w:lineRule="auto"/>
        <w:jc w:val="both"/>
        <w:rPr>
          <w:rFonts w:ascii="Times New Roman" w:hAnsi="Times New Roman" w:cs="Times New Roman"/>
        </w:rPr>
      </w:pPr>
    </w:p>
    <w:p w14:paraId="71F4C355" w14:textId="55F684DF" w:rsidR="007B2CBF" w:rsidRDefault="007B2CBF" w:rsidP="005F43DA">
      <w:pPr>
        <w:spacing w:after="0" w:line="240" w:lineRule="auto"/>
        <w:jc w:val="both"/>
        <w:rPr>
          <w:rFonts w:ascii="Times New Roman" w:hAnsi="Times New Roman" w:cs="Times New Roman"/>
        </w:rPr>
      </w:pPr>
    </w:p>
    <w:p w14:paraId="6D54358D" w14:textId="52975A8F" w:rsidR="007B2CBF" w:rsidRDefault="007B2CBF" w:rsidP="005F43DA">
      <w:pPr>
        <w:spacing w:after="0" w:line="240" w:lineRule="auto"/>
        <w:jc w:val="both"/>
        <w:rPr>
          <w:rFonts w:ascii="Times New Roman" w:hAnsi="Times New Roman" w:cs="Times New Roman"/>
        </w:rPr>
      </w:pPr>
    </w:p>
    <w:p w14:paraId="1379EF00" w14:textId="77777777" w:rsidR="007B2CBF" w:rsidRPr="008E3D4D" w:rsidRDefault="007B2CBF" w:rsidP="005F43DA">
      <w:pPr>
        <w:spacing w:after="0" w:line="240" w:lineRule="auto"/>
        <w:jc w:val="both"/>
        <w:rPr>
          <w:rFonts w:ascii="Times New Roman" w:hAnsi="Times New Roman" w:cs="Times New Roman"/>
        </w:rPr>
      </w:pPr>
    </w:p>
    <w:p w14:paraId="2459CFAD" w14:textId="01B00F99" w:rsidR="00127C12" w:rsidRDefault="00447EC9" w:rsidP="005F43DA">
      <w:pPr>
        <w:spacing w:after="0" w:line="240" w:lineRule="auto"/>
        <w:jc w:val="both"/>
        <w:rPr>
          <w:rFonts w:ascii="Times New Roman" w:eastAsia="Times New Roman" w:hAnsi="Times New Roman" w:cs="Times New Roman"/>
          <w:color w:val="000000"/>
          <w:sz w:val="24"/>
          <w:szCs w:val="24"/>
        </w:rPr>
      </w:pPr>
      <w:r w:rsidRPr="0037457A">
        <w:rPr>
          <w:rFonts w:ascii="Times New Roman" w:hAnsi="Times New Roman" w:cs="Times New Roman"/>
        </w:rPr>
        <w:t>Уповноважена особа</w:t>
      </w:r>
      <w:r w:rsidR="0092582B" w:rsidRPr="0037457A">
        <w:rPr>
          <w:rFonts w:ascii="Times New Roman" w:hAnsi="Times New Roman" w:cs="Times New Roman"/>
        </w:rPr>
        <w:tab/>
      </w:r>
      <w:r w:rsidR="0092582B" w:rsidRPr="0037457A">
        <w:rPr>
          <w:rFonts w:ascii="Times New Roman" w:hAnsi="Times New Roman" w:cs="Times New Roman"/>
        </w:rPr>
        <w:tab/>
      </w:r>
      <w:r w:rsidR="0092582B" w:rsidRPr="0037457A">
        <w:rPr>
          <w:rFonts w:ascii="Times New Roman" w:hAnsi="Times New Roman" w:cs="Times New Roman"/>
        </w:rPr>
        <w:tab/>
      </w:r>
      <w:r w:rsidR="0092582B" w:rsidRPr="0037457A">
        <w:rPr>
          <w:rFonts w:ascii="Times New Roman" w:hAnsi="Times New Roman" w:cs="Times New Roman"/>
        </w:rPr>
        <w:tab/>
      </w:r>
      <w:r w:rsidR="0092582B" w:rsidRPr="0037457A">
        <w:rPr>
          <w:rFonts w:ascii="Times New Roman" w:hAnsi="Times New Roman" w:cs="Times New Roman"/>
        </w:rPr>
        <w:tab/>
      </w:r>
      <w:r w:rsidR="0092582B" w:rsidRPr="0037457A">
        <w:rPr>
          <w:rFonts w:ascii="Times New Roman" w:hAnsi="Times New Roman" w:cs="Times New Roman"/>
        </w:rPr>
        <w:tab/>
      </w:r>
      <w:r w:rsidR="0092582B" w:rsidRPr="0037457A">
        <w:rPr>
          <w:rFonts w:ascii="Times New Roman" w:hAnsi="Times New Roman" w:cs="Times New Roman"/>
        </w:rPr>
        <w:tab/>
      </w:r>
      <w:r w:rsidR="0092582B" w:rsidRPr="0037457A">
        <w:rPr>
          <w:rFonts w:ascii="Times New Roman" w:hAnsi="Times New Roman" w:cs="Times New Roman"/>
        </w:rPr>
        <w:tab/>
      </w:r>
      <w:r w:rsidRPr="0037457A">
        <w:rPr>
          <w:rFonts w:ascii="Times New Roman" w:hAnsi="Times New Roman" w:cs="Times New Roman"/>
        </w:rPr>
        <w:t>А.О. Шереметьєв</w:t>
      </w:r>
    </w:p>
    <w:p w14:paraId="7F31D20F" w14:textId="78E24669" w:rsidR="000720E8" w:rsidRPr="00236FDB" w:rsidRDefault="00E25CA5" w:rsidP="008E3D4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r w:rsidR="000720E8" w:rsidRPr="00236FDB">
        <w:rPr>
          <w:rFonts w:ascii="Times New Roman" w:eastAsia="Times New Roman" w:hAnsi="Times New Roman" w:cs="Times New Roman"/>
          <w:color w:val="000000"/>
          <w:sz w:val="24"/>
          <w:szCs w:val="24"/>
        </w:rPr>
        <w:lastRenderedPageBreak/>
        <w:t>Додаток №</w:t>
      </w:r>
      <w:r w:rsidR="00D40090" w:rsidRPr="00236FDB">
        <w:rPr>
          <w:rFonts w:ascii="Times New Roman" w:eastAsia="Times New Roman" w:hAnsi="Times New Roman" w:cs="Times New Roman"/>
          <w:color w:val="000000"/>
          <w:sz w:val="24"/>
          <w:szCs w:val="24"/>
        </w:rPr>
        <w:t xml:space="preserve"> </w:t>
      </w:r>
      <w:r w:rsidR="000720E8" w:rsidRPr="00236FDB">
        <w:rPr>
          <w:rFonts w:ascii="Times New Roman" w:eastAsia="Times New Roman" w:hAnsi="Times New Roman" w:cs="Times New Roman"/>
          <w:color w:val="000000"/>
          <w:sz w:val="24"/>
          <w:szCs w:val="24"/>
        </w:rPr>
        <w:t>4 до Оголошення</w:t>
      </w:r>
    </w:p>
    <w:p w14:paraId="524A3743" w14:textId="77777777" w:rsidR="00EB4D99" w:rsidRDefault="00EB4D99" w:rsidP="008E3D4D">
      <w:pPr>
        <w:spacing w:after="0" w:line="240" w:lineRule="auto"/>
        <w:jc w:val="both"/>
        <w:rPr>
          <w:rFonts w:ascii="Times New Roman" w:eastAsia="Times New Roman" w:hAnsi="Times New Roman" w:cs="Times New Roman"/>
          <w:b/>
          <w:bCs/>
          <w:i/>
          <w:kern w:val="2"/>
          <w:sz w:val="24"/>
          <w:szCs w:val="24"/>
        </w:rPr>
      </w:pPr>
    </w:p>
    <w:p w14:paraId="0436E51A" w14:textId="6ADE91EA" w:rsidR="00EB4D99" w:rsidRDefault="00EB4D99" w:rsidP="008E3D4D">
      <w:pPr>
        <w:widowControl w:val="0"/>
        <w:spacing w:after="0" w:line="240" w:lineRule="auto"/>
        <w:jc w:val="center"/>
        <w:rPr>
          <w:rFonts w:ascii="Times New Roman" w:eastAsia="Times New Roman" w:hAnsi="Times New Roman" w:cs="Times New Roman"/>
          <w:color w:val="000000"/>
          <w:kern w:val="2"/>
          <w:sz w:val="24"/>
          <w:szCs w:val="24"/>
        </w:rPr>
      </w:pPr>
      <w:r>
        <w:rPr>
          <w:rFonts w:ascii="Times New Roman" w:eastAsia="Times New Roman" w:hAnsi="Times New Roman" w:cs="Times New Roman"/>
          <w:color w:val="000000"/>
          <w:kern w:val="2"/>
          <w:sz w:val="24"/>
          <w:szCs w:val="24"/>
        </w:rPr>
        <w:t xml:space="preserve">ПРОЄКТ ДОГОВОРУ </w:t>
      </w:r>
    </w:p>
    <w:p w14:paraId="59BA9F90" w14:textId="77777777" w:rsidR="00644016" w:rsidRPr="00644016" w:rsidRDefault="00644016" w:rsidP="008E3D4D">
      <w:pPr>
        <w:suppressAutoHyphens w:val="0"/>
        <w:spacing w:after="0" w:line="240" w:lineRule="auto"/>
        <w:jc w:val="center"/>
        <w:rPr>
          <w:rFonts w:ascii="Times New Roman" w:eastAsia="Times New Roman" w:hAnsi="Times New Roman" w:cs="Times New Roman"/>
          <w:b/>
          <w:sz w:val="24"/>
          <w:szCs w:val="24"/>
          <w:lang w:eastAsia="uk-UA"/>
        </w:rPr>
      </w:pPr>
    </w:p>
    <w:p w14:paraId="6788496D" w14:textId="77777777" w:rsidR="00644016" w:rsidRPr="00644016" w:rsidRDefault="00644016" w:rsidP="008E3D4D">
      <w:pPr>
        <w:suppressAutoHyphens w:val="0"/>
        <w:spacing w:after="0" w:line="240" w:lineRule="auto"/>
        <w:jc w:val="both"/>
        <w:rPr>
          <w:rFonts w:ascii="Times New Roman" w:eastAsia="Times New Roman" w:hAnsi="Times New Roman" w:cs="Times New Roman"/>
          <w:b/>
          <w:sz w:val="24"/>
          <w:szCs w:val="24"/>
          <w:lang w:eastAsia="uk-UA"/>
        </w:rPr>
      </w:pPr>
      <w:r w:rsidRPr="00644016">
        <w:rPr>
          <w:rFonts w:ascii="Times New Roman" w:eastAsia="Times New Roman" w:hAnsi="Times New Roman" w:cs="Times New Roman"/>
          <w:b/>
          <w:sz w:val="24"/>
          <w:szCs w:val="24"/>
          <w:lang w:eastAsia="uk-UA"/>
        </w:rPr>
        <w:t xml:space="preserve">м. Київ </w:t>
      </w:r>
      <w:r w:rsidRPr="00644016">
        <w:rPr>
          <w:rFonts w:ascii="Times New Roman" w:eastAsia="Times New Roman" w:hAnsi="Times New Roman" w:cs="Times New Roman"/>
          <w:b/>
          <w:sz w:val="24"/>
          <w:szCs w:val="24"/>
          <w:lang w:eastAsia="uk-UA"/>
        </w:rPr>
        <w:tab/>
      </w:r>
      <w:r w:rsidRPr="00644016">
        <w:rPr>
          <w:rFonts w:ascii="Times New Roman" w:eastAsia="Times New Roman" w:hAnsi="Times New Roman" w:cs="Times New Roman"/>
          <w:b/>
          <w:sz w:val="24"/>
          <w:szCs w:val="24"/>
          <w:lang w:eastAsia="uk-UA"/>
        </w:rPr>
        <w:tab/>
      </w:r>
      <w:r w:rsidRPr="00644016">
        <w:rPr>
          <w:rFonts w:ascii="Times New Roman" w:eastAsia="Times New Roman" w:hAnsi="Times New Roman" w:cs="Times New Roman"/>
          <w:b/>
          <w:sz w:val="24"/>
          <w:szCs w:val="24"/>
          <w:lang w:eastAsia="uk-UA"/>
        </w:rPr>
        <w:tab/>
        <w:t xml:space="preserve">          </w:t>
      </w:r>
      <w:r w:rsidRPr="00644016">
        <w:rPr>
          <w:rFonts w:ascii="Times New Roman" w:eastAsia="Times New Roman" w:hAnsi="Times New Roman" w:cs="Times New Roman"/>
          <w:b/>
          <w:sz w:val="24"/>
          <w:szCs w:val="24"/>
          <w:lang w:eastAsia="uk-UA"/>
        </w:rPr>
        <w:tab/>
      </w:r>
      <w:r w:rsidRPr="00644016">
        <w:rPr>
          <w:rFonts w:ascii="Times New Roman" w:eastAsia="Times New Roman" w:hAnsi="Times New Roman" w:cs="Times New Roman"/>
          <w:b/>
          <w:sz w:val="24"/>
          <w:szCs w:val="24"/>
          <w:lang w:eastAsia="uk-UA"/>
        </w:rPr>
        <w:tab/>
        <w:t xml:space="preserve">        </w:t>
      </w:r>
      <w:r w:rsidRPr="00644016">
        <w:rPr>
          <w:rFonts w:ascii="Times New Roman" w:eastAsia="Times New Roman" w:hAnsi="Times New Roman" w:cs="Times New Roman"/>
          <w:b/>
          <w:sz w:val="24"/>
          <w:szCs w:val="24"/>
          <w:lang w:eastAsia="uk-UA"/>
        </w:rPr>
        <w:tab/>
        <w:t xml:space="preserve">                          «____» ____________ 2023 року</w:t>
      </w:r>
    </w:p>
    <w:p w14:paraId="7275CCEF" w14:textId="77777777" w:rsidR="00644016" w:rsidRPr="00644016" w:rsidRDefault="00644016" w:rsidP="008E3D4D">
      <w:pPr>
        <w:suppressAutoHyphens w:val="0"/>
        <w:spacing w:after="0" w:line="240" w:lineRule="auto"/>
        <w:rPr>
          <w:rFonts w:ascii="Times New Roman" w:eastAsia="Times New Roman" w:hAnsi="Times New Roman" w:cs="Times New Roman"/>
          <w:sz w:val="24"/>
          <w:szCs w:val="24"/>
          <w:lang w:eastAsia="uk-UA"/>
        </w:rPr>
      </w:pPr>
    </w:p>
    <w:p w14:paraId="2C43F412" w14:textId="1BDE8B46" w:rsidR="00644016" w:rsidRPr="00644016" w:rsidRDefault="00644016" w:rsidP="008E3D4D">
      <w:pPr>
        <w:suppressAutoHyphens w:val="0"/>
        <w:spacing w:after="0" w:line="240" w:lineRule="auto"/>
        <w:jc w:val="both"/>
        <w:rPr>
          <w:rFonts w:ascii="Times New Roman" w:eastAsia="Times New Roman" w:hAnsi="Times New Roman" w:cs="Times New Roman"/>
          <w:sz w:val="24"/>
          <w:szCs w:val="24"/>
          <w:lang w:eastAsia="uk-UA"/>
        </w:rPr>
      </w:pPr>
      <w:r w:rsidRPr="00644016">
        <w:rPr>
          <w:rFonts w:ascii="Times New Roman" w:eastAsia="Times New Roman" w:hAnsi="Times New Roman" w:cs="Times New Roman"/>
          <w:b/>
          <w:snapToGrid w:val="0"/>
          <w:sz w:val="24"/>
          <w:szCs w:val="24"/>
          <w:lang w:eastAsia="uk-UA"/>
        </w:rPr>
        <w:t xml:space="preserve">Комунальне некомерційне підприємство «Консультативно-діагностичний центр» Шевченківського району міста Києва </w:t>
      </w:r>
      <w:r w:rsidRPr="00644016">
        <w:rPr>
          <w:rFonts w:ascii="Times New Roman" w:eastAsia="Times New Roman" w:hAnsi="Times New Roman" w:cs="Times New Roman"/>
          <w:snapToGrid w:val="0"/>
          <w:sz w:val="24"/>
          <w:szCs w:val="24"/>
          <w:lang w:eastAsia="uk-UA"/>
        </w:rPr>
        <w:t xml:space="preserve">(далі – Замовник), в особі </w:t>
      </w:r>
      <w:r>
        <w:rPr>
          <w:rFonts w:ascii="Times New Roman" w:eastAsia="Times New Roman" w:hAnsi="Times New Roman" w:cs="Times New Roman"/>
          <w:snapToGrid w:val="0"/>
          <w:sz w:val="24"/>
          <w:szCs w:val="24"/>
          <w:lang w:eastAsia="uk-UA"/>
        </w:rPr>
        <w:t>____________</w:t>
      </w:r>
      <w:r w:rsidRPr="00644016">
        <w:rPr>
          <w:rFonts w:ascii="Times New Roman" w:eastAsia="Times New Roman" w:hAnsi="Times New Roman" w:cs="Times New Roman"/>
          <w:snapToGrid w:val="0"/>
          <w:sz w:val="24"/>
          <w:szCs w:val="24"/>
          <w:lang w:eastAsia="uk-UA"/>
        </w:rPr>
        <w:t xml:space="preserve">, який діє на підставі </w:t>
      </w:r>
      <w:r>
        <w:rPr>
          <w:rFonts w:ascii="Times New Roman" w:eastAsia="Times New Roman" w:hAnsi="Times New Roman" w:cs="Times New Roman"/>
          <w:snapToGrid w:val="0"/>
          <w:sz w:val="24"/>
          <w:szCs w:val="24"/>
          <w:lang w:eastAsia="uk-UA"/>
        </w:rPr>
        <w:t>_______________</w:t>
      </w:r>
      <w:r w:rsidRPr="00644016">
        <w:rPr>
          <w:rFonts w:ascii="Times New Roman" w:eastAsia="Times New Roman" w:hAnsi="Times New Roman" w:cs="Times New Roman"/>
          <w:snapToGrid w:val="0"/>
          <w:sz w:val="24"/>
          <w:szCs w:val="24"/>
          <w:lang w:eastAsia="uk-UA"/>
        </w:rPr>
        <w:t xml:space="preserve">, з однієї сторони та </w:t>
      </w:r>
      <w:r>
        <w:rPr>
          <w:rFonts w:ascii="Times New Roman" w:eastAsia="Times New Roman" w:hAnsi="Times New Roman" w:cs="Times New Roman"/>
          <w:b/>
          <w:bCs/>
          <w:sz w:val="24"/>
          <w:szCs w:val="24"/>
          <w:lang w:eastAsia="uk-UA"/>
        </w:rPr>
        <w:t>______________________</w:t>
      </w:r>
      <w:r w:rsidRPr="00644016">
        <w:rPr>
          <w:rFonts w:ascii="Times New Roman" w:eastAsia="Times New Roman" w:hAnsi="Times New Roman" w:cs="Times New Roman"/>
          <w:sz w:val="24"/>
          <w:szCs w:val="24"/>
          <w:lang w:eastAsia="uk-UA"/>
        </w:rPr>
        <w:t xml:space="preserve"> </w:t>
      </w:r>
      <w:r w:rsidRPr="00644016">
        <w:rPr>
          <w:rFonts w:ascii="Times New Roman" w:eastAsia="Times New Roman" w:hAnsi="Times New Roman" w:cs="Times New Roman"/>
          <w:snapToGrid w:val="0"/>
          <w:sz w:val="24"/>
          <w:szCs w:val="24"/>
          <w:lang w:eastAsia="uk-UA"/>
        </w:rPr>
        <w:t xml:space="preserve">(далі – Підрядник), в особі </w:t>
      </w:r>
      <w:r>
        <w:rPr>
          <w:rFonts w:ascii="Times New Roman" w:eastAsia="Times New Roman" w:hAnsi="Times New Roman" w:cs="Times New Roman"/>
          <w:sz w:val="24"/>
          <w:szCs w:val="24"/>
          <w:lang w:eastAsia="uk-UA"/>
        </w:rPr>
        <w:t>_________</w:t>
      </w:r>
      <w:r w:rsidRPr="00644016">
        <w:rPr>
          <w:rFonts w:ascii="Times New Roman" w:eastAsia="Times New Roman" w:hAnsi="Times New Roman" w:cs="Times New Roman"/>
          <w:snapToGrid w:val="0"/>
          <w:sz w:val="24"/>
          <w:szCs w:val="24"/>
          <w:lang w:eastAsia="uk-UA"/>
        </w:rPr>
        <w:t>, який діє на підставі Статуту, разом – Сторони, уклали цей Договір про наступне:</w:t>
      </w:r>
    </w:p>
    <w:p w14:paraId="45F72B22" w14:textId="77777777" w:rsidR="00644016" w:rsidRPr="00644016" w:rsidRDefault="00644016" w:rsidP="008E3D4D">
      <w:pPr>
        <w:widowControl w:val="0"/>
        <w:shd w:val="clear" w:color="auto" w:fill="FFFFFF"/>
        <w:suppressAutoHyphens w:val="0"/>
        <w:spacing w:after="0" w:line="240" w:lineRule="auto"/>
        <w:jc w:val="both"/>
        <w:rPr>
          <w:rFonts w:ascii="Times New Roman" w:eastAsia="Times New Roman" w:hAnsi="Times New Roman" w:cs="Times New Roman"/>
          <w:snapToGrid w:val="0"/>
          <w:sz w:val="24"/>
          <w:szCs w:val="24"/>
          <w:lang w:eastAsia="uk-UA"/>
        </w:rPr>
      </w:pPr>
    </w:p>
    <w:p w14:paraId="185F11BF" w14:textId="77777777" w:rsidR="00147768" w:rsidRDefault="00147768" w:rsidP="008E3D4D">
      <w:pPr>
        <w:pStyle w:val="afc"/>
        <w:widowControl w:val="0"/>
        <w:spacing w:after="0" w:line="240" w:lineRule="auto"/>
        <w:ind w:left="1080"/>
        <w:jc w:val="center"/>
        <w:rPr>
          <w:sz w:val="24"/>
          <w:szCs w:val="24"/>
        </w:rPr>
      </w:pPr>
      <w:r>
        <w:rPr>
          <w:b/>
          <w:bCs/>
          <w:caps/>
          <w:sz w:val="24"/>
          <w:szCs w:val="24"/>
          <w:lang w:eastAsia="ru-RU"/>
        </w:rPr>
        <w:t>1. Предмет договору</w:t>
      </w:r>
    </w:p>
    <w:p w14:paraId="1238924C" w14:textId="6B0BC88F" w:rsidR="00147768" w:rsidRDefault="00147768" w:rsidP="008E3D4D">
      <w:pPr>
        <w:tabs>
          <w:tab w:val="left" w:pos="-5387"/>
          <w:tab w:val="left" w:pos="567"/>
        </w:tabs>
        <w:spacing w:after="0" w:line="240" w:lineRule="auto"/>
        <w:ind w:left="227"/>
        <w:jc w:val="both"/>
        <w:rPr>
          <w:rFonts w:ascii="Times New Roman" w:hAnsi="Times New Roman" w:cs="Times New Roman"/>
          <w:sz w:val="24"/>
          <w:szCs w:val="24"/>
        </w:rPr>
      </w:pPr>
      <w:r>
        <w:rPr>
          <w:rFonts w:ascii="Times New Roman" w:hAnsi="Times New Roman" w:cs="Times New Roman"/>
          <w:b/>
          <w:bCs/>
          <w:sz w:val="24"/>
          <w:szCs w:val="24"/>
        </w:rPr>
        <w:t>1.1.</w:t>
      </w:r>
      <w:r>
        <w:rPr>
          <w:rFonts w:ascii="Times New Roman" w:hAnsi="Times New Roman" w:cs="Times New Roman"/>
          <w:sz w:val="24"/>
          <w:szCs w:val="24"/>
        </w:rPr>
        <w:t xml:space="preserve"> Замовник доручає, а Підрядник на свій ризик зобов'язується виконати роботи </w:t>
      </w:r>
      <w:r w:rsidR="007412A0" w:rsidRPr="00A12E1B">
        <w:rPr>
          <w:rFonts w:ascii="Times New Roman" w:hAnsi="Times New Roman" w:cs="Times New Roman"/>
          <w:sz w:val="24"/>
          <w:szCs w:val="24"/>
        </w:rPr>
        <w:t xml:space="preserve">за </w:t>
      </w:r>
      <w:r w:rsidR="00C5598A" w:rsidRPr="00A12E1B">
        <w:rPr>
          <w:rFonts w:ascii="Times New Roman" w:hAnsi="Times New Roman" w:cs="Times New Roman"/>
          <w:sz w:val="24"/>
          <w:szCs w:val="24"/>
        </w:rPr>
        <w:t xml:space="preserve">ДК 021:2015 - </w:t>
      </w:r>
      <w:r w:rsidR="00C5598A">
        <w:rPr>
          <w:rFonts w:ascii="Times New Roman" w:hAnsi="Times New Roman" w:cs="Times New Roman"/>
          <w:sz w:val="24"/>
          <w:szCs w:val="24"/>
        </w:rPr>
        <w:t>4545</w:t>
      </w:r>
      <w:r w:rsidR="00C5598A" w:rsidRPr="00644016">
        <w:rPr>
          <w:rFonts w:ascii="Times New Roman" w:hAnsi="Times New Roman" w:cs="Times New Roman"/>
          <w:sz w:val="24"/>
          <w:szCs w:val="24"/>
        </w:rPr>
        <w:t>0000-</w:t>
      </w:r>
      <w:r w:rsidR="00C5598A">
        <w:rPr>
          <w:rFonts w:ascii="Times New Roman" w:hAnsi="Times New Roman" w:cs="Times New Roman"/>
          <w:sz w:val="24"/>
          <w:szCs w:val="24"/>
        </w:rPr>
        <w:t>6</w:t>
      </w:r>
      <w:r w:rsidR="00C5598A" w:rsidRPr="00644016">
        <w:rPr>
          <w:rFonts w:ascii="Times New Roman" w:hAnsi="Times New Roman" w:cs="Times New Roman"/>
          <w:sz w:val="24"/>
          <w:szCs w:val="24"/>
        </w:rPr>
        <w:t xml:space="preserve"> </w:t>
      </w:r>
      <w:r w:rsidR="00C5598A">
        <w:rPr>
          <w:rFonts w:ascii="Times New Roman" w:hAnsi="Times New Roman" w:cs="Times New Roman"/>
          <w:sz w:val="24"/>
          <w:szCs w:val="24"/>
        </w:rPr>
        <w:t xml:space="preserve"> </w:t>
      </w:r>
      <w:r w:rsidR="00C5598A" w:rsidRPr="0048731F">
        <w:rPr>
          <w:rFonts w:ascii="Times New Roman" w:hAnsi="Times New Roman" w:cs="Times New Roman"/>
          <w:sz w:val="24"/>
          <w:szCs w:val="24"/>
        </w:rPr>
        <w:t>Інші завершальні будівельні роботи</w:t>
      </w:r>
      <w:r w:rsidR="00C5598A">
        <w:rPr>
          <w:rFonts w:ascii="Times New Roman" w:hAnsi="Times New Roman" w:cs="Times New Roman"/>
          <w:sz w:val="24"/>
          <w:szCs w:val="24"/>
        </w:rPr>
        <w:t xml:space="preserve"> </w:t>
      </w:r>
      <w:r w:rsidR="00C5598A" w:rsidRPr="0048731F">
        <w:rPr>
          <w:rFonts w:ascii="Times New Roman" w:hAnsi="Times New Roman" w:cs="Times New Roman"/>
          <w:sz w:val="24"/>
          <w:szCs w:val="24"/>
        </w:rPr>
        <w:t>(КАПІТАЛЬНИЙ РЕМОНТ (ЗАМІНА ВІКОН)</w:t>
      </w:r>
      <w:r w:rsidR="00C5598A">
        <w:rPr>
          <w:rFonts w:ascii="Times New Roman" w:hAnsi="Times New Roman" w:cs="Times New Roman"/>
          <w:sz w:val="24"/>
          <w:szCs w:val="24"/>
        </w:rPr>
        <w:t xml:space="preserve"> </w:t>
      </w:r>
      <w:r w:rsidR="00C5598A" w:rsidRPr="0048731F">
        <w:rPr>
          <w:rFonts w:ascii="Times New Roman" w:hAnsi="Times New Roman" w:cs="Times New Roman"/>
          <w:sz w:val="24"/>
          <w:szCs w:val="24"/>
        </w:rPr>
        <w:t>КНП «КОНСУЛЬТАТИВНО-ДІАГНОСТИЧНИЙ ЦЕНТР» ШЕВЧЕНКІВСЬКОГО РАЙОНУ М. КИЄВА. ВУЛ. САКСАГАНСЬКОГО, 100)</w:t>
      </w:r>
      <w:r w:rsidR="00C5598A">
        <w:rPr>
          <w:rFonts w:ascii="Times New Roman" w:hAnsi="Times New Roman" w:cs="Times New Roman"/>
          <w:sz w:val="24"/>
          <w:szCs w:val="24"/>
        </w:rPr>
        <w:t xml:space="preserve"> </w:t>
      </w:r>
      <w:r w:rsidR="007412A0">
        <w:rPr>
          <w:rFonts w:ascii="Times New Roman" w:hAnsi="Times New Roman" w:cs="Times New Roman"/>
          <w:sz w:val="24"/>
          <w:szCs w:val="24"/>
        </w:rPr>
        <w:t>(надалі - Роботи)</w:t>
      </w:r>
      <w:r w:rsidR="007412A0">
        <w:rPr>
          <w:rFonts w:ascii="Times New Roman" w:hAnsi="Times New Roman" w:cs="Times New Roman"/>
          <w:b/>
          <w:bCs/>
          <w:sz w:val="24"/>
          <w:szCs w:val="24"/>
        </w:rPr>
        <w:t>.</w:t>
      </w:r>
    </w:p>
    <w:p w14:paraId="3017F7E3" w14:textId="228D7EC8" w:rsidR="009E7682" w:rsidRDefault="00147768" w:rsidP="008E3D4D">
      <w:pPr>
        <w:tabs>
          <w:tab w:val="left" w:pos="-5387"/>
          <w:tab w:val="left" w:pos="567"/>
        </w:tabs>
        <w:spacing w:after="0" w:line="240" w:lineRule="auto"/>
        <w:ind w:left="227"/>
        <w:jc w:val="both"/>
        <w:rPr>
          <w:rFonts w:ascii="Times New Roman" w:hAnsi="Times New Roman" w:cs="Times New Roman"/>
          <w:sz w:val="24"/>
          <w:szCs w:val="24"/>
        </w:rPr>
      </w:pPr>
      <w:r>
        <w:rPr>
          <w:rFonts w:ascii="Times New Roman" w:hAnsi="Times New Roman" w:cs="Times New Roman"/>
          <w:b/>
          <w:bCs/>
          <w:sz w:val="24"/>
          <w:szCs w:val="24"/>
        </w:rPr>
        <w:t xml:space="preserve">1.2. </w:t>
      </w:r>
      <w:r>
        <w:rPr>
          <w:rFonts w:ascii="Times New Roman" w:hAnsi="Times New Roman" w:cs="Times New Roman"/>
          <w:sz w:val="24"/>
          <w:szCs w:val="24"/>
        </w:rPr>
        <w:t>Об’єкт будівництва:</w:t>
      </w:r>
      <w:r>
        <w:rPr>
          <w:rFonts w:ascii="Times New Roman" w:hAnsi="Times New Roman" w:cs="Times New Roman"/>
          <w:bCs/>
          <w:color w:val="000000"/>
          <w:spacing w:val="-3"/>
          <w:sz w:val="24"/>
          <w:szCs w:val="24"/>
        </w:rPr>
        <w:t xml:space="preserve"> </w:t>
      </w:r>
      <w:r w:rsidR="009E7682" w:rsidRPr="0048731F">
        <w:rPr>
          <w:rFonts w:ascii="Times New Roman" w:hAnsi="Times New Roman" w:cs="Times New Roman"/>
          <w:sz w:val="24"/>
          <w:szCs w:val="24"/>
        </w:rPr>
        <w:t>КАПІТАЛЬНИЙ РЕМОНТ (ЗАМІНА ВІКОН)</w:t>
      </w:r>
      <w:r w:rsidR="009E7682">
        <w:rPr>
          <w:rFonts w:ascii="Times New Roman" w:hAnsi="Times New Roman" w:cs="Times New Roman"/>
          <w:sz w:val="24"/>
          <w:szCs w:val="24"/>
        </w:rPr>
        <w:t xml:space="preserve"> </w:t>
      </w:r>
      <w:r w:rsidR="009E7682" w:rsidRPr="0048731F">
        <w:rPr>
          <w:rFonts w:ascii="Times New Roman" w:hAnsi="Times New Roman" w:cs="Times New Roman"/>
          <w:sz w:val="24"/>
          <w:szCs w:val="24"/>
        </w:rPr>
        <w:t>КНП «КОНСУЛЬТАТИВНО-ДІАГНОСТИЧНИЙ ЦЕНТР» ШЕВЧЕНКІВСЬКОГО РАЙОНУ М. КИЄВА. ВУЛ. САКСАГАНСЬКОГО, 100</w:t>
      </w:r>
      <w:r w:rsidR="009E7682">
        <w:rPr>
          <w:rFonts w:ascii="Times New Roman" w:hAnsi="Times New Roman" w:cs="Times New Roman"/>
          <w:sz w:val="24"/>
          <w:szCs w:val="24"/>
        </w:rPr>
        <w:t>.</w:t>
      </w:r>
    </w:p>
    <w:p w14:paraId="0923DB80" w14:textId="61FC88C6" w:rsidR="00147768" w:rsidRPr="0012309A" w:rsidRDefault="00147768" w:rsidP="008E3D4D">
      <w:pPr>
        <w:tabs>
          <w:tab w:val="left" w:pos="-5387"/>
          <w:tab w:val="left" w:pos="567"/>
        </w:tabs>
        <w:spacing w:after="0" w:line="240" w:lineRule="auto"/>
        <w:ind w:left="227"/>
        <w:jc w:val="both"/>
        <w:rPr>
          <w:rFonts w:ascii="Times New Roman" w:hAnsi="Times New Roman" w:cs="Times New Roman"/>
          <w:sz w:val="24"/>
          <w:szCs w:val="24"/>
        </w:rPr>
      </w:pPr>
      <w:r>
        <w:rPr>
          <w:rFonts w:ascii="Times New Roman" w:hAnsi="Times New Roman" w:cs="Times New Roman"/>
          <w:sz w:val="24"/>
          <w:szCs w:val="24"/>
        </w:rPr>
        <w:t xml:space="preserve">Адреса розташування об'єкта будівництва </w:t>
      </w:r>
      <w:r w:rsidRPr="0012309A">
        <w:rPr>
          <w:rFonts w:ascii="Times New Roman" w:hAnsi="Times New Roman" w:cs="Times New Roman"/>
          <w:sz w:val="24"/>
          <w:szCs w:val="24"/>
        </w:rPr>
        <w:t>- м. Київ, вул. Саксаганського, 100.</w:t>
      </w:r>
    </w:p>
    <w:p w14:paraId="3FA874CC" w14:textId="12EFFF47" w:rsidR="00147768" w:rsidRPr="0012309A" w:rsidRDefault="00147768" w:rsidP="008E3D4D">
      <w:pPr>
        <w:tabs>
          <w:tab w:val="left" w:pos="-5387"/>
          <w:tab w:val="left" w:pos="675"/>
        </w:tabs>
        <w:spacing w:after="0" w:line="240" w:lineRule="auto"/>
        <w:ind w:left="227"/>
        <w:jc w:val="both"/>
        <w:rPr>
          <w:rFonts w:ascii="Times New Roman" w:hAnsi="Times New Roman" w:cs="Times New Roman"/>
          <w:sz w:val="24"/>
          <w:szCs w:val="24"/>
        </w:rPr>
      </w:pPr>
      <w:r w:rsidRPr="0012309A">
        <w:rPr>
          <w:rFonts w:ascii="Times New Roman" w:hAnsi="Times New Roman" w:cs="Times New Roman"/>
          <w:sz w:val="24"/>
          <w:szCs w:val="24"/>
        </w:rPr>
        <w:t xml:space="preserve">Основні параметри об'єкта будівництва (техніко-економічні показники): </w:t>
      </w:r>
      <w:r w:rsidR="00713253" w:rsidRPr="0012309A">
        <w:rPr>
          <w:rFonts w:ascii="Times New Roman" w:hAnsi="Times New Roman" w:cs="Times New Roman"/>
          <w:sz w:val="24"/>
          <w:szCs w:val="24"/>
        </w:rPr>
        <w:t>20 вікон</w:t>
      </w:r>
      <w:r w:rsidRPr="0012309A">
        <w:rPr>
          <w:rFonts w:ascii="Times New Roman" w:hAnsi="Times New Roman" w:cs="Times New Roman"/>
          <w:sz w:val="24"/>
          <w:szCs w:val="24"/>
        </w:rPr>
        <w:t>.</w:t>
      </w:r>
    </w:p>
    <w:p w14:paraId="3C9591E6" w14:textId="697FE5B4" w:rsidR="00147768" w:rsidRPr="0012309A" w:rsidRDefault="00147768" w:rsidP="008E3D4D">
      <w:pPr>
        <w:spacing w:after="0" w:line="240" w:lineRule="auto"/>
        <w:ind w:left="227"/>
        <w:jc w:val="both"/>
        <w:rPr>
          <w:rFonts w:ascii="Times New Roman" w:hAnsi="Times New Roman" w:cs="Times New Roman"/>
          <w:sz w:val="24"/>
          <w:szCs w:val="24"/>
        </w:rPr>
      </w:pPr>
      <w:r w:rsidRPr="0012309A">
        <w:rPr>
          <w:rFonts w:ascii="Times New Roman" w:hAnsi="Times New Roman" w:cs="Times New Roman"/>
          <w:b/>
          <w:bCs/>
          <w:sz w:val="24"/>
          <w:szCs w:val="24"/>
        </w:rPr>
        <w:t>1.3.</w:t>
      </w:r>
      <w:r w:rsidRPr="0012309A">
        <w:rPr>
          <w:rFonts w:ascii="Times New Roman" w:hAnsi="Times New Roman" w:cs="Times New Roman"/>
          <w:sz w:val="24"/>
          <w:szCs w:val="24"/>
        </w:rPr>
        <w:t xml:space="preserve"> Строк виконання Робіт: до </w:t>
      </w:r>
      <w:r w:rsidR="0012309A" w:rsidRPr="0012309A">
        <w:rPr>
          <w:rFonts w:ascii="Times New Roman" w:hAnsi="Times New Roman" w:cs="Times New Roman"/>
          <w:sz w:val="24"/>
          <w:szCs w:val="24"/>
        </w:rPr>
        <w:t>01.08.2023</w:t>
      </w:r>
      <w:r w:rsidRPr="0012309A">
        <w:rPr>
          <w:rFonts w:ascii="Times New Roman" w:hAnsi="Times New Roman" w:cs="Times New Roman"/>
          <w:sz w:val="24"/>
          <w:szCs w:val="24"/>
        </w:rPr>
        <w:t xml:space="preserve"> року.</w:t>
      </w:r>
    </w:p>
    <w:p w14:paraId="510AEB96" w14:textId="77777777" w:rsidR="00147768" w:rsidRPr="0012309A" w:rsidRDefault="00147768" w:rsidP="008E3D4D">
      <w:pPr>
        <w:spacing w:after="0" w:line="240" w:lineRule="auto"/>
        <w:ind w:left="227"/>
        <w:jc w:val="both"/>
        <w:rPr>
          <w:rFonts w:ascii="Times New Roman" w:hAnsi="Times New Roman" w:cs="Times New Roman"/>
          <w:sz w:val="24"/>
          <w:szCs w:val="24"/>
        </w:rPr>
      </w:pPr>
      <w:r w:rsidRPr="0012309A">
        <w:rPr>
          <w:rFonts w:ascii="Times New Roman" w:hAnsi="Times New Roman" w:cs="Times New Roman"/>
          <w:b/>
          <w:bCs/>
          <w:sz w:val="24"/>
          <w:szCs w:val="24"/>
        </w:rPr>
        <w:t>1.4.</w:t>
      </w:r>
      <w:r w:rsidRPr="0012309A">
        <w:rPr>
          <w:rFonts w:ascii="Times New Roman" w:hAnsi="Times New Roman" w:cs="Times New Roman"/>
          <w:sz w:val="24"/>
          <w:szCs w:val="24"/>
        </w:rPr>
        <w:t xml:space="preserve"> Підрядник має право достроково завершити Роботи і здати їх Замовнику.</w:t>
      </w:r>
    </w:p>
    <w:p w14:paraId="2AFCBAD3" w14:textId="77777777" w:rsidR="00147768" w:rsidRDefault="00147768" w:rsidP="008E3D4D">
      <w:pPr>
        <w:spacing w:after="0" w:line="240" w:lineRule="auto"/>
        <w:ind w:left="227"/>
        <w:jc w:val="both"/>
        <w:rPr>
          <w:rFonts w:ascii="Times New Roman" w:hAnsi="Times New Roman" w:cs="Times New Roman"/>
          <w:sz w:val="24"/>
          <w:szCs w:val="24"/>
        </w:rPr>
      </w:pPr>
      <w:r w:rsidRPr="0012309A">
        <w:rPr>
          <w:rFonts w:ascii="Times New Roman" w:hAnsi="Times New Roman" w:cs="Times New Roman"/>
          <w:b/>
          <w:bCs/>
          <w:sz w:val="24"/>
          <w:szCs w:val="24"/>
        </w:rPr>
        <w:t>1.5.</w:t>
      </w:r>
      <w:r w:rsidRPr="0012309A">
        <w:rPr>
          <w:rFonts w:ascii="Times New Roman" w:hAnsi="Times New Roman" w:cs="Times New Roman"/>
          <w:sz w:val="24"/>
          <w:szCs w:val="24"/>
        </w:rPr>
        <w:t xml:space="preserve"> Строки виконання Робіт можуть змінюватися із внесенням відповідних змін у Договір у разі виникнення обставин непереборної сили, невиконання</w:t>
      </w:r>
      <w:r>
        <w:rPr>
          <w:rFonts w:ascii="Times New Roman" w:hAnsi="Times New Roman" w:cs="Times New Roman"/>
          <w:sz w:val="24"/>
          <w:szCs w:val="24"/>
        </w:rPr>
        <w:t xml:space="preserve"> або неналежного виконання Замовником своїх зобов’язань (не надання технічної документації, будівельного майданчику (фронту робіт), внесення змін до технічної документації, дій третіх осіб, що унеможливлюють належне виконання Робіт, за винятком випадків, коли ці дії зумовлені залежними від Підрядника обставинами, виникнення інших обставин, що можуть вплинути на строки виконання Робіт.</w:t>
      </w:r>
    </w:p>
    <w:p w14:paraId="3C98089E" w14:textId="77777777" w:rsidR="00147768" w:rsidRDefault="00147768" w:rsidP="008E3D4D">
      <w:pPr>
        <w:spacing w:after="0" w:line="240" w:lineRule="auto"/>
        <w:ind w:left="227"/>
        <w:jc w:val="both"/>
        <w:rPr>
          <w:rFonts w:ascii="Times New Roman" w:hAnsi="Times New Roman" w:cs="Times New Roman"/>
          <w:sz w:val="24"/>
          <w:szCs w:val="24"/>
        </w:rPr>
      </w:pPr>
      <w:r>
        <w:rPr>
          <w:rFonts w:ascii="Times New Roman" w:hAnsi="Times New Roman" w:cs="Times New Roman"/>
          <w:b/>
          <w:bCs/>
          <w:sz w:val="24"/>
          <w:szCs w:val="24"/>
        </w:rPr>
        <w:t>1.6.</w:t>
      </w:r>
      <w:r>
        <w:rPr>
          <w:rFonts w:ascii="Times New Roman" w:hAnsi="Times New Roman" w:cs="Times New Roman"/>
          <w:sz w:val="24"/>
          <w:szCs w:val="24"/>
        </w:rPr>
        <w:t xml:space="preserve"> У разі необхідності Замовник може прийняти рішення про уповільнення, зупинення або прискорення виконання Робіт із внесенням у встановленому порядку змін до Договору.</w:t>
      </w:r>
    </w:p>
    <w:p w14:paraId="2F8F78AE" w14:textId="77777777" w:rsidR="00147768" w:rsidRDefault="00147768" w:rsidP="008E3D4D">
      <w:pPr>
        <w:spacing w:after="0" w:line="240" w:lineRule="auto"/>
        <w:ind w:left="227"/>
        <w:jc w:val="both"/>
        <w:rPr>
          <w:rFonts w:ascii="Times New Roman" w:hAnsi="Times New Roman" w:cs="Times New Roman"/>
          <w:sz w:val="24"/>
          <w:szCs w:val="24"/>
        </w:rPr>
      </w:pPr>
      <w:r>
        <w:rPr>
          <w:rFonts w:ascii="Times New Roman" w:hAnsi="Times New Roman" w:cs="Times New Roman"/>
          <w:b/>
          <w:bCs/>
          <w:sz w:val="24"/>
          <w:szCs w:val="24"/>
        </w:rPr>
        <w:t>1.7.</w:t>
      </w:r>
      <w:r>
        <w:rPr>
          <w:rFonts w:ascii="Times New Roman" w:hAnsi="Times New Roman" w:cs="Times New Roman"/>
          <w:sz w:val="24"/>
          <w:szCs w:val="24"/>
        </w:rPr>
        <w:t xml:space="preserve"> Склад, обсяги та вартість Робіт, що доручаються до виконання Підряднику, визначаються Сторонами в цьому Договорі та кошторисній документації, яка є невід’ємною частиною цього Договору.</w:t>
      </w:r>
    </w:p>
    <w:p w14:paraId="2E15788A" w14:textId="7399370D" w:rsidR="00147768" w:rsidRDefault="00147768" w:rsidP="008E3D4D">
      <w:pPr>
        <w:pStyle w:val="afc"/>
        <w:spacing w:after="0" w:line="240" w:lineRule="auto"/>
        <w:ind w:left="1080"/>
        <w:jc w:val="center"/>
        <w:rPr>
          <w:sz w:val="24"/>
          <w:szCs w:val="24"/>
        </w:rPr>
      </w:pPr>
      <w:r>
        <w:rPr>
          <w:b/>
          <w:bCs/>
          <w:caps/>
          <w:sz w:val="24"/>
          <w:szCs w:val="24"/>
          <w:lang w:eastAsia="ru-RU"/>
        </w:rPr>
        <w:t>2. ЦІНА ДОГОВОРУ</w:t>
      </w:r>
      <w:r w:rsidR="007412A0" w:rsidRPr="007412A0">
        <w:rPr>
          <w:b/>
          <w:snapToGrid w:val="0"/>
          <w:sz w:val="24"/>
          <w:szCs w:val="24"/>
          <w:lang w:eastAsia="uk-UA"/>
        </w:rPr>
        <w:t xml:space="preserve"> </w:t>
      </w:r>
    </w:p>
    <w:p w14:paraId="08BE0AFF" w14:textId="69D35494" w:rsidR="00147768" w:rsidRDefault="00147768" w:rsidP="008E3D4D">
      <w:pPr>
        <w:widowControl w:val="0"/>
        <w:tabs>
          <w:tab w:val="left" w:pos="-5387"/>
          <w:tab w:val="left" w:pos="502"/>
          <w:tab w:val="left" w:pos="675"/>
        </w:tabs>
        <w:spacing w:after="0" w:line="240" w:lineRule="auto"/>
        <w:ind w:left="227"/>
        <w:contextualSpacing/>
        <w:jc w:val="both"/>
        <w:rPr>
          <w:rFonts w:ascii="Times New Roman" w:hAnsi="Times New Roman" w:cs="Times New Roman"/>
          <w:sz w:val="24"/>
          <w:szCs w:val="24"/>
        </w:rPr>
      </w:pPr>
      <w:r>
        <w:rPr>
          <w:rFonts w:ascii="Times New Roman" w:hAnsi="Times New Roman" w:cs="Times New Roman"/>
          <w:b/>
          <w:bCs/>
          <w:sz w:val="24"/>
          <w:szCs w:val="24"/>
          <w:lang w:eastAsia="ru-RU"/>
        </w:rPr>
        <w:t>2.1.</w:t>
      </w:r>
      <w:r>
        <w:rPr>
          <w:rFonts w:ascii="Times New Roman" w:hAnsi="Times New Roman" w:cs="Times New Roman"/>
          <w:sz w:val="24"/>
          <w:szCs w:val="24"/>
          <w:lang w:eastAsia="ru-RU"/>
        </w:rPr>
        <w:t xml:space="preserve"> </w:t>
      </w:r>
      <w:r w:rsidR="008E3D4D" w:rsidRPr="008E3D4D">
        <w:rPr>
          <w:rFonts w:ascii="Times New Roman" w:hAnsi="Times New Roman" w:cs="Times New Roman"/>
          <w:sz w:val="24"/>
          <w:szCs w:val="24"/>
        </w:rPr>
        <w:t xml:space="preserve">Ціна Договору тверда, розрахована згідно положень Настанови з визначення вартості будівництва, затверджених Наказом Міністерства розвитку громад та територій України «Про затвердження кошторисних норм України у будівництві» від 01.11.2021р. №281, та становить –  </w:t>
      </w:r>
      <w:r>
        <w:rPr>
          <w:rFonts w:ascii="Times New Roman" w:hAnsi="Times New Roman" w:cs="Times New Roman"/>
          <w:sz w:val="24"/>
          <w:szCs w:val="24"/>
        </w:rPr>
        <w:t xml:space="preserve">- ___________________ гривень (________________ ),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ПДВ</w:t>
      </w:r>
      <w:r>
        <w:rPr>
          <w:rFonts w:ascii="Times New Roman" w:hAnsi="Times New Roman" w:cs="Times New Roman"/>
          <w:sz w:val="24"/>
          <w:szCs w:val="24"/>
          <w:lang w:eastAsia="ru-RU"/>
        </w:rPr>
        <w:t xml:space="preserve"> _______________.</w:t>
      </w:r>
    </w:p>
    <w:p w14:paraId="7DB88956" w14:textId="77777777" w:rsidR="00147768" w:rsidRDefault="00147768" w:rsidP="008E3D4D">
      <w:pPr>
        <w:spacing w:after="0" w:line="240" w:lineRule="auto"/>
        <w:ind w:left="227"/>
        <w:jc w:val="both"/>
        <w:rPr>
          <w:rFonts w:ascii="Times New Roman" w:hAnsi="Times New Roman" w:cs="Times New Roman"/>
          <w:sz w:val="24"/>
          <w:szCs w:val="24"/>
        </w:rPr>
      </w:pPr>
      <w:r>
        <w:rPr>
          <w:rFonts w:ascii="Times New Roman" w:hAnsi="Times New Roman" w:cs="Times New Roman"/>
          <w:b/>
          <w:bCs/>
          <w:sz w:val="24"/>
          <w:szCs w:val="24"/>
        </w:rPr>
        <w:t>2.2.</w:t>
      </w:r>
      <w:r>
        <w:rPr>
          <w:rFonts w:ascii="Times New Roman" w:hAnsi="Times New Roman" w:cs="Times New Roman"/>
          <w:sz w:val="24"/>
          <w:szCs w:val="24"/>
        </w:rPr>
        <w:t xml:space="preserve"> Вартість Робіт визначається в національній валюті України - гривні. </w:t>
      </w:r>
    </w:p>
    <w:p w14:paraId="2B79AAFE" w14:textId="77777777" w:rsidR="00147768" w:rsidRPr="008E3D4D" w:rsidRDefault="00147768" w:rsidP="008E3D4D">
      <w:pPr>
        <w:spacing w:after="0" w:line="240" w:lineRule="auto"/>
        <w:ind w:firstLine="227"/>
        <w:jc w:val="both"/>
        <w:rPr>
          <w:rFonts w:ascii="Times New Roman" w:hAnsi="Times New Roman" w:cs="Times New Roman"/>
          <w:sz w:val="24"/>
          <w:szCs w:val="24"/>
        </w:rPr>
      </w:pPr>
      <w:r w:rsidRPr="008E3D4D">
        <w:rPr>
          <w:rFonts w:ascii="Times New Roman" w:hAnsi="Times New Roman" w:cs="Times New Roman"/>
          <w:b/>
          <w:bCs/>
          <w:sz w:val="24"/>
          <w:szCs w:val="24"/>
        </w:rPr>
        <w:t>2.3.</w:t>
      </w:r>
      <w:r w:rsidRPr="008E3D4D">
        <w:rPr>
          <w:rFonts w:ascii="Times New Roman" w:hAnsi="Times New Roman" w:cs="Times New Roman"/>
          <w:sz w:val="24"/>
          <w:szCs w:val="24"/>
        </w:rPr>
        <w:t xml:space="preserve"> Ціну Договору може бути зменшено залежно від потреби Замовника.</w:t>
      </w:r>
    </w:p>
    <w:p w14:paraId="75A1AAC3" w14:textId="77777777" w:rsidR="00147768" w:rsidRPr="008E3D4D" w:rsidRDefault="00147768" w:rsidP="008E3D4D">
      <w:pPr>
        <w:spacing w:after="0" w:line="240" w:lineRule="auto"/>
        <w:ind w:left="227"/>
        <w:jc w:val="both"/>
        <w:rPr>
          <w:rFonts w:ascii="Times New Roman" w:hAnsi="Times New Roman" w:cs="Times New Roman"/>
          <w:sz w:val="24"/>
          <w:szCs w:val="24"/>
        </w:rPr>
      </w:pPr>
      <w:r w:rsidRPr="008E3D4D">
        <w:rPr>
          <w:rFonts w:ascii="Times New Roman" w:hAnsi="Times New Roman" w:cs="Times New Roman"/>
          <w:b/>
          <w:bCs/>
          <w:sz w:val="24"/>
          <w:szCs w:val="24"/>
        </w:rPr>
        <w:t>2.4.</w:t>
      </w:r>
      <w:r w:rsidRPr="008E3D4D">
        <w:rPr>
          <w:rFonts w:ascii="Times New Roman" w:hAnsi="Times New Roman" w:cs="Times New Roman"/>
          <w:sz w:val="24"/>
          <w:szCs w:val="24"/>
        </w:rPr>
        <w:t xml:space="preserve"> Вартість Робіт може бути змінено за результатами перевірок обсягів та вартості виконаних Робіт. </w:t>
      </w:r>
    </w:p>
    <w:p w14:paraId="5620E889" w14:textId="7BEF1076" w:rsidR="00147768" w:rsidRDefault="00147768" w:rsidP="008E3D4D">
      <w:pPr>
        <w:widowControl w:val="0"/>
        <w:tabs>
          <w:tab w:val="left" w:pos="-5387"/>
          <w:tab w:val="left" w:pos="502"/>
          <w:tab w:val="left" w:pos="675"/>
        </w:tabs>
        <w:spacing w:after="0" w:line="240" w:lineRule="auto"/>
        <w:ind w:left="227"/>
        <w:jc w:val="both"/>
        <w:rPr>
          <w:rFonts w:ascii="Times New Roman" w:hAnsi="Times New Roman" w:cs="Times New Roman"/>
          <w:sz w:val="24"/>
          <w:szCs w:val="24"/>
        </w:rPr>
      </w:pPr>
      <w:r w:rsidRPr="008E3D4D">
        <w:rPr>
          <w:rFonts w:ascii="Times New Roman" w:hAnsi="Times New Roman" w:cs="Times New Roman"/>
          <w:b/>
          <w:bCs/>
          <w:sz w:val="24"/>
          <w:szCs w:val="24"/>
          <w:lang w:eastAsia="ru-RU"/>
        </w:rPr>
        <w:t>2.5.</w:t>
      </w:r>
      <w:r w:rsidRPr="008E3D4D">
        <w:rPr>
          <w:rFonts w:ascii="Times New Roman" w:hAnsi="Times New Roman" w:cs="Times New Roman"/>
          <w:sz w:val="24"/>
          <w:szCs w:val="24"/>
          <w:lang w:eastAsia="ru-RU"/>
        </w:rPr>
        <w:t xml:space="preserve"> </w:t>
      </w:r>
      <w:r w:rsidRPr="008E3D4D">
        <w:rPr>
          <w:rFonts w:ascii="Times New Roman" w:hAnsi="Times New Roman" w:cs="Times New Roman"/>
          <w:sz w:val="24"/>
          <w:szCs w:val="24"/>
        </w:rPr>
        <w:t>В разі виявлення завищень обсягів та (або) вартості виконаних Робіт, що були оплачені Замовником, Підрядник повертає Замовникові суму такого завищення.</w:t>
      </w:r>
      <w:r>
        <w:rPr>
          <w:rFonts w:ascii="Times New Roman" w:hAnsi="Times New Roman" w:cs="Times New Roman"/>
          <w:sz w:val="24"/>
          <w:szCs w:val="24"/>
        </w:rPr>
        <w:t xml:space="preserve"> </w:t>
      </w:r>
    </w:p>
    <w:p w14:paraId="1D577C60" w14:textId="77777777" w:rsidR="007412A0" w:rsidRDefault="007412A0" w:rsidP="008E3D4D">
      <w:pPr>
        <w:widowControl w:val="0"/>
        <w:tabs>
          <w:tab w:val="left" w:pos="-5387"/>
          <w:tab w:val="left" w:pos="502"/>
          <w:tab w:val="left" w:pos="675"/>
        </w:tabs>
        <w:spacing w:after="0" w:line="240" w:lineRule="auto"/>
        <w:ind w:left="227"/>
        <w:jc w:val="both"/>
        <w:rPr>
          <w:rFonts w:ascii="Times New Roman" w:hAnsi="Times New Roman" w:cs="Times New Roman"/>
          <w:sz w:val="24"/>
          <w:szCs w:val="24"/>
          <w:lang w:eastAsia="ru-RU"/>
        </w:rPr>
      </w:pPr>
    </w:p>
    <w:p w14:paraId="0DF86918" w14:textId="77777777" w:rsidR="008E3D4D" w:rsidRPr="008E3D4D" w:rsidRDefault="008E3D4D" w:rsidP="008E3D4D">
      <w:pPr>
        <w:tabs>
          <w:tab w:val="left" w:pos="426"/>
        </w:tabs>
        <w:spacing w:after="0" w:line="240" w:lineRule="auto"/>
        <w:ind w:left="643"/>
        <w:contextualSpacing/>
        <w:jc w:val="center"/>
        <w:rPr>
          <w:rFonts w:ascii="Times New Roman" w:eastAsia="Times New Roman" w:hAnsi="Times New Roman" w:cs="Times New Roman"/>
          <w:sz w:val="24"/>
          <w:szCs w:val="24"/>
        </w:rPr>
      </w:pPr>
      <w:r w:rsidRPr="008E3D4D">
        <w:rPr>
          <w:rFonts w:ascii="Times New Roman" w:eastAsia="Times New Roman" w:hAnsi="Times New Roman" w:cs="Times New Roman"/>
          <w:b/>
          <w:sz w:val="24"/>
          <w:szCs w:val="24"/>
          <w:lang w:eastAsia="ru-RU"/>
        </w:rPr>
        <w:t xml:space="preserve">3. </w:t>
      </w:r>
      <w:r w:rsidRPr="008E3D4D">
        <w:rPr>
          <w:rFonts w:ascii="Times New Roman" w:eastAsia="Times New Roman" w:hAnsi="Times New Roman" w:cs="Times New Roman"/>
          <w:b/>
          <w:sz w:val="24"/>
          <w:szCs w:val="24"/>
          <w:lang w:val="ru-RU" w:eastAsia="ru-RU"/>
        </w:rPr>
        <w:t>ЗАБЕЗПЕЧЕННЯ ВИКОНАННЯ ЗОБОВ'ЯЗАНЬ</w:t>
      </w:r>
      <w:r w:rsidRPr="008E3D4D">
        <w:rPr>
          <w:rFonts w:ascii="Times New Roman" w:eastAsia="Times New Roman" w:hAnsi="Times New Roman" w:cs="Times New Roman"/>
          <w:b/>
          <w:sz w:val="24"/>
          <w:szCs w:val="24"/>
          <w:lang w:eastAsia="ru-RU"/>
        </w:rPr>
        <w:t xml:space="preserve"> СТОРІН ЗА ДОГОВОРОМ</w:t>
      </w:r>
    </w:p>
    <w:p w14:paraId="0DE48428" w14:textId="77777777" w:rsidR="008E3D4D" w:rsidRPr="008E3D4D" w:rsidRDefault="008E3D4D" w:rsidP="008E3D4D">
      <w:pPr>
        <w:tabs>
          <w:tab w:val="left" w:pos="426"/>
        </w:tabs>
        <w:spacing w:after="0" w:line="240" w:lineRule="auto"/>
        <w:ind w:left="283"/>
        <w:contextualSpacing/>
        <w:rPr>
          <w:rFonts w:ascii="Times New Roman" w:eastAsia="Times New Roman" w:hAnsi="Times New Roman" w:cs="Times New Roman"/>
          <w:sz w:val="24"/>
          <w:szCs w:val="24"/>
        </w:rPr>
      </w:pPr>
      <w:r w:rsidRPr="008E3D4D">
        <w:rPr>
          <w:rFonts w:ascii="Times New Roman" w:eastAsia="Times New Roman" w:hAnsi="Times New Roman" w:cs="Times New Roman"/>
          <w:b/>
          <w:bCs/>
          <w:sz w:val="24"/>
          <w:szCs w:val="24"/>
        </w:rPr>
        <w:t xml:space="preserve">3.1. </w:t>
      </w:r>
      <w:r w:rsidRPr="008E3D4D">
        <w:rPr>
          <w:rFonts w:ascii="Times New Roman" w:eastAsia="Times New Roman" w:hAnsi="Times New Roman" w:cs="Times New Roman"/>
          <w:sz w:val="24"/>
          <w:szCs w:val="24"/>
        </w:rPr>
        <w:t>Забезпечення виконання зобов’язань Сторін за Договором не передбачено.</w:t>
      </w:r>
    </w:p>
    <w:p w14:paraId="12AE9C1F" w14:textId="77777777" w:rsidR="008E3D4D" w:rsidRPr="008E3D4D" w:rsidRDefault="008E3D4D" w:rsidP="008E3D4D">
      <w:pPr>
        <w:tabs>
          <w:tab w:val="left" w:pos="426"/>
        </w:tabs>
        <w:spacing w:after="0" w:line="240" w:lineRule="auto"/>
        <w:contextualSpacing/>
        <w:rPr>
          <w:rFonts w:ascii="Times New Roman" w:eastAsia="Times New Roman" w:hAnsi="Times New Roman" w:cs="Times New Roman"/>
          <w:b/>
          <w:sz w:val="24"/>
          <w:szCs w:val="24"/>
          <w:lang w:val="ru-RU"/>
        </w:rPr>
      </w:pPr>
    </w:p>
    <w:p w14:paraId="4FA7FD78" w14:textId="77777777" w:rsidR="008E3D4D" w:rsidRPr="008E3D4D" w:rsidRDefault="008E3D4D" w:rsidP="008E3D4D">
      <w:pPr>
        <w:tabs>
          <w:tab w:val="left" w:pos="426"/>
        </w:tabs>
        <w:spacing w:after="0" w:line="240" w:lineRule="auto"/>
        <w:ind w:left="700"/>
        <w:contextualSpacing/>
        <w:jc w:val="center"/>
        <w:rPr>
          <w:rFonts w:ascii="Times New Roman" w:eastAsia="Times New Roman" w:hAnsi="Times New Roman" w:cs="Times New Roman"/>
          <w:sz w:val="24"/>
          <w:szCs w:val="24"/>
        </w:rPr>
      </w:pPr>
      <w:r w:rsidRPr="008E3D4D">
        <w:rPr>
          <w:rFonts w:ascii="Times New Roman" w:eastAsia="Times New Roman" w:hAnsi="Times New Roman" w:cs="Times New Roman"/>
          <w:b/>
          <w:sz w:val="24"/>
          <w:szCs w:val="24"/>
          <w:lang w:eastAsia="ru-RU"/>
        </w:rPr>
        <w:t>4. РИЗИКИ ЗНИЩЕННЯ АБО ПОШКОДЖЕННЯ ОБ'ЄКТА ТА ЇХ СТРАХУВАННЯ</w:t>
      </w:r>
    </w:p>
    <w:p w14:paraId="7AB3C4E0" w14:textId="77777777" w:rsidR="008E3D4D" w:rsidRPr="008E3D4D" w:rsidRDefault="008E3D4D" w:rsidP="008E3D4D">
      <w:pPr>
        <w:tabs>
          <w:tab w:val="left" w:pos="426"/>
        </w:tabs>
        <w:spacing w:after="0" w:line="240" w:lineRule="auto"/>
        <w:ind w:left="283"/>
        <w:contextualSpacing/>
        <w:jc w:val="both"/>
        <w:rPr>
          <w:rFonts w:ascii="Times New Roman" w:eastAsia="Times New Roman" w:hAnsi="Times New Roman" w:cs="Times New Roman"/>
          <w:sz w:val="24"/>
          <w:szCs w:val="24"/>
        </w:rPr>
      </w:pPr>
      <w:r w:rsidRPr="008E3D4D">
        <w:rPr>
          <w:rFonts w:ascii="Times New Roman" w:eastAsia="Times New Roman" w:hAnsi="Times New Roman" w:cs="Times New Roman"/>
          <w:b/>
          <w:bCs/>
          <w:sz w:val="24"/>
          <w:szCs w:val="24"/>
        </w:rPr>
        <w:t xml:space="preserve">4.1. </w:t>
      </w:r>
      <w:r w:rsidRPr="008E3D4D">
        <w:rPr>
          <w:rFonts w:ascii="Times New Roman" w:eastAsia="Times New Roman" w:hAnsi="Times New Roman" w:cs="Times New Roman"/>
          <w:sz w:val="24"/>
          <w:szCs w:val="24"/>
        </w:rPr>
        <w:t>Ризик випадкового знищення або пошкодження об'єкта будівництва до його прийняття Замовником несе Підрядник.</w:t>
      </w:r>
    </w:p>
    <w:p w14:paraId="5D94AEDF" w14:textId="77777777" w:rsidR="008E3D4D" w:rsidRPr="008E3D4D" w:rsidRDefault="008E3D4D" w:rsidP="008E3D4D">
      <w:pPr>
        <w:tabs>
          <w:tab w:val="left" w:pos="426"/>
        </w:tabs>
        <w:spacing w:after="0" w:line="240" w:lineRule="auto"/>
        <w:ind w:left="283"/>
        <w:contextualSpacing/>
        <w:jc w:val="both"/>
        <w:rPr>
          <w:rFonts w:ascii="Times New Roman" w:eastAsia="Times New Roman" w:hAnsi="Times New Roman" w:cs="Times New Roman"/>
          <w:sz w:val="24"/>
          <w:szCs w:val="24"/>
        </w:rPr>
      </w:pPr>
      <w:r w:rsidRPr="008E3D4D">
        <w:rPr>
          <w:rFonts w:ascii="Times New Roman" w:eastAsia="Times New Roman" w:hAnsi="Times New Roman" w:cs="Times New Roman"/>
          <w:b/>
          <w:bCs/>
          <w:sz w:val="24"/>
          <w:szCs w:val="24"/>
        </w:rPr>
        <w:t xml:space="preserve">4.2. </w:t>
      </w:r>
      <w:r w:rsidRPr="008E3D4D">
        <w:rPr>
          <w:rFonts w:ascii="Times New Roman" w:eastAsia="Times New Roman" w:hAnsi="Times New Roman" w:cs="Times New Roman"/>
          <w:sz w:val="24"/>
          <w:szCs w:val="24"/>
        </w:rPr>
        <w:t>Підрядник зобов'язаний негайно повідомити Замовника про обставини, що загрожують знищенням або пошкодженням об'єкта будівництва, ризик якого несе Підрядник, а Замовник не пізніше 3 (трьох) робочих днів після одержання повідомлення надає Підряднику відповідне рішення з переліком заходів, необхідних для вжиття Підрядником.</w:t>
      </w:r>
    </w:p>
    <w:p w14:paraId="2C0597A0" w14:textId="77777777" w:rsidR="008E3D4D" w:rsidRPr="008E3D4D" w:rsidRDefault="008E3D4D" w:rsidP="008E3D4D">
      <w:pPr>
        <w:tabs>
          <w:tab w:val="left" w:pos="426"/>
        </w:tabs>
        <w:spacing w:after="0" w:line="240" w:lineRule="auto"/>
        <w:ind w:left="283"/>
        <w:contextualSpacing/>
        <w:jc w:val="both"/>
        <w:rPr>
          <w:rFonts w:ascii="Times New Roman" w:eastAsia="Times New Roman" w:hAnsi="Times New Roman" w:cs="Times New Roman"/>
          <w:sz w:val="24"/>
          <w:szCs w:val="24"/>
        </w:rPr>
      </w:pPr>
      <w:r w:rsidRPr="008E3D4D">
        <w:rPr>
          <w:rFonts w:ascii="Times New Roman" w:eastAsia="Times New Roman" w:hAnsi="Times New Roman" w:cs="Times New Roman"/>
          <w:b/>
          <w:bCs/>
          <w:sz w:val="24"/>
          <w:szCs w:val="24"/>
        </w:rPr>
        <w:lastRenderedPageBreak/>
        <w:t>4.3.</w:t>
      </w:r>
      <w:r w:rsidRPr="008E3D4D">
        <w:rPr>
          <w:rFonts w:ascii="Times New Roman" w:eastAsia="Times New Roman" w:hAnsi="Times New Roman" w:cs="Times New Roman"/>
          <w:sz w:val="24"/>
          <w:szCs w:val="24"/>
        </w:rPr>
        <w:t xml:space="preserve"> Повідомлення про пошкодження об’єкта будівництва надсилається Замовнику протягом 1 (одного) робочого дня після його виявлення. Пошкодження підлягає усуненню Підрядником у строки, узгодженні Сторонами із урахуванням його складності та обсягів. Підрядник повідомляє Замовника про вжиті заходи протягом 1 (одного) робочого дня після усунення пошкодження.</w:t>
      </w:r>
    </w:p>
    <w:p w14:paraId="6D969D34" w14:textId="77777777" w:rsidR="008E3D4D" w:rsidRPr="008E3D4D" w:rsidRDefault="008E3D4D" w:rsidP="008E3D4D">
      <w:pPr>
        <w:tabs>
          <w:tab w:val="left" w:pos="426"/>
        </w:tabs>
        <w:spacing w:after="0" w:line="240" w:lineRule="auto"/>
        <w:ind w:left="283"/>
        <w:contextualSpacing/>
        <w:jc w:val="both"/>
        <w:rPr>
          <w:rFonts w:ascii="Times New Roman" w:eastAsia="Times New Roman" w:hAnsi="Times New Roman" w:cs="Times New Roman"/>
          <w:sz w:val="24"/>
          <w:szCs w:val="24"/>
        </w:rPr>
      </w:pPr>
      <w:r w:rsidRPr="008E3D4D">
        <w:rPr>
          <w:rFonts w:ascii="Times New Roman" w:eastAsia="Times New Roman" w:hAnsi="Times New Roman" w:cs="Times New Roman"/>
          <w:b/>
          <w:bCs/>
          <w:sz w:val="24"/>
          <w:szCs w:val="24"/>
        </w:rPr>
        <w:t>4.4.</w:t>
      </w:r>
      <w:r w:rsidRPr="008E3D4D">
        <w:rPr>
          <w:rFonts w:ascii="Times New Roman" w:eastAsia="Times New Roman" w:hAnsi="Times New Roman" w:cs="Times New Roman"/>
          <w:sz w:val="24"/>
          <w:szCs w:val="24"/>
        </w:rPr>
        <w:t xml:space="preserve"> Страхування ризику знищення або пошкодження об’єкта будівництва не передбачається умовами Договору.</w:t>
      </w:r>
    </w:p>
    <w:p w14:paraId="4619CA0D" w14:textId="77777777" w:rsidR="008E3D4D" w:rsidRPr="008E3D4D" w:rsidRDefault="008E3D4D" w:rsidP="008E3D4D">
      <w:pPr>
        <w:spacing w:after="0" w:line="240" w:lineRule="auto"/>
        <w:jc w:val="center"/>
        <w:rPr>
          <w:rFonts w:ascii="Times New Roman" w:hAnsi="Times New Roman" w:cs="Times New Roman"/>
          <w:sz w:val="24"/>
          <w:szCs w:val="24"/>
        </w:rPr>
      </w:pPr>
    </w:p>
    <w:p w14:paraId="66693FCB" w14:textId="77777777" w:rsidR="008E3D4D" w:rsidRPr="008E3D4D" w:rsidRDefault="008E3D4D" w:rsidP="008E3D4D">
      <w:pPr>
        <w:spacing w:after="0" w:line="240" w:lineRule="auto"/>
        <w:jc w:val="center"/>
        <w:rPr>
          <w:rFonts w:ascii="Times New Roman" w:hAnsi="Times New Roman" w:cs="Times New Roman"/>
          <w:sz w:val="24"/>
          <w:szCs w:val="24"/>
        </w:rPr>
      </w:pPr>
      <w:r w:rsidRPr="008E3D4D">
        <w:rPr>
          <w:rFonts w:ascii="Times New Roman" w:hAnsi="Times New Roman" w:cs="Times New Roman"/>
          <w:b/>
          <w:bCs/>
          <w:sz w:val="24"/>
          <w:szCs w:val="24"/>
        </w:rPr>
        <w:t>5. ЗАБЕЗПЕЧЕННЯ РОБІТ ПРОЕКТНОЮ ДОКУМЕНТАЦІЄЮ</w:t>
      </w:r>
    </w:p>
    <w:p w14:paraId="6EC13E3D" w14:textId="77777777" w:rsidR="008E3D4D" w:rsidRPr="008E3D4D" w:rsidRDefault="008E3D4D" w:rsidP="008E3D4D">
      <w:pPr>
        <w:spacing w:after="0" w:line="240" w:lineRule="auto"/>
        <w:ind w:left="283"/>
        <w:rPr>
          <w:rFonts w:ascii="Times New Roman" w:hAnsi="Times New Roman" w:cs="Times New Roman"/>
          <w:sz w:val="24"/>
          <w:szCs w:val="24"/>
        </w:rPr>
      </w:pPr>
      <w:r w:rsidRPr="008E3D4D">
        <w:rPr>
          <w:rFonts w:ascii="Times New Roman" w:hAnsi="Times New Roman" w:cs="Times New Roman"/>
          <w:b/>
          <w:bCs/>
          <w:sz w:val="24"/>
          <w:szCs w:val="24"/>
        </w:rPr>
        <w:t>5.1.</w:t>
      </w:r>
      <w:r w:rsidRPr="008E3D4D">
        <w:rPr>
          <w:rFonts w:ascii="Times New Roman" w:hAnsi="Times New Roman" w:cs="Times New Roman"/>
          <w:bCs/>
          <w:sz w:val="24"/>
          <w:szCs w:val="24"/>
        </w:rPr>
        <w:t xml:space="preserve"> Забезпечення Робіт проектною документацією покладається на Замовника.</w:t>
      </w:r>
    </w:p>
    <w:p w14:paraId="067D8ECB"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b/>
          <w:bCs/>
          <w:sz w:val="24"/>
          <w:szCs w:val="24"/>
        </w:rPr>
        <w:t>5.2.</w:t>
      </w:r>
      <w:r w:rsidRPr="008E3D4D">
        <w:rPr>
          <w:rFonts w:ascii="Times New Roman" w:hAnsi="Times New Roman" w:cs="Times New Roman"/>
          <w:bCs/>
          <w:sz w:val="24"/>
          <w:szCs w:val="24"/>
        </w:rPr>
        <w:t xml:space="preserve"> Замовник передає Підряднику комплект затвердженої проектної документації протягом 5</w:t>
      </w:r>
      <w:r w:rsidRPr="008E3D4D">
        <w:rPr>
          <w:rFonts w:ascii="Times New Roman" w:hAnsi="Times New Roman" w:cs="Times New Roman"/>
          <w:sz w:val="24"/>
          <w:szCs w:val="24"/>
        </w:rPr>
        <w:t xml:space="preserve"> (п’яти) робочих днів з дати укладання цього Договору.</w:t>
      </w:r>
    </w:p>
    <w:p w14:paraId="19DBB320"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b/>
          <w:bCs/>
          <w:sz w:val="24"/>
          <w:szCs w:val="24"/>
        </w:rPr>
        <w:t>5.3.</w:t>
      </w:r>
      <w:r w:rsidRPr="008E3D4D">
        <w:rPr>
          <w:rFonts w:ascii="Times New Roman" w:hAnsi="Times New Roman" w:cs="Times New Roman"/>
          <w:sz w:val="24"/>
          <w:szCs w:val="24"/>
        </w:rPr>
        <w:t xml:space="preserve"> Підрядник протягом 5 (п’яти) днів після отримання проектної документації перевіряє її комплектність, відповідність установленим вимогам та надає свої зауваження (у разі їх наявності) Замовнику. Замовник розглядає ці зауваження (у разі їх обґрунтованості) у строки узгодженні Сторонами, із урахуванням обсягу зауважень. </w:t>
      </w:r>
    </w:p>
    <w:p w14:paraId="1C73A101" w14:textId="77777777" w:rsidR="008E3D4D" w:rsidRPr="008E3D4D" w:rsidRDefault="008E3D4D" w:rsidP="008E3D4D">
      <w:pPr>
        <w:spacing w:after="0" w:line="240" w:lineRule="auto"/>
        <w:ind w:left="340"/>
        <w:jc w:val="both"/>
        <w:rPr>
          <w:rFonts w:ascii="Times New Roman" w:hAnsi="Times New Roman" w:cs="Times New Roman"/>
          <w:sz w:val="24"/>
          <w:szCs w:val="24"/>
        </w:rPr>
      </w:pPr>
      <w:r w:rsidRPr="008E3D4D">
        <w:rPr>
          <w:rFonts w:ascii="Times New Roman" w:hAnsi="Times New Roman" w:cs="Times New Roman"/>
          <w:b/>
          <w:bCs/>
          <w:sz w:val="24"/>
          <w:szCs w:val="24"/>
        </w:rPr>
        <w:t xml:space="preserve">5.4. </w:t>
      </w:r>
      <w:r w:rsidRPr="008E3D4D">
        <w:rPr>
          <w:rFonts w:ascii="Times New Roman" w:hAnsi="Times New Roman" w:cs="Times New Roman"/>
          <w:sz w:val="24"/>
          <w:szCs w:val="24"/>
        </w:rPr>
        <w:t>Замовник має право вносити зміни в проектну документацію до початку Робіт або під час їх виконання.</w:t>
      </w:r>
    </w:p>
    <w:p w14:paraId="1AF456B1" w14:textId="77777777" w:rsidR="008E3D4D" w:rsidRPr="008E3D4D" w:rsidRDefault="008E3D4D" w:rsidP="008E3D4D">
      <w:pPr>
        <w:tabs>
          <w:tab w:val="left" w:pos="426"/>
        </w:tabs>
        <w:spacing w:after="0" w:line="240" w:lineRule="auto"/>
        <w:ind w:left="283"/>
        <w:jc w:val="both"/>
        <w:rPr>
          <w:rFonts w:ascii="Times New Roman" w:hAnsi="Times New Roman" w:cs="Times New Roman"/>
          <w:sz w:val="24"/>
          <w:szCs w:val="24"/>
        </w:rPr>
      </w:pPr>
      <w:r w:rsidRPr="008E3D4D">
        <w:rPr>
          <w:rFonts w:ascii="Times New Roman" w:hAnsi="Times New Roman" w:cs="Times New Roman"/>
          <w:b/>
          <w:bCs/>
          <w:sz w:val="24"/>
          <w:szCs w:val="24"/>
          <w:lang w:eastAsia="ru-RU"/>
        </w:rPr>
        <w:t>5.5.</w:t>
      </w:r>
      <w:r w:rsidRPr="008E3D4D">
        <w:rPr>
          <w:rFonts w:ascii="Times New Roman" w:hAnsi="Times New Roman" w:cs="Times New Roman"/>
          <w:sz w:val="24"/>
          <w:szCs w:val="24"/>
          <w:lang w:eastAsia="ru-RU"/>
        </w:rPr>
        <w:t xml:space="preserve"> Підрядник може надавати Замовнику пропозиції щодо поліпшення проектних рішень. Замовник розглядає і надає відповідь Підряднику протягом трьох робочих днів з дня одержання пропозицій.</w:t>
      </w:r>
    </w:p>
    <w:p w14:paraId="2AAE880A" w14:textId="77777777" w:rsidR="008E3D4D" w:rsidRPr="008E3D4D" w:rsidRDefault="008E3D4D" w:rsidP="008E3D4D">
      <w:pPr>
        <w:tabs>
          <w:tab w:val="left" w:pos="426"/>
        </w:tabs>
        <w:spacing w:after="0" w:line="240" w:lineRule="auto"/>
        <w:ind w:left="283"/>
        <w:jc w:val="both"/>
        <w:rPr>
          <w:rFonts w:ascii="Times New Roman" w:hAnsi="Times New Roman" w:cs="Times New Roman"/>
          <w:b/>
          <w:bCs/>
          <w:sz w:val="24"/>
          <w:szCs w:val="24"/>
          <w:lang w:eastAsia="ru-RU"/>
        </w:rPr>
      </w:pPr>
    </w:p>
    <w:p w14:paraId="04A5A2E8" w14:textId="77777777" w:rsidR="008E3D4D" w:rsidRPr="008E3D4D" w:rsidRDefault="008E3D4D" w:rsidP="008E3D4D">
      <w:pPr>
        <w:spacing w:after="0" w:line="240" w:lineRule="auto"/>
        <w:jc w:val="center"/>
        <w:rPr>
          <w:rFonts w:ascii="Times New Roman" w:hAnsi="Times New Roman" w:cs="Times New Roman"/>
          <w:sz w:val="24"/>
          <w:szCs w:val="24"/>
          <w:lang w:val="ru-RU"/>
        </w:rPr>
      </w:pPr>
      <w:r w:rsidRPr="008E3D4D">
        <w:rPr>
          <w:rFonts w:ascii="Times New Roman" w:hAnsi="Times New Roman" w:cs="Times New Roman"/>
          <w:b/>
          <w:sz w:val="24"/>
          <w:szCs w:val="24"/>
        </w:rPr>
        <w:t>6. ПРАВА І ОБОВ’ЯЗКИ СТОРІН</w:t>
      </w:r>
    </w:p>
    <w:p w14:paraId="61674564" w14:textId="77777777" w:rsidR="008E3D4D" w:rsidRPr="008E3D4D" w:rsidRDefault="008E3D4D" w:rsidP="008E3D4D">
      <w:pPr>
        <w:spacing w:after="0" w:line="240" w:lineRule="auto"/>
        <w:ind w:left="340"/>
        <w:jc w:val="both"/>
        <w:rPr>
          <w:rFonts w:ascii="Times New Roman" w:hAnsi="Times New Roman" w:cs="Times New Roman"/>
          <w:sz w:val="24"/>
          <w:szCs w:val="24"/>
        </w:rPr>
      </w:pPr>
      <w:r w:rsidRPr="008E3D4D">
        <w:rPr>
          <w:rFonts w:ascii="Times New Roman" w:hAnsi="Times New Roman" w:cs="Times New Roman"/>
          <w:b/>
          <w:bCs/>
          <w:sz w:val="24"/>
          <w:szCs w:val="24"/>
        </w:rPr>
        <w:t xml:space="preserve">6.1. </w:t>
      </w:r>
      <w:r w:rsidRPr="008E3D4D">
        <w:rPr>
          <w:rFonts w:ascii="Times New Roman" w:hAnsi="Times New Roman" w:cs="Times New Roman"/>
          <w:b/>
          <w:sz w:val="24"/>
          <w:szCs w:val="24"/>
        </w:rPr>
        <w:t>Замовник має право:</w:t>
      </w:r>
    </w:p>
    <w:p w14:paraId="51DE067D" w14:textId="77777777" w:rsidR="008E3D4D" w:rsidRPr="008E3D4D" w:rsidRDefault="008E3D4D" w:rsidP="008E3D4D">
      <w:pPr>
        <w:spacing w:after="0" w:line="240" w:lineRule="auto"/>
        <w:ind w:left="340"/>
        <w:jc w:val="both"/>
        <w:rPr>
          <w:rFonts w:ascii="Times New Roman" w:hAnsi="Times New Roman" w:cs="Times New Roman"/>
          <w:sz w:val="24"/>
          <w:szCs w:val="24"/>
        </w:rPr>
      </w:pPr>
      <w:r w:rsidRPr="008E3D4D">
        <w:rPr>
          <w:rFonts w:ascii="Times New Roman" w:hAnsi="Times New Roman" w:cs="Times New Roman"/>
          <w:sz w:val="24"/>
          <w:szCs w:val="24"/>
        </w:rPr>
        <w:t xml:space="preserve">6.1.1. Відмовитися від прийняття Робіт за цим Договором у разі виявлення недоліків, які виключають можливість використання об'єкта будівництва за призначенням та не можуть бути усунені Підрядником, Замовником або третьою особою. </w:t>
      </w:r>
    </w:p>
    <w:p w14:paraId="4DABB83C" w14:textId="77777777" w:rsidR="008E3D4D" w:rsidRPr="008E3D4D" w:rsidRDefault="008E3D4D" w:rsidP="008E3D4D">
      <w:pPr>
        <w:spacing w:after="0" w:line="240" w:lineRule="auto"/>
        <w:ind w:left="340"/>
        <w:jc w:val="both"/>
        <w:rPr>
          <w:rFonts w:ascii="Times New Roman" w:hAnsi="Times New Roman" w:cs="Times New Roman"/>
          <w:sz w:val="24"/>
          <w:szCs w:val="24"/>
        </w:rPr>
      </w:pPr>
      <w:r w:rsidRPr="008E3D4D">
        <w:rPr>
          <w:rFonts w:ascii="Times New Roman" w:hAnsi="Times New Roman" w:cs="Times New Roman"/>
          <w:sz w:val="24"/>
          <w:szCs w:val="24"/>
        </w:rPr>
        <w:t xml:space="preserve">6.1.2. У будь-який час здійснювати контроль за ходом і якістю Робіт, що виконуються Підрядником, дотриманням термінів (строків) їх виконання, якістю матеріалів та обладнання, не втручаючись при цьому в </w:t>
      </w:r>
      <w:proofErr w:type="spellStart"/>
      <w:r w:rsidRPr="008E3D4D">
        <w:rPr>
          <w:rFonts w:ascii="Times New Roman" w:hAnsi="Times New Roman" w:cs="Times New Roman"/>
          <w:sz w:val="24"/>
          <w:szCs w:val="24"/>
        </w:rPr>
        <w:t>оперативно</w:t>
      </w:r>
      <w:proofErr w:type="spellEnd"/>
      <w:r w:rsidRPr="008E3D4D">
        <w:rPr>
          <w:rFonts w:ascii="Times New Roman" w:hAnsi="Times New Roman" w:cs="Times New Roman"/>
          <w:sz w:val="24"/>
          <w:szCs w:val="24"/>
        </w:rPr>
        <w:t xml:space="preserve">-господарську діяльність Підрядника. При здійсненні контролю проводити випробування та заміри, отримувати від Підрядника усю необхідну допомогу та інформацію для їх проведення на будь-якому етапі виконання Робіт та після  завершення їх виконання. </w:t>
      </w:r>
    </w:p>
    <w:p w14:paraId="4FC7B2EF" w14:textId="77777777" w:rsidR="008E3D4D" w:rsidRPr="008E3D4D" w:rsidRDefault="008E3D4D" w:rsidP="008E3D4D">
      <w:pPr>
        <w:spacing w:after="0" w:line="240" w:lineRule="auto"/>
        <w:ind w:left="340"/>
        <w:jc w:val="both"/>
        <w:rPr>
          <w:rFonts w:ascii="Times New Roman" w:hAnsi="Times New Roman" w:cs="Times New Roman"/>
          <w:sz w:val="24"/>
          <w:szCs w:val="24"/>
        </w:rPr>
      </w:pPr>
      <w:r w:rsidRPr="008E3D4D">
        <w:rPr>
          <w:rFonts w:ascii="Times New Roman" w:hAnsi="Times New Roman" w:cs="Times New Roman"/>
          <w:sz w:val="24"/>
          <w:szCs w:val="24"/>
        </w:rPr>
        <w:t xml:space="preserve">6.1.3. Залучати для здійснення технічного нагляду за виконанням Робіт сторонні організації або спеціалістів, які мають відповідні дозвільні документи. </w:t>
      </w:r>
    </w:p>
    <w:p w14:paraId="3B284C32" w14:textId="77777777" w:rsidR="008E3D4D" w:rsidRPr="008E3D4D" w:rsidRDefault="008E3D4D" w:rsidP="008E3D4D">
      <w:pPr>
        <w:spacing w:after="0" w:line="240" w:lineRule="auto"/>
        <w:ind w:left="340"/>
        <w:jc w:val="both"/>
        <w:rPr>
          <w:rFonts w:ascii="Times New Roman" w:hAnsi="Times New Roman" w:cs="Times New Roman"/>
          <w:sz w:val="24"/>
          <w:szCs w:val="24"/>
          <w:lang w:val="ru-RU"/>
        </w:rPr>
      </w:pPr>
      <w:r w:rsidRPr="008E3D4D">
        <w:rPr>
          <w:rFonts w:ascii="Times New Roman" w:hAnsi="Times New Roman" w:cs="Times New Roman"/>
          <w:sz w:val="24"/>
          <w:szCs w:val="24"/>
        </w:rPr>
        <w:t>6.1.4. Вносити зміни у проектну та кошторисну документацію до початку Робіт або під час їх виконання.</w:t>
      </w:r>
    </w:p>
    <w:p w14:paraId="13FFFE0C" w14:textId="77777777" w:rsidR="008E3D4D" w:rsidRPr="008E3D4D" w:rsidRDefault="008E3D4D" w:rsidP="008E3D4D">
      <w:pPr>
        <w:spacing w:after="0" w:line="240" w:lineRule="auto"/>
        <w:ind w:left="340"/>
        <w:jc w:val="both"/>
        <w:rPr>
          <w:rFonts w:ascii="Times New Roman" w:hAnsi="Times New Roman" w:cs="Times New Roman"/>
          <w:sz w:val="24"/>
          <w:szCs w:val="24"/>
        </w:rPr>
      </w:pPr>
      <w:r w:rsidRPr="008E3D4D">
        <w:rPr>
          <w:rFonts w:ascii="Times New Roman" w:hAnsi="Times New Roman" w:cs="Times New Roman"/>
          <w:sz w:val="24"/>
          <w:szCs w:val="24"/>
        </w:rPr>
        <w:t xml:space="preserve">6.1.5. Вимагати безоплатного виправлення недоліків, що виникли внаслідок допущених Підрядником порушень. </w:t>
      </w:r>
    </w:p>
    <w:p w14:paraId="5EC1CAB4" w14:textId="77777777" w:rsidR="008E3D4D" w:rsidRPr="008E3D4D" w:rsidRDefault="008E3D4D" w:rsidP="008E3D4D">
      <w:pPr>
        <w:tabs>
          <w:tab w:val="left" w:pos="120"/>
        </w:tabs>
        <w:spacing w:after="0" w:line="240" w:lineRule="auto"/>
        <w:ind w:left="340"/>
        <w:jc w:val="both"/>
        <w:rPr>
          <w:rFonts w:ascii="Times New Roman" w:hAnsi="Times New Roman" w:cs="Times New Roman"/>
          <w:sz w:val="24"/>
          <w:szCs w:val="24"/>
        </w:rPr>
      </w:pPr>
      <w:r w:rsidRPr="008E3D4D">
        <w:rPr>
          <w:rFonts w:ascii="Times New Roman" w:hAnsi="Times New Roman" w:cs="Times New Roman"/>
          <w:sz w:val="24"/>
          <w:szCs w:val="24"/>
        </w:rPr>
        <w:t>6.1.6. Відмовитися від Договору в односторонньому порядку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 Про розірвання Договору в цьому випадку Замовник письмово попереджає Підрядника та проводить оплату за виконані Роботи. Датою припинення Договору в такому випадку буде 10 (десятий) календарний день з моменту надсилання повідомлення Підряднику. До дати припинення Договору Сторони повинні провести повний взаєморозрахунок, що включає також обов'язок Підрядника повернути Замовникові отриману від нього документацію, тощо.</w:t>
      </w:r>
    </w:p>
    <w:p w14:paraId="4B8A4C02" w14:textId="77777777" w:rsidR="008E3D4D" w:rsidRPr="008E3D4D" w:rsidRDefault="008E3D4D" w:rsidP="008E3D4D">
      <w:pPr>
        <w:spacing w:after="0" w:line="240" w:lineRule="auto"/>
        <w:ind w:left="340"/>
        <w:jc w:val="both"/>
        <w:rPr>
          <w:rFonts w:ascii="Times New Roman" w:hAnsi="Times New Roman" w:cs="Times New Roman"/>
          <w:sz w:val="24"/>
          <w:szCs w:val="24"/>
        </w:rPr>
      </w:pPr>
      <w:r w:rsidRPr="008E3D4D">
        <w:rPr>
          <w:rFonts w:ascii="Times New Roman" w:hAnsi="Times New Roman" w:cs="Times New Roman"/>
          <w:sz w:val="24"/>
          <w:szCs w:val="24"/>
        </w:rPr>
        <w:t>6.1.7. Відмовитися від Договору, письмово попередивши Підрядника, та провести оплату за виконані Роботи. Датою припинення Договору в такому випадку буде 10 (десятий) календарний день з моменту надсилання повідомлення Підряднику. До дати припинення Договору Сторони повинні провести повний взаєморозрахунок, що включає також обов'язок Підрядника повернути Замовникові отриману від нього документацію, тощо.</w:t>
      </w:r>
    </w:p>
    <w:p w14:paraId="1392C2CB" w14:textId="77777777" w:rsidR="008E3D4D" w:rsidRPr="008E3D4D" w:rsidRDefault="008E3D4D" w:rsidP="008E3D4D">
      <w:pPr>
        <w:spacing w:after="0" w:line="240" w:lineRule="auto"/>
        <w:ind w:left="340"/>
        <w:jc w:val="both"/>
        <w:rPr>
          <w:rFonts w:ascii="Times New Roman" w:hAnsi="Times New Roman" w:cs="Times New Roman"/>
          <w:sz w:val="24"/>
          <w:szCs w:val="24"/>
        </w:rPr>
      </w:pPr>
      <w:r w:rsidRPr="008E3D4D">
        <w:rPr>
          <w:rFonts w:ascii="Times New Roman" w:hAnsi="Times New Roman" w:cs="Times New Roman"/>
          <w:sz w:val="24"/>
          <w:szCs w:val="24"/>
        </w:rPr>
        <w:t>6.1.8. Ініціювати внесення змін у Договір, вимагати розірвання Договору та відшкодування збитків у разі істотного порушення Підрядником умов Договору.</w:t>
      </w:r>
    </w:p>
    <w:p w14:paraId="0047A5F7" w14:textId="77777777" w:rsidR="008E3D4D" w:rsidRPr="008E3D4D" w:rsidRDefault="008E3D4D" w:rsidP="008E3D4D">
      <w:pPr>
        <w:spacing w:after="0" w:line="240" w:lineRule="auto"/>
        <w:ind w:left="340"/>
        <w:jc w:val="both"/>
        <w:rPr>
          <w:rFonts w:ascii="Times New Roman" w:hAnsi="Times New Roman" w:cs="Times New Roman"/>
          <w:sz w:val="24"/>
          <w:szCs w:val="24"/>
        </w:rPr>
      </w:pPr>
      <w:r w:rsidRPr="008E3D4D">
        <w:rPr>
          <w:rFonts w:ascii="Times New Roman" w:hAnsi="Times New Roman" w:cs="Times New Roman"/>
          <w:sz w:val="24"/>
          <w:szCs w:val="24"/>
        </w:rPr>
        <w:t xml:space="preserve">6.1.9. Вимагати відшкодування завданих йому збитків, зумовлених порушенням з вини Підрядника умов Договору, у порядку, передбаченому Договором та діючим законодавством України. </w:t>
      </w:r>
    </w:p>
    <w:p w14:paraId="57B69B64" w14:textId="77777777" w:rsidR="008E3D4D" w:rsidRPr="008E3D4D" w:rsidRDefault="008E3D4D" w:rsidP="008E3D4D">
      <w:pPr>
        <w:spacing w:after="0" w:line="240" w:lineRule="auto"/>
        <w:ind w:left="340"/>
        <w:jc w:val="both"/>
        <w:rPr>
          <w:rFonts w:ascii="Times New Roman" w:hAnsi="Times New Roman" w:cs="Times New Roman"/>
          <w:sz w:val="24"/>
          <w:szCs w:val="24"/>
        </w:rPr>
      </w:pPr>
      <w:r w:rsidRPr="008E3D4D">
        <w:rPr>
          <w:rFonts w:ascii="Times New Roman" w:hAnsi="Times New Roman" w:cs="Times New Roman"/>
          <w:sz w:val="24"/>
          <w:szCs w:val="24"/>
        </w:rPr>
        <w:lastRenderedPageBreak/>
        <w:t>6.1.10. Вимагати від Підрядника усунення протягом гарантійного терміну (строку) недоробок та недоліків у виконаних Роботах, виявлених в процесі експлуатації об'єкта.</w:t>
      </w:r>
    </w:p>
    <w:p w14:paraId="1374410C" w14:textId="77777777" w:rsidR="008E3D4D" w:rsidRPr="008E3D4D" w:rsidRDefault="008E3D4D" w:rsidP="008E3D4D">
      <w:pPr>
        <w:spacing w:after="0" w:line="240" w:lineRule="auto"/>
        <w:ind w:left="340"/>
        <w:jc w:val="both"/>
        <w:rPr>
          <w:rFonts w:ascii="Times New Roman" w:hAnsi="Times New Roman" w:cs="Times New Roman"/>
          <w:sz w:val="24"/>
          <w:szCs w:val="24"/>
        </w:rPr>
      </w:pPr>
      <w:r w:rsidRPr="008E3D4D">
        <w:rPr>
          <w:rFonts w:ascii="Times New Roman" w:hAnsi="Times New Roman" w:cs="Times New Roman"/>
          <w:sz w:val="24"/>
          <w:szCs w:val="24"/>
        </w:rPr>
        <w:t>6.1.11. Користуватися іншими правами відповідно до чинного законодавства України та умов Договору.</w:t>
      </w:r>
    </w:p>
    <w:p w14:paraId="6DF01291" w14:textId="77777777" w:rsidR="008E3D4D" w:rsidRPr="008E3D4D" w:rsidRDefault="008E3D4D" w:rsidP="008E3D4D">
      <w:pPr>
        <w:spacing w:after="0" w:line="240" w:lineRule="auto"/>
        <w:ind w:left="340"/>
        <w:jc w:val="both"/>
        <w:rPr>
          <w:rFonts w:ascii="Times New Roman" w:hAnsi="Times New Roman" w:cs="Times New Roman"/>
          <w:sz w:val="24"/>
          <w:szCs w:val="24"/>
        </w:rPr>
      </w:pPr>
      <w:r w:rsidRPr="008E3D4D">
        <w:rPr>
          <w:rFonts w:ascii="Times New Roman" w:hAnsi="Times New Roman" w:cs="Times New Roman"/>
          <w:b/>
          <w:sz w:val="24"/>
          <w:szCs w:val="24"/>
        </w:rPr>
        <w:t>6.2. Замовник зобов’язаний:</w:t>
      </w:r>
    </w:p>
    <w:p w14:paraId="2E054122" w14:textId="77777777" w:rsidR="008E3D4D" w:rsidRPr="008E3D4D" w:rsidRDefault="008E3D4D" w:rsidP="008E3D4D">
      <w:pPr>
        <w:spacing w:after="0" w:line="240" w:lineRule="auto"/>
        <w:ind w:left="340"/>
        <w:jc w:val="both"/>
        <w:rPr>
          <w:rFonts w:ascii="Times New Roman" w:hAnsi="Times New Roman" w:cs="Times New Roman"/>
          <w:sz w:val="24"/>
          <w:szCs w:val="24"/>
        </w:rPr>
      </w:pPr>
      <w:r w:rsidRPr="008E3D4D">
        <w:rPr>
          <w:rFonts w:ascii="Times New Roman" w:hAnsi="Times New Roman" w:cs="Times New Roman"/>
          <w:sz w:val="24"/>
          <w:szCs w:val="24"/>
        </w:rPr>
        <w:t>6.2.1. Надати Підряднику будівельний майданчик (фронт робіт) та проектну документацію.</w:t>
      </w:r>
    </w:p>
    <w:p w14:paraId="1AA083F4" w14:textId="77777777" w:rsidR="008E3D4D" w:rsidRPr="008E3D4D" w:rsidRDefault="008E3D4D" w:rsidP="008E3D4D">
      <w:pPr>
        <w:spacing w:after="0" w:line="240" w:lineRule="auto"/>
        <w:ind w:left="340"/>
        <w:jc w:val="both"/>
        <w:rPr>
          <w:rFonts w:ascii="Times New Roman" w:hAnsi="Times New Roman" w:cs="Times New Roman"/>
          <w:sz w:val="24"/>
          <w:szCs w:val="24"/>
        </w:rPr>
      </w:pPr>
      <w:r w:rsidRPr="008E3D4D">
        <w:rPr>
          <w:rFonts w:ascii="Times New Roman" w:hAnsi="Times New Roman" w:cs="Times New Roman"/>
          <w:sz w:val="24"/>
          <w:szCs w:val="24"/>
        </w:rPr>
        <w:t>6.2.2. Оплачувати виконані Підрядником Роботи у порядку та в обсягах, передбачених цим Договором.</w:t>
      </w:r>
    </w:p>
    <w:p w14:paraId="1AF2EFE0" w14:textId="77777777" w:rsidR="008E3D4D" w:rsidRPr="008E3D4D" w:rsidRDefault="008E3D4D" w:rsidP="008E3D4D">
      <w:pPr>
        <w:spacing w:after="0" w:line="240" w:lineRule="auto"/>
        <w:ind w:left="340"/>
        <w:jc w:val="both"/>
        <w:rPr>
          <w:rFonts w:ascii="Times New Roman" w:hAnsi="Times New Roman" w:cs="Times New Roman"/>
          <w:sz w:val="24"/>
          <w:szCs w:val="24"/>
        </w:rPr>
      </w:pPr>
      <w:r w:rsidRPr="008E3D4D">
        <w:rPr>
          <w:rFonts w:ascii="Times New Roman" w:hAnsi="Times New Roman" w:cs="Times New Roman"/>
          <w:sz w:val="24"/>
          <w:szCs w:val="24"/>
        </w:rPr>
        <w:t>6.2.3. Негайно повідомляти Підрядника про виявлені недоліки у виконаних Роботах.</w:t>
      </w:r>
    </w:p>
    <w:p w14:paraId="74E91BBE" w14:textId="77777777" w:rsidR="008E3D4D" w:rsidRPr="008E3D4D" w:rsidRDefault="008E3D4D" w:rsidP="008E3D4D">
      <w:pPr>
        <w:spacing w:after="0" w:line="240" w:lineRule="auto"/>
        <w:ind w:left="340"/>
        <w:jc w:val="both"/>
        <w:rPr>
          <w:rFonts w:ascii="Times New Roman" w:hAnsi="Times New Roman" w:cs="Times New Roman"/>
          <w:sz w:val="24"/>
          <w:szCs w:val="24"/>
        </w:rPr>
      </w:pPr>
      <w:r w:rsidRPr="008E3D4D">
        <w:rPr>
          <w:rFonts w:ascii="Times New Roman" w:hAnsi="Times New Roman" w:cs="Times New Roman"/>
          <w:sz w:val="24"/>
          <w:szCs w:val="24"/>
        </w:rPr>
        <w:t>6.2.4. Прийняти виконані роботи у Підрядника в порядку, встановленому Договором та діючим законодавством України.</w:t>
      </w:r>
    </w:p>
    <w:p w14:paraId="2DDA5125" w14:textId="77777777" w:rsidR="008E3D4D" w:rsidRPr="008E3D4D" w:rsidRDefault="008E3D4D" w:rsidP="008E3D4D">
      <w:pPr>
        <w:spacing w:after="0" w:line="240" w:lineRule="auto"/>
        <w:ind w:firstLine="283"/>
        <w:jc w:val="both"/>
        <w:rPr>
          <w:rFonts w:ascii="Times New Roman" w:hAnsi="Times New Roman" w:cs="Times New Roman"/>
          <w:sz w:val="24"/>
          <w:szCs w:val="24"/>
        </w:rPr>
      </w:pPr>
      <w:r w:rsidRPr="008E3D4D">
        <w:rPr>
          <w:rFonts w:ascii="Times New Roman" w:hAnsi="Times New Roman" w:cs="Times New Roman"/>
          <w:b/>
          <w:sz w:val="24"/>
          <w:szCs w:val="24"/>
        </w:rPr>
        <w:t>6.3. Підрядник має право:</w:t>
      </w:r>
    </w:p>
    <w:p w14:paraId="2B67BB81"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sz w:val="24"/>
          <w:szCs w:val="24"/>
        </w:rPr>
        <w:t>6.3.1. Отримувати оплату за виконані Роботи у розмірах та обсягах, передбачених Договором.</w:t>
      </w:r>
    </w:p>
    <w:p w14:paraId="45910D25"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sz w:val="24"/>
          <w:szCs w:val="24"/>
        </w:rPr>
        <w:t>6.3.2. Ініціювати внесення змін у Договір.</w:t>
      </w:r>
    </w:p>
    <w:p w14:paraId="68B210A4"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sz w:val="24"/>
          <w:szCs w:val="24"/>
        </w:rPr>
        <w:t xml:space="preserve">6.3.3. Зупинити виконання Робіт у разі виникнення обставин непереборної сили. </w:t>
      </w:r>
    </w:p>
    <w:p w14:paraId="1235595E"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sz w:val="24"/>
          <w:szCs w:val="24"/>
        </w:rPr>
        <w:t>6.3.4. Користуватися іншими правами відповідно до чинного законодавства України та цього Договору.</w:t>
      </w:r>
    </w:p>
    <w:p w14:paraId="23B2334E" w14:textId="77777777" w:rsidR="008E3D4D" w:rsidRPr="008E3D4D" w:rsidRDefault="008E3D4D" w:rsidP="008E3D4D">
      <w:pPr>
        <w:tabs>
          <w:tab w:val="left" w:pos="345"/>
        </w:tabs>
        <w:spacing w:after="0" w:line="240" w:lineRule="auto"/>
        <w:ind w:left="283"/>
        <w:jc w:val="both"/>
        <w:rPr>
          <w:rFonts w:ascii="Times New Roman" w:hAnsi="Times New Roman" w:cs="Times New Roman"/>
          <w:sz w:val="24"/>
          <w:szCs w:val="24"/>
        </w:rPr>
      </w:pPr>
      <w:r w:rsidRPr="008E3D4D">
        <w:rPr>
          <w:rFonts w:ascii="Times New Roman" w:hAnsi="Times New Roman" w:cs="Times New Roman"/>
          <w:b/>
          <w:sz w:val="24"/>
          <w:szCs w:val="24"/>
        </w:rPr>
        <w:t>6.4. Підрядник зобов’язаний:</w:t>
      </w:r>
    </w:p>
    <w:p w14:paraId="06670E1B" w14:textId="77777777" w:rsidR="008E3D4D" w:rsidRPr="008E3D4D" w:rsidRDefault="008E3D4D" w:rsidP="008E3D4D">
      <w:pPr>
        <w:spacing w:after="0" w:line="240" w:lineRule="auto"/>
        <w:ind w:left="283"/>
        <w:jc w:val="both"/>
        <w:rPr>
          <w:rFonts w:ascii="Times New Roman" w:eastAsia="Times New Roman" w:hAnsi="Times New Roman" w:cs="Times New Roman"/>
          <w:sz w:val="24"/>
          <w:szCs w:val="24"/>
          <w:lang w:val="ru-RU"/>
        </w:rPr>
      </w:pPr>
      <w:r w:rsidRPr="008E3D4D">
        <w:rPr>
          <w:rFonts w:ascii="Times New Roman" w:eastAsia="Times New Roman" w:hAnsi="Times New Roman" w:cs="Times New Roman"/>
          <w:sz w:val="24"/>
          <w:szCs w:val="24"/>
        </w:rPr>
        <w:t>6.4.1.Виконувати Роботи з використанням власних ресурсів у встановлені строки та відповідно до проектної та кошторисної документації.</w:t>
      </w:r>
    </w:p>
    <w:p w14:paraId="3A94E253"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sz w:val="24"/>
          <w:szCs w:val="24"/>
        </w:rPr>
        <w:t>6.4.2. Одержати встановлені законодавством дозволи та інші документи, які необхідні для виконання Робіт.</w:t>
      </w:r>
    </w:p>
    <w:p w14:paraId="7CBB4CAF"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sz w:val="24"/>
          <w:szCs w:val="24"/>
        </w:rPr>
        <w:t>6.4.3. Здійснювати у разі необхідності експертну перевірку, випробування Робіт, матеріалів, конструкцій, виробів, устаткування, тощо, які використовуються для виконання Робіт та повідомляти про це Замовника.</w:t>
      </w:r>
    </w:p>
    <w:p w14:paraId="3879E12B"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sz w:val="24"/>
          <w:szCs w:val="24"/>
        </w:rPr>
        <w:t>6.4.4. Відшкодувати Замовнику кошти у сумі спожитої електроенергії та води в процесі виконання Робіт згідно виставлених Замовником актів.</w:t>
      </w:r>
    </w:p>
    <w:p w14:paraId="36BFF162"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sz w:val="24"/>
          <w:szCs w:val="24"/>
        </w:rPr>
        <w:t>6.4.5. Інформувати Замовника про хід виконання зобов’язань за Договором, обставини, що перешкоджають його виконанню, а також про заходи, необхідні для їх усунення.</w:t>
      </w:r>
    </w:p>
    <w:p w14:paraId="7C9C105E"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sz w:val="24"/>
          <w:szCs w:val="24"/>
        </w:rPr>
        <w:t>6.4.6. Передати Замовнику у порядку, передбаченому законодавством та Договором, виконані Роботи.</w:t>
      </w:r>
    </w:p>
    <w:p w14:paraId="0A2CE934"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sz w:val="24"/>
          <w:szCs w:val="24"/>
        </w:rPr>
        <w:t>6.4.7. Вжити заходів щодо недопущення передачі без згоди Замовника кошторисної документації та інших документів, що фіксують хід та якість Робіт (їх примірників та копій) третім особам (не стосується осіб зазначених в підпункті 6.4.13 пункту 6.4 цього Договору).</w:t>
      </w:r>
    </w:p>
    <w:p w14:paraId="77FB1786"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sz w:val="24"/>
          <w:szCs w:val="24"/>
        </w:rPr>
        <w:t>6.4.8. Забезпечити ведення та передачу Замовнику документів про виконання Договору.</w:t>
      </w:r>
    </w:p>
    <w:p w14:paraId="76C27340"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sz w:val="24"/>
          <w:szCs w:val="24"/>
        </w:rPr>
        <w:t>6.4.9. У встановлені Замовником строки безоплатно усувати виявлені недоліки у виконаних Роботах згідно оформленого і погодженого Сторонами відповідного акту.</w:t>
      </w:r>
    </w:p>
    <w:p w14:paraId="1CCC5CF5"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sz w:val="24"/>
          <w:szCs w:val="24"/>
        </w:rPr>
        <w:t xml:space="preserve">6.4.10. Нести повну відповідальність за всі збитки, нанесені Замовнику/третім особам, які з'явилися внаслідок безвідповідального відношення Підрядника до своїх обов'язків за Договором, інших умисних дій/бездіяльності та необережності під час/після виконання Робіт, передбачених даним Договором. </w:t>
      </w:r>
    </w:p>
    <w:p w14:paraId="6716DC79"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sz w:val="24"/>
          <w:szCs w:val="24"/>
        </w:rPr>
        <w:t xml:space="preserve">6.4.11. Дотримуватись правил внутрішнього розпорядку Замовника, санітарних, пожежних вимог, техніки безпеки та охорони праці, а також вимог щодо складування будівельних матеріалів і розміщення техніки. Підрядник під час виконання Робіт зобов’язаний нести відповідальність за дотримання своїми працівниками/представниками вимог нормативно-правових актів з охорони праці, пожежної безпеки. </w:t>
      </w:r>
    </w:p>
    <w:p w14:paraId="7314F402"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sz w:val="24"/>
          <w:szCs w:val="24"/>
        </w:rPr>
        <w:t>6.4.12. Забезпечувати вільний доступ Замовника та його уповноважених представників та/або аудиторів, технічних інспекторів та інших осіб, які здійснюють технічний нагляд до об'єкта будівництва та до усіх необхідних даних, інформації та документів, які стосуються виконання Робіт на об’єкті будівництва.</w:t>
      </w:r>
    </w:p>
    <w:p w14:paraId="05E1D9B4"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sz w:val="24"/>
          <w:szCs w:val="24"/>
        </w:rPr>
        <w:t xml:space="preserve">6.4.13. У разі виявлення контролюючими </w:t>
      </w:r>
      <w:proofErr w:type="spellStart"/>
      <w:r w:rsidRPr="008E3D4D">
        <w:rPr>
          <w:rFonts w:ascii="Times New Roman" w:hAnsi="Times New Roman" w:cs="Times New Roman"/>
          <w:sz w:val="24"/>
          <w:szCs w:val="24"/>
        </w:rPr>
        <w:t>органими</w:t>
      </w:r>
      <w:proofErr w:type="spellEnd"/>
      <w:r w:rsidRPr="008E3D4D">
        <w:rPr>
          <w:rFonts w:ascii="Times New Roman" w:hAnsi="Times New Roman" w:cs="Times New Roman"/>
          <w:sz w:val="24"/>
          <w:szCs w:val="24"/>
        </w:rPr>
        <w:t xml:space="preserve"> завищення обсягів та вартості виконаних Робіт повернути кошти Замовнику протягом 10 (десяти) календарних днів з моменту отримання письмової вимоги від Замовника;</w:t>
      </w:r>
    </w:p>
    <w:p w14:paraId="4469944C"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sz w:val="24"/>
          <w:szCs w:val="24"/>
        </w:rPr>
        <w:t xml:space="preserve">6.4.14. Узгодити із Замовником порядок та умови підключення до систем </w:t>
      </w:r>
      <w:proofErr w:type="spellStart"/>
      <w:r w:rsidRPr="008E3D4D">
        <w:rPr>
          <w:rFonts w:ascii="Times New Roman" w:hAnsi="Times New Roman" w:cs="Times New Roman"/>
          <w:sz w:val="24"/>
          <w:szCs w:val="24"/>
        </w:rPr>
        <w:t>електро</w:t>
      </w:r>
      <w:proofErr w:type="spellEnd"/>
      <w:r w:rsidRPr="008E3D4D">
        <w:rPr>
          <w:rFonts w:ascii="Times New Roman" w:hAnsi="Times New Roman" w:cs="Times New Roman"/>
          <w:sz w:val="24"/>
          <w:szCs w:val="24"/>
        </w:rPr>
        <w:t xml:space="preserve">- та водопостачання. При використанні </w:t>
      </w:r>
      <w:proofErr w:type="spellStart"/>
      <w:r w:rsidRPr="008E3D4D">
        <w:rPr>
          <w:rFonts w:ascii="Times New Roman" w:hAnsi="Times New Roman" w:cs="Times New Roman"/>
          <w:sz w:val="24"/>
          <w:szCs w:val="24"/>
        </w:rPr>
        <w:t>електро</w:t>
      </w:r>
      <w:proofErr w:type="spellEnd"/>
      <w:r w:rsidRPr="008E3D4D">
        <w:rPr>
          <w:rFonts w:ascii="Times New Roman" w:hAnsi="Times New Roman" w:cs="Times New Roman"/>
          <w:sz w:val="24"/>
          <w:szCs w:val="24"/>
        </w:rPr>
        <w:t xml:space="preserve">- та </w:t>
      </w:r>
      <w:proofErr w:type="spellStart"/>
      <w:r w:rsidRPr="008E3D4D">
        <w:rPr>
          <w:rFonts w:ascii="Times New Roman" w:hAnsi="Times New Roman" w:cs="Times New Roman"/>
          <w:sz w:val="24"/>
          <w:szCs w:val="24"/>
        </w:rPr>
        <w:t>водоресурсів</w:t>
      </w:r>
      <w:proofErr w:type="spellEnd"/>
      <w:r w:rsidRPr="008E3D4D">
        <w:rPr>
          <w:rFonts w:ascii="Times New Roman" w:hAnsi="Times New Roman" w:cs="Times New Roman"/>
          <w:sz w:val="24"/>
          <w:szCs w:val="24"/>
        </w:rPr>
        <w:t xml:space="preserve"> дотримуватися правил техніки безпеки, керуватися принципами добросовісності та економічності.</w:t>
      </w:r>
    </w:p>
    <w:p w14:paraId="216B1382"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sz w:val="24"/>
          <w:szCs w:val="24"/>
        </w:rPr>
        <w:lastRenderedPageBreak/>
        <w:t>6.4.15. Надати на вимогу Замовника завірені Підрядником копії розрахункових документів, що засвідчують факт купівлі обладнання та будівельних матеріалів, а також оригінали технічних паспортів та гарантійних талонів (за наявності) на обладнання. Перед початком використання будівельних матеріалів та монтажу обладнання погоджувати їх із Замовником.</w:t>
      </w:r>
    </w:p>
    <w:p w14:paraId="23D82B49" w14:textId="77777777" w:rsidR="008E3D4D" w:rsidRPr="008E3D4D" w:rsidRDefault="008E3D4D" w:rsidP="008E3D4D">
      <w:pPr>
        <w:tabs>
          <w:tab w:val="left" w:pos="426"/>
        </w:tabs>
        <w:spacing w:after="0" w:line="240" w:lineRule="auto"/>
        <w:ind w:left="283"/>
        <w:jc w:val="both"/>
        <w:rPr>
          <w:rFonts w:ascii="Times New Roman" w:hAnsi="Times New Roman" w:cs="Times New Roman"/>
          <w:color w:val="70AD47"/>
          <w:sz w:val="24"/>
          <w:szCs w:val="24"/>
          <w:lang w:eastAsia="ru-RU"/>
        </w:rPr>
      </w:pPr>
      <w:r w:rsidRPr="008E3D4D">
        <w:rPr>
          <w:rFonts w:ascii="Times New Roman" w:hAnsi="Times New Roman" w:cs="Times New Roman"/>
          <w:sz w:val="24"/>
          <w:szCs w:val="24"/>
          <w:lang w:eastAsia="ru-RU"/>
        </w:rPr>
        <w:t>6.4.16. Виконувати належним чином інші зобов’язання, передбачені Договором та чинним законодавством України.</w:t>
      </w:r>
    </w:p>
    <w:p w14:paraId="370146D1" w14:textId="77777777" w:rsidR="008E3D4D" w:rsidRPr="008E3D4D" w:rsidRDefault="008E3D4D" w:rsidP="008E3D4D">
      <w:pPr>
        <w:tabs>
          <w:tab w:val="left" w:pos="426"/>
        </w:tabs>
        <w:spacing w:after="0" w:line="240" w:lineRule="auto"/>
        <w:ind w:left="283"/>
        <w:jc w:val="both"/>
        <w:rPr>
          <w:rFonts w:ascii="Times New Roman" w:hAnsi="Times New Roman" w:cs="Times New Roman"/>
          <w:sz w:val="24"/>
          <w:szCs w:val="24"/>
          <w:lang w:eastAsia="ru-RU"/>
        </w:rPr>
      </w:pPr>
      <w:r w:rsidRPr="008E3D4D">
        <w:rPr>
          <w:rFonts w:ascii="Times New Roman" w:hAnsi="Times New Roman" w:cs="Times New Roman"/>
          <w:sz w:val="24"/>
          <w:szCs w:val="24"/>
          <w:lang w:eastAsia="ru-RU"/>
        </w:rPr>
        <w:t>6.4.17. Для виконання Робіт Підрядник залучає працівників відповідної кваліфікації, забезпечує дотримання працівниками правил і норм техніки безпеки, виробничих, санітарних, протипожежних норм та правил охорони праці.</w:t>
      </w:r>
    </w:p>
    <w:p w14:paraId="47069BB6" w14:textId="77777777" w:rsidR="008E3D4D" w:rsidRPr="008E3D4D" w:rsidRDefault="008E3D4D" w:rsidP="008E3D4D">
      <w:pPr>
        <w:tabs>
          <w:tab w:val="left" w:pos="426"/>
        </w:tabs>
        <w:spacing w:after="0" w:line="240" w:lineRule="auto"/>
        <w:ind w:left="283"/>
        <w:jc w:val="both"/>
        <w:rPr>
          <w:rFonts w:ascii="Times New Roman" w:hAnsi="Times New Roman" w:cs="Times New Roman"/>
          <w:sz w:val="24"/>
          <w:szCs w:val="24"/>
          <w:lang w:eastAsia="ru-RU"/>
        </w:rPr>
      </w:pPr>
      <w:r w:rsidRPr="008E3D4D">
        <w:rPr>
          <w:rFonts w:ascii="Times New Roman" w:hAnsi="Times New Roman" w:cs="Times New Roman"/>
          <w:sz w:val="24"/>
          <w:szCs w:val="24"/>
          <w:lang w:eastAsia="ru-RU"/>
        </w:rPr>
        <w:t>6.4.18. Відповідальність за дотримання правил безпеки на об’єкті несе в будь-якому випадку Підрядник.</w:t>
      </w:r>
    </w:p>
    <w:p w14:paraId="63908283" w14:textId="77777777" w:rsidR="008E3D4D" w:rsidRPr="008E3D4D" w:rsidRDefault="008E3D4D" w:rsidP="008E3D4D">
      <w:pPr>
        <w:tabs>
          <w:tab w:val="left" w:pos="426"/>
        </w:tabs>
        <w:spacing w:after="0" w:line="240" w:lineRule="auto"/>
        <w:ind w:left="283"/>
        <w:jc w:val="both"/>
        <w:rPr>
          <w:rFonts w:ascii="Times New Roman" w:hAnsi="Times New Roman" w:cs="Times New Roman"/>
          <w:sz w:val="24"/>
          <w:szCs w:val="24"/>
        </w:rPr>
      </w:pPr>
      <w:r w:rsidRPr="008E3D4D">
        <w:rPr>
          <w:rFonts w:ascii="Times New Roman" w:hAnsi="Times New Roman" w:cs="Times New Roman"/>
          <w:sz w:val="24"/>
          <w:szCs w:val="24"/>
          <w:lang w:eastAsia="ru-RU"/>
        </w:rPr>
        <w:t>6.4.19. Підрядник відповідає за страхування свого персоналу від випадків смерті, травм та втрати майна під час виконання Робіт за Договором.</w:t>
      </w:r>
    </w:p>
    <w:p w14:paraId="39EBBCEC" w14:textId="77777777" w:rsidR="008E3D4D" w:rsidRPr="008E3D4D" w:rsidRDefault="008E3D4D" w:rsidP="008E3D4D">
      <w:pPr>
        <w:tabs>
          <w:tab w:val="left" w:pos="426"/>
        </w:tabs>
        <w:spacing w:after="0" w:line="240" w:lineRule="auto"/>
        <w:ind w:left="283"/>
        <w:jc w:val="both"/>
        <w:rPr>
          <w:rFonts w:ascii="Times New Roman" w:hAnsi="Times New Roman" w:cs="Times New Roman"/>
          <w:sz w:val="24"/>
          <w:szCs w:val="24"/>
          <w:lang w:eastAsia="ru-RU"/>
        </w:rPr>
      </w:pPr>
    </w:p>
    <w:p w14:paraId="23BB81B4" w14:textId="77777777" w:rsidR="008E3D4D" w:rsidRPr="008E3D4D" w:rsidRDefault="008E3D4D" w:rsidP="008E3D4D">
      <w:pPr>
        <w:spacing w:after="0" w:line="240" w:lineRule="auto"/>
        <w:jc w:val="center"/>
        <w:rPr>
          <w:rFonts w:ascii="Times New Roman" w:hAnsi="Times New Roman" w:cs="Times New Roman"/>
          <w:sz w:val="24"/>
          <w:szCs w:val="24"/>
          <w:lang w:val="ru-RU"/>
        </w:rPr>
      </w:pPr>
      <w:r w:rsidRPr="008E3D4D">
        <w:rPr>
          <w:rFonts w:ascii="Times New Roman" w:hAnsi="Times New Roman" w:cs="Times New Roman"/>
          <w:b/>
          <w:bCs/>
          <w:sz w:val="24"/>
          <w:szCs w:val="24"/>
        </w:rPr>
        <w:t>7. ЗАЛУЧЕННЯ СУБПІДРЯДНИХ ОРГАНІЗАЦІЙ</w:t>
      </w:r>
    </w:p>
    <w:p w14:paraId="6B6B934E" w14:textId="77777777" w:rsidR="008E3D4D" w:rsidRPr="008E3D4D" w:rsidRDefault="008E3D4D" w:rsidP="008E3D4D">
      <w:pPr>
        <w:tabs>
          <w:tab w:val="left" w:pos="7938"/>
        </w:tabs>
        <w:spacing w:after="0" w:line="240" w:lineRule="auto"/>
        <w:ind w:left="283"/>
        <w:jc w:val="both"/>
        <w:rPr>
          <w:rFonts w:ascii="Times New Roman" w:hAnsi="Times New Roman" w:cs="Times New Roman"/>
          <w:sz w:val="24"/>
          <w:szCs w:val="24"/>
        </w:rPr>
      </w:pPr>
      <w:r w:rsidRPr="008E3D4D">
        <w:rPr>
          <w:rFonts w:ascii="Times New Roman" w:hAnsi="Times New Roman" w:cs="Times New Roman"/>
          <w:b/>
          <w:bCs/>
          <w:sz w:val="24"/>
          <w:szCs w:val="24"/>
          <w:lang w:eastAsia="ru-RU"/>
        </w:rPr>
        <w:t xml:space="preserve">7.1. </w:t>
      </w:r>
      <w:r w:rsidRPr="008E3D4D">
        <w:rPr>
          <w:rFonts w:ascii="Times New Roman" w:hAnsi="Times New Roman" w:cs="Times New Roman"/>
          <w:sz w:val="24"/>
          <w:szCs w:val="24"/>
          <w:lang w:eastAsia="ru-RU"/>
        </w:rPr>
        <w:t>Підрядник не має права залучати до виконання Робіт субпідрядні організації.</w:t>
      </w:r>
    </w:p>
    <w:p w14:paraId="18FF0B07" w14:textId="77777777" w:rsidR="008E3D4D" w:rsidRPr="008E3D4D" w:rsidRDefault="008E3D4D" w:rsidP="008E3D4D">
      <w:pPr>
        <w:tabs>
          <w:tab w:val="left" w:pos="7938"/>
        </w:tabs>
        <w:spacing w:after="0" w:line="240" w:lineRule="auto"/>
        <w:ind w:left="283"/>
        <w:jc w:val="both"/>
        <w:rPr>
          <w:rFonts w:ascii="Times New Roman" w:hAnsi="Times New Roman" w:cs="Times New Roman"/>
          <w:sz w:val="24"/>
          <w:szCs w:val="24"/>
          <w:lang w:eastAsia="ru-RU"/>
        </w:rPr>
      </w:pPr>
    </w:p>
    <w:p w14:paraId="0B56D068" w14:textId="77777777" w:rsidR="008E3D4D" w:rsidRPr="008E3D4D" w:rsidRDefault="008E3D4D" w:rsidP="008E3D4D">
      <w:pPr>
        <w:spacing w:after="0" w:line="240" w:lineRule="auto"/>
        <w:jc w:val="center"/>
        <w:rPr>
          <w:rFonts w:ascii="Times New Roman" w:hAnsi="Times New Roman" w:cs="Times New Roman"/>
          <w:sz w:val="24"/>
          <w:szCs w:val="24"/>
        </w:rPr>
      </w:pPr>
      <w:r w:rsidRPr="008E3D4D">
        <w:rPr>
          <w:rFonts w:ascii="Times New Roman" w:hAnsi="Times New Roman" w:cs="Times New Roman"/>
          <w:b/>
          <w:bCs/>
          <w:sz w:val="24"/>
          <w:szCs w:val="24"/>
        </w:rPr>
        <w:t>8. ОРГАНІЗАЦІЯ ВИКОНАННЯ РОБІТ</w:t>
      </w:r>
    </w:p>
    <w:p w14:paraId="1C85D67D"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b/>
          <w:bCs/>
          <w:color w:val="000000"/>
          <w:kern w:val="2"/>
          <w:sz w:val="24"/>
          <w:szCs w:val="24"/>
        </w:rPr>
        <w:t>8.1.</w:t>
      </w:r>
      <w:r w:rsidRPr="008E3D4D">
        <w:rPr>
          <w:rFonts w:ascii="Times New Roman" w:hAnsi="Times New Roman" w:cs="Times New Roman"/>
          <w:color w:val="000000"/>
          <w:kern w:val="2"/>
          <w:sz w:val="24"/>
          <w:szCs w:val="24"/>
        </w:rPr>
        <w:t xml:space="preserve"> Підрядник приступає до виконання Робіт </w:t>
      </w:r>
      <w:r w:rsidRPr="008E3D4D">
        <w:rPr>
          <w:rFonts w:ascii="Times New Roman" w:eastAsia="Times New Roman" w:hAnsi="Times New Roman" w:cs="Times New Roman"/>
          <w:color w:val="000000"/>
          <w:kern w:val="2"/>
          <w:sz w:val="24"/>
          <w:szCs w:val="24"/>
        </w:rPr>
        <w:t>на наступний день після отримання в усній або письмовій (шляхом факсимільного зв’язку або електронною поштою) формі заявки Замовника.</w:t>
      </w:r>
    </w:p>
    <w:p w14:paraId="55822F6F"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b/>
          <w:bCs/>
          <w:sz w:val="24"/>
          <w:szCs w:val="24"/>
        </w:rPr>
        <w:t>8.2.</w:t>
      </w:r>
      <w:r w:rsidRPr="008E3D4D">
        <w:rPr>
          <w:rFonts w:ascii="Times New Roman" w:hAnsi="Times New Roman" w:cs="Times New Roman"/>
          <w:bCs/>
          <w:sz w:val="24"/>
          <w:szCs w:val="24"/>
        </w:rPr>
        <w:t xml:space="preserve"> Замовник передає Підряднику будівельний майданчик (фронт робіт) та проектну документацію до початку виконання Робіт.</w:t>
      </w:r>
    </w:p>
    <w:p w14:paraId="7E628DBC"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b/>
          <w:bCs/>
          <w:sz w:val="24"/>
          <w:szCs w:val="24"/>
        </w:rPr>
        <w:t>8.3.</w:t>
      </w:r>
      <w:r w:rsidRPr="008E3D4D">
        <w:rPr>
          <w:rFonts w:ascii="Times New Roman" w:hAnsi="Times New Roman" w:cs="Times New Roman"/>
          <w:bCs/>
          <w:sz w:val="24"/>
          <w:szCs w:val="24"/>
        </w:rPr>
        <w:t xml:space="preserve"> Підрядник повідомляє Замовника про виникнення обставин, що загрожують виконанню Договору, протягом двох робочих днів з дня їх виникнення. Замовник протягом двох робочих днів з дня одержання повідомлення від Підрядника надає йому відповідь щодо прийнятих рішень.</w:t>
      </w:r>
    </w:p>
    <w:p w14:paraId="25E47264" w14:textId="77777777" w:rsidR="008E3D4D" w:rsidRPr="008E3D4D" w:rsidRDefault="008E3D4D" w:rsidP="008E3D4D">
      <w:pPr>
        <w:spacing w:after="0" w:line="240" w:lineRule="auto"/>
        <w:ind w:left="283"/>
        <w:jc w:val="both"/>
        <w:rPr>
          <w:rFonts w:ascii="Times New Roman" w:hAnsi="Times New Roman" w:cs="Times New Roman"/>
          <w:sz w:val="24"/>
          <w:szCs w:val="24"/>
          <w:lang w:val="ru-RU"/>
        </w:rPr>
      </w:pPr>
      <w:r w:rsidRPr="008E3D4D">
        <w:rPr>
          <w:rFonts w:ascii="Times New Roman" w:hAnsi="Times New Roman" w:cs="Times New Roman"/>
          <w:b/>
          <w:bCs/>
          <w:sz w:val="24"/>
          <w:szCs w:val="24"/>
        </w:rPr>
        <w:t>8.4.</w:t>
      </w:r>
      <w:r w:rsidRPr="008E3D4D">
        <w:rPr>
          <w:rFonts w:ascii="Times New Roman" w:hAnsi="Times New Roman" w:cs="Times New Roman"/>
          <w:bCs/>
          <w:sz w:val="24"/>
          <w:szCs w:val="24"/>
        </w:rPr>
        <w:t xml:space="preserve"> Підрядник на вимогу Замовника у передбачені ним терміни надає йому інформацію щодо ходу виконання Робіт, забезпечення виконання Робіт матеріальними ресурсами, залучення до виконання Робіт робочої сили, результати здійснення контролю за якістю виконуваних Робіт та матеріальних ресурсів, тощо. Обсяг інформації повинен бути достатнім для аналізу стану будівництва, виявлення нагальних проблем, прийняття Замовником необхідних для їх усунення заходів.</w:t>
      </w:r>
    </w:p>
    <w:p w14:paraId="48051B01"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b/>
          <w:bCs/>
          <w:sz w:val="24"/>
          <w:szCs w:val="24"/>
        </w:rPr>
        <w:t>8.5.</w:t>
      </w:r>
      <w:r w:rsidRPr="008E3D4D">
        <w:rPr>
          <w:rFonts w:ascii="Times New Roman" w:hAnsi="Times New Roman" w:cs="Times New Roman"/>
          <w:bCs/>
          <w:sz w:val="24"/>
          <w:szCs w:val="24"/>
        </w:rPr>
        <w:t xml:space="preserve"> Підрядник зобов’язаний </w:t>
      </w:r>
      <w:r w:rsidRPr="008E3D4D">
        <w:rPr>
          <w:rFonts w:ascii="Times New Roman" w:hAnsi="Times New Roman" w:cs="Times New Roman"/>
          <w:sz w:val="24"/>
          <w:szCs w:val="24"/>
        </w:rPr>
        <w:t>звільнити будівельний майданчик від техніки, невикористаних матеріалів, будівельного сміття, тощо, не пізніше 10 (десяти) календарних днів після закінчення Робіт. Якщо Підрядник не виконає вимоги цього підпункту у встановлені строки, Замовник має право звільнити будівельний майданчик своїми або залученими силами з компенсацією Підрядником понесених витрат.</w:t>
      </w:r>
    </w:p>
    <w:p w14:paraId="06E9C371"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b/>
          <w:bCs/>
          <w:sz w:val="24"/>
          <w:szCs w:val="24"/>
        </w:rPr>
        <w:t>8.6.</w:t>
      </w:r>
      <w:r w:rsidRPr="008E3D4D">
        <w:rPr>
          <w:rFonts w:ascii="Times New Roman" w:hAnsi="Times New Roman" w:cs="Times New Roman"/>
          <w:bCs/>
          <w:sz w:val="24"/>
          <w:szCs w:val="24"/>
        </w:rPr>
        <w:t xml:space="preserve"> Підрядник зобов’язаний повідомляти письмово Замовника про проведення поточних перевірок та випробування Робіт, матеріалів та устаткування не пізніше ніж за 3 (три) календарні дні до їх проведення та надавати інформацію про їх результати, вжиті заходи з усунення виявлених недоліків протягом 3 (трьох) робочих днів після одержання від Замовника відповідного запиту.</w:t>
      </w:r>
    </w:p>
    <w:p w14:paraId="50FB83DE" w14:textId="77777777" w:rsidR="008E3D4D" w:rsidRPr="008E3D4D" w:rsidRDefault="008E3D4D" w:rsidP="008E3D4D">
      <w:pPr>
        <w:tabs>
          <w:tab w:val="left" w:pos="7938"/>
        </w:tabs>
        <w:spacing w:after="0" w:line="240" w:lineRule="auto"/>
        <w:ind w:left="283"/>
        <w:jc w:val="both"/>
        <w:rPr>
          <w:rFonts w:ascii="Times New Roman" w:hAnsi="Times New Roman" w:cs="Times New Roman"/>
          <w:sz w:val="24"/>
          <w:szCs w:val="24"/>
          <w:lang w:val="ru-RU"/>
        </w:rPr>
      </w:pPr>
      <w:r w:rsidRPr="008E3D4D">
        <w:rPr>
          <w:rFonts w:ascii="Times New Roman" w:hAnsi="Times New Roman" w:cs="Times New Roman"/>
          <w:b/>
          <w:bCs/>
          <w:sz w:val="24"/>
          <w:szCs w:val="24"/>
          <w:lang w:eastAsia="ru-RU"/>
        </w:rPr>
        <w:t>8.7.</w:t>
      </w:r>
      <w:r w:rsidRPr="008E3D4D">
        <w:rPr>
          <w:rFonts w:ascii="Times New Roman" w:hAnsi="Times New Roman" w:cs="Times New Roman"/>
          <w:bCs/>
          <w:sz w:val="24"/>
          <w:szCs w:val="24"/>
          <w:lang w:eastAsia="ru-RU"/>
        </w:rPr>
        <w:t xml:space="preserve"> Підрядник зобов’язаний усувати недоліки в Роботах, матеріалах, устаткуванні, виявлені Замовником, відповідними державними органами, виконавцями технічного нагляду, у строки, встановлені Замовником, або визначені в документах за результатами перевірок, та інформувати про це Замовника. Підрядник на запит Замовника надає необхідну йому інформацію позачергово.</w:t>
      </w:r>
    </w:p>
    <w:p w14:paraId="5BFEAFDE" w14:textId="77777777" w:rsidR="008E3D4D" w:rsidRPr="008E3D4D" w:rsidRDefault="008E3D4D" w:rsidP="008E3D4D">
      <w:pPr>
        <w:tabs>
          <w:tab w:val="left" w:pos="426"/>
        </w:tabs>
        <w:spacing w:after="0" w:line="240" w:lineRule="auto"/>
        <w:ind w:left="1080"/>
        <w:contextualSpacing/>
        <w:jc w:val="center"/>
        <w:rPr>
          <w:rFonts w:ascii="Times New Roman" w:eastAsia="Times New Roman" w:hAnsi="Times New Roman" w:cs="Times New Roman"/>
          <w:b/>
          <w:sz w:val="24"/>
          <w:szCs w:val="24"/>
          <w:lang w:eastAsia="ru-RU"/>
        </w:rPr>
      </w:pPr>
    </w:p>
    <w:p w14:paraId="54ADB7C8" w14:textId="77777777" w:rsidR="008E3D4D" w:rsidRPr="008E3D4D" w:rsidRDefault="008E3D4D" w:rsidP="008E3D4D">
      <w:pPr>
        <w:tabs>
          <w:tab w:val="left" w:pos="426"/>
        </w:tabs>
        <w:spacing w:after="0" w:line="240" w:lineRule="auto"/>
        <w:ind w:left="1080"/>
        <w:contextualSpacing/>
        <w:jc w:val="center"/>
        <w:rPr>
          <w:rFonts w:ascii="Times New Roman" w:eastAsia="Times New Roman" w:hAnsi="Times New Roman" w:cs="Times New Roman"/>
          <w:sz w:val="24"/>
          <w:szCs w:val="24"/>
        </w:rPr>
      </w:pPr>
      <w:r w:rsidRPr="008E3D4D">
        <w:rPr>
          <w:rFonts w:ascii="Times New Roman" w:eastAsia="Times New Roman" w:hAnsi="Times New Roman" w:cs="Times New Roman"/>
          <w:b/>
          <w:sz w:val="24"/>
          <w:szCs w:val="24"/>
          <w:lang w:eastAsia="ru-RU"/>
        </w:rPr>
        <w:t>9. ЯКІСТЬ РОБІТ</w:t>
      </w:r>
    </w:p>
    <w:p w14:paraId="27704F38" w14:textId="77777777" w:rsidR="008E3D4D" w:rsidRPr="008E3D4D" w:rsidRDefault="008E3D4D" w:rsidP="008E3D4D">
      <w:pPr>
        <w:tabs>
          <w:tab w:val="left" w:pos="-5387"/>
          <w:tab w:val="left" w:pos="570"/>
          <w:tab w:val="left" w:pos="1020"/>
        </w:tabs>
        <w:spacing w:after="0" w:line="240" w:lineRule="auto"/>
        <w:ind w:left="340"/>
        <w:jc w:val="both"/>
        <w:rPr>
          <w:rFonts w:ascii="Times New Roman" w:hAnsi="Times New Roman" w:cs="Times New Roman"/>
          <w:sz w:val="24"/>
          <w:szCs w:val="24"/>
        </w:rPr>
      </w:pPr>
      <w:r w:rsidRPr="008E3D4D">
        <w:rPr>
          <w:rFonts w:ascii="Times New Roman" w:hAnsi="Times New Roman" w:cs="Times New Roman"/>
          <w:b/>
          <w:bCs/>
          <w:sz w:val="24"/>
          <w:szCs w:val="24"/>
          <w:lang w:eastAsia="ru-RU"/>
        </w:rPr>
        <w:t>9.1.</w:t>
      </w:r>
      <w:r w:rsidRPr="008E3D4D">
        <w:rPr>
          <w:rFonts w:ascii="Times New Roman" w:hAnsi="Times New Roman" w:cs="Times New Roman"/>
          <w:bCs/>
          <w:sz w:val="24"/>
          <w:szCs w:val="24"/>
          <w:lang w:eastAsia="ru-RU"/>
        </w:rPr>
        <w:t xml:space="preserve"> Якість Робіт підтверджується згідно  чинного законодавства України. </w:t>
      </w:r>
    </w:p>
    <w:p w14:paraId="1A9BEFD6" w14:textId="77777777" w:rsidR="008E3D4D" w:rsidRPr="008E3D4D" w:rsidRDefault="008E3D4D" w:rsidP="008E3D4D">
      <w:pPr>
        <w:tabs>
          <w:tab w:val="left" w:pos="-5387"/>
          <w:tab w:val="left" w:pos="570"/>
          <w:tab w:val="left" w:pos="1020"/>
        </w:tabs>
        <w:spacing w:after="0" w:line="240" w:lineRule="auto"/>
        <w:ind w:left="340"/>
        <w:contextualSpacing/>
        <w:jc w:val="both"/>
        <w:rPr>
          <w:rFonts w:ascii="Times New Roman" w:eastAsia="Times New Roman" w:hAnsi="Times New Roman" w:cs="Times New Roman"/>
          <w:sz w:val="24"/>
          <w:szCs w:val="24"/>
        </w:rPr>
      </w:pPr>
      <w:r w:rsidRPr="008E3D4D">
        <w:rPr>
          <w:rFonts w:ascii="Times New Roman" w:eastAsia="Times New Roman" w:hAnsi="Times New Roman" w:cs="Times New Roman"/>
          <w:b/>
          <w:bCs/>
          <w:sz w:val="24"/>
          <w:szCs w:val="24"/>
        </w:rPr>
        <w:t>9.2.</w:t>
      </w:r>
      <w:r w:rsidRPr="008E3D4D">
        <w:rPr>
          <w:rFonts w:ascii="Times New Roman" w:eastAsia="Times New Roman" w:hAnsi="Times New Roman" w:cs="Times New Roman"/>
          <w:bCs/>
          <w:sz w:val="24"/>
          <w:szCs w:val="24"/>
        </w:rPr>
        <w:t xml:space="preserve"> </w:t>
      </w:r>
      <w:r w:rsidRPr="008E3D4D">
        <w:rPr>
          <w:rFonts w:ascii="Times New Roman" w:eastAsia="Times New Roman" w:hAnsi="Times New Roman" w:cs="Times New Roman"/>
          <w:sz w:val="24"/>
          <w:szCs w:val="24"/>
        </w:rPr>
        <w:t>Підрядник гарантує відповідність якості будівельних матеріалів, конструкцій, устаткування, що використовуються ним при виконанні Робіт, специфікаціям, державним стандартам, технічним умовам, а також наявність самих сертифікатів (декларацій), технічних паспортів, інших документів, що засвідчують їх характеристики та якість.</w:t>
      </w:r>
    </w:p>
    <w:p w14:paraId="6B4CAC12" w14:textId="77777777" w:rsidR="008E3D4D" w:rsidRPr="008E3D4D" w:rsidRDefault="008E3D4D" w:rsidP="008E3D4D">
      <w:pPr>
        <w:tabs>
          <w:tab w:val="left" w:pos="-5387"/>
          <w:tab w:val="left" w:pos="570"/>
          <w:tab w:val="left" w:pos="1020"/>
        </w:tabs>
        <w:spacing w:after="0" w:line="240" w:lineRule="auto"/>
        <w:ind w:left="340"/>
        <w:contextualSpacing/>
        <w:jc w:val="both"/>
        <w:rPr>
          <w:rFonts w:ascii="Times New Roman" w:eastAsia="Times New Roman" w:hAnsi="Times New Roman" w:cs="Times New Roman"/>
          <w:sz w:val="24"/>
          <w:szCs w:val="24"/>
        </w:rPr>
      </w:pPr>
      <w:r w:rsidRPr="008E3D4D">
        <w:rPr>
          <w:rFonts w:ascii="Times New Roman" w:eastAsia="Times New Roman" w:hAnsi="Times New Roman" w:cs="Times New Roman"/>
          <w:b/>
          <w:bCs/>
          <w:sz w:val="24"/>
          <w:szCs w:val="24"/>
        </w:rPr>
        <w:t>9.3.</w:t>
      </w:r>
      <w:r w:rsidRPr="008E3D4D">
        <w:rPr>
          <w:rFonts w:ascii="Times New Roman" w:eastAsia="Times New Roman" w:hAnsi="Times New Roman" w:cs="Times New Roman"/>
          <w:sz w:val="24"/>
          <w:szCs w:val="24"/>
        </w:rPr>
        <w:t xml:space="preserve"> Прибирання будівельного сміття та подача будівельних матеріалів на будівельний майданчик здійснюється вручну силами Підрядника. Чистота та порядок в загальних приміщеннях забезпечується Підрядником. Якість будівельних матеріалів, що залучаються, підтверджується сертифікатами (деклараціями) відповідності або маркуванням у відповідності до  ДСТУ у випадку, якщо такі матеріали підлягають сертифікації чи маркуванню та безпечні у використанні.</w:t>
      </w:r>
    </w:p>
    <w:p w14:paraId="77722BBE" w14:textId="77777777" w:rsidR="008E3D4D" w:rsidRPr="008E3D4D" w:rsidRDefault="008E3D4D" w:rsidP="008E3D4D">
      <w:pPr>
        <w:tabs>
          <w:tab w:val="left" w:pos="-5387"/>
          <w:tab w:val="left" w:pos="570"/>
          <w:tab w:val="left" w:pos="1020"/>
        </w:tabs>
        <w:spacing w:after="0" w:line="240" w:lineRule="auto"/>
        <w:ind w:left="340"/>
        <w:contextualSpacing/>
        <w:jc w:val="both"/>
        <w:rPr>
          <w:rFonts w:ascii="Times New Roman" w:eastAsia="Times New Roman" w:hAnsi="Times New Roman" w:cs="Times New Roman"/>
          <w:sz w:val="24"/>
          <w:szCs w:val="24"/>
        </w:rPr>
      </w:pPr>
    </w:p>
    <w:p w14:paraId="720505F1" w14:textId="77777777" w:rsidR="008E3D4D" w:rsidRPr="00696DEE" w:rsidRDefault="008E3D4D" w:rsidP="008E3D4D">
      <w:pPr>
        <w:spacing w:after="0" w:line="240" w:lineRule="auto"/>
        <w:ind w:right="-5"/>
        <w:jc w:val="center"/>
        <w:rPr>
          <w:rFonts w:ascii="Times New Roman" w:hAnsi="Times New Roman" w:cs="Times New Roman"/>
          <w:sz w:val="24"/>
          <w:szCs w:val="24"/>
        </w:rPr>
      </w:pPr>
      <w:r w:rsidRPr="00696DEE">
        <w:rPr>
          <w:rFonts w:ascii="Times New Roman" w:hAnsi="Times New Roman" w:cs="Times New Roman"/>
          <w:b/>
          <w:caps/>
          <w:sz w:val="24"/>
          <w:szCs w:val="24"/>
        </w:rPr>
        <w:t>10. фінансування робіт</w:t>
      </w:r>
    </w:p>
    <w:p w14:paraId="45C1DA5F" w14:textId="780C56B9" w:rsidR="008E3D4D" w:rsidRPr="008E3D4D" w:rsidRDefault="008E3D4D" w:rsidP="008E3D4D">
      <w:pPr>
        <w:spacing w:after="0" w:line="240" w:lineRule="auto"/>
        <w:ind w:left="283"/>
        <w:jc w:val="both"/>
        <w:rPr>
          <w:rFonts w:ascii="Times New Roman" w:hAnsi="Times New Roman" w:cs="Times New Roman"/>
          <w:sz w:val="24"/>
          <w:szCs w:val="24"/>
          <w:lang w:eastAsia="ru-RU"/>
        </w:rPr>
      </w:pPr>
      <w:r w:rsidRPr="00696DEE">
        <w:rPr>
          <w:rFonts w:ascii="Times New Roman" w:hAnsi="Times New Roman" w:cs="Times New Roman"/>
          <w:b/>
          <w:bCs/>
          <w:sz w:val="24"/>
          <w:szCs w:val="24"/>
          <w:lang w:eastAsia="ru-RU"/>
        </w:rPr>
        <w:t xml:space="preserve">10.1. </w:t>
      </w:r>
      <w:r w:rsidRPr="00696DEE">
        <w:rPr>
          <w:rFonts w:ascii="Times New Roman" w:hAnsi="Times New Roman" w:cs="Times New Roman"/>
          <w:sz w:val="24"/>
          <w:szCs w:val="24"/>
          <w:lang w:eastAsia="ru-RU"/>
        </w:rPr>
        <w:t>Джерело фінансування Робіт –власні кошти підприємства.</w:t>
      </w:r>
    </w:p>
    <w:p w14:paraId="048EDD06" w14:textId="4DF9E7E1" w:rsidR="008E3D4D" w:rsidRPr="008E3D4D" w:rsidRDefault="008E3D4D" w:rsidP="008E3D4D">
      <w:pPr>
        <w:spacing w:after="0" w:line="240" w:lineRule="auto"/>
        <w:ind w:left="283"/>
        <w:jc w:val="both"/>
        <w:rPr>
          <w:rFonts w:ascii="Times New Roman" w:eastAsia="Times New Roman" w:hAnsi="Times New Roman" w:cs="Times New Roman"/>
          <w:color w:val="000000"/>
          <w:kern w:val="2"/>
          <w:sz w:val="24"/>
          <w:szCs w:val="24"/>
          <w:lang w:eastAsia="ru-RU"/>
        </w:rPr>
      </w:pPr>
      <w:r w:rsidRPr="008E3D4D">
        <w:rPr>
          <w:rFonts w:ascii="Times New Roman" w:eastAsia="Times New Roman" w:hAnsi="Times New Roman" w:cs="Times New Roman"/>
          <w:b/>
          <w:bCs/>
          <w:color w:val="000000"/>
          <w:kern w:val="2"/>
          <w:sz w:val="24"/>
          <w:szCs w:val="24"/>
          <w:lang w:eastAsia="ru-RU"/>
        </w:rPr>
        <w:t>10.</w:t>
      </w:r>
      <w:r w:rsidR="002A30BD" w:rsidRPr="0048731F">
        <w:rPr>
          <w:rFonts w:ascii="Times New Roman" w:eastAsia="Times New Roman" w:hAnsi="Times New Roman" w:cs="Times New Roman"/>
          <w:b/>
          <w:bCs/>
          <w:color w:val="000000"/>
          <w:kern w:val="2"/>
          <w:sz w:val="24"/>
          <w:szCs w:val="24"/>
          <w:lang w:val="ru-RU" w:eastAsia="ru-RU"/>
        </w:rPr>
        <w:t>2</w:t>
      </w:r>
      <w:r w:rsidRPr="008E3D4D">
        <w:rPr>
          <w:rFonts w:ascii="Times New Roman" w:eastAsia="Times New Roman" w:hAnsi="Times New Roman" w:cs="Times New Roman"/>
          <w:b/>
          <w:bCs/>
          <w:color w:val="000000"/>
          <w:kern w:val="2"/>
          <w:sz w:val="24"/>
          <w:szCs w:val="24"/>
          <w:lang w:eastAsia="ru-RU"/>
        </w:rPr>
        <w:t>.</w:t>
      </w:r>
      <w:r w:rsidRPr="008E3D4D">
        <w:rPr>
          <w:rFonts w:ascii="Times New Roman" w:eastAsia="Times New Roman" w:hAnsi="Times New Roman" w:cs="Times New Roman"/>
          <w:color w:val="000000"/>
          <w:kern w:val="2"/>
          <w:sz w:val="24"/>
          <w:szCs w:val="24"/>
          <w:lang w:eastAsia="ru-RU"/>
        </w:rPr>
        <w:t xml:space="preserve"> Обсяги Робіт можуть бути зменшені залежно від потреби Замовника.</w:t>
      </w:r>
    </w:p>
    <w:p w14:paraId="77C1E01B" w14:textId="77777777" w:rsidR="008E3D4D" w:rsidRPr="008E3D4D" w:rsidRDefault="008E3D4D" w:rsidP="008E3D4D">
      <w:pPr>
        <w:spacing w:after="0" w:line="240" w:lineRule="auto"/>
        <w:ind w:left="283"/>
        <w:jc w:val="both"/>
        <w:rPr>
          <w:rFonts w:ascii="Times New Roman" w:eastAsia="Times New Roman" w:hAnsi="Times New Roman" w:cs="Times New Roman"/>
          <w:color w:val="000000"/>
          <w:kern w:val="2"/>
          <w:sz w:val="24"/>
          <w:szCs w:val="24"/>
        </w:rPr>
      </w:pPr>
    </w:p>
    <w:p w14:paraId="63BF5D19" w14:textId="77777777" w:rsidR="008E3D4D" w:rsidRPr="008E3D4D" w:rsidRDefault="008E3D4D" w:rsidP="008E3D4D">
      <w:pPr>
        <w:spacing w:after="0" w:line="240" w:lineRule="auto"/>
        <w:ind w:left="360"/>
        <w:jc w:val="center"/>
        <w:rPr>
          <w:rFonts w:ascii="Times New Roman" w:hAnsi="Times New Roman" w:cs="Times New Roman"/>
          <w:sz w:val="24"/>
          <w:szCs w:val="24"/>
        </w:rPr>
      </w:pPr>
      <w:r w:rsidRPr="008E3D4D">
        <w:rPr>
          <w:rFonts w:ascii="Times New Roman" w:hAnsi="Times New Roman" w:cs="Times New Roman"/>
          <w:b/>
          <w:bCs/>
          <w:sz w:val="24"/>
          <w:szCs w:val="24"/>
        </w:rPr>
        <w:t>11. ПОРЯДОК РОЗРАХУНКІВ</w:t>
      </w:r>
    </w:p>
    <w:p w14:paraId="3F637A7F" w14:textId="137BBB35" w:rsidR="008E3D4D" w:rsidRPr="008E3D4D" w:rsidRDefault="008E3D4D" w:rsidP="008E3D4D">
      <w:pPr>
        <w:spacing w:after="0" w:line="240" w:lineRule="auto"/>
        <w:ind w:left="283"/>
        <w:jc w:val="both"/>
        <w:rPr>
          <w:rFonts w:ascii="Times New Roman" w:hAnsi="Times New Roman" w:cs="Times New Roman"/>
          <w:color w:val="000000"/>
          <w:sz w:val="24"/>
          <w:szCs w:val="24"/>
          <w:lang w:eastAsia="ru-RU"/>
        </w:rPr>
      </w:pPr>
      <w:r w:rsidRPr="008E3D4D">
        <w:rPr>
          <w:rFonts w:ascii="Times New Roman" w:hAnsi="Times New Roman" w:cs="Times New Roman"/>
          <w:b/>
          <w:bCs/>
          <w:sz w:val="24"/>
          <w:szCs w:val="24"/>
        </w:rPr>
        <w:t>11.1.</w:t>
      </w:r>
      <w:r w:rsidRPr="008E3D4D">
        <w:rPr>
          <w:rFonts w:ascii="Times New Roman" w:hAnsi="Times New Roman" w:cs="Times New Roman"/>
          <w:sz w:val="24"/>
          <w:szCs w:val="24"/>
        </w:rPr>
        <w:t xml:space="preserve"> </w:t>
      </w:r>
      <w:r w:rsidRPr="008E3D4D">
        <w:rPr>
          <w:rFonts w:ascii="Times New Roman" w:eastAsia="Times New Roman" w:hAnsi="Times New Roman" w:cs="Times New Roman"/>
          <w:color w:val="000000"/>
          <w:kern w:val="2"/>
          <w:sz w:val="24"/>
          <w:szCs w:val="24"/>
        </w:rPr>
        <w:t>Оплата  виконаних Робіт здійснюється Замовником на підставі Акту приймання виконаних робіт (форма КБ-2в) та Довідки про вартість виконаних робіт та витрати (форма КБ-3), підписаних уповноваженими представниками Сторін</w:t>
      </w:r>
      <w:r>
        <w:rPr>
          <w:rFonts w:ascii="Times New Roman" w:eastAsia="Times New Roman" w:hAnsi="Times New Roman" w:cs="Times New Roman"/>
          <w:color w:val="000000"/>
          <w:kern w:val="2"/>
          <w:sz w:val="24"/>
          <w:szCs w:val="24"/>
        </w:rPr>
        <w:t xml:space="preserve">, </w:t>
      </w:r>
      <w:r w:rsidRPr="008E3D4D">
        <w:rPr>
          <w:rFonts w:ascii="Times New Roman" w:eastAsia="Times New Roman" w:hAnsi="Times New Roman" w:cs="Times New Roman"/>
          <w:color w:val="000000"/>
          <w:kern w:val="2"/>
          <w:sz w:val="24"/>
          <w:szCs w:val="24"/>
        </w:rPr>
        <w:t>шляхом перерахування коштів на рахунок Постачальника протягом 3 (трьох) операційних днів з дати їх підписання за умови наявності відповідних коштів на поточному рахунку Замовника</w:t>
      </w:r>
      <w:r w:rsidRPr="008E3D4D">
        <w:rPr>
          <w:rFonts w:ascii="Times New Roman" w:hAnsi="Times New Roman" w:cs="Times New Roman"/>
          <w:color w:val="000000"/>
          <w:sz w:val="24"/>
          <w:szCs w:val="24"/>
          <w:lang w:eastAsia="ru-RU"/>
        </w:rPr>
        <w:t>.</w:t>
      </w:r>
    </w:p>
    <w:p w14:paraId="6F73574E" w14:textId="5BF75126"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b/>
          <w:bCs/>
          <w:sz w:val="24"/>
          <w:szCs w:val="24"/>
        </w:rPr>
        <w:t>11.2.</w:t>
      </w:r>
      <w:r w:rsidRPr="008E3D4D">
        <w:rPr>
          <w:rFonts w:ascii="Times New Roman" w:hAnsi="Times New Roman" w:cs="Times New Roman"/>
          <w:sz w:val="24"/>
          <w:szCs w:val="24"/>
        </w:rPr>
        <w:t xml:space="preserve"> Підрядник надає Замовнику складені та підписані акти приймання виконаних будівельних робіт (ф. КБ-2в), довідки про вартість виконаних будівельних робіт та витрат (ф. КБ-3) та підсумкову відомість </w:t>
      </w:r>
      <w:r w:rsidRPr="008864EE">
        <w:rPr>
          <w:rFonts w:ascii="Times New Roman" w:hAnsi="Times New Roman" w:cs="Times New Roman"/>
          <w:sz w:val="24"/>
          <w:szCs w:val="24"/>
        </w:rPr>
        <w:t xml:space="preserve">ресурсів </w:t>
      </w:r>
      <w:r w:rsidR="008864EE" w:rsidRPr="008864EE">
        <w:rPr>
          <w:rFonts w:ascii="Times New Roman" w:hAnsi="Times New Roman" w:cs="Times New Roman"/>
          <w:sz w:val="24"/>
          <w:szCs w:val="24"/>
        </w:rPr>
        <w:t>(з підтвердженням вартості використаних матеріалів (накладні, тощо)</w:t>
      </w:r>
      <w:r w:rsidR="00BD6B6A">
        <w:rPr>
          <w:rFonts w:ascii="Times New Roman" w:hAnsi="Times New Roman" w:cs="Times New Roman"/>
          <w:sz w:val="24"/>
          <w:szCs w:val="24"/>
        </w:rPr>
        <w:t xml:space="preserve"> </w:t>
      </w:r>
      <w:r w:rsidRPr="008E3D4D">
        <w:rPr>
          <w:rFonts w:ascii="Times New Roman" w:hAnsi="Times New Roman" w:cs="Times New Roman"/>
          <w:sz w:val="24"/>
          <w:szCs w:val="24"/>
        </w:rPr>
        <w:t xml:space="preserve">для перевірки та підписання. </w:t>
      </w:r>
      <w:r w:rsidRPr="00696DEE">
        <w:rPr>
          <w:rFonts w:ascii="Times New Roman" w:hAnsi="Times New Roman" w:cs="Times New Roman"/>
          <w:sz w:val="24"/>
          <w:szCs w:val="24"/>
        </w:rPr>
        <w:t>Підписані з боку Підрядника акти приймання виконаних будівельних робіт   (форма КБ-2в) мають містити підпис та печатку уповноваженого спеціаліста з технічного нагляду.</w:t>
      </w:r>
    </w:p>
    <w:p w14:paraId="36E947B8"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b/>
          <w:sz w:val="24"/>
          <w:szCs w:val="24"/>
        </w:rPr>
        <w:t>11.3.</w:t>
      </w:r>
      <w:r w:rsidRPr="008E3D4D">
        <w:rPr>
          <w:rFonts w:ascii="Times New Roman" w:hAnsi="Times New Roman" w:cs="Times New Roman"/>
          <w:sz w:val="24"/>
          <w:szCs w:val="24"/>
        </w:rPr>
        <w:t xml:space="preserve"> Замовник протягом трьох робочих днів з моменту отримання документів, зазначених у п.11.2. Договору, перевіряє та підписує їх, а за наявності зауважень – повертає Підряднику разом із зауваженнями. </w:t>
      </w:r>
    </w:p>
    <w:p w14:paraId="2E712567"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b/>
          <w:sz w:val="24"/>
          <w:szCs w:val="24"/>
        </w:rPr>
        <w:t>11.4.</w:t>
      </w:r>
      <w:r w:rsidRPr="008E3D4D">
        <w:rPr>
          <w:rFonts w:ascii="Times New Roman" w:hAnsi="Times New Roman" w:cs="Times New Roman"/>
          <w:sz w:val="24"/>
          <w:szCs w:val="24"/>
        </w:rPr>
        <w:t xml:space="preserve"> У випадку наявності зауважень Підрядник повинен усунути зауваження протягом трьох робочих днів з моменту отримання відповідних зауважень від Замовника.</w:t>
      </w:r>
    </w:p>
    <w:p w14:paraId="45B4A5CD" w14:textId="77777777" w:rsidR="008E3D4D" w:rsidRPr="008E3D4D" w:rsidRDefault="008E3D4D" w:rsidP="008E3D4D">
      <w:pPr>
        <w:spacing w:after="0" w:line="240" w:lineRule="auto"/>
        <w:ind w:left="283"/>
        <w:jc w:val="both"/>
        <w:rPr>
          <w:rFonts w:ascii="Times New Roman" w:hAnsi="Times New Roman" w:cs="Times New Roman"/>
          <w:sz w:val="24"/>
          <w:szCs w:val="24"/>
          <w:lang w:val="ru-RU"/>
        </w:rPr>
      </w:pPr>
      <w:r w:rsidRPr="008E3D4D">
        <w:rPr>
          <w:rFonts w:ascii="Times New Roman" w:eastAsia="Times New Roman" w:hAnsi="Times New Roman" w:cs="Times New Roman"/>
          <w:b/>
          <w:bCs/>
          <w:color w:val="000000"/>
          <w:sz w:val="24"/>
          <w:szCs w:val="24"/>
          <w:lang w:val="ru-RU" w:eastAsia="ru-RU"/>
        </w:rPr>
        <w:t xml:space="preserve">11.5. </w:t>
      </w:r>
      <w:proofErr w:type="spellStart"/>
      <w:r w:rsidRPr="008E3D4D">
        <w:rPr>
          <w:rFonts w:ascii="Times New Roman" w:eastAsia="Times New Roman" w:hAnsi="Times New Roman" w:cs="Times New Roman"/>
          <w:color w:val="000000"/>
          <w:sz w:val="24"/>
          <w:szCs w:val="24"/>
          <w:lang w:val="ru-RU" w:eastAsia="ru-RU"/>
        </w:rPr>
        <w:t>Розрахунки</w:t>
      </w:r>
      <w:proofErr w:type="spellEnd"/>
      <w:r w:rsidRPr="008E3D4D">
        <w:rPr>
          <w:rFonts w:ascii="Times New Roman" w:eastAsia="Times New Roman" w:hAnsi="Times New Roman" w:cs="Times New Roman"/>
          <w:color w:val="000000"/>
          <w:sz w:val="24"/>
          <w:szCs w:val="24"/>
          <w:lang w:val="ru-RU" w:eastAsia="ru-RU"/>
        </w:rPr>
        <w:t xml:space="preserve"> за </w:t>
      </w:r>
      <w:proofErr w:type="spellStart"/>
      <w:r w:rsidRPr="008E3D4D">
        <w:rPr>
          <w:rFonts w:ascii="Times New Roman" w:eastAsia="Times New Roman" w:hAnsi="Times New Roman" w:cs="Times New Roman"/>
          <w:color w:val="000000"/>
          <w:sz w:val="24"/>
          <w:szCs w:val="24"/>
          <w:lang w:val="ru-RU" w:eastAsia="ru-RU"/>
        </w:rPr>
        <w:t>цим</w:t>
      </w:r>
      <w:proofErr w:type="spellEnd"/>
      <w:r w:rsidRPr="008E3D4D">
        <w:rPr>
          <w:rFonts w:ascii="Times New Roman" w:eastAsia="Times New Roman" w:hAnsi="Times New Roman" w:cs="Times New Roman"/>
          <w:color w:val="000000"/>
          <w:sz w:val="24"/>
          <w:szCs w:val="24"/>
          <w:lang w:val="ru-RU" w:eastAsia="ru-RU"/>
        </w:rPr>
        <w:t xml:space="preserve"> Договором </w:t>
      </w:r>
      <w:proofErr w:type="spellStart"/>
      <w:r w:rsidRPr="008E3D4D">
        <w:rPr>
          <w:rFonts w:ascii="Times New Roman" w:eastAsia="Times New Roman" w:hAnsi="Times New Roman" w:cs="Times New Roman"/>
          <w:color w:val="000000"/>
          <w:sz w:val="24"/>
          <w:szCs w:val="24"/>
          <w:lang w:val="ru-RU" w:eastAsia="ru-RU"/>
        </w:rPr>
        <w:t>здійснюються</w:t>
      </w:r>
      <w:proofErr w:type="spellEnd"/>
      <w:r w:rsidRPr="008E3D4D">
        <w:rPr>
          <w:rFonts w:ascii="Times New Roman" w:eastAsia="Times New Roman" w:hAnsi="Times New Roman" w:cs="Times New Roman"/>
          <w:color w:val="000000"/>
          <w:sz w:val="24"/>
          <w:szCs w:val="24"/>
          <w:lang w:val="ru-RU" w:eastAsia="ru-RU"/>
        </w:rPr>
        <w:t xml:space="preserve"> в </w:t>
      </w:r>
      <w:proofErr w:type="spellStart"/>
      <w:r w:rsidRPr="008E3D4D">
        <w:rPr>
          <w:rFonts w:ascii="Times New Roman" w:eastAsia="Times New Roman" w:hAnsi="Times New Roman" w:cs="Times New Roman"/>
          <w:color w:val="000000"/>
          <w:sz w:val="24"/>
          <w:szCs w:val="24"/>
          <w:lang w:val="ru-RU" w:eastAsia="ru-RU"/>
        </w:rPr>
        <w:t>безготівковій</w:t>
      </w:r>
      <w:proofErr w:type="spellEnd"/>
      <w:r w:rsidRPr="008E3D4D">
        <w:rPr>
          <w:rFonts w:ascii="Times New Roman" w:eastAsia="Times New Roman" w:hAnsi="Times New Roman" w:cs="Times New Roman"/>
          <w:color w:val="000000"/>
          <w:sz w:val="24"/>
          <w:szCs w:val="24"/>
          <w:lang w:val="ru-RU" w:eastAsia="ru-RU"/>
        </w:rPr>
        <w:t xml:space="preserve"> </w:t>
      </w:r>
      <w:proofErr w:type="spellStart"/>
      <w:r w:rsidRPr="008E3D4D">
        <w:rPr>
          <w:rFonts w:ascii="Times New Roman" w:eastAsia="Times New Roman" w:hAnsi="Times New Roman" w:cs="Times New Roman"/>
          <w:color w:val="000000"/>
          <w:sz w:val="24"/>
          <w:szCs w:val="24"/>
          <w:lang w:val="ru-RU" w:eastAsia="ru-RU"/>
        </w:rPr>
        <w:t>формі</w:t>
      </w:r>
      <w:proofErr w:type="spellEnd"/>
      <w:r w:rsidRPr="008E3D4D">
        <w:rPr>
          <w:rFonts w:ascii="Times New Roman" w:eastAsia="Times New Roman" w:hAnsi="Times New Roman" w:cs="Times New Roman"/>
          <w:color w:val="000000"/>
          <w:sz w:val="24"/>
          <w:szCs w:val="24"/>
          <w:lang w:val="ru-RU" w:eastAsia="ru-RU"/>
        </w:rPr>
        <w:t xml:space="preserve"> у </w:t>
      </w:r>
      <w:proofErr w:type="spellStart"/>
      <w:r w:rsidRPr="008E3D4D">
        <w:rPr>
          <w:rFonts w:ascii="Times New Roman" w:eastAsia="Times New Roman" w:hAnsi="Times New Roman" w:cs="Times New Roman"/>
          <w:color w:val="000000"/>
          <w:sz w:val="24"/>
          <w:szCs w:val="24"/>
          <w:lang w:val="ru-RU" w:eastAsia="ru-RU"/>
        </w:rPr>
        <w:t>національній</w:t>
      </w:r>
      <w:proofErr w:type="spellEnd"/>
      <w:r w:rsidRPr="008E3D4D">
        <w:rPr>
          <w:rFonts w:ascii="Times New Roman" w:eastAsia="Times New Roman" w:hAnsi="Times New Roman" w:cs="Times New Roman"/>
          <w:color w:val="000000"/>
          <w:sz w:val="24"/>
          <w:szCs w:val="24"/>
          <w:lang w:val="ru-RU" w:eastAsia="ru-RU"/>
        </w:rPr>
        <w:t xml:space="preserve"> </w:t>
      </w:r>
      <w:proofErr w:type="spellStart"/>
      <w:r w:rsidRPr="008E3D4D">
        <w:rPr>
          <w:rFonts w:ascii="Times New Roman" w:eastAsia="Times New Roman" w:hAnsi="Times New Roman" w:cs="Times New Roman"/>
          <w:color w:val="000000"/>
          <w:sz w:val="24"/>
          <w:szCs w:val="24"/>
          <w:lang w:val="ru-RU" w:eastAsia="ru-RU"/>
        </w:rPr>
        <w:t>валюті</w:t>
      </w:r>
      <w:proofErr w:type="spellEnd"/>
      <w:r w:rsidRPr="008E3D4D">
        <w:rPr>
          <w:rFonts w:ascii="Times New Roman" w:eastAsia="Times New Roman" w:hAnsi="Times New Roman" w:cs="Times New Roman"/>
          <w:color w:val="000000"/>
          <w:sz w:val="24"/>
          <w:szCs w:val="24"/>
          <w:lang w:val="ru-RU" w:eastAsia="ru-RU"/>
        </w:rPr>
        <w:t xml:space="preserve"> </w:t>
      </w:r>
      <w:proofErr w:type="spellStart"/>
      <w:r w:rsidRPr="008E3D4D">
        <w:rPr>
          <w:rFonts w:ascii="Times New Roman" w:eastAsia="Times New Roman" w:hAnsi="Times New Roman" w:cs="Times New Roman"/>
          <w:color w:val="000000"/>
          <w:sz w:val="24"/>
          <w:szCs w:val="24"/>
          <w:lang w:val="ru-RU" w:eastAsia="ru-RU"/>
        </w:rPr>
        <w:t>України</w:t>
      </w:r>
      <w:proofErr w:type="spellEnd"/>
      <w:r w:rsidRPr="008E3D4D">
        <w:rPr>
          <w:rFonts w:ascii="Times New Roman" w:eastAsia="Times New Roman" w:hAnsi="Times New Roman" w:cs="Times New Roman"/>
          <w:color w:val="000000"/>
          <w:sz w:val="24"/>
          <w:szCs w:val="24"/>
          <w:lang w:val="ru-RU" w:eastAsia="ru-RU"/>
        </w:rPr>
        <w:t>.</w:t>
      </w:r>
    </w:p>
    <w:p w14:paraId="3E498AF4" w14:textId="36CF4235" w:rsidR="008E3D4D" w:rsidRPr="008E3D4D" w:rsidRDefault="008E3D4D" w:rsidP="008E3D4D">
      <w:pPr>
        <w:spacing w:after="0" w:line="240" w:lineRule="auto"/>
        <w:ind w:left="283"/>
        <w:jc w:val="both"/>
        <w:rPr>
          <w:rFonts w:ascii="Times New Roman" w:eastAsia="Times New Roman" w:hAnsi="Times New Roman" w:cs="Times New Roman"/>
          <w:color w:val="000000"/>
          <w:kern w:val="2"/>
          <w:sz w:val="24"/>
          <w:szCs w:val="24"/>
        </w:rPr>
      </w:pPr>
      <w:r w:rsidRPr="008E3D4D">
        <w:rPr>
          <w:rFonts w:ascii="Times New Roman" w:hAnsi="Times New Roman" w:cs="Times New Roman"/>
          <w:b/>
          <w:bCs/>
          <w:color w:val="000000"/>
          <w:sz w:val="24"/>
          <w:szCs w:val="24"/>
          <w:lang w:eastAsia="ru-RU"/>
        </w:rPr>
        <w:t>11.5.</w:t>
      </w:r>
      <w:r w:rsidRPr="008E3D4D">
        <w:rPr>
          <w:rFonts w:ascii="Times New Roman" w:hAnsi="Times New Roman" w:cs="Times New Roman"/>
          <w:color w:val="000000"/>
          <w:sz w:val="24"/>
          <w:szCs w:val="24"/>
          <w:lang w:eastAsia="ru-RU"/>
        </w:rPr>
        <w:t xml:space="preserve"> </w:t>
      </w:r>
      <w:r w:rsidRPr="008E3D4D">
        <w:rPr>
          <w:rFonts w:ascii="Times New Roman" w:eastAsia="Times New Roman" w:hAnsi="Times New Roman" w:cs="Times New Roman"/>
          <w:color w:val="000000"/>
          <w:kern w:val="2"/>
          <w:sz w:val="24"/>
          <w:szCs w:val="24"/>
        </w:rPr>
        <w:t>При оплаті за Договором Замовником датою виникнення податкових зобов'язань у Підрядника є дата, яка припадає на податковий період, протягом якого відбувається будь-яка з подій, що сталася раніше (п. 187.1 ст. 187 Податкового кодексу України). Замовник використовує для реєстрації податкових накладних програмне забезпечення ME.Doc.</w:t>
      </w:r>
    </w:p>
    <w:p w14:paraId="2664988C" w14:textId="77777777" w:rsidR="008E3D4D" w:rsidRPr="008E3D4D" w:rsidRDefault="008E3D4D" w:rsidP="008E3D4D">
      <w:pPr>
        <w:spacing w:after="0" w:line="240" w:lineRule="auto"/>
        <w:ind w:left="283"/>
        <w:jc w:val="both"/>
        <w:rPr>
          <w:rFonts w:ascii="Times New Roman" w:hAnsi="Times New Roman" w:cs="Times New Roman"/>
          <w:sz w:val="18"/>
          <w:szCs w:val="18"/>
        </w:rPr>
      </w:pPr>
    </w:p>
    <w:p w14:paraId="7C3CE788" w14:textId="77777777" w:rsidR="008E3D4D" w:rsidRPr="008E3D4D" w:rsidRDefault="008E3D4D" w:rsidP="008E3D4D">
      <w:pPr>
        <w:spacing w:after="0" w:line="240" w:lineRule="auto"/>
        <w:ind w:left="360"/>
        <w:jc w:val="center"/>
        <w:rPr>
          <w:rFonts w:ascii="Times New Roman" w:hAnsi="Times New Roman" w:cs="Times New Roman"/>
          <w:sz w:val="24"/>
          <w:szCs w:val="24"/>
        </w:rPr>
      </w:pPr>
      <w:r w:rsidRPr="008E3D4D">
        <w:rPr>
          <w:rFonts w:ascii="Times New Roman" w:hAnsi="Times New Roman" w:cs="Times New Roman"/>
          <w:b/>
          <w:sz w:val="24"/>
          <w:szCs w:val="24"/>
        </w:rPr>
        <w:t>12.</w:t>
      </w:r>
      <w:r w:rsidRPr="008E3D4D">
        <w:rPr>
          <w:rFonts w:ascii="Times New Roman" w:hAnsi="Times New Roman" w:cs="Times New Roman"/>
          <w:sz w:val="24"/>
          <w:szCs w:val="24"/>
        </w:rPr>
        <w:t xml:space="preserve"> </w:t>
      </w:r>
      <w:r w:rsidRPr="008E3D4D">
        <w:rPr>
          <w:rFonts w:ascii="Times New Roman" w:hAnsi="Times New Roman" w:cs="Times New Roman"/>
          <w:b/>
          <w:caps/>
          <w:sz w:val="24"/>
          <w:szCs w:val="24"/>
        </w:rPr>
        <w:t>ПРИЙМАННЯ-ПЕРЕДАЧА ЗАКІНЧЕНИХ Робіт</w:t>
      </w:r>
    </w:p>
    <w:p w14:paraId="478B40D8"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b/>
          <w:bCs/>
          <w:sz w:val="24"/>
          <w:szCs w:val="24"/>
        </w:rPr>
        <w:t xml:space="preserve">12.1. </w:t>
      </w:r>
      <w:r w:rsidRPr="008E3D4D">
        <w:rPr>
          <w:rFonts w:ascii="Times New Roman" w:hAnsi="Times New Roman" w:cs="Times New Roman"/>
          <w:bCs/>
          <w:sz w:val="24"/>
          <w:szCs w:val="24"/>
        </w:rPr>
        <w:t>Приймання-передача закінчених Робіт здійснюється відповідно до нормативних актів, які регламентують прийняття закінчених об’єктів в експлуатацію.</w:t>
      </w:r>
    </w:p>
    <w:p w14:paraId="444382CC"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b/>
          <w:bCs/>
          <w:sz w:val="24"/>
          <w:szCs w:val="24"/>
        </w:rPr>
        <w:t xml:space="preserve">12.2. </w:t>
      </w:r>
      <w:r w:rsidRPr="008E3D4D">
        <w:rPr>
          <w:rFonts w:ascii="Times New Roman" w:hAnsi="Times New Roman" w:cs="Times New Roman"/>
          <w:bCs/>
          <w:sz w:val="24"/>
          <w:szCs w:val="24"/>
        </w:rPr>
        <w:t>Недоліки у виконаних Роботах, виявлені в процесі приймання-передачі закінчених Робіт, повинні бути усунуті Підрядником протягом строків визначених Замовником, в іншому випадку Замовник може усунути недоліки шляхом залучення третіх осіб з наступною компенсацією витрат Підрядником. Якщо виявлені недоліки не можуть бути усунуті Підрядником, Замовником або третьою особою, Замовник має право відмовитися від прийняття таких Робіт та вимагати відшкодування завданих збитків та повернення сплачених коштів.</w:t>
      </w:r>
    </w:p>
    <w:p w14:paraId="6CFDAE43" w14:textId="77777777" w:rsidR="008E3D4D" w:rsidRPr="008E3D4D" w:rsidRDefault="008E3D4D" w:rsidP="008E3D4D">
      <w:pPr>
        <w:spacing w:after="0" w:line="240" w:lineRule="auto"/>
        <w:ind w:left="284"/>
        <w:jc w:val="both"/>
        <w:rPr>
          <w:rFonts w:ascii="Times New Roman" w:hAnsi="Times New Roman" w:cs="Times New Roman"/>
          <w:sz w:val="24"/>
          <w:szCs w:val="24"/>
        </w:rPr>
      </w:pPr>
      <w:r w:rsidRPr="008E3D4D">
        <w:rPr>
          <w:rFonts w:ascii="Times New Roman" w:hAnsi="Times New Roman" w:cs="Times New Roman"/>
          <w:b/>
          <w:bCs/>
          <w:sz w:val="24"/>
          <w:szCs w:val="24"/>
        </w:rPr>
        <w:t>12.3.</w:t>
      </w:r>
      <w:r w:rsidRPr="008E3D4D">
        <w:rPr>
          <w:rFonts w:ascii="Times New Roman" w:hAnsi="Times New Roman" w:cs="Times New Roman"/>
          <w:bCs/>
          <w:sz w:val="24"/>
          <w:szCs w:val="24"/>
        </w:rPr>
        <w:t xml:space="preserve"> Замовник приймає закінчені Роботи шляхом підписання Актів виконаних робіт                 (форма КБ-2в) протягом трьох робочих днів з дня отримання їх від Підрядника або </w:t>
      </w:r>
      <w:r w:rsidRPr="008E3D4D">
        <w:rPr>
          <w:rFonts w:ascii="Times New Roman" w:hAnsi="Times New Roman" w:cs="Times New Roman"/>
          <w:sz w:val="24"/>
          <w:szCs w:val="24"/>
        </w:rPr>
        <w:t xml:space="preserve">не приймає виконані Роботи шляхом надання обґрунтованої відмови у прийнятті виконаних Робіт протягом п’яти робочих днів з дати отримання ним </w:t>
      </w:r>
      <w:r w:rsidRPr="008E3D4D">
        <w:rPr>
          <w:rFonts w:ascii="Times New Roman" w:hAnsi="Times New Roman" w:cs="Times New Roman"/>
          <w:bCs/>
          <w:sz w:val="24"/>
          <w:szCs w:val="24"/>
        </w:rPr>
        <w:t>Актів виконаних робіт (форма КБ-2В, КБ-3).</w:t>
      </w:r>
    </w:p>
    <w:p w14:paraId="5B133E98" w14:textId="77777777" w:rsidR="008E3D4D" w:rsidRPr="008E3D4D" w:rsidRDefault="008E3D4D" w:rsidP="008E3D4D">
      <w:pPr>
        <w:spacing w:after="0" w:line="240" w:lineRule="auto"/>
        <w:ind w:left="284"/>
        <w:jc w:val="both"/>
        <w:rPr>
          <w:rFonts w:ascii="Times New Roman" w:hAnsi="Times New Roman" w:cs="Times New Roman"/>
          <w:sz w:val="24"/>
          <w:szCs w:val="24"/>
          <w:lang w:val="ru-RU"/>
        </w:rPr>
      </w:pPr>
      <w:r w:rsidRPr="008E3D4D">
        <w:rPr>
          <w:rFonts w:ascii="Times New Roman" w:hAnsi="Times New Roman" w:cs="Times New Roman"/>
          <w:b/>
          <w:bCs/>
          <w:sz w:val="24"/>
          <w:szCs w:val="24"/>
        </w:rPr>
        <w:t>12.4.</w:t>
      </w:r>
      <w:r w:rsidRPr="008E3D4D">
        <w:rPr>
          <w:rFonts w:ascii="Times New Roman" w:hAnsi="Times New Roman" w:cs="Times New Roman"/>
          <w:bCs/>
          <w:sz w:val="24"/>
          <w:szCs w:val="24"/>
        </w:rPr>
        <w:t xml:space="preserve"> </w:t>
      </w:r>
      <w:r w:rsidRPr="008E3D4D">
        <w:rPr>
          <w:rFonts w:ascii="Times New Roman" w:hAnsi="Times New Roman" w:cs="Times New Roman"/>
          <w:sz w:val="24"/>
          <w:szCs w:val="24"/>
        </w:rPr>
        <w:t xml:space="preserve">Замовник </w:t>
      </w:r>
      <w:r w:rsidRPr="008E3D4D">
        <w:rPr>
          <w:rFonts w:ascii="Times New Roman" w:hAnsi="Times New Roman" w:cs="Times New Roman"/>
          <w:bCs/>
          <w:sz w:val="24"/>
          <w:szCs w:val="24"/>
        </w:rPr>
        <w:t xml:space="preserve">має право не здійснювати розрахунок за Роботи, </w:t>
      </w:r>
      <w:proofErr w:type="spellStart"/>
      <w:r w:rsidRPr="008E3D4D">
        <w:rPr>
          <w:rFonts w:ascii="Times New Roman" w:hAnsi="Times New Roman" w:cs="Times New Roman"/>
          <w:bCs/>
          <w:sz w:val="24"/>
          <w:szCs w:val="24"/>
        </w:rPr>
        <w:t>виконанi</w:t>
      </w:r>
      <w:proofErr w:type="spellEnd"/>
      <w:r w:rsidRPr="008E3D4D">
        <w:rPr>
          <w:rFonts w:ascii="Times New Roman" w:hAnsi="Times New Roman" w:cs="Times New Roman"/>
          <w:bCs/>
          <w:sz w:val="24"/>
          <w:szCs w:val="24"/>
        </w:rPr>
        <w:t xml:space="preserve"> з недоробками i дефектами, виявленими при </w:t>
      </w:r>
      <w:proofErr w:type="spellStart"/>
      <w:r w:rsidRPr="008E3D4D">
        <w:rPr>
          <w:rFonts w:ascii="Times New Roman" w:hAnsi="Times New Roman" w:cs="Times New Roman"/>
          <w:bCs/>
          <w:sz w:val="24"/>
          <w:szCs w:val="24"/>
        </w:rPr>
        <w:t>прийманнi</w:t>
      </w:r>
      <w:proofErr w:type="spellEnd"/>
      <w:r w:rsidRPr="008E3D4D">
        <w:rPr>
          <w:rFonts w:ascii="Times New Roman" w:hAnsi="Times New Roman" w:cs="Times New Roman"/>
          <w:bCs/>
          <w:sz w:val="24"/>
          <w:szCs w:val="24"/>
        </w:rPr>
        <w:t xml:space="preserve"> об'єкту в </w:t>
      </w:r>
      <w:proofErr w:type="spellStart"/>
      <w:r w:rsidRPr="008E3D4D">
        <w:rPr>
          <w:rFonts w:ascii="Times New Roman" w:hAnsi="Times New Roman" w:cs="Times New Roman"/>
          <w:bCs/>
          <w:sz w:val="24"/>
          <w:szCs w:val="24"/>
        </w:rPr>
        <w:t>експлуатацiю</w:t>
      </w:r>
      <w:proofErr w:type="spellEnd"/>
      <w:r w:rsidRPr="008E3D4D">
        <w:rPr>
          <w:rFonts w:ascii="Times New Roman" w:hAnsi="Times New Roman" w:cs="Times New Roman"/>
          <w:bCs/>
          <w:sz w:val="24"/>
          <w:szCs w:val="24"/>
        </w:rPr>
        <w:t>, до їх усунення.</w:t>
      </w:r>
    </w:p>
    <w:p w14:paraId="0C55299C" w14:textId="77777777" w:rsidR="008E3D4D" w:rsidRPr="008E3D4D" w:rsidRDefault="008E3D4D" w:rsidP="008E3D4D">
      <w:pPr>
        <w:spacing w:after="0" w:line="240" w:lineRule="auto"/>
        <w:jc w:val="center"/>
        <w:rPr>
          <w:rFonts w:ascii="Times New Roman" w:hAnsi="Times New Roman" w:cs="Times New Roman"/>
          <w:bCs/>
          <w:sz w:val="18"/>
          <w:szCs w:val="18"/>
        </w:rPr>
      </w:pPr>
    </w:p>
    <w:p w14:paraId="3A29F7BA" w14:textId="77777777" w:rsidR="008E3D4D" w:rsidRPr="008E3D4D" w:rsidRDefault="008E3D4D" w:rsidP="008E3D4D">
      <w:pPr>
        <w:spacing w:after="0" w:line="240" w:lineRule="auto"/>
        <w:jc w:val="center"/>
        <w:rPr>
          <w:rFonts w:ascii="Times New Roman" w:hAnsi="Times New Roman" w:cs="Times New Roman"/>
          <w:sz w:val="24"/>
          <w:szCs w:val="24"/>
          <w:lang w:val="ru-RU"/>
        </w:rPr>
      </w:pPr>
      <w:r w:rsidRPr="008E3D4D">
        <w:rPr>
          <w:rFonts w:ascii="Times New Roman" w:hAnsi="Times New Roman" w:cs="Times New Roman"/>
          <w:b/>
          <w:sz w:val="24"/>
          <w:szCs w:val="24"/>
        </w:rPr>
        <w:t>13. ВІДПОВІДАЛЬНІСТЬ СТОРІН</w:t>
      </w:r>
    </w:p>
    <w:p w14:paraId="77115AEE" w14:textId="77777777" w:rsidR="008E3D4D" w:rsidRPr="008E3D4D" w:rsidRDefault="008E3D4D" w:rsidP="008E3D4D">
      <w:pPr>
        <w:spacing w:after="0" w:line="240" w:lineRule="auto"/>
        <w:ind w:left="283"/>
        <w:jc w:val="both"/>
        <w:rPr>
          <w:rFonts w:ascii="Times New Roman" w:hAnsi="Times New Roman" w:cs="Times New Roman"/>
          <w:sz w:val="24"/>
          <w:szCs w:val="24"/>
          <w:lang w:val="ru-RU"/>
        </w:rPr>
      </w:pPr>
      <w:r w:rsidRPr="008E3D4D">
        <w:rPr>
          <w:rFonts w:ascii="Times New Roman" w:hAnsi="Times New Roman" w:cs="Times New Roman"/>
          <w:b/>
          <w:bCs/>
          <w:sz w:val="24"/>
          <w:szCs w:val="24"/>
        </w:rPr>
        <w:t>13.1.</w:t>
      </w:r>
      <w:r w:rsidRPr="008E3D4D">
        <w:rPr>
          <w:rFonts w:ascii="Times New Roman" w:hAnsi="Times New Roman" w:cs="Times New Roman"/>
          <w:sz w:val="24"/>
          <w:szCs w:val="24"/>
        </w:rPr>
        <w:t xml:space="preserve"> </w:t>
      </w:r>
      <w:r w:rsidRPr="008E3D4D">
        <w:rPr>
          <w:rFonts w:ascii="Times New Roman" w:hAnsi="Times New Roman" w:cs="Times New Roman"/>
          <w:color w:val="000000"/>
          <w:sz w:val="24"/>
          <w:szCs w:val="24"/>
        </w:rPr>
        <w:t xml:space="preserve">У випадку порушення своїх зобов'язань за цим Договором Сторони несуть відповідальність, визначену цим Договором та чинним законодавством України. </w:t>
      </w:r>
    </w:p>
    <w:p w14:paraId="6FDA5DC9"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b/>
          <w:bCs/>
          <w:sz w:val="24"/>
          <w:szCs w:val="24"/>
        </w:rPr>
        <w:t>13.2.</w:t>
      </w:r>
      <w:r w:rsidRPr="008E3D4D">
        <w:rPr>
          <w:rFonts w:ascii="Times New Roman" w:hAnsi="Times New Roman" w:cs="Times New Roman"/>
          <w:bCs/>
          <w:sz w:val="24"/>
          <w:szCs w:val="24"/>
        </w:rPr>
        <w:t xml:space="preserve"> </w:t>
      </w:r>
      <w:r w:rsidRPr="008E3D4D">
        <w:rPr>
          <w:rFonts w:ascii="Times New Roman" w:hAnsi="Times New Roman" w:cs="Times New Roman"/>
          <w:sz w:val="24"/>
          <w:szCs w:val="24"/>
          <w:lang w:eastAsia="ar-SA"/>
        </w:rPr>
        <w:t xml:space="preserve"> </w:t>
      </w:r>
      <w:r w:rsidRPr="008E3D4D">
        <w:rPr>
          <w:rFonts w:ascii="Times New Roman" w:hAnsi="Times New Roman" w:cs="Times New Roman"/>
          <w:color w:val="000000"/>
          <w:sz w:val="24"/>
          <w:szCs w:val="24"/>
          <w:lang w:eastAsia="ar-SA"/>
        </w:rPr>
        <w:t>При порушенні погодженого терміну оплати за Роботи Замовник сплачує пеню в розмірі подвійної облікової ставки НБУ, що діяла у період, за який нараховується пеня, від простроченої суми за кожний день прострочення.</w:t>
      </w:r>
    </w:p>
    <w:p w14:paraId="274CD5A4"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b/>
          <w:bCs/>
          <w:sz w:val="24"/>
          <w:szCs w:val="24"/>
          <w:lang w:eastAsia="ar-SA"/>
        </w:rPr>
        <w:t>13.3.</w:t>
      </w:r>
      <w:r w:rsidRPr="008E3D4D">
        <w:rPr>
          <w:rFonts w:ascii="Times New Roman" w:hAnsi="Times New Roman" w:cs="Times New Roman"/>
          <w:b/>
          <w:bCs/>
          <w:sz w:val="24"/>
          <w:szCs w:val="24"/>
        </w:rPr>
        <w:t xml:space="preserve"> </w:t>
      </w:r>
      <w:r w:rsidRPr="008E3D4D">
        <w:rPr>
          <w:rFonts w:ascii="Times New Roman" w:hAnsi="Times New Roman" w:cs="Times New Roman"/>
          <w:sz w:val="24"/>
          <w:szCs w:val="24"/>
          <w:lang w:eastAsia="ar-SA"/>
        </w:rPr>
        <w:t xml:space="preserve">У разі, якщо Підрядник порушив зобов'язання, до нього застосовуються штрафні санкції у таких розмірах: </w:t>
      </w:r>
    </w:p>
    <w:p w14:paraId="49ACC487"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sz w:val="24"/>
          <w:szCs w:val="24"/>
          <w:lang w:eastAsia="ar-SA"/>
        </w:rPr>
        <w:t xml:space="preserve">- за порушення умов зобов'язання щодо якості Робіт стягується штраф у розмірі двадцяти відсотків вартості Робіт; </w:t>
      </w:r>
    </w:p>
    <w:p w14:paraId="03FC419E"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color w:val="000000"/>
          <w:sz w:val="24"/>
          <w:szCs w:val="24"/>
          <w:lang w:eastAsia="ar-SA"/>
        </w:rPr>
        <w:lastRenderedPageBreak/>
        <w:t xml:space="preserve">- за порушення строків виконання Робіт згідно цього Договору стягується пеня </w:t>
      </w:r>
      <w:r w:rsidRPr="008E3D4D">
        <w:rPr>
          <w:rFonts w:ascii="Times New Roman" w:hAnsi="Times New Roman" w:cs="Times New Roman"/>
          <w:color w:val="000000"/>
          <w:sz w:val="24"/>
          <w:szCs w:val="24"/>
        </w:rPr>
        <w:t xml:space="preserve">у розмірі подвійної облікової ставки НБУ, що діяла в період за який нараховується пеня, від вартості Робіт за кожен день затримки; </w:t>
      </w:r>
    </w:p>
    <w:p w14:paraId="7F6E0451"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sz w:val="24"/>
          <w:szCs w:val="24"/>
          <w:lang w:eastAsia="ar-SA"/>
        </w:rPr>
        <w:t>- у</w:t>
      </w:r>
      <w:r w:rsidRPr="008E3D4D">
        <w:rPr>
          <w:rFonts w:ascii="Times New Roman" w:hAnsi="Times New Roman" w:cs="Times New Roman"/>
          <w:sz w:val="24"/>
          <w:szCs w:val="24"/>
        </w:rPr>
        <w:t xml:space="preserve"> випадку порушення строків виправлення недоліків, зазначених у відповідному акті, сплачується штраф у розмірі трьох відсотків від вартості Робіт, виконаних з недоліками, та відшкодовуються завдані Замовнику таким порушенням збитки у повному обсязі понад штрафні санкції;</w:t>
      </w:r>
    </w:p>
    <w:p w14:paraId="3AA880ED"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sz w:val="24"/>
          <w:szCs w:val="24"/>
        </w:rPr>
        <w:t>- за несвоєчасне відшкодування Замовнику коштів у сумі спожитої електроенергії та води в процесі виконання Робіт, згідно виставлених Замовником актів, сплачуються штрафні санкції в розмірі, визначеному у договорах, укладених Замовником з постачальниками електроенергії та води.</w:t>
      </w:r>
    </w:p>
    <w:p w14:paraId="6D66D458"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b/>
          <w:bCs/>
          <w:sz w:val="24"/>
          <w:szCs w:val="24"/>
        </w:rPr>
        <w:t>13.4.</w:t>
      </w:r>
      <w:r w:rsidRPr="008E3D4D">
        <w:rPr>
          <w:rFonts w:ascii="Times New Roman" w:hAnsi="Times New Roman" w:cs="Times New Roman"/>
          <w:sz w:val="24"/>
          <w:szCs w:val="24"/>
        </w:rPr>
        <w:t xml:space="preserve"> У разі виявлення контролюючими органами завищення Підрядником обсягів та/або вартості виконаних Робіт, останній зобов’язаний повернути кошти Замовнику у сумі завищення.</w:t>
      </w:r>
    </w:p>
    <w:p w14:paraId="1CED226A" w14:textId="77777777" w:rsidR="008E3D4D" w:rsidRPr="008E3D4D" w:rsidRDefault="008E3D4D" w:rsidP="008E3D4D">
      <w:pPr>
        <w:widowControl w:val="0"/>
        <w:tabs>
          <w:tab w:val="left" w:pos="3960"/>
        </w:tabs>
        <w:spacing w:after="0" w:line="240" w:lineRule="auto"/>
        <w:ind w:left="283"/>
        <w:jc w:val="both"/>
        <w:rPr>
          <w:rFonts w:ascii="Times New Roman" w:hAnsi="Times New Roman" w:cs="Times New Roman"/>
          <w:sz w:val="24"/>
          <w:szCs w:val="24"/>
        </w:rPr>
      </w:pPr>
      <w:r w:rsidRPr="008E3D4D">
        <w:rPr>
          <w:rFonts w:ascii="Times New Roman" w:hAnsi="Times New Roman" w:cs="Times New Roman"/>
          <w:b/>
          <w:bCs/>
          <w:sz w:val="24"/>
          <w:szCs w:val="24"/>
          <w:lang w:eastAsia="ru-RU"/>
        </w:rPr>
        <w:t>13.5.</w:t>
      </w:r>
      <w:r w:rsidRPr="008E3D4D">
        <w:rPr>
          <w:rFonts w:ascii="Times New Roman" w:hAnsi="Times New Roman" w:cs="Times New Roman"/>
          <w:sz w:val="24"/>
          <w:szCs w:val="24"/>
          <w:lang w:eastAsia="ru-RU"/>
        </w:rPr>
        <w:t xml:space="preserve"> </w:t>
      </w:r>
      <w:r w:rsidRPr="008E3D4D">
        <w:rPr>
          <w:rFonts w:ascii="Times New Roman" w:hAnsi="Times New Roman" w:cs="Times New Roman"/>
          <w:sz w:val="24"/>
          <w:szCs w:val="24"/>
        </w:rPr>
        <w:t>Всі спори та розбіжності, які можуть виникнути за цим Договором, вирішуються шляхом переговорів між Сторонами, а у випадку недосягнення згоди – у судовому порядку відповідно до чинного законодавства України.</w:t>
      </w:r>
    </w:p>
    <w:p w14:paraId="504E0C75" w14:textId="77777777" w:rsidR="008E3D4D" w:rsidRPr="008E3D4D" w:rsidRDefault="008E3D4D" w:rsidP="008E3D4D">
      <w:pPr>
        <w:widowControl w:val="0"/>
        <w:tabs>
          <w:tab w:val="left" w:pos="3960"/>
        </w:tabs>
        <w:spacing w:after="0" w:line="240" w:lineRule="auto"/>
        <w:ind w:left="283"/>
        <w:jc w:val="both"/>
        <w:rPr>
          <w:rFonts w:ascii="Times New Roman" w:hAnsi="Times New Roman" w:cs="Times New Roman"/>
          <w:sz w:val="18"/>
          <w:szCs w:val="18"/>
        </w:rPr>
      </w:pPr>
    </w:p>
    <w:p w14:paraId="5D40B713" w14:textId="77777777" w:rsidR="008E3D4D" w:rsidRPr="008E3D4D" w:rsidRDefault="008E3D4D" w:rsidP="008E3D4D">
      <w:pPr>
        <w:spacing w:after="0" w:line="240" w:lineRule="auto"/>
        <w:jc w:val="center"/>
        <w:rPr>
          <w:rFonts w:ascii="Times New Roman" w:hAnsi="Times New Roman" w:cs="Times New Roman"/>
          <w:sz w:val="24"/>
          <w:szCs w:val="24"/>
        </w:rPr>
      </w:pPr>
      <w:r w:rsidRPr="008E3D4D">
        <w:rPr>
          <w:rFonts w:ascii="Times New Roman" w:hAnsi="Times New Roman" w:cs="Times New Roman"/>
          <w:b/>
          <w:bCs/>
          <w:sz w:val="24"/>
          <w:szCs w:val="24"/>
        </w:rPr>
        <w:t>14. ВНЕСЕННЯ ЗМІН ДО ДОГОВОРУ ТА ЙОГО РОЗІРВАННЯ</w:t>
      </w:r>
    </w:p>
    <w:p w14:paraId="08420A05" w14:textId="55A58D15" w:rsidR="002A30BD" w:rsidRDefault="008E3D4D" w:rsidP="00696DEE">
      <w:pPr>
        <w:spacing w:after="0" w:line="240" w:lineRule="auto"/>
        <w:ind w:left="284"/>
        <w:jc w:val="both"/>
      </w:pPr>
      <w:r w:rsidRPr="008E3D4D">
        <w:rPr>
          <w:rFonts w:ascii="Times New Roman" w:hAnsi="Times New Roman" w:cs="Times New Roman"/>
          <w:b/>
          <w:bCs/>
          <w:sz w:val="24"/>
          <w:szCs w:val="24"/>
        </w:rPr>
        <w:t>14.1.</w:t>
      </w:r>
      <w:r w:rsidRPr="008E3D4D">
        <w:rPr>
          <w:rFonts w:ascii="Times New Roman" w:hAnsi="Times New Roman" w:cs="Times New Roman"/>
          <w:bCs/>
          <w:sz w:val="24"/>
          <w:szCs w:val="24"/>
        </w:rPr>
        <w:t xml:space="preserve"> </w:t>
      </w:r>
      <w:r w:rsidR="002A30BD" w:rsidRPr="002A30BD">
        <w:rPr>
          <w:rFonts w:ascii="Times New Roman" w:hAnsi="Times New Roman" w:cs="Times New Roman"/>
          <w:bCs/>
          <w:sz w:val="24"/>
          <w:szCs w:val="24"/>
        </w:rPr>
        <w:t>Зміни та доповнення у Договір можуть бути внесені тільки за взаємною згодою Сторін та оформлюються додатковою угодою до Договору. Істотні умови цього Договору не можуть змінюватися, крім випадків, визначених п. 19  Постанови Кабінету Міністрів України від 12.10.2022 р. №1178.</w:t>
      </w:r>
    </w:p>
    <w:p w14:paraId="4D2AD893" w14:textId="77777777" w:rsidR="008E3D4D" w:rsidRPr="008E3D4D" w:rsidRDefault="008E3D4D" w:rsidP="008E3D4D">
      <w:pPr>
        <w:spacing w:after="0" w:line="240" w:lineRule="auto"/>
        <w:ind w:left="283"/>
        <w:jc w:val="both"/>
        <w:rPr>
          <w:rFonts w:ascii="Times New Roman" w:hAnsi="Times New Roman" w:cs="Times New Roman"/>
          <w:sz w:val="24"/>
          <w:szCs w:val="24"/>
          <w:lang w:val="ru-RU"/>
        </w:rPr>
      </w:pPr>
      <w:r w:rsidRPr="008E3D4D">
        <w:rPr>
          <w:rFonts w:ascii="Times New Roman" w:hAnsi="Times New Roman" w:cs="Times New Roman"/>
          <w:b/>
          <w:bCs/>
          <w:sz w:val="24"/>
          <w:szCs w:val="24"/>
        </w:rPr>
        <w:t xml:space="preserve">14.2. </w:t>
      </w:r>
      <w:r w:rsidRPr="008E3D4D">
        <w:rPr>
          <w:rFonts w:ascii="Times New Roman" w:hAnsi="Times New Roman" w:cs="Times New Roman"/>
          <w:bCs/>
          <w:sz w:val="24"/>
          <w:szCs w:val="24"/>
        </w:rPr>
        <w:t>Замовник має право розірвати Договір, надіславши повідомлення Підряднику, у разі:</w:t>
      </w:r>
    </w:p>
    <w:p w14:paraId="7FC34FA6"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bCs/>
          <w:sz w:val="24"/>
          <w:szCs w:val="24"/>
        </w:rPr>
        <w:t>- прийняття судом рішення про визнання Підрядника банкрутом;</w:t>
      </w:r>
    </w:p>
    <w:p w14:paraId="02D381C1"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bCs/>
          <w:sz w:val="24"/>
          <w:szCs w:val="24"/>
        </w:rPr>
        <w:t>- якщо Підрядник із власної вини не розпочав виконання Робіт протягом 10 (десяти) робочих днів з дати підписання цього Договору;</w:t>
      </w:r>
    </w:p>
    <w:p w14:paraId="072572B4"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bCs/>
          <w:sz w:val="24"/>
          <w:szCs w:val="24"/>
        </w:rPr>
        <w:t>- якщо Підрядник виконав Роботи з істотними недоліками і не забезпечив їх усунення у визначений Замовником строк;</w:t>
      </w:r>
    </w:p>
    <w:p w14:paraId="42AE0F9A"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bCs/>
          <w:sz w:val="24"/>
          <w:szCs w:val="24"/>
        </w:rPr>
        <w:t>- допустив недоліки (дефекти), які виключають можливість використання об’єкта для вказаної в Договорі мети та не можуть бути усунені Підрядником.</w:t>
      </w:r>
    </w:p>
    <w:p w14:paraId="2A9957DC"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b/>
          <w:bCs/>
          <w:sz w:val="24"/>
          <w:szCs w:val="24"/>
        </w:rPr>
        <w:t>14.3.</w:t>
      </w:r>
      <w:r w:rsidRPr="008E3D4D">
        <w:rPr>
          <w:rFonts w:ascii="Times New Roman" w:hAnsi="Times New Roman" w:cs="Times New Roman"/>
          <w:bCs/>
          <w:sz w:val="24"/>
          <w:szCs w:val="24"/>
        </w:rPr>
        <w:t xml:space="preserve"> Замовник зобов’язаний письмово повідомити Підрядника про розірвання Договору. Датою розірвання Договору в такому випадку буде 10 (десятий) календарний день з моменту надсилання повідомлення Підряднику.</w:t>
      </w:r>
    </w:p>
    <w:p w14:paraId="57CC6411" w14:textId="77777777" w:rsidR="008E3D4D" w:rsidRPr="008E3D4D" w:rsidRDefault="008E3D4D" w:rsidP="008E3D4D">
      <w:pPr>
        <w:widowControl w:val="0"/>
        <w:tabs>
          <w:tab w:val="left" w:pos="3960"/>
        </w:tabs>
        <w:spacing w:after="0" w:line="240" w:lineRule="auto"/>
        <w:ind w:left="283"/>
        <w:jc w:val="both"/>
        <w:rPr>
          <w:rFonts w:ascii="Times New Roman" w:hAnsi="Times New Roman" w:cs="Times New Roman"/>
          <w:sz w:val="24"/>
          <w:szCs w:val="24"/>
        </w:rPr>
      </w:pPr>
      <w:r w:rsidRPr="008E3D4D">
        <w:rPr>
          <w:rFonts w:ascii="Times New Roman" w:hAnsi="Times New Roman" w:cs="Times New Roman"/>
          <w:b/>
          <w:bCs/>
          <w:sz w:val="24"/>
          <w:szCs w:val="24"/>
        </w:rPr>
        <w:t xml:space="preserve">14.4. </w:t>
      </w:r>
      <w:r w:rsidRPr="008E3D4D">
        <w:rPr>
          <w:rFonts w:ascii="Times New Roman" w:hAnsi="Times New Roman" w:cs="Times New Roman"/>
          <w:sz w:val="24"/>
          <w:szCs w:val="24"/>
        </w:rPr>
        <w:t>Сторонам заборонено здійснювати відступлення права вимоги за Договором.</w:t>
      </w:r>
    </w:p>
    <w:p w14:paraId="5727D583" w14:textId="77777777" w:rsidR="008E3D4D" w:rsidRPr="008E3D4D" w:rsidRDefault="008E3D4D" w:rsidP="008E3D4D">
      <w:pPr>
        <w:widowControl w:val="0"/>
        <w:tabs>
          <w:tab w:val="left" w:pos="3960"/>
        </w:tabs>
        <w:spacing w:after="0" w:line="240" w:lineRule="auto"/>
        <w:ind w:left="283"/>
        <w:jc w:val="both"/>
        <w:rPr>
          <w:rFonts w:ascii="Times New Roman" w:hAnsi="Times New Roman" w:cs="Times New Roman"/>
          <w:sz w:val="24"/>
          <w:szCs w:val="24"/>
        </w:rPr>
      </w:pPr>
      <w:r w:rsidRPr="008E3D4D">
        <w:rPr>
          <w:rFonts w:ascii="Times New Roman" w:hAnsi="Times New Roman" w:cs="Times New Roman"/>
          <w:b/>
          <w:bCs/>
          <w:sz w:val="24"/>
          <w:szCs w:val="24"/>
        </w:rPr>
        <w:t>14.</w:t>
      </w:r>
      <w:r w:rsidRPr="008E3D4D">
        <w:rPr>
          <w:rFonts w:ascii="Times New Roman" w:hAnsi="Times New Roman" w:cs="Times New Roman"/>
          <w:b/>
          <w:sz w:val="24"/>
          <w:szCs w:val="24"/>
        </w:rPr>
        <w:t>5.</w:t>
      </w:r>
      <w:r w:rsidRPr="008E3D4D">
        <w:rPr>
          <w:rFonts w:ascii="Times New Roman" w:hAnsi="Times New Roman" w:cs="Times New Roman"/>
          <w:sz w:val="24"/>
          <w:szCs w:val="24"/>
        </w:rPr>
        <w:t xml:space="preserve"> </w:t>
      </w:r>
      <w:r w:rsidRPr="008E3D4D">
        <w:rPr>
          <w:rFonts w:ascii="Times New Roman" w:eastAsia="Times New Roman" w:hAnsi="Times New Roman" w:cs="Times New Roman"/>
          <w:color w:val="000000"/>
          <w:kern w:val="2"/>
          <w:sz w:val="24"/>
          <w:szCs w:val="24"/>
        </w:rPr>
        <w:t>В інших випадках, встановлених чинним законодавством України.</w:t>
      </w:r>
    </w:p>
    <w:p w14:paraId="2E36EDAA" w14:textId="77777777" w:rsidR="008E3D4D" w:rsidRPr="008E3D4D" w:rsidRDefault="008E3D4D" w:rsidP="008E3D4D">
      <w:pPr>
        <w:widowControl w:val="0"/>
        <w:tabs>
          <w:tab w:val="left" w:pos="3960"/>
        </w:tabs>
        <w:spacing w:after="0" w:line="240" w:lineRule="auto"/>
        <w:jc w:val="center"/>
        <w:rPr>
          <w:rFonts w:ascii="Times New Roman" w:hAnsi="Times New Roman" w:cs="Times New Roman"/>
          <w:b/>
          <w:bCs/>
          <w:caps/>
          <w:sz w:val="18"/>
          <w:szCs w:val="18"/>
          <w:lang w:eastAsia="ru-RU"/>
        </w:rPr>
      </w:pPr>
    </w:p>
    <w:p w14:paraId="0C485BE4" w14:textId="77777777" w:rsidR="008E3D4D" w:rsidRPr="008E3D4D" w:rsidRDefault="008E3D4D" w:rsidP="008E3D4D">
      <w:pPr>
        <w:spacing w:after="0" w:line="240" w:lineRule="auto"/>
        <w:ind w:right="24"/>
        <w:jc w:val="center"/>
        <w:rPr>
          <w:rFonts w:ascii="Times New Roman" w:hAnsi="Times New Roman" w:cs="Times New Roman"/>
          <w:sz w:val="24"/>
          <w:szCs w:val="24"/>
          <w:lang w:val="ru-RU"/>
        </w:rPr>
      </w:pPr>
      <w:r w:rsidRPr="008E3D4D">
        <w:rPr>
          <w:rFonts w:ascii="Times New Roman" w:hAnsi="Times New Roman" w:cs="Times New Roman"/>
          <w:b/>
          <w:sz w:val="24"/>
          <w:szCs w:val="24"/>
        </w:rPr>
        <w:t>15. ОБСТАВИНИ НЕПЕРЕБОРНОЇ СИЛИ</w:t>
      </w:r>
    </w:p>
    <w:p w14:paraId="4EF9F818" w14:textId="77777777" w:rsidR="008E3D4D" w:rsidRPr="008E3D4D" w:rsidRDefault="008E3D4D" w:rsidP="008E3D4D">
      <w:pPr>
        <w:widowControl w:val="0"/>
        <w:tabs>
          <w:tab w:val="left" w:pos="379"/>
        </w:tabs>
        <w:suppressAutoHyphens w:val="0"/>
        <w:spacing w:after="0" w:line="240" w:lineRule="auto"/>
        <w:ind w:left="283"/>
        <w:jc w:val="both"/>
        <w:rPr>
          <w:rFonts w:ascii="Times New Roman" w:eastAsia="Times New Roman" w:hAnsi="Times New Roman" w:cs="Times New Roman"/>
          <w:sz w:val="24"/>
          <w:szCs w:val="24"/>
          <w:lang w:eastAsia="uk-UA"/>
        </w:rPr>
      </w:pPr>
      <w:r w:rsidRPr="008E3D4D">
        <w:rPr>
          <w:rFonts w:ascii="Times New Roman" w:eastAsia="Times New Roman" w:hAnsi="Times New Roman" w:cs="Times New Roman"/>
          <w:b/>
          <w:bCs/>
          <w:sz w:val="24"/>
          <w:szCs w:val="24"/>
          <w:lang w:eastAsia="uk-UA"/>
        </w:rPr>
        <w:t xml:space="preserve">15.1. </w:t>
      </w:r>
      <w:r w:rsidRPr="008E3D4D">
        <w:rPr>
          <w:rFonts w:ascii="Times New Roman" w:eastAsia="Times New Roman" w:hAnsi="Times New Roman" w:cs="Times New Roman"/>
          <w:bCs/>
          <w:sz w:val="24"/>
          <w:szCs w:val="24"/>
          <w:lang w:eastAsia="uk-UA"/>
        </w:rPr>
        <w:t>Сторони звільняються від відповідальності за часткове або повне невиконання обов’язків за цим Договором, якщо таке невиконання стало наслідком дії обставин непереборної сили (форс-мажор).</w:t>
      </w:r>
    </w:p>
    <w:p w14:paraId="66AF8862" w14:textId="6E4452E6" w:rsidR="008E3D4D" w:rsidRPr="008E3D4D" w:rsidRDefault="008E3D4D" w:rsidP="008E3D4D">
      <w:pPr>
        <w:widowControl w:val="0"/>
        <w:tabs>
          <w:tab w:val="left" w:pos="379"/>
        </w:tabs>
        <w:suppressAutoHyphens w:val="0"/>
        <w:spacing w:after="0" w:line="240" w:lineRule="auto"/>
        <w:ind w:left="283"/>
        <w:jc w:val="both"/>
        <w:rPr>
          <w:rFonts w:ascii="Times New Roman" w:eastAsia="Times New Roman" w:hAnsi="Times New Roman" w:cs="Times New Roman"/>
          <w:sz w:val="24"/>
          <w:szCs w:val="24"/>
          <w:lang w:eastAsia="uk-UA"/>
        </w:rPr>
      </w:pPr>
      <w:r w:rsidRPr="008E3D4D">
        <w:rPr>
          <w:rFonts w:ascii="Times New Roman" w:eastAsia="Times New Roman" w:hAnsi="Times New Roman" w:cs="Times New Roman"/>
          <w:b/>
          <w:bCs/>
          <w:sz w:val="24"/>
          <w:szCs w:val="24"/>
          <w:lang w:eastAsia="uk-UA"/>
        </w:rPr>
        <w:t>15.2.</w:t>
      </w:r>
      <w:r w:rsidRPr="008E3D4D">
        <w:rPr>
          <w:rFonts w:ascii="Times New Roman" w:eastAsia="Times New Roman" w:hAnsi="Times New Roman" w:cs="Times New Roman"/>
          <w:bCs/>
          <w:sz w:val="24"/>
          <w:szCs w:val="24"/>
          <w:lang w:eastAsia="uk-UA"/>
        </w:rPr>
        <w:t xml:space="preserve"> До обставин непереборної сили відносяться </w:t>
      </w:r>
      <w:r w:rsidR="00696DEE">
        <w:rPr>
          <w:rFonts w:ascii="Times New Roman" w:eastAsia="Times New Roman" w:hAnsi="Times New Roman" w:cs="Times New Roman"/>
          <w:bCs/>
          <w:sz w:val="24"/>
          <w:szCs w:val="24"/>
          <w:lang w:eastAsia="uk-UA"/>
        </w:rPr>
        <w:t xml:space="preserve">війна, </w:t>
      </w:r>
      <w:r w:rsidRPr="008E3D4D">
        <w:rPr>
          <w:rFonts w:ascii="Times New Roman" w:eastAsia="Times New Roman" w:hAnsi="Times New Roman" w:cs="Times New Roman"/>
          <w:bCs/>
          <w:sz w:val="24"/>
          <w:szCs w:val="24"/>
          <w:lang w:eastAsia="uk-UA"/>
        </w:rPr>
        <w:t>військовий стан, стихійні лиха, пожежі, землетруси та інші природні явища, що призвели до неможливості виконання умов цього Договору. Строк дії таких обставин підтверджується документом, виданим Торгово-Промисловою палатою України або іншим уповноваженим органом державної влади України, до компетенції якого відноситься визначення форс-мажорних обставин.</w:t>
      </w:r>
    </w:p>
    <w:p w14:paraId="7710055E" w14:textId="77777777" w:rsidR="008E3D4D" w:rsidRPr="008E3D4D" w:rsidRDefault="008E3D4D" w:rsidP="008E3D4D">
      <w:pPr>
        <w:widowControl w:val="0"/>
        <w:tabs>
          <w:tab w:val="left" w:pos="379"/>
        </w:tabs>
        <w:suppressAutoHyphens w:val="0"/>
        <w:spacing w:after="0" w:line="240" w:lineRule="auto"/>
        <w:ind w:left="283"/>
        <w:jc w:val="both"/>
        <w:rPr>
          <w:rFonts w:ascii="Times New Roman" w:eastAsia="Times New Roman" w:hAnsi="Times New Roman" w:cs="Times New Roman"/>
          <w:sz w:val="24"/>
          <w:szCs w:val="24"/>
          <w:lang w:eastAsia="uk-UA"/>
        </w:rPr>
      </w:pPr>
      <w:r w:rsidRPr="008E3D4D">
        <w:rPr>
          <w:rFonts w:ascii="Times New Roman" w:eastAsia="Times New Roman" w:hAnsi="Times New Roman" w:cs="Times New Roman"/>
          <w:b/>
          <w:bCs/>
          <w:sz w:val="24"/>
          <w:szCs w:val="24"/>
          <w:lang w:eastAsia="uk-UA"/>
        </w:rPr>
        <w:t xml:space="preserve">15.3. </w:t>
      </w:r>
      <w:r w:rsidRPr="008E3D4D">
        <w:rPr>
          <w:rFonts w:ascii="Times New Roman" w:eastAsia="Times New Roman" w:hAnsi="Times New Roman" w:cs="Times New Roman"/>
          <w:bCs/>
          <w:sz w:val="24"/>
          <w:szCs w:val="24"/>
          <w:lang w:eastAsia="uk-UA"/>
        </w:rPr>
        <w:t xml:space="preserve">Сторона, яка потрапила під дію таких обставин повинна не пізніше 3 (трьох) робочих днів з дати їх настання, повідомити про це іншу Сторону. В іншому випадку така Сторона при невиконанні своїх зобов'язань за цим Договором втрачає право на посилання на вплив зазначених обставин.  </w:t>
      </w:r>
    </w:p>
    <w:p w14:paraId="3CAAEB53" w14:textId="77777777" w:rsidR="008E3D4D" w:rsidRPr="008E3D4D" w:rsidRDefault="008E3D4D" w:rsidP="008E3D4D">
      <w:pPr>
        <w:widowControl w:val="0"/>
        <w:tabs>
          <w:tab w:val="left" w:pos="379"/>
        </w:tabs>
        <w:suppressAutoHyphens w:val="0"/>
        <w:spacing w:after="0" w:line="240" w:lineRule="auto"/>
        <w:ind w:left="283"/>
        <w:jc w:val="both"/>
        <w:rPr>
          <w:rFonts w:ascii="Times New Roman" w:eastAsia="Times New Roman" w:hAnsi="Times New Roman" w:cs="Times New Roman"/>
          <w:sz w:val="24"/>
          <w:szCs w:val="24"/>
          <w:lang w:eastAsia="uk-UA"/>
        </w:rPr>
      </w:pPr>
      <w:r w:rsidRPr="008E3D4D">
        <w:rPr>
          <w:rFonts w:ascii="Times New Roman" w:eastAsia="Times New Roman" w:hAnsi="Times New Roman" w:cs="Times New Roman"/>
          <w:b/>
          <w:bCs/>
          <w:sz w:val="24"/>
          <w:szCs w:val="24"/>
          <w:lang w:eastAsia="uk-UA"/>
        </w:rPr>
        <w:t xml:space="preserve">15.4. </w:t>
      </w:r>
      <w:r w:rsidRPr="008E3D4D">
        <w:rPr>
          <w:rFonts w:ascii="Times New Roman" w:eastAsia="Times New Roman" w:hAnsi="Times New Roman" w:cs="Times New Roman"/>
          <w:bCs/>
          <w:sz w:val="24"/>
          <w:szCs w:val="24"/>
          <w:lang w:eastAsia="uk-UA"/>
        </w:rPr>
        <w:t>Після закінчення дії форс-мажорних обставин, Сторона, яка потрапила під вплив таких обставин, зобов'язана протягом 7 (семи) робочих днів виконати належним чином зобов'язання, відповідно до умов цього Договору.</w:t>
      </w:r>
    </w:p>
    <w:p w14:paraId="04129284" w14:textId="77777777" w:rsidR="008E3D4D" w:rsidRPr="008E3D4D" w:rsidRDefault="008E3D4D" w:rsidP="008E3D4D">
      <w:pPr>
        <w:widowControl w:val="0"/>
        <w:tabs>
          <w:tab w:val="left" w:pos="379"/>
        </w:tabs>
        <w:suppressAutoHyphens w:val="0"/>
        <w:spacing w:after="0" w:line="240" w:lineRule="auto"/>
        <w:ind w:left="283"/>
        <w:jc w:val="both"/>
        <w:rPr>
          <w:rFonts w:ascii="Times New Roman" w:eastAsia="Times New Roman" w:hAnsi="Times New Roman" w:cs="Times New Roman"/>
          <w:sz w:val="18"/>
          <w:szCs w:val="18"/>
          <w:lang w:eastAsia="uk-UA"/>
        </w:rPr>
      </w:pPr>
    </w:p>
    <w:p w14:paraId="578B90BE" w14:textId="77777777" w:rsidR="008E3D4D" w:rsidRPr="008E3D4D" w:rsidRDefault="008E3D4D" w:rsidP="008E3D4D">
      <w:pPr>
        <w:spacing w:after="0" w:line="240" w:lineRule="auto"/>
        <w:jc w:val="center"/>
        <w:rPr>
          <w:rFonts w:ascii="Times New Roman" w:hAnsi="Times New Roman" w:cs="Times New Roman"/>
          <w:sz w:val="24"/>
          <w:szCs w:val="24"/>
        </w:rPr>
      </w:pPr>
      <w:r w:rsidRPr="008E3D4D">
        <w:rPr>
          <w:rFonts w:ascii="Times New Roman" w:hAnsi="Times New Roman" w:cs="Times New Roman"/>
          <w:b/>
          <w:sz w:val="24"/>
          <w:szCs w:val="24"/>
        </w:rPr>
        <w:t>16. СТРОК ДІЇ ДОГОВОРУ</w:t>
      </w:r>
    </w:p>
    <w:p w14:paraId="203CAB1B" w14:textId="184A3D02"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b/>
          <w:bCs/>
          <w:sz w:val="24"/>
          <w:szCs w:val="24"/>
        </w:rPr>
        <w:t>16.1.</w:t>
      </w:r>
      <w:r w:rsidRPr="008E3D4D">
        <w:rPr>
          <w:rFonts w:ascii="Times New Roman" w:hAnsi="Times New Roman" w:cs="Times New Roman"/>
          <w:sz w:val="24"/>
          <w:szCs w:val="24"/>
        </w:rPr>
        <w:t xml:space="preserve"> Договір набирає чинності з дати підписання його Сторонами і діє до 31 грудня 202</w:t>
      </w:r>
      <w:r w:rsidR="00922CAC">
        <w:rPr>
          <w:rFonts w:ascii="Times New Roman" w:hAnsi="Times New Roman" w:cs="Times New Roman"/>
          <w:sz w:val="24"/>
          <w:szCs w:val="24"/>
        </w:rPr>
        <w:t>3</w:t>
      </w:r>
      <w:r w:rsidRPr="008E3D4D">
        <w:rPr>
          <w:rFonts w:ascii="Times New Roman" w:hAnsi="Times New Roman" w:cs="Times New Roman"/>
          <w:sz w:val="24"/>
          <w:szCs w:val="24"/>
        </w:rPr>
        <w:t xml:space="preserve"> року та в будь-якому випадку до повного виконання Сторонами своїх зобов'язань за цим Договором.</w:t>
      </w:r>
    </w:p>
    <w:p w14:paraId="527CFBBB"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b/>
          <w:bCs/>
          <w:sz w:val="24"/>
          <w:szCs w:val="24"/>
        </w:rPr>
        <w:lastRenderedPageBreak/>
        <w:t>16.2.</w:t>
      </w:r>
      <w:r w:rsidRPr="008E3D4D">
        <w:rPr>
          <w:rFonts w:ascii="Times New Roman" w:hAnsi="Times New Roman" w:cs="Times New Roman"/>
          <w:sz w:val="24"/>
          <w:szCs w:val="24"/>
        </w:rPr>
        <w:t xml:space="preserve"> Закінчення строку дії цього Договору не звільняє Сторони від відповідальності за порушення його умов, які мали місце під час дії цього Договору. </w:t>
      </w:r>
    </w:p>
    <w:p w14:paraId="1FD2155E" w14:textId="77777777" w:rsidR="008E3D4D" w:rsidRPr="008E3D4D" w:rsidRDefault="008E3D4D" w:rsidP="008E3D4D">
      <w:pPr>
        <w:widowControl w:val="0"/>
        <w:tabs>
          <w:tab w:val="left" w:pos="379"/>
        </w:tabs>
        <w:autoSpaceDE w:val="0"/>
        <w:spacing w:after="0" w:line="240" w:lineRule="auto"/>
        <w:ind w:left="283"/>
        <w:jc w:val="both"/>
        <w:rPr>
          <w:rFonts w:ascii="Times New Roman" w:hAnsi="Times New Roman" w:cs="Times New Roman"/>
          <w:sz w:val="24"/>
          <w:szCs w:val="24"/>
        </w:rPr>
      </w:pPr>
      <w:r w:rsidRPr="008E3D4D">
        <w:rPr>
          <w:rFonts w:ascii="Times New Roman" w:hAnsi="Times New Roman" w:cs="Times New Roman"/>
          <w:b/>
          <w:bCs/>
          <w:sz w:val="24"/>
          <w:szCs w:val="24"/>
        </w:rPr>
        <w:t xml:space="preserve">16.3. </w:t>
      </w:r>
      <w:r w:rsidRPr="008E3D4D">
        <w:rPr>
          <w:rFonts w:ascii="Times New Roman" w:hAnsi="Times New Roman" w:cs="Times New Roman"/>
          <w:sz w:val="24"/>
          <w:szCs w:val="24"/>
        </w:rPr>
        <w:t>В частині виконання гарантійних зобов’язань та відповідальності за їх невиконання умови Договору залишаються дійсними впродовж гарантійних термінів (строків).</w:t>
      </w:r>
    </w:p>
    <w:p w14:paraId="598A8838" w14:textId="77777777" w:rsidR="008E3D4D" w:rsidRPr="008E3D4D" w:rsidRDefault="008E3D4D" w:rsidP="008E3D4D">
      <w:pPr>
        <w:widowControl w:val="0"/>
        <w:spacing w:after="0" w:line="240" w:lineRule="auto"/>
        <w:jc w:val="center"/>
        <w:rPr>
          <w:rFonts w:ascii="Times New Roman" w:hAnsi="Times New Roman" w:cs="Times New Roman"/>
          <w:b/>
          <w:bCs/>
          <w:caps/>
          <w:sz w:val="18"/>
          <w:szCs w:val="18"/>
        </w:rPr>
      </w:pPr>
    </w:p>
    <w:p w14:paraId="3298BAB7" w14:textId="77777777" w:rsidR="008E3D4D" w:rsidRPr="008E3D4D" w:rsidRDefault="008E3D4D" w:rsidP="008E3D4D">
      <w:pPr>
        <w:widowControl w:val="0"/>
        <w:spacing w:after="0" w:line="240" w:lineRule="auto"/>
        <w:jc w:val="center"/>
        <w:rPr>
          <w:rFonts w:ascii="Times New Roman" w:hAnsi="Times New Roman" w:cs="Times New Roman"/>
          <w:sz w:val="24"/>
          <w:szCs w:val="24"/>
        </w:rPr>
      </w:pPr>
      <w:r w:rsidRPr="008E3D4D">
        <w:rPr>
          <w:rFonts w:ascii="Times New Roman" w:hAnsi="Times New Roman" w:cs="Times New Roman"/>
          <w:b/>
          <w:bCs/>
          <w:caps/>
          <w:sz w:val="24"/>
          <w:szCs w:val="24"/>
        </w:rPr>
        <w:t>17. Гарантійні терміни (СТРОКИ)</w:t>
      </w:r>
    </w:p>
    <w:p w14:paraId="283FC750" w14:textId="77777777" w:rsidR="008E3D4D" w:rsidRPr="008E3D4D" w:rsidRDefault="008E3D4D" w:rsidP="008E3D4D">
      <w:pPr>
        <w:widowControl w:val="0"/>
        <w:spacing w:after="0" w:line="240" w:lineRule="auto"/>
        <w:ind w:left="283"/>
        <w:jc w:val="both"/>
        <w:rPr>
          <w:rFonts w:ascii="Times New Roman" w:hAnsi="Times New Roman" w:cs="Times New Roman"/>
          <w:sz w:val="24"/>
          <w:szCs w:val="24"/>
        </w:rPr>
      </w:pPr>
      <w:r w:rsidRPr="008E3D4D">
        <w:rPr>
          <w:rFonts w:ascii="Times New Roman" w:hAnsi="Times New Roman" w:cs="Times New Roman"/>
          <w:b/>
          <w:bCs/>
          <w:sz w:val="24"/>
          <w:szCs w:val="24"/>
        </w:rPr>
        <w:t>17.1.</w:t>
      </w:r>
      <w:r w:rsidRPr="008E3D4D">
        <w:rPr>
          <w:rFonts w:ascii="Times New Roman" w:hAnsi="Times New Roman" w:cs="Times New Roman"/>
          <w:bCs/>
          <w:sz w:val="24"/>
          <w:szCs w:val="24"/>
        </w:rPr>
        <w:t xml:space="preserve"> Підрядник гарантує досягнення  показників і можливість експлуатації об'єкта будівництва відповідно до Договору протягом гарантійного терміну (строку). </w:t>
      </w:r>
    </w:p>
    <w:p w14:paraId="31CE10D2"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b/>
          <w:bCs/>
          <w:sz w:val="24"/>
          <w:szCs w:val="24"/>
        </w:rPr>
        <w:t>17.2.</w:t>
      </w:r>
      <w:r w:rsidRPr="008E3D4D">
        <w:rPr>
          <w:rFonts w:ascii="Times New Roman" w:hAnsi="Times New Roman" w:cs="Times New Roman"/>
          <w:bCs/>
          <w:sz w:val="24"/>
          <w:szCs w:val="24"/>
        </w:rPr>
        <w:t xml:space="preserve"> П</w:t>
      </w:r>
      <w:r w:rsidRPr="008E3D4D">
        <w:rPr>
          <w:rFonts w:ascii="Times New Roman" w:hAnsi="Times New Roman" w:cs="Times New Roman"/>
          <w:sz w:val="24"/>
          <w:szCs w:val="24"/>
        </w:rPr>
        <w:t>ідрядник зобов'язаний за свій рахунок та своїми силами усувати недоліки (дефекти), несправності (зумовлені використанням неякісних матеріалів Підрядника, відступом від кошторисної документації, порушенням чинних норм і правил, іншими порушеннями, допущеними з вини Підрядника чи субпідрядних організацій, і які не пов'язані із природним зносом об’єкту капітального ремонту чи обладнання в процесі його експлуатації, неправильною експлуатацією об'єкта та/або обладнання чи руйнівним впливом на них третіх осіб, стихійних явищ природи), виявлені протягом гарантійного терміну (строку).</w:t>
      </w:r>
    </w:p>
    <w:p w14:paraId="49680A13"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b/>
          <w:bCs/>
          <w:sz w:val="24"/>
          <w:szCs w:val="24"/>
        </w:rPr>
        <w:t>17.3.</w:t>
      </w:r>
      <w:r w:rsidRPr="008E3D4D">
        <w:rPr>
          <w:rFonts w:ascii="Times New Roman" w:hAnsi="Times New Roman" w:cs="Times New Roman"/>
          <w:bCs/>
          <w:sz w:val="24"/>
          <w:szCs w:val="24"/>
        </w:rPr>
        <w:t xml:space="preserve"> Виявлені недоліки (дефекти) фіксуються в дефектному акті. Для участі в складанні дефектного акту, погодження порядку та термінів усунення виявлених недоліків (дефектів), Підрядник направляє свого представника не пізніше 3 (трьох) робочих днів з дати отримання письмового повідомлення від Замовника. </w:t>
      </w:r>
      <w:r w:rsidRPr="008E3D4D">
        <w:rPr>
          <w:rFonts w:ascii="Times New Roman" w:hAnsi="Times New Roman" w:cs="Times New Roman"/>
          <w:sz w:val="24"/>
          <w:szCs w:val="24"/>
        </w:rPr>
        <w:t>При відсутності представника Підрядника протягом вказаного строку Замовник складає вказаний дефектний акт самостійно і надсилає такий акт Підряднику, що є підставою для усунення виявлених недоліків.</w:t>
      </w:r>
    </w:p>
    <w:p w14:paraId="3757672D" w14:textId="77777777" w:rsidR="008E3D4D" w:rsidRPr="008E3D4D" w:rsidRDefault="008E3D4D" w:rsidP="008E3D4D">
      <w:pPr>
        <w:spacing w:after="0" w:line="240" w:lineRule="auto"/>
        <w:ind w:left="283"/>
        <w:jc w:val="both"/>
        <w:rPr>
          <w:rFonts w:ascii="Times New Roman" w:hAnsi="Times New Roman" w:cs="Times New Roman"/>
          <w:sz w:val="24"/>
          <w:szCs w:val="24"/>
          <w:lang w:val="ru-RU"/>
        </w:rPr>
      </w:pPr>
      <w:r w:rsidRPr="008E3D4D">
        <w:rPr>
          <w:rFonts w:ascii="Times New Roman" w:hAnsi="Times New Roman" w:cs="Times New Roman"/>
          <w:b/>
          <w:bCs/>
          <w:sz w:val="24"/>
          <w:szCs w:val="24"/>
        </w:rPr>
        <w:t>17.4.</w:t>
      </w:r>
      <w:r w:rsidRPr="008E3D4D">
        <w:rPr>
          <w:rFonts w:ascii="Times New Roman" w:hAnsi="Times New Roman" w:cs="Times New Roman"/>
          <w:bCs/>
          <w:sz w:val="24"/>
          <w:szCs w:val="24"/>
        </w:rPr>
        <w:t xml:space="preserve"> У випадку, якщо Підрядник не виправить неякісно виконані Роботи, не здійснить заміну неякісних матеріалів та обладнання у терміни (строки), погоджені Сторонами, з дня отримання дефектного акту, Замовник має право самостійно або із залученням третіх осіб виправити недоліки та покласти всі витрати на Підрядника. Підрядник зобов'язаний сплатити всі витрати Замовника протягом 3 (трьох) робочих днів з дати отримання письмової вимоги від Замовника. </w:t>
      </w:r>
    </w:p>
    <w:p w14:paraId="2F1DEEE2"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b/>
          <w:bCs/>
          <w:sz w:val="24"/>
          <w:szCs w:val="24"/>
        </w:rPr>
        <w:t>17.5.</w:t>
      </w:r>
      <w:r w:rsidRPr="008E3D4D">
        <w:rPr>
          <w:rFonts w:ascii="Times New Roman" w:hAnsi="Times New Roman" w:cs="Times New Roman"/>
          <w:bCs/>
          <w:sz w:val="24"/>
          <w:szCs w:val="24"/>
        </w:rPr>
        <w:t xml:space="preserve"> </w:t>
      </w:r>
      <w:r w:rsidRPr="008E3D4D">
        <w:rPr>
          <w:rFonts w:ascii="Times New Roman" w:hAnsi="Times New Roman" w:cs="Times New Roman"/>
          <w:sz w:val="24"/>
          <w:szCs w:val="24"/>
        </w:rPr>
        <w:t>У випадку виникнення суперечки з приводу причин недоліків у виконаних Роботах, кожна зі Сторін вправі залучити незалежну експертну організацію для їх визначення. Витрати на проведення експертизи покладаються на Підрядника, крім випадку, коли результатами експертизи буде встановлено відсутність порушень умов Договору Підрядником або відсутність причинного зв'язку між діями Підрядника та виявленими недоліками. У такому випадку, витрати на проведення експертизи несе Сторона, яка її призначила.</w:t>
      </w:r>
    </w:p>
    <w:p w14:paraId="2A621D29" w14:textId="28ED4506" w:rsidR="008E3D4D" w:rsidRPr="0012309A" w:rsidRDefault="008E3D4D" w:rsidP="008E3D4D">
      <w:pPr>
        <w:spacing w:after="0" w:line="240" w:lineRule="auto"/>
        <w:ind w:left="283"/>
        <w:jc w:val="both"/>
        <w:rPr>
          <w:rFonts w:ascii="Times New Roman" w:hAnsi="Times New Roman" w:cs="Times New Roman"/>
          <w:sz w:val="24"/>
          <w:szCs w:val="24"/>
        </w:rPr>
      </w:pPr>
      <w:r w:rsidRPr="008E3D4D">
        <w:rPr>
          <w:rFonts w:ascii="Times New Roman" w:hAnsi="Times New Roman" w:cs="Times New Roman"/>
          <w:b/>
          <w:bCs/>
          <w:sz w:val="24"/>
          <w:szCs w:val="24"/>
        </w:rPr>
        <w:t>17.6.</w:t>
      </w:r>
      <w:r w:rsidRPr="008E3D4D">
        <w:rPr>
          <w:rFonts w:ascii="Times New Roman" w:hAnsi="Times New Roman" w:cs="Times New Roman"/>
          <w:bCs/>
          <w:sz w:val="24"/>
          <w:szCs w:val="24"/>
        </w:rPr>
        <w:t xml:space="preserve"> Гарантійний термін (строк) на всі виконані Підрядником та прийняті Замовником Роботи встановлюється</w:t>
      </w:r>
      <w:r w:rsidRPr="00696DEE">
        <w:rPr>
          <w:rFonts w:ascii="Times New Roman" w:hAnsi="Times New Roman" w:cs="Times New Roman"/>
          <w:bCs/>
          <w:sz w:val="24"/>
          <w:szCs w:val="24"/>
        </w:rPr>
        <w:t xml:space="preserve">: </w:t>
      </w:r>
      <w:r w:rsidR="002A30BD" w:rsidRPr="0012309A">
        <w:rPr>
          <w:rFonts w:ascii="Times New Roman" w:hAnsi="Times New Roman" w:cs="Times New Roman"/>
          <w:bCs/>
          <w:sz w:val="24"/>
          <w:szCs w:val="24"/>
          <w:lang w:val="ru-RU"/>
        </w:rPr>
        <w:t>___</w:t>
      </w:r>
      <w:r w:rsidRPr="0012309A">
        <w:rPr>
          <w:rFonts w:ascii="Times New Roman" w:hAnsi="Times New Roman" w:cs="Times New Roman"/>
          <w:bCs/>
          <w:sz w:val="24"/>
          <w:szCs w:val="24"/>
        </w:rPr>
        <w:t xml:space="preserve"> місяців</w:t>
      </w:r>
      <w:r w:rsidRPr="0012309A">
        <w:rPr>
          <w:rFonts w:ascii="Times New Roman" w:hAnsi="Times New Roman" w:cs="Times New Roman"/>
          <w:sz w:val="24"/>
          <w:szCs w:val="24"/>
        </w:rPr>
        <w:t xml:space="preserve">. </w:t>
      </w:r>
    </w:p>
    <w:p w14:paraId="11056532" w14:textId="77777777" w:rsidR="008E3D4D" w:rsidRPr="008E3D4D" w:rsidRDefault="008E3D4D" w:rsidP="008E3D4D">
      <w:pPr>
        <w:spacing w:after="0" w:line="240" w:lineRule="auto"/>
        <w:ind w:left="283"/>
        <w:jc w:val="both"/>
        <w:rPr>
          <w:rFonts w:ascii="Times New Roman" w:hAnsi="Times New Roman" w:cs="Times New Roman"/>
          <w:sz w:val="24"/>
          <w:szCs w:val="24"/>
        </w:rPr>
      </w:pPr>
      <w:r w:rsidRPr="0012309A">
        <w:rPr>
          <w:rFonts w:ascii="Times New Roman" w:hAnsi="Times New Roman" w:cs="Times New Roman"/>
          <w:b/>
          <w:bCs/>
          <w:sz w:val="24"/>
          <w:szCs w:val="24"/>
        </w:rPr>
        <w:t>17.7.</w:t>
      </w:r>
      <w:r w:rsidRPr="0012309A">
        <w:rPr>
          <w:rFonts w:ascii="Times New Roman" w:hAnsi="Times New Roman" w:cs="Times New Roman"/>
          <w:bCs/>
          <w:sz w:val="24"/>
          <w:szCs w:val="24"/>
        </w:rPr>
        <w:t xml:space="preserve"> </w:t>
      </w:r>
      <w:r w:rsidRPr="0012309A">
        <w:rPr>
          <w:rFonts w:ascii="Times New Roman" w:hAnsi="Times New Roman" w:cs="Times New Roman"/>
          <w:sz w:val="24"/>
          <w:szCs w:val="24"/>
        </w:rPr>
        <w:t xml:space="preserve">Гарантійний термін (строк) на обладнання/матеріали, які придбані та встановлені Підрядником, визначається на підставі інформації, зазначеної виробником в паспорті на обладнання/матеріали або на етикетці чи в будь-якому іншому документі, який додається до обладнання/матеріалів. Якщо на обладнання/матеріали не встановлено гарантійні строки, Замовник має право пред'явити Підряднику відповідні вимоги за умови, що недоліки було виявлено </w:t>
      </w:r>
      <w:r w:rsidRPr="0012309A">
        <w:rPr>
          <w:rFonts w:ascii="Times New Roman" w:hAnsi="Times New Roman" w:cs="Times New Roman"/>
          <w:bCs/>
          <w:sz w:val="24"/>
          <w:szCs w:val="24"/>
        </w:rPr>
        <w:t>протягом 2 (двох) років.</w:t>
      </w:r>
    </w:p>
    <w:p w14:paraId="1707E497" w14:textId="77777777" w:rsidR="008E3D4D" w:rsidRPr="008E3D4D" w:rsidRDefault="008E3D4D" w:rsidP="008E3D4D">
      <w:pPr>
        <w:spacing w:after="0" w:line="240" w:lineRule="auto"/>
        <w:ind w:left="227"/>
        <w:jc w:val="both"/>
        <w:rPr>
          <w:rFonts w:ascii="Times New Roman" w:hAnsi="Times New Roman" w:cs="Times New Roman"/>
          <w:sz w:val="24"/>
          <w:szCs w:val="24"/>
        </w:rPr>
      </w:pPr>
      <w:r w:rsidRPr="008E3D4D">
        <w:rPr>
          <w:rFonts w:ascii="Times New Roman" w:hAnsi="Times New Roman" w:cs="Times New Roman"/>
          <w:b/>
          <w:bCs/>
          <w:sz w:val="24"/>
          <w:szCs w:val="24"/>
        </w:rPr>
        <w:t>17.8.</w:t>
      </w:r>
      <w:r w:rsidRPr="008E3D4D">
        <w:rPr>
          <w:rFonts w:ascii="Times New Roman" w:hAnsi="Times New Roman" w:cs="Times New Roman"/>
          <w:bCs/>
          <w:sz w:val="24"/>
          <w:szCs w:val="24"/>
        </w:rPr>
        <w:t xml:space="preserve"> Перебіг гарантійного терміну (строку) зазначеного у пунктах 17.6 та 17.7 цього Договору починається з дати</w:t>
      </w:r>
      <w:r w:rsidRPr="008E3D4D">
        <w:rPr>
          <w:rFonts w:ascii="Times New Roman" w:hAnsi="Times New Roman" w:cs="Times New Roman"/>
          <w:sz w:val="24"/>
          <w:szCs w:val="24"/>
        </w:rPr>
        <w:t xml:space="preserve"> підписання Сторонами Актів приймання виконаних робіт (форма КБ-2в)</w:t>
      </w:r>
      <w:r w:rsidRPr="008E3D4D">
        <w:rPr>
          <w:rFonts w:ascii="Times New Roman" w:hAnsi="Times New Roman" w:cs="Times New Roman"/>
          <w:bCs/>
          <w:sz w:val="24"/>
          <w:szCs w:val="24"/>
        </w:rPr>
        <w:t>.</w:t>
      </w:r>
    </w:p>
    <w:p w14:paraId="24D93BE4" w14:textId="77777777" w:rsidR="008E3D4D" w:rsidRPr="008E3D4D" w:rsidRDefault="008E3D4D" w:rsidP="008E3D4D">
      <w:pPr>
        <w:spacing w:after="0" w:line="240" w:lineRule="auto"/>
        <w:ind w:left="227"/>
        <w:jc w:val="both"/>
        <w:rPr>
          <w:rFonts w:ascii="Times New Roman" w:hAnsi="Times New Roman" w:cs="Times New Roman"/>
          <w:sz w:val="24"/>
          <w:szCs w:val="24"/>
        </w:rPr>
      </w:pPr>
      <w:r w:rsidRPr="008E3D4D">
        <w:rPr>
          <w:rFonts w:ascii="Times New Roman" w:hAnsi="Times New Roman" w:cs="Times New Roman"/>
          <w:b/>
          <w:bCs/>
          <w:sz w:val="24"/>
          <w:szCs w:val="24"/>
        </w:rPr>
        <w:t>17.9.</w:t>
      </w:r>
      <w:r w:rsidRPr="008E3D4D">
        <w:rPr>
          <w:rFonts w:ascii="Times New Roman" w:hAnsi="Times New Roman" w:cs="Times New Roman"/>
          <w:bCs/>
          <w:sz w:val="24"/>
          <w:szCs w:val="24"/>
        </w:rPr>
        <w:t xml:space="preserve"> У разі усунення недоліків виконаних Робіт, виявлених протягом гарантійного терміну (строку), гарантійний строк (термін), встановлений цим Договором, збільшується на час (період), протягом якого об’єкт будівництва та/або обладнання/матеріали не могли експлуатуватися у зв’язку з виявленими недоліками, відповідальність за які несе Підрядник. Перебіг гарантійного строку починається з моменту підписання Сторонами Акту про відсутність претензій до виконаних робіт.</w:t>
      </w:r>
    </w:p>
    <w:p w14:paraId="3CDB54CC" w14:textId="77777777" w:rsidR="008E3D4D" w:rsidRPr="008E3D4D" w:rsidRDefault="008E3D4D" w:rsidP="008E3D4D">
      <w:pPr>
        <w:spacing w:after="0" w:line="240" w:lineRule="auto"/>
        <w:ind w:left="227"/>
        <w:jc w:val="both"/>
        <w:rPr>
          <w:rFonts w:ascii="Times New Roman" w:hAnsi="Times New Roman" w:cs="Times New Roman"/>
          <w:sz w:val="24"/>
          <w:szCs w:val="24"/>
        </w:rPr>
      </w:pPr>
      <w:r w:rsidRPr="008E3D4D">
        <w:rPr>
          <w:rFonts w:ascii="Times New Roman" w:hAnsi="Times New Roman" w:cs="Times New Roman"/>
          <w:b/>
          <w:bCs/>
          <w:sz w:val="24"/>
          <w:szCs w:val="24"/>
        </w:rPr>
        <w:t>17.10.</w:t>
      </w:r>
      <w:r w:rsidRPr="008E3D4D">
        <w:rPr>
          <w:rFonts w:ascii="Times New Roman" w:hAnsi="Times New Roman" w:cs="Times New Roman"/>
          <w:sz w:val="24"/>
          <w:szCs w:val="24"/>
        </w:rPr>
        <w:t xml:space="preserve"> Сторони дійшли згоди, що перебіг строку позовної давності з приводу недоліків, виявлених протягом гарантійного терміну (строку) за цим Договором, у всіх випадках розпочинається з моменту повідомлення про виявлені недоліки Підрядника.</w:t>
      </w:r>
    </w:p>
    <w:p w14:paraId="4550EE13" w14:textId="77777777" w:rsidR="008E3D4D" w:rsidRPr="008E3D4D" w:rsidRDefault="008E3D4D" w:rsidP="008E3D4D">
      <w:pPr>
        <w:spacing w:after="0" w:line="240" w:lineRule="auto"/>
        <w:jc w:val="center"/>
        <w:rPr>
          <w:rFonts w:ascii="Times New Roman" w:hAnsi="Times New Roman" w:cs="Times New Roman"/>
          <w:sz w:val="24"/>
          <w:szCs w:val="24"/>
        </w:rPr>
      </w:pPr>
    </w:p>
    <w:p w14:paraId="4CCA322F" w14:textId="77777777" w:rsidR="008E3D4D" w:rsidRPr="008E3D4D" w:rsidRDefault="008E3D4D" w:rsidP="008E3D4D">
      <w:pPr>
        <w:spacing w:after="0" w:line="240" w:lineRule="auto"/>
        <w:jc w:val="center"/>
        <w:rPr>
          <w:rFonts w:ascii="Times New Roman" w:hAnsi="Times New Roman" w:cs="Times New Roman"/>
          <w:sz w:val="24"/>
          <w:szCs w:val="24"/>
          <w:lang w:val="ru-RU"/>
        </w:rPr>
      </w:pPr>
      <w:r w:rsidRPr="008E3D4D">
        <w:rPr>
          <w:rFonts w:ascii="Times New Roman" w:hAnsi="Times New Roman" w:cs="Times New Roman"/>
          <w:b/>
          <w:sz w:val="24"/>
          <w:szCs w:val="24"/>
        </w:rPr>
        <w:t>18. ІНШІ УМОВИ</w:t>
      </w:r>
    </w:p>
    <w:p w14:paraId="03F40267" w14:textId="77777777" w:rsidR="008E3D4D" w:rsidRPr="008E3D4D" w:rsidRDefault="008E3D4D" w:rsidP="008E3D4D">
      <w:pPr>
        <w:spacing w:after="0" w:line="240" w:lineRule="auto"/>
        <w:ind w:left="227"/>
        <w:jc w:val="both"/>
        <w:rPr>
          <w:rFonts w:ascii="Times New Roman" w:hAnsi="Times New Roman" w:cs="Times New Roman"/>
          <w:sz w:val="24"/>
          <w:szCs w:val="24"/>
        </w:rPr>
      </w:pPr>
      <w:r w:rsidRPr="008E3D4D">
        <w:rPr>
          <w:rFonts w:ascii="Times New Roman" w:hAnsi="Times New Roman" w:cs="Times New Roman"/>
          <w:b/>
          <w:bCs/>
          <w:sz w:val="24"/>
          <w:szCs w:val="24"/>
        </w:rPr>
        <w:t>18.1.</w:t>
      </w:r>
      <w:r w:rsidRPr="008E3D4D">
        <w:rPr>
          <w:rFonts w:ascii="Times New Roman" w:hAnsi="Times New Roman" w:cs="Times New Roman"/>
          <w:sz w:val="24"/>
          <w:szCs w:val="24"/>
        </w:rPr>
        <w:t xml:space="preserve"> Будь-які зміни та доповнення до цього Договору вважаються дійсними, якщо вони здійснені письмово та підписані уповноваженими на це представниками Сторін.</w:t>
      </w:r>
    </w:p>
    <w:p w14:paraId="430CEE47" w14:textId="77777777" w:rsidR="008E3D4D" w:rsidRPr="008E3D4D" w:rsidRDefault="008E3D4D" w:rsidP="008E3D4D">
      <w:pPr>
        <w:spacing w:after="0" w:line="240" w:lineRule="auto"/>
        <w:ind w:left="227"/>
        <w:jc w:val="both"/>
        <w:rPr>
          <w:rFonts w:ascii="Times New Roman" w:hAnsi="Times New Roman" w:cs="Times New Roman"/>
          <w:sz w:val="24"/>
          <w:szCs w:val="24"/>
        </w:rPr>
      </w:pPr>
      <w:r w:rsidRPr="008E3D4D">
        <w:rPr>
          <w:rFonts w:ascii="Times New Roman" w:hAnsi="Times New Roman" w:cs="Times New Roman"/>
          <w:b/>
          <w:bCs/>
          <w:sz w:val="24"/>
          <w:szCs w:val="24"/>
        </w:rPr>
        <w:t>18.2.</w:t>
      </w:r>
      <w:r w:rsidRPr="008E3D4D">
        <w:rPr>
          <w:rFonts w:ascii="Times New Roman" w:hAnsi="Times New Roman" w:cs="Times New Roman"/>
          <w:sz w:val="24"/>
          <w:szCs w:val="24"/>
        </w:rPr>
        <w:t xml:space="preserve"> Умови цього Договору можуть бути змінені на підставі та в порядку встановленому законодавством України.</w:t>
      </w:r>
    </w:p>
    <w:p w14:paraId="621DF0DC" w14:textId="77777777" w:rsidR="008E3D4D" w:rsidRPr="008E3D4D" w:rsidRDefault="008E3D4D" w:rsidP="008E3D4D">
      <w:pPr>
        <w:spacing w:after="0" w:line="240" w:lineRule="auto"/>
        <w:ind w:left="227"/>
        <w:jc w:val="both"/>
        <w:rPr>
          <w:rFonts w:ascii="Times New Roman" w:hAnsi="Times New Roman" w:cs="Times New Roman"/>
          <w:sz w:val="24"/>
          <w:szCs w:val="24"/>
        </w:rPr>
      </w:pPr>
      <w:r w:rsidRPr="008E3D4D">
        <w:rPr>
          <w:rFonts w:ascii="Times New Roman" w:hAnsi="Times New Roman" w:cs="Times New Roman"/>
          <w:b/>
          <w:bCs/>
          <w:sz w:val="24"/>
          <w:szCs w:val="24"/>
        </w:rPr>
        <w:lastRenderedPageBreak/>
        <w:t xml:space="preserve">18.3. </w:t>
      </w:r>
      <w:r w:rsidRPr="008E3D4D">
        <w:rPr>
          <w:rFonts w:ascii="Times New Roman" w:hAnsi="Times New Roman" w:cs="Times New Roman"/>
          <w:sz w:val="24"/>
          <w:szCs w:val="24"/>
        </w:rPr>
        <w:t>У випадках, не передбачених цим Договором, Сторони керуються чинним законодавством України.</w:t>
      </w:r>
    </w:p>
    <w:p w14:paraId="31AE044F" w14:textId="77777777" w:rsidR="008E3D4D" w:rsidRPr="008E3D4D" w:rsidRDefault="008E3D4D" w:rsidP="008E3D4D">
      <w:pPr>
        <w:spacing w:after="0" w:line="240" w:lineRule="auto"/>
        <w:ind w:left="227"/>
        <w:jc w:val="both"/>
        <w:rPr>
          <w:rFonts w:ascii="Times New Roman" w:hAnsi="Times New Roman" w:cs="Times New Roman"/>
          <w:sz w:val="24"/>
          <w:szCs w:val="24"/>
        </w:rPr>
      </w:pPr>
      <w:r w:rsidRPr="008E3D4D">
        <w:rPr>
          <w:rFonts w:ascii="Times New Roman" w:hAnsi="Times New Roman" w:cs="Times New Roman"/>
          <w:b/>
          <w:bCs/>
          <w:sz w:val="24"/>
          <w:szCs w:val="24"/>
        </w:rPr>
        <w:t>18.4.</w:t>
      </w:r>
      <w:r w:rsidRPr="008E3D4D">
        <w:rPr>
          <w:rFonts w:ascii="Times New Roman" w:hAnsi="Times New Roman" w:cs="Times New Roman"/>
          <w:sz w:val="24"/>
          <w:szCs w:val="24"/>
        </w:rPr>
        <w:t xml:space="preserve"> Підрядник підтверджує, що він має усі необхідні дозвільні документи для належного виконання своїх зобов’язань за Договором.</w:t>
      </w:r>
    </w:p>
    <w:p w14:paraId="7BE8231C" w14:textId="77777777" w:rsidR="008E3D4D" w:rsidRPr="008E3D4D" w:rsidRDefault="008E3D4D" w:rsidP="008E3D4D">
      <w:pPr>
        <w:spacing w:after="0" w:line="240" w:lineRule="auto"/>
        <w:ind w:left="227"/>
        <w:jc w:val="both"/>
        <w:rPr>
          <w:rFonts w:ascii="Times New Roman" w:hAnsi="Times New Roman" w:cs="Times New Roman"/>
          <w:sz w:val="24"/>
          <w:szCs w:val="24"/>
        </w:rPr>
      </w:pPr>
      <w:r w:rsidRPr="008E3D4D">
        <w:rPr>
          <w:rFonts w:ascii="Times New Roman" w:hAnsi="Times New Roman" w:cs="Times New Roman"/>
          <w:b/>
          <w:bCs/>
          <w:sz w:val="24"/>
          <w:szCs w:val="24"/>
        </w:rPr>
        <w:t>18.5.</w:t>
      </w:r>
      <w:r w:rsidRPr="008E3D4D">
        <w:rPr>
          <w:rFonts w:ascii="Times New Roman" w:hAnsi="Times New Roman" w:cs="Times New Roman"/>
          <w:sz w:val="24"/>
          <w:szCs w:val="24"/>
        </w:rPr>
        <w:t xml:space="preserve"> Цей Договір укладений українською мовою у 2 (двох) аутентичних примірниках, що мають однакову юридичну силу, 1 (один) зберігається у Замовника, 1 (один) - у Підрядника.</w:t>
      </w:r>
    </w:p>
    <w:p w14:paraId="1397F644" w14:textId="77777777" w:rsidR="008E3D4D" w:rsidRPr="008E3D4D" w:rsidRDefault="008E3D4D" w:rsidP="008E3D4D">
      <w:pPr>
        <w:spacing w:after="0" w:line="240" w:lineRule="auto"/>
        <w:ind w:left="227"/>
        <w:jc w:val="both"/>
        <w:rPr>
          <w:rFonts w:ascii="Times New Roman" w:hAnsi="Times New Roman" w:cs="Times New Roman"/>
          <w:sz w:val="24"/>
          <w:szCs w:val="24"/>
        </w:rPr>
      </w:pPr>
      <w:r w:rsidRPr="008E3D4D">
        <w:rPr>
          <w:rFonts w:ascii="Times New Roman" w:hAnsi="Times New Roman" w:cs="Times New Roman"/>
          <w:b/>
          <w:bCs/>
          <w:sz w:val="24"/>
          <w:szCs w:val="24"/>
        </w:rPr>
        <w:t>18.6.</w:t>
      </w:r>
      <w:r w:rsidRPr="008E3D4D">
        <w:rPr>
          <w:rFonts w:ascii="Times New Roman" w:hAnsi="Times New Roman" w:cs="Times New Roman"/>
          <w:sz w:val="24"/>
          <w:szCs w:val="24"/>
        </w:rPr>
        <w:t xml:space="preserve"> Сторони несуть відповідальність за правильність вказаних ними в цьому Договорі реквізитів та зобов'язуються вчасно повідомляти іншу Сторону про їх зміну у письмовій формі.</w:t>
      </w:r>
    </w:p>
    <w:p w14:paraId="47CF4361" w14:textId="77777777" w:rsidR="008E3D4D" w:rsidRPr="008E3D4D" w:rsidRDefault="008E3D4D" w:rsidP="008E3D4D">
      <w:pPr>
        <w:spacing w:after="0" w:line="240" w:lineRule="auto"/>
        <w:ind w:left="227"/>
        <w:jc w:val="both"/>
        <w:rPr>
          <w:rFonts w:ascii="Times New Roman" w:hAnsi="Times New Roman" w:cs="Times New Roman"/>
          <w:sz w:val="24"/>
          <w:szCs w:val="24"/>
        </w:rPr>
      </w:pPr>
      <w:r w:rsidRPr="008E3D4D">
        <w:rPr>
          <w:rFonts w:ascii="Times New Roman" w:hAnsi="Times New Roman" w:cs="Times New Roman"/>
          <w:b/>
          <w:bCs/>
          <w:sz w:val="24"/>
          <w:szCs w:val="24"/>
        </w:rPr>
        <w:t>18.7.</w:t>
      </w:r>
      <w:r w:rsidRPr="008E3D4D">
        <w:rPr>
          <w:rFonts w:ascii="Times New Roman" w:hAnsi="Times New Roman" w:cs="Times New Roman"/>
          <w:sz w:val="24"/>
          <w:szCs w:val="24"/>
        </w:rPr>
        <w:t xml:space="preserve"> Замовник не є платником податку на прибуток як  неприбуткове підприємство.</w:t>
      </w:r>
    </w:p>
    <w:p w14:paraId="7558AE50" w14:textId="43A0FB22" w:rsidR="008E3D4D" w:rsidRPr="008E3D4D" w:rsidRDefault="008E3D4D" w:rsidP="008E3D4D">
      <w:pPr>
        <w:spacing w:after="0" w:line="240" w:lineRule="auto"/>
        <w:ind w:left="227"/>
        <w:jc w:val="both"/>
        <w:rPr>
          <w:rFonts w:ascii="Times New Roman" w:hAnsi="Times New Roman" w:cs="Times New Roman"/>
          <w:sz w:val="24"/>
          <w:szCs w:val="24"/>
        </w:rPr>
      </w:pPr>
      <w:r w:rsidRPr="008E3D4D">
        <w:rPr>
          <w:rFonts w:ascii="Times New Roman" w:hAnsi="Times New Roman" w:cs="Times New Roman"/>
          <w:b/>
          <w:bCs/>
          <w:sz w:val="24"/>
          <w:szCs w:val="24"/>
        </w:rPr>
        <w:t>18.8.</w:t>
      </w:r>
      <w:r w:rsidRPr="008E3D4D">
        <w:rPr>
          <w:rFonts w:ascii="Times New Roman" w:hAnsi="Times New Roman" w:cs="Times New Roman"/>
          <w:bCs/>
          <w:sz w:val="24"/>
          <w:szCs w:val="24"/>
        </w:rPr>
        <w:t xml:space="preserve"> </w:t>
      </w:r>
      <w:r w:rsidRPr="008E3D4D">
        <w:rPr>
          <w:rFonts w:ascii="Times New Roman" w:hAnsi="Times New Roman" w:cs="Times New Roman"/>
          <w:sz w:val="24"/>
          <w:szCs w:val="24"/>
        </w:rPr>
        <w:t xml:space="preserve">Підрядник </w:t>
      </w:r>
      <w:r w:rsidR="002A30BD" w:rsidRPr="002A30BD">
        <w:rPr>
          <w:rFonts w:ascii="Times New Roman" w:eastAsia="Times New Roman" w:hAnsi="Times New Roman" w:cs="Times New Roman"/>
          <w:color w:val="000000"/>
          <w:kern w:val="2"/>
          <w:sz w:val="24"/>
          <w:szCs w:val="24"/>
          <w:lang w:val="ru-RU"/>
        </w:rPr>
        <w:t>___</w:t>
      </w:r>
      <w:r w:rsidRPr="008E3D4D">
        <w:rPr>
          <w:rFonts w:ascii="Times New Roman" w:eastAsia="Times New Roman" w:hAnsi="Times New Roman" w:cs="Times New Roman"/>
          <w:color w:val="000000"/>
          <w:kern w:val="2"/>
          <w:sz w:val="24"/>
          <w:szCs w:val="24"/>
        </w:rPr>
        <w:t>платником податку на прибуток на загальних підставах</w:t>
      </w:r>
      <w:r w:rsidRPr="008E3D4D">
        <w:rPr>
          <w:rFonts w:ascii="Times New Roman" w:hAnsi="Times New Roman" w:cs="Times New Roman"/>
          <w:sz w:val="24"/>
          <w:szCs w:val="24"/>
        </w:rPr>
        <w:t>.</w:t>
      </w:r>
    </w:p>
    <w:p w14:paraId="6624173D" w14:textId="77777777" w:rsidR="008E3D4D" w:rsidRPr="008E3D4D" w:rsidRDefault="008E3D4D" w:rsidP="008E3D4D">
      <w:pPr>
        <w:spacing w:after="0" w:line="240" w:lineRule="auto"/>
        <w:jc w:val="center"/>
        <w:rPr>
          <w:rFonts w:ascii="Times New Roman" w:hAnsi="Times New Roman" w:cs="Times New Roman"/>
          <w:b/>
          <w:sz w:val="24"/>
          <w:szCs w:val="24"/>
        </w:rPr>
      </w:pPr>
    </w:p>
    <w:p w14:paraId="119C79D2" w14:textId="77777777" w:rsidR="008E3D4D" w:rsidRPr="008E3D4D" w:rsidRDefault="008E3D4D" w:rsidP="008E3D4D">
      <w:pPr>
        <w:spacing w:after="0" w:line="240" w:lineRule="auto"/>
        <w:jc w:val="center"/>
        <w:rPr>
          <w:rFonts w:ascii="Times New Roman" w:hAnsi="Times New Roman" w:cs="Times New Roman"/>
          <w:b/>
          <w:sz w:val="24"/>
          <w:szCs w:val="24"/>
        </w:rPr>
      </w:pPr>
      <w:r w:rsidRPr="008E3D4D">
        <w:rPr>
          <w:rFonts w:ascii="Times New Roman" w:hAnsi="Times New Roman" w:cs="Times New Roman"/>
          <w:b/>
          <w:sz w:val="24"/>
          <w:szCs w:val="24"/>
        </w:rPr>
        <w:t>19. ДОДАТКИ ДО ДОГОВОРУ</w:t>
      </w:r>
    </w:p>
    <w:p w14:paraId="3AFA2E07" w14:textId="77777777" w:rsidR="008E3D4D" w:rsidRPr="008E3D4D" w:rsidRDefault="008E3D4D" w:rsidP="008E3D4D">
      <w:pPr>
        <w:spacing w:after="0" w:line="240" w:lineRule="auto"/>
        <w:ind w:left="284"/>
        <w:rPr>
          <w:rFonts w:ascii="Times New Roman" w:eastAsia="Times New Roman" w:hAnsi="Times New Roman" w:cs="Times New Roman"/>
          <w:color w:val="000000"/>
          <w:kern w:val="2"/>
          <w:sz w:val="24"/>
          <w:szCs w:val="24"/>
        </w:rPr>
      </w:pPr>
      <w:r w:rsidRPr="008E3D4D">
        <w:rPr>
          <w:rFonts w:ascii="Times New Roman" w:eastAsia="Times New Roman" w:hAnsi="Times New Roman" w:cs="Times New Roman"/>
          <w:color w:val="000000"/>
          <w:kern w:val="2"/>
          <w:sz w:val="24"/>
          <w:szCs w:val="24"/>
        </w:rPr>
        <w:t xml:space="preserve">- Дефектний акт; </w:t>
      </w:r>
    </w:p>
    <w:p w14:paraId="2AC499FC" w14:textId="77777777" w:rsidR="008E3D4D" w:rsidRPr="008E3D4D" w:rsidRDefault="008E3D4D" w:rsidP="008E3D4D">
      <w:pPr>
        <w:spacing w:after="0" w:line="240" w:lineRule="auto"/>
        <w:ind w:left="284"/>
        <w:rPr>
          <w:rFonts w:ascii="Times New Roman" w:eastAsia="Times New Roman" w:hAnsi="Times New Roman" w:cs="Times New Roman"/>
          <w:color w:val="000000"/>
          <w:kern w:val="2"/>
          <w:sz w:val="24"/>
          <w:szCs w:val="24"/>
        </w:rPr>
      </w:pPr>
      <w:r w:rsidRPr="008E3D4D">
        <w:rPr>
          <w:rFonts w:ascii="Times New Roman" w:eastAsia="Times New Roman" w:hAnsi="Times New Roman" w:cs="Times New Roman"/>
          <w:color w:val="000000"/>
          <w:kern w:val="2"/>
          <w:sz w:val="24"/>
          <w:szCs w:val="24"/>
        </w:rPr>
        <w:t xml:space="preserve">- Договірна ціна; </w:t>
      </w:r>
    </w:p>
    <w:p w14:paraId="53543169" w14:textId="77777777" w:rsidR="008E3D4D" w:rsidRPr="008E3D4D" w:rsidRDefault="008E3D4D" w:rsidP="008E3D4D">
      <w:pPr>
        <w:spacing w:after="0" w:line="240" w:lineRule="auto"/>
        <w:ind w:left="284"/>
        <w:rPr>
          <w:rFonts w:ascii="Times New Roman" w:eastAsia="Times New Roman" w:hAnsi="Times New Roman" w:cs="Times New Roman"/>
          <w:color w:val="000000"/>
          <w:kern w:val="2"/>
          <w:sz w:val="24"/>
          <w:szCs w:val="24"/>
        </w:rPr>
      </w:pPr>
      <w:r w:rsidRPr="008E3D4D">
        <w:rPr>
          <w:rFonts w:ascii="Times New Roman" w:eastAsia="Times New Roman" w:hAnsi="Times New Roman" w:cs="Times New Roman"/>
          <w:color w:val="000000"/>
          <w:kern w:val="2"/>
          <w:sz w:val="24"/>
          <w:szCs w:val="24"/>
        </w:rPr>
        <w:t xml:space="preserve">- Локальний кошторис на будівельні роботи; </w:t>
      </w:r>
    </w:p>
    <w:p w14:paraId="5FF87351" w14:textId="77777777" w:rsidR="008E3D4D" w:rsidRPr="008E3D4D" w:rsidRDefault="008E3D4D" w:rsidP="008E3D4D">
      <w:pPr>
        <w:spacing w:after="0" w:line="240" w:lineRule="auto"/>
        <w:ind w:left="284"/>
        <w:rPr>
          <w:rFonts w:ascii="Times New Roman" w:eastAsia="Times New Roman" w:hAnsi="Times New Roman" w:cs="Times New Roman"/>
          <w:color w:val="000000"/>
          <w:kern w:val="2"/>
          <w:sz w:val="24"/>
          <w:szCs w:val="24"/>
        </w:rPr>
      </w:pPr>
      <w:r w:rsidRPr="008E3D4D">
        <w:rPr>
          <w:rFonts w:ascii="Times New Roman" w:eastAsia="Times New Roman" w:hAnsi="Times New Roman" w:cs="Times New Roman"/>
          <w:color w:val="000000"/>
          <w:kern w:val="2"/>
          <w:sz w:val="24"/>
          <w:szCs w:val="24"/>
        </w:rPr>
        <w:t xml:space="preserve">- Підсумкова відомість ресурсів; </w:t>
      </w:r>
    </w:p>
    <w:p w14:paraId="596CD306" w14:textId="77777777" w:rsidR="008E3D4D" w:rsidRPr="008E3D4D" w:rsidRDefault="008E3D4D" w:rsidP="008E3D4D">
      <w:pPr>
        <w:spacing w:after="0" w:line="240" w:lineRule="auto"/>
        <w:ind w:left="284"/>
        <w:rPr>
          <w:rFonts w:ascii="Times New Roman" w:eastAsia="Times New Roman" w:hAnsi="Times New Roman" w:cs="Times New Roman"/>
          <w:color w:val="000000"/>
          <w:kern w:val="2"/>
          <w:sz w:val="24"/>
          <w:szCs w:val="24"/>
        </w:rPr>
      </w:pPr>
      <w:r w:rsidRPr="008E3D4D">
        <w:rPr>
          <w:rFonts w:ascii="Times New Roman" w:eastAsia="Times New Roman" w:hAnsi="Times New Roman" w:cs="Times New Roman"/>
          <w:color w:val="000000"/>
          <w:kern w:val="2"/>
          <w:sz w:val="24"/>
          <w:szCs w:val="24"/>
        </w:rPr>
        <w:t>- Зведений кошторисний розрахунок вартості об’єкту будівництва з пояснювальною запискою.</w:t>
      </w:r>
    </w:p>
    <w:p w14:paraId="3EE87CE6" w14:textId="77777777" w:rsidR="008E3D4D" w:rsidRPr="008E3D4D" w:rsidRDefault="008E3D4D" w:rsidP="008E3D4D">
      <w:pPr>
        <w:spacing w:after="0" w:line="240" w:lineRule="auto"/>
        <w:rPr>
          <w:rFonts w:ascii="Times New Roman" w:hAnsi="Times New Roman" w:cs="Times New Roman"/>
          <w:sz w:val="24"/>
          <w:szCs w:val="24"/>
        </w:rPr>
      </w:pPr>
    </w:p>
    <w:p w14:paraId="2E74C70B" w14:textId="7C3404C4" w:rsidR="00147768" w:rsidRPr="00644016" w:rsidRDefault="00147768" w:rsidP="008E3D4D">
      <w:pPr>
        <w:tabs>
          <w:tab w:val="left" w:pos="1890"/>
        </w:tabs>
        <w:suppressAutoHyphens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r w:rsidRPr="00644016">
        <w:rPr>
          <w:rFonts w:ascii="Times New Roman" w:eastAsia="Times New Roman" w:hAnsi="Times New Roman" w:cs="Times New Roman"/>
          <w:b/>
          <w:sz w:val="24"/>
          <w:szCs w:val="24"/>
          <w:lang w:eastAsia="ru-RU"/>
        </w:rPr>
        <w:t xml:space="preserve">. РЕКВІЗИТИ ТА ПІДПИСИ СТОРІН  </w:t>
      </w:r>
    </w:p>
    <w:p w14:paraId="208AB265" w14:textId="77777777" w:rsidR="00147768" w:rsidRDefault="00147768" w:rsidP="008E3D4D">
      <w:pPr>
        <w:spacing w:after="0" w:line="240" w:lineRule="auto"/>
        <w:ind w:left="420"/>
        <w:rPr>
          <w:rFonts w:ascii="Times New Roman" w:hAnsi="Times New Roman" w:cs="Times New Roman"/>
          <w:b/>
          <w:bCs/>
          <w:sz w:val="24"/>
          <w:szCs w:val="24"/>
          <w:lang w:eastAsia="en-US"/>
        </w:rPr>
      </w:pPr>
    </w:p>
    <w:tbl>
      <w:tblPr>
        <w:tblW w:w="0" w:type="auto"/>
        <w:tblInd w:w="108" w:type="dxa"/>
        <w:tblLayout w:type="fixed"/>
        <w:tblLook w:val="04A0" w:firstRow="1" w:lastRow="0" w:firstColumn="1" w:lastColumn="0" w:noHBand="0" w:noVBand="1"/>
      </w:tblPr>
      <w:tblGrid>
        <w:gridCol w:w="4678"/>
        <w:gridCol w:w="4961"/>
      </w:tblGrid>
      <w:tr w:rsidR="00147768" w14:paraId="5E9F310D" w14:textId="77777777" w:rsidTr="00147768">
        <w:tc>
          <w:tcPr>
            <w:tcW w:w="4678" w:type="dxa"/>
            <w:hideMark/>
          </w:tcPr>
          <w:p w14:paraId="03EA9680" w14:textId="77777777" w:rsidR="00147768" w:rsidRDefault="00147768" w:rsidP="008E3D4D">
            <w:pPr>
              <w:autoSpaceDE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lang w:eastAsia="en-US"/>
              </w:rPr>
              <w:t>«Замовник»</w:t>
            </w:r>
          </w:p>
        </w:tc>
        <w:tc>
          <w:tcPr>
            <w:tcW w:w="4961" w:type="dxa"/>
            <w:hideMark/>
          </w:tcPr>
          <w:p w14:paraId="599C5CC1" w14:textId="77777777" w:rsidR="00147768" w:rsidRDefault="00147768" w:rsidP="008E3D4D">
            <w:pPr>
              <w:autoSpaceDE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lang w:eastAsia="en-US"/>
              </w:rPr>
              <w:t>«Підрядник»</w:t>
            </w:r>
          </w:p>
        </w:tc>
      </w:tr>
      <w:tr w:rsidR="00147768" w14:paraId="73C49A5D" w14:textId="77777777" w:rsidTr="00147768">
        <w:tc>
          <w:tcPr>
            <w:tcW w:w="4678" w:type="dxa"/>
          </w:tcPr>
          <w:p w14:paraId="1C29B0DE" w14:textId="77777777" w:rsidR="00147768" w:rsidRDefault="00147768" w:rsidP="008E3D4D">
            <w:pPr>
              <w:shd w:val="clear" w:color="auto" w:fill="FFFFFF"/>
              <w:spacing w:after="0" w:line="240" w:lineRule="auto"/>
              <w:rPr>
                <w:rFonts w:ascii="Times New Roman" w:hAnsi="Times New Roman" w:cs="Times New Roman"/>
                <w:sz w:val="24"/>
                <w:szCs w:val="24"/>
              </w:rPr>
            </w:pPr>
            <w:r>
              <w:rPr>
                <w:rFonts w:ascii="Times New Roman" w:hAnsi="Times New Roman" w:cs="Times New Roman"/>
                <w:bCs/>
                <w:spacing w:val="1"/>
                <w:sz w:val="24"/>
                <w:szCs w:val="24"/>
              </w:rPr>
              <w:t>Комунальне некомерційне підприємство «Консультативно-діагностичний центр» Шевченківського району міста Києва</w:t>
            </w:r>
          </w:p>
          <w:p w14:paraId="0672F2C5" w14:textId="77777777" w:rsidR="00147768" w:rsidRDefault="00147768" w:rsidP="008E3D4D">
            <w:pPr>
              <w:shd w:val="clear" w:color="auto" w:fill="FFFFFF"/>
              <w:spacing w:after="0" w:line="240" w:lineRule="auto"/>
              <w:rPr>
                <w:rFonts w:ascii="Times New Roman" w:hAnsi="Times New Roman" w:cs="Times New Roman"/>
                <w:sz w:val="24"/>
                <w:szCs w:val="24"/>
              </w:rPr>
            </w:pPr>
            <w:r>
              <w:rPr>
                <w:rFonts w:ascii="Times New Roman" w:hAnsi="Times New Roman" w:cs="Times New Roman"/>
                <w:spacing w:val="1"/>
                <w:sz w:val="24"/>
                <w:szCs w:val="24"/>
                <w:lang w:eastAsia="en-US"/>
              </w:rPr>
              <w:t>01032, м. Київ, вул. Саксаганського,100</w:t>
            </w:r>
          </w:p>
          <w:p w14:paraId="02D812F0" w14:textId="77777777" w:rsidR="00147768" w:rsidRDefault="00147768" w:rsidP="008E3D4D">
            <w:pPr>
              <w:shd w:val="clear" w:color="auto" w:fill="FFFFFF"/>
              <w:spacing w:after="0" w:line="240" w:lineRule="auto"/>
              <w:rPr>
                <w:rFonts w:ascii="Times New Roman" w:hAnsi="Times New Roman" w:cs="Times New Roman"/>
                <w:color w:val="FF0000"/>
                <w:spacing w:val="1"/>
                <w:sz w:val="24"/>
                <w:szCs w:val="24"/>
                <w:lang w:eastAsia="en-US"/>
              </w:rPr>
            </w:pPr>
          </w:p>
          <w:p w14:paraId="75FA5415" w14:textId="03AC8277" w:rsidR="00147768" w:rsidRDefault="00147768" w:rsidP="008E3D4D">
            <w:pPr>
              <w:shd w:val="clear" w:color="auto" w:fill="FFFFFF"/>
              <w:spacing w:after="0" w:line="240" w:lineRule="auto"/>
              <w:rPr>
                <w:rFonts w:ascii="Times New Roman" w:hAnsi="Times New Roman" w:cs="Times New Roman"/>
                <w:sz w:val="24"/>
                <w:szCs w:val="24"/>
                <w:lang w:val="ru-RU"/>
              </w:rPr>
            </w:pPr>
            <w:r>
              <w:rPr>
                <w:rFonts w:ascii="Times New Roman" w:hAnsi="Times New Roman" w:cs="Times New Roman"/>
                <w:bCs/>
                <w:color w:val="FF0000"/>
                <w:spacing w:val="1"/>
                <w:sz w:val="24"/>
                <w:szCs w:val="24"/>
                <w:lang w:eastAsia="en-US"/>
              </w:rPr>
              <w:t xml:space="preserve">               </w:t>
            </w:r>
          </w:p>
        </w:tc>
        <w:tc>
          <w:tcPr>
            <w:tcW w:w="4961" w:type="dxa"/>
            <w:hideMark/>
          </w:tcPr>
          <w:p w14:paraId="1F78AE54" w14:textId="77777777" w:rsidR="00147768" w:rsidRDefault="00147768" w:rsidP="008E3D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147768" w14:paraId="0C5032AE" w14:textId="77777777" w:rsidTr="00147768">
        <w:tc>
          <w:tcPr>
            <w:tcW w:w="4678" w:type="dxa"/>
          </w:tcPr>
          <w:p w14:paraId="5862D76C" w14:textId="77777777" w:rsidR="00147768" w:rsidRDefault="00147768">
            <w:pPr>
              <w:shd w:val="clear" w:color="auto" w:fill="FFFFFF"/>
              <w:snapToGrid w:val="0"/>
              <w:spacing w:after="0" w:line="240" w:lineRule="auto"/>
              <w:rPr>
                <w:rFonts w:ascii="Times New Roman" w:hAnsi="Times New Roman" w:cs="Times New Roman"/>
                <w:b/>
                <w:bCs/>
                <w:sz w:val="24"/>
                <w:szCs w:val="24"/>
              </w:rPr>
            </w:pPr>
          </w:p>
        </w:tc>
        <w:tc>
          <w:tcPr>
            <w:tcW w:w="4961" w:type="dxa"/>
          </w:tcPr>
          <w:p w14:paraId="62EF2AF7" w14:textId="77777777" w:rsidR="00147768" w:rsidRDefault="00147768">
            <w:pPr>
              <w:overflowPunct w:val="0"/>
              <w:autoSpaceDE w:val="0"/>
              <w:snapToGrid w:val="0"/>
              <w:spacing w:after="0" w:line="240" w:lineRule="auto"/>
              <w:jc w:val="both"/>
              <w:textAlignment w:val="baseline"/>
              <w:rPr>
                <w:rFonts w:ascii="Times New Roman" w:hAnsi="Times New Roman" w:cs="Times New Roman"/>
                <w:b/>
                <w:bCs/>
                <w:spacing w:val="-4"/>
                <w:sz w:val="24"/>
                <w:szCs w:val="24"/>
              </w:rPr>
            </w:pPr>
          </w:p>
        </w:tc>
      </w:tr>
    </w:tbl>
    <w:p w14:paraId="70BEBE41" w14:textId="77777777" w:rsidR="00657879" w:rsidRDefault="00657879" w:rsidP="00657879">
      <w:pPr>
        <w:shd w:val="clear" w:color="auto" w:fill="FFFFFF"/>
        <w:rPr>
          <w:rFonts w:ascii="Times New Roman" w:eastAsia="Times New Roman" w:hAnsi="Times New Roman" w:cs="Times New Roman"/>
          <w:color w:val="000000"/>
          <w:sz w:val="24"/>
          <w:szCs w:val="24"/>
        </w:rPr>
      </w:pPr>
    </w:p>
    <w:p w14:paraId="7D25B364" w14:textId="2A600D6C" w:rsidR="00657879" w:rsidRDefault="00657879" w:rsidP="00657879">
      <w:pPr>
        <w:shd w:val="clear" w:color="auto" w:fill="FFFFFF"/>
        <w:rPr>
          <w:rFonts w:ascii="Times New Roman" w:eastAsia="Times New Roman" w:hAnsi="Times New Roman" w:cs="Times New Roman"/>
          <w:color w:val="000000"/>
          <w:sz w:val="24"/>
          <w:szCs w:val="24"/>
        </w:rPr>
      </w:pPr>
    </w:p>
    <w:p w14:paraId="41EFB915" w14:textId="249C3418" w:rsidR="00657879" w:rsidRDefault="00657879" w:rsidP="00657879">
      <w:pPr>
        <w:shd w:val="clear" w:color="auto" w:fill="FFFFFF"/>
        <w:rPr>
          <w:rFonts w:ascii="Times New Roman" w:eastAsia="Times New Roman" w:hAnsi="Times New Roman" w:cs="Times New Roman"/>
          <w:color w:val="000000"/>
          <w:sz w:val="24"/>
          <w:szCs w:val="24"/>
        </w:rPr>
      </w:pPr>
    </w:p>
    <w:p w14:paraId="63405657" w14:textId="77777777" w:rsidR="008030BD" w:rsidRDefault="008030BD" w:rsidP="008030BD">
      <w:pPr>
        <w:shd w:val="clear" w:color="auto" w:fill="FFFFFF"/>
        <w:rPr>
          <w:rFonts w:ascii="Times New Roman" w:eastAsia="Times New Roman" w:hAnsi="Times New Roman" w:cs="Times New Roman"/>
          <w:color w:val="000000"/>
          <w:sz w:val="24"/>
          <w:szCs w:val="24"/>
        </w:rPr>
      </w:pPr>
    </w:p>
    <w:p w14:paraId="178751EA" w14:textId="3D5E45A4" w:rsidR="00657879" w:rsidRDefault="00657879" w:rsidP="00657879">
      <w:pPr>
        <w:shd w:val="clear" w:color="auto" w:fill="FFFFFF"/>
        <w:rPr>
          <w:rFonts w:ascii="Times New Roman" w:eastAsia="Times New Roman" w:hAnsi="Times New Roman" w:cs="Times New Roman"/>
          <w:color w:val="000000"/>
          <w:sz w:val="24"/>
          <w:szCs w:val="24"/>
        </w:rPr>
      </w:pPr>
    </w:p>
    <w:p w14:paraId="64A270EE" w14:textId="46D337D2" w:rsidR="00657879" w:rsidRDefault="00657879" w:rsidP="00657879">
      <w:pPr>
        <w:shd w:val="clear" w:color="auto" w:fill="FFFFFF"/>
        <w:rPr>
          <w:rFonts w:ascii="Times New Roman" w:eastAsia="Times New Roman" w:hAnsi="Times New Roman" w:cs="Times New Roman"/>
          <w:color w:val="000000"/>
          <w:sz w:val="24"/>
          <w:szCs w:val="24"/>
        </w:rPr>
      </w:pPr>
    </w:p>
    <w:p w14:paraId="2CDE0637" w14:textId="6D63F30F" w:rsidR="00657879" w:rsidRDefault="00657879" w:rsidP="00657879">
      <w:pPr>
        <w:shd w:val="clear" w:color="auto" w:fill="FFFFFF"/>
        <w:rPr>
          <w:rFonts w:ascii="Times New Roman" w:eastAsia="Times New Roman" w:hAnsi="Times New Roman" w:cs="Times New Roman"/>
          <w:color w:val="000000"/>
          <w:sz w:val="24"/>
          <w:szCs w:val="24"/>
        </w:rPr>
      </w:pPr>
    </w:p>
    <w:p w14:paraId="5C6DFE27" w14:textId="77777777" w:rsidR="00D07E8E" w:rsidRDefault="00D07E8E" w:rsidP="00657879">
      <w:pPr>
        <w:shd w:val="clear" w:color="auto" w:fill="FFFFFF"/>
        <w:rPr>
          <w:rFonts w:ascii="Times New Roman" w:eastAsia="Times New Roman" w:hAnsi="Times New Roman" w:cs="Times New Roman"/>
          <w:color w:val="000000"/>
          <w:sz w:val="24"/>
          <w:szCs w:val="24"/>
        </w:rPr>
      </w:pPr>
    </w:p>
    <w:p w14:paraId="57A8A654" w14:textId="478F112E" w:rsidR="00FD4AD8" w:rsidRDefault="00FD4AD8" w:rsidP="00657879">
      <w:pPr>
        <w:shd w:val="clear" w:color="auto" w:fill="FFFFFF"/>
        <w:jc w:val="right"/>
        <w:rPr>
          <w:rFonts w:ascii="Times New Roman" w:eastAsia="Times New Roman" w:hAnsi="Times New Roman" w:cs="Times New Roman"/>
          <w:color w:val="000000"/>
          <w:sz w:val="24"/>
          <w:szCs w:val="24"/>
        </w:rPr>
      </w:pPr>
    </w:p>
    <w:p w14:paraId="5692E568" w14:textId="5C779C7F" w:rsidR="000B6D1D" w:rsidRDefault="000B6D1D" w:rsidP="00657879">
      <w:pPr>
        <w:shd w:val="clear" w:color="auto" w:fill="FFFFFF"/>
        <w:jc w:val="right"/>
        <w:rPr>
          <w:rFonts w:ascii="Times New Roman" w:eastAsia="Times New Roman" w:hAnsi="Times New Roman" w:cs="Times New Roman"/>
          <w:color w:val="000000"/>
          <w:sz w:val="24"/>
          <w:szCs w:val="24"/>
        </w:rPr>
      </w:pPr>
    </w:p>
    <w:p w14:paraId="73BBAC8B" w14:textId="01D74CBB" w:rsidR="000B6D1D" w:rsidRDefault="000B6D1D" w:rsidP="00657879">
      <w:pPr>
        <w:shd w:val="clear" w:color="auto" w:fill="FFFFFF"/>
        <w:jc w:val="right"/>
        <w:rPr>
          <w:rFonts w:ascii="Times New Roman" w:eastAsia="Times New Roman" w:hAnsi="Times New Roman" w:cs="Times New Roman"/>
          <w:color w:val="000000"/>
          <w:sz w:val="24"/>
          <w:szCs w:val="24"/>
        </w:rPr>
      </w:pPr>
    </w:p>
    <w:p w14:paraId="3BA75BB4" w14:textId="1E75E3F5" w:rsidR="000B6D1D" w:rsidRDefault="000B6D1D" w:rsidP="00657879">
      <w:pPr>
        <w:shd w:val="clear" w:color="auto" w:fill="FFFFFF"/>
        <w:jc w:val="right"/>
        <w:rPr>
          <w:rFonts w:ascii="Times New Roman" w:eastAsia="Times New Roman" w:hAnsi="Times New Roman" w:cs="Times New Roman"/>
          <w:color w:val="000000"/>
          <w:sz w:val="24"/>
          <w:szCs w:val="24"/>
        </w:rPr>
      </w:pPr>
    </w:p>
    <w:p w14:paraId="2336E9E6" w14:textId="77777777" w:rsidR="000B6D1D" w:rsidRDefault="000B6D1D" w:rsidP="00AF4C88">
      <w:pPr>
        <w:shd w:val="clear" w:color="auto" w:fill="FFFFFF"/>
        <w:rPr>
          <w:rFonts w:ascii="Times New Roman" w:eastAsia="Times New Roman" w:hAnsi="Times New Roman" w:cs="Times New Roman"/>
          <w:color w:val="000000"/>
          <w:sz w:val="24"/>
          <w:szCs w:val="24"/>
        </w:rPr>
      </w:pPr>
    </w:p>
    <w:p w14:paraId="32A4F203" w14:textId="30556558" w:rsidR="00DB08F8" w:rsidRDefault="00DB08F8">
      <w:pPr>
        <w:suppressAutoHyphens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41956DC0" w14:textId="1CA0458E" w:rsidR="000A7DC3" w:rsidRDefault="000A7DC3">
      <w:pPr>
        <w:suppressAutoHyphens w:val="0"/>
        <w:spacing w:after="0" w:line="240" w:lineRule="auto"/>
        <w:rPr>
          <w:rFonts w:ascii="Times New Roman" w:eastAsia="Times New Roman" w:hAnsi="Times New Roman" w:cs="Times New Roman"/>
          <w:color w:val="000000"/>
          <w:sz w:val="24"/>
          <w:szCs w:val="24"/>
        </w:rPr>
      </w:pPr>
    </w:p>
    <w:p w14:paraId="4B991427" w14:textId="77777777" w:rsidR="000A7DC3" w:rsidRDefault="000A7DC3">
      <w:pPr>
        <w:suppressAutoHyphens w:val="0"/>
        <w:spacing w:after="0" w:line="240" w:lineRule="auto"/>
        <w:rPr>
          <w:rFonts w:ascii="Times New Roman" w:eastAsia="Times New Roman" w:hAnsi="Times New Roman" w:cs="Times New Roman"/>
          <w:color w:val="000000"/>
          <w:sz w:val="24"/>
          <w:szCs w:val="24"/>
        </w:rPr>
      </w:pPr>
    </w:p>
    <w:p w14:paraId="091EB391" w14:textId="7A83F041" w:rsidR="00E103AA" w:rsidRPr="000720E8" w:rsidRDefault="00E103AA" w:rsidP="00657879">
      <w:pPr>
        <w:shd w:val="clear" w:color="auto" w:fill="FFFFFF"/>
        <w:jc w:val="right"/>
        <w:rPr>
          <w:bCs/>
        </w:rPr>
      </w:pPr>
      <w:r w:rsidRPr="000720E8">
        <w:rPr>
          <w:rFonts w:ascii="Times New Roman" w:eastAsia="Times New Roman" w:hAnsi="Times New Roman" w:cs="Times New Roman"/>
          <w:color w:val="000000"/>
          <w:sz w:val="24"/>
          <w:szCs w:val="24"/>
        </w:rPr>
        <w:t xml:space="preserve">Додаток № </w:t>
      </w:r>
      <w:r w:rsidR="000720E8">
        <w:rPr>
          <w:rFonts w:ascii="Times New Roman" w:eastAsia="Times New Roman" w:hAnsi="Times New Roman" w:cs="Times New Roman"/>
          <w:color w:val="000000"/>
          <w:sz w:val="24"/>
          <w:szCs w:val="24"/>
        </w:rPr>
        <w:t>5</w:t>
      </w:r>
      <w:r w:rsidRPr="000720E8">
        <w:rPr>
          <w:rFonts w:ascii="Times New Roman" w:eastAsia="Times New Roman" w:hAnsi="Times New Roman" w:cs="Times New Roman"/>
          <w:color w:val="000000"/>
          <w:sz w:val="24"/>
          <w:szCs w:val="24"/>
        </w:rPr>
        <w:t xml:space="preserve"> до Оголошення</w:t>
      </w:r>
      <w:r w:rsidRPr="000720E8">
        <w:rPr>
          <w:bCs/>
        </w:rPr>
        <w:t xml:space="preserve"> </w:t>
      </w:r>
    </w:p>
    <w:p w14:paraId="79DB7C57" w14:textId="77777777" w:rsidR="00E103AA" w:rsidRDefault="00E103AA" w:rsidP="00E103AA">
      <w:pPr>
        <w:shd w:val="clear" w:color="auto" w:fill="FFFFFF"/>
        <w:jc w:val="center"/>
        <w:rPr>
          <w:b/>
          <w:bCs/>
        </w:rPr>
      </w:pPr>
    </w:p>
    <w:p w14:paraId="743E1E6C" w14:textId="77777777" w:rsidR="00E103AA" w:rsidRDefault="00E103AA" w:rsidP="00E103AA">
      <w:pPr>
        <w:shd w:val="clear" w:color="auto" w:fill="FFFFFF"/>
        <w:jc w:val="center"/>
        <w:rPr>
          <w:b/>
          <w:bCs/>
        </w:rPr>
      </w:pPr>
    </w:p>
    <w:p w14:paraId="0E220927" w14:textId="77777777" w:rsidR="00E103AA" w:rsidRDefault="00E103AA" w:rsidP="00E103AA">
      <w:pPr>
        <w:shd w:val="clear" w:color="auto" w:fill="FFFFFF"/>
        <w:spacing w:line="240" w:lineRule="auto"/>
        <w:jc w:val="center"/>
        <w:rPr>
          <w:rFonts w:ascii="Times New Roman" w:eastAsia="Times New Roman" w:hAnsi="Times New Roman" w:cs="Times New Roman"/>
          <w:b/>
          <w:bCs/>
          <w:sz w:val="24"/>
          <w:szCs w:val="24"/>
          <w:lang w:eastAsia="uk-UA"/>
        </w:rPr>
      </w:pPr>
      <w:r>
        <w:rPr>
          <w:rFonts w:ascii="Times New Roman" w:hAnsi="Times New Roman" w:cs="Times New Roman"/>
          <w:b/>
          <w:bCs/>
          <w:sz w:val="24"/>
          <w:szCs w:val="24"/>
        </w:rPr>
        <w:t>Лист-згода</w:t>
      </w:r>
    </w:p>
    <w:p w14:paraId="4AC5D0A5" w14:textId="77777777" w:rsidR="00E103AA" w:rsidRDefault="00E103AA" w:rsidP="00E103AA">
      <w:pPr>
        <w:shd w:val="clear" w:color="auto" w:fill="FFFFFF"/>
        <w:spacing w:line="240" w:lineRule="auto"/>
        <w:jc w:val="center"/>
        <w:rPr>
          <w:rFonts w:ascii="Times New Roman" w:hAnsi="Times New Roman" w:cs="Times New Roman"/>
          <w:b/>
          <w:sz w:val="24"/>
          <w:szCs w:val="24"/>
        </w:rPr>
      </w:pPr>
      <w:r>
        <w:rPr>
          <w:rFonts w:ascii="Times New Roman" w:hAnsi="Times New Roman" w:cs="Times New Roman"/>
          <w:b/>
          <w:sz w:val="24"/>
          <w:szCs w:val="24"/>
        </w:rPr>
        <w:t>(для фізичних осіб, фізичних осіб – підприємців)</w:t>
      </w:r>
    </w:p>
    <w:p w14:paraId="21E21B9E" w14:textId="77777777" w:rsidR="00E103AA" w:rsidRDefault="00E103AA" w:rsidP="00E103AA">
      <w:pPr>
        <w:shd w:val="clear" w:color="auto" w:fill="FFFFFF"/>
        <w:spacing w:line="240" w:lineRule="auto"/>
        <w:jc w:val="both"/>
        <w:rPr>
          <w:rFonts w:ascii="Times New Roman" w:hAnsi="Times New Roman" w:cs="Times New Roman"/>
          <w:sz w:val="24"/>
          <w:szCs w:val="24"/>
        </w:rPr>
      </w:pPr>
    </w:p>
    <w:p w14:paraId="7A4A2F6C" w14:textId="77777777" w:rsidR="00E103AA" w:rsidRDefault="00E103AA" w:rsidP="00E103AA">
      <w:pPr>
        <w:shd w:val="clear" w:color="auto" w:fill="FFFFFF"/>
        <w:spacing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xml:space="preserve">.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r w:rsidR="005F43DA">
        <w:rPr>
          <w:rFonts w:ascii="Times New Roman" w:hAnsi="Times New Roman" w:cs="Times New Roman"/>
          <w:bCs/>
          <w:sz w:val="24"/>
          <w:szCs w:val="24"/>
        </w:rPr>
        <w:t>закупівлі</w:t>
      </w:r>
      <w:r>
        <w:rPr>
          <w:rFonts w:ascii="Times New Roman" w:hAnsi="Times New Roman" w:cs="Times New Roman"/>
          <w:bCs/>
          <w:sz w:val="24"/>
          <w:szCs w:val="24"/>
        </w:rPr>
        <w:t>, цивільно-правових та господарських відносин.</w:t>
      </w:r>
    </w:p>
    <w:p w14:paraId="0B0A36D4" w14:textId="77777777" w:rsidR="00E103AA" w:rsidRDefault="00E103AA" w:rsidP="00E103AA">
      <w:pPr>
        <w:spacing w:line="240" w:lineRule="auto"/>
        <w:jc w:val="both"/>
        <w:rPr>
          <w:rFonts w:ascii="Times New Roman" w:hAnsi="Times New Roman" w:cs="Times New Roman"/>
          <w:sz w:val="24"/>
          <w:szCs w:val="24"/>
        </w:rPr>
      </w:pPr>
    </w:p>
    <w:p w14:paraId="21E60868" w14:textId="77777777" w:rsidR="00E103AA" w:rsidRDefault="00E103AA" w:rsidP="00E103AA">
      <w:pPr>
        <w:spacing w:line="240" w:lineRule="auto"/>
        <w:jc w:val="both"/>
        <w:rPr>
          <w:rFonts w:ascii="Times New Roman" w:hAnsi="Times New Roman" w:cs="Times New Roman"/>
          <w:sz w:val="24"/>
          <w:szCs w:val="24"/>
        </w:rPr>
      </w:pPr>
    </w:p>
    <w:p w14:paraId="10DD49C3" w14:textId="77777777" w:rsidR="00E103AA" w:rsidRDefault="00E103AA" w:rsidP="00E103A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                     ________________      </w:t>
      </w:r>
      <w:r>
        <w:rPr>
          <w:rFonts w:ascii="Times New Roman" w:hAnsi="Times New Roman" w:cs="Times New Roman"/>
          <w:sz w:val="24"/>
          <w:szCs w:val="24"/>
        </w:rPr>
        <w:tab/>
        <w:t xml:space="preserve">                       ____________________</w:t>
      </w:r>
    </w:p>
    <w:p w14:paraId="1463785D" w14:textId="77777777" w:rsidR="00E103AA" w:rsidRDefault="00E103AA" w:rsidP="00E103AA">
      <w:pPr>
        <w:spacing w:line="240" w:lineRule="auto"/>
        <w:jc w:val="both"/>
        <w:rPr>
          <w:rFonts w:ascii="Times New Roman" w:eastAsia="Times New Roman" w:hAnsi="Times New Roman" w:cs="Times New Roman"/>
          <w:b/>
          <w:color w:val="000000"/>
          <w:sz w:val="24"/>
          <w:szCs w:val="24"/>
          <w:lang w:val="ru-RU"/>
        </w:rPr>
      </w:pPr>
      <w:r>
        <w:rPr>
          <w:rFonts w:ascii="Times New Roman" w:hAnsi="Times New Roman" w:cs="Times New Roman"/>
          <w:sz w:val="24"/>
          <w:szCs w:val="24"/>
        </w:rPr>
        <w:t xml:space="preserve">                    Дата                                               Підпис                                                                          П.І.Б.</w:t>
      </w:r>
    </w:p>
    <w:p w14:paraId="470D35F1" w14:textId="77777777" w:rsidR="00E103AA" w:rsidRDefault="00E103AA">
      <w:pPr>
        <w:spacing w:after="0" w:line="240" w:lineRule="auto"/>
        <w:jc w:val="both"/>
      </w:pPr>
    </w:p>
    <w:p w14:paraId="60DB3431" w14:textId="77777777" w:rsidR="00E619CB" w:rsidRDefault="00E619CB" w:rsidP="00E619CB">
      <w:pPr>
        <w:pStyle w:val="Style5"/>
        <w:widowControl/>
        <w:spacing w:after="17"/>
        <w:jc w:val="center"/>
        <w:rPr>
          <w:rStyle w:val="FontStyle17"/>
        </w:rPr>
      </w:pPr>
    </w:p>
    <w:p w14:paraId="546E2D3E" w14:textId="77777777" w:rsidR="00E619CB" w:rsidRDefault="00E619CB" w:rsidP="00E619CB">
      <w:pPr>
        <w:pStyle w:val="Style5"/>
        <w:widowControl/>
        <w:spacing w:after="17"/>
        <w:jc w:val="center"/>
        <w:rPr>
          <w:rStyle w:val="FontStyle17"/>
        </w:rPr>
      </w:pPr>
    </w:p>
    <w:p w14:paraId="21CA7D84" w14:textId="77777777" w:rsidR="00E619CB" w:rsidRDefault="00E619CB" w:rsidP="00E619CB">
      <w:pPr>
        <w:pStyle w:val="Style5"/>
        <w:widowControl/>
        <w:spacing w:after="17"/>
        <w:jc w:val="center"/>
        <w:rPr>
          <w:rStyle w:val="FontStyle17"/>
        </w:rPr>
      </w:pPr>
    </w:p>
    <w:p w14:paraId="703DEA32" w14:textId="77777777" w:rsidR="00E619CB" w:rsidRDefault="00E619CB" w:rsidP="00E619CB">
      <w:pPr>
        <w:pStyle w:val="Style5"/>
        <w:widowControl/>
        <w:spacing w:after="17"/>
        <w:jc w:val="center"/>
        <w:rPr>
          <w:rStyle w:val="FontStyle17"/>
        </w:rPr>
      </w:pPr>
    </w:p>
    <w:p w14:paraId="124E77AE" w14:textId="77777777" w:rsidR="00E619CB" w:rsidRDefault="00E619CB" w:rsidP="00E619CB">
      <w:pPr>
        <w:pStyle w:val="Style5"/>
        <w:widowControl/>
        <w:spacing w:after="17"/>
        <w:jc w:val="center"/>
        <w:rPr>
          <w:rStyle w:val="FontStyle17"/>
        </w:rPr>
      </w:pPr>
    </w:p>
    <w:p w14:paraId="6751F6E5" w14:textId="77777777" w:rsidR="00E619CB" w:rsidRDefault="00E619CB" w:rsidP="00E619CB">
      <w:pPr>
        <w:pStyle w:val="Style5"/>
        <w:widowControl/>
        <w:spacing w:after="17"/>
        <w:jc w:val="center"/>
        <w:rPr>
          <w:rStyle w:val="FontStyle17"/>
        </w:rPr>
      </w:pPr>
    </w:p>
    <w:p w14:paraId="4E79A13B" w14:textId="77777777" w:rsidR="00E619CB" w:rsidRDefault="00E619CB" w:rsidP="00E619CB">
      <w:pPr>
        <w:pStyle w:val="Style5"/>
        <w:widowControl/>
        <w:spacing w:after="17"/>
        <w:jc w:val="center"/>
        <w:rPr>
          <w:rStyle w:val="FontStyle17"/>
        </w:rPr>
      </w:pPr>
    </w:p>
    <w:p w14:paraId="2B2B3FCF" w14:textId="77777777" w:rsidR="00E619CB" w:rsidRDefault="00E619CB" w:rsidP="00E619CB">
      <w:pPr>
        <w:pStyle w:val="Style5"/>
        <w:widowControl/>
        <w:spacing w:after="17"/>
        <w:jc w:val="center"/>
        <w:rPr>
          <w:rStyle w:val="FontStyle17"/>
        </w:rPr>
      </w:pPr>
    </w:p>
    <w:p w14:paraId="353BA6D7" w14:textId="77777777" w:rsidR="00E619CB" w:rsidRDefault="00E619CB" w:rsidP="00E619CB">
      <w:pPr>
        <w:pStyle w:val="Style5"/>
        <w:widowControl/>
        <w:spacing w:after="17"/>
        <w:jc w:val="center"/>
        <w:rPr>
          <w:rStyle w:val="FontStyle17"/>
        </w:rPr>
      </w:pPr>
    </w:p>
    <w:p w14:paraId="4C7C5A40" w14:textId="77777777" w:rsidR="00E619CB" w:rsidRDefault="00E619CB" w:rsidP="00E619CB">
      <w:pPr>
        <w:pStyle w:val="Style5"/>
        <w:widowControl/>
        <w:spacing w:after="17"/>
        <w:jc w:val="center"/>
        <w:rPr>
          <w:rStyle w:val="FontStyle17"/>
        </w:rPr>
      </w:pPr>
    </w:p>
    <w:p w14:paraId="599F226A" w14:textId="77777777" w:rsidR="00E619CB" w:rsidRDefault="00E619CB" w:rsidP="00E619CB">
      <w:pPr>
        <w:pStyle w:val="Style5"/>
        <w:widowControl/>
        <w:spacing w:after="17"/>
        <w:jc w:val="center"/>
        <w:rPr>
          <w:rStyle w:val="FontStyle17"/>
        </w:rPr>
      </w:pPr>
    </w:p>
    <w:p w14:paraId="48F81C31" w14:textId="77777777" w:rsidR="00E619CB" w:rsidRDefault="00E619CB" w:rsidP="00E619CB">
      <w:pPr>
        <w:pStyle w:val="Style5"/>
        <w:widowControl/>
        <w:spacing w:after="17"/>
        <w:jc w:val="center"/>
        <w:rPr>
          <w:rStyle w:val="FontStyle17"/>
        </w:rPr>
      </w:pPr>
    </w:p>
    <w:p w14:paraId="715E5BEA" w14:textId="77777777" w:rsidR="00E619CB" w:rsidRDefault="00E619CB" w:rsidP="00E619CB">
      <w:pPr>
        <w:pStyle w:val="Style5"/>
        <w:widowControl/>
        <w:spacing w:after="17"/>
        <w:jc w:val="center"/>
        <w:rPr>
          <w:rStyle w:val="FontStyle17"/>
        </w:rPr>
      </w:pPr>
    </w:p>
    <w:p w14:paraId="4BF91139" w14:textId="77777777" w:rsidR="00E619CB" w:rsidRDefault="00E619CB" w:rsidP="00E619CB">
      <w:pPr>
        <w:pStyle w:val="Style5"/>
        <w:widowControl/>
        <w:spacing w:after="17"/>
        <w:jc w:val="center"/>
        <w:rPr>
          <w:rStyle w:val="FontStyle17"/>
        </w:rPr>
      </w:pPr>
    </w:p>
    <w:p w14:paraId="2D16A33B" w14:textId="77777777" w:rsidR="00E619CB" w:rsidRDefault="00E619CB" w:rsidP="00E619CB">
      <w:pPr>
        <w:pStyle w:val="Style5"/>
        <w:widowControl/>
        <w:spacing w:after="17"/>
        <w:jc w:val="center"/>
        <w:rPr>
          <w:rStyle w:val="FontStyle17"/>
        </w:rPr>
      </w:pPr>
    </w:p>
    <w:p w14:paraId="5880DB02" w14:textId="77777777" w:rsidR="00E619CB" w:rsidRDefault="00E619CB" w:rsidP="00E619CB">
      <w:pPr>
        <w:pStyle w:val="Style5"/>
        <w:widowControl/>
        <w:spacing w:after="17"/>
        <w:jc w:val="center"/>
        <w:rPr>
          <w:rStyle w:val="FontStyle17"/>
        </w:rPr>
      </w:pPr>
    </w:p>
    <w:p w14:paraId="625ECDFE" w14:textId="77777777" w:rsidR="00E619CB" w:rsidRDefault="00E619CB" w:rsidP="00E619CB">
      <w:pPr>
        <w:pStyle w:val="Style5"/>
        <w:widowControl/>
        <w:spacing w:after="17"/>
        <w:jc w:val="center"/>
        <w:rPr>
          <w:rStyle w:val="FontStyle17"/>
        </w:rPr>
      </w:pPr>
    </w:p>
    <w:p w14:paraId="6A11632F" w14:textId="77777777" w:rsidR="00E619CB" w:rsidRDefault="00E619CB" w:rsidP="00E619CB">
      <w:pPr>
        <w:pStyle w:val="Style5"/>
        <w:widowControl/>
        <w:spacing w:after="17"/>
        <w:jc w:val="center"/>
        <w:rPr>
          <w:rStyle w:val="FontStyle17"/>
        </w:rPr>
      </w:pPr>
    </w:p>
    <w:p w14:paraId="38170114" w14:textId="77777777" w:rsidR="00E619CB" w:rsidRDefault="00E619CB" w:rsidP="00E619CB">
      <w:pPr>
        <w:pStyle w:val="Style5"/>
        <w:widowControl/>
        <w:spacing w:after="17"/>
        <w:jc w:val="center"/>
        <w:rPr>
          <w:rStyle w:val="FontStyle17"/>
        </w:rPr>
      </w:pPr>
    </w:p>
    <w:sectPr w:rsidR="00E619CB" w:rsidSect="0012309A">
      <w:pgSz w:w="11906" w:h="16838"/>
      <w:pgMar w:top="568" w:right="567" w:bottom="567" w:left="102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extBookC">
    <w:altName w:val="Calibri"/>
    <w:charset w:val="CC"/>
    <w:family w:val="swiss"/>
    <w:pitch w:val="default"/>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0">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Times New Roman" w:hAnsi="Times New Roman" w:cs="Times New Roman"/>
        <w:color w:val="000000"/>
        <w:sz w:val="28"/>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multilevel"/>
    <w:tmpl w:val="0000000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7B23AB"/>
    <w:multiLevelType w:val="multilevel"/>
    <w:tmpl w:val="589E25D2"/>
    <w:lvl w:ilvl="0">
      <w:start w:val="15"/>
      <w:numFmt w:val="decimal"/>
      <w:lvlText w:val="%1."/>
      <w:lvlJc w:val="left"/>
      <w:pPr>
        <w:ind w:left="480" w:hanging="480"/>
      </w:pPr>
      <w:rPr>
        <w:rFonts w:hint="default"/>
      </w:rPr>
    </w:lvl>
    <w:lvl w:ilvl="1">
      <w:start w:val="7"/>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 w15:restartNumberingAfterBreak="0">
    <w:nsid w:val="12BE3889"/>
    <w:multiLevelType w:val="multilevel"/>
    <w:tmpl w:val="19B82D44"/>
    <w:lvl w:ilvl="0">
      <w:start w:val="1"/>
      <w:numFmt w:val="bullet"/>
      <w:lvlText w:val=""/>
      <w:lvlJc w:val="left"/>
      <w:pPr>
        <w:tabs>
          <w:tab w:val="num" w:pos="502"/>
        </w:tabs>
        <w:ind w:left="502" w:hanging="360"/>
      </w:pPr>
      <w:rPr>
        <w:rFonts w:ascii="Symbol" w:hAnsi="Symbol" w:cs="OpenSymbol" w:hint="default"/>
        <w:sz w:val="24"/>
      </w:rPr>
    </w:lvl>
    <w:lvl w:ilvl="1">
      <w:start w:val="1"/>
      <w:numFmt w:val="bullet"/>
      <w:lvlText w:val="◦"/>
      <w:lvlJc w:val="left"/>
      <w:pPr>
        <w:tabs>
          <w:tab w:val="num" w:pos="862"/>
        </w:tabs>
        <w:ind w:left="862" w:hanging="360"/>
      </w:pPr>
      <w:rPr>
        <w:rFonts w:ascii="OpenSymbol" w:hAnsi="OpenSymbol" w:cs="OpenSymbol" w:hint="default"/>
      </w:rPr>
    </w:lvl>
    <w:lvl w:ilvl="2">
      <w:start w:val="1"/>
      <w:numFmt w:val="bullet"/>
      <w:lvlText w:val="▪"/>
      <w:lvlJc w:val="left"/>
      <w:pPr>
        <w:tabs>
          <w:tab w:val="num" w:pos="1222"/>
        </w:tabs>
        <w:ind w:left="1222" w:hanging="360"/>
      </w:pPr>
      <w:rPr>
        <w:rFonts w:ascii="OpenSymbol" w:hAnsi="OpenSymbol" w:cs="OpenSymbol" w:hint="default"/>
      </w:rPr>
    </w:lvl>
    <w:lvl w:ilvl="3">
      <w:start w:val="1"/>
      <w:numFmt w:val="bullet"/>
      <w:lvlText w:val=""/>
      <w:lvlJc w:val="left"/>
      <w:pPr>
        <w:tabs>
          <w:tab w:val="num" w:pos="1582"/>
        </w:tabs>
        <w:ind w:left="1582" w:hanging="360"/>
      </w:pPr>
      <w:rPr>
        <w:rFonts w:ascii="Symbol" w:hAnsi="Symbol" w:cs="OpenSymbol" w:hint="default"/>
      </w:rPr>
    </w:lvl>
    <w:lvl w:ilvl="4">
      <w:start w:val="1"/>
      <w:numFmt w:val="bullet"/>
      <w:lvlText w:val="◦"/>
      <w:lvlJc w:val="left"/>
      <w:pPr>
        <w:tabs>
          <w:tab w:val="num" w:pos="1942"/>
        </w:tabs>
        <w:ind w:left="1942" w:hanging="360"/>
      </w:pPr>
      <w:rPr>
        <w:rFonts w:ascii="OpenSymbol" w:hAnsi="OpenSymbol" w:cs="OpenSymbol" w:hint="default"/>
      </w:rPr>
    </w:lvl>
    <w:lvl w:ilvl="5">
      <w:start w:val="1"/>
      <w:numFmt w:val="bullet"/>
      <w:lvlText w:val="▪"/>
      <w:lvlJc w:val="left"/>
      <w:pPr>
        <w:tabs>
          <w:tab w:val="num" w:pos="2302"/>
        </w:tabs>
        <w:ind w:left="2302" w:hanging="360"/>
      </w:pPr>
      <w:rPr>
        <w:rFonts w:ascii="OpenSymbol" w:hAnsi="OpenSymbol" w:cs="OpenSymbol" w:hint="default"/>
      </w:rPr>
    </w:lvl>
    <w:lvl w:ilvl="6">
      <w:start w:val="1"/>
      <w:numFmt w:val="bullet"/>
      <w:lvlText w:val=""/>
      <w:lvlJc w:val="left"/>
      <w:pPr>
        <w:tabs>
          <w:tab w:val="num" w:pos="2662"/>
        </w:tabs>
        <w:ind w:left="2662" w:hanging="360"/>
      </w:pPr>
      <w:rPr>
        <w:rFonts w:ascii="Symbol" w:hAnsi="Symbol" w:cs="OpenSymbol" w:hint="default"/>
      </w:rPr>
    </w:lvl>
    <w:lvl w:ilvl="7">
      <w:start w:val="1"/>
      <w:numFmt w:val="bullet"/>
      <w:lvlText w:val="◦"/>
      <w:lvlJc w:val="left"/>
      <w:pPr>
        <w:tabs>
          <w:tab w:val="num" w:pos="3022"/>
        </w:tabs>
        <w:ind w:left="3022" w:hanging="360"/>
      </w:pPr>
      <w:rPr>
        <w:rFonts w:ascii="OpenSymbol" w:hAnsi="OpenSymbol" w:cs="OpenSymbol" w:hint="default"/>
      </w:rPr>
    </w:lvl>
    <w:lvl w:ilvl="8">
      <w:start w:val="1"/>
      <w:numFmt w:val="bullet"/>
      <w:lvlText w:val="▪"/>
      <w:lvlJc w:val="left"/>
      <w:pPr>
        <w:tabs>
          <w:tab w:val="num" w:pos="3382"/>
        </w:tabs>
        <w:ind w:left="3382" w:hanging="360"/>
      </w:pPr>
      <w:rPr>
        <w:rFonts w:ascii="OpenSymbol" w:hAnsi="OpenSymbol" w:cs="OpenSymbol" w:hint="default"/>
      </w:rPr>
    </w:lvl>
  </w:abstractNum>
  <w:abstractNum w:abstractNumId="5" w15:restartNumberingAfterBreak="0">
    <w:nsid w:val="18D724ED"/>
    <w:multiLevelType w:val="hybridMultilevel"/>
    <w:tmpl w:val="8E8C0B3A"/>
    <w:lvl w:ilvl="0" w:tplc="706C59E2">
      <w:start w:val="1"/>
      <w:numFmt w:val="decimal"/>
      <w:lvlText w:val="%1."/>
      <w:lvlJc w:val="left"/>
      <w:pPr>
        <w:ind w:left="78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D74421"/>
    <w:multiLevelType w:val="multilevel"/>
    <w:tmpl w:val="C5FAB1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261812D3"/>
    <w:multiLevelType w:val="multilevel"/>
    <w:tmpl w:val="A406E206"/>
    <w:styleLink w:val="WWNum1a"/>
    <w:lvl w:ilvl="0">
      <w:start w:val="1"/>
      <w:numFmt w:val="none"/>
      <w:suff w:val="nothing"/>
      <w:lvlText w:val="%1"/>
      <w:lvlJc w:val="left"/>
      <w:pPr>
        <w:ind w:left="432" w:hanging="432"/>
      </w:pPr>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9" w15:restartNumberingAfterBreak="0">
    <w:nsid w:val="33BB3F67"/>
    <w:multiLevelType w:val="hybridMultilevel"/>
    <w:tmpl w:val="78E09B14"/>
    <w:lvl w:ilvl="0" w:tplc="6CE28854">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91F08CE"/>
    <w:multiLevelType w:val="multilevel"/>
    <w:tmpl w:val="EA52E402"/>
    <w:styleLink w:val="WWNum1aaaa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1" w15:restartNumberingAfterBreak="0">
    <w:nsid w:val="39610C73"/>
    <w:multiLevelType w:val="multilevel"/>
    <w:tmpl w:val="A7D4FC94"/>
    <w:lvl w:ilvl="0">
      <w:start w:val="1"/>
      <w:numFmt w:val="decimal"/>
      <w:lvlText w:val="%1"/>
      <w:lvlJc w:val="left"/>
      <w:pPr>
        <w:ind w:left="1992" w:hanging="432"/>
      </w:pPr>
    </w:lvl>
    <w:lvl w:ilvl="1">
      <w:start w:val="1"/>
      <w:numFmt w:val="decimal"/>
      <w:lvlText w:val="%1.%2"/>
      <w:lvlJc w:val="left"/>
      <w:pPr>
        <w:ind w:left="1144" w:hanging="576"/>
      </w:pPr>
      <w:rPr>
        <w:rFonts w:ascii="Cambria" w:hAnsi="Cambria" w:hint="default"/>
        <w:b w:val="0"/>
        <w:sz w:val="20"/>
        <w:szCs w:val="20"/>
      </w:r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69333AD"/>
    <w:multiLevelType w:val="multilevel"/>
    <w:tmpl w:val="6B121A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DF27B48"/>
    <w:multiLevelType w:val="hybridMultilevel"/>
    <w:tmpl w:val="840435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B4F37EF"/>
    <w:multiLevelType w:val="multilevel"/>
    <w:tmpl w:val="F0AC9B28"/>
    <w:styleLink w:val="WWNum1aa"/>
    <w:lvl w:ilvl="0">
      <w:start w:val="1"/>
      <w:numFmt w:val="none"/>
      <w:suff w:val="nothing"/>
      <w:lvlText w:val="%1"/>
      <w:lvlJc w:val="left"/>
      <w:pPr>
        <w:ind w:left="432" w:hanging="432"/>
      </w:pPr>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5" w15:restartNumberingAfterBreak="0">
    <w:nsid w:val="5D37601C"/>
    <w:multiLevelType w:val="multilevel"/>
    <w:tmpl w:val="990CDF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65D9007F"/>
    <w:multiLevelType w:val="multilevel"/>
    <w:tmpl w:val="7A3272D4"/>
    <w:lvl w:ilvl="0">
      <w:start w:val="15"/>
      <w:numFmt w:val="decimal"/>
      <w:lvlText w:val="%1."/>
      <w:lvlJc w:val="left"/>
      <w:pPr>
        <w:ind w:left="480" w:hanging="480"/>
      </w:pPr>
      <w:rPr>
        <w:rFonts w:hint="default"/>
      </w:rPr>
    </w:lvl>
    <w:lvl w:ilvl="1">
      <w:start w:val="5"/>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7" w15:restartNumberingAfterBreak="0">
    <w:nsid w:val="72B54D9B"/>
    <w:multiLevelType w:val="multilevel"/>
    <w:tmpl w:val="E4925C5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8" w15:restartNumberingAfterBreak="0">
    <w:nsid w:val="730F699B"/>
    <w:multiLevelType w:val="multilevel"/>
    <w:tmpl w:val="47E46328"/>
    <w:styleLink w:val="WWNum1"/>
    <w:lvl w:ilvl="0">
      <w:start w:val="1"/>
      <w:numFmt w:val="none"/>
      <w:suff w:val="nothing"/>
      <w:lvlText w:val="%1"/>
      <w:lvlJc w:val="left"/>
      <w:pPr>
        <w:ind w:left="432" w:hanging="432"/>
      </w:pPr>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9" w15:restartNumberingAfterBreak="0">
    <w:nsid w:val="73BB2F2A"/>
    <w:multiLevelType w:val="multilevel"/>
    <w:tmpl w:val="23E21B42"/>
    <w:styleLink w:val="WWNum1aaa"/>
    <w:lvl w:ilvl="0">
      <w:start w:val="1"/>
      <w:numFmt w:val="none"/>
      <w:suff w:val="nothing"/>
      <w:lvlText w:val="%1"/>
      <w:lvlJc w:val="left"/>
      <w:pPr>
        <w:ind w:left="432" w:hanging="432"/>
      </w:pPr>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0" w15:restartNumberingAfterBreak="0">
    <w:nsid w:val="7BA77C96"/>
    <w:multiLevelType w:val="multilevel"/>
    <w:tmpl w:val="D122A42A"/>
    <w:styleLink w:val="WWNum1aaa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0"/>
  </w:num>
  <w:num w:numId="2">
    <w:abstractNumId w:val="16"/>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num>
  <w:num w:numId="9">
    <w:abstractNumId w:val="14"/>
  </w:num>
  <w:num w:numId="10">
    <w:abstractNumId w:val="19"/>
  </w:num>
  <w:num w:numId="11">
    <w:abstractNumId w:val="20"/>
  </w:num>
  <w:num w:numId="12">
    <w:abstractNumId w:val="10"/>
  </w:num>
  <w:num w:numId="13">
    <w:abstractNumId w:val="13"/>
  </w:num>
  <w:num w:numId="14">
    <w:abstractNumId w:val="15"/>
  </w:num>
  <w:num w:numId="15">
    <w:abstractNumId w:val="12"/>
  </w:num>
  <w:num w:numId="16">
    <w:abstractNumId w:val="6"/>
  </w:num>
  <w:num w:numId="17">
    <w:abstractNumId w:val="17"/>
  </w:num>
  <w:num w:numId="18">
    <w:abstractNumId w:val="4"/>
  </w:num>
  <w:num w:numId="19">
    <w:abstractNumId w:val="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563"/>
    <w:rsid w:val="000077E6"/>
    <w:rsid w:val="00022302"/>
    <w:rsid w:val="00024344"/>
    <w:rsid w:val="00032C31"/>
    <w:rsid w:val="000557E1"/>
    <w:rsid w:val="0006254A"/>
    <w:rsid w:val="00065B92"/>
    <w:rsid w:val="00071D50"/>
    <w:rsid w:val="000720E8"/>
    <w:rsid w:val="0007261D"/>
    <w:rsid w:val="000767D5"/>
    <w:rsid w:val="0008084E"/>
    <w:rsid w:val="00084162"/>
    <w:rsid w:val="00085BFB"/>
    <w:rsid w:val="00086017"/>
    <w:rsid w:val="000A0EB3"/>
    <w:rsid w:val="000A5681"/>
    <w:rsid w:val="000A58D6"/>
    <w:rsid w:val="000A6CF0"/>
    <w:rsid w:val="000A7A3E"/>
    <w:rsid w:val="000A7DC3"/>
    <w:rsid w:val="000B10C6"/>
    <w:rsid w:val="000B5A18"/>
    <w:rsid w:val="000B6D1D"/>
    <w:rsid w:val="000D34B8"/>
    <w:rsid w:val="000D512C"/>
    <w:rsid w:val="000E1DE2"/>
    <w:rsid w:val="000E6EDC"/>
    <w:rsid w:val="000F7011"/>
    <w:rsid w:val="00102563"/>
    <w:rsid w:val="0012309A"/>
    <w:rsid w:val="001234B2"/>
    <w:rsid w:val="00123FD4"/>
    <w:rsid w:val="001251A4"/>
    <w:rsid w:val="00127C12"/>
    <w:rsid w:val="00133858"/>
    <w:rsid w:val="00134873"/>
    <w:rsid w:val="00147768"/>
    <w:rsid w:val="00152DD2"/>
    <w:rsid w:val="00153E83"/>
    <w:rsid w:val="001543BD"/>
    <w:rsid w:val="00163B77"/>
    <w:rsid w:val="00164528"/>
    <w:rsid w:val="0018218A"/>
    <w:rsid w:val="001974E4"/>
    <w:rsid w:val="001B0287"/>
    <w:rsid w:val="001B0AE9"/>
    <w:rsid w:val="001B1FC4"/>
    <w:rsid w:val="001B7A59"/>
    <w:rsid w:val="001D1D19"/>
    <w:rsid w:val="001D5968"/>
    <w:rsid w:val="001D7E6E"/>
    <w:rsid w:val="001E0903"/>
    <w:rsid w:val="001E6C03"/>
    <w:rsid w:val="00204569"/>
    <w:rsid w:val="002239E6"/>
    <w:rsid w:val="00227073"/>
    <w:rsid w:val="00235103"/>
    <w:rsid w:val="00236FDB"/>
    <w:rsid w:val="002509AF"/>
    <w:rsid w:val="00255F88"/>
    <w:rsid w:val="00276C57"/>
    <w:rsid w:val="002775FA"/>
    <w:rsid w:val="0029435B"/>
    <w:rsid w:val="00295A19"/>
    <w:rsid w:val="002965E3"/>
    <w:rsid w:val="0029725D"/>
    <w:rsid w:val="002A11D9"/>
    <w:rsid w:val="002A30BD"/>
    <w:rsid w:val="002A49BF"/>
    <w:rsid w:val="002A749E"/>
    <w:rsid w:val="002B1E75"/>
    <w:rsid w:val="002B276F"/>
    <w:rsid w:val="002C1E19"/>
    <w:rsid w:val="002D18D9"/>
    <w:rsid w:val="002D67DB"/>
    <w:rsid w:val="002D6925"/>
    <w:rsid w:val="002E1E9B"/>
    <w:rsid w:val="002E50E6"/>
    <w:rsid w:val="003205EC"/>
    <w:rsid w:val="00322D14"/>
    <w:rsid w:val="00325973"/>
    <w:rsid w:val="0037457A"/>
    <w:rsid w:val="00381043"/>
    <w:rsid w:val="00381284"/>
    <w:rsid w:val="003848F2"/>
    <w:rsid w:val="00394053"/>
    <w:rsid w:val="00396F85"/>
    <w:rsid w:val="003A7154"/>
    <w:rsid w:val="003A7EFC"/>
    <w:rsid w:val="003B0215"/>
    <w:rsid w:val="003B4988"/>
    <w:rsid w:val="003D234A"/>
    <w:rsid w:val="003D4A24"/>
    <w:rsid w:val="003D6CC9"/>
    <w:rsid w:val="003E05F1"/>
    <w:rsid w:val="00400A5F"/>
    <w:rsid w:val="00400BD6"/>
    <w:rsid w:val="00416B00"/>
    <w:rsid w:val="00425BD2"/>
    <w:rsid w:val="004277E4"/>
    <w:rsid w:val="004467FB"/>
    <w:rsid w:val="00447EC9"/>
    <w:rsid w:val="004569DD"/>
    <w:rsid w:val="00456E2F"/>
    <w:rsid w:val="00457897"/>
    <w:rsid w:val="00461D8A"/>
    <w:rsid w:val="00470AC4"/>
    <w:rsid w:val="004725A0"/>
    <w:rsid w:val="00476CFA"/>
    <w:rsid w:val="00482453"/>
    <w:rsid w:val="00485BAC"/>
    <w:rsid w:val="0048641B"/>
    <w:rsid w:val="0048731F"/>
    <w:rsid w:val="00493A90"/>
    <w:rsid w:val="00497C54"/>
    <w:rsid w:val="004A32DC"/>
    <w:rsid w:val="004A69B2"/>
    <w:rsid w:val="004B4625"/>
    <w:rsid w:val="004B65F0"/>
    <w:rsid w:val="004C0C47"/>
    <w:rsid w:val="004C0F59"/>
    <w:rsid w:val="004C386A"/>
    <w:rsid w:val="004C6E19"/>
    <w:rsid w:val="004E0403"/>
    <w:rsid w:val="004E2EF2"/>
    <w:rsid w:val="004E5CAB"/>
    <w:rsid w:val="004E7820"/>
    <w:rsid w:val="004F60A0"/>
    <w:rsid w:val="00500BC3"/>
    <w:rsid w:val="00507AFC"/>
    <w:rsid w:val="0051632D"/>
    <w:rsid w:val="00522FB5"/>
    <w:rsid w:val="00525BE7"/>
    <w:rsid w:val="00526B5B"/>
    <w:rsid w:val="005301F6"/>
    <w:rsid w:val="005379FF"/>
    <w:rsid w:val="005426EF"/>
    <w:rsid w:val="005528CD"/>
    <w:rsid w:val="00554EFF"/>
    <w:rsid w:val="0055725B"/>
    <w:rsid w:val="0057747B"/>
    <w:rsid w:val="00587EDE"/>
    <w:rsid w:val="005B3D0E"/>
    <w:rsid w:val="005B7EC3"/>
    <w:rsid w:val="005C3DE0"/>
    <w:rsid w:val="005C6600"/>
    <w:rsid w:val="005D0913"/>
    <w:rsid w:val="005D0C53"/>
    <w:rsid w:val="005D1534"/>
    <w:rsid w:val="005D295F"/>
    <w:rsid w:val="005E3A71"/>
    <w:rsid w:val="005F18E5"/>
    <w:rsid w:val="005F43DA"/>
    <w:rsid w:val="005F58E8"/>
    <w:rsid w:val="00616A6B"/>
    <w:rsid w:val="0062469B"/>
    <w:rsid w:val="00631575"/>
    <w:rsid w:val="0063256B"/>
    <w:rsid w:val="00644016"/>
    <w:rsid w:val="00655FDE"/>
    <w:rsid w:val="00657879"/>
    <w:rsid w:val="00660CA5"/>
    <w:rsid w:val="00663583"/>
    <w:rsid w:val="0066689E"/>
    <w:rsid w:val="00672415"/>
    <w:rsid w:val="006745F8"/>
    <w:rsid w:val="006817F2"/>
    <w:rsid w:val="00696DEE"/>
    <w:rsid w:val="006A2C86"/>
    <w:rsid w:val="006A7DAE"/>
    <w:rsid w:val="006B1A2A"/>
    <w:rsid w:val="006D1FF5"/>
    <w:rsid w:val="006D509D"/>
    <w:rsid w:val="006E2A1B"/>
    <w:rsid w:val="006E7A54"/>
    <w:rsid w:val="006F0505"/>
    <w:rsid w:val="006F1B64"/>
    <w:rsid w:val="00706DE3"/>
    <w:rsid w:val="00713253"/>
    <w:rsid w:val="00720980"/>
    <w:rsid w:val="0072619F"/>
    <w:rsid w:val="00733DC3"/>
    <w:rsid w:val="00734F79"/>
    <w:rsid w:val="007375DF"/>
    <w:rsid w:val="007375EA"/>
    <w:rsid w:val="007412A0"/>
    <w:rsid w:val="00750316"/>
    <w:rsid w:val="00752E17"/>
    <w:rsid w:val="00754A36"/>
    <w:rsid w:val="00756DC8"/>
    <w:rsid w:val="00763ACF"/>
    <w:rsid w:val="00776682"/>
    <w:rsid w:val="0078388D"/>
    <w:rsid w:val="00795619"/>
    <w:rsid w:val="007A65D2"/>
    <w:rsid w:val="007B2CBF"/>
    <w:rsid w:val="007C7B32"/>
    <w:rsid w:val="007D07FE"/>
    <w:rsid w:val="007D0DEF"/>
    <w:rsid w:val="007E3551"/>
    <w:rsid w:val="008030BD"/>
    <w:rsid w:val="0081024F"/>
    <w:rsid w:val="00817FD6"/>
    <w:rsid w:val="008203F0"/>
    <w:rsid w:val="008216A2"/>
    <w:rsid w:val="00832C59"/>
    <w:rsid w:val="008331F0"/>
    <w:rsid w:val="0083697A"/>
    <w:rsid w:val="00844369"/>
    <w:rsid w:val="00850AB9"/>
    <w:rsid w:val="008647AA"/>
    <w:rsid w:val="00864E76"/>
    <w:rsid w:val="0086526E"/>
    <w:rsid w:val="00876D06"/>
    <w:rsid w:val="00877906"/>
    <w:rsid w:val="008839D4"/>
    <w:rsid w:val="008864EE"/>
    <w:rsid w:val="0089111C"/>
    <w:rsid w:val="00894EBE"/>
    <w:rsid w:val="00897F79"/>
    <w:rsid w:val="008A3888"/>
    <w:rsid w:val="008A4F48"/>
    <w:rsid w:val="008A7735"/>
    <w:rsid w:val="008D0777"/>
    <w:rsid w:val="008D670A"/>
    <w:rsid w:val="008E1469"/>
    <w:rsid w:val="008E3B26"/>
    <w:rsid w:val="008E3D4D"/>
    <w:rsid w:val="008F4B6D"/>
    <w:rsid w:val="00902E66"/>
    <w:rsid w:val="009119E5"/>
    <w:rsid w:val="0091758F"/>
    <w:rsid w:val="00922CAC"/>
    <w:rsid w:val="00924EFA"/>
    <w:rsid w:val="0092582B"/>
    <w:rsid w:val="00925EF9"/>
    <w:rsid w:val="009279DA"/>
    <w:rsid w:val="009340DC"/>
    <w:rsid w:val="00940938"/>
    <w:rsid w:val="00944E05"/>
    <w:rsid w:val="00965547"/>
    <w:rsid w:val="00965634"/>
    <w:rsid w:val="0096755C"/>
    <w:rsid w:val="009749B0"/>
    <w:rsid w:val="00990642"/>
    <w:rsid w:val="009A7CAA"/>
    <w:rsid w:val="009B038E"/>
    <w:rsid w:val="009B1AD6"/>
    <w:rsid w:val="009B6997"/>
    <w:rsid w:val="009C255C"/>
    <w:rsid w:val="009C7377"/>
    <w:rsid w:val="009D0D64"/>
    <w:rsid w:val="009D519C"/>
    <w:rsid w:val="009D7FF0"/>
    <w:rsid w:val="009E7682"/>
    <w:rsid w:val="009F10CD"/>
    <w:rsid w:val="009F303E"/>
    <w:rsid w:val="00A12E1B"/>
    <w:rsid w:val="00A152C3"/>
    <w:rsid w:val="00A16170"/>
    <w:rsid w:val="00A16D19"/>
    <w:rsid w:val="00A21C38"/>
    <w:rsid w:val="00A23032"/>
    <w:rsid w:val="00A30A96"/>
    <w:rsid w:val="00A408D0"/>
    <w:rsid w:val="00A4452F"/>
    <w:rsid w:val="00A4707E"/>
    <w:rsid w:val="00A723A9"/>
    <w:rsid w:val="00A82576"/>
    <w:rsid w:val="00A84502"/>
    <w:rsid w:val="00A84749"/>
    <w:rsid w:val="00A86C2A"/>
    <w:rsid w:val="00A92A9D"/>
    <w:rsid w:val="00A95FC6"/>
    <w:rsid w:val="00AA5C90"/>
    <w:rsid w:val="00AA651F"/>
    <w:rsid w:val="00AB6229"/>
    <w:rsid w:val="00AC1B6C"/>
    <w:rsid w:val="00AD1456"/>
    <w:rsid w:val="00AD26A7"/>
    <w:rsid w:val="00AD4E21"/>
    <w:rsid w:val="00AE71DD"/>
    <w:rsid w:val="00AF1A43"/>
    <w:rsid w:val="00AF4C88"/>
    <w:rsid w:val="00B23804"/>
    <w:rsid w:val="00B310C9"/>
    <w:rsid w:val="00B3280C"/>
    <w:rsid w:val="00B3340F"/>
    <w:rsid w:val="00B400EC"/>
    <w:rsid w:val="00B45083"/>
    <w:rsid w:val="00B4549A"/>
    <w:rsid w:val="00B664D8"/>
    <w:rsid w:val="00B71EC6"/>
    <w:rsid w:val="00B76DC1"/>
    <w:rsid w:val="00BA1E47"/>
    <w:rsid w:val="00BB1364"/>
    <w:rsid w:val="00BB530E"/>
    <w:rsid w:val="00BB67D4"/>
    <w:rsid w:val="00BB78E6"/>
    <w:rsid w:val="00BD6B6A"/>
    <w:rsid w:val="00BF688E"/>
    <w:rsid w:val="00C1644A"/>
    <w:rsid w:val="00C17C8E"/>
    <w:rsid w:val="00C21231"/>
    <w:rsid w:val="00C233A9"/>
    <w:rsid w:val="00C26150"/>
    <w:rsid w:val="00C33BC6"/>
    <w:rsid w:val="00C34E5C"/>
    <w:rsid w:val="00C4235D"/>
    <w:rsid w:val="00C51D52"/>
    <w:rsid w:val="00C53021"/>
    <w:rsid w:val="00C53E89"/>
    <w:rsid w:val="00C5598A"/>
    <w:rsid w:val="00C60C2F"/>
    <w:rsid w:val="00C770E3"/>
    <w:rsid w:val="00C86C69"/>
    <w:rsid w:val="00C94FD7"/>
    <w:rsid w:val="00C96A98"/>
    <w:rsid w:val="00C97E06"/>
    <w:rsid w:val="00CA17BC"/>
    <w:rsid w:val="00CA706F"/>
    <w:rsid w:val="00CB27F6"/>
    <w:rsid w:val="00CB487B"/>
    <w:rsid w:val="00CC425A"/>
    <w:rsid w:val="00CC5E0F"/>
    <w:rsid w:val="00CC765B"/>
    <w:rsid w:val="00CD1626"/>
    <w:rsid w:val="00CD6C8D"/>
    <w:rsid w:val="00CE5E59"/>
    <w:rsid w:val="00CE7AEB"/>
    <w:rsid w:val="00CF5FD1"/>
    <w:rsid w:val="00D015FC"/>
    <w:rsid w:val="00D052B1"/>
    <w:rsid w:val="00D05BE4"/>
    <w:rsid w:val="00D06993"/>
    <w:rsid w:val="00D07E8E"/>
    <w:rsid w:val="00D14BDD"/>
    <w:rsid w:val="00D25BB8"/>
    <w:rsid w:val="00D40090"/>
    <w:rsid w:val="00D419E7"/>
    <w:rsid w:val="00D514D1"/>
    <w:rsid w:val="00D51CA8"/>
    <w:rsid w:val="00D5266F"/>
    <w:rsid w:val="00D55EC6"/>
    <w:rsid w:val="00D700CE"/>
    <w:rsid w:val="00D73E09"/>
    <w:rsid w:val="00D76D01"/>
    <w:rsid w:val="00D76E2F"/>
    <w:rsid w:val="00D8672D"/>
    <w:rsid w:val="00DA6C3C"/>
    <w:rsid w:val="00DB08F8"/>
    <w:rsid w:val="00DB256D"/>
    <w:rsid w:val="00DB3770"/>
    <w:rsid w:val="00DB519B"/>
    <w:rsid w:val="00DB657C"/>
    <w:rsid w:val="00DD563E"/>
    <w:rsid w:val="00DE60A2"/>
    <w:rsid w:val="00DE645D"/>
    <w:rsid w:val="00DF0C15"/>
    <w:rsid w:val="00DF6813"/>
    <w:rsid w:val="00E06899"/>
    <w:rsid w:val="00E103AA"/>
    <w:rsid w:val="00E10E60"/>
    <w:rsid w:val="00E128EA"/>
    <w:rsid w:val="00E248C1"/>
    <w:rsid w:val="00E25CA5"/>
    <w:rsid w:val="00E27D4F"/>
    <w:rsid w:val="00E45D9C"/>
    <w:rsid w:val="00E53C51"/>
    <w:rsid w:val="00E55CE6"/>
    <w:rsid w:val="00E619CB"/>
    <w:rsid w:val="00E63C12"/>
    <w:rsid w:val="00E65C62"/>
    <w:rsid w:val="00E7434E"/>
    <w:rsid w:val="00E75F4B"/>
    <w:rsid w:val="00E761DB"/>
    <w:rsid w:val="00E77F0A"/>
    <w:rsid w:val="00E84D6F"/>
    <w:rsid w:val="00E8682A"/>
    <w:rsid w:val="00EB4D99"/>
    <w:rsid w:val="00EC14F4"/>
    <w:rsid w:val="00EC664E"/>
    <w:rsid w:val="00ED2BA7"/>
    <w:rsid w:val="00EE30CB"/>
    <w:rsid w:val="00EE5F46"/>
    <w:rsid w:val="00EE61CA"/>
    <w:rsid w:val="00EF000C"/>
    <w:rsid w:val="00EF4E85"/>
    <w:rsid w:val="00F04C7B"/>
    <w:rsid w:val="00F111CB"/>
    <w:rsid w:val="00F11360"/>
    <w:rsid w:val="00F16DCE"/>
    <w:rsid w:val="00F47F27"/>
    <w:rsid w:val="00F605FA"/>
    <w:rsid w:val="00F61699"/>
    <w:rsid w:val="00F62284"/>
    <w:rsid w:val="00F7088E"/>
    <w:rsid w:val="00F70F10"/>
    <w:rsid w:val="00F746FF"/>
    <w:rsid w:val="00F851F6"/>
    <w:rsid w:val="00F913EB"/>
    <w:rsid w:val="00F926AC"/>
    <w:rsid w:val="00FA78B3"/>
    <w:rsid w:val="00FC43FF"/>
    <w:rsid w:val="00FD28C3"/>
    <w:rsid w:val="00FD4AD8"/>
    <w:rsid w:val="00FE49BF"/>
    <w:rsid w:val="00FE7894"/>
    <w:rsid w:val="00FF5B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26235F"/>
  <w15:chartTrackingRefBased/>
  <w15:docId w15:val="{5189EC04-13FB-40E6-AAC6-921AF48D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after="200" w:line="276" w:lineRule="auto"/>
    </w:pPr>
    <w:rPr>
      <w:rFonts w:ascii="Calibri" w:eastAsia="Calibri" w:hAnsi="Calibri" w:cs="Calibri"/>
      <w:sz w:val="22"/>
      <w:szCs w:val="22"/>
      <w:lang w:eastAsia="zh-CN"/>
    </w:rPr>
  </w:style>
  <w:style w:type="paragraph" w:styleId="1">
    <w:name w:val="heading 1"/>
    <w:basedOn w:val="a"/>
    <w:next w:val="a0"/>
    <w:qFormat/>
    <w:pPr>
      <w:numPr>
        <w:numId w:val="1"/>
      </w:numPr>
      <w:spacing w:before="280" w:after="280" w:line="240" w:lineRule="auto"/>
      <w:outlineLvl w:val="0"/>
    </w:pPr>
    <w:rPr>
      <w:rFonts w:ascii="Times New Roman" w:eastAsia="Times New Roman" w:hAnsi="Times New Roman" w:cs="Times New Roman"/>
      <w:b/>
      <w:bCs/>
      <w:kern w:val="2"/>
      <w:sz w:val="48"/>
      <w:szCs w:val="48"/>
    </w:rPr>
  </w:style>
  <w:style w:type="paragraph" w:styleId="2">
    <w:name w:val="heading 2"/>
    <w:basedOn w:val="a1"/>
    <w:next w:val="a0"/>
    <w:qFormat/>
    <w:pPr>
      <w:numPr>
        <w:ilvl w:val="1"/>
        <w:numId w:val="1"/>
      </w:numPr>
      <w:spacing w:before="200"/>
      <w:outlineLvl w:val="1"/>
    </w:pPr>
    <w:rPr>
      <w:b/>
      <w:bCs/>
      <w:sz w:val="32"/>
      <w:szCs w:val="32"/>
    </w:rPr>
  </w:style>
  <w:style w:type="paragraph" w:styleId="3">
    <w:name w:val="heading 3"/>
    <w:basedOn w:val="a"/>
    <w:next w:val="a"/>
    <w:qFormat/>
    <w:pPr>
      <w:keepNext/>
      <w:numPr>
        <w:ilvl w:val="2"/>
        <w:numId w:val="1"/>
      </w:numPr>
      <w:spacing w:before="240" w:after="60"/>
      <w:outlineLvl w:val="2"/>
    </w:pPr>
    <w:rPr>
      <w:rFonts w:ascii="Cambria" w:eastAsia="Times New Roman" w:hAnsi="Cambria" w:cs="Times New Roman"/>
      <w:b/>
      <w:bCs/>
      <w:sz w:val="26"/>
      <w:szCs w:val="26"/>
    </w:rPr>
  </w:style>
  <w:style w:type="paragraph" w:styleId="5">
    <w:name w:val="heading 5"/>
    <w:basedOn w:val="a"/>
    <w:next w:val="a"/>
    <w:link w:val="50"/>
    <w:uiPriority w:val="9"/>
    <w:semiHidden/>
    <w:unhideWhenUsed/>
    <w:qFormat/>
    <w:rsid w:val="00D5266F"/>
    <w:pPr>
      <w:spacing w:before="240" w:after="60"/>
      <w:outlineLvl w:val="4"/>
    </w:pPr>
    <w:rPr>
      <w:rFonts w:eastAsia="Times New Roman" w:cs="Times New Roman"/>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hint="default"/>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Calibri"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a5">
    <w:name w:val="Основной шрифт абзаца"/>
  </w:style>
  <w:style w:type="character" w:customStyle="1" w:styleId="20">
    <w:name w:val="Основной шрифт абзаца2"/>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hint="default"/>
      <w:color w:val="000000"/>
    </w:rPr>
  </w:style>
  <w:style w:type="character" w:customStyle="1" w:styleId="WW8Num10z1">
    <w:name w:val="WW8Num10z1"/>
    <w:rPr>
      <w:rFonts w:cs="Times New Roman"/>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color w:val="00000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hint="default"/>
      <w:b w:val="0"/>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Calibri" w:hAnsi="Times New Roman" w:cs="Times New Roman" w:hint="default"/>
      <w:color w:val="auto"/>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Calibri" w:hAnsi="Times New Roman" w:cs="Times New Roman" w:hint="default"/>
      <w:color w:val="auto"/>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Times New Roman" w:eastAsia="Calibri" w:hAnsi="Times New Roman"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10">
    <w:name w:val="Основной шрифт абзаца1"/>
  </w:style>
  <w:style w:type="character" w:styleId="a6">
    <w:name w:val="Hyperlink"/>
    <w:rPr>
      <w:rFonts w:cs="Times New Roman"/>
      <w:color w:val="0000FF"/>
      <w:u w:val="single"/>
    </w:rPr>
  </w:style>
  <w:style w:type="character" w:customStyle="1" w:styleId="21">
    <w:name w:val="Основной текст с отступом 2 Знак"/>
    <w:rPr>
      <w:rFonts w:eastAsia="Calibri"/>
      <w:sz w:val="24"/>
      <w:szCs w:val="24"/>
      <w:lang w:val="ru-RU" w:bidi="ar-SA"/>
    </w:rPr>
  </w:style>
  <w:style w:type="character" w:styleId="a7">
    <w:name w:val="Emphasis"/>
    <w:qFormat/>
    <w:rPr>
      <w:rFonts w:cs="Times New Roman"/>
      <w:i/>
      <w:iCs/>
    </w:rPr>
  </w:style>
  <w:style w:type="character" w:styleId="a8">
    <w:name w:val="Strong"/>
    <w:qFormat/>
    <w:rPr>
      <w:rFonts w:cs="Times New Roman"/>
      <w:b/>
      <w:bCs/>
    </w:rPr>
  </w:style>
  <w:style w:type="character" w:customStyle="1" w:styleId="a9">
    <w:name w:val="Текст выноски Знак"/>
    <w:qFormat/>
    <w:rPr>
      <w:rFonts w:ascii="Tahoma" w:eastAsia="Calibri" w:hAnsi="Tahoma" w:cs="Tahoma"/>
      <w:sz w:val="16"/>
      <w:szCs w:val="16"/>
      <w:lang w:val="ru-RU"/>
    </w:rPr>
  </w:style>
  <w:style w:type="character" w:customStyle="1" w:styleId="30">
    <w:name w:val="Заголовок 3 Знак"/>
    <w:rPr>
      <w:rFonts w:ascii="Cambria" w:eastAsia="Times New Roman" w:hAnsi="Cambria" w:cs="Times New Roman"/>
      <w:b/>
      <w:bCs/>
      <w:sz w:val="26"/>
      <w:szCs w:val="26"/>
      <w:lang w:val="ru-RU"/>
    </w:rPr>
  </w:style>
  <w:style w:type="character" w:customStyle="1" w:styleId="FontStyle17">
    <w:name w:val="Font Style17"/>
    <w:uiPriority w:val="99"/>
    <w:qFormat/>
    <w:rPr>
      <w:rFonts w:ascii="Times New Roman" w:hAnsi="Times New Roman" w:cs="Times New Roman"/>
      <w:sz w:val="22"/>
    </w:rPr>
  </w:style>
  <w:style w:type="character" w:customStyle="1" w:styleId="aa">
    <w:name w:val="Символ нумерації"/>
  </w:style>
  <w:style w:type="character" w:customStyle="1" w:styleId="FontStyle20">
    <w:name w:val="Font Style20"/>
    <w:qFormat/>
    <w:rPr>
      <w:rFonts w:ascii="Times New Roman" w:hAnsi="Times New Roman" w:cs="Times New Roman"/>
      <w:sz w:val="22"/>
      <w:szCs w:val="22"/>
    </w:rPr>
  </w:style>
  <w:style w:type="paragraph" w:customStyle="1" w:styleId="a1">
    <w:name w:val="Заголовок"/>
    <w:basedOn w:val="a"/>
    <w:next w:val="a0"/>
    <w:qFormat/>
    <w:pPr>
      <w:keepNext/>
      <w:spacing w:before="240" w:after="120"/>
    </w:pPr>
    <w:rPr>
      <w:rFonts w:ascii="Liberation Sans" w:eastAsia="Microsoft YaHei" w:hAnsi="Liberation Sans" w:cs="Mangal"/>
      <w:sz w:val="28"/>
      <w:szCs w:val="28"/>
    </w:rPr>
  </w:style>
  <w:style w:type="paragraph" w:styleId="a0">
    <w:name w:val="Body Text"/>
    <w:basedOn w:val="a"/>
    <w:pPr>
      <w:spacing w:after="120" w:line="240" w:lineRule="auto"/>
    </w:pPr>
    <w:rPr>
      <w:rFonts w:ascii="Times New Roman" w:eastAsia="Times New Roman" w:hAnsi="Times New Roman" w:cs="Times New Roman"/>
      <w:sz w:val="24"/>
      <w:szCs w:val="24"/>
    </w:rPr>
  </w:style>
  <w:style w:type="paragraph" w:styleId="ab">
    <w:name w:val="List"/>
    <w:basedOn w:val="a0"/>
    <w:rPr>
      <w:rFonts w:cs="Mang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Mangal"/>
    </w:rPr>
  </w:style>
  <w:style w:type="paragraph" w:customStyle="1" w:styleId="ae">
    <w:name w:val="Название объекта"/>
    <w:basedOn w:val="a"/>
    <w:pPr>
      <w:suppressLineNumbers/>
      <w:spacing w:before="120" w:after="120"/>
    </w:pPr>
    <w:rPr>
      <w:rFonts w:cs="Mangal"/>
      <w:i/>
      <w:iCs/>
      <w:sz w:val="24"/>
      <w:szCs w:val="24"/>
    </w:rPr>
  </w:style>
  <w:style w:type="paragraph" w:customStyle="1" w:styleId="11">
    <w:name w:val="Название объекта1"/>
    <w:basedOn w:val="a"/>
    <w:pPr>
      <w:suppressLineNumbers/>
      <w:spacing w:before="120" w:after="120"/>
    </w:pPr>
    <w:rPr>
      <w:rFonts w:cs="Mangal"/>
      <w:i/>
      <w:iCs/>
      <w:sz w:val="24"/>
      <w:szCs w:val="24"/>
    </w:rPr>
  </w:style>
  <w:style w:type="paragraph" w:customStyle="1" w:styleId="12">
    <w:name w:val="Без інтервалів1"/>
    <w:pPr>
      <w:suppressAutoHyphens/>
    </w:pPr>
    <w:rPr>
      <w:rFonts w:ascii="Calibri" w:eastAsia="Calibri" w:hAnsi="Calibri" w:cs="Calibri"/>
      <w:sz w:val="22"/>
      <w:szCs w:val="22"/>
      <w:lang w:val="ru-RU" w:eastAsia="zh-CN"/>
    </w:rPr>
  </w:style>
  <w:style w:type="paragraph" w:customStyle="1" w:styleId="13">
    <w:name w:val="Абзац списку1"/>
    <w:basedOn w:val="a"/>
    <w:uiPriority w:val="99"/>
    <w:pPr>
      <w:ind w:left="720"/>
      <w:contextualSpacing/>
    </w:pPr>
  </w:style>
  <w:style w:type="paragraph" w:customStyle="1" w:styleId="af">
    <w:name w:val="Стиль"/>
    <w:pPr>
      <w:widowControl w:val="0"/>
      <w:suppressAutoHyphens/>
      <w:autoSpaceDE w:val="0"/>
    </w:pPr>
    <w:rPr>
      <w:rFonts w:ascii="Calibri" w:eastAsia="Calibri" w:hAnsi="Calibri" w:cs="Calibri"/>
      <w:sz w:val="24"/>
      <w:szCs w:val="24"/>
      <w:lang w:val="ru-RU" w:eastAsia="zh-CN"/>
    </w:rPr>
  </w:style>
  <w:style w:type="paragraph" w:customStyle="1" w:styleId="210">
    <w:name w:val="Основной текст с отступом 21"/>
    <w:basedOn w:val="a"/>
    <w:pPr>
      <w:spacing w:after="120" w:line="480" w:lineRule="auto"/>
      <w:ind w:left="283"/>
    </w:pPr>
    <w:rPr>
      <w:rFonts w:ascii="Times New Roman" w:hAnsi="Times New Roman" w:cs="Times New Roman"/>
      <w:sz w:val="24"/>
      <w:szCs w:val="24"/>
    </w:rPr>
  </w:style>
  <w:style w:type="paragraph" w:customStyle="1" w:styleId="af0">
    <w:name w:val="Текст выноски"/>
    <w:basedOn w:val="a"/>
    <w:pPr>
      <w:spacing w:after="0" w:line="240" w:lineRule="auto"/>
    </w:pPr>
    <w:rPr>
      <w:rFonts w:ascii="Tahoma" w:hAnsi="Tahoma" w:cs="Tahoma"/>
      <w:sz w:val="16"/>
      <w:szCs w:val="16"/>
    </w:rPr>
  </w:style>
  <w:style w:type="paragraph" w:customStyle="1" w:styleId="4">
    <w:name w:val="Основной текст4"/>
    <w:pPr>
      <w:suppressAutoHyphens/>
      <w:ind w:firstLine="170"/>
      <w:jc w:val="both"/>
    </w:pPr>
    <w:rPr>
      <w:color w:val="000000"/>
      <w:sz w:val="22"/>
      <w:lang w:val="ru-RU" w:eastAsia="zh-CN"/>
    </w:rPr>
  </w:style>
  <w:style w:type="paragraph" w:customStyle="1" w:styleId="af1">
    <w:name w:val="Абзац списка"/>
    <w:basedOn w:val="a"/>
    <w:pPr>
      <w:ind w:left="720"/>
      <w:contextualSpacing/>
    </w:pPr>
    <w:rPr>
      <w:rFonts w:cs="Times New Roman"/>
    </w:rPr>
  </w:style>
  <w:style w:type="paragraph" w:customStyle="1" w:styleId="af2">
    <w:name w:val="Вміст таблиці"/>
    <w:basedOn w:val="a"/>
    <w:pPr>
      <w:suppressLineNumbers/>
    </w:pPr>
  </w:style>
  <w:style w:type="paragraph" w:customStyle="1" w:styleId="af3">
    <w:name w:val="Заголовок таблиці"/>
    <w:basedOn w:val="af2"/>
    <w:pPr>
      <w:jc w:val="center"/>
    </w:pPr>
    <w:rPr>
      <w:b/>
      <w:bCs/>
    </w:rPr>
  </w:style>
  <w:style w:type="paragraph" w:customStyle="1" w:styleId="Quotations">
    <w:name w:val="Quotations"/>
    <w:basedOn w:val="a"/>
    <w:pPr>
      <w:spacing w:after="283"/>
      <w:ind w:left="567" w:right="567"/>
    </w:pPr>
  </w:style>
  <w:style w:type="paragraph" w:customStyle="1" w:styleId="14">
    <w:name w:val="Название1"/>
    <w:basedOn w:val="a1"/>
    <w:next w:val="a0"/>
    <w:pPr>
      <w:jc w:val="center"/>
    </w:pPr>
    <w:rPr>
      <w:b/>
      <w:bCs/>
      <w:sz w:val="56"/>
      <w:szCs w:val="56"/>
    </w:rPr>
  </w:style>
  <w:style w:type="paragraph" w:styleId="af4">
    <w:name w:val="Subtitle"/>
    <w:basedOn w:val="a1"/>
    <w:next w:val="a0"/>
    <w:qFormat/>
    <w:pPr>
      <w:spacing w:before="60"/>
      <w:jc w:val="center"/>
    </w:pPr>
    <w:rPr>
      <w:sz w:val="36"/>
      <w:szCs w:val="36"/>
    </w:rPr>
  </w:style>
  <w:style w:type="paragraph" w:styleId="af5">
    <w:name w:val="header"/>
    <w:basedOn w:val="a"/>
    <w:uiPriority w:val="99"/>
    <w:pPr>
      <w:suppressLineNumbers/>
      <w:tabs>
        <w:tab w:val="center" w:pos="5159"/>
        <w:tab w:val="right" w:pos="10319"/>
      </w:tabs>
    </w:pPr>
  </w:style>
  <w:style w:type="paragraph" w:customStyle="1" w:styleId="af6">
    <w:name w:val="Без интервала"/>
    <w:pPr>
      <w:suppressAutoHyphens/>
    </w:pPr>
    <w:rPr>
      <w:rFonts w:ascii="Calibri" w:eastAsia="Calibri" w:hAnsi="Calibri" w:cs="Calibri"/>
      <w:sz w:val="22"/>
      <w:szCs w:val="22"/>
      <w:lang w:val="ru-RU" w:eastAsia="zh-CN"/>
    </w:rPr>
  </w:style>
  <w:style w:type="paragraph" w:customStyle="1" w:styleId="af7">
    <w:name w:val="Обычный (веб)"/>
    <w:basedOn w:val="a"/>
    <w:pPr>
      <w:spacing w:before="280" w:after="280"/>
    </w:pPr>
  </w:style>
  <w:style w:type="paragraph" w:customStyle="1" w:styleId="15">
    <w:name w:val="Основной текст1"/>
    <w:link w:val="af8"/>
    <w:pPr>
      <w:suppressAutoHyphens/>
      <w:ind w:firstLine="170"/>
      <w:jc w:val="both"/>
    </w:pPr>
    <w:rPr>
      <w:rFonts w:eastAsia="Calibri"/>
      <w:color w:val="000000"/>
      <w:sz w:val="22"/>
      <w:lang w:val="ru-RU" w:eastAsia="zh-CN"/>
    </w:rPr>
  </w:style>
  <w:style w:type="paragraph" w:customStyle="1" w:styleId="Subhead">
    <w:name w:val="Subhead"/>
    <w:pPr>
      <w:suppressAutoHyphens/>
      <w:spacing w:before="187" w:after="243"/>
      <w:jc w:val="center"/>
    </w:pPr>
    <w:rPr>
      <w:rFonts w:ascii="TextBookC" w:eastAsia="Calibri" w:hAnsi="TextBookC" w:cs="TextBookC"/>
      <w:b/>
      <w:caps/>
      <w:color w:val="000000"/>
      <w:sz w:val="24"/>
      <w:lang w:val="ru-RU" w:eastAsia="zh-CN"/>
    </w:rPr>
  </w:style>
  <w:style w:type="character" w:customStyle="1" w:styleId="FontStyle16">
    <w:name w:val="Font Style16"/>
    <w:uiPriority w:val="99"/>
    <w:qFormat/>
    <w:rsid w:val="00DB256D"/>
    <w:rPr>
      <w:rFonts w:ascii="Times New Roman" w:hAnsi="Times New Roman" w:cs="Times New Roman"/>
      <w:sz w:val="20"/>
      <w:szCs w:val="20"/>
    </w:rPr>
  </w:style>
  <w:style w:type="paragraph" w:customStyle="1" w:styleId="Style12">
    <w:name w:val="Style12"/>
    <w:basedOn w:val="a"/>
    <w:uiPriority w:val="99"/>
    <w:qFormat/>
    <w:rsid w:val="00DB256D"/>
    <w:pPr>
      <w:widowControl w:val="0"/>
      <w:suppressAutoHyphens w:val="0"/>
      <w:spacing w:after="0" w:line="250" w:lineRule="exact"/>
      <w:jc w:val="both"/>
    </w:pPr>
    <w:rPr>
      <w:rFonts w:ascii="Times New Roman" w:cs="Times New Roman"/>
      <w:sz w:val="24"/>
      <w:szCs w:val="24"/>
      <w:lang w:eastAsia="uk-UA"/>
    </w:rPr>
  </w:style>
  <w:style w:type="paragraph" w:customStyle="1" w:styleId="Style4">
    <w:name w:val="Style4"/>
    <w:basedOn w:val="a"/>
    <w:uiPriority w:val="99"/>
    <w:qFormat/>
    <w:rsid w:val="00E619CB"/>
    <w:pPr>
      <w:widowControl w:val="0"/>
      <w:suppressAutoHyphens w:val="0"/>
      <w:spacing w:after="0" w:line="257" w:lineRule="exact"/>
      <w:ind w:firstLine="564"/>
      <w:jc w:val="both"/>
    </w:pPr>
    <w:rPr>
      <w:rFonts w:ascii="Times New Roman" w:eastAsia="Times New Roman" w:cs="Times New Roman"/>
      <w:sz w:val="24"/>
      <w:szCs w:val="24"/>
      <w:lang w:eastAsia="uk-UA"/>
    </w:rPr>
  </w:style>
  <w:style w:type="paragraph" w:customStyle="1" w:styleId="Style5">
    <w:name w:val="Style5"/>
    <w:basedOn w:val="a"/>
    <w:qFormat/>
    <w:rsid w:val="00E619CB"/>
    <w:pPr>
      <w:widowControl w:val="0"/>
      <w:suppressAutoHyphens w:val="0"/>
      <w:spacing w:after="0" w:line="240" w:lineRule="auto"/>
    </w:pPr>
    <w:rPr>
      <w:rFonts w:ascii="Times New Roman" w:eastAsia="Times New Roman" w:cs="Times New Roman"/>
      <w:sz w:val="24"/>
      <w:szCs w:val="24"/>
      <w:lang w:eastAsia="uk-UA"/>
    </w:rPr>
  </w:style>
  <w:style w:type="paragraph" w:customStyle="1" w:styleId="Style6">
    <w:name w:val="Style6"/>
    <w:basedOn w:val="a"/>
    <w:qFormat/>
    <w:rsid w:val="00E619CB"/>
    <w:pPr>
      <w:widowControl w:val="0"/>
      <w:suppressAutoHyphens w:val="0"/>
      <w:spacing w:after="0" w:line="255" w:lineRule="exact"/>
      <w:jc w:val="both"/>
    </w:pPr>
    <w:rPr>
      <w:rFonts w:ascii="Times New Roman" w:eastAsia="Times New Roman" w:cs="Times New Roman"/>
      <w:sz w:val="24"/>
      <w:szCs w:val="24"/>
      <w:lang w:eastAsia="uk-UA"/>
    </w:rPr>
  </w:style>
  <w:style w:type="paragraph" w:customStyle="1" w:styleId="Style7">
    <w:name w:val="Style7"/>
    <w:basedOn w:val="a"/>
    <w:qFormat/>
    <w:rsid w:val="00E619CB"/>
    <w:pPr>
      <w:widowControl w:val="0"/>
      <w:suppressAutoHyphens w:val="0"/>
      <w:spacing w:after="0" w:line="240" w:lineRule="auto"/>
    </w:pPr>
    <w:rPr>
      <w:rFonts w:ascii="Times New Roman" w:eastAsia="Times New Roman" w:cs="Times New Roman"/>
      <w:sz w:val="24"/>
      <w:szCs w:val="24"/>
      <w:lang w:eastAsia="uk-UA"/>
    </w:rPr>
  </w:style>
  <w:style w:type="paragraph" w:customStyle="1" w:styleId="Style8">
    <w:name w:val="Style8"/>
    <w:basedOn w:val="a"/>
    <w:qFormat/>
    <w:rsid w:val="00E619CB"/>
    <w:pPr>
      <w:widowControl w:val="0"/>
      <w:suppressAutoHyphens w:val="0"/>
      <w:spacing w:after="0" w:line="257" w:lineRule="exact"/>
      <w:jc w:val="both"/>
    </w:pPr>
    <w:rPr>
      <w:rFonts w:ascii="Times New Roman" w:eastAsia="Times New Roman" w:cs="Times New Roman"/>
      <w:sz w:val="24"/>
      <w:szCs w:val="24"/>
      <w:lang w:eastAsia="uk-UA"/>
    </w:rPr>
  </w:style>
  <w:style w:type="paragraph" w:customStyle="1" w:styleId="Style10">
    <w:name w:val="Style10"/>
    <w:basedOn w:val="a"/>
    <w:uiPriority w:val="99"/>
    <w:qFormat/>
    <w:rsid w:val="00E619CB"/>
    <w:pPr>
      <w:widowControl w:val="0"/>
      <w:suppressAutoHyphens w:val="0"/>
      <w:spacing w:after="0" w:line="258" w:lineRule="exact"/>
    </w:pPr>
    <w:rPr>
      <w:rFonts w:ascii="Times New Roman" w:eastAsia="Times New Roman" w:cs="Times New Roman"/>
      <w:sz w:val="24"/>
      <w:szCs w:val="24"/>
      <w:lang w:eastAsia="uk-UA"/>
    </w:rPr>
  </w:style>
  <w:style w:type="character" w:customStyle="1" w:styleId="FontStyle14">
    <w:name w:val="Font Style14"/>
    <w:qFormat/>
    <w:rsid w:val="00E619CB"/>
    <w:rPr>
      <w:rFonts w:ascii="Times New Roman" w:hAnsi="Times New Roman" w:cs="Times New Roman" w:hint="default"/>
      <w:sz w:val="22"/>
      <w:szCs w:val="22"/>
    </w:rPr>
  </w:style>
  <w:style w:type="character" w:customStyle="1" w:styleId="FontStyle18">
    <w:name w:val="Font Style18"/>
    <w:qFormat/>
    <w:rsid w:val="00E619CB"/>
    <w:rPr>
      <w:rFonts w:ascii="Times New Roman" w:hAnsi="Times New Roman" w:cs="Times New Roman" w:hint="default"/>
      <w:b/>
      <w:bCs/>
      <w:sz w:val="16"/>
      <w:szCs w:val="16"/>
    </w:rPr>
  </w:style>
  <w:style w:type="character" w:customStyle="1" w:styleId="af9">
    <w:name w:val="Звичайний (веб) Знак"/>
    <w:aliases w:val="Знак17 Знак,Знак18 Знак Знак,Знак17 Знак1 Знак,Знак2 Знак,Знак5 Знак Знак,Знак5 Знак1"/>
    <w:link w:val="afa"/>
    <w:uiPriority w:val="99"/>
    <w:semiHidden/>
    <w:locked/>
    <w:rsid w:val="00F605FA"/>
    <w:rPr>
      <w:sz w:val="24"/>
      <w:szCs w:val="24"/>
    </w:rPr>
  </w:style>
  <w:style w:type="paragraph" w:styleId="afa">
    <w:name w:val="Normal (Web)"/>
    <w:aliases w:val="Знак17,Знак18 Знак,Знак17 Знак1,Знак2,Знак5 Знак,Знак5"/>
    <w:basedOn w:val="a"/>
    <w:link w:val="af9"/>
    <w:unhideWhenUsed/>
    <w:rsid w:val="00F605FA"/>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3">
    <w:name w:val="Font Style13"/>
    <w:qFormat/>
    <w:rsid w:val="00F605FA"/>
    <w:rPr>
      <w:rFonts w:ascii="Times New Roman" w:eastAsia="Times New Roman" w:hAnsi="Times New Roman" w:cs="Times New Roman" w:hint="default"/>
      <w:sz w:val="24"/>
    </w:rPr>
  </w:style>
  <w:style w:type="paragraph" w:customStyle="1" w:styleId="afb">
    <w:name w:val="Основной текст"/>
    <w:basedOn w:val="a"/>
    <w:rsid w:val="002965E3"/>
    <w:pPr>
      <w:widowControl w:val="0"/>
      <w:shd w:val="clear" w:color="auto" w:fill="FFFFFF"/>
      <w:suppressAutoHyphens w:val="0"/>
      <w:spacing w:after="0" w:line="240" w:lineRule="auto"/>
    </w:pPr>
    <w:rPr>
      <w:rFonts w:ascii="Arial" w:eastAsia="Arial" w:hAnsi="Arial" w:cs="Arial"/>
      <w:spacing w:val="-2"/>
      <w:sz w:val="18"/>
      <w:szCs w:val="18"/>
    </w:rPr>
  </w:style>
  <w:style w:type="character" w:customStyle="1" w:styleId="12pt">
    <w:name w:val="Основной текст + 12 pt"/>
    <w:rsid w:val="002965E3"/>
    <w:rPr>
      <w:color w:val="000000"/>
      <w:spacing w:val="0"/>
      <w:w w:val="100"/>
      <w:position w:val="0"/>
      <w:sz w:val="24"/>
      <w:szCs w:val="24"/>
      <w:shd w:val="clear" w:color="auto" w:fill="FFFFFF"/>
      <w:vertAlign w:val="baseline"/>
      <w:lang w:val="uk-UA"/>
    </w:rPr>
  </w:style>
  <w:style w:type="paragraph" w:customStyle="1" w:styleId="Standard">
    <w:name w:val="Standard"/>
    <w:rsid w:val="00F926AC"/>
    <w:pPr>
      <w:suppressAutoHyphens/>
      <w:spacing w:after="200" w:line="276" w:lineRule="auto"/>
    </w:pPr>
    <w:rPr>
      <w:rFonts w:ascii="Calibri" w:eastAsia="Calibri" w:hAnsi="Calibri" w:cs="Calibri"/>
      <w:kern w:val="2"/>
      <w:sz w:val="22"/>
      <w:szCs w:val="22"/>
      <w:lang w:eastAsia="zh-CN"/>
    </w:rPr>
  </w:style>
  <w:style w:type="paragraph" w:customStyle="1" w:styleId="22">
    <w:name w:val="Абзац списка2"/>
    <w:basedOn w:val="a"/>
    <w:rsid w:val="00925EF9"/>
    <w:pPr>
      <w:ind w:left="720"/>
      <w:contextualSpacing/>
    </w:pPr>
    <w:rPr>
      <w:kern w:val="2"/>
    </w:rPr>
  </w:style>
  <w:style w:type="character" w:customStyle="1" w:styleId="50">
    <w:name w:val="Заголовок 5 Знак"/>
    <w:link w:val="5"/>
    <w:uiPriority w:val="9"/>
    <w:semiHidden/>
    <w:rsid w:val="00D5266F"/>
    <w:rPr>
      <w:rFonts w:ascii="Calibri" w:eastAsia="Times New Roman" w:hAnsi="Calibri" w:cs="Times New Roman"/>
      <w:b/>
      <w:bCs/>
      <w:i/>
      <w:iCs/>
      <w:sz w:val="26"/>
      <w:szCs w:val="26"/>
      <w:lang w:eastAsia="zh-CN"/>
    </w:rPr>
  </w:style>
  <w:style w:type="paragraph" w:styleId="afc">
    <w:name w:val="List Paragraph"/>
    <w:aliases w:val="AC List 01"/>
    <w:basedOn w:val="a"/>
    <w:link w:val="afd"/>
    <w:qFormat/>
    <w:rsid w:val="00D5266F"/>
    <w:pPr>
      <w:ind w:left="720"/>
      <w:contextualSpacing/>
    </w:pPr>
    <w:rPr>
      <w:rFonts w:ascii="Times New Roman" w:eastAsia="Times New Roman" w:hAnsi="Times New Roman" w:cs="Times New Roman"/>
      <w:sz w:val="28"/>
      <w:szCs w:val="28"/>
    </w:rPr>
  </w:style>
  <w:style w:type="paragraph" w:customStyle="1" w:styleId="16">
    <w:name w:val="Звичайний (веб)1"/>
    <w:basedOn w:val="a"/>
    <w:rsid w:val="00D5266F"/>
    <w:pPr>
      <w:spacing w:before="280" w:after="280" w:line="240" w:lineRule="auto"/>
    </w:pPr>
    <w:rPr>
      <w:rFonts w:ascii="Times New Roman" w:eastAsia="Times New Roman" w:hAnsi="Times New Roman" w:cs="Times New Roman"/>
      <w:sz w:val="24"/>
      <w:szCs w:val="24"/>
      <w:lang w:val="ru-RU"/>
    </w:rPr>
  </w:style>
  <w:style w:type="character" w:customStyle="1" w:styleId="apple-converted-space">
    <w:name w:val="apple-converted-space"/>
    <w:rsid w:val="00D5266F"/>
  </w:style>
  <w:style w:type="paragraph" w:styleId="afe">
    <w:name w:val="Balloon Text"/>
    <w:basedOn w:val="a"/>
    <w:link w:val="aff"/>
    <w:unhideWhenUsed/>
    <w:qFormat/>
    <w:rsid w:val="00E55CE6"/>
    <w:pPr>
      <w:spacing w:after="0" w:line="240" w:lineRule="auto"/>
    </w:pPr>
    <w:rPr>
      <w:rFonts w:ascii="Segoe UI" w:hAnsi="Segoe UI" w:cs="Segoe UI"/>
      <w:sz w:val="18"/>
      <w:szCs w:val="18"/>
    </w:rPr>
  </w:style>
  <w:style w:type="character" w:customStyle="1" w:styleId="aff">
    <w:name w:val="Текст у виносці Знак"/>
    <w:link w:val="afe"/>
    <w:semiHidden/>
    <w:rsid w:val="00E55CE6"/>
    <w:rPr>
      <w:rFonts w:ascii="Segoe UI" w:eastAsia="Calibri" w:hAnsi="Segoe UI" w:cs="Segoe UI"/>
      <w:sz w:val="18"/>
      <w:szCs w:val="18"/>
      <w:lang w:eastAsia="zh-CN"/>
    </w:rPr>
  </w:style>
  <w:style w:type="paragraph" w:styleId="aff0">
    <w:name w:val="No Spacing"/>
    <w:qFormat/>
    <w:rsid w:val="002B276F"/>
    <w:pPr>
      <w:suppressAutoHyphens/>
    </w:pPr>
    <w:rPr>
      <w:rFonts w:ascii="Calibri" w:eastAsia="Calibri" w:hAnsi="Calibri" w:cs="Calibri"/>
      <w:sz w:val="22"/>
      <w:szCs w:val="22"/>
      <w:lang w:val="ru-RU" w:eastAsia="zh-CN"/>
    </w:rPr>
  </w:style>
  <w:style w:type="character" w:customStyle="1" w:styleId="af8">
    <w:name w:val="Основной текст_"/>
    <w:link w:val="15"/>
    <w:locked/>
    <w:rsid w:val="00E77F0A"/>
    <w:rPr>
      <w:rFonts w:eastAsia="Calibri"/>
      <w:color w:val="000000"/>
      <w:sz w:val="22"/>
      <w:lang w:val="ru-RU" w:eastAsia="zh-CN"/>
    </w:rPr>
  </w:style>
  <w:style w:type="character" w:customStyle="1" w:styleId="aff1">
    <w:name w:val="Основной текст + Полужирный"/>
    <w:rsid w:val="00E77F0A"/>
    <w:rPr>
      <w:b/>
      <w:bCs/>
      <w:sz w:val="23"/>
      <w:szCs w:val="23"/>
      <w:shd w:val="clear" w:color="auto" w:fill="FFFFFF"/>
    </w:rPr>
  </w:style>
  <w:style w:type="paragraph" w:customStyle="1" w:styleId="17">
    <w:name w:val="Звичайний (веб)1"/>
    <w:basedOn w:val="a"/>
    <w:rsid w:val="003205EC"/>
    <w:pPr>
      <w:widowControl w:val="0"/>
      <w:spacing w:before="150" w:after="0" w:line="240" w:lineRule="auto"/>
      <w:jc w:val="both"/>
    </w:pPr>
    <w:rPr>
      <w:rFonts w:ascii="Helvetica" w:hAnsi="Helvetica" w:cs="Times New Roman"/>
      <w:color w:val="000044"/>
      <w:kern w:val="2"/>
      <w:sz w:val="28"/>
      <w:szCs w:val="28"/>
    </w:rPr>
  </w:style>
  <w:style w:type="character" w:customStyle="1" w:styleId="aff2">
    <w:name w:val="Основной текст Знак"/>
    <w:qFormat/>
    <w:rsid w:val="003205EC"/>
    <w:rPr>
      <w:rFonts w:ascii="Calibri" w:eastAsia="Calibri" w:hAnsi="Calibri" w:cs="Calibri" w:hint="default"/>
      <w:sz w:val="24"/>
      <w:szCs w:val="24"/>
      <w:lang w:val="uk-UA" w:bidi="ar-SA"/>
    </w:rPr>
  </w:style>
  <w:style w:type="paragraph" w:customStyle="1" w:styleId="aff3">
    <w:name w:val="Текст Параграфов"/>
    <w:basedOn w:val="a"/>
    <w:rsid w:val="003205EC"/>
    <w:pPr>
      <w:tabs>
        <w:tab w:val="left" w:pos="567"/>
        <w:tab w:val="left" w:pos="6804"/>
      </w:tabs>
      <w:suppressAutoHyphens w:val="0"/>
      <w:spacing w:before="60" w:after="60" w:line="240" w:lineRule="auto"/>
      <w:ind w:left="567"/>
      <w:jc w:val="both"/>
    </w:pPr>
    <w:rPr>
      <w:rFonts w:eastAsia="Times New Roman" w:cs="Times New Roman"/>
      <w:sz w:val="20"/>
      <w:szCs w:val="20"/>
      <w:lang w:eastAsia="en-US"/>
    </w:rPr>
  </w:style>
  <w:style w:type="character" w:customStyle="1" w:styleId="FontStyle21">
    <w:name w:val="Font Style21"/>
    <w:qFormat/>
    <w:rsid w:val="003205EC"/>
    <w:rPr>
      <w:rFonts w:ascii="Times New Roman" w:hAnsi="Times New Roman" w:cs="Times New Roman" w:hint="default"/>
      <w:sz w:val="24"/>
      <w:szCs w:val="24"/>
    </w:rPr>
  </w:style>
  <w:style w:type="character" w:customStyle="1" w:styleId="FontStyle12">
    <w:name w:val="Font Style12"/>
    <w:rsid w:val="00965634"/>
    <w:rPr>
      <w:rFonts w:ascii="Times New Roman" w:hAnsi="Times New Roman" w:cs="Times New Roman"/>
      <w:sz w:val="22"/>
      <w:szCs w:val="22"/>
    </w:rPr>
  </w:style>
  <w:style w:type="paragraph" w:customStyle="1" w:styleId="rvps2">
    <w:name w:val="rvps2"/>
    <w:basedOn w:val="a"/>
    <w:rsid w:val="00965634"/>
    <w:pPr>
      <w:suppressAutoHyphens w:val="0"/>
      <w:spacing w:before="280" w:after="280" w:line="240" w:lineRule="auto"/>
    </w:pPr>
    <w:rPr>
      <w:rFonts w:ascii="Times New Roman" w:eastAsia="Times New Roman" w:hAnsi="Times New Roman" w:cs="Times New Roman"/>
      <w:kern w:val="2"/>
      <w:sz w:val="24"/>
      <w:szCs w:val="24"/>
      <w:lang w:val="ru-RU"/>
    </w:rPr>
  </w:style>
  <w:style w:type="paragraph" w:customStyle="1" w:styleId="aff4">
    <w:name w:val="Текст Паргр. Нумер."/>
    <w:basedOn w:val="a"/>
    <w:autoRedefine/>
    <w:rsid w:val="002239E6"/>
    <w:pPr>
      <w:suppressAutoHyphens w:val="0"/>
      <w:spacing w:after="0" w:line="240" w:lineRule="atLeast"/>
      <w:jc w:val="both"/>
    </w:pPr>
    <w:rPr>
      <w:rFonts w:eastAsia="Times New Roman" w:cs="Times New Roman"/>
      <w:sz w:val="20"/>
      <w:szCs w:val="20"/>
      <w:lang w:eastAsia="en-US"/>
    </w:rPr>
  </w:style>
  <w:style w:type="paragraph" w:customStyle="1" w:styleId="Heading">
    <w:name w:val="Heading"/>
    <w:basedOn w:val="Standard"/>
    <w:next w:val="Textbody"/>
    <w:rsid w:val="001D7E6E"/>
    <w:pPr>
      <w:keepNext/>
      <w:autoSpaceDN w:val="0"/>
      <w:spacing w:before="240" w:after="120" w:line="240" w:lineRule="auto"/>
      <w:textAlignment w:val="baseline"/>
    </w:pPr>
    <w:rPr>
      <w:rFonts w:ascii="Liberation Sans" w:eastAsia="Microsoft YaHei" w:hAnsi="Liberation Sans" w:cs="Mangal"/>
      <w:kern w:val="3"/>
      <w:sz w:val="28"/>
      <w:szCs w:val="28"/>
      <w:lang w:val="en-US" w:bidi="hi-IN"/>
    </w:rPr>
  </w:style>
  <w:style w:type="paragraph" w:customStyle="1" w:styleId="Textbody">
    <w:name w:val="Text body"/>
    <w:basedOn w:val="Standard"/>
    <w:rsid w:val="001D7E6E"/>
    <w:pPr>
      <w:autoSpaceDN w:val="0"/>
      <w:spacing w:after="140" w:line="288" w:lineRule="auto"/>
      <w:textAlignment w:val="baseline"/>
    </w:pPr>
    <w:rPr>
      <w:rFonts w:ascii="Liberation Serif" w:eastAsia="SimSun" w:hAnsi="Liberation Serif" w:cs="Mangal"/>
      <w:kern w:val="3"/>
      <w:sz w:val="24"/>
      <w:szCs w:val="24"/>
      <w:lang w:val="en-US" w:bidi="hi-IN"/>
    </w:rPr>
  </w:style>
  <w:style w:type="paragraph" w:customStyle="1" w:styleId="Index">
    <w:name w:val="Index"/>
    <w:basedOn w:val="Standard"/>
    <w:rsid w:val="001D7E6E"/>
    <w:pPr>
      <w:suppressLineNumbers/>
      <w:autoSpaceDN w:val="0"/>
      <w:spacing w:after="0" w:line="240" w:lineRule="auto"/>
      <w:textAlignment w:val="baseline"/>
    </w:pPr>
    <w:rPr>
      <w:rFonts w:ascii="Liberation Serif" w:eastAsia="SimSun" w:hAnsi="Liberation Serif" w:cs="Mangal"/>
      <w:kern w:val="3"/>
      <w:sz w:val="24"/>
      <w:szCs w:val="24"/>
      <w:lang w:val="en-US" w:bidi="hi-IN"/>
    </w:rPr>
  </w:style>
  <w:style w:type="paragraph" w:customStyle="1" w:styleId="23">
    <w:name w:val="Без интервала2"/>
    <w:rsid w:val="001D7E6E"/>
    <w:pPr>
      <w:suppressAutoHyphens/>
      <w:autoSpaceDN w:val="0"/>
      <w:textAlignment w:val="baseline"/>
    </w:pPr>
    <w:rPr>
      <w:rFonts w:ascii="Calibri" w:eastAsia="Calibri" w:hAnsi="Calibri" w:cs="Liberation Serif"/>
      <w:sz w:val="22"/>
      <w:szCs w:val="22"/>
      <w:lang w:val="ru-RU" w:eastAsia="ar-SA" w:bidi="hi-IN"/>
    </w:rPr>
  </w:style>
  <w:style w:type="paragraph" w:customStyle="1" w:styleId="18">
    <w:name w:val="Абзац списка1"/>
    <w:basedOn w:val="Standard"/>
    <w:rsid w:val="001D7E6E"/>
    <w:pPr>
      <w:autoSpaceDN w:val="0"/>
      <w:spacing w:after="0" w:line="240" w:lineRule="auto"/>
      <w:ind w:left="720"/>
      <w:textAlignment w:val="baseline"/>
    </w:pPr>
    <w:rPr>
      <w:rFonts w:ascii="Liberation Serif" w:eastAsia="SimSun" w:hAnsi="Liberation Serif" w:cs="Mangal"/>
      <w:kern w:val="3"/>
      <w:sz w:val="24"/>
      <w:szCs w:val="24"/>
      <w:lang w:val="en-US" w:bidi="hi-IN"/>
    </w:rPr>
  </w:style>
  <w:style w:type="paragraph" w:customStyle="1" w:styleId="19">
    <w:name w:val="Без интервала1"/>
    <w:rsid w:val="001D7E6E"/>
    <w:pPr>
      <w:suppressAutoHyphens/>
      <w:autoSpaceDN w:val="0"/>
      <w:textAlignment w:val="baseline"/>
    </w:pPr>
    <w:rPr>
      <w:rFonts w:ascii="Calibri" w:eastAsia="Calibri" w:hAnsi="Calibri" w:cs="Liberation Serif"/>
      <w:sz w:val="22"/>
      <w:szCs w:val="22"/>
      <w:lang w:val="ru-RU" w:eastAsia="ar-SA" w:bidi="hi-IN"/>
    </w:rPr>
  </w:style>
  <w:style w:type="paragraph" w:customStyle="1" w:styleId="TableContents">
    <w:name w:val="Table Contents"/>
    <w:basedOn w:val="Standard"/>
    <w:rsid w:val="001D7E6E"/>
    <w:pPr>
      <w:suppressLineNumbers/>
      <w:autoSpaceDN w:val="0"/>
      <w:spacing w:after="0" w:line="240" w:lineRule="auto"/>
      <w:textAlignment w:val="baseline"/>
    </w:pPr>
    <w:rPr>
      <w:rFonts w:ascii="Liberation Serif" w:eastAsia="SimSun" w:hAnsi="Liberation Serif" w:cs="Mangal"/>
      <w:kern w:val="3"/>
      <w:sz w:val="24"/>
      <w:szCs w:val="24"/>
      <w:lang w:val="en-US" w:bidi="hi-IN"/>
    </w:rPr>
  </w:style>
  <w:style w:type="paragraph" w:customStyle="1" w:styleId="aff5">
    <w:name w:val="Указатель"/>
    <w:basedOn w:val="Standard"/>
    <w:qFormat/>
    <w:rsid w:val="001D7E6E"/>
    <w:pPr>
      <w:autoSpaceDN w:val="0"/>
      <w:spacing w:after="0" w:line="240" w:lineRule="auto"/>
      <w:textAlignment w:val="baseline"/>
    </w:pPr>
    <w:rPr>
      <w:rFonts w:ascii="Liberation Serif" w:eastAsia="Arial" w:hAnsi="Liberation Serif" w:cs="Mangal"/>
      <w:kern w:val="3"/>
      <w:sz w:val="24"/>
      <w:szCs w:val="24"/>
      <w:lang w:val="en-US" w:eastAsia="ar-SA" w:bidi="hi-IN"/>
    </w:rPr>
  </w:style>
  <w:style w:type="paragraph" w:customStyle="1" w:styleId="aff6">
    <w:name w:val="Заголовок таблицы"/>
    <w:qFormat/>
    <w:rsid w:val="001D7E6E"/>
    <w:pPr>
      <w:suppressAutoHyphens/>
      <w:autoSpaceDN w:val="0"/>
      <w:jc w:val="center"/>
      <w:textAlignment w:val="baseline"/>
    </w:pPr>
    <w:rPr>
      <w:rFonts w:ascii="Liberation Serif" w:eastAsia="SimSun" w:hAnsi="Liberation Serif" w:cs="Mangal"/>
      <w:b/>
      <w:kern w:val="3"/>
      <w:sz w:val="24"/>
      <w:szCs w:val="24"/>
      <w:lang w:val="en-US" w:eastAsia="zh-CN" w:bidi="hi-IN"/>
    </w:rPr>
  </w:style>
  <w:style w:type="paragraph" w:customStyle="1" w:styleId="aff7">
    <w:name w:val="Содержимое таблицы"/>
    <w:basedOn w:val="Standard"/>
    <w:qFormat/>
    <w:rsid w:val="001D7E6E"/>
    <w:pPr>
      <w:autoSpaceDN w:val="0"/>
      <w:spacing w:after="0" w:line="240" w:lineRule="auto"/>
      <w:textAlignment w:val="baseline"/>
    </w:pPr>
    <w:rPr>
      <w:rFonts w:ascii="Liberation Serif" w:eastAsia="SimSun" w:hAnsi="Liberation Serif" w:cs="Mangal"/>
      <w:kern w:val="3"/>
      <w:sz w:val="24"/>
      <w:szCs w:val="24"/>
      <w:lang w:val="en-US" w:bidi="hi-IN"/>
    </w:rPr>
  </w:style>
  <w:style w:type="character" w:customStyle="1" w:styleId="aff8">
    <w:name w:val="Нижний колонтитул Знак"/>
    <w:qFormat/>
    <w:rsid w:val="001D7E6E"/>
    <w:rPr>
      <w:rFonts w:ascii="Calibri" w:eastAsia="Calibri" w:hAnsi="Calibri" w:cs="Calibri"/>
    </w:rPr>
  </w:style>
  <w:style w:type="character" w:customStyle="1" w:styleId="aff9">
    <w:name w:val="Подзаголовок Знак"/>
    <w:rsid w:val="001D7E6E"/>
    <w:rPr>
      <w:rFonts w:ascii="Cambria" w:eastAsia="0" w:hAnsi="Cambria" w:cs="Cambria"/>
      <w:i/>
      <w:iCs/>
      <w:color w:val="4F81BD"/>
      <w:spacing w:val="15"/>
    </w:rPr>
  </w:style>
  <w:style w:type="character" w:customStyle="1" w:styleId="affa">
    <w:name w:val="Название Знак"/>
    <w:rsid w:val="001D7E6E"/>
    <w:rPr>
      <w:rFonts w:ascii="Cambria" w:eastAsia="0" w:hAnsi="Cambria" w:cs="Cambria"/>
      <w:color w:val="17365D"/>
      <w:spacing w:val="5"/>
      <w:kern w:val="3"/>
      <w:sz w:val="52"/>
      <w:szCs w:val="52"/>
    </w:rPr>
  </w:style>
  <w:style w:type="character" w:customStyle="1" w:styleId="1a">
    <w:name w:val="Текст выноски Знак1"/>
    <w:rsid w:val="001D7E6E"/>
    <w:rPr>
      <w:rFonts w:ascii="Tahoma" w:eastAsia="Tahoma" w:hAnsi="Tahoma" w:cs="Tahoma"/>
      <w:sz w:val="16"/>
      <w:szCs w:val="16"/>
    </w:rPr>
  </w:style>
  <w:style w:type="character" w:customStyle="1" w:styleId="affb">
    <w:name w:val="Верхний колонтитул Знак"/>
    <w:qFormat/>
    <w:rsid w:val="001D7E6E"/>
    <w:rPr>
      <w:rFonts w:ascii="Calibri" w:eastAsia="Calibri" w:hAnsi="Calibri" w:cs="Calibri"/>
    </w:rPr>
  </w:style>
  <w:style w:type="character" w:customStyle="1" w:styleId="24">
    <w:name w:val="Заголовок 2 Знак"/>
    <w:rsid w:val="001D7E6E"/>
    <w:rPr>
      <w:rFonts w:ascii="Cambria" w:eastAsia="0" w:hAnsi="Cambria" w:cs="Cambria"/>
      <w:b/>
      <w:bCs/>
      <w:color w:val="4F81BD"/>
      <w:sz w:val="26"/>
      <w:szCs w:val="26"/>
    </w:rPr>
  </w:style>
  <w:style w:type="character" w:customStyle="1" w:styleId="1b">
    <w:name w:val="Заголовок 1 Знак"/>
    <w:rsid w:val="001D7E6E"/>
    <w:rPr>
      <w:rFonts w:ascii="Times New Roman" w:eastAsia="Times New Roman" w:hAnsi="Times New Roman" w:cs="Times New Roman"/>
      <w:b/>
      <w:bCs/>
      <w:kern w:val="3"/>
      <w:sz w:val="48"/>
      <w:szCs w:val="48"/>
    </w:rPr>
  </w:style>
  <w:style w:type="numbering" w:customStyle="1" w:styleId="WWNum1">
    <w:name w:val="WWNum1"/>
    <w:basedOn w:val="a4"/>
    <w:rsid w:val="001D7E6E"/>
    <w:pPr>
      <w:numPr>
        <w:numId w:val="7"/>
      </w:numPr>
    </w:pPr>
  </w:style>
  <w:style w:type="numbering" w:customStyle="1" w:styleId="WWNum1a">
    <w:name w:val="WWNum1a"/>
    <w:basedOn w:val="a4"/>
    <w:rsid w:val="001D7E6E"/>
    <w:pPr>
      <w:numPr>
        <w:numId w:val="8"/>
      </w:numPr>
    </w:pPr>
  </w:style>
  <w:style w:type="numbering" w:customStyle="1" w:styleId="WWNum1aa">
    <w:name w:val="WWNum1aa"/>
    <w:basedOn w:val="a4"/>
    <w:rsid w:val="001D7E6E"/>
    <w:pPr>
      <w:numPr>
        <w:numId w:val="9"/>
      </w:numPr>
    </w:pPr>
  </w:style>
  <w:style w:type="numbering" w:customStyle="1" w:styleId="WWNum1aaa">
    <w:name w:val="WWNum1aaa"/>
    <w:basedOn w:val="a4"/>
    <w:rsid w:val="001D7E6E"/>
    <w:pPr>
      <w:numPr>
        <w:numId w:val="10"/>
      </w:numPr>
    </w:pPr>
  </w:style>
  <w:style w:type="numbering" w:customStyle="1" w:styleId="WWNum1aaaa">
    <w:name w:val="WWNum1aaaa"/>
    <w:basedOn w:val="a4"/>
    <w:rsid w:val="001D7E6E"/>
    <w:pPr>
      <w:numPr>
        <w:numId w:val="11"/>
      </w:numPr>
    </w:pPr>
  </w:style>
  <w:style w:type="numbering" w:customStyle="1" w:styleId="WWNum1aaaaa">
    <w:name w:val="WWNum1aaaaa"/>
    <w:basedOn w:val="a4"/>
    <w:rsid w:val="001D7E6E"/>
    <w:pPr>
      <w:numPr>
        <w:numId w:val="12"/>
      </w:numPr>
    </w:pPr>
  </w:style>
  <w:style w:type="character" w:customStyle="1" w:styleId="FontStyle11">
    <w:name w:val="Font Style11"/>
    <w:qFormat/>
    <w:rsid w:val="007A65D2"/>
    <w:rPr>
      <w:rFonts w:ascii="Times New Roman" w:hAnsi="Times New Roman" w:cs="Times New Roman"/>
      <w:sz w:val="18"/>
      <w:szCs w:val="18"/>
    </w:rPr>
  </w:style>
  <w:style w:type="character" w:customStyle="1" w:styleId="FontStyle27">
    <w:name w:val="Font Style27"/>
    <w:qFormat/>
    <w:rsid w:val="007A65D2"/>
    <w:rPr>
      <w:rFonts w:ascii="Arial" w:eastAsia="Times New Roman" w:hAnsi="Arial" w:cs="Arial"/>
      <w:sz w:val="14"/>
      <w:szCs w:val="14"/>
    </w:rPr>
  </w:style>
  <w:style w:type="paragraph" w:customStyle="1" w:styleId="Style1">
    <w:name w:val="Style1"/>
    <w:basedOn w:val="a"/>
    <w:uiPriority w:val="99"/>
    <w:qFormat/>
    <w:rsid w:val="007A65D2"/>
    <w:pPr>
      <w:widowControl w:val="0"/>
      <w:suppressAutoHyphens w:val="0"/>
      <w:overflowPunct w:val="0"/>
      <w:spacing w:after="0" w:line="274" w:lineRule="exact"/>
      <w:ind w:hanging="336"/>
    </w:pPr>
    <w:rPr>
      <w:rFonts w:ascii="Times New Roman" w:cs="Times New Roman"/>
      <w:sz w:val="24"/>
      <w:szCs w:val="24"/>
      <w:lang w:eastAsia="uk-UA"/>
    </w:rPr>
  </w:style>
  <w:style w:type="paragraph" w:customStyle="1" w:styleId="Style2">
    <w:name w:val="Style2"/>
    <w:basedOn w:val="a"/>
    <w:qFormat/>
    <w:rsid w:val="007A65D2"/>
    <w:pPr>
      <w:widowControl w:val="0"/>
      <w:suppressAutoHyphens w:val="0"/>
      <w:overflowPunct w:val="0"/>
      <w:spacing w:after="0" w:line="240" w:lineRule="auto"/>
      <w:jc w:val="center"/>
    </w:pPr>
    <w:rPr>
      <w:rFonts w:ascii="Times New Roman" w:cs="Times New Roman"/>
      <w:sz w:val="24"/>
      <w:szCs w:val="24"/>
      <w:lang w:eastAsia="uk-UA"/>
    </w:rPr>
  </w:style>
  <w:style w:type="paragraph" w:customStyle="1" w:styleId="Style3">
    <w:name w:val="Style3"/>
    <w:basedOn w:val="a"/>
    <w:uiPriority w:val="99"/>
    <w:qFormat/>
    <w:rsid w:val="007A65D2"/>
    <w:pPr>
      <w:widowControl w:val="0"/>
      <w:suppressAutoHyphens w:val="0"/>
      <w:overflowPunct w:val="0"/>
      <w:spacing w:after="0" w:line="274" w:lineRule="exact"/>
      <w:jc w:val="both"/>
    </w:pPr>
    <w:rPr>
      <w:rFonts w:ascii="Times New Roman" w:cs="Times New Roman"/>
      <w:sz w:val="24"/>
      <w:szCs w:val="24"/>
      <w:lang w:eastAsia="uk-UA"/>
    </w:rPr>
  </w:style>
  <w:style w:type="table" w:styleId="affc">
    <w:name w:val="Table Grid"/>
    <w:basedOn w:val="a3"/>
    <w:rsid w:val="002D18D9"/>
    <w:rPr>
      <w:rFonts w:ascii="Calibri" w:eastAsia="Calibri" w:hAnsi="Calibri" w:cs="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Текст1"/>
    <w:basedOn w:val="a"/>
    <w:rsid w:val="002A11D9"/>
    <w:pPr>
      <w:spacing w:after="0" w:line="240" w:lineRule="auto"/>
    </w:pPr>
    <w:rPr>
      <w:rFonts w:ascii="Courier New" w:eastAsia="Times New Roman" w:hAnsi="Courier New" w:cs="Courier New"/>
      <w:sz w:val="20"/>
      <w:szCs w:val="20"/>
      <w:lang w:val="ru-RU"/>
    </w:rPr>
  </w:style>
  <w:style w:type="character" w:customStyle="1" w:styleId="1d">
    <w:name w:val="Верхний колонтитул Знак1"/>
    <w:uiPriority w:val="99"/>
    <w:qFormat/>
    <w:rsid w:val="001D1D19"/>
    <w:rPr>
      <w:color w:val="00000A"/>
      <w:sz w:val="22"/>
    </w:rPr>
  </w:style>
  <w:style w:type="character" w:customStyle="1" w:styleId="1e">
    <w:name w:val="Нижний колонтитул Знак1"/>
    <w:uiPriority w:val="99"/>
    <w:qFormat/>
    <w:rsid w:val="001D1D19"/>
    <w:rPr>
      <w:color w:val="00000A"/>
      <w:sz w:val="22"/>
    </w:rPr>
  </w:style>
  <w:style w:type="character" w:customStyle="1" w:styleId="affd">
    <w:name w:val="Маркеры списка"/>
    <w:qFormat/>
    <w:rsid w:val="001D1D19"/>
    <w:rPr>
      <w:rFonts w:ascii="OpenSymbol" w:eastAsia="OpenSymbol" w:hAnsi="OpenSymbol" w:cs="OpenSymbol"/>
    </w:rPr>
  </w:style>
  <w:style w:type="character" w:customStyle="1" w:styleId="affe">
    <w:name w:val="Символ нумерации"/>
    <w:qFormat/>
    <w:rsid w:val="001D1D19"/>
  </w:style>
  <w:style w:type="character" w:customStyle="1" w:styleId="ListLabel1">
    <w:name w:val="ListLabel 1"/>
    <w:qFormat/>
    <w:rsid w:val="001D1D19"/>
    <w:rPr>
      <w:rFonts w:ascii="Times New Roman" w:hAnsi="Times New Roman" w:cs="OpenSymbol"/>
      <w:sz w:val="24"/>
    </w:rPr>
  </w:style>
  <w:style w:type="character" w:customStyle="1" w:styleId="ListLabel2">
    <w:name w:val="ListLabel 2"/>
    <w:qFormat/>
    <w:rsid w:val="001D1D19"/>
    <w:rPr>
      <w:rFonts w:cs="OpenSymbol"/>
    </w:rPr>
  </w:style>
  <w:style w:type="character" w:customStyle="1" w:styleId="ListLabel3">
    <w:name w:val="ListLabel 3"/>
    <w:qFormat/>
    <w:rsid w:val="001D1D19"/>
    <w:rPr>
      <w:rFonts w:cs="OpenSymbol"/>
    </w:rPr>
  </w:style>
  <w:style w:type="character" w:customStyle="1" w:styleId="ListLabel4">
    <w:name w:val="ListLabel 4"/>
    <w:qFormat/>
    <w:rsid w:val="001D1D19"/>
    <w:rPr>
      <w:rFonts w:cs="OpenSymbol"/>
    </w:rPr>
  </w:style>
  <w:style w:type="character" w:customStyle="1" w:styleId="ListLabel5">
    <w:name w:val="ListLabel 5"/>
    <w:qFormat/>
    <w:rsid w:val="001D1D19"/>
    <w:rPr>
      <w:rFonts w:cs="OpenSymbol"/>
    </w:rPr>
  </w:style>
  <w:style w:type="character" w:customStyle="1" w:styleId="ListLabel6">
    <w:name w:val="ListLabel 6"/>
    <w:qFormat/>
    <w:rsid w:val="001D1D19"/>
    <w:rPr>
      <w:rFonts w:cs="OpenSymbol"/>
    </w:rPr>
  </w:style>
  <w:style w:type="character" w:customStyle="1" w:styleId="ListLabel7">
    <w:name w:val="ListLabel 7"/>
    <w:qFormat/>
    <w:rsid w:val="001D1D19"/>
    <w:rPr>
      <w:rFonts w:cs="OpenSymbol"/>
    </w:rPr>
  </w:style>
  <w:style w:type="character" w:customStyle="1" w:styleId="ListLabel8">
    <w:name w:val="ListLabel 8"/>
    <w:qFormat/>
    <w:rsid w:val="001D1D19"/>
    <w:rPr>
      <w:rFonts w:cs="OpenSymbol"/>
    </w:rPr>
  </w:style>
  <w:style w:type="character" w:customStyle="1" w:styleId="ListLabel9">
    <w:name w:val="ListLabel 9"/>
    <w:qFormat/>
    <w:rsid w:val="001D1D19"/>
    <w:rPr>
      <w:rFonts w:cs="OpenSymbol"/>
    </w:rPr>
  </w:style>
  <w:style w:type="character" w:customStyle="1" w:styleId="ListLabel10">
    <w:name w:val="ListLabel 10"/>
    <w:qFormat/>
    <w:rsid w:val="001D1D19"/>
    <w:rPr>
      <w:rFonts w:ascii="Times New Roman" w:hAnsi="Times New Roman" w:cs="OpenSymbol"/>
      <w:sz w:val="24"/>
    </w:rPr>
  </w:style>
  <w:style w:type="character" w:customStyle="1" w:styleId="ListLabel11">
    <w:name w:val="ListLabel 11"/>
    <w:qFormat/>
    <w:rsid w:val="001D1D19"/>
    <w:rPr>
      <w:rFonts w:cs="OpenSymbol"/>
    </w:rPr>
  </w:style>
  <w:style w:type="character" w:customStyle="1" w:styleId="ListLabel12">
    <w:name w:val="ListLabel 12"/>
    <w:qFormat/>
    <w:rsid w:val="001D1D19"/>
    <w:rPr>
      <w:rFonts w:cs="OpenSymbol"/>
    </w:rPr>
  </w:style>
  <w:style w:type="character" w:customStyle="1" w:styleId="ListLabel13">
    <w:name w:val="ListLabel 13"/>
    <w:qFormat/>
    <w:rsid w:val="001D1D19"/>
    <w:rPr>
      <w:rFonts w:cs="OpenSymbol"/>
    </w:rPr>
  </w:style>
  <w:style w:type="character" w:customStyle="1" w:styleId="ListLabel14">
    <w:name w:val="ListLabel 14"/>
    <w:qFormat/>
    <w:rsid w:val="001D1D19"/>
    <w:rPr>
      <w:rFonts w:cs="OpenSymbol"/>
    </w:rPr>
  </w:style>
  <w:style w:type="character" w:customStyle="1" w:styleId="ListLabel15">
    <w:name w:val="ListLabel 15"/>
    <w:qFormat/>
    <w:rsid w:val="001D1D19"/>
    <w:rPr>
      <w:rFonts w:cs="OpenSymbol"/>
    </w:rPr>
  </w:style>
  <w:style w:type="character" w:customStyle="1" w:styleId="ListLabel16">
    <w:name w:val="ListLabel 16"/>
    <w:qFormat/>
    <w:rsid w:val="001D1D19"/>
    <w:rPr>
      <w:rFonts w:cs="OpenSymbol"/>
    </w:rPr>
  </w:style>
  <w:style w:type="character" w:customStyle="1" w:styleId="ListLabel17">
    <w:name w:val="ListLabel 17"/>
    <w:qFormat/>
    <w:rsid w:val="001D1D19"/>
    <w:rPr>
      <w:rFonts w:cs="OpenSymbol"/>
    </w:rPr>
  </w:style>
  <w:style w:type="character" w:customStyle="1" w:styleId="ListLabel18">
    <w:name w:val="ListLabel 18"/>
    <w:qFormat/>
    <w:rsid w:val="001D1D19"/>
    <w:rPr>
      <w:rFonts w:cs="OpenSymbol"/>
    </w:rPr>
  </w:style>
  <w:style w:type="character" w:customStyle="1" w:styleId="ListLabel19">
    <w:name w:val="ListLabel 19"/>
    <w:qFormat/>
    <w:rsid w:val="001D1D19"/>
    <w:rPr>
      <w:rFonts w:ascii="Times New Roman" w:hAnsi="Times New Roman" w:cs="OpenSymbol"/>
      <w:sz w:val="24"/>
    </w:rPr>
  </w:style>
  <w:style w:type="character" w:customStyle="1" w:styleId="ListLabel20">
    <w:name w:val="ListLabel 20"/>
    <w:qFormat/>
    <w:rsid w:val="001D1D19"/>
    <w:rPr>
      <w:rFonts w:cs="OpenSymbol"/>
    </w:rPr>
  </w:style>
  <w:style w:type="character" w:customStyle="1" w:styleId="ListLabel21">
    <w:name w:val="ListLabel 21"/>
    <w:qFormat/>
    <w:rsid w:val="001D1D19"/>
    <w:rPr>
      <w:rFonts w:cs="OpenSymbol"/>
    </w:rPr>
  </w:style>
  <w:style w:type="character" w:customStyle="1" w:styleId="ListLabel22">
    <w:name w:val="ListLabel 22"/>
    <w:qFormat/>
    <w:rsid w:val="001D1D19"/>
    <w:rPr>
      <w:rFonts w:cs="OpenSymbol"/>
    </w:rPr>
  </w:style>
  <w:style w:type="character" w:customStyle="1" w:styleId="ListLabel23">
    <w:name w:val="ListLabel 23"/>
    <w:qFormat/>
    <w:rsid w:val="001D1D19"/>
    <w:rPr>
      <w:rFonts w:cs="OpenSymbol"/>
    </w:rPr>
  </w:style>
  <w:style w:type="character" w:customStyle="1" w:styleId="ListLabel24">
    <w:name w:val="ListLabel 24"/>
    <w:qFormat/>
    <w:rsid w:val="001D1D19"/>
    <w:rPr>
      <w:rFonts w:cs="OpenSymbol"/>
    </w:rPr>
  </w:style>
  <w:style w:type="character" w:customStyle="1" w:styleId="ListLabel25">
    <w:name w:val="ListLabel 25"/>
    <w:qFormat/>
    <w:rsid w:val="001D1D19"/>
    <w:rPr>
      <w:rFonts w:cs="OpenSymbol"/>
    </w:rPr>
  </w:style>
  <w:style w:type="character" w:customStyle="1" w:styleId="ListLabel26">
    <w:name w:val="ListLabel 26"/>
    <w:qFormat/>
    <w:rsid w:val="001D1D19"/>
    <w:rPr>
      <w:rFonts w:cs="OpenSymbol"/>
    </w:rPr>
  </w:style>
  <w:style w:type="character" w:customStyle="1" w:styleId="ListLabel27">
    <w:name w:val="ListLabel 27"/>
    <w:qFormat/>
    <w:rsid w:val="001D1D19"/>
    <w:rPr>
      <w:rFonts w:cs="OpenSymbol"/>
    </w:rPr>
  </w:style>
  <w:style w:type="character" w:customStyle="1" w:styleId="ListLabel28">
    <w:name w:val="ListLabel 28"/>
    <w:qFormat/>
    <w:rsid w:val="001D1D19"/>
    <w:rPr>
      <w:rFonts w:ascii="Times New Roman" w:hAnsi="Times New Roman" w:cs="OpenSymbol"/>
      <w:sz w:val="24"/>
    </w:rPr>
  </w:style>
  <w:style w:type="character" w:customStyle="1" w:styleId="ListLabel29">
    <w:name w:val="ListLabel 29"/>
    <w:qFormat/>
    <w:rsid w:val="001D1D19"/>
    <w:rPr>
      <w:rFonts w:cs="OpenSymbol"/>
    </w:rPr>
  </w:style>
  <w:style w:type="character" w:customStyle="1" w:styleId="ListLabel30">
    <w:name w:val="ListLabel 30"/>
    <w:qFormat/>
    <w:rsid w:val="001D1D19"/>
    <w:rPr>
      <w:rFonts w:cs="OpenSymbol"/>
    </w:rPr>
  </w:style>
  <w:style w:type="character" w:customStyle="1" w:styleId="ListLabel31">
    <w:name w:val="ListLabel 31"/>
    <w:qFormat/>
    <w:rsid w:val="001D1D19"/>
    <w:rPr>
      <w:rFonts w:cs="OpenSymbol"/>
    </w:rPr>
  </w:style>
  <w:style w:type="character" w:customStyle="1" w:styleId="ListLabel32">
    <w:name w:val="ListLabel 32"/>
    <w:qFormat/>
    <w:rsid w:val="001D1D19"/>
    <w:rPr>
      <w:rFonts w:cs="OpenSymbol"/>
    </w:rPr>
  </w:style>
  <w:style w:type="character" w:customStyle="1" w:styleId="ListLabel33">
    <w:name w:val="ListLabel 33"/>
    <w:qFormat/>
    <w:rsid w:val="001D1D19"/>
    <w:rPr>
      <w:rFonts w:cs="OpenSymbol"/>
    </w:rPr>
  </w:style>
  <w:style w:type="character" w:customStyle="1" w:styleId="ListLabel34">
    <w:name w:val="ListLabel 34"/>
    <w:qFormat/>
    <w:rsid w:val="001D1D19"/>
    <w:rPr>
      <w:rFonts w:cs="OpenSymbol"/>
    </w:rPr>
  </w:style>
  <w:style w:type="character" w:customStyle="1" w:styleId="ListLabel35">
    <w:name w:val="ListLabel 35"/>
    <w:qFormat/>
    <w:rsid w:val="001D1D19"/>
    <w:rPr>
      <w:rFonts w:cs="OpenSymbol"/>
    </w:rPr>
  </w:style>
  <w:style w:type="character" w:customStyle="1" w:styleId="ListLabel36">
    <w:name w:val="ListLabel 36"/>
    <w:qFormat/>
    <w:rsid w:val="001D1D19"/>
    <w:rPr>
      <w:rFonts w:cs="OpenSymbol"/>
    </w:rPr>
  </w:style>
  <w:style w:type="character" w:customStyle="1" w:styleId="ListLabel37">
    <w:name w:val="ListLabel 37"/>
    <w:qFormat/>
    <w:rsid w:val="001D1D19"/>
    <w:rPr>
      <w:rFonts w:ascii="Times New Roman" w:hAnsi="Times New Roman" w:cs="OpenSymbol"/>
      <w:sz w:val="24"/>
    </w:rPr>
  </w:style>
  <w:style w:type="character" w:customStyle="1" w:styleId="ListLabel38">
    <w:name w:val="ListLabel 38"/>
    <w:qFormat/>
    <w:rsid w:val="001D1D19"/>
    <w:rPr>
      <w:rFonts w:cs="OpenSymbol"/>
    </w:rPr>
  </w:style>
  <w:style w:type="character" w:customStyle="1" w:styleId="ListLabel39">
    <w:name w:val="ListLabel 39"/>
    <w:qFormat/>
    <w:rsid w:val="001D1D19"/>
    <w:rPr>
      <w:rFonts w:cs="OpenSymbol"/>
    </w:rPr>
  </w:style>
  <w:style w:type="character" w:customStyle="1" w:styleId="ListLabel40">
    <w:name w:val="ListLabel 40"/>
    <w:qFormat/>
    <w:rsid w:val="001D1D19"/>
    <w:rPr>
      <w:rFonts w:cs="OpenSymbol"/>
    </w:rPr>
  </w:style>
  <w:style w:type="character" w:customStyle="1" w:styleId="ListLabel41">
    <w:name w:val="ListLabel 41"/>
    <w:qFormat/>
    <w:rsid w:val="001D1D19"/>
    <w:rPr>
      <w:rFonts w:cs="OpenSymbol"/>
    </w:rPr>
  </w:style>
  <w:style w:type="character" w:customStyle="1" w:styleId="ListLabel42">
    <w:name w:val="ListLabel 42"/>
    <w:qFormat/>
    <w:rsid w:val="001D1D19"/>
    <w:rPr>
      <w:rFonts w:cs="OpenSymbol"/>
    </w:rPr>
  </w:style>
  <w:style w:type="character" w:customStyle="1" w:styleId="ListLabel43">
    <w:name w:val="ListLabel 43"/>
    <w:qFormat/>
    <w:rsid w:val="001D1D19"/>
    <w:rPr>
      <w:rFonts w:cs="OpenSymbol"/>
    </w:rPr>
  </w:style>
  <w:style w:type="character" w:customStyle="1" w:styleId="ListLabel44">
    <w:name w:val="ListLabel 44"/>
    <w:qFormat/>
    <w:rsid w:val="001D1D19"/>
    <w:rPr>
      <w:rFonts w:cs="OpenSymbol"/>
    </w:rPr>
  </w:style>
  <w:style w:type="character" w:customStyle="1" w:styleId="ListLabel45">
    <w:name w:val="ListLabel 45"/>
    <w:qFormat/>
    <w:rsid w:val="001D1D19"/>
    <w:rPr>
      <w:rFonts w:cs="OpenSymbol"/>
    </w:rPr>
  </w:style>
  <w:style w:type="character" w:customStyle="1" w:styleId="ListLabel46">
    <w:name w:val="ListLabel 46"/>
    <w:qFormat/>
    <w:rsid w:val="001D1D19"/>
    <w:rPr>
      <w:rFonts w:ascii="Times New Roman" w:hAnsi="Times New Roman" w:cs="OpenSymbol"/>
      <w:sz w:val="24"/>
    </w:rPr>
  </w:style>
  <w:style w:type="character" w:customStyle="1" w:styleId="ListLabel47">
    <w:name w:val="ListLabel 47"/>
    <w:qFormat/>
    <w:rsid w:val="001D1D19"/>
    <w:rPr>
      <w:rFonts w:cs="OpenSymbol"/>
    </w:rPr>
  </w:style>
  <w:style w:type="character" w:customStyle="1" w:styleId="ListLabel48">
    <w:name w:val="ListLabel 48"/>
    <w:qFormat/>
    <w:rsid w:val="001D1D19"/>
    <w:rPr>
      <w:rFonts w:cs="OpenSymbol"/>
    </w:rPr>
  </w:style>
  <w:style w:type="character" w:customStyle="1" w:styleId="ListLabel49">
    <w:name w:val="ListLabel 49"/>
    <w:qFormat/>
    <w:rsid w:val="001D1D19"/>
    <w:rPr>
      <w:rFonts w:cs="OpenSymbol"/>
    </w:rPr>
  </w:style>
  <w:style w:type="character" w:customStyle="1" w:styleId="ListLabel50">
    <w:name w:val="ListLabel 50"/>
    <w:qFormat/>
    <w:rsid w:val="001D1D19"/>
    <w:rPr>
      <w:rFonts w:cs="OpenSymbol"/>
    </w:rPr>
  </w:style>
  <w:style w:type="character" w:customStyle="1" w:styleId="ListLabel51">
    <w:name w:val="ListLabel 51"/>
    <w:qFormat/>
    <w:rsid w:val="001D1D19"/>
    <w:rPr>
      <w:rFonts w:cs="OpenSymbol"/>
    </w:rPr>
  </w:style>
  <w:style w:type="character" w:customStyle="1" w:styleId="ListLabel52">
    <w:name w:val="ListLabel 52"/>
    <w:qFormat/>
    <w:rsid w:val="001D1D19"/>
    <w:rPr>
      <w:rFonts w:cs="OpenSymbol"/>
    </w:rPr>
  </w:style>
  <w:style w:type="character" w:customStyle="1" w:styleId="ListLabel53">
    <w:name w:val="ListLabel 53"/>
    <w:qFormat/>
    <w:rsid w:val="001D1D19"/>
    <w:rPr>
      <w:rFonts w:cs="OpenSymbol"/>
    </w:rPr>
  </w:style>
  <w:style w:type="character" w:customStyle="1" w:styleId="ListLabel54">
    <w:name w:val="ListLabel 54"/>
    <w:qFormat/>
    <w:rsid w:val="001D1D19"/>
    <w:rPr>
      <w:rFonts w:cs="OpenSymbol"/>
    </w:rPr>
  </w:style>
  <w:style w:type="paragraph" w:customStyle="1" w:styleId="afff">
    <w:name w:val="Верхній колонтитул Знак"/>
    <w:basedOn w:val="a"/>
    <w:qFormat/>
    <w:rsid w:val="001D1D19"/>
    <w:pPr>
      <w:suppressLineNumbers/>
      <w:suppressAutoHyphens w:val="0"/>
      <w:spacing w:before="120" w:after="120"/>
    </w:pPr>
    <w:rPr>
      <w:rFonts w:cs="Mangal"/>
      <w:i/>
      <w:iCs/>
      <w:color w:val="00000A"/>
      <w:sz w:val="24"/>
      <w:szCs w:val="24"/>
      <w:lang w:val="ru-RU" w:eastAsia="en-US"/>
    </w:rPr>
  </w:style>
  <w:style w:type="paragraph" w:customStyle="1" w:styleId="afff0">
    <w:name w:val="Нижній колонтитул Знак"/>
    <w:basedOn w:val="a"/>
    <w:uiPriority w:val="99"/>
    <w:semiHidden/>
    <w:unhideWhenUsed/>
    <w:qFormat/>
    <w:rsid w:val="001D1D19"/>
    <w:pPr>
      <w:tabs>
        <w:tab w:val="center" w:pos="4677"/>
        <w:tab w:val="right" w:pos="9355"/>
      </w:tabs>
      <w:suppressAutoHyphens w:val="0"/>
      <w:spacing w:after="0" w:line="240" w:lineRule="auto"/>
    </w:pPr>
    <w:rPr>
      <w:rFonts w:cs="Arial"/>
      <w:color w:val="00000A"/>
      <w:lang w:val="ru-RU" w:eastAsia="en-US"/>
    </w:rPr>
  </w:style>
  <w:style w:type="paragraph" w:customStyle="1" w:styleId="1f">
    <w:name w:val="Нижний колонтитул1"/>
    <w:basedOn w:val="a"/>
    <w:uiPriority w:val="99"/>
    <w:unhideWhenUsed/>
    <w:qFormat/>
    <w:rsid w:val="001D1D19"/>
    <w:pPr>
      <w:tabs>
        <w:tab w:val="center" w:pos="4677"/>
        <w:tab w:val="right" w:pos="9355"/>
      </w:tabs>
      <w:suppressAutoHyphens w:val="0"/>
      <w:spacing w:after="0" w:line="240" w:lineRule="auto"/>
    </w:pPr>
    <w:rPr>
      <w:rFonts w:cs="Arial"/>
      <w:color w:val="00000A"/>
      <w:lang w:val="ru-RU" w:eastAsia="en-US"/>
    </w:rPr>
  </w:style>
  <w:style w:type="paragraph" w:styleId="afff1">
    <w:name w:val="footer"/>
    <w:basedOn w:val="a"/>
    <w:uiPriority w:val="99"/>
    <w:unhideWhenUsed/>
    <w:rsid w:val="001D1D19"/>
    <w:pPr>
      <w:tabs>
        <w:tab w:val="center" w:pos="4819"/>
        <w:tab w:val="right" w:pos="9639"/>
      </w:tabs>
      <w:suppressAutoHyphens w:val="0"/>
      <w:spacing w:after="0" w:line="240" w:lineRule="auto"/>
    </w:pPr>
    <w:rPr>
      <w:rFonts w:cs="Arial"/>
      <w:color w:val="00000A"/>
      <w:lang w:val="ru-RU" w:eastAsia="en-US"/>
    </w:rPr>
  </w:style>
  <w:style w:type="character" w:customStyle="1" w:styleId="1f0">
    <w:name w:val="Нижній колонтитул Знак1"/>
    <w:uiPriority w:val="99"/>
    <w:semiHidden/>
    <w:rsid w:val="001D1D19"/>
    <w:rPr>
      <w:rFonts w:ascii="Calibri" w:eastAsia="Calibri" w:hAnsi="Calibri" w:cs="Calibri"/>
      <w:sz w:val="22"/>
      <w:szCs w:val="22"/>
      <w:lang w:eastAsia="zh-CN"/>
    </w:rPr>
  </w:style>
  <w:style w:type="paragraph" w:styleId="1f1">
    <w:name w:val="index 1"/>
    <w:basedOn w:val="a"/>
    <w:next w:val="a"/>
    <w:autoRedefine/>
    <w:uiPriority w:val="99"/>
    <w:semiHidden/>
    <w:unhideWhenUsed/>
    <w:rsid w:val="000A7A3E"/>
    <w:pPr>
      <w:autoSpaceDN w:val="0"/>
      <w:spacing w:after="0" w:line="240" w:lineRule="auto"/>
      <w:ind w:left="240" w:hanging="240"/>
    </w:pPr>
    <w:rPr>
      <w:rFonts w:ascii="Liberation Serif" w:eastAsia="SimSun" w:hAnsi="Liberation Serif" w:cs="Mangal"/>
      <w:kern w:val="3"/>
      <w:sz w:val="24"/>
      <w:szCs w:val="21"/>
      <w:lang w:val="en-US" w:bidi="hi-IN"/>
    </w:rPr>
  </w:style>
  <w:style w:type="paragraph" w:styleId="afff2">
    <w:name w:val="index heading"/>
    <w:basedOn w:val="Standard"/>
    <w:semiHidden/>
    <w:unhideWhenUsed/>
    <w:rsid w:val="000A7A3E"/>
    <w:pPr>
      <w:autoSpaceDN w:val="0"/>
      <w:spacing w:after="0" w:line="240" w:lineRule="auto"/>
    </w:pPr>
    <w:rPr>
      <w:rFonts w:ascii="Liberation Serif" w:eastAsia="Arial" w:hAnsi="Liberation Serif" w:cs="Mangal"/>
      <w:kern w:val="3"/>
      <w:sz w:val="24"/>
      <w:szCs w:val="24"/>
      <w:lang w:val="en-US" w:eastAsia="ar-SA" w:bidi="hi-IN"/>
    </w:rPr>
  </w:style>
  <w:style w:type="paragraph" w:customStyle="1" w:styleId="msonormal0">
    <w:name w:val="msonormal"/>
    <w:basedOn w:val="Standard"/>
    <w:rsid w:val="000A7A3E"/>
    <w:pPr>
      <w:autoSpaceDN w:val="0"/>
      <w:spacing w:before="280" w:after="280" w:line="240" w:lineRule="auto"/>
    </w:pPr>
    <w:rPr>
      <w:rFonts w:ascii="Liberation Serif" w:eastAsia="SimSun" w:hAnsi="Liberation Serif" w:cs="Mangal"/>
      <w:kern w:val="3"/>
      <w:sz w:val="24"/>
      <w:szCs w:val="24"/>
      <w:lang w:bidi="hi-IN"/>
    </w:rPr>
  </w:style>
  <w:style w:type="paragraph" w:customStyle="1" w:styleId="Default">
    <w:name w:val="Default"/>
    <w:rsid w:val="00DF0C15"/>
    <w:pPr>
      <w:autoSpaceDE w:val="0"/>
      <w:autoSpaceDN w:val="0"/>
      <w:adjustRightInd w:val="0"/>
    </w:pPr>
    <w:rPr>
      <w:color w:val="000000"/>
      <w:sz w:val="24"/>
      <w:szCs w:val="24"/>
    </w:rPr>
  </w:style>
  <w:style w:type="character" w:customStyle="1" w:styleId="afd">
    <w:name w:val="Абзац списку Знак"/>
    <w:aliases w:val="AC List 01 Знак"/>
    <w:basedOn w:val="a2"/>
    <w:link w:val="afc"/>
    <w:uiPriority w:val="34"/>
    <w:locked/>
    <w:rsid w:val="006B1A2A"/>
    <w:rPr>
      <w:sz w:val="28"/>
      <w:szCs w:val="28"/>
      <w:lang w:eastAsia="zh-CN"/>
    </w:rPr>
  </w:style>
  <w:style w:type="character" w:styleId="afff3">
    <w:name w:val="Unresolved Mention"/>
    <w:basedOn w:val="a2"/>
    <w:uiPriority w:val="99"/>
    <w:semiHidden/>
    <w:unhideWhenUsed/>
    <w:rsid w:val="005379FF"/>
    <w:rPr>
      <w:color w:val="605E5C"/>
      <w:shd w:val="clear" w:color="auto" w:fill="E1DFDD"/>
    </w:rPr>
  </w:style>
  <w:style w:type="paragraph" w:customStyle="1" w:styleId="25">
    <w:name w:val="Абзац списку2"/>
    <w:basedOn w:val="a"/>
    <w:rsid w:val="00E53C51"/>
    <w:pPr>
      <w:spacing w:after="160" w:line="254" w:lineRule="auto"/>
      <w:ind w:left="720"/>
      <w:contextualSpacing/>
    </w:pPr>
    <w:rPr>
      <w:rFonts w:ascii="Liberation Serif" w:eastAsia="Liberation Serif" w:hAnsi="Liberation Serif" w:cs="Calibri Light"/>
      <w:lang w:eastAsia="en-US"/>
    </w:rPr>
  </w:style>
  <w:style w:type="paragraph" w:customStyle="1" w:styleId="31">
    <w:name w:val="Абзац списку3"/>
    <w:basedOn w:val="a"/>
    <w:rsid w:val="004E7820"/>
    <w:pPr>
      <w:ind w:left="720"/>
      <w:contextualSpacing/>
    </w:pPr>
    <w:rPr>
      <w:kern w:val="2"/>
      <w:lang w:val="ru-RU"/>
    </w:rPr>
  </w:style>
  <w:style w:type="paragraph" w:customStyle="1" w:styleId="40">
    <w:name w:val="Абзац списку4"/>
    <w:basedOn w:val="a"/>
    <w:rsid w:val="00832C59"/>
    <w:pPr>
      <w:ind w:left="720"/>
      <w:contextualSpacing/>
    </w:pPr>
    <w:rPr>
      <w:kern w:val="2"/>
      <w:lang w:val="ru-RU"/>
    </w:rPr>
  </w:style>
  <w:style w:type="paragraph" w:customStyle="1" w:styleId="26">
    <w:name w:val="Без інтервалів2"/>
    <w:rsid w:val="00147768"/>
    <w:pPr>
      <w:suppressAutoHyphens/>
    </w:pPr>
    <w:rPr>
      <w:rFonts w:ascii="Calibri" w:eastAsia="Calibri" w:hAnsi="Calibri" w:cs="Calibri"/>
      <w:sz w:val="22"/>
      <w:szCs w:val="22"/>
      <w:lang w:val="ru-RU" w:eastAsia="zh-CN"/>
    </w:rPr>
  </w:style>
  <w:style w:type="paragraph" w:customStyle="1" w:styleId="27">
    <w:name w:val="Звичайний (веб)2"/>
    <w:basedOn w:val="a"/>
    <w:rsid w:val="00147768"/>
    <w:pPr>
      <w:spacing w:before="280" w:after="280" w:line="240" w:lineRule="auto"/>
    </w:pPr>
    <w:rPr>
      <w:rFonts w:ascii="Times New Roman" w:eastAsia="Times New Roman" w:hAnsi="Times New Roman" w:cs="Times New Roman"/>
      <w:sz w:val="24"/>
      <w:szCs w:val="24"/>
      <w:lang w:val="ru-RU"/>
    </w:rPr>
  </w:style>
  <w:style w:type="paragraph" w:customStyle="1" w:styleId="32">
    <w:name w:val="Без інтервалів3"/>
    <w:rsid w:val="00E128EA"/>
    <w:pPr>
      <w:suppressAutoHyphens/>
    </w:pPr>
    <w:rPr>
      <w:rFonts w:ascii="Calibri" w:eastAsia="Calibri" w:hAnsi="Calibri" w:cs="Calibri"/>
      <w:sz w:val="22"/>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0293">
      <w:bodyDiv w:val="1"/>
      <w:marLeft w:val="0"/>
      <w:marRight w:val="0"/>
      <w:marTop w:val="0"/>
      <w:marBottom w:val="0"/>
      <w:divBdr>
        <w:top w:val="none" w:sz="0" w:space="0" w:color="auto"/>
        <w:left w:val="none" w:sz="0" w:space="0" w:color="auto"/>
        <w:bottom w:val="none" w:sz="0" w:space="0" w:color="auto"/>
        <w:right w:val="none" w:sz="0" w:space="0" w:color="auto"/>
      </w:divBdr>
    </w:div>
    <w:div w:id="88477542">
      <w:bodyDiv w:val="1"/>
      <w:marLeft w:val="0"/>
      <w:marRight w:val="0"/>
      <w:marTop w:val="0"/>
      <w:marBottom w:val="0"/>
      <w:divBdr>
        <w:top w:val="none" w:sz="0" w:space="0" w:color="auto"/>
        <w:left w:val="none" w:sz="0" w:space="0" w:color="auto"/>
        <w:bottom w:val="none" w:sz="0" w:space="0" w:color="auto"/>
        <w:right w:val="none" w:sz="0" w:space="0" w:color="auto"/>
      </w:divBdr>
    </w:div>
    <w:div w:id="90012762">
      <w:bodyDiv w:val="1"/>
      <w:marLeft w:val="0"/>
      <w:marRight w:val="0"/>
      <w:marTop w:val="0"/>
      <w:marBottom w:val="0"/>
      <w:divBdr>
        <w:top w:val="none" w:sz="0" w:space="0" w:color="auto"/>
        <w:left w:val="none" w:sz="0" w:space="0" w:color="auto"/>
        <w:bottom w:val="none" w:sz="0" w:space="0" w:color="auto"/>
        <w:right w:val="none" w:sz="0" w:space="0" w:color="auto"/>
      </w:divBdr>
    </w:div>
    <w:div w:id="108743571">
      <w:bodyDiv w:val="1"/>
      <w:marLeft w:val="0"/>
      <w:marRight w:val="0"/>
      <w:marTop w:val="0"/>
      <w:marBottom w:val="0"/>
      <w:divBdr>
        <w:top w:val="none" w:sz="0" w:space="0" w:color="auto"/>
        <w:left w:val="none" w:sz="0" w:space="0" w:color="auto"/>
        <w:bottom w:val="none" w:sz="0" w:space="0" w:color="auto"/>
        <w:right w:val="none" w:sz="0" w:space="0" w:color="auto"/>
      </w:divBdr>
    </w:div>
    <w:div w:id="122120135">
      <w:bodyDiv w:val="1"/>
      <w:marLeft w:val="0"/>
      <w:marRight w:val="0"/>
      <w:marTop w:val="0"/>
      <w:marBottom w:val="0"/>
      <w:divBdr>
        <w:top w:val="none" w:sz="0" w:space="0" w:color="auto"/>
        <w:left w:val="none" w:sz="0" w:space="0" w:color="auto"/>
        <w:bottom w:val="none" w:sz="0" w:space="0" w:color="auto"/>
        <w:right w:val="none" w:sz="0" w:space="0" w:color="auto"/>
      </w:divBdr>
    </w:div>
    <w:div w:id="151214566">
      <w:bodyDiv w:val="1"/>
      <w:marLeft w:val="0"/>
      <w:marRight w:val="0"/>
      <w:marTop w:val="0"/>
      <w:marBottom w:val="0"/>
      <w:divBdr>
        <w:top w:val="none" w:sz="0" w:space="0" w:color="auto"/>
        <w:left w:val="none" w:sz="0" w:space="0" w:color="auto"/>
        <w:bottom w:val="none" w:sz="0" w:space="0" w:color="auto"/>
        <w:right w:val="none" w:sz="0" w:space="0" w:color="auto"/>
      </w:divBdr>
    </w:div>
    <w:div w:id="240915156">
      <w:bodyDiv w:val="1"/>
      <w:marLeft w:val="0"/>
      <w:marRight w:val="0"/>
      <w:marTop w:val="0"/>
      <w:marBottom w:val="0"/>
      <w:divBdr>
        <w:top w:val="none" w:sz="0" w:space="0" w:color="auto"/>
        <w:left w:val="none" w:sz="0" w:space="0" w:color="auto"/>
        <w:bottom w:val="none" w:sz="0" w:space="0" w:color="auto"/>
        <w:right w:val="none" w:sz="0" w:space="0" w:color="auto"/>
      </w:divBdr>
    </w:div>
    <w:div w:id="257494850">
      <w:bodyDiv w:val="1"/>
      <w:marLeft w:val="0"/>
      <w:marRight w:val="0"/>
      <w:marTop w:val="0"/>
      <w:marBottom w:val="0"/>
      <w:divBdr>
        <w:top w:val="none" w:sz="0" w:space="0" w:color="auto"/>
        <w:left w:val="none" w:sz="0" w:space="0" w:color="auto"/>
        <w:bottom w:val="none" w:sz="0" w:space="0" w:color="auto"/>
        <w:right w:val="none" w:sz="0" w:space="0" w:color="auto"/>
      </w:divBdr>
    </w:div>
    <w:div w:id="269318659">
      <w:bodyDiv w:val="1"/>
      <w:marLeft w:val="0"/>
      <w:marRight w:val="0"/>
      <w:marTop w:val="0"/>
      <w:marBottom w:val="0"/>
      <w:divBdr>
        <w:top w:val="none" w:sz="0" w:space="0" w:color="auto"/>
        <w:left w:val="none" w:sz="0" w:space="0" w:color="auto"/>
        <w:bottom w:val="none" w:sz="0" w:space="0" w:color="auto"/>
        <w:right w:val="none" w:sz="0" w:space="0" w:color="auto"/>
      </w:divBdr>
    </w:div>
    <w:div w:id="269708674">
      <w:bodyDiv w:val="1"/>
      <w:marLeft w:val="0"/>
      <w:marRight w:val="0"/>
      <w:marTop w:val="0"/>
      <w:marBottom w:val="0"/>
      <w:divBdr>
        <w:top w:val="none" w:sz="0" w:space="0" w:color="auto"/>
        <w:left w:val="none" w:sz="0" w:space="0" w:color="auto"/>
        <w:bottom w:val="none" w:sz="0" w:space="0" w:color="auto"/>
        <w:right w:val="none" w:sz="0" w:space="0" w:color="auto"/>
      </w:divBdr>
    </w:div>
    <w:div w:id="280845444">
      <w:bodyDiv w:val="1"/>
      <w:marLeft w:val="0"/>
      <w:marRight w:val="0"/>
      <w:marTop w:val="0"/>
      <w:marBottom w:val="0"/>
      <w:divBdr>
        <w:top w:val="none" w:sz="0" w:space="0" w:color="auto"/>
        <w:left w:val="none" w:sz="0" w:space="0" w:color="auto"/>
        <w:bottom w:val="none" w:sz="0" w:space="0" w:color="auto"/>
        <w:right w:val="none" w:sz="0" w:space="0" w:color="auto"/>
      </w:divBdr>
    </w:div>
    <w:div w:id="286276249">
      <w:bodyDiv w:val="1"/>
      <w:marLeft w:val="0"/>
      <w:marRight w:val="0"/>
      <w:marTop w:val="0"/>
      <w:marBottom w:val="0"/>
      <w:divBdr>
        <w:top w:val="none" w:sz="0" w:space="0" w:color="auto"/>
        <w:left w:val="none" w:sz="0" w:space="0" w:color="auto"/>
        <w:bottom w:val="none" w:sz="0" w:space="0" w:color="auto"/>
        <w:right w:val="none" w:sz="0" w:space="0" w:color="auto"/>
      </w:divBdr>
    </w:div>
    <w:div w:id="390663103">
      <w:bodyDiv w:val="1"/>
      <w:marLeft w:val="0"/>
      <w:marRight w:val="0"/>
      <w:marTop w:val="0"/>
      <w:marBottom w:val="0"/>
      <w:divBdr>
        <w:top w:val="none" w:sz="0" w:space="0" w:color="auto"/>
        <w:left w:val="none" w:sz="0" w:space="0" w:color="auto"/>
        <w:bottom w:val="none" w:sz="0" w:space="0" w:color="auto"/>
        <w:right w:val="none" w:sz="0" w:space="0" w:color="auto"/>
      </w:divBdr>
    </w:div>
    <w:div w:id="424964464">
      <w:bodyDiv w:val="1"/>
      <w:marLeft w:val="0"/>
      <w:marRight w:val="0"/>
      <w:marTop w:val="0"/>
      <w:marBottom w:val="0"/>
      <w:divBdr>
        <w:top w:val="none" w:sz="0" w:space="0" w:color="auto"/>
        <w:left w:val="none" w:sz="0" w:space="0" w:color="auto"/>
        <w:bottom w:val="none" w:sz="0" w:space="0" w:color="auto"/>
        <w:right w:val="none" w:sz="0" w:space="0" w:color="auto"/>
      </w:divBdr>
    </w:div>
    <w:div w:id="483085842">
      <w:bodyDiv w:val="1"/>
      <w:marLeft w:val="0"/>
      <w:marRight w:val="0"/>
      <w:marTop w:val="0"/>
      <w:marBottom w:val="0"/>
      <w:divBdr>
        <w:top w:val="none" w:sz="0" w:space="0" w:color="auto"/>
        <w:left w:val="none" w:sz="0" w:space="0" w:color="auto"/>
        <w:bottom w:val="none" w:sz="0" w:space="0" w:color="auto"/>
        <w:right w:val="none" w:sz="0" w:space="0" w:color="auto"/>
      </w:divBdr>
    </w:div>
    <w:div w:id="516696872">
      <w:bodyDiv w:val="1"/>
      <w:marLeft w:val="0"/>
      <w:marRight w:val="0"/>
      <w:marTop w:val="0"/>
      <w:marBottom w:val="0"/>
      <w:divBdr>
        <w:top w:val="none" w:sz="0" w:space="0" w:color="auto"/>
        <w:left w:val="none" w:sz="0" w:space="0" w:color="auto"/>
        <w:bottom w:val="none" w:sz="0" w:space="0" w:color="auto"/>
        <w:right w:val="none" w:sz="0" w:space="0" w:color="auto"/>
      </w:divBdr>
    </w:div>
    <w:div w:id="538935046">
      <w:bodyDiv w:val="1"/>
      <w:marLeft w:val="0"/>
      <w:marRight w:val="0"/>
      <w:marTop w:val="0"/>
      <w:marBottom w:val="0"/>
      <w:divBdr>
        <w:top w:val="none" w:sz="0" w:space="0" w:color="auto"/>
        <w:left w:val="none" w:sz="0" w:space="0" w:color="auto"/>
        <w:bottom w:val="none" w:sz="0" w:space="0" w:color="auto"/>
        <w:right w:val="none" w:sz="0" w:space="0" w:color="auto"/>
      </w:divBdr>
    </w:div>
    <w:div w:id="581183671">
      <w:bodyDiv w:val="1"/>
      <w:marLeft w:val="0"/>
      <w:marRight w:val="0"/>
      <w:marTop w:val="0"/>
      <w:marBottom w:val="0"/>
      <w:divBdr>
        <w:top w:val="none" w:sz="0" w:space="0" w:color="auto"/>
        <w:left w:val="none" w:sz="0" w:space="0" w:color="auto"/>
        <w:bottom w:val="none" w:sz="0" w:space="0" w:color="auto"/>
        <w:right w:val="none" w:sz="0" w:space="0" w:color="auto"/>
      </w:divBdr>
    </w:div>
    <w:div w:id="595095133">
      <w:bodyDiv w:val="1"/>
      <w:marLeft w:val="0"/>
      <w:marRight w:val="0"/>
      <w:marTop w:val="0"/>
      <w:marBottom w:val="0"/>
      <w:divBdr>
        <w:top w:val="none" w:sz="0" w:space="0" w:color="auto"/>
        <w:left w:val="none" w:sz="0" w:space="0" w:color="auto"/>
        <w:bottom w:val="none" w:sz="0" w:space="0" w:color="auto"/>
        <w:right w:val="none" w:sz="0" w:space="0" w:color="auto"/>
      </w:divBdr>
    </w:div>
    <w:div w:id="599411819">
      <w:bodyDiv w:val="1"/>
      <w:marLeft w:val="0"/>
      <w:marRight w:val="0"/>
      <w:marTop w:val="0"/>
      <w:marBottom w:val="0"/>
      <w:divBdr>
        <w:top w:val="none" w:sz="0" w:space="0" w:color="auto"/>
        <w:left w:val="none" w:sz="0" w:space="0" w:color="auto"/>
        <w:bottom w:val="none" w:sz="0" w:space="0" w:color="auto"/>
        <w:right w:val="none" w:sz="0" w:space="0" w:color="auto"/>
      </w:divBdr>
    </w:div>
    <w:div w:id="658122156">
      <w:bodyDiv w:val="1"/>
      <w:marLeft w:val="0"/>
      <w:marRight w:val="0"/>
      <w:marTop w:val="0"/>
      <w:marBottom w:val="0"/>
      <w:divBdr>
        <w:top w:val="none" w:sz="0" w:space="0" w:color="auto"/>
        <w:left w:val="none" w:sz="0" w:space="0" w:color="auto"/>
        <w:bottom w:val="none" w:sz="0" w:space="0" w:color="auto"/>
        <w:right w:val="none" w:sz="0" w:space="0" w:color="auto"/>
      </w:divBdr>
    </w:div>
    <w:div w:id="674266382">
      <w:bodyDiv w:val="1"/>
      <w:marLeft w:val="0"/>
      <w:marRight w:val="0"/>
      <w:marTop w:val="0"/>
      <w:marBottom w:val="0"/>
      <w:divBdr>
        <w:top w:val="none" w:sz="0" w:space="0" w:color="auto"/>
        <w:left w:val="none" w:sz="0" w:space="0" w:color="auto"/>
        <w:bottom w:val="none" w:sz="0" w:space="0" w:color="auto"/>
        <w:right w:val="none" w:sz="0" w:space="0" w:color="auto"/>
      </w:divBdr>
    </w:div>
    <w:div w:id="697319498">
      <w:bodyDiv w:val="1"/>
      <w:marLeft w:val="0"/>
      <w:marRight w:val="0"/>
      <w:marTop w:val="0"/>
      <w:marBottom w:val="0"/>
      <w:divBdr>
        <w:top w:val="none" w:sz="0" w:space="0" w:color="auto"/>
        <w:left w:val="none" w:sz="0" w:space="0" w:color="auto"/>
        <w:bottom w:val="none" w:sz="0" w:space="0" w:color="auto"/>
        <w:right w:val="none" w:sz="0" w:space="0" w:color="auto"/>
      </w:divBdr>
    </w:div>
    <w:div w:id="706374617">
      <w:bodyDiv w:val="1"/>
      <w:marLeft w:val="0"/>
      <w:marRight w:val="0"/>
      <w:marTop w:val="0"/>
      <w:marBottom w:val="0"/>
      <w:divBdr>
        <w:top w:val="none" w:sz="0" w:space="0" w:color="auto"/>
        <w:left w:val="none" w:sz="0" w:space="0" w:color="auto"/>
        <w:bottom w:val="none" w:sz="0" w:space="0" w:color="auto"/>
        <w:right w:val="none" w:sz="0" w:space="0" w:color="auto"/>
      </w:divBdr>
    </w:div>
    <w:div w:id="710233065">
      <w:bodyDiv w:val="1"/>
      <w:marLeft w:val="0"/>
      <w:marRight w:val="0"/>
      <w:marTop w:val="0"/>
      <w:marBottom w:val="0"/>
      <w:divBdr>
        <w:top w:val="none" w:sz="0" w:space="0" w:color="auto"/>
        <w:left w:val="none" w:sz="0" w:space="0" w:color="auto"/>
        <w:bottom w:val="none" w:sz="0" w:space="0" w:color="auto"/>
        <w:right w:val="none" w:sz="0" w:space="0" w:color="auto"/>
      </w:divBdr>
    </w:div>
    <w:div w:id="713893049">
      <w:bodyDiv w:val="1"/>
      <w:marLeft w:val="0"/>
      <w:marRight w:val="0"/>
      <w:marTop w:val="0"/>
      <w:marBottom w:val="0"/>
      <w:divBdr>
        <w:top w:val="none" w:sz="0" w:space="0" w:color="auto"/>
        <w:left w:val="none" w:sz="0" w:space="0" w:color="auto"/>
        <w:bottom w:val="none" w:sz="0" w:space="0" w:color="auto"/>
        <w:right w:val="none" w:sz="0" w:space="0" w:color="auto"/>
      </w:divBdr>
    </w:div>
    <w:div w:id="765538305">
      <w:bodyDiv w:val="1"/>
      <w:marLeft w:val="0"/>
      <w:marRight w:val="0"/>
      <w:marTop w:val="0"/>
      <w:marBottom w:val="0"/>
      <w:divBdr>
        <w:top w:val="none" w:sz="0" w:space="0" w:color="auto"/>
        <w:left w:val="none" w:sz="0" w:space="0" w:color="auto"/>
        <w:bottom w:val="none" w:sz="0" w:space="0" w:color="auto"/>
        <w:right w:val="none" w:sz="0" w:space="0" w:color="auto"/>
      </w:divBdr>
    </w:div>
    <w:div w:id="806971047">
      <w:bodyDiv w:val="1"/>
      <w:marLeft w:val="0"/>
      <w:marRight w:val="0"/>
      <w:marTop w:val="0"/>
      <w:marBottom w:val="0"/>
      <w:divBdr>
        <w:top w:val="none" w:sz="0" w:space="0" w:color="auto"/>
        <w:left w:val="none" w:sz="0" w:space="0" w:color="auto"/>
        <w:bottom w:val="none" w:sz="0" w:space="0" w:color="auto"/>
        <w:right w:val="none" w:sz="0" w:space="0" w:color="auto"/>
      </w:divBdr>
    </w:div>
    <w:div w:id="869223331">
      <w:bodyDiv w:val="1"/>
      <w:marLeft w:val="0"/>
      <w:marRight w:val="0"/>
      <w:marTop w:val="0"/>
      <w:marBottom w:val="0"/>
      <w:divBdr>
        <w:top w:val="none" w:sz="0" w:space="0" w:color="auto"/>
        <w:left w:val="none" w:sz="0" w:space="0" w:color="auto"/>
        <w:bottom w:val="none" w:sz="0" w:space="0" w:color="auto"/>
        <w:right w:val="none" w:sz="0" w:space="0" w:color="auto"/>
      </w:divBdr>
    </w:div>
    <w:div w:id="972365464">
      <w:bodyDiv w:val="1"/>
      <w:marLeft w:val="0"/>
      <w:marRight w:val="0"/>
      <w:marTop w:val="0"/>
      <w:marBottom w:val="0"/>
      <w:divBdr>
        <w:top w:val="none" w:sz="0" w:space="0" w:color="auto"/>
        <w:left w:val="none" w:sz="0" w:space="0" w:color="auto"/>
        <w:bottom w:val="none" w:sz="0" w:space="0" w:color="auto"/>
        <w:right w:val="none" w:sz="0" w:space="0" w:color="auto"/>
      </w:divBdr>
    </w:div>
    <w:div w:id="1013458600">
      <w:bodyDiv w:val="1"/>
      <w:marLeft w:val="0"/>
      <w:marRight w:val="0"/>
      <w:marTop w:val="0"/>
      <w:marBottom w:val="0"/>
      <w:divBdr>
        <w:top w:val="none" w:sz="0" w:space="0" w:color="auto"/>
        <w:left w:val="none" w:sz="0" w:space="0" w:color="auto"/>
        <w:bottom w:val="none" w:sz="0" w:space="0" w:color="auto"/>
        <w:right w:val="none" w:sz="0" w:space="0" w:color="auto"/>
      </w:divBdr>
    </w:div>
    <w:div w:id="1035808229">
      <w:bodyDiv w:val="1"/>
      <w:marLeft w:val="0"/>
      <w:marRight w:val="0"/>
      <w:marTop w:val="0"/>
      <w:marBottom w:val="0"/>
      <w:divBdr>
        <w:top w:val="none" w:sz="0" w:space="0" w:color="auto"/>
        <w:left w:val="none" w:sz="0" w:space="0" w:color="auto"/>
        <w:bottom w:val="none" w:sz="0" w:space="0" w:color="auto"/>
        <w:right w:val="none" w:sz="0" w:space="0" w:color="auto"/>
      </w:divBdr>
    </w:div>
    <w:div w:id="1106971884">
      <w:bodyDiv w:val="1"/>
      <w:marLeft w:val="0"/>
      <w:marRight w:val="0"/>
      <w:marTop w:val="0"/>
      <w:marBottom w:val="0"/>
      <w:divBdr>
        <w:top w:val="none" w:sz="0" w:space="0" w:color="auto"/>
        <w:left w:val="none" w:sz="0" w:space="0" w:color="auto"/>
        <w:bottom w:val="none" w:sz="0" w:space="0" w:color="auto"/>
        <w:right w:val="none" w:sz="0" w:space="0" w:color="auto"/>
      </w:divBdr>
    </w:div>
    <w:div w:id="1127970362">
      <w:bodyDiv w:val="1"/>
      <w:marLeft w:val="0"/>
      <w:marRight w:val="0"/>
      <w:marTop w:val="0"/>
      <w:marBottom w:val="0"/>
      <w:divBdr>
        <w:top w:val="none" w:sz="0" w:space="0" w:color="auto"/>
        <w:left w:val="none" w:sz="0" w:space="0" w:color="auto"/>
        <w:bottom w:val="none" w:sz="0" w:space="0" w:color="auto"/>
        <w:right w:val="none" w:sz="0" w:space="0" w:color="auto"/>
      </w:divBdr>
    </w:div>
    <w:div w:id="1195459459">
      <w:bodyDiv w:val="1"/>
      <w:marLeft w:val="0"/>
      <w:marRight w:val="0"/>
      <w:marTop w:val="0"/>
      <w:marBottom w:val="0"/>
      <w:divBdr>
        <w:top w:val="none" w:sz="0" w:space="0" w:color="auto"/>
        <w:left w:val="none" w:sz="0" w:space="0" w:color="auto"/>
        <w:bottom w:val="none" w:sz="0" w:space="0" w:color="auto"/>
        <w:right w:val="none" w:sz="0" w:space="0" w:color="auto"/>
      </w:divBdr>
    </w:div>
    <w:div w:id="1375033850">
      <w:bodyDiv w:val="1"/>
      <w:marLeft w:val="0"/>
      <w:marRight w:val="0"/>
      <w:marTop w:val="0"/>
      <w:marBottom w:val="0"/>
      <w:divBdr>
        <w:top w:val="none" w:sz="0" w:space="0" w:color="auto"/>
        <w:left w:val="none" w:sz="0" w:space="0" w:color="auto"/>
        <w:bottom w:val="none" w:sz="0" w:space="0" w:color="auto"/>
        <w:right w:val="none" w:sz="0" w:space="0" w:color="auto"/>
      </w:divBdr>
    </w:div>
    <w:div w:id="1421369514">
      <w:bodyDiv w:val="1"/>
      <w:marLeft w:val="0"/>
      <w:marRight w:val="0"/>
      <w:marTop w:val="0"/>
      <w:marBottom w:val="0"/>
      <w:divBdr>
        <w:top w:val="none" w:sz="0" w:space="0" w:color="auto"/>
        <w:left w:val="none" w:sz="0" w:space="0" w:color="auto"/>
        <w:bottom w:val="none" w:sz="0" w:space="0" w:color="auto"/>
        <w:right w:val="none" w:sz="0" w:space="0" w:color="auto"/>
      </w:divBdr>
    </w:div>
    <w:div w:id="1498501628">
      <w:bodyDiv w:val="1"/>
      <w:marLeft w:val="0"/>
      <w:marRight w:val="0"/>
      <w:marTop w:val="0"/>
      <w:marBottom w:val="0"/>
      <w:divBdr>
        <w:top w:val="none" w:sz="0" w:space="0" w:color="auto"/>
        <w:left w:val="none" w:sz="0" w:space="0" w:color="auto"/>
        <w:bottom w:val="none" w:sz="0" w:space="0" w:color="auto"/>
        <w:right w:val="none" w:sz="0" w:space="0" w:color="auto"/>
      </w:divBdr>
    </w:div>
    <w:div w:id="1554610756">
      <w:bodyDiv w:val="1"/>
      <w:marLeft w:val="0"/>
      <w:marRight w:val="0"/>
      <w:marTop w:val="0"/>
      <w:marBottom w:val="0"/>
      <w:divBdr>
        <w:top w:val="none" w:sz="0" w:space="0" w:color="auto"/>
        <w:left w:val="none" w:sz="0" w:space="0" w:color="auto"/>
        <w:bottom w:val="none" w:sz="0" w:space="0" w:color="auto"/>
        <w:right w:val="none" w:sz="0" w:space="0" w:color="auto"/>
      </w:divBdr>
    </w:div>
    <w:div w:id="1555970351">
      <w:bodyDiv w:val="1"/>
      <w:marLeft w:val="0"/>
      <w:marRight w:val="0"/>
      <w:marTop w:val="0"/>
      <w:marBottom w:val="0"/>
      <w:divBdr>
        <w:top w:val="none" w:sz="0" w:space="0" w:color="auto"/>
        <w:left w:val="none" w:sz="0" w:space="0" w:color="auto"/>
        <w:bottom w:val="none" w:sz="0" w:space="0" w:color="auto"/>
        <w:right w:val="none" w:sz="0" w:space="0" w:color="auto"/>
      </w:divBdr>
    </w:div>
    <w:div w:id="1563249122">
      <w:bodyDiv w:val="1"/>
      <w:marLeft w:val="0"/>
      <w:marRight w:val="0"/>
      <w:marTop w:val="0"/>
      <w:marBottom w:val="0"/>
      <w:divBdr>
        <w:top w:val="none" w:sz="0" w:space="0" w:color="auto"/>
        <w:left w:val="none" w:sz="0" w:space="0" w:color="auto"/>
        <w:bottom w:val="none" w:sz="0" w:space="0" w:color="auto"/>
        <w:right w:val="none" w:sz="0" w:space="0" w:color="auto"/>
      </w:divBdr>
    </w:div>
    <w:div w:id="1648896487">
      <w:bodyDiv w:val="1"/>
      <w:marLeft w:val="0"/>
      <w:marRight w:val="0"/>
      <w:marTop w:val="0"/>
      <w:marBottom w:val="0"/>
      <w:divBdr>
        <w:top w:val="none" w:sz="0" w:space="0" w:color="auto"/>
        <w:left w:val="none" w:sz="0" w:space="0" w:color="auto"/>
        <w:bottom w:val="none" w:sz="0" w:space="0" w:color="auto"/>
        <w:right w:val="none" w:sz="0" w:space="0" w:color="auto"/>
      </w:divBdr>
    </w:div>
    <w:div w:id="1673801892">
      <w:bodyDiv w:val="1"/>
      <w:marLeft w:val="0"/>
      <w:marRight w:val="0"/>
      <w:marTop w:val="0"/>
      <w:marBottom w:val="0"/>
      <w:divBdr>
        <w:top w:val="none" w:sz="0" w:space="0" w:color="auto"/>
        <w:left w:val="none" w:sz="0" w:space="0" w:color="auto"/>
        <w:bottom w:val="none" w:sz="0" w:space="0" w:color="auto"/>
        <w:right w:val="none" w:sz="0" w:space="0" w:color="auto"/>
      </w:divBdr>
    </w:div>
    <w:div w:id="1704288162">
      <w:bodyDiv w:val="1"/>
      <w:marLeft w:val="0"/>
      <w:marRight w:val="0"/>
      <w:marTop w:val="0"/>
      <w:marBottom w:val="0"/>
      <w:divBdr>
        <w:top w:val="none" w:sz="0" w:space="0" w:color="auto"/>
        <w:left w:val="none" w:sz="0" w:space="0" w:color="auto"/>
        <w:bottom w:val="none" w:sz="0" w:space="0" w:color="auto"/>
        <w:right w:val="none" w:sz="0" w:space="0" w:color="auto"/>
      </w:divBdr>
    </w:div>
    <w:div w:id="1721006432">
      <w:bodyDiv w:val="1"/>
      <w:marLeft w:val="0"/>
      <w:marRight w:val="0"/>
      <w:marTop w:val="0"/>
      <w:marBottom w:val="0"/>
      <w:divBdr>
        <w:top w:val="none" w:sz="0" w:space="0" w:color="auto"/>
        <w:left w:val="none" w:sz="0" w:space="0" w:color="auto"/>
        <w:bottom w:val="none" w:sz="0" w:space="0" w:color="auto"/>
        <w:right w:val="none" w:sz="0" w:space="0" w:color="auto"/>
      </w:divBdr>
    </w:div>
    <w:div w:id="1742173024">
      <w:bodyDiv w:val="1"/>
      <w:marLeft w:val="0"/>
      <w:marRight w:val="0"/>
      <w:marTop w:val="0"/>
      <w:marBottom w:val="0"/>
      <w:divBdr>
        <w:top w:val="none" w:sz="0" w:space="0" w:color="auto"/>
        <w:left w:val="none" w:sz="0" w:space="0" w:color="auto"/>
        <w:bottom w:val="none" w:sz="0" w:space="0" w:color="auto"/>
        <w:right w:val="none" w:sz="0" w:space="0" w:color="auto"/>
      </w:divBdr>
    </w:div>
    <w:div w:id="1824003141">
      <w:bodyDiv w:val="1"/>
      <w:marLeft w:val="0"/>
      <w:marRight w:val="0"/>
      <w:marTop w:val="0"/>
      <w:marBottom w:val="0"/>
      <w:divBdr>
        <w:top w:val="none" w:sz="0" w:space="0" w:color="auto"/>
        <w:left w:val="none" w:sz="0" w:space="0" w:color="auto"/>
        <w:bottom w:val="none" w:sz="0" w:space="0" w:color="auto"/>
        <w:right w:val="none" w:sz="0" w:space="0" w:color="auto"/>
      </w:divBdr>
    </w:div>
    <w:div w:id="1857693819">
      <w:bodyDiv w:val="1"/>
      <w:marLeft w:val="0"/>
      <w:marRight w:val="0"/>
      <w:marTop w:val="0"/>
      <w:marBottom w:val="0"/>
      <w:divBdr>
        <w:top w:val="none" w:sz="0" w:space="0" w:color="auto"/>
        <w:left w:val="none" w:sz="0" w:space="0" w:color="auto"/>
        <w:bottom w:val="none" w:sz="0" w:space="0" w:color="auto"/>
        <w:right w:val="none" w:sz="0" w:space="0" w:color="auto"/>
      </w:divBdr>
    </w:div>
    <w:div w:id="1864395087">
      <w:bodyDiv w:val="1"/>
      <w:marLeft w:val="0"/>
      <w:marRight w:val="0"/>
      <w:marTop w:val="0"/>
      <w:marBottom w:val="0"/>
      <w:divBdr>
        <w:top w:val="none" w:sz="0" w:space="0" w:color="auto"/>
        <w:left w:val="none" w:sz="0" w:space="0" w:color="auto"/>
        <w:bottom w:val="none" w:sz="0" w:space="0" w:color="auto"/>
        <w:right w:val="none" w:sz="0" w:space="0" w:color="auto"/>
      </w:divBdr>
    </w:div>
    <w:div w:id="1907953296">
      <w:bodyDiv w:val="1"/>
      <w:marLeft w:val="0"/>
      <w:marRight w:val="0"/>
      <w:marTop w:val="0"/>
      <w:marBottom w:val="0"/>
      <w:divBdr>
        <w:top w:val="none" w:sz="0" w:space="0" w:color="auto"/>
        <w:left w:val="none" w:sz="0" w:space="0" w:color="auto"/>
        <w:bottom w:val="none" w:sz="0" w:space="0" w:color="auto"/>
        <w:right w:val="none" w:sz="0" w:space="0" w:color="auto"/>
      </w:divBdr>
    </w:div>
    <w:div w:id="2014259262">
      <w:bodyDiv w:val="1"/>
      <w:marLeft w:val="0"/>
      <w:marRight w:val="0"/>
      <w:marTop w:val="0"/>
      <w:marBottom w:val="0"/>
      <w:divBdr>
        <w:top w:val="none" w:sz="0" w:space="0" w:color="auto"/>
        <w:left w:val="none" w:sz="0" w:space="0" w:color="auto"/>
        <w:bottom w:val="none" w:sz="0" w:space="0" w:color="auto"/>
        <w:right w:val="none" w:sz="0" w:space="0" w:color="auto"/>
      </w:divBdr>
    </w:div>
    <w:div w:id="2058890786">
      <w:bodyDiv w:val="1"/>
      <w:marLeft w:val="0"/>
      <w:marRight w:val="0"/>
      <w:marTop w:val="0"/>
      <w:marBottom w:val="0"/>
      <w:divBdr>
        <w:top w:val="none" w:sz="0" w:space="0" w:color="auto"/>
        <w:left w:val="none" w:sz="0" w:space="0" w:color="auto"/>
        <w:bottom w:val="none" w:sz="0" w:space="0" w:color="auto"/>
        <w:right w:val="none" w:sz="0" w:space="0" w:color="auto"/>
      </w:divBdr>
    </w:div>
    <w:div w:id="214631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BB0FD-E91F-4EA3-B5E0-02AE6B50F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Pages>
  <Words>28574</Words>
  <Characters>16288</Characters>
  <Application>Microsoft Office Word</Application>
  <DocSecurity>0</DocSecurity>
  <Lines>135</Lines>
  <Paragraphs>89</Paragraphs>
  <ScaleCrop>false</ScaleCrop>
  <HeadingPairs>
    <vt:vector size="2" baseType="variant">
      <vt:variant>
        <vt:lpstr>Назва</vt:lpstr>
      </vt:variant>
      <vt:variant>
        <vt:i4>1</vt:i4>
      </vt:variant>
    </vt:vector>
  </HeadingPairs>
  <TitlesOfParts>
    <vt:vector size="1" baseType="lpstr">
      <vt:lpstr>ОГОЛОШЕННЯ</vt:lpstr>
    </vt:vector>
  </TitlesOfParts>
  <Company/>
  <LinksUpToDate>false</LinksUpToDate>
  <CharactersWithSpaces>44773</CharactersWithSpaces>
  <SharedDoc>false</SharedDoc>
  <HLinks>
    <vt:vector size="24" baseType="variant">
      <vt:variant>
        <vt:i4>7143483</vt:i4>
      </vt:variant>
      <vt:variant>
        <vt:i4>9</vt:i4>
      </vt:variant>
      <vt:variant>
        <vt:i4>0</vt:i4>
      </vt:variant>
      <vt:variant>
        <vt:i4>5</vt:i4>
      </vt:variant>
      <vt:variant>
        <vt:lpwstr>http://zakon5.rada.gov.ua/laws/show/z1213-15/paran18</vt:lpwstr>
      </vt:variant>
      <vt:variant>
        <vt:lpwstr>n18</vt:lpwstr>
      </vt:variant>
      <vt:variant>
        <vt:i4>7208998</vt:i4>
      </vt:variant>
      <vt:variant>
        <vt:i4>6</vt:i4>
      </vt:variant>
      <vt:variant>
        <vt:i4>0</vt:i4>
      </vt:variant>
      <vt:variant>
        <vt:i4>5</vt:i4>
      </vt:variant>
      <vt:variant>
        <vt:lpwstr>https://zakon.rada.gov.ua/laws/show/2155-19</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7733300</vt:i4>
      </vt:variant>
      <vt:variant>
        <vt:i4>0</vt:i4>
      </vt:variant>
      <vt:variant>
        <vt:i4>0</vt:i4>
      </vt:variant>
      <vt:variant>
        <vt:i4>5</vt:i4>
      </vt:variant>
      <vt:variant>
        <vt:lpwstr>https://zakon.rada.gov.ua/laws/show/851-15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O.Melnik</dc:creator>
  <cp:keywords/>
  <cp:lastModifiedBy>P23</cp:lastModifiedBy>
  <cp:revision>17</cp:revision>
  <cp:lastPrinted>2023-04-18T05:23:00Z</cp:lastPrinted>
  <dcterms:created xsi:type="dcterms:W3CDTF">2023-04-06T10:28:00Z</dcterms:created>
  <dcterms:modified xsi:type="dcterms:W3CDTF">2023-04-18T05:23:00Z</dcterms:modified>
</cp:coreProperties>
</file>