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80" w:rsidRPr="00423F80" w:rsidRDefault="00423F80" w:rsidP="00423F80">
      <w:pPr>
        <w:jc w:val="right"/>
        <w:rPr>
          <w:rFonts w:eastAsia="Calibri"/>
          <w:b/>
          <w:bCs/>
          <w:color w:val="000000"/>
          <w:sz w:val="24"/>
          <w:lang w:eastAsia="en-US"/>
        </w:rPr>
      </w:pPr>
      <w:r w:rsidRPr="00423F80">
        <w:rPr>
          <w:rFonts w:eastAsia="Calibri"/>
          <w:b/>
          <w:bCs/>
          <w:color w:val="000000"/>
          <w:sz w:val="24"/>
          <w:lang w:eastAsia="en-US"/>
        </w:rPr>
        <w:t>ДОДАТОК 2</w:t>
      </w:r>
    </w:p>
    <w:p w:rsidR="00423F80" w:rsidRPr="00423F80" w:rsidRDefault="00423F80" w:rsidP="00423F80">
      <w:pPr>
        <w:jc w:val="right"/>
        <w:rPr>
          <w:rFonts w:eastAsia="Calibri"/>
          <w:i/>
          <w:iCs/>
          <w:spacing w:val="-1"/>
          <w:sz w:val="24"/>
          <w:lang w:eastAsia="en-US"/>
        </w:rPr>
      </w:pPr>
      <w:r w:rsidRPr="00423F80">
        <w:rPr>
          <w:rFonts w:eastAsia="Calibri"/>
          <w:i/>
          <w:iCs/>
          <w:spacing w:val="-1"/>
          <w:sz w:val="24"/>
          <w:lang w:eastAsia="en-US"/>
        </w:rPr>
        <w:t>до тендерної документації</w:t>
      </w:r>
    </w:p>
    <w:p w:rsidR="00423F80" w:rsidRPr="00423F80" w:rsidRDefault="00423F80" w:rsidP="0042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</w:rPr>
      </w:pPr>
    </w:p>
    <w:p w:rsidR="00423F80" w:rsidRPr="00423F80" w:rsidRDefault="00423F80" w:rsidP="00423F80">
      <w:pPr>
        <w:jc w:val="center"/>
        <w:rPr>
          <w:b/>
          <w:sz w:val="24"/>
        </w:rPr>
      </w:pPr>
      <w:r w:rsidRPr="00423F80">
        <w:rPr>
          <w:b/>
          <w:sz w:val="24"/>
        </w:rPr>
        <w:t>ТЕХНІЧНІ, ЯКІСНІ ТА КІЛЬКІСНІ ВИМОГИ ДО ПРЕДМЕТУ ЗАКУПІВЛІ</w:t>
      </w:r>
    </w:p>
    <w:p w:rsidR="00FB1937" w:rsidRDefault="00FB1937" w:rsidP="00423F80">
      <w:pPr>
        <w:jc w:val="center"/>
        <w:rPr>
          <w:sz w:val="24"/>
        </w:rPr>
      </w:pPr>
      <w:r w:rsidRPr="00FB1937">
        <w:rPr>
          <w:sz w:val="24"/>
        </w:rPr>
        <w:t>Ноутбук – код за ДК 021:2015 ЄЗС –</w:t>
      </w:r>
    </w:p>
    <w:p w:rsidR="00FB1937" w:rsidRDefault="00FB1937" w:rsidP="00423F80">
      <w:pPr>
        <w:jc w:val="center"/>
        <w:rPr>
          <w:sz w:val="24"/>
        </w:rPr>
      </w:pPr>
      <w:r w:rsidRPr="00FB1937">
        <w:rPr>
          <w:sz w:val="24"/>
        </w:rPr>
        <w:t>30210000-4 «Машини для обробки даних (апаратна частина)»</w:t>
      </w:r>
    </w:p>
    <w:p w:rsidR="00FB1937" w:rsidRDefault="00FB1937" w:rsidP="00423F80">
      <w:pPr>
        <w:jc w:val="center"/>
        <w:rPr>
          <w:sz w:val="24"/>
        </w:rPr>
      </w:pPr>
    </w:p>
    <w:p w:rsidR="00FB1937" w:rsidRPr="00FB1937" w:rsidRDefault="00FB1937" w:rsidP="00FB1937">
      <w:pPr>
        <w:ind w:firstLine="567"/>
        <w:jc w:val="both"/>
        <w:rPr>
          <w:sz w:val="24"/>
        </w:rPr>
      </w:pPr>
      <w:r w:rsidRPr="00FB1937">
        <w:rPr>
          <w:sz w:val="24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FB1937" w:rsidRPr="00FB1937" w:rsidRDefault="00FB1937" w:rsidP="00FB1937">
      <w:pPr>
        <w:ind w:firstLine="567"/>
        <w:jc w:val="both"/>
        <w:rPr>
          <w:sz w:val="24"/>
        </w:rPr>
      </w:pPr>
      <w:r w:rsidRPr="00FB1937">
        <w:rPr>
          <w:sz w:val="24"/>
        </w:rPr>
        <w:t>Обладнання має бути поставлене згідно з технічними та якісними вимогами, що визначені у таблиці нижче:</w:t>
      </w:r>
    </w:p>
    <w:p w:rsidR="00FB1937" w:rsidRPr="00FB1937" w:rsidRDefault="00FB1937" w:rsidP="00FB1937">
      <w:pPr>
        <w:ind w:firstLine="567"/>
        <w:jc w:val="both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3"/>
        <w:gridCol w:w="8148"/>
        <w:gridCol w:w="1373"/>
      </w:tblGrid>
      <w:tr w:rsidR="00FB1937" w:rsidRPr="00FB1937" w:rsidTr="006B2229">
        <w:trPr>
          <w:trHeight w:val="160"/>
        </w:trPr>
        <w:tc>
          <w:tcPr>
            <w:tcW w:w="5000" w:type="pct"/>
            <w:gridSpan w:val="3"/>
            <w:vAlign w:val="center"/>
          </w:tcPr>
          <w:p w:rsidR="00FB1937" w:rsidRPr="00FB1937" w:rsidRDefault="00FB1937" w:rsidP="00FB1937">
            <w:pPr>
              <w:jc w:val="center"/>
              <w:rPr>
                <w:b/>
                <w:sz w:val="24"/>
              </w:rPr>
            </w:pPr>
            <w:r w:rsidRPr="00FB1937">
              <w:rPr>
                <w:b/>
                <w:color w:val="000000"/>
                <w:sz w:val="24"/>
              </w:rPr>
              <w:t>ТЕХНІЧНІ, ЯКІСНІ ТА КІЛЬКІСНІ ХАРАКТЕРИСТИКИ ПРЕДМЕТА ЗАКУПІВЛІ</w:t>
            </w:r>
          </w:p>
        </w:tc>
      </w:tr>
      <w:tr w:rsidR="00FB1937" w:rsidRPr="00FB1937" w:rsidTr="006B2229">
        <w:trPr>
          <w:trHeight w:val="698"/>
        </w:trPr>
        <w:tc>
          <w:tcPr>
            <w:tcW w:w="265" w:type="pct"/>
            <w:vAlign w:val="center"/>
          </w:tcPr>
          <w:p w:rsidR="00FB1937" w:rsidRPr="00FB1937" w:rsidRDefault="00FB1937" w:rsidP="00FB1937">
            <w:pPr>
              <w:jc w:val="center"/>
              <w:rPr>
                <w:b/>
                <w:sz w:val="24"/>
              </w:rPr>
            </w:pPr>
            <w:r w:rsidRPr="00FB1937">
              <w:rPr>
                <w:b/>
                <w:sz w:val="24"/>
              </w:rPr>
              <w:t>№ з/п</w:t>
            </w:r>
          </w:p>
        </w:tc>
        <w:tc>
          <w:tcPr>
            <w:tcW w:w="4052" w:type="pct"/>
            <w:vAlign w:val="center"/>
          </w:tcPr>
          <w:p w:rsidR="00FB1937" w:rsidRPr="00FB1937" w:rsidRDefault="00FB1937" w:rsidP="00FB1937">
            <w:pPr>
              <w:jc w:val="center"/>
              <w:rPr>
                <w:b/>
                <w:sz w:val="24"/>
              </w:rPr>
            </w:pPr>
            <w:r w:rsidRPr="00FB1937">
              <w:rPr>
                <w:b/>
                <w:sz w:val="24"/>
              </w:rPr>
              <w:t>Найменування та характеристики</w:t>
            </w:r>
          </w:p>
        </w:tc>
        <w:tc>
          <w:tcPr>
            <w:tcW w:w="683" w:type="pct"/>
            <w:vAlign w:val="center"/>
          </w:tcPr>
          <w:p w:rsidR="00FB1937" w:rsidRPr="00FB1937" w:rsidRDefault="00FB1937" w:rsidP="00FB1937">
            <w:pPr>
              <w:jc w:val="center"/>
              <w:rPr>
                <w:b/>
                <w:sz w:val="24"/>
              </w:rPr>
            </w:pPr>
            <w:r w:rsidRPr="00FB1937">
              <w:rPr>
                <w:b/>
                <w:sz w:val="24"/>
              </w:rPr>
              <w:t>Кількість, шт.</w:t>
            </w:r>
          </w:p>
        </w:tc>
      </w:tr>
      <w:tr w:rsidR="00FB1937" w:rsidRPr="00FB1937" w:rsidTr="006B2229">
        <w:trPr>
          <w:trHeight w:val="70"/>
        </w:trPr>
        <w:tc>
          <w:tcPr>
            <w:tcW w:w="265" w:type="pct"/>
          </w:tcPr>
          <w:p w:rsidR="00FB1937" w:rsidRPr="00FB1937" w:rsidRDefault="00FB1937" w:rsidP="00FB1937">
            <w:pPr>
              <w:jc w:val="center"/>
              <w:rPr>
                <w:b/>
                <w:sz w:val="24"/>
              </w:rPr>
            </w:pPr>
            <w:bookmarkStart w:id="0" w:name="_Hlk131062311"/>
            <w:r w:rsidRPr="00FB1937">
              <w:rPr>
                <w:b/>
                <w:sz w:val="24"/>
              </w:rPr>
              <w:t>1.</w:t>
            </w:r>
          </w:p>
        </w:tc>
        <w:tc>
          <w:tcPr>
            <w:tcW w:w="4052" w:type="pct"/>
          </w:tcPr>
          <w:p w:rsidR="00FB1937" w:rsidRPr="00FB1937" w:rsidRDefault="00FB1937" w:rsidP="00FB1937">
            <w:pPr>
              <w:jc w:val="both"/>
              <w:rPr>
                <w:b/>
                <w:sz w:val="24"/>
              </w:rPr>
            </w:pPr>
            <w:r w:rsidRPr="00FB1937">
              <w:rPr>
                <w:b/>
                <w:sz w:val="24"/>
              </w:rPr>
              <w:t>Ноутбук: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Діагональ дисплея: 17.3"</w:t>
            </w:r>
          </w:p>
          <w:p w:rsidR="00FB1937" w:rsidRPr="00FB1937" w:rsidRDefault="00FB1937" w:rsidP="00FB1937">
            <w:pPr>
              <w:jc w:val="both"/>
              <w:rPr>
                <w:sz w:val="24"/>
              </w:rPr>
            </w:pPr>
            <w:r w:rsidRPr="00FB1937">
              <w:rPr>
                <w:bCs/>
                <w:sz w:val="24"/>
              </w:rPr>
              <w:t xml:space="preserve">Роздільна здатність: не менше </w:t>
            </w:r>
            <w:hyperlink r:id="rId5" w:tooltip="Роздільна здатність 1920х1080 (FullHD)" w:history="1">
              <w:r w:rsidRPr="00FB1937">
                <w:rPr>
                  <w:sz w:val="24"/>
                </w:rPr>
                <w:t>1920х1080</w:t>
              </w:r>
            </w:hyperlink>
          </w:p>
          <w:p w:rsidR="00FB1937" w:rsidRPr="00FB1937" w:rsidRDefault="00FB1937" w:rsidP="00FB1937">
            <w:pPr>
              <w:jc w:val="both"/>
              <w:rPr>
                <w:sz w:val="24"/>
              </w:rPr>
            </w:pPr>
            <w:r w:rsidRPr="00FB1937">
              <w:rPr>
                <w:sz w:val="24"/>
              </w:rPr>
              <w:t xml:space="preserve">Поверхня екрану: </w:t>
            </w:r>
            <w:hyperlink r:id="rId6" w:tooltip="Поверхня екрану антиблікове покриття" w:history="1">
              <w:proofErr w:type="spellStart"/>
              <w:r w:rsidRPr="00FB1937">
                <w:rPr>
                  <w:sz w:val="24"/>
                </w:rPr>
                <w:t>антиблікове</w:t>
              </w:r>
              <w:proofErr w:type="spellEnd"/>
              <w:r w:rsidRPr="00FB1937">
                <w:rPr>
                  <w:sz w:val="24"/>
                </w:rPr>
                <w:t xml:space="preserve"> покриття</w:t>
              </w:r>
            </w:hyperlink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sz w:val="24"/>
              </w:rPr>
              <w:t xml:space="preserve">Частота оновлення екрану: </w:t>
            </w:r>
            <w:hyperlink r:id="rId7" w:tooltip="Частота оновлення екрану 144Hz" w:history="1">
              <w:r w:rsidRPr="00FB1937">
                <w:rPr>
                  <w:sz w:val="24"/>
                </w:rPr>
                <w:t xml:space="preserve">144 </w:t>
              </w:r>
            </w:hyperlink>
            <w:proofErr w:type="spellStart"/>
            <w:r w:rsidRPr="00FB1937">
              <w:rPr>
                <w:sz w:val="24"/>
              </w:rPr>
              <w:t>ГГц</w:t>
            </w:r>
            <w:proofErr w:type="spellEnd"/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Тип матриці, не гірше: IPS</w:t>
            </w:r>
          </w:p>
          <w:p w:rsidR="00FB1937" w:rsidRPr="00FB1937" w:rsidRDefault="00FB1937" w:rsidP="00FB1937">
            <w:pPr>
              <w:shd w:val="clear" w:color="auto" w:fill="FFFFFF"/>
              <w:rPr>
                <w:sz w:val="24"/>
              </w:rPr>
            </w:pPr>
            <w:r w:rsidRPr="00FB1937">
              <w:rPr>
                <w:bCs/>
                <w:sz w:val="24"/>
              </w:rPr>
              <w:t xml:space="preserve">Процесор: </w:t>
            </w:r>
            <w:proofErr w:type="spellStart"/>
            <w:r w:rsidRPr="00FB1937">
              <w:rPr>
                <w:bCs/>
                <w:sz w:val="24"/>
              </w:rPr>
              <w:t>Intel</w:t>
            </w:r>
            <w:proofErr w:type="spellEnd"/>
            <w:r w:rsidRPr="00FB1937">
              <w:rPr>
                <w:bCs/>
                <w:sz w:val="24"/>
              </w:rPr>
              <w:t xml:space="preserve">® </w:t>
            </w:r>
            <w:hyperlink r:id="rId8" w:tooltip="Процесор Intel Core i5-12450H (3.3 - 4.4 ГГц)" w:history="1">
              <w:proofErr w:type="spellStart"/>
              <w:r w:rsidRPr="00FB1937">
                <w:rPr>
                  <w:sz w:val="24"/>
                </w:rPr>
                <w:t>Core</w:t>
              </w:r>
              <w:proofErr w:type="spellEnd"/>
              <w:r w:rsidRPr="00FB1937">
                <w:rPr>
                  <w:sz w:val="24"/>
                </w:rPr>
                <w:t xml:space="preserve"> i5-12450H (3.3 - 4.4 </w:t>
              </w:r>
              <w:proofErr w:type="spellStart"/>
              <w:r w:rsidRPr="00FB1937">
                <w:rPr>
                  <w:sz w:val="24"/>
                </w:rPr>
                <w:t>ГГц</w:t>
              </w:r>
              <w:proofErr w:type="spellEnd"/>
              <w:r w:rsidRPr="00FB1937">
                <w:rPr>
                  <w:sz w:val="24"/>
                </w:rPr>
                <w:t>)</w:t>
              </w:r>
            </w:hyperlink>
          </w:p>
          <w:p w:rsidR="00FB1937" w:rsidRPr="00FB1937" w:rsidRDefault="00FB1937" w:rsidP="00FB1937">
            <w:pPr>
              <w:shd w:val="clear" w:color="auto" w:fill="FFFFFF"/>
              <w:rPr>
                <w:sz w:val="24"/>
              </w:rPr>
            </w:pPr>
            <w:r w:rsidRPr="00FB1937">
              <w:rPr>
                <w:sz w:val="24"/>
              </w:rPr>
              <w:t xml:space="preserve">Покоління процесора: </w:t>
            </w:r>
            <w:proofErr w:type="spellStart"/>
            <w:r w:rsidRPr="00FB1937">
              <w:rPr>
                <w:sz w:val="24"/>
              </w:rPr>
              <w:t>Intel</w:t>
            </w:r>
            <w:proofErr w:type="spellEnd"/>
            <w:r w:rsidRPr="00FB1937">
              <w:rPr>
                <w:sz w:val="24"/>
              </w:rPr>
              <w:t xml:space="preserve"> </w:t>
            </w:r>
            <w:hyperlink r:id="rId9" w:tooltip="Покоління процесора Intel 12-th generation" w:history="1">
              <w:r w:rsidRPr="00FB1937">
                <w:rPr>
                  <w:sz w:val="24"/>
                </w:rPr>
                <w:t xml:space="preserve">12-th </w:t>
              </w:r>
              <w:proofErr w:type="spellStart"/>
              <w:r w:rsidRPr="00FB1937">
                <w:rPr>
                  <w:sz w:val="24"/>
                </w:rPr>
                <w:t>generation</w:t>
              </w:r>
              <w:proofErr w:type="spellEnd"/>
            </w:hyperlink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Кількість </w:t>
            </w:r>
            <w:proofErr w:type="spellStart"/>
            <w:r w:rsidRPr="00FB1937">
              <w:rPr>
                <w:bCs/>
                <w:sz w:val="24"/>
              </w:rPr>
              <w:t>ядер</w:t>
            </w:r>
            <w:proofErr w:type="spellEnd"/>
            <w:r w:rsidRPr="00FB1937">
              <w:rPr>
                <w:bCs/>
                <w:sz w:val="24"/>
              </w:rPr>
              <w:t xml:space="preserve"> процесора: 8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Тип оперативної пам'яті: DDR4, 3200 МГц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Об'єм оперативної пам'яті: 16 ГБ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Кількість </w:t>
            </w:r>
            <w:proofErr w:type="spellStart"/>
            <w:r w:rsidRPr="00FB1937">
              <w:rPr>
                <w:bCs/>
                <w:sz w:val="24"/>
              </w:rPr>
              <w:t>слотів</w:t>
            </w:r>
            <w:proofErr w:type="spellEnd"/>
            <w:r w:rsidRPr="00FB1937">
              <w:rPr>
                <w:bCs/>
                <w:sz w:val="24"/>
              </w:rPr>
              <w:t xml:space="preserve"> для оперативної пам'яті: 2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Типи внутрішніх накопичувачів: SSD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Об'єм SSD: 512 TБ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Оптичний привід: </w:t>
            </w:r>
            <w:proofErr w:type="spellStart"/>
            <w:r w:rsidRPr="00FB1937">
              <w:rPr>
                <w:bCs/>
                <w:sz w:val="24"/>
              </w:rPr>
              <w:t>No</w:t>
            </w:r>
            <w:proofErr w:type="spellEnd"/>
            <w:r w:rsidRPr="00FB1937">
              <w:rPr>
                <w:bCs/>
                <w:sz w:val="24"/>
              </w:rPr>
              <w:t xml:space="preserve"> ODD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proofErr w:type="spellStart"/>
            <w:r w:rsidRPr="00FB1937">
              <w:rPr>
                <w:bCs/>
                <w:sz w:val="24"/>
              </w:rPr>
              <w:t>Відеокарта</w:t>
            </w:r>
            <w:proofErr w:type="spellEnd"/>
            <w:r w:rsidRPr="00FB1937">
              <w:rPr>
                <w:bCs/>
                <w:sz w:val="24"/>
              </w:rPr>
              <w:t xml:space="preserve">: </w:t>
            </w:r>
            <w:proofErr w:type="spellStart"/>
            <w:r w:rsidRPr="00FB1937">
              <w:rPr>
                <w:bCs/>
                <w:sz w:val="24"/>
              </w:rPr>
              <w:t>GeForce</w:t>
            </w:r>
            <w:proofErr w:type="spellEnd"/>
            <w:r w:rsidRPr="00FB1937">
              <w:rPr>
                <w:bCs/>
                <w:sz w:val="24"/>
              </w:rPr>
              <w:t xml:space="preserve"> RTX 3050</w:t>
            </w:r>
          </w:p>
          <w:p w:rsidR="00FB1937" w:rsidRPr="00FB1937" w:rsidRDefault="00FB1937" w:rsidP="00FB1937">
            <w:pPr>
              <w:jc w:val="both"/>
              <w:rPr>
                <w:sz w:val="24"/>
              </w:rPr>
            </w:pPr>
            <w:r w:rsidRPr="00FB1937">
              <w:rPr>
                <w:sz w:val="24"/>
              </w:rPr>
              <w:t xml:space="preserve">Об'єм вбудованої </w:t>
            </w:r>
            <w:proofErr w:type="spellStart"/>
            <w:r w:rsidRPr="00FB1937">
              <w:rPr>
                <w:sz w:val="24"/>
              </w:rPr>
              <w:t>відеопам'яті</w:t>
            </w:r>
            <w:proofErr w:type="spellEnd"/>
            <w:r w:rsidRPr="00FB1937">
              <w:rPr>
                <w:sz w:val="24"/>
              </w:rPr>
              <w:t xml:space="preserve">: </w:t>
            </w:r>
            <w:hyperlink r:id="rId10" w:tooltip="Об'єм вбудованої відеопам'яті 4 ГБ" w:history="1">
              <w:r w:rsidRPr="00FB1937">
                <w:rPr>
                  <w:sz w:val="24"/>
                  <w:u w:val="single"/>
                </w:rPr>
                <w:t>4 ГБ</w:t>
              </w:r>
            </w:hyperlink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Веб-камера: інтегрована у корпус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Додаткові можливості: </w:t>
            </w:r>
            <w:proofErr w:type="spellStart"/>
            <w:r w:rsidRPr="00FB1937">
              <w:rPr>
                <w:bCs/>
                <w:sz w:val="24"/>
              </w:rPr>
              <w:t>стереодинаміки</w:t>
            </w:r>
            <w:proofErr w:type="spellEnd"/>
            <w:r w:rsidRPr="00FB1937">
              <w:rPr>
                <w:bCs/>
                <w:sz w:val="24"/>
              </w:rPr>
              <w:t>, вбудований мікрофон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Бездротові технології: </w:t>
            </w:r>
            <w:proofErr w:type="spellStart"/>
            <w:r w:rsidRPr="00FB1937">
              <w:rPr>
                <w:bCs/>
                <w:sz w:val="24"/>
              </w:rPr>
              <w:t>Bluetooth</w:t>
            </w:r>
            <w:proofErr w:type="spellEnd"/>
            <w:r w:rsidRPr="00FB1937">
              <w:rPr>
                <w:bCs/>
                <w:sz w:val="24"/>
              </w:rPr>
              <w:t xml:space="preserve">, </w:t>
            </w:r>
            <w:proofErr w:type="spellStart"/>
            <w:r w:rsidRPr="00FB1937">
              <w:rPr>
                <w:bCs/>
                <w:sz w:val="24"/>
              </w:rPr>
              <w:t>Wi-Fi</w:t>
            </w:r>
            <w:proofErr w:type="spellEnd"/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sz w:val="24"/>
              </w:rPr>
              <w:t xml:space="preserve">Мережевий адаптер: </w:t>
            </w:r>
            <w:proofErr w:type="spellStart"/>
            <w:r w:rsidRPr="00FB1937">
              <w:rPr>
                <w:sz w:val="24"/>
                <w:lang w:val="ru-RU"/>
              </w:rPr>
              <w:t>Gigabit</w:t>
            </w:r>
            <w:proofErr w:type="spellEnd"/>
            <w:r w:rsidRPr="00FB1937">
              <w:rPr>
                <w:sz w:val="24"/>
              </w:rPr>
              <w:t xml:space="preserve"> </w:t>
            </w:r>
            <w:proofErr w:type="spellStart"/>
            <w:r w:rsidRPr="00FB1937">
              <w:rPr>
                <w:sz w:val="24"/>
                <w:lang w:val="ru-RU"/>
              </w:rPr>
              <w:t>Ethernet</w:t>
            </w:r>
            <w:proofErr w:type="spellEnd"/>
          </w:p>
          <w:p w:rsidR="00FB1937" w:rsidRPr="00FB1937" w:rsidRDefault="00FB1937" w:rsidP="00FB1937">
            <w:pPr>
              <w:jc w:val="both"/>
              <w:rPr>
                <w:sz w:val="24"/>
              </w:rPr>
            </w:pPr>
          </w:p>
          <w:p w:rsidR="00FB1937" w:rsidRPr="00FB1937" w:rsidRDefault="00FB1937" w:rsidP="00FB1937">
            <w:pPr>
              <w:jc w:val="both"/>
              <w:rPr>
                <w:b/>
                <w:sz w:val="24"/>
              </w:rPr>
            </w:pPr>
            <w:r w:rsidRPr="00FB1937">
              <w:rPr>
                <w:b/>
                <w:sz w:val="24"/>
              </w:rPr>
              <w:t xml:space="preserve">Інтерфейси та підключення: 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USB 3.2 </w:t>
            </w:r>
            <w:proofErr w:type="spellStart"/>
            <w:r w:rsidRPr="00FB1937">
              <w:rPr>
                <w:bCs/>
                <w:sz w:val="24"/>
              </w:rPr>
              <w:t>Type</w:t>
            </w:r>
            <w:proofErr w:type="spellEnd"/>
            <w:r w:rsidRPr="00FB1937">
              <w:rPr>
                <w:bCs/>
                <w:sz w:val="24"/>
              </w:rPr>
              <w:t>-C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1 х USB 2.0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2 х USB 3.2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LAN (RJ-45)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HDMI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 xml:space="preserve">Комбінований </w:t>
            </w:r>
            <w:proofErr w:type="spellStart"/>
            <w:r w:rsidRPr="00FB1937">
              <w:rPr>
                <w:bCs/>
                <w:sz w:val="24"/>
              </w:rPr>
              <w:t>аудіороз'єм</w:t>
            </w:r>
            <w:proofErr w:type="spellEnd"/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1x роз'єм живлення</w:t>
            </w:r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Операційна система: Windows 11</w:t>
            </w:r>
          </w:p>
          <w:p w:rsidR="00FB1937" w:rsidRPr="00FB1937" w:rsidRDefault="00FB1937" w:rsidP="00FB1937">
            <w:pPr>
              <w:ind w:firstLine="347"/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Кожний примірник програмного забезпечення Windows має бути попередньо встановленим без його активації, з оригінальною наліпкою з наявним захисним шаром на номері. У разі, якщо програмне забезпечення встановлене безпосередньо виробником обладнання та було імпортовано у складі пристрою, Учасник у складі тендерної пропозиції має чітко вказати модель пристрою та надати посилання на цей пристрій на сайті виробника.</w:t>
            </w:r>
          </w:p>
          <w:p w:rsidR="00FB1937" w:rsidRPr="00FB1937" w:rsidRDefault="00FB1937" w:rsidP="00FB1937">
            <w:pPr>
              <w:jc w:val="both"/>
              <w:rPr>
                <w:color w:val="FF0000"/>
                <w:sz w:val="24"/>
              </w:rPr>
            </w:pPr>
            <w:r w:rsidRPr="00FB1937">
              <w:rPr>
                <w:bCs/>
                <w:sz w:val="24"/>
              </w:rPr>
              <w:t xml:space="preserve">Ємність батареї: не менше ніж </w:t>
            </w:r>
            <w:r w:rsidRPr="00FB1937">
              <w:rPr>
                <w:sz w:val="24"/>
              </w:rPr>
              <w:t xml:space="preserve">53.5 </w:t>
            </w:r>
            <w:proofErr w:type="spellStart"/>
            <w:r w:rsidRPr="00FB1937">
              <w:rPr>
                <w:sz w:val="24"/>
              </w:rPr>
              <w:t>Вт.год</w:t>
            </w:r>
            <w:proofErr w:type="spellEnd"/>
          </w:p>
          <w:p w:rsidR="00FB1937" w:rsidRDefault="00FB1937" w:rsidP="00FB1937">
            <w:pPr>
              <w:jc w:val="both"/>
              <w:rPr>
                <w:sz w:val="24"/>
              </w:rPr>
            </w:pPr>
            <w:r w:rsidRPr="00FB1937">
              <w:rPr>
                <w:sz w:val="24"/>
              </w:rPr>
              <w:t xml:space="preserve">Особливості: </w:t>
            </w:r>
            <w:hyperlink r:id="rId11" w:tooltip="Особливості підсвічування клавіатури" w:history="1">
              <w:r w:rsidRPr="00FB1937">
                <w:rPr>
                  <w:sz w:val="24"/>
                </w:rPr>
                <w:t>підсвічування клавіатури</w:t>
              </w:r>
            </w:hyperlink>
            <w:r>
              <w:rPr>
                <w:sz w:val="24"/>
              </w:rPr>
              <w:t>.</w:t>
            </w:r>
          </w:p>
          <w:p w:rsidR="00FB1937" w:rsidRPr="00FB1937" w:rsidRDefault="00FB1937" w:rsidP="00FB1937">
            <w:pPr>
              <w:jc w:val="both"/>
              <w:rPr>
                <w:sz w:val="24"/>
              </w:rPr>
            </w:pPr>
          </w:p>
          <w:p w:rsidR="00FB1937" w:rsidRPr="00FB1937" w:rsidRDefault="00FB1937" w:rsidP="00FB1937">
            <w:pPr>
              <w:shd w:val="clear" w:color="auto" w:fill="FFFFFF"/>
              <w:rPr>
                <w:b/>
                <w:sz w:val="24"/>
              </w:rPr>
            </w:pPr>
            <w:r w:rsidRPr="00FB1937">
              <w:rPr>
                <w:b/>
                <w:bCs/>
                <w:sz w:val="24"/>
              </w:rPr>
              <w:lastRenderedPageBreak/>
              <w:t>Фізичні</w:t>
            </w:r>
            <w:r w:rsidRPr="00FB1937">
              <w:rPr>
                <w:b/>
                <w:bCs/>
                <w:sz w:val="24"/>
                <w:lang w:val="ru-RU"/>
              </w:rPr>
              <w:t xml:space="preserve"> характеристики</w:t>
            </w:r>
            <w:r w:rsidRPr="00FB1937">
              <w:rPr>
                <w:b/>
                <w:bCs/>
                <w:sz w:val="24"/>
              </w:rPr>
              <w:t>:</w:t>
            </w:r>
          </w:p>
          <w:p w:rsidR="00FB1937" w:rsidRPr="00FB1937" w:rsidRDefault="00FB1937" w:rsidP="00FB1937">
            <w:pPr>
              <w:shd w:val="clear" w:color="auto" w:fill="FFFFFF"/>
              <w:rPr>
                <w:sz w:val="24"/>
              </w:rPr>
            </w:pPr>
            <w:r w:rsidRPr="00FB1937">
              <w:rPr>
                <w:sz w:val="24"/>
              </w:rPr>
              <w:t>Ширина: 398 мм</w:t>
            </w:r>
          </w:p>
          <w:p w:rsidR="00FB1937" w:rsidRPr="00FB1937" w:rsidRDefault="00FB1937" w:rsidP="00FB1937">
            <w:pPr>
              <w:shd w:val="clear" w:color="auto" w:fill="FFFFFF"/>
              <w:rPr>
                <w:sz w:val="24"/>
              </w:rPr>
            </w:pPr>
            <w:r w:rsidRPr="00FB1937">
              <w:rPr>
                <w:sz w:val="24"/>
              </w:rPr>
              <w:t>Висота: 25.2 мм</w:t>
            </w:r>
          </w:p>
          <w:p w:rsidR="00FB1937" w:rsidRPr="00FB1937" w:rsidRDefault="00FB1937" w:rsidP="00FB1937">
            <w:pPr>
              <w:shd w:val="clear" w:color="auto" w:fill="FFFFFF"/>
              <w:rPr>
                <w:sz w:val="24"/>
              </w:rPr>
            </w:pPr>
            <w:r w:rsidRPr="00FB1937">
              <w:rPr>
                <w:sz w:val="24"/>
              </w:rPr>
              <w:t>Глибина: 273 мм</w:t>
            </w:r>
          </w:p>
          <w:p w:rsidR="00FB1937" w:rsidRPr="00FB1937" w:rsidRDefault="00FB1937" w:rsidP="00FB1937">
            <w:pPr>
              <w:shd w:val="clear" w:color="auto" w:fill="FFFFFF"/>
              <w:rPr>
                <w:sz w:val="24"/>
                <w:lang w:val="ru-RU"/>
              </w:rPr>
            </w:pPr>
            <w:r w:rsidRPr="00FB1937">
              <w:rPr>
                <w:sz w:val="24"/>
              </w:rPr>
              <w:t xml:space="preserve">Вага: </w:t>
            </w:r>
            <w:hyperlink r:id="rId12" w:tooltip="Вага 2.6 кг" w:history="1">
              <w:r w:rsidRPr="00FB1937">
                <w:rPr>
                  <w:sz w:val="24"/>
                  <w:lang w:val="ru-RU"/>
                </w:rPr>
                <w:t>2.6 кг</w:t>
              </w:r>
            </w:hyperlink>
          </w:p>
          <w:p w:rsidR="00FB1937" w:rsidRPr="00FB1937" w:rsidRDefault="00FB1937" w:rsidP="00FB1937">
            <w:pPr>
              <w:jc w:val="both"/>
              <w:rPr>
                <w:bCs/>
                <w:sz w:val="24"/>
              </w:rPr>
            </w:pPr>
            <w:r w:rsidRPr="00FB1937">
              <w:rPr>
                <w:bCs/>
                <w:sz w:val="24"/>
              </w:rPr>
              <w:t>Гарантія від виробника: не менше 12 місяців.</w:t>
            </w:r>
          </w:p>
        </w:tc>
        <w:tc>
          <w:tcPr>
            <w:tcW w:w="683" w:type="pct"/>
          </w:tcPr>
          <w:p w:rsidR="00FB1937" w:rsidRPr="00FB1937" w:rsidRDefault="00FB1937" w:rsidP="00FB1937">
            <w:pPr>
              <w:jc w:val="center"/>
              <w:rPr>
                <w:b/>
                <w:sz w:val="24"/>
              </w:rPr>
            </w:pPr>
            <w:r w:rsidRPr="00FB1937">
              <w:rPr>
                <w:b/>
                <w:sz w:val="24"/>
              </w:rPr>
              <w:lastRenderedPageBreak/>
              <w:t>1</w:t>
            </w:r>
          </w:p>
        </w:tc>
      </w:tr>
      <w:bookmarkEnd w:id="0"/>
    </w:tbl>
    <w:p w:rsidR="00FB1937" w:rsidRPr="00FB1937" w:rsidRDefault="00FB1937" w:rsidP="00FB1937">
      <w:pPr>
        <w:jc w:val="center"/>
        <w:rPr>
          <w:sz w:val="24"/>
        </w:rPr>
      </w:pPr>
    </w:p>
    <w:p w:rsidR="00FB1937" w:rsidRPr="00FB1937" w:rsidRDefault="00FB1937" w:rsidP="00FB1937">
      <w:pPr>
        <w:ind w:firstLine="567"/>
        <w:jc w:val="both"/>
        <w:rPr>
          <w:b/>
          <w:i/>
          <w:sz w:val="24"/>
          <w:u w:val="single"/>
        </w:rPr>
      </w:pPr>
      <w:r w:rsidRPr="00FB1937">
        <w:rPr>
          <w:b/>
          <w:i/>
          <w:sz w:val="24"/>
          <w:u w:val="single"/>
        </w:rPr>
        <w:t>Загальні документи: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noProof/>
          <w:sz w:val="24"/>
        </w:rPr>
      </w:pPr>
      <w:r w:rsidRPr="00FB1937">
        <w:rPr>
          <w:noProof/>
          <w:sz w:val="24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noProof/>
          <w:sz w:val="24"/>
        </w:rPr>
      </w:pPr>
      <w:r w:rsidRPr="00FB1937">
        <w:rPr>
          <w:noProof/>
          <w:sz w:val="24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noProof/>
          <w:sz w:val="24"/>
        </w:rPr>
      </w:pPr>
      <w:r w:rsidRPr="00FB1937">
        <w:rPr>
          <w:noProof/>
          <w:sz w:val="24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що передбачають застосування заходів із захисту довкілля.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noProof/>
          <w:sz w:val="24"/>
        </w:rPr>
      </w:pPr>
      <w:r w:rsidRPr="00FB1937">
        <w:rPr>
          <w:noProof/>
          <w:sz w:val="24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FB1937">
        <w:rPr>
          <w:rFonts w:eastAsia="Calibri"/>
          <w:sz w:val="24"/>
        </w:rPr>
        <w:t>навчання користуванням обладнанням</w:t>
      </w:r>
      <w:r w:rsidRPr="00FB1937">
        <w:rPr>
          <w:noProof/>
          <w:sz w:val="24"/>
        </w:rPr>
        <w:t xml:space="preserve">) будуть здійснюватися за рахунок Учасника. 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noProof/>
          <w:sz w:val="24"/>
        </w:rPr>
      </w:pPr>
      <w:r w:rsidRPr="00FB1937">
        <w:rPr>
          <w:noProof/>
          <w:sz w:val="24"/>
        </w:rPr>
        <w:t>5.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sz w:val="24"/>
        </w:rPr>
      </w:pPr>
      <w:r w:rsidRPr="00FB1937">
        <w:rPr>
          <w:noProof/>
          <w:sz w:val="24"/>
        </w:rPr>
        <w:t xml:space="preserve">6. </w:t>
      </w:r>
      <w:r w:rsidRPr="00FB1937">
        <w:rPr>
          <w:sz w:val="24"/>
        </w:rPr>
        <w:t xml:space="preserve"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веб-сайту на якій є можливість перевірити статус ремонту пристрою </w:t>
      </w:r>
      <w:proofErr w:type="spellStart"/>
      <w:r w:rsidRPr="00FB1937">
        <w:rPr>
          <w:sz w:val="24"/>
        </w:rPr>
        <w:t>Online</w:t>
      </w:r>
      <w:proofErr w:type="spellEnd"/>
      <w:r w:rsidRPr="00FB1937">
        <w:rPr>
          <w:sz w:val="24"/>
        </w:rPr>
        <w:t xml:space="preserve"> (за номером телефону Замовника).</w:t>
      </w:r>
    </w:p>
    <w:p w:rsidR="00FB1937" w:rsidRPr="00FB1937" w:rsidRDefault="00FB1937" w:rsidP="00FB1937">
      <w:pPr>
        <w:tabs>
          <w:tab w:val="left" w:pos="1276"/>
        </w:tabs>
        <w:ind w:firstLine="567"/>
        <w:jc w:val="both"/>
        <w:rPr>
          <w:sz w:val="24"/>
        </w:rPr>
      </w:pPr>
      <w:r w:rsidRPr="00FB1937">
        <w:rPr>
          <w:sz w:val="24"/>
        </w:rPr>
        <w:t>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(ДСТУ ISO 9001:2015 (ISO 9001:2015, IDT), ДСТУ EN ISO 9001:2018 (EN ISO 9001:2015, IDT; ISO 9001:2015, IDT)) «Системи менеджменту якості. Вимоги»; ISO 14001:2015 (ДСТУ ISO 14001:2015 (ISO 14001:2015, IDT)) «Системи екологічного менеджменту. Вимоги та настанови щодо застосування» на «Обслуговування та співпраця з державними</w:t>
      </w:r>
      <w:r>
        <w:rPr>
          <w:sz w:val="24"/>
        </w:rPr>
        <w:t xml:space="preserve"> </w:t>
      </w:r>
      <w:r w:rsidRPr="00FB1937">
        <w:rPr>
          <w:sz w:val="24"/>
        </w:rPr>
        <w:t>/комунальними підприємствами, закладами, установами та організаціями» та ISO 45001:2018 (ISO 45001:2018, IDT), «Системи менеджменту охорони здоров`я та безпеки праці. Вимоги та настанови щодо застосування» на «ремонт та технічне обслуговування» (надати копії сертифікатів з усіма додатками до них).</w:t>
      </w:r>
    </w:p>
    <w:p w:rsidR="00FB1937" w:rsidRPr="008C77CD" w:rsidRDefault="00FB1937" w:rsidP="00FB1937">
      <w:pPr>
        <w:tabs>
          <w:tab w:val="left" w:pos="1276"/>
        </w:tabs>
        <w:jc w:val="center"/>
        <w:rPr>
          <w:noProof/>
          <w:sz w:val="20"/>
          <w:szCs w:val="20"/>
        </w:rPr>
      </w:pPr>
    </w:p>
    <w:p w:rsidR="00FB1937" w:rsidRPr="00FB1937" w:rsidRDefault="00FB1937" w:rsidP="00FB1937">
      <w:pPr>
        <w:ind w:firstLine="567"/>
        <w:jc w:val="both"/>
        <w:rPr>
          <w:sz w:val="24"/>
        </w:rPr>
      </w:pPr>
      <w:r w:rsidRPr="00FB1937">
        <w:rPr>
          <w:sz w:val="24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У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FB1937" w:rsidRPr="00FB1937" w:rsidRDefault="00FB1937" w:rsidP="00FB1937">
      <w:pPr>
        <w:jc w:val="center"/>
        <w:rPr>
          <w:color w:val="000000"/>
          <w:sz w:val="24"/>
        </w:rPr>
      </w:pPr>
    </w:p>
    <w:p w:rsidR="00FB1937" w:rsidRPr="00FB1937" w:rsidRDefault="00FB1937" w:rsidP="00FB1937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iCs/>
          <w:sz w:val="24"/>
          <w:lang w:eastAsia="uk-UA"/>
        </w:rPr>
      </w:pPr>
      <w:r w:rsidRPr="00FB1937">
        <w:rPr>
          <w:i/>
          <w:sz w:val="24"/>
          <w:lang w:eastAsia="uk-UA"/>
        </w:rPr>
        <w:t xml:space="preserve">Дата: «___» ______________ 2024 року     </w:t>
      </w:r>
      <w:r w:rsidRPr="00FB1937">
        <w:rPr>
          <w:iCs/>
          <w:sz w:val="24"/>
          <w:lang w:eastAsia="uk-UA"/>
        </w:rPr>
        <w:t>___________________ / _______________________/</w:t>
      </w:r>
    </w:p>
    <w:p w:rsidR="00FB1937" w:rsidRPr="00FB1937" w:rsidRDefault="00FB1937" w:rsidP="00FB1937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/>
          <w:iCs/>
          <w:sz w:val="20"/>
          <w:szCs w:val="20"/>
          <w:lang w:eastAsia="uk-UA"/>
        </w:rPr>
      </w:pPr>
      <w:r w:rsidRPr="00FB1937">
        <w:rPr>
          <w:i/>
          <w:iCs/>
          <w:sz w:val="20"/>
          <w:szCs w:val="20"/>
          <w:lang w:eastAsia="uk-UA"/>
        </w:rPr>
        <w:t>Уповноважена особа учасника (посада, підпис, прізвище та ініціали)</w:t>
      </w:r>
    </w:p>
    <w:p w:rsidR="00FB1937" w:rsidRDefault="00FB1937" w:rsidP="00FB1937">
      <w:pPr>
        <w:jc w:val="center"/>
        <w:rPr>
          <w:color w:val="000000"/>
          <w:sz w:val="24"/>
        </w:rPr>
      </w:pPr>
    </w:p>
    <w:p w:rsidR="00FB1937" w:rsidRPr="00FB1937" w:rsidRDefault="00FB1937" w:rsidP="00FB1937">
      <w:pPr>
        <w:ind w:firstLine="567"/>
        <w:jc w:val="both"/>
        <w:rPr>
          <w:color w:val="000000"/>
          <w:sz w:val="24"/>
        </w:rPr>
      </w:pPr>
      <w:r w:rsidRPr="00FB1937">
        <w:rPr>
          <w:b/>
          <w:color w:val="000000"/>
          <w:sz w:val="24"/>
        </w:rPr>
        <w:t>Примітка:</w:t>
      </w:r>
      <w:r w:rsidRPr="00FB1937">
        <w:rPr>
          <w:color w:val="000000"/>
          <w:sz w:val="24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  <w:bookmarkStart w:id="1" w:name="_GoBack"/>
      <w:bookmarkEnd w:id="1"/>
    </w:p>
    <w:p w:rsidR="00423F80" w:rsidRPr="0018517D" w:rsidRDefault="00423F80" w:rsidP="00423F80">
      <w:pPr>
        <w:jc w:val="center"/>
        <w:rPr>
          <w:sz w:val="22"/>
          <w:szCs w:val="22"/>
          <w:lang w:eastAsia="uk-UA"/>
        </w:rPr>
      </w:pPr>
    </w:p>
    <w:p w:rsidR="00423F80" w:rsidRPr="00423F80" w:rsidRDefault="00423F80" w:rsidP="00423F80">
      <w:pPr>
        <w:ind w:firstLine="567"/>
        <w:jc w:val="both"/>
        <w:rPr>
          <w:sz w:val="24"/>
          <w:lang w:eastAsia="uk-UA"/>
        </w:rPr>
      </w:pPr>
      <w:r w:rsidRPr="00423F80">
        <w:rPr>
          <w:b/>
          <w:sz w:val="24"/>
          <w:lang w:eastAsia="uk-UA"/>
        </w:rPr>
        <w:t xml:space="preserve">До уваги учасників: </w:t>
      </w:r>
      <w:r w:rsidRPr="00423F80">
        <w:rPr>
          <w:sz w:val="24"/>
          <w:lang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23F80" w:rsidRPr="00423F80" w:rsidRDefault="00423F80" w:rsidP="00FB1937">
      <w:pPr>
        <w:ind w:firstLine="567"/>
        <w:jc w:val="both"/>
        <w:rPr>
          <w:i/>
          <w:iCs/>
          <w:sz w:val="24"/>
          <w:u w:val="single"/>
          <w:lang w:eastAsia="uk-UA"/>
        </w:rPr>
      </w:pPr>
      <w:r w:rsidRPr="00423F80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sectPr w:rsidR="00423F80" w:rsidRPr="00423F80" w:rsidSect="00FB1937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A62DF"/>
    <w:rsid w:val="000D2538"/>
    <w:rsid w:val="001118E0"/>
    <w:rsid w:val="00146751"/>
    <w:rsid w:val="00156523"/>
    <w:rsid w:val="001730AA"/>
    <w:rsid w:val="0018517D"/>
    <w:rsid w:val="001B4451"/>
    <w:rsid w:val="001C1B10"/>
    <w:rsid w:val="001F5E52"/>
    <w:rsid w:val="00205227"/>
    <w:rsid w:val="00214961"/>
    <w:rsid w:val="002171EC"/>
    <w:rsid w:val="00265FF1"/>
    <w:rsid w:val="002F03FA"/>
    <w:rsid w:val="00330189"/>
    <w:rsid w:val="00342E24"/>
    <w:rsid w:val="003524DB"/>
    <w:rsid w:val="00357950"/>
    <w:rsid w:val="003631B0"/>
    <w:rsid w:val="003746D8"/>
    <w:rsid w:val="0038292B"/>
    <w:rsid w:val="00390DB4"/>
    <w:rsid w:val="003B2C00"/>
    <w:rsid w:val="003D4EDD"/>
    <w:rsid w:val="00423F80"/>
    <w:rsid w:val="00444EFA"/>
    <w:rsid w:val="00546222"/>
    <w:rsid w:val="0055552C"/>
    <w:rsid w:val="00557362"/>
    <w:rsid w:val="00565479"/>
    <w:rsid w:val="00566A97"/>
    <w:rsid w:val="005E7917"/>
    <w:rsid w:val="00602539"/>
    <w:rsid w:val="00630258"/>
    <w:rsid w:val="00640C8F"/>
    <w:rsid w:val="006B65C7"/>
    <w:rsid w:val="006C75FD"/>
    <w:rsid w:val="006F52EF"/>
    <w:rsid w:val="00716CA1"/>
    <w:rsid w:val="0075786C"/>
    <w:rsid w:val="008C77CD"/>
    <w:rsid w:val="00942FB8"/>
    <w:rsid w:val="009B2FBD"/>
    <w:rsid w:val="009F249A"/>
    <w:rsid w:val="00A4527B"/>
    <w:rsid w:val="00A97C74"/>
    <w:rsid w:val="00B21D90"/>
    <w:rsid w:val="00B57EEC"/>
    <w:rsid w:val="00B81CC9"/>
    <w:rsid w:val="00BF20F2"/>
    <w:rsid w:val="00C26FB2"/>
    <w:rsid w:val="00C3511F"/>
    <w:rsid w:val="00C52DA9"/>
    <w:rsid w:val="00C54C07"/>
    <w:rsid w:val="00CC349B"/>
    <w:rsid w:val="00CE193F"/>
    <w:rsid w:val="00CE35D5"/>
    <w:rsid w:val="00CF3D59"/>
    <w:rsid w:val="00D1035E"/>
    <w:rsid w:val="00D81F00"/>
    <w:rsid w:val="00D83DB7"/>
    <w:rsid w:val="00DB5613"/>
    <w:rsid w:val="00DB7033"/>
    <w:rsid w:val="00DC3C3C"/>
    <w:rsid w:val="00E70665"/>
    <w:rsid w:val="00E82245"/>
    <w:rsid w:val="00EC3970"/>
    <w:rsid w:val="00EE5B9F"/>
    <w:rsid w:val="00F60080"/>
    <w:rsid w:val="00F9115A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17DF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57EEC"/>
    <w:pPr>
      <w:spacing w:before="100" w:beforeAutospacing="1" w:after="100" w:afterAutospacing="1"/>
    </w:pPr>
    <w:rPr>
      <w:sz w:val="24"/>
      <w:lang w:val="ru-RU"/>
    </w:rPr>
  </w:style>
  <w:style w:type="paragraph" w:customStyle="1" w:styleId="ac">
    <w:name w:val="Знак"/>
    <w:basedOn w:val="a"/>
    <w:rsid w:val="00CE35D5"/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uiPriority w:val="20"/>
    <w:qFormat/>
    <w:rsid w:val="00CE35D5"/>
    <w:rPr>
      <w:i/>
      <w:iCs/>
    </w:rPr>
  </w:style>
  <w:style w:type="paragraph" w:customStyle="1" w:styleId="ae">
    <w:name w:val="a"/>
    <w:basedOn w:val="a"/>
    <w:rsid w:val="00557362"/>
    <w:pPr>
      <w:spacing w:before="100" w:beforeAutospacing="1" w:after="100" w:afterAutospacing="1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Noutbuky-c1191/filter=199-g3654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in.com.ua/ukr/category/Noutbuky-c1191/filter=25567-86035294500/" TargetMode="External"/><Relationship Id="rId12" Type="http://schemas.openxmlformats.org/officeDocument/2006/relationships/hyperlink" Target="https://brain.com.ua/ukr/category/Noutbuky-c1191/filter=19508-g107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.com.ua/ukr/category/Noutbuky-c1191/filter=6617-86012949900/" TargetMode="External"/><Relationship Id="rId11" Type="http://schemas.openxmlformats.org/officeDocument/2006/relationships/hyperlink" Target="https://brain.com.ua/ukr/category/Noutbuky-c1191/filter=215-86045441700/" TargetMode="External"/><Relationship Id="rId5" Type="http://schemas.openxmlformats.org/officeDocument/2006/relationships/hyperlink" Target="https://brain.com.ua/ukr/category/Noutbuky-c1191/filter=6616-g36865/" TargetMode="External"/><Relationship Id="rId10" Type="http://schemas.openxmlformats.org/officeDocument/2006/relationships/hyperlink" Target="https://brain.com.ua/ukr/category/Noutbuky-c1191/filter=6627-860129749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in.com.ua/ukr/category/Noutbuky-c1191/filter=26053-860514774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Воробйов Вадим Леонідович</cp:lastModifiedBy>
  <cp:revision>6</cp:revision>
  <cp:lastPrinted>2023-03-14T13:17:00Z</cp:lastPrinted>
  <dcterms:created xsi:type="dcterms:W3CDTF">2024-03-11T07:27:00Z</dcterms:created>
  <dcterms:modified xsi:type="dcterms:W3CDTF">2024-04-02T06:38:00Z</dcterms:modified>
</cp:coreProperties>
</file>