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501A9" w14:textId="1C500ED9" w:rsidR="00C621A6" w:rsidRPr="002A423F" w:rsidRDefault="00870F74">
      <w:pPr>
        <w:jc w:val="center"/>
      </w:pPr>
      <w:r w:rsidRPr="00870F74">
        <w:rPr>
          <w:rFonts w:eastAsia="Arial"/>
          <w:b/>
          <w:i/>
          <w:color w:val="00000A"/>
        </w:rPr>
        <w:t>Проект</w:t>
      </w:r>
      <w:r>
        <w:rPr>
          <w:rFonts w:eastAsia="Arial"/>
          <w:b/>
          <w:color w:val="00000A"/>
        </w:rPr>
        <w:t xml:space="preserve"> </w:t>
      </w:r>
      <w:r w:rsidR="00C621A6" w:rsidRPr="002A423F">
        <w:rPr>
          <w:rFonts w:eastAsia="Arial"/>
          <w:b/>
          <w:color w:val="00000A"/>
        </w:rPr>
        <w:t>ДОГОВ</w:t>
      </w:r>
      <w:r>
        <w:rPr>
          <w:rFonts w:eastAsia="Arial"/>
          <w:b/>
          <w:color w:val="00000A"/>
        </w:rPr>
        <w:t>О</w:t>
      </w:r>
      <w:r w:rsidR="00C621A6" w:rsidRPr="002A423F">
        <w:rPr>
          <w:rFonts w:eastAsia="Arial"/>
          <w:b/>
          <w:color w:val="00000A"/>
        </w:rPr>
        <w:t>Р</w:t>
      </w:r>
      <w:r>
        <w:rPr>
          <w:rFonts w:eastAsia="Arial"/>
          <w:b/>
          <w:color w:val="00000A"/>
        </w:rPr>
        <w:t>У</w:t>
      </w:r>
      <w:r w:rsidR="00F35D40" w:rsidRPr="002A423F">
        <w:rPr>
          <w:rFonts w:eastAsia="Arial"/>
          <w:b/>
          <w:color w:val="00000A"/>
        </w:rPr>
        <w:t xml:space="preserve"> №______</w:t>
      </w:r>
    </w:p>
    <w:p w14:paraId="248DAF23" w14:textId="77777777" w:rsidR="00C621A6" w:rsidRPr="002A423F" w:rsidRDefault="006C4B9D">
      <w:pPr>
        <w:jc w:val="center"/>
        <w:rPr>
          <w:rFonts w:eastAsia="Arial"/>
          <w:b/>
          <w:color w:val="00000A"/>
          <w:lang w:eastAsia="uk-UA"/>
        </w:rPr>
      </w:pPr>
      <w:r w:rsidRPr="002A423F">
        <w:rPr>
          <w:rFonts w:eastAsia="Arial"/>
          <w:b/>
          <w:color w:val="00000A"/>
          <w:lang w:eastAsia="uk-UA"/>
        </w:rPr>
        <w:t>купівлі-продажу</w:t>
      </w:r>
    </w:p>
    <w:p w14:paraId="6A84A1D0" w14:textId="2478F3AD" w:rsidR="00C621A6" w:rsidRPr="00870F74" w:rsidRDefault="00C621A6">
      <w:pPr>
        <w:jc w:val="both"/>
        <w:rPr>
          <w:rFonts w:eastAsia="Calibri"/>
          <w:bCs/>
          <w:lang w:eastAsia="uk-UA"/>
        </w:rPr>
      </w:pPr>
      <w:r w:rsidRPr="002A423F">
        <w:rPr>
          <w:rFonts w:eastAsia="Calibri"/>
          <w:bCs/>
          <w:lang w:eastAsia="uk-UA"/>
        </w:rPr>
        <w:t xml:space="preserve">м. </w:t>
      </w:r>
      <w:r w:rsidR="00870F74">
        <w:rPr>
          <w:rFonts w:eastAsia="Calibri"/>
          <w:bCs/>
          <w:lang w:eastAsia="uk-UA"/>
        </w:rPr>
        <w:t>_____________</w:t>
      </w:r>
      <w:r w:rsidRPr="002A423F">
        <w:rPr>
          <w:rFonts w:eastAsia="Calibri"/>
          <w:bCs/>
          <w:lang w:eastAsia="uk-UA"/>
        </w:rPr>
        <w:tab/>
        <w:t xml:space="preserve">   </w:t>
      </w:r>
      <w:r w:rsidRPr="002A423F">
        <w:rPr>
          <w:rFonts w:eastAsia="Calibri"/>
          <w:bCs/>
          <w:lang w:eastAsia="uk-UA"/>
        </w:rPr>
        <w:tab/>
        <w:t xml:space="preserve">                </w:t>
      </w:r>
      <w:r w:rsidR="003B5740" w:rsidRPr="002A423F">
        <w:rPr>
          <w:rFonts w:eastAsia="Calibri"/>
          <w:bCs/>
          <w:lang w:eastAsia="uk-UA"/>
        </w:rPr>
        <w:t xml:space="preserve">            </w:t>
      </w:r>
      <w:r w:rsidRPr="002A423F">
        <w:rPr>
          <w:rFonts w:eastAsia="Calibri"/>
          <w:bCs/>
          <w:lang w:eastAsia="uk-UA"/>
        </w:rPr>
        <w:t xml:space="preserve">              </w:t>
      </w:r>
      <w:r w:rsidRPr="002A423F">
        <w:rPr>
          <w:rFonts w:eastAsia="Calibri"/>
          <w:bCs/>
          <w:lang w:eastAsia="uk-UA"/>
        </w:rPr>
        <w:tab/>
        <w:t xml:space="preserve">                </w:t>
      </w:r>
      <w:r w:rsidR="003B5740" w:rsidRPr="002A423F">
        <w:rPr>
          <w:rFonts w:eastAsia="Calibri"/>
          <w:bCs/>
          <w:lang w:eastAsia="uk-UA"/>
        </w:rPr>
        <w:t xml:space="preserve">   </w:t>
      </w:r>
      <w:r w:rsidRPr="002A423F">
        <w:rPr>
          <w:rFonts w:eastAsia="Calibri"/>
          <w:bCs/>
          <w:lang w:eastAsia="uk-UA"/>
        </w:rPr>
        <w:t xml:space="preserve">   "____" __________202</w:t>
      </w:r>
      <w:r w:rsidR="00B17E65" w:rsidRPr="002A423F">
        <w:rPr>
          <w:rFonts w:eastAsia="Calibri"/>
          <w:bCs/>
          <w:lang w:eastAsia="uk-UA"/>
        </w:rPr>
        <w:t>2</w:t>
      </w:r>
      <w:r w:rsidRPr="002A423F">
        <w:rPr>
          <w:rFonts w:eastAsia="Calibri"/>
          <w:bCs/>
          <w:lang w:eastAsia="uk-UA"/>
        </w:rPr>
        <w:t xml:space="preserve"> року</w:t>
      </w:r>
    </w:p>
    <w:p w14:paraId="7D408911" w14:textId="77777777" w:rsidR="00C621A6" w:rsidRPr="002A423F" w:rsidRDefault="00C621A6">
      <w:pPr>
        <w:keepNext/>
        <w:shd w:val="clear" w:color="auto" w:fill="FFFFFF"/>
        <w:ind w:firstLine="567"/>
        <w:jc w:val="both"/>
        <w:rPr>
          <w:rFonts w:eastAsia="Calibri"/>
          <w:bCs/>
          <w:lang w:eastAsia="uk-UA"/>
        </w:rPr>
      </w:pPr>
    </w:p>
    <w:p w14:paraId="57304F1E" w14:textId="17B0E053" w:rsidR="00870F74" w:rsidRPr="00053716" w:rsidRDefault="00870F74" w:rsidP="00870F74">
      <w:pPr>
        <w:pStyle w:val="afb"/>
        <w:spacing w:before="0" w:after="0"/>
        <w:jc w:val="both"/>
        <w:rPr>
          <w:rFonts w:ascii="Times New Roman" w:hAnsi="Times New Roman" w:cs="Times New Roman"/>
          <w:kern w:val="1"/>
          <w:lang w:eastAsia="ar-SA"/>
        </w:rPr>
      </w:pPr>
      <w:r w:rsidRPr="00053716">
        <w:rPr>
          <w:rFonts w:ascii="Times New Roman" w:hAnsi="Times New Roman" w:cs="Times New Roman"/>
          <w:b/>
          <w:bCs/>
          <w:kern w:val="1"/>
          <w:lang w:eastAsia="ar-SA"/>
        </w:rPr>
        <w:t>ПОКУПЕЦЬ</w:t>
      </w:r>
      <w:r w:rsidRPr="00053716">
        <w:rPr>
          <w:rFonts w:ascii="Times New Roman" w:hAnsi="Times New Roman" w:cs="Times New Roman"/>
          <w:kern w:val="1"/>
          <w:lang w:eastAsia="ar-SA"/>
        </w:rPr>
        <w:t xml:space="preserve">: </w:t>
      </w:r>
      <w:r w:rsidR="00CD5DA1">
        <w:rPr>
          <w:rFonts w:ascii="Times New Roman" w:hAnsi="Times New Roman" w:cs="Times New Roman"/>
          <w:b/>
        </w:rPr>
        <w:t>4</w:t>
      </w:r>
      <w:r w:rsidRPr="00053716">
        <w:rPr>
          <w:rFonts w:ascii="Times New Roman" w:hAnsi="Times New Roman" w:cs="Times New Roman"/>
          <w:b/>
        </w:rPr>
        <w:t xml:space="preserve"> ДПРЗ ГУ ДСНС України у Чернівецькій області </w:t>
      </w:r>
      <w:r w:rsidR="00CD5DA1">
        <w:rPr>
          <w:rFonts w:ascii="Times New Roman" w:hAnsi="Times New Roman" w:cs="Times New Roman"/>
          <w:kern w:val="1"/>
          <w:lang w:eastAsia="ar-SA"/>
        </w:rPr>
        <w:t>, в особі начальника Співака Михайла Миколайовича, що діє на підставі Положення</w:t>
      </w:r>
      <w:r w:rsidRPr="00053716">
        <w:rPr>
          <w:rFonts w:ascii="Times New Roman" w:hAnsi="Times New Roman" w:cs="Times New Roman"/>
          <w:kern w:val="1"/>
          <w:lang w:eastAsia="ar-SA"/>
        </w:rPr>
        <w:t xml:space="preserve"> з однієї сторони </w:t>
      </w:r>
      <w:r w:rsidRPr="00053716">
        <w:rPr>
          <w:rFonts w:ascii="Times New Roman" w:eastAsia="Calibri" w:hAnsi="Times New Roman" w:cs="Times New Roman"/>
        </w:rPr>
        <w:t xml:space="preserve">(далі – Споживач) </w:t>
      </w:r>
      <w:r w:rsidRPr="00053716">
        <w:rPr>
          <w:rFonts w:ascii="Times New Roman" w:hAnsi="Times New Roman" w:cs="Times New Roman"/>
          <w:kern w:val="1"/>
          <w:lang w:eastAsia="ar-SA"/>
        </w:rPr>
        <w:t>та</w:t>
      </w:r>
    </w:p>
    <w:p w14:paraId="73581E51" w14:textId="77777777" w:rsidR="00870F74" w:rsidRPr="00053716" w:rsidRDefault="00870F74" w:rsidP="00870F74">
      <w:pPr>
        <w:pStyle w:val="afb"/>
        <w:spacing w:before="0" w:after="0"/>
        <w:jc w:val="both"/>
        <w:rPr>
          <w:rFonts w:ascii="Times New Roman" w:hAnsi="Times New Roman" w:cs="Times New Roman"/>
          <w:b/>
          <w:bCs/>
          <w:kern w:val="1"/>
          <w:lang w:eastAsia="ar-SA"/>
        </w:rPr>
      </w:pPr>
    </w:p>
    <w:p w14:paraId="16900343" w14:textId="77777777" w:rsidR="00870F74" w:rsidRPr="00053716" w:rsidRDefault="00870F74" w:rsidP="00870F74">
      <w:pPr>
        <w:jc w:val="both"/>
        <w:rPr>
          <w:kern w:val="1"/>
          <w:lang w:eastAsia="ar-SA"/>
        </w:rPr>
      </w:pPr>
      <w:r w:rsidRPr="00053716">
        <w:rPr>
          <w:b/>
          <w:bCs/>
          <w:kern w:val="1"/>
          <w:lang w:eastAsia="ar-SA"/>
        </w:rPr>
        <w:t>ПОСТАЧАЛЬНИК</w:t>
      </w:r>
      <w:r w:rsidRPr="00053716">
        <w:rPr>
          <w:kern w:val="1"/>
          <w:lang w:eastAsia="ar-SA"/>
        </w:rPr>
        <w:t>:</w:t>
      </w:r>
      <w:r w:rsidRPr="00053716">
        <w:rPr>
          <w:b/>
          <w:kern w:val="1"/>
          <w:lang w:eastAsia="ar-SA"/>
        </w:rPr>
        <w:t>___________________________________________</w:t>
      </w:r>
      <w:r>
        <w:rPr>
          <w:b/>
          <w:kern w:val="1"/>
          <w:lang w:eastAsia="ar-SA"/>
        </w:rPr>
        <w:t>___________</w:t>
      </w:r>
      <w:r w:rsidRPr="00053716">
        <w:rPr>
          <w:b/>
          <w:kern w:val="1"/>
          <w:lang w:eastAsia="ar-SA"/>
        </w:rPr>
        <w:t>_</w:t>
      </w:r>
      <w:r w:rsidRPr="00053716">
        <w:rPr>
          <w:kern w:val="1"/>
          <w:lang w:eastAsia="ar-SA"/>
        </w:rPr>
        <w:t xml:space="preserve">, в особі _______________________________, що діє на підставі ____________________________, з другої сторони </w:t>
      </w:r>
      <w:r w:rsidRPr="00053716">
        <w:rPr>
          <w:rFonts w:eastAsia="Calibri"/>
        </w:rPr>
        <w:t>(далі – Постачальник)</w:t>
      </w:r>
      <w:r w:rsidRPr="00053716">
        <w:rPr>
          <w:kern w:val="1"/>
          <w:lang w:eastAsia="ar-SA"/>
        </w:rPr>
        <w:t>,</w:t>
      </w:r>
      <w:r w:rsidRPr="00053716">
        <w:t xml:space="preserve"> з однієї сторони, </w:t>
      </w:r>
      <w:r w:rsidRPr="00053716">
        <w:rPr>
          <w:kern w:val="1"/>
          <w:lang w:eastAsia="ar-SA"/>
        </w:rPr>
        <w:t xml:space="preserve">в подальшому разом іменуються Сторони, а кожна окремо – Сторона, </w:t>
      </w:r>
      <w:r w:rsidRPr="00053716">
        <w:t xml:space="preserve">з урахуванням пропозиції Учасника спрощеної закупівлі та на підставі статей 14, 41 Закону України «Про публічні закупівлі» (далі – Закон) </w:t>
      </w:r>
      <w:r w:rsidRPr="00053716">
        <w:rPr>
          <w:kern w:val="1"/>
          <w:lang w:eastAsia="ar-SA"/>
        </w:rPr>
        <w:t>уклали цей Договір про наступне.</w:t>
      </w:r>
    </w:p>
    <w:p w14:paraId="7214CB16" w14:textId="77777777" w:rsidR="00C621A6" w:rsidRPr="002A423F" w:rsidRDefault="00C621A6">
      <w:pPr>
        <w:ind w:left="8080"/>
        <w:jc w:val="both"/>
        <w:rPr>
          <w:rFonts w:eastAsia="Calibri"/>
          <w:b/>
          <w:bCs/>
          <w:lang w:eastAsia="uk-UA"/>
        </w:rPr>
      </w:pPr>
    </w:p>
    <w:p w14:paraId="22C00188" w14:textId="77777777" w:rsidR="00C621A6" w:rsidRPr="002A423F" w:rsidRDefault="00C621A6">
      <w:pPr>
        <w:pStyle w:val="3"/>
        <w:jc w:val="center"/>
      </w:pPr>
      <w:r w:rsidRPr="002A423F">
        <w:rPr>
          <w:b/>
          <w:bCs/>
        </w:rPr>
        <w:t>I. ПРЕДМЕТ ДОГОВОРУ</w:t>
      </w:r>
      <w:r w:rsidRPr="002A423F">
        <w:t xml:space="preserve"> </w:t>
      </w:r>
    </w:p>
    <w:p w14:paraId="3B077FAB" w14:textId="2B9A78BD" w:rsidR="00060996" w:rsidRPr="002A423F" w:rsidRDefault="00060996" w:rsidP="009663C1">
      <w:pPr>
        <w:numPr>
          <w:ilvl w:val="0"/>
          <w:numId w:val="1"/>
        </w:numPr>
        <w:tabs>
          <w:tab w:val="clear" w:pos="432"/>
        </w:tabs>
        <w:ind w:left="0" w:firstLine="709"/>
        <w:jc w:val="both"/>
      </w:pPr>
      <w:r w:rsidRPr="002A423F">
        <w:t>1.1. Продавець зобов’язується поставити Покупцю Товар, а Покупець – прийняти та оплатити цей Товар, згідно</w:t>
      </w:r>
      <w:r w:rsidR="007F15F5" w:rsidRPr="002A423F">
        <w:t xml:space="preserve"> зі</w:t>
      </w:r>
      <w:r w:rsidRPr="002A423F">
        <w:t xml:space="preserve"> специфікаці</w:t>
      </w:r>
      <w:r w:rsidR="007F15F5" w:rsidRPr="002A423F">
        <w:t>єю</w:t>
      </w:r>
      <w:r w:rsidRPr="002A423F">
        <w:t>, яка є невід’ємною частиною цього Договору.</w:t>
      </w:r>
    </w:p>
    <w:p w14:paraId="29B9A4FB" w14:textId="77777777" w:rsidR="006C4B9D" w:rsidRPr="002A423F" w:rsidRDefault="00060996" w:rsidP="009663C1">
      <w:pPr>
        <w:numPr>
          <w:ilvl w:val="0"/>
          <w:numId w:val="1"/>
        </w:numPr>
        <w:tabs>
          <w:tab w:val="clear" w:pos="432"/>
        </w:tabs>
        <w:ind w:left="0" w:firstLine="709"/>
        <w:jc w:val="both"/>
      </w:pPr>
      <w:r w:rsidRPr="002A423F">
        <w:t>1.2. Найменування товару:</w:t>
      </w:r>
      <w:r w:rsidR="001811D9" w:rsidRPr="002A423F">
        <w:t xml:space="preserve"> </w:t>
      </w:r>
      <w:r w:rsidR="00AD3C81" w:rsidRPr="002A423F">
        <w:t>напірний</w:t>
      </w:r>
      <w:r w:rsidR="000C47D8" w:rsidRPr="002A423F">
        <w:t xml:space="preserve"> рукав</w:t>
      </w:r>
      <w:r w:rsidR="007E19A1" w:rsidRPr="002A423F">
        <w:t xml:space="preserve"> пожежний</w:t>
      </w:r>
      <w:r w:rsidR="00834A6E" w:rsidRPr="002A423F">
        <w:t>.</w:t>
      </w:r>
      <w:r w:rsidR="00834A6E" w:rsidRPr="002A423F">
        <w:rPr>
          <w:color w:val="000000"/>
        </w:rPr>
        <w:t xml:space="preserve"> </w:t>
      </w:r>
    </w:p>
    <w:p w14:paraId="51FAED33" w14:textId="77777777" w:rsidR="006100CA" w:rsidRPr="002A423F" w:rsidRDefault="006C4B9D" w:rsidP="009663C1">
      <w:pPr>
        <w:numPr>
          <w:ilvl w:val="8"/>
          <w:numId w:val="1"/>
        </w:numPr>
        <w:tabs>
          <w:tab w:val="clear" w:pos="1584"/>
        </w:tabs>
        <w:ind w:left="0" w:firstLine="709"/>
        <w:jc w:val="both"/>
      </w:pPr>
      <w:r w:rsidRPr="002A423F">
        <w:rPr>
          <w:color w:val="000000"/>
        </w:rPr>
        <w:t xml:space="preserve">Код за </w:t>
      </w:r>
      <w:r w:rsidR="00060996" w:rsidRPr="002A423F">
        <w:rPr>
          <w:color w:val="000000"/>
        </w:rPr>
        <w:t>ДК</w:t>
      </w:r>
      <w:r w:rsidR="00834A6E" w:rsidRPr="002A423F">
        <w:rPr>
          <w:color w:val="000000"/>
        </w:rPr>
        <w:t> </w:t>
      </w:r>
      <w:r w:rsidR="00060996" w:rsidRPr="002A423F">
        <w:rPr>
          <w:color w:val="000000"/>
        </w:rPr>
        <w:t xml:space="preserve">021:2015 - </w:t>
      </w:r>
      <w:r w:rsidR="00AD3C81" w:rsidRPr="002A423F">
        <w:rPr>
          <w:color w:val="000000"/>
        </w:rPr>
        <w:t>4448</w:t>
      </w:r>
      <w:r w:rsidR="00060996" w:rsidRPr="002A423F">
        <w:rPr>
          <w:color w:val="000000"/>
        </w:rPr>
        <w:t>0000-8 — Протипожежне</w:t>
      </w:r>
      <w:r w:rsidR="00AD3C81" w:rsidRPr="002A423F">
        <w:rPr>
          <w:color w:val="000000"/>
        </w:rPr>
        <w:t xml:space="preserve"> </w:t>
      </w:r>
      <w:r w:rsidR="00060996" w:rsidRPr="002A423F">
        <w:rPr>
          <w:color w:val="000000"/>
        </w:rPr>
        <w:t>обладнання</w:t>
      </w:r>
      <w:r w:rsidR="00AD3C81" w:rsidRPr="002A423F">
        <w:rPr>
          <w:color w:val="000000"/>
        </w:rPr>
        <w:t xml:space="preserve"> різне</w:t>
      </w:r>
      <w:r w:rsidR="00952862" w:rsidRPr="002A423F">
        <w:rPr>
          <w:color w:val="000000"/>
        </w:rPr>
        <w:t>.</w:t>
      </w:r>
    </w:p>
    <w:p w14:paraId="226AAA53" w14:textId="1E75E2AE" w:rsidR="00E61178" w:rsidRPr="002A423F" w:rsidRDefault="006100CA" w:rsidP="009663C1">
      <w:pPr>
        <w:numPr>
          <w:ilvl w:val="0"/>
          <w:numId w:val="1"/>
        </w:numPr>
        <w:tabs>
          <w:tab w:val="clear" w:pos="432"/>
        </w:tabs>
        <w:ind w:left="0" w:firstLine="709"/>
        <w:jc w:val="both"/>
      </w:pPr>
      <w:r w:rsidRPr="002A423F">
        <w:rPr>
          <w:color w:val="000000"/>
        </w:rPr>
        <w:t xml:space="preserve">1.3.   Кількість товару: </w:t>
      </w:r>
      <w:r w:rsidR="00F24A0F" w:rsidRPr="002A423F">
        <w:rPr>
          <w:color w:val="000000"/>
        </w:rPr>
        <w:t>_______</w:t>
      </w:r>
      <w:r w:rsidR="004F662D" w:rsidRPr="002A423F">
        <w:rPr>
          <w:color w:val="000000"/>
        </w:rPr>
        <w:t xml:space="preserve"> штук.</w:t>
      </w:r>
    </w:p>
    <w:p w14:paraId="296D297C" w14:textId="77777777" w:rsidR="00865D84" w:rsidRPr="002A423F" w:rsidRDefault="00865D84">
      <w:pPr>
        <w:jc w:val="center"/>
        <w:rPr>
          <w:b/>
        </w:rPr>
      </w:pPr>
    </w:p>
    <w:p w14:paraId="4DFE7204" w14:textId="5990F754" w:rsidR="00C621A6" w:rsidRPr="002A423F" w:rsidRDefault="00C621A6">
      <w:pPr>
        <w:jc w:val="center"/>
      </w:pPr>
      <w:r w:rsidRPr="002A423F">
        <w:rPr>
          <w:b/>
        </w:rPr>
        <w:t>ІІ. ЯКІСТЬ ТОВАРУ</w:t>
      </w:r>
    </w:p>
    <w:p w14:paraId="3568E3E3" w14:textId="6F9A1779" w:rsidR="00C621A6" w:rsidRPr="002A423F" w:rsidRDefault="00C621A6">
      <w:pPr>
        <w:ind w:firstLine="720"/>
        <w:jc w:val="both"/>
      </w:pPr>
      <w:r w:rsidRPr="002A423F">
        <w:rPr>
          <w:bCs/>
        </w:rPr>
        <w:t xml:space="preserve">2.1. Продавець зобов’язаний поставити Покупцю Товар, </w:t>
      </w:r>
      <w:r w:rsidR="005D7365" w:rsidRPr="002A423F">
        <w:rPr>
          <w:bCs/>
        </w:rPr>
        <w:t xml:space="preserve">належної якості.  </w:t>
      </w:r>
    </w:p>
    <w:p w14:paraId="13FB4C8A" w14:textId="77777777" w:rsidR="00C621A6" w:rsidRPr="002A423F" w:rsidRDefault="00C621A6">
      <w:pPr>
        <w:ind w:firstLine="720"/>
        <w:jc w:val="both"/>
      </w:pPr>
      <w:r w:rsidRPr="002A423F">
        <w:rPr>
          <w:bCs/>
        </w:rPr>
        <w:t>2.2. Продавець відповідає за належну якість Товару.</w:t>
      </w:r>
    </w:p>
    <w:p w14:paraId="2AB41224" w14:textId="13C17FAD" w:rsidR="00C621A6" w:rsidRPr="002A423F" w:rsidRDefault="00C621A6">
      <w:pPr>
        <w:ind w:firstLine="720"/>
        <w:jc w:val="both"/>
      </w:pPr>
      <w:r w:rsidRPr="002A423F">
        <w:rPr>
          <w:bCs/>
        </w:rPr>
        <w:t>2.3</w:t>
      </w:r>
      <w:r w:rsidR="005D7365" w:rsidRPr="002A423F">
        <w:rPr>
          <w:bCs/>
        </w:rPr>
        <w:t>. У разі невідповідності Товару</w:t>
      </w:r>
      <w:r w:rsidRPr="002A423F">
        <w:rPr>
          <w:bCs/>
        </w:rPr>
        <w:t xml:space="preserve"> умовам даного Договору Покупець має право відмовитись від прийняття і оплати такого Товару.</w:t>
      </w:r>
    </w:p>
    <w:p w14:paraId="5928B7E8" w14:textId="77777777" w:rsidR="00EE20F7" w:rsidRPr="002A423F" w:rsidRDefault="00EE20F7">
      <w:pPr>
        <w:ind w:firstLine="720"/>
        <w:jc w:val="both"/>
        <w:rPr>
          <w:bCs/>
        </w:rPr>
      </w:pPr>
    </w:p>
    <w:p w14:paraId="0A242E67" w14:textId="77777777" w:rsidR="00C621A6" w:rsidRPr="002A423F" w:rsidRDefault="00C621A6">
      <w:pPr>
        <w:pStyle w:val="3"/>
        <w:jc w:val="center"/>
      </w:pPr>
      <w:r w:rsidRPr="002A423F">
        <w:rPr>
          <w:b/>
          <w:bCs/>
        </w:rPr>
        <w:t>IІI. ЦІНА ДОГОВОРУ</w:t>
      </w:r>
      <w:r w:rsidRPr="002A423F">
        <w:t xml:space="preserve"> </w:t>
      </w:r>
    </w:p>
    <w:p w14:paraId="6CBE45E1" w14:textId="1E628684" w:rsidR="00870F74" w:rsidRPr="005E7113" w:rsidRDefault="00C621A6" w:rsidP="00C00D37">
      <w:pPr>
        <w:pStyle w:val="afd"/>
        <w:ind w:firstLine="360"/>
        <w:jc w:val="both"/>
        <w:rPr>
          <w:rFonts w:ascii="Times New Roman" w:hAnsi="Times New Roman"/>
          <w:sz w:val="24"/>
          <w:szCs w:val="24"/>
          <w:lang w:val="uk-UA"/>
        </w:rPr>
      </w:pPr>
      <w:r w:rsidRPr="00C00D37">
        <w:rPr>
          <w:rFonts w:ascii="Times New Roman" w:hAnsi="Times New Roman"/>
          <w:sz w:val="24"/>
          <w:szCs w:val="24"/>
          <w:lang w:val="uk-UA"/>
        </w:rPr>
        <w:t xml:space="preserve">3.1. Ціна цього Договору становить </w:t>
      </w:r>
      <w:r w:rsidR="00C00D37" w:rsidRPr="00C00D37">
        <w:rPr>
          <w:rFonts w:ascii="Times New Roman" w:hAnsi="Times New Roman"/>
          <w:sz w:val="24"/>
          <w:szCs w:val="24"/>
          <w:lang w:val="uk-UA"/>
        </w:rPr>
        <w:t>________________________</w:t>
      </w:r>
      <w:r w:rsidR="00187579" w:rsidRPr="00C00D37">
        <w:rPr>
          <w:rFonts w:ascii="Times New Roman" w:hAnsi="Times New Roman"/>
          <w:b/>
          <w:sz w:val="24"/>
          <w:szCs w:val="24"/>
          <w:lang w:val="uk-UA"/>
        </w:rPr>
        <w:t>___________________</w:t>
      </w:r>
      <w:r w:rsidRPr="00C00D37">
        <w:rPr>
          <w:rFonts w:ascii="Times New Roman" w:hAnsi="Times New Roman"/>
          <w:b/>
          <w:sz w:val="24"/>
          <w:szCs w:val="24"/>
          <w:lang w:val="uk-UA"/>
        </w:rPr>
        <w:t>.</w:t>
      </w:r>
      <w:r w:rsidR="005300BD" w:rsidRPr="00C00D37">
        <w:rPr>
          <w:rFonts w:ascii="Times New Roman" w:hAnsi="Times New Roman"/>
          <w:b/>
          <w:sz w:val="24"/>
          <w:szCs w:val="24"/>
          <w:lang w:val="uk-UA"/>
        </w:rPr>
        <w:t xml:space="preserve"> (</w:t>
      </w:r>
      <w:r w:rsidR="00187579" w:rsidRPr="00C00D37">
        <w:rPr>
          <w:rFonts w:ascii="Times New Roman" w:hAnsi="Times New Roman"/>
          <w:sz w:val="24"/>
          <w:szCs w:val="24"/>
          <w:lang w:val="uk-UA"/>
        </w:rPr>
        <w:t>________________________</w:t>
      </w:r>
      <w:r w:rsidR="005A478B" w:rsidRPr="00C00D37">
        <w:rPr>
          <w:rFonts w:ascii="Times New Roman" w:hAnsi="Times New Roman"/>
          <w:sz w:val="24"/>
          <w:szCs w:val="24"/>
          <w:lang w:val="uk-UA"/>
        </w:rPr>
        <w:t>грн.</w:t>
      </w:r>
      <w:r w:rsidR="005A478B" w:rsidRPr="00870F74">
        <w:rPr>
          <w:rFonts w:ascii="Times New Roman" w:hAnsi="Times New Roman"/>
          <w:sz w:val="24"/>
          <w:szCs w:val="24"/>
        </w:rPr>
        <w:t> </w:t>
      </w:r>
      <w:r w:rsidR="00C00D37">
        <w:rPr>
          <w:rFonts w:ascii="Times New Roman" w:hAnsi="Times New Roman"/>
          <w:sz w:val="24"/>
          <w:szCs w:val="24"/>
          <w:lang w:val="uk-UA"/>
        </w:rPr>
        <w:t>___</w:t>
      </w:r>
      <w:r w:rsidR="005A478B" w:rsidRPr="00870F74">
        <w:rPr>
          <w:rFonts w:ascii="Times New Roman" w:hAnsi="Times New Roman"/>
          <w:sz w:val="24"/>
          <w:szCs w:val="24"/>
        </w:rPr>
        <w:t> </w:t>
      </w:r>
      <w:r w:rsidR="005A478B" w:rsidRPr="00C00D37">
        <w:rPr>
          <w:rFonts w:ascii="Times New Roman" w:hAnsi="Times New Roman"/>
          <w:sz w:val="24"/>
          <w:szCs w:val="24"/>
          <w:lang w:val="uk-UA" w:eastAsia="ru-RU" w:bidi="ru-RU"/>
        </w:rPr>
        <w:t>коп.</w:t>
      </w:r>
      <w:r w:rsidR="005300BD" w:rsidRPr="00C00D37">
        <w:rPr>
          <w:rFonts w:ascii="Times New Roman" w:hAnsi="Times New Roman"/>
          <w:bCs/>
          <w:sz w:val="24"/>
          <w:szCs w:val="24"/>
          <w:lang w:val="uk-UA"/>
        </w:rPr>
        <w:t>)</w:t>
      </w:r>
      <w:r w:rsidR="00DE2947" w:rsidRPr="00C00D37">
        <w:rPr>
          <w:rFonts w:ascii="Times New Roman" w:hAnsi="Times New Roman"/>
          <w:bCs/>
          <w:sz w:val="24"/>
          <w:szCs w:val="24"/>
          <w:lang w:val="uk-UA"/>
        </w:rPr>
        <w:t xml:space="preserve"> </w:t>
      </w:r>
      <w:r w:rsidR="00C00D37">
        <w:rPr>
          <w:rFonts w:ascii="Times New Roman" w:hAnsi="Times New Roman"/>
          <w:bCs/>
          <w:sz w:val="24"/>
          <w:szCs w:val="24"/>
          <w:lang w:val="uk-UA"/>
        </w:rPr>
        <w:t>з</w:t>
      </w:r>
      <w:r w:rsidR="0041767A" w:rsidRPr="00C00D37">
        <w:rPr>
          <w:rFonts w:ascii="Times New Roman" w:hAnsi="Times New Roman"/>
          <w:bCs/>
          <w:sz w:val="24"/>
          <w:szCs w:val="24"/>
          <w:lang w:val="uk-UA"/>
        </w:rPr>
        <w:t xml:space="preserve"> </w:t>
      </w:r>
      <w:r w:rsidRPr="00C00D37">
        <w:rPr>
          <w:rFonts w:ascii="Times New Roman" w:hAnsi="Times New Roman"/>
          <w:sz w:val="24"/>
          <w:szCs w:val="24"/>
          <w:lang w:val="uk-UA"/>
        </w:rPr>
        <w:t>ПД</w:t>
      </w:r>
      <w:r w:rsidR="00DE2947" w:rsidRPr="00C00D37">
        <w:rPr>
          <w:rFonts w:ascii="Times New Roman" w:hAnsi="Times New Roman"/>
          <w:sz w:val="24"/>
          <w:szCs w:val="24"/>
          <w:lang w:val="uk-UA"/>
        </w:rPr>
        <w:t>В</w:t>
      </w:r>
      <w:r w:rsidR="00C00D37" w:rsidRPr="00C00D37">
        <w:rPr>
          <w:rFonts w:ascii="Times New Roman" w:hAnsi="Times New Roman"/>
          <w:bCs/>
          <w:sz w:val="24"/>
          <w:szCs w:val="24"/>
          <w:lang w:val="uk-UA"/>
        </w:rPr>
        <w:t>.</w:t>
      </w:r>
      <w:r w:rsidR="00793896" w:rsidRPr="00C00D37">
        <w:rPr>
          <w:rFonts w:ascii="Times New Roman" w:hAnsi="Times New Roman"/>
          <w:bCs/>
          <w:sz w:val="24"/>
          <w:szCs w:val="24"/>
          <w:lang w:val="uk-UA"/>
        </w:rPr>
        <w:t xml:space="preserve"> </w:t>
      </w:r>
      <w:r w:rsidR="00870F74" w:rsidRPr="00870F74">
        <w:rPr>
          <w:rFonts w:ascii="Times New Roman" w:hAnsi="Times New Roman"/>
          <w:sz w:val="24"/>
          <w:szCs w:val="24"/>
          <w:lang w:val="uk-UA"/>
        </w:rPr>
        <w:t>Ціна за товар включає вартість товару, витрати на транспортування (в тому числі доставку до місць призначення), завантаження та</w:t>
      </w:r>
      <w:r w:rsidR="00870F74" w:rsidRPr="009D1771">
        <w:rPr>
          <w:rFonts w:ascii="Times New Roman" w:hAnsi="Times New Roman"/>
          <w:sz w:val="24"/>
          <w:szCs w:val="24"/>
          <w:lang w:val="uk-UA"/>
        </w:rPr>
        <w:t xml:space="preserve"> розвантаження (у разі необхідності), сплату податків і зборів (обов’язкових платежів) тощо.</w:t>
      </w:r>
    </w:p>
    <w:p w14:paraId="67220E82" w14:textId="5BF6614D" w:rsidR="00CF2992" w:rsidRPr="002A423F" w:rsidRDefault="008320F3" w:rsidP="00C00D37">
      <w:pPr>
        <w:ind w:firstLine="360"/>
        <w:jc w:val="both"/>
      </w:pPr>
      <w:r w:rsidRPr="002A423F">
        <w:rPr>
          <w:bCs/>
        </w:rPr>
        <w:t xml:space="preserve">3.2. </w:t>
      </w:r>
      <w:r w:rsidR="004D58E5" w:rsidRPr="002A423F">
        <w:rPr>
          <w:bCs/>
        </w:rPr>
        <w:t>Закупівля здійснюється відповідно до умов Постанови Кабінету Міністрів України від 28 лютого 2022 року №169 «Деякі питання здійснення оборонних та публічних закупівель товарів, робіт і послуг в умовах воєнного стану» (</w:t>
      </w:r>
      <w:r w:rsidR="00B54280" w:rsidRPr="002A423F">
        <w:rPr>
          <w:bCs/>
        </w:rPr>
        <w:t>із</w:t>
      </w:r>
      <w:r w:rsidR="004D58E5" w:rsidRPr="002A423F">
        <w:rPr>
          <w:bCs/>
        </w:rPr>
        <w:t xml:space="preserve"> </w:t>
      </w:r>
      <w:r w:rsidR="00F51A74" w:rsidRPr="002A423F">
        <w:rPr>
          <w:bCs/>
        </w:rPr>
        <w:t>з</w:t>
      </w:r>
      <w:r w:rsidR="004D58E5" w:rsidRPr="002A423F">
        <w:rPr>
          <w:bCs/>
        </w:rPr>
        <w:t>мінами)</w:t>
      </w:r>
      <w:r w:rsidR="00CB301F" w:rsidRPr="002A423F">
        <w:t>.</w:t>
      </w:r>
    </w:p>
    <w:p w14:paraId="59991FD1" w14:textId="5B8B4A1B" w:rsidR="00372803" w:rsidRDefault="00372803" w:rsidP="00C00D37">
      <w:pPr>
        <w:pStyle w:val="1a"/>
        <w:shd w:val="clear" w:color="auto" w:fill="auto"/>
        <w:tabs>
          <w:tab w:val="left" w:pos="1100"/>
        </w:tabs>
        <w:spacing w:after="0"/>
        <w:ind w:firstLine="360"/>
        <w:jc w:val="both"/>
        <w:rPr>
          <w:sz w:val="24"/>
          <w:szCs w:val="24"/>
          <w:lang w:val="ru-RU"/>
        </w:rPr>
      </w:pPr>
      <w:r w:rsidRPr="00870F74">
        <w:rPr>
          <w:sz w:val="24"/>
          <w:szCs w:val="24"/>
          <w:lang w:val="ru-RU"/>
        </w:rPr>
        <w:t xml:space="preserve">3.3. </w:t>
      </w:r>
      <w:r w:rsidR="00707216" w:rsidRPr="00870F74">
        <w:rPr>
          <w:sz w:val="24"/>
          <w:szCs w:val="24"/>
          <w:lang w:val="ru-RU"/>
        </w:rPr>
        <w:t xml:space="preserve">Цей Договір набирає чинності з моменту його підписання і </w:t>
      </w:r>
      <w:r w:rsidR="00C00D37" w:rsidRPr="009D1771">
        <w:rPr>
          <w:sz w:val="24"/>
          <w:szCs w:val="24"/>
        </w:rPr>
        <w:t>та діє 90</w:t>
      </w:r>
      <w:r w:rsidR="00C00D37" w:rsidRPr="009D1771">
        <w:rPr>
          <w:sz w:val="24"/>
          <w:szCs w:val="24"/>
          <w:lang w:val="ru-RU"/>
        </w:rPr>
        <w:t xml:space="preserve"> днів</w:t>
      </w:r>
      <w:r w:rsidR="00C00D37" w:rsidRPr="009D1771">
        <w:rPr>
          <w:sz w:val="24"/>
          <w:szCs w:val="24"/>
        </w:rPr>
        <w:t>, а в частині оплати за поставлений Товар на виконання гарантійних зобов’язань – до повного виконання Сторонами узятих на себе зобов’язань</w:t>
      </w:r>
      <w:r w:rsidR="00C00D37">
        <w:rPr>
          <w:sz w:val="24"/>
          <w:szCs w:val="24"/>
        </w:rPr>
        <w:t>.</w:t>
      </w:r>
      <w:r w:rsidR="00707216" w:rsidRPr="00870F74">
        <w:rPr>
          <w:sz w:val="24"/>
          <w:szCs w:val="24"/>
          <w:lang w:val="ru-RU"/>
        </w:rPr>
        <w:t xml:space="preserve"> У разі продовження строку воєнного стану, строк дії договору та виконання зобов’язань по ньому продовжується на строк продовження воєнного стану, визначеного Указом Президента України.</w:t>
      </w:r>
    </w:p>
    <w:p w14:paraId="5A517A10" w14:textId="04132F06" w:rsidR="00C00D37" w:rsidRPr="005E7113" w:rsidRDefault="00C00D37" w:rsidP="00C00D37">
      <w:pPr>
        <w:pStyle w:val="afd"/>
        <w:ind w:firstLine="360"/>
        <w:rPr>
          <w:rFonts w:ascii="Times New Roman" w:hAnsi="Times New Roman"/>
          <w:sz w:val="24"/>
          <w:szCs w:val="24"/>
          <w:lang w:val="uk-UA"/>
        </w:rPr>
      </w:pPr>
      <w:r>
        <w:rPr>
          <w:rFonts w:ascii="Times New Roman" w:hAnsi="Times New Roman"/>
          <w:sz w:val="24"/>
          <w:szCs w:val="24"/>
          <w:lang w:val="uk-UA"/>
        </w:rPr>
        <w:t xml:space="preserve">3.4 </w:t>
      </w:r>
      <w:r w:rsidRPr="005E7113">
        <w:rPr>
          <w:rFonts w:ascii="Times New Roman" w:hAnsi="Times New Roman"/>
          <w:sz w:val="24"/>
          <w:szCs w:val="24"/>
          <w:lang w:val="uk-UA"/>
        </w:rPr>
        <w:t xml:space="preserve">Ціна цього Договору може бути зменшена за взаємною згодою Сторін. </w:t>
      </w:r>
    </w:p>
    <w:p w14:paraId="33EE5C23" w14:textId="77777777" w:rsidR="00C00D37" w:rsidRPr="002A423F" w:rsidRDefault="00C00D37" w:rsidP="00384115">
      <w:pPr>
        <w:pStyle w:val="1a"/>
        <w:shd w:val="clear" w:color="auto" w:fill="auto"/>
        <w:tabs>
          <w:tab w:val="left" w:pos="1100"/>
        </w:tabs>
        <w:spacing w:after="0"/>
        <w:ind w:firstLine="709"/>
        <w:jc w:val="both"/>
        <w:rPr>
          <w:sz w:val="24"/>
          <w:szCs w:val="24"/>
          <w:lang w:val="ru-RU"/>
        </w:rPr>
      </w:pPr>
    </w:p>
    <w:p w14:paraId="0DB7EACB" w14:textId="77777777" w:rsidR="00C621A6" w:rsidRPr="002A423F" w:rsidRDefault="00C621A6">
      <w:pPr>
        <w:pStyle w:val="3"/>
        <w:jc w:val="center"/>
      </w:pPr>
      <w:r w:rsidRPr="002A423F">
        <w:rPr>
          <w:b/>
          <w:bCs/>
        </w:rPr>
        <w:t>I</w:t>
      </w:r>
      <w:r w:rsidRPr="002A423F">
        <w:rPr>
          <w:b/>
          <w:bCs/>
          <w:lang w:val="en-US"/>
        </w:rPr>
        <w:t>V</w:t>
      </w:r>
      <w:r w:rsidRPr="002A423F">
        <w:rPr>
          <w:b/>
          <w:bCs/>
        </w:rPr>
        <w:t xml:space="preserve">. ПОРЯДОК ЗДІЙСНЕННЯ ОПЛАТИ </w:t>
      </w:r>
    </w:p>
    <w:p w14:paraId="63B736CD" w14:textId="77777777" w:rsidR="00A326FF" w:rsidRPr="002A423F" w:rsidRDefault="00C621A6">
      <w:pPr>
        <w:ind w:firstLine="720"/>
        <w:jc w:val="both"/>
      </w:pPr>
      <w:r w:rsidRPr="002A423F">
        <w:t>4.1. Покупе</w:t>
      </w:r>
      <w:r w:rsidR="00DC10B1" w:rsidRPr="002A423F">
        <w:t>ць здійснює розрахунок з Продавцем у такому порядку.</w:t>
      </w:r>
    </w:p>
    <w:p w14:paraId="06BE3423" w14:textId="4A6851FE" w:rsidR="00A326FF" w:rsidRPr="002A423F" w:rsidRDefault="00A326FF" w:rsidP="005C3CC2">
      <w:pPr>
        <w:pStyle w:val="a8"/>
        <w:ind w:right="84" w:firstLine="709"/>
        <w:jc w:val="both"/>
        <w:rPr>
          <w:shd w:val="clear" w:color="auto" w:fill="FFFFFF"/>
          <w:lang w:val="ru-RU" w:eastAsia="uk-UA"/>
        </w:rPr>
      </w:pPr>
      <w:r w:rsidRPr="002A423F">
        <w:t xml:space="preserve">4.1.1. </w:t>
      </w:r>
      <w:r w:rsidR="005C3CC2" w:rsidRPr="007C5057">
        <w:t>Розрахунок здійснюється в 2 етапи: у розмірі 30% попередньої оплати та 70% остаточної оплати</w:t>
      </w:r>
      <w:r w:rsidR="005C3CC2" w:rsidRPr="007C5057">
        <w:rPr>
          <w:spacing w:val="1"/>
        </w:rPr>
        <w:t xml:space="preserve"> </w:t>
      </w:r>
      <w:r w:rsidR="005C3CC2" w:rsidRPr="007C5057">
        <w:t>протягом 7 календарних днів з дати поставки товару.</w:t>
      </w:r>
      <w:r w:rsidR="005C3CC2" w:rsidRPr="007C5057">
        <w:rPr>
          <w:spacing w:val="1"/>
        </w:rPr>
        <w:t xml:space="preserve"> </w:t>
      </w:r>
      <w:r w:rsidR="005C3CC2">
        <w:rPr>
          <w:spacing w:val="1"/>
        </w:rPr>
        <w:t>А саме п</w:t>
      </w:r>
      <w:r w:rsidRPr="002A423F">
        <w:t xml:space="preserve">ротягом 3-х банківських днів з дати підписання договору Покупець здійснює попередню оплату Товару відповідно до постанови Кабінету Міністрів України від 04.12.2019 № 1070 «Деякі питання </w:t>
      </w:r>
      <w:r w:rsidRPr="002A423F">
        <w:rPr>
          <w:shd w:val="clear" w:color="auto" w:fill="FFFFFF"/>
        </w:rPr>
        <w:t>здійснення розпорядниками (одержувачами) бюджетних коштів попередньої оплати товарів, робіт і послуг, що закуповуються за бюджетні кошти</w:t>
      </w:r>
      <w:r w:rsidRPr="002A423F">
        <w:t>» (зі змінами) з урахуванням особливостей, визначених постановою Кабінету Міністрів України від 22 липня 2020 р. </w:t>
      </w:r>
      <w:hyperlink r:id="rId8" w:tgtFrame="_blank" w:history="1">
        <w:r w:rsidRPr="002A423F">
          <w:rPr>
            <w:rStyle w:val="a4"/>
            <w:rFonts w:eastAsia="Calibri"/>
            <w:color w:val="auto"/>
            <w:u w:val="none"/>
            <w:shd w:val="clear" w:color="auto" w:fill="FFFFFF"/>
          </w:rPr>
          <w:t>№ 641</w:t>
        </w:r>
      </w:hyperlink>
      <w:r w:rsidRPr="002A423F">
        <w:rPr>
          <w:shd w:val="clear" w:color="auto" w:fill="FFFFFF"/>
          <w:lang w:eastAsia="uk-UA"/>
        </w:rPr>
        <w:t xml:space="preserve">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w:t>
      </w:r>
      <w:r w:rsidRPr="002A423F">
        <w:rPr>
          <w:shd w:val="clear" w:color="auto" w:fill="FFFFFF"/>
          <w:lang w:eastAsia="uk-UA"/>
        </w:rPr>
        <w:lastRenderedPageBreak/>
        <w:t>SARS-CoV-2”</w:t>
      </w:r>
      <w:r w:rsidR="007B0FA7" w:rsidRPr="002A423F">
        <w:rPr>
          <w:shd w:val="clear" w:color="auto" w:fill="FFFFFF"/>
          <w:lang w:eastAsia="uk-UA"/>
        </w:rPr>
        <w:t xml:space="preserve"> (зі змінами)</w:t>
      </w:r>
      <w:r w:rsidR="005D7EFF" w:rsidRPr="002A423F">
        <w:rPr>
          <w:shd w:val="clear" w:color="auto" w:fill="FFFFFF"/>
          <w:lang w:eastAsia="uk-UA"/>
        </w:rPr>
        <w:t xml:space="preserve"> у розмірі 30%</w:t>
      </w:r>
      <w:r w:rsidR="00D12574" w:rsidRPr="002A423F">
        <w:rPr>
          <w:shd w:val="clear" w:color="auto" w:fill="FFFFFF"/>
          <w:lang w:eastAsia="uk-UA"/>
        </w:rPr>
        <w:t xml:space="preserve"> від суми, указаної в п. 3.1 цього Договору, а саме: </w:t>
      </w:r>
      <w:r w:rsidR="00187579" w:rsidRPr="002A423F">
        <w:rPr>
          <w:shd w:val="clear" w:color="auto" w:fill="FFFFFF"/>
          <w:lang w:eastAsia="uk-UA"/>
        </w:rPr>
        <w:t>____________</w:t>
      </w:r>
      <w:r w:rsidR="00D12574" w:rsidRPr="002A423F">
        <w:rPr>
          <w:shd w:val="clear" w:color="auto" w:fill="FFFFFF"/>
          <w:lang w:eastAsia="uk-UA"/>
        </w:rPr>
        <w:t xml:space="preserve"> грн. (</w:t>
      </w:r>
      <w:r w:rsidR="00187579" w:rsidRPr="002A423F">
        <w:rPr>
          <w:shd w:val="clear" w:color="auto" w:fill="FFFFFF"/>
          <w:lang w:eastAsia="uk-UA"/>
        </w:rPr>
        <w:t>_________________________________</w:t>
      </w:r>
      <w:r w:rsidR="00D12574" w:rsidRPr="002A423F">
        <w:rPr>
          <w:shd w:val="clear" w:color="auto" w:fill="FFFFFF"/>
          <w:lang w:eastAsia="uk-UA"/>
        </w:rPr>
        <w:t xml:space="preserve"> грн. 00 коп.)</w:t>
      </w:r>
      <w:r w:rsidR="00793896" w:rsidRPr="002A423F">
        <w:t xml:space="preserve">. Рахунок на попередню оплату повинен містити інформацію про суму </w:t>
      </w:r>
      <w:r w:rsidR="00C00D37">
        <w:t xml:space="preserve">в </w:t>
      </w:r>
      <w:r w:rsidR="00793896" w:rsidRPr="002A423F">
        <w:t>гривн</w:t>
      </w:r>
      <w:r w:rsidR="00C00D37">
        <w:t>ях.</w:t>
      </w:r>
    </w:p>
    <w:p w14:paraId="49E2D823" w14:textId="60C8C90A" w:rsidR="00D12574" w:rsidRPr="002A423F" w:rsidRDefault="00D12574">
      <w:pPr>
        <w:ind w:firstLine="720"/>
        <w:jc w:val="both"/>
      </w:pPr>
      <w:r w:rsidRPr="002A423F">
        <w:rPr>
          <w:shd w:val="clear" w:color="auto" w:fill="FFFFFF"/>
          <w:lang w:eastAsia="uk-UA"/>
        </w:rPr>
        <w:t>4.1.2. Продавець</w:t>
      </w:r>
      <w:r w:rsidR="005B6A13" w:rsidRPr="002A423F">
        <w:rPr>
          <w:shd w:val="clear" w:color="auto" w:fill="FFFFFF"/>
          <w:lang w:eastAsia="uk-UA"/>
        </w:rPr>
        <w:t xml:space="preserve"> зобов’язується використати одержану попередню оплату на придбання та доставку Товару в Україну та до Покупця. </w:t>
      </w:r>
      <w:r w:rsidR="00993217" w:rsidRPr="002A423F">
        <w:rPr>
          <w:shd w:val="clear" w:color="auto" w:fill="FFFFFF"/>
          <w:lang w:eastAsia="uk-UA"/>
        </w:rPr>
        <w:t xml:space="preserve">Продавець </w:t>
      </w:r>
      <w:r w:rsidRPr="002A423F">
        <w:rPr>
          <w:shd w:val="clear" w:color="auto" w:fill="FFFFFF"/>
          <w:lang w:eastAsia="uk-UA"/>
        </w:rPr>
        <w:t>підтверджує</w:t>
      </w:r>
      <w:r w:rsidR="00993217" w:rsidRPr="002A423F">
        <w:rPr>
          <w:shd w:val="clear" w:color="auto" w:fill="FFFFFF"/>
          <w:lang w:eastAsia="uk-UA"/>
        </w:rPr>
        <w:t xml:space="preserve"> отримання попередньої оплати шляхом поставки Товару</w:t>
      </w:r>
      <w:r w:rsidR="00B11E1C" w:rsidRPr="002A423F">
        <w:rPr>
          <w:shd w:val="clear" w:color="auto" w:fill="FFFFFF"/>
          <w:lang w:eastAsia="uk-UA"/>
        </w:rPr>
        <w:t xml:space="preserve"> Покупцеві згідно з</w:t>
      </w:r>
      <w:r w:rsidR="00993217" w:rsidRPr="002A423F">
        <w:rPr>
          <w:shd w:val="clear" w:color="auto" w:fill="FFFFFF"/>
          <w:lang w:eastAsia="uk-UA"/>
        </w:rPr>
        <w:t xml:space="preserve"> видатковою накладною, оформленою належним чином</w:t>
      </w:r>
      <w:r w:rsidR="00187579" w:rsidRPr="002A423F">
        <w:rPr>
          <w:shd w:val="clear" w:color="auto" w:fill="FFFFFF"/>
          <w:lang w:eastAsia="uk-UA"/>
        </w:rPr>
        <w:t>.</w:t>
      </w:r>
    </w:p>
    <w:p w14:paraId="1E8AA41D" w14:textId="18423E0F" w:rsidR="00C621A6" w:rsidRPr="002A423F" w:rsidRDefault="00C621A6">
      <w:pPr>
        <w:ind w:firstLine="720"/>
        <w:jc w:val="both"/>
      </w:pPr>
      <w:r w:rsidRPr="002A423F">
        <w:t xml:space="preserve">4.2. </w:t>
      </w:r>
      <w:r w:rsidR="008026B4" w:rsidRPr="002A423F">
        <w:t>Остаточний р</w:t>
      </w:r>
      <w:r w:rsidR="00B11E1C" w:rsidRPr="002A423F">
        <w:t xml:space="preserve">озрахунок проводиться після поставки Товару протягом </w:t>
      </w:r>
      <w:r w:rsidR="00B7682B" w:rsidRPr="002A423F">
        <w:t>3</w:t>
      </w:r>
      <w:r w:rsidR="00B11E1C" w:rsidRPr="002A423F">
        <w:t> (</w:t>
      </w:r>
      <w:r w:rsidR="00B7682B" w:rsidRPr="002A423F">
        <w:t>трьох</w:t>
      </w:r>
      <w:r w:rsidR="00B11E1C" w:rsidRPr="002A423F">
        <w:t>)</w:t>
      </w:r>
      <w:r w:rsidR="008026B4" w:rsidRPr="002A423F">
        <w:t xml:space="preserve"> </w:t>
      </w:r>
      <w:r w:rsidR="00B7682B" w:rsidRPr="002A423F">
        <w:t>банківських</w:t>
      </w:r>
      <w:r w:rsidR="00B11E1C" w:rsidRPr="002A423F">
        <w:t xml:space="preserve"> днів із дати </w:t>
      </w:r>
      <w:r w:rsidR="008026B4" w:rsidRPr="002A423F">
        <w:t xml:space="preserve">підписання видаткової накладної на </w:t>
      </w:r>
      <w:r w:rsidR="00B11E1C" w:rsidRPr="002A423F">
        <w:t>Товар на підставі рахунка на оплату.</w:t>
      </w:r>
    </w:p>
    <w:p w14:paraId="47C6A781" w14:textId="77777777" w:rsidR="008026B4" w:rsidRPr="002A423F" w:rsidRDefault="008026B4" w:rsidP="00125D03">
      <w:pPr>
        <w:tabs>
          <w:tab w:val="left" w:pos="180"/>
          <w:tab w:val="num" w:pos="644"/>
          <w:tab w:val="left" w:pos="1260"/>
        </w:tabs>
        <w:ind w:firstLine="720"/>
        <w:jc w:val="center"/>
        <w:rPr>
          <w:b/>
          <w:bCs/>
        </w:rPr>
      </w:pPr>
    </w:p>
    <w:p w14:paraId="2B14D7D5" w14:textId="77777777" w:rsidR="00C621A6" w:rsidRPr="002A423F" w:rsidRDefault="00C621A6" w:rsidP="00125D03">
      <w:pPr>
        <w:tabs>
          <w:tab w:val="left" w:pos="180"/>
          <w:tab w:val="num" w:pos="644"/>
          <w:tab w:val="left" w:pos="1260"/>
        </w:tabs>
        <w:ind w:firstLine="720"/>
        <w:jc w:val="center"/>
      </w:pPr>
      <w:r w:rsidRPr="002A423F">
        <w:rPr>
          <w:b/>
          <w:bCs/>
        </w:rPr>
        <w:t>V. ПОСТАВКА ТОВАРУ</w:t>
      </w:r>
    </w:p>
    <w:p w14:paraId="3BF13E32" w14:textId="11003814" w:rsidR="00EB7424" w:rsidRPr="002A423F" w:rsidRDefault="006D3716" w:rsidP="00ED5472">
      <w:pPr>
        <w:numPr>
          <w:ilvl w:val="0"/>
          <w:numId w:val="1"/>
        </w:numPr>
        <w:tabs>
          <w:tab w:val="clear" w:pos="432"/>
        </w:tabs>
        <w:spacing w:line="242" w:lineRule="auto"/>
        <w:ind w:left="0" w:right="-2" w:firstLine="709"/>
        <w:jc w:val="both"/>
      </w:pPr>
      <w:r w:rsidRPr="002A423F">
        <w:t xml:space="preserve">5.1. Термін поставки Товару: </w:t>
      </w:r>
      <w:r w:rsidR="006F440D" w:rsidRPr="00EB7424">
        <w:rPr>
          <w:u w:val="single"/>
        </w:rPr>
        <w:t>не пізніше ніж до 23.08.2022 року, а саме на період дії воєнного стану в Україні</w:t>
      </w:r>
      <w:r w:rsidR="00EB7424" w:rsidRPr="00EB7424">
        <w:rPr>
          <w:u w:val="single"/>
        </w:rPr>
        <w:t xml:space="preserve">, </w:t>
      </w:r>
      <w:r w:rsidR="00EB7424" w:rsidRPr="00EB7424">
        <w:t>або м</w:t>
      </w:r>
      <w:r w:rsidR="00EB7424" w:rsidRPr="007C5057">
        <w:t xml:space="preserve">аксимально </w:t>
      </w:r>
      <w:r w:rsidR="00EB7424">
        <w:t xml:space="preserve">до </w:t>
      </w:r>
      <w:r w:rsidR="00EB7424" w:rsidRPr="007C5057">
        <w:t>90 днів, в залежності від кількості,</w:t>
      </w:r>
      <w:r w:rsidR="00EB7424" w:rsidRPr="00EB7424">
        <w:rPr>
          <w:spacing w:val="-57"/>
        </w:rPr>
        <w:t xml:space="preserve"> </w:t>
      </w:r>
      <w:r w:rsidR="00EB7424" w:rsidRPr="007C5057">
        <w:t>можлива</w:t>
      </w:r>
      <w:r w:rsidR="00EB7424" w:rsidRPr="00EB7424">
        <w:rPr>
          <w:spacing w:val="-3"/>
        </w:rPr>
        <w:t xml:space="preserve"> </w:t>
      </w:r>
      <w:r w:rsidR="00EB7424" w:rsidRPr="007C5057">
        <w:t>поставка</w:t>
      </w:r>
      <w:r w:rsidR="00EB7424" w:rsidRPr="00EB7424">
        <w:rPr>
          <w:spacing w:val="-2"/>
        </w:rPr>
        <w:t xml:space="preserve"> </w:t>
      </w:r>
      <w:r w:rsidR="00EB7424" w:rsidRPr="007C5057">
        <w:t>в</w:t>
      </w:r>
      <w:r w:rsidR="00EB7424" w:rsidRPr="00EB7424">
        <w:rPr>
          <w:spacing w:val="-1"/>
        </w:rPr>
        <w:t xml:space="preserve"> </w:t>
      </w:r>
      <w:r w:rsidR="00EB7424" w:rsidRPr="007C5057">
        <w:t>скорочені</w:t>
      </w:r>
      <w:r w:rsidR="00EB7424" w:rsidRPr="00EB7424">
        <w:rPr>
          <w:spacing w:val="-2"/>
        </w:rPr>
        <w:t xml:space="preserve"> </w:t>
      </w:r>
      <w:r w:rsidR="00EB7424" w:rsidRPr="007C5057">
        <w:t>строки</w:t>
      </w:r>
      <w:r w:rsidR="00EB7424">
        <w:t>.</w:t>
      </w:r>
    </w:p>
    <w:p w14:paraId="3A5907F0" w14:textId="77777777" w:rsidR="006D3716" w:rsidRPr="00C00D37" w:rsidRDefault="006D3716" w:rsidP="000418BF">
      <w:pPr>
        <w:numPr>
          <w:ilvl w:val="0"/>
          <w:numId w:val="1"/>
        </w:numPr>
        <w:tabs>
          <w:tab w:val="clear" w:pos="432"/>
        </w:tabs>
        <w:ind w:left="0" w:firstLine="709"/>
        <w:jc w:val="both"/>
      </w:pPr>
      <w:r w:rsidRPr="002A423F">
        <w:t xml:space="preserve">5.2. Датою поставки Товару вважається дата його отримання Покупцем та оформлення </w:t>
      </w:r>
      <w:r w:rsidRPr="00C00D37">
        <w:t>видаткової накладної на Товар.</w:t>
      </w:r>
    </w:p>
    <w:p w14:paraId="0492470D" w14:textId="4FA06406" w:rsidR="006D3716" w:rsidRPr="00C00D37" w:rsidRDefault="006D3716" w:rsidP="00C00D37">
      <w:pPr>
        <w:pStyle w:val="afd"/>
        <w:ind w:firstLine="360"/>
        <w:jc w:val="both"/>
        <w:rPr>
          <w:lang w:val="ru-RU"/>
        </w:rPr>
      </w:pPr>
      <w:r w:rsidRPr="00C00D37">
        <w:rPr>
          <w:rFonts w:ascii="Times New Roman" w:hAnsi="Times New Roman"/>
          <w:sz w:val="24"/>
          <w:szCs w:val="24"/>
          <w:lang w:val="ru-RU"/>
        </w:rPr>
        <w:t xml:space="preserve">5.3. </w:t>
      </w:r>
      <w:r w:rsidR="008C412A" w:rsidRPr="00C00D37">
        <w:rPr>
          <w:rFonts w:ascii="Times New Roman" w:hAnsi="Times New Roman"/>
          <w:sz w:val="24"/>
          <w:szCs w:val="24"/>
          <w:lang w:val="ru-RU"/>
        </w:rPr>
        <w:t>Місце поставки Товару:</w:t>
      </w:r>
      <w:r w:rsidRPr="00C00D37">
        <w:rPr>
          <w:rFonts w:ascii="Times New Roman" w:hAnsi="Times New Roman"/>
          <w:sz w:val="24"/>
          <w:szCs w:val="24"/>
          <w:lang w:val="ru-RU"/>
        </w:rPr>
        <w:t xml:space="preserve"> </w:t>
      </w:r>
      <w:r w:rsidR="00CD5DA1">
        <w:rPr>
          <w:rFonts w:ascii="Times New Roman" w:hAnsi="Times New Roman"/>
          <w:sz w:val="24"/>
          <w:szCs w:val="24"/>
          <w:u w:val="single"/>
          <w:lang w:val="ru-RU"/>
        </w:rPr>
        <w:t>592</w:t>
      </w:r>
      <w:r w:rsidR="00C00D37" w:rsidRPr="00C00D37">
        <w:rPr>
          <w:rFonts w:ascii="Times New Roman" w:hAnsi="Times New Roman"/>
          <w:sz w:val="24"/>
          <w:szCs w:val="24"/>
          <w:u w:val="single"/>
          <w:lang w:val="ru-RU"/>
        </w:rPr>
        <w:t>00, Україна, Черні</w:t>
      </w:r>
      <w:r w:rsidR="00CD5DA1">
        <w:rPr>
          <w:rFonts w:ascii="Times New Roman" w:hAnsi="Times New Roman"/>
          <w:sz w:val="24"/>
          <w:szCs w:val="24"/>
          <w:u w:val="single"/>
          <w:lang w:val="ru-RU"/>
        </w:rPr>
        <w:t>вецька область, Вижницький район</w:t>
      </w:r>
      <w:r w:rsidR="00C00D37" w:rsidRPr="00C00D37">
        <w:rPr>
          <w:rFonts w:ascii="Times New Roman" w:hAnsi="Times New Roman"/>
          <w:sz w:val="24"/>
          <w:szCs w:val="24"/>
          <w:u w:val="single"/>
          <w:lang w:val="ru-RU"/>
        </w:rPr>
        <w:t xml:space="preserve">, </w:t>
      </w:r>
      <w:r w:rsidR="00CD5DA1">
        <w:rPr>
          <w:rFonts w:ascii="Times New Roman" w:hAnsi="Times New Roman"/>
          <w:sz w:val="24"/>
          <w:szCs w:val="24"/>
          <w:u w:val="single"/>
          <w:lang w:val="ru-RU"/>
        </w:rPr>
        <w:t xml:space="preserve">                        м. Вижниця, вул. Шевченка 1А</w:t>
      </w:r>
      <w:r w:rsidR="00C00D37" w:rsidRPr="00C00D37">
        <w:rPr>
          <w:rFonts w:ascii="Times New Roman" w:hAnsi="Times New Roman"/>
          <w:sz w:val="24"/>
          <w:szCs w:val="24"/>
          <w:u w:val="single"/>
          <w:lang w:val="ru-RU"/>
        </w:rPr>
        <w:t>.</w:t>
      </w:r>
    </w:p>
    <w:p w14:paraId="7ABC6E6C" w14:textId="169FFBC2" w:rsidR="006D3716" w:rsidRPr="002A423F" w:rsidRDefault="006D3716" w:rsidP="000418BF">
      <w:pPr>
        <w:numPr>
          <w:ilvl w:val="0"/>
          <w:numId w:val="1"/>
        </w:numPr>
        <w:tabs>
          <w:tab w:val="clear" w:pos="432"/>
        </w:tabs>
        <w:ind w:left="0" w:firstLine="709"/>
        <w:jc w:val="both"/>
      </w:pPr>
      <w:r w:rsidRPr="002A423F">
        <w:t xml:space="preserve">5.4. </w:t>
      </w:r>
      <w:r w:rsidR="00B46238" w:rsidRPr="002A423F">
        <w:t xml:space="preserve">Доставка </w:t>
      </w:r>
      <w:r w:rsidR="008C412A" w:rsidRPr="002A423F">
        <w:t>Т</w:t>
      </w:r>
      <w:r w:rsidR="00B46238" w:rsidRPr="002A423F">
        <w:t>овару зі складу Прод</w:t>
      </w:r>
      <w:r w:rsidR="00C00D37">
        <w:t xml:space="preserve">авця здійснюється транспортом </w:t>
      </w:r>
      <w:r w:rsidR="00C00D37" w:rsidRPr="002A423F">
        <w:t>Продавця</w:t>
      </w:r>
      <w:r w:rsidRPr="002A423F">
        <w:t>.</w:t>
      </w:r>
    </w:p>
    <w:p w14:paraId="29E527FC" w14:textId="77777777" w:rsidR="006C4B9D" w:rsidRPr="002A423F" w:rsidRDefault="006C4B9D">
      <w:pPr>
        <w:pStyle w:val="3"/>
        <w:jc w:val="center"/>
      </w:pPr>
    </w:p>
    <w:p w14:paraId="573BC709" w14:textId="77777777" w:rsidR="00C621A6" w:rsidRPr="002A423F" w:rsidRDefault="00C621A6">
      <w:pPr>
        <w:pStyle w:val="3"/>
        <w:jc w:val="center"/>
      </w:pPr>
      <w:r w:rsidRPr="002A423F">
        <w:rPr>
          <w:b/>
          <w:bCs/>
        </w:rPr>
        <w:t xml:space="preserve">VI. ПРАВА ТА ОБОВ'ЯЗКИ СТОРІН </w:t>
      </w:r>
    </w:p>
    <w:p w14:paraId="2B4F91F7" w14:textId="77777777" w:rsidR="00C621A6" w:rsidRPr="002A423F" w:rsidRDefault="00C621A6" w:rsidP="001570F2">
      <w:pPr>
        <w:spacing w:line="216" w:lineRule="auto"/>
        <w:ind w:firstLine="720"/>
        <w:jc w:val="both"/>
      </w:pPr>
      <w:r w:rsidRPr="002A423F">
        <w:t>6.1. Покупець зобов’язаний своєчасно та в повному обсязі сплачувати за поставлений Товар.</w:t>
      </w:r>
    </w:p>
    <w:p w14:paraId="269F8793" w14:textId="77777777" w:rsidR="00C621A6" w:rsidRPr="002A423F" w:rsidRDefault="00C621A6" w:rsidP="001570F2">
      <w:pPr>
        <w:spacing w:line="216" w:lineRule="auto"/>
        <w:ind w:firstLine="720"/>
        <w:jc w:val="both"/>
      </w:pPr>
      <w:r w:rsidRPr="002A423F">
        <w:t>6.2. Покупець має право</w:t>
      </w:r>
      <w:r w:rsidR="009D28E4" w:rsidRPr="002A423F">
        <w:t xml:space="preserve"> контролювати якість Товару та його </w:t>
      </w:r>
      <w:r w:rsidRPr="002A423F">
        <w:t>поставку у строки, встановлені цим Договором.</w:t>
      </w:r>
    </w:p>
    <w:p w14:paraId="5120D9E2" w14:textId="77777777" w:rsidR="00C621A6" w:rsidRPr="002A423F" w:rsidRDefault="00C621A6" w:rsidP="001570F2">
      <w:pPr>
        <w:spacing w:line="216" w:lineRule="auto"/>
        <w:ind w:firstLine="720"/>
        <w:jc w:val="both"/>
      </w:pPr>
      <w:r w:rsidRPr="002A423F">
        <w:t>6.3. Продавець зобов’язаний:</w:t>
      </w:r>
    </w:p>
    <w:p w14:paraId="745397E1" w14:textId="77777777" w:rsidR="00C621A6" w:rsidRPr="002A423F" w:rsidRDefault="00C621A6" w:rsidP="001570F2">
      <w:pPr>
        <w:spacing w:line="216" w:lineRule="auto"/>
        <w:ind w:firstLine="720"/>
        <w:jc w:val="both"/>
      </w:pPr>
      <w:r w:rsidRPr="002A423F">
        <w:t>6.3.1. Забезпечити поставку Товару у строки, встановлені цим Договором.</w:t>
      </w:r>
    </w:p>
    <w:p w14:paraId="45F67857" w14:textId="77777777" w:rsidR="00C621A6" w:rsidRPr="002A423F" w:rsidRDefault="00C621A6" w:rsidP="001570F2">
      <w:pPr>
        <w:spacing w:line="216" w:lineRule="auto"/>
        <w:ind w:firstLine="720"/>
        <w:jc w:val="both"/>
      </w:pPr>
      <w:r w:rsidRPr="002A423F">
        <w:t>6.3.2. Забезпечити поставку Товару, якість якого відповідає умовам, установленим розділом ІІ цього Договору.</w:t>
      </w:r>
    </w:p>
    <w:p w14:paraId="1B738723" w14:textId="77777777" w:rsidR="00C621A6" w:rsidRPr="002A423F" w:rsidRDefault="00C621A6" w:rsidP="001570F2">
      <w:pPr>
        <w:spacing w:line="216" w:lineRule="auto"/>
        <w:ind w:firstLine="720"/>
        <w:jc w:val="both"/>
      </w:pPr>
      <w:r w:rsidRPr="002A423F">
        <w:t>6.4. Продавець має право своєчасно та в повному обсязі отримувати плату за поставлений Товар.</w:t>
      </w:r>
    </w:p>
    <w:p w14:paraId="3A1401E9" w14:textId="77777777" w:rsidR="009D28E4" w:rsidRPr="002A423F" w:rsidRDefault="009D28E4" w:rsidP="001570F2">
      <w:pPr>
        <w:spacing w:line="216" w:lineRule="auto"/>
        <w:ind w:firstLine="720"/>
        <w:jc w:val="both"/>
      </w:pPr>
    </w:p>
    <w:p w14:paraId="2C9A2A54" w14:textId="77777777" w:rsidR="00C621A6" w:rsidRPr="002A423F" w:rsidRDefault="00C621A6">
      <w:pPr>
        <w:pStyle w:val="3"/>
        <w:jc w:val="center"/>
      </w:pPr>
      <w:r w:rsidRPr="002A423F">
        <w:rPr>
          <w:b/>
          <w:bCs/>
        </w:rPr>
        <w:t xml:space="preserve">VII. ВІДПОВІДАЛЬНІСТЬ СТОРІН </w:t>
      </w:r>
    </w:p>
    <w:p w14:paraId="31569476" w14:textId="77777777" w:rsidR="00C621A6" w:rsidRPr="002A423F" w:rsidRDefault="00C621A6">
      <w:pPr>
        <w:ind w:firstLine="720"/>
        <w:jc w:val="both"/>
      </w:pPr>
      <w:r w:rsidRPr="002A423F">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18A3254" w14:textId="1289EDFD" w:rsidR="00C621A6" w:rsidRPr="002A423F" w:rsidRDefault="00C621A6">
      <w:pPr>
        <w:ind w:firstLine="720"/>
        <w:jc w:val="both"/>
      </w:pPr>
      <w:r w:rsidRPr="002A423F">
        <w:t xml:space="preserve">7.2. </w:t>
      </w:r>
      <w:r w:rsidR="004A4E1D" w:rsidRPr="002A423F">
        <w:t>За порушення Продавцем терміну поставки Товару</w:t>
      </w:r>
      <w:r w:rsidRPr="002A423F">
        <w:t xml:space="preserve"> Продавець сплачує Покупцю </w:t>
      </w:r>
      <w:r w:rsidR="00566E5F" w:rsidRPr="002A423F">
        <w:t>штраф</w:t>
      </w:r>
      <w:r w:rsidRPr="002A423F">
        <w:t xml:space="preserve"> у розмірі </w:t>
      </w:r>
      <w:r w:rsidR="00001090" w:rsidRPr="002A423F">
        <w:t xml:space="preserve">0,1% від загальної </w:t>
      </w:r>
      <w:r w:rsidR="0004703C" w:rsidRPr="002A423F">
        <w:t>ціни Договору</w:t>
      </w:r>
      <w:r w:rsidRPr="002A423F">
        <w:t xml:space="preserve"> за кожн</w:t>
      </w:r>
      <w:r w:rsidR="0004703C" w:rsidRPr="002A423F">
        <w:t>ий</w:t>
      </w:r>
      <w:r w:rsidRPr="002A423F">
        <w:t xml:space="preserve"> день прострочення</w:t>
      </w:r>
      <w:r w:rsidR="0004703C" w:rsidRPr="002A423F">
        <w:t>.</w:t>
      </w:r>
    </w:p>
    <w:p w14:paraId="0DB9BAF4" w14:textId="77777777" w:rsidR="00C621A6" w:rsidRPr="002A423F" w:rsidRDefault="00C621A6">
      <w:pPr>
        <w:ind w:firstLine="720"/>
        <w:jc w:val="both"/>
      </w:pPr>
      <w:r w:rsidRPr="002A423F">
        <w:t>Сплата штрафу не звільняє Продавця від подальшого належного виконання ним своїх зобов’язань, передбачених цим Договором.</w:t>
      </w:r>
    </w:p>
    <w:p w14:paraId="33119F95" w14:textId="524E9122" w:rsidR="00566E5F" w:rsidRPr="002A423F" w:rsidRDefault="00566E5F" w:rsidP="00566E5F">
      <w:pPr>
        <w:ind w:firstLine="720"/>
        <w:jc w:val="both"/>
      </w:pPr>
      <w:r w:rsidRPr="002A423F">
        <w:t>7.</w:t>
      </w:r>
      <w:r w:rsidR="00F24A0F" w:rsidRPr="002A423F">
        <w:t>3</w:t>
      </w:r>
      <w:r w:rsidRPr="002A423F">
        <w:t>. За порушення Покупцем  терміну оплати Товару Покупець сплачує Продавцю штраф у розмірі 0,1% від загальної ціни Договору за кожний день прострочення.</w:t>
      </w:r>
    </w:p>
    <w:p w14:paraId="4623E594" w14:textId="77777777" w:rsidR="00566E5F" w:rsidRPr="002A423F" w:rsidRDefault="00566E5F">
      <w:pPr>
        <w:ind w:firstLine="720"/>
        <w:jc w:val="both"/>
      </w:pPr>
    </w:p>
    <w:p w14:paraId="6A2B3F6C" w14:textId="77777777" w:rsidR="00C621A6" w:rsidRPr="002A423F" w:rsidRDefault="00C621A6">
      <w:pPr>
        <w:rPr>
          <w:b/>
          <w:bCs/>
        </w:rPr>
      </w:pPr>
    </w:p>
    <w:p w14:paraId="182CF837" w14:textId="77777777" w:rsidR="00C621A6" w:rsidRPr="002A423F" w:rsidRDefault="00C621A6">
      <w:pPr>
        <w:pStyle w:val="3"/>
        <w:jc w:val="center"/>
      </w:pPr>
      <w:r w:rsidRPr="002A423F">
        <w:rPr>
          <w:b/>
          <w:bCs/>
        </w:rPr>
        <w:t xml:space="preserve">VIII. ОБСТАВИНИ НЕПЕРЕБОРНОЇ СИЛИ </w:t>
      </w:r>
    </w:p>
    <w:p w14:paraId="103B11A0" w14:textId="77777777" w:rsidR="00C621A6" w:rsidRPr="002A423F" w:rsidRDefault="00C621A6">
      <w:pPr>
        <w:ind w:firstLine="720"/>
        <w:jc w:val="both"/>
      </w:pPr>
      <w:r w:rsidRPr="002A423F">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5A4F8FC" w14:textId="77777777" w:rsidR="00C621A6" w:rsidRPr="002A423F" w:rsidRDefault="00C621A6"/>
    <w:p w14:paraId="54F0CD83" w14:textId="77777777" w:rsidR="00C621A6" w:rsidRPr="002A423F" w:rsidRDefault="00C621A6">
      <w:pPr>
        <w:pStyle w:val="3"/>
        <w:jc w:val="center"/>
      </w:pPr>
      <w:r w:rsidRPr="002A423F">
        <w:rPr>
          <w:b/>
          <w:bCs/>
        </w:rPr>
        <w:t xml:space="preserve">IX. ВИРІШЕННЯ СПОРІВ </w:t>
      </w:r>
    </w:p>
    <w:p w14:paraId="3508FF12" w14:textId="77777777" w:rsidR="00C621A6" w:rsidRPr="002A423F" w:rsidRDefault="00C621A6">
      <w:pPr>
        <w:ind w:firstLine="720"/>
        <w:jc w:val="both"/>
      </w:pPr>
      <w:r w:rsidRPr="002A423F">
        <w:t>9.1. У випадку виникнення спорів або розбіжностей Сторони зобов’язуються вирішувати їх шляхом взаємних переговорів та консультацій.</w:t>
      </w:r>
    </w:p>
    <w:p w14:paraId="352E1F45" w14:textId="77777777" w:rsidR="00C621A6" w:rsidRPr="002A423F" w:rsidRDefault="00C621A6" w:rsidP="005300BD">
      <w:pPr>
        <w:ind w:firstLine="720"/>
        <w:jc w:val="both"/>
      </w:pPr>
      <w:r w:rsidRPr="002A423F">
        <w:t>9.2. У разі недосягнення Сторонами згоди спори (розбіжності) вирішуються у судовому порядку.</w:t>
      </w:r>
    </w:p>
    <w:p w14:paraId="457269B7" w14:textId="77777777" w:rsidR="00C621A6" w:rsidRPr="002A423F" w:rsidRDefault="00C621A6">
      <w:pPr>
        <w:pStyle w:val="3"/>
        <w:jc w:val="center"/>
      </w:pPr>
      <w:r w:rsidRPr="002A423F">
        <w:rPr>
          <w:b/>
          <w:bCs/>
        </w:rPr>
        <w:lastRenderedPageBreak/>
        <w:t xml:space="preserve">X. СТРОК ДІЇ ДОГОВОРУ </w:t>
      </w:r>
    </w:p>
    <w:p w14:paraId="514E6E8A" w14:textId="39A45852" w:rsidR="00FD36F3" w:rsidRPr="002A423F" w:rsidRDefault="00C621A6" w:rsidP="00FD36F3">
      <w:pPr>
        <w:ind w:firstLine="709"/>
        <w:jc w:val="both"/>
      </w:pPr>
      <w:r w:rsidRPr="002A423F">
        <w:t xml:space="preserve">10.1. Цей Договір набирає чинності з моменту його підписання і діє </w:t>
      </w:r>
      <w:r w:rsidR="00C00D37">
        <w:t>90 днів</w:t>
      </w:r>
      <w:r w:rsidR="00FD36F3" w:rsidRPr="002A423F">
        <w:t>, а в частині розрахунків – до повного його виконання. У разі продовження строку воєнного стану, строк дії договору та виконання зобов’язань по ньому продовжується на строк продовження воєнного стану, визначеного Указом Президента України.</w:t>
      </w:r>
    </w:p>
    <w:p w14:paraId="48F394E6" w14:textId="77777777" w:rsidR="00C621A6" w:rsidRPr="002A423F" w:rsidRDefault="00C621A6" w:rsidP="00FD36F3">
      <w:pPr>
        <w:ind w:firstLine="709"/>
        <w:jc w:val="both"/>
      </w:pPr>
      <w:r w:rsidRPr="002A423F">
        <w:t>10.2. Цей Договір укладається і підписується у 2-х примірниках, що мають однакову юридичну силу. </w:t>
      </w:r>
    </w:p>
    <w:p w14:paraId="43A4238E" w14:textId="77777777" w:rsidR="00391799" w:rsidRPr="002A423F" w:rsidRDefault="00391799">
      <w:pPr>
        <w:pStyle w:val="3"/>
        <w:jc w:val="center"/>
      </w:pPr>
    </w:p>
    <w:p w14:paraId="0AF4DCED" w14:textId="77777777" w:rsidR="00C621A6" w:rsidRPr="002A423F" w:rsidRDefault="00C621A6">
      <w:pPr>
        <w:pStyle w:val="3"/>
        <w:jc w:val="center"/>
        <w:rPr>
          <w:b/>
          <w:bCs/>
          <w:color w:val="000000"/>
        </w:rPr>
      </w:pPr>
      <w:r w:rsidRPr="002A423F">
        <w:rPr>
          <w:b/>
          <w:bCs/>
          <w:color w:val="000000"/>
        </w:rPr>
        <w:t xml:space="preserve">XI. МІСЦЕЗНАХОДЖЕННЯ ТА БАНКІВСЬКІ РЕКВІЗИТИ СТОРІН </w:t>
      </w:r>
    </w:p>
    <w:p w14:paraId="6ECC1782" w14:textId="77777777" w:rsidR="000418BF" w:rsidRPr="002A423F" w:rsidRDefault="00854E16" w:rsidP="000418BF">
      <w:r w:rsidRPr="002A423F">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4678"/>
        <w:gridCol w:w="5245"/>
      </w:tblGrid>
      <w:tr w:rsidR="00C621A6" w:rsidRPr="002A423F" w14:paraId="1F2234B3" w14:textId="77777777" w:rsidTr="00EE52A1">
        <w:trPr>
          <w:trHeight w:val="288"/>
        </w:trPr>
        <w:tc>
          <w:tcPr>
            <w:tcW w:w="4678" w:type="dxa"/>
            <w:shd w:val="clear" w:color="auto" w:fill="auto"/>
            <w:vAlign w:val="center"/>
          </w:tcPr>
          <w:p w14:paraId="26AEC4E6" w14:textId="77777777" w:rsidR="00C621A6" w:rsidRPr="002A423F" w:rsidRDefault="00C621A6" w:rsidP="00C00D37">
            <w:pPr>
              <w:pStyle w:val="14"/>
              <w:spacing w:before="0" w:after="0"/>
              <w:rPr>
                <w:b/>
                <w:bCs/>
              </w:rPr>
            </w:pPr>
            <w:r w:rsidRPr="002A423F">
              <w:rPr>
                <w:b/>
                <w:bCs/>
              </w:rPr>
              <w:t>Покупець</w:t>
            </w:r>
          </w:p>
        </w:tc>
        <w:tc>
          <w:tcPr>
            <w:tcW w:w="5245" w:type="dxa"/>
            <w:shd w:val="clear" w:color="auto" w:fill="auto"/>
            <w:vAlign w:val="center"/>
          </w:tcPr>
          <w:p w14:paraId="19C469F9" w14:textId="77777777" w:rsidR="00C621A6" w:rsidRPr="002A423F" w:rsidRDefault="00C621A6">
            <w:pPr>
              <w:pStyle w:val="14"/>
              <w:spacing w:before="0" w:after="0"/>
              <w:jc w:val="center"/>
              <w:rPr>
                <w:b/>
                <w:bCs/>
              </w:rPr>
            </w:pPr>
            <w:r w:rsidRPr="002A423F">
              <w:rPr>
                <w:b/>
                <w:bCs/>
              </w:rPr>
              <w:t>Продавець</w:t>
            </w:r>
          </w:p>
        </w:tc>
      </w:tr>
      <w:tr w:rsidR="00B26059" w:rsidRPr="002A423F" w14:paraId="078807B4" w14:textId="77777777" w:rsidTr="00EE52A1">
        <w:trPr>
          <w:trHeight w:val="389"/>
        </w:trPr>
        <w:tc>
          <w:tcPr>
            <w:tcW w:w="4678" w:type="dxa"/>
            <w:shd w:val="clear" w:color="auto" w:fill="auto"/>
          </w:tcPr>
          <w:p w14:paraId="6E00AF2A" w14:textId="235212B8" w:rsidR="00C00D37" w:rsidRPr="009D1771" w:rsidRDefault="00CD5DA1" w:rsidP="00C00D37">
            <w:pPr>
              <w:keepLines/>
              <w:tabs>
                <w:tab w:val="left" w:pos="0"/>
                <w:tab w:val="left" w:pos="1843"/>
              </w:tabs>
            </w:pPr>
            <w:r>
              <w:rPr>
                <w:b/>
              </w:rPr>
              <w:t>4</w:t>
            </w:r>
            <w:r w:rsidR="00C00D37" w:rsidRPr="009D1771">
              <w:rPr>
                <w:b/>
              </w:rPr>
              <w:t xml:space="preserve"> ДПРЗ ГУ ДСНС України </w:t>
            </w:r>
            <w:r>
              <w:rPr>
                <w:b/>
              </w:rPr>
              <w:t xml:space="preserve">                                   </w:t>
            </w:r>
            <w:r w:rsidR="00C00D37" w:rsidRPr="009D1771">
              <w:rPr>
                <w:b/>
              </w:rPr>
              <w:t>у Чернівецькій області</w:t>
            </w:r>
          </w:p>
          <w:p w14:paraId="3ED128AF" w14:textId="6FC36288" w:rsidR="00C00D37" w:rsidRPr="009D1771" w:rsidRDefault="00C00D37" w:rsidP="00C00D37">
            <w:r w:rsidRPr="009D1771">
              <w:t>Адреса: 59</w:t>
            </w:r>
            <w:r w:rsidR="00CD5DA1">
              <w:t xml:space="preserve">200, Україна, Чернівецька область, Вижницький район, </w:t>
            </w:r>
            <w:r w:rsidRPr="009D1771">
              <w:t xml:space="preserve"> м. </w:t>
            </w:r>
            <w:r w:rsidR="00CD5DA1">
              <w:t>Вижниця</w:t>
            </w:r>
            <w:r w:rsidRPr="009D1771">
              <w:t>,</w:t>
            </w:r>
          </w:p>
          <w:p w14:paraId="79129724" w14:textId="47E98CF0" w:rsidR="00C00D37" w:rsidRPr="009D1771" w:rsidRDefault="00CD5DA1" w:rsidP="00C00D37">
            <w:r>
              <w:t>вул. Шевченка 1А</w:t>
            </w:r>
          </w:p>
          <w:p w14:paraId="593D2A8D" w14:textId="3B20D8D7" w:rsidR="00C00D37" w:rsidRPr="00CD5DA1" w:rsidRDefault="00C00D37" w:rsidP="00C00D37">
            <w:pPr>
              <w:rPr>
                <w:lang w:val="ru-RU"/>
              </w:rPr>
            </w:pPr>
            <w:r w:rsidRPr="009D1771">
              <w:t xml:space="preserve">р/р </w:t>
            </w:r>
            <w:r w:rsidR="00CD5DA1" w:rsidRPr="00CD5DA1">
              <w:rPr>
                <w:lang w:val="en-US"/>
              </w:rPr>
              <w:t>UA</w:t>
            </w:r>
            <w:r w:rsidR="00CD5DA1" w:rsidRPr="00CD5DA1">
              <w:rPr>
                <w:lang w:val="ru-RU"/>
              </w:rPr>
              <w:t>088201720343150001000086500</w:t>
            </w:r>
          </w:p>
          <w:p w14:paraId="1A964169" w14:textId="2229F25B" w:rsidR="00C00D37" w:rsidRPr="009D1771" w:rsidRDefault="00CD5DA1" w:rsidP="00C00D37">
            <w:r>
              <w:t>в ДКСУ м. Києва</w:t>
            </w:r>
            <w:r w:rsidR="00C00D37" w:rsidRPr="009D1771">
              <w:t>, МФО 820172</w:t>
            </w:r>
          </w:p>
          <w:p w14:paraId="115818FD" w14:textId="56C3918B" w:rsidR="00C00D37" w:rsidRPr="009D1771" w:rsidRDefault="00CD5DA1" w:rsidP="00C00D37">
            <w:r>
              <w:t>код ЄДРПОУ: 38132706</w:t>
            </w:r>
          </w:p>
          <w:p w14:paraId="0E4B18AD" w14:textId="77777777" w:rsidR="00C00D37" w:rsidRPr="009D1771" w:rsidRDefault="00C00D37" w:rsidP="00C00D37"/>
          <w:p w14:paraId="37CD737D" w14:textId="1B1DE546" w:rsidR="00B26059" w:rsidRPr="002A423F" w:rsidRDefault="00CD5DA1" w:rsidP="00C00D37">
            <w:pPr>
              <w:pStyle w:val="14"/>
              <w:spacing w:before="0" w:after="0"/>
              <w:ind w:right="266"/>
            </w:pPr>
            <w:r>
              <w:t>_________________</w:t>
            </w:r>
            <w:r w:rsidR="00C00D37" w:rsidRPr="009D1771">
              <w:t xml:space="preserve">   </w:t>
            </w:r>
            <w:r>
              <w:t>Михайло СПІВАК</w:t>
            </w:r>
            <w:r w:rsidR="00C00D37" w:rsidRPr="009D1771">
              <w:t xml:space="preserve"> М.П.</w:t>
            </w:r>
          </w:p>
          <w:p w14:paraId="5F85CB17" w14:textId="2ACD11F1" w:rsidR="00DF6553" w:rsidRPr="002A423F" w:rsidRDefault="00DF6553" w:rsidP="00B26059">
            <w:pPr>
              <w:pStyle w:val="14"/>
              <w:spacing w:before="0" w:after="0"/>
              <w:ind w:right="266"/>
            </w:pPr>
          </w:p>
          <w:p w14:paraId="18360333" w14:textId="6B257B4A" w:rsidR="00DF6553" w:rsidRPr="002A423F" w:rsidRDefault="00DF6553" w:rsidP="00B26059">
            <w:pPr>
              <w:pStyle w:val="14"/>
              <w:spacing w:before="0" w:after="0"/>
              <w:ind w:right="266"/>
            </w:pPr>
          </w:p>
          <w:p w14:paraId="17F7B5D4" w14:textId="150747E1" w:rsidR="00DF6553" w:rsidRPr="002A423F" w:rsidRDefault="00DF6553" w:rsidP="00B26059">
            <w:pPr>
              <w:pStyle w:val="14"/>
              <w:spacing w:before="0" w:after="0"/>
              <w:ind w:right="266"/>
            </w:pPr>
          </w:p>
          <w:p w14:paraId="535D4F9D" w14:textId="77777777" w:rsidR="00DF6553" w:rsidRPr="002A423F" w:rsidRDefault="00DF6553" w:rsidP="00B26059">
            <w:pPr>
              <w:pStyle w:val="14"/>
              <w:spacing w:before="0" w:after="0"/>
              <w:ind w:right="266"/>
            </w:pPr>
          </w:p>
          <w:p w14:paraId="5FD4555B" w14:textId="16989501" w:rsidR="00B26059" w:rsidRPr="002A423F" w:rsidRDefault="00B26059" w:rsidP="00B26059">
            <w:pPr>
              <w:pStyle w:val="14"/>
              <w:spacing w:before="0" w:after="0"/>
              <w:ind w:right="266"/>
            </w:pPr>
            <w:r w:rsidRPr="002A423F">
              <w:t xml:space="preserve">__________________  </w:t>
            </w:r>
          </w:p>
        </w:tc>
        <w:tc>
          <w:tcPr>
            <w:tcW w:w="5245" w:type="dxa"/>
          </w:tcPr>
          <w:p w14:paraId="5CDAD0FA" w14:textId="77777777" w:rsidR="00E34E92" w:rsidRPr="002A423F" w:rsidRDefault="00E34E92" w:rsidP="006C4B9D">
            <w:pPr>
              <w:ind w:left="1" w:right="-1141" w:hanging="1"/>
            </w:pPr>
          </w:p>
          <w:p w14:paraId="5B77370E" w14:textId="650DC8BC" w:rsidR="00E34E92" w:rsidRPr="002A423F" w:rsidRDefault="00E34E92" w:rsidP="006C4B9D">
            <w:pPr>
              <w:ind w:left="1" w:right="-1141" w:hanging="1"/>
            </w:pPr>
          </w:p>
        </w:tc>
      </w:tr>
    </w:tbl>
    <w:p w14:paraId="089C4249" w14:textId="77777777" w:rsidR="005300BD" w:rsidRPr="002A423F" w:rsidRDefault="005300BD">
      <w:pPr>
        <w:spacing w:line="276" w:lineRule="auto"/>
        <w:jc w:val="right"/>
        <w:sectPr w:rsidR="005300BD" w:rsidRPr="002A423F" w:rsidSect="00570DC6">
          <w:pgSz w:w="11906" w:h="16838"/>
          <w:pgMar w:top="1135" w:right="567" w:bottom="851" w:left="1418" w:header="720" w:footer="40" w:gutter="0"/>
          <w:cols w:space="720"/>
          <w:titlePg/>
          <w:docGrid w:linePitch="360"/>
        </w:sectPr>
      </w:pPr>
    </w:p>
    <w:p w14:paraId="4C12A1F6" w14:textId="6E6A050C" w:rsidR="006F440D" w:rsidRDefault="006F440D" w:rsidP="006F440D">
      <w:pPr>
        <w:pStyle w:val="LO-normal"/>
        <w:ind w:left="5040" w:firstLine="720"/>
      </w:pPr>
      <w:r>
        <w:rPr>
          <w:rFonts w:ascii="Times New Roman" w:hAnsi="Times New Roman" w:cs="Times New Roman"/>
          <w:color w:val="00000A"/>
          <w:sz w:val="24"/>
          <w:szCs w:val="24"/>
          <w:lang w:val="uk-UA"/>
        </w:rPr>
        <w:lastRenderedPageBreak/>
        <w:t xml:space="preserve">  </w:t>
      </w:r>
      <w:r>
        <w:rPr>
          <w:rFonts w:ascii="Times New Roman" w:hAnsi="Times New Roman" w:cs="Times New Roman"/>
          <w:color w:val="00000A"/>
          <w:sz w:val="24"/>
          <w:szCs w:val="24"/>
        </w:rPr>
        <w:t>Додаток 1</w:t>
      </w:r>
    </w:p>
    <w:p w14:paraId="01DC4658" w14:textId="77777777" w:rsidR="006F440D" w:rsidRDefault="006F440D" w:rsidP="006F440D">
      <w:pPr>
        <w:pStyle w:val="LO-normal"/>
        <w:rPr>
          <w:rFonts w:ascii="Times New Roman" w:hAnsi="Times New Roman" w:cs="Times New Roman"/>
          <w:color w:val="00000A"/>
          <w:sz w:val="24"/>
          <w:szCs w:val="24"/>
          <w:lang w:val="uk-UA"/>
        </w:rPr>
      </w:pPr>
      <w:r w:rsidRPr="00E776A4">
        <w:rPr>
          <w:rFonts w:ascii="Times New Roman" w:hAnsi="Times New Roman" w:cs="Times New Roman"/>
          <w:color w:val="00000A"/>
          <w:sz w:val="24"/>
          <w:szCs w:val="24"/>
        </w:rPr>
        <w:t xml:space="preserve">                                                                                             </w:t>
      </w:r>
      <w:r>
        <w:rPr>
          <w:rFonts w:ascii="Times New Roman" w:hAnsi="Times New Roman" w:cs="Times New Roman"/>
          <w:color w:val="00000A"/>
          <w:sz w:val="24"/>
          <w:szCs w:val="24"/>
          <w:lang w:val="uk-UA"/>
        </w:rPr>
        <w:t xml:space="preserve">   </w:t>
      </w:r>
      <w:r w:rsidRPr="00E776A4">
        <w:rPr>
          <w:rFonts w:ascii="Times New Roman" w:hAnsi="Times New Roman" w:cs="Times New Roman"/>
          <w:color w:val="00000A"/>
          <w:sz w:val="24"/>
          <w:szCs w:val="24"/>
        </w:rPr>
        <w:t xml:space="preserve">   </w:t>
      </w:r>
      <w:r w:rsidRPr="00783897">
        <w:rPr>
          <w:rFonts w:ascii="Times New Roman" w:hAnsi="Times New Roman" w:cs="Times New Roman"/>
          <w:i/>
          <w:color w:val="00000A"/>
          <w:sz w:val="24"/>
          <w:szCs w:val="24"/>
        </w:rPr>
        <w:t xml:space="preserve">до </w:t>
      </w:r>
      <w:r w:rsidRPr="00783897">
        <w:rPr>
          <w:rFonts w:ascii="Times New Roman" w:hAnsi="Times New Roman" w:cs="Times New Roman"/>
          <w:i/>
          <w:color w:val="00000A"/>
          <w:sz w:val="24"/>
          <w:szCs w:val="24"/>
          <w:lang w:val="uk-UA"/>
        </w:rPr>
        <w:t>проекту</w:t>
      </w:r>
      <w:r>
        <w:rPr>
          <w:rFonts w:ascii="Times New Roman" w:hAnsi="Times New Roman" w:cs="Times New Roman"/>
          <w:color w:val="00000A"/>
          <w:sz w:val="24"/>
          <w:szCs w:val="24"/>
          <w:lang w:val="uk-UA"/>
        </w:rPr>
        <w:t xml:space="preserve"> </w:t>
      </w:r>
      <w:r>
        <w:rPr>
          <w:rFonts w:ascii="Times New Roman" w:hAnsi="Times New Roman" w:cs="Times New Roman"/>
          <w:color w:val="00000A"/>
          <w:sz w:val="24"/>
          <w:szCs w:val="24"/>
        </w:rPr>
        <w:t>Договору</w:t>
      </w:r>
      <w:r>
        <w:rPr>
          <w:rFonts w:ascii="Times New Roman" w:hAnsi="Times New Roman" w:cs="Times New Roman"/>
          <w:color w:val="00000A"/>
          <w:sz w:val="24"/>
          <w:szCs w:val="24"/>
          <w:lang w:val="uk-UA"/>
        </w:rPr>
        <w:t xml:space="preserve"> </w:t>
      </w:r>
    </w:p>
    <w:p w14:paraId="7A8347A0" w14:textId="561D09F4" w:rsidR="006F440D" w:rsidRDefault="006F440D" w:rsidP="00783897">
      <w:pPr>
        <w:pStyle w:val="LO-normal"/>
        <w:jc w:val="right"/>
      </w:pPr>
      <w:r>
        <w:rPr>
          <w:rFonts w:ascii="Times New Roman" w:hAnsi="Times New Roman" w:cs="Times New Roman"/>
          <w:color w:val="00000A"/>
          <w:sz w:val="24"/>
          <w:szCs w:val="24"/>
        </w:rPr>
        <w:t xml:space="preserve">від </w:t>
      </w:r>
      <w:r>
        <w:rPr>
          <w:rFonts w:ascii="Times New Roman" w:hAnsi="Times New Roman" w:cs="Times New Roman"/>
          <w:color w:val="00000A"/>
          <w:sz w:val="24"/>
          <w:szCs w:val="24"/>
          <w:lang w:val="uk-UA"/>
        </w:rPr>
        <w:t xml:space="preserve">_____________ </w:t>
      </w:r>
      <w:r>
        <w:rPr>
          <w:rFonts w:ascii="Times New Roman" w:hAnsi="Times New Roman" w:cs="Times New Roman"/>
          <w:color w:val="00000A"/>
          <w:sz w:val="24"/>
          <w:szCs w:val="24"/>
        </w:rPr>
        <w:t>20</w:t>
      </w:r>
      <w:r>
        <w:rPr>
          <w:rFonts w:ascii="Times New Roman" w:hAnsi="Times New Roman" w:cs="Times New Roman"/>
          <w:color w:val="00000A"/>
          <w:sz w:val="24"/>
          <w:szCs w:val="24"/>
          <w:lang w:val="uk-UA"/>
        </w:rPr>
        <w:t>22</w:t>
      </w:r>
      <w:r>
        <w:rPr>
          <w:rFonts w:ascii="Times New Roman" w:hAnsi="Times New Roman" w:cs="Times New Roman"/>
          <w:color w:val="00000A"/>
          <w:sz w:val="24"/>
          <w:szCs w:val="24"/>
        </w:rPr>
        <w:t xml:space="preserve"> р. </w:t>
      </w:r>
      <w:r>
        <w:rPr>
          <w:rFonts w:ascii="Times New Roman" w:hAnsi="Times New Roman" w:cs="Times New Roman"/>
          <w:color w:val="00000A"/>
          <w:sz w:val="24"/>
          <w:szCs w:val="24"/>
          <w:lang w:val="uk-UA"/>
        </w:rPr>
        <w:t>№_______</w:t>
      </w:r>
    </w:p>
    <w:p w14:paraId="195FC508" w14:textId="77777777" w:rsidR="006F440D" w:rsidRPr="00F14A8F" w:rsidRDefault="006F440D" w:rsidP="006F440D">
      <w:pPr>
        <w:pStyle w:val="LO-normal"/>
        <w:jc w:val="center"/>
        <w:rPr>
          <w:rFonts w:ascii="Times New Roman" w:eastAsia="Times New Roman" w:hAnsi="Times New Roman" w:cs="Times New Roman"/>
          <w:b/>
          <w:color w:val="00000A"/>
          <w:sz w:val="24"/>
          <w:szCs w:val="24"/>
          <w:lang w:val="uk-UA"/>
        </w:rPr>
      </w:pPr>
      <w:r w:rsidRPr="00F14A8F">
        <w:rPr>
          <w:rFonts w:ascii="Times New Roman" w:eastAsia="Times New Roman" w:hAnsi="Times New Roman" w:cs="Times New Roman"/>
          <w:b/>
          <w:color w:val="00000A"/>
          <w:sz w:val="24"/>
          <w:szCs w:val="24"/>
          <w:lang w:val="uk-UA"/>
        </w:rPr>
        <w:t xml:space="preserve">Специфікація </w:t>
      </w:r>
    </w:p>
    <w:p w14:paraId="0A1690B6" w14:textId="786BFABA" w:rsidR="006F440D" w:rsidRPr="009C5127" w:rsidRDefault="00CD5DA1" w:rsidP="006F440D">
      <w:pPr>
        <w:pStyle w:val="afd"/>
        <w:ind w:firstLine="360"/>
        <w:jc w:val="both"/>
        <w:rPr>
          <w:rFonts w:ascii="Times New Roman" w:hAnsi="Times New Roman"/>
          <w:b/>
          <w:color w:val="000000"/>
          <w:sz w:val="24"/>
          <w:szCs w:val="24"/>
          <w:lang w:val="uk-UA"/>
        </w:rPr>
      </w:pPr>
      <w:r>
        <w:rPr>
          <w:rFonts w:ascii="Times New Roman" w:hAnsi="Times New Roman"/>
          <w:b/>
          <w:sz w:val="24"/>
          <w:szCs w:val="24"/>
          <w:lang w:val="uk-UA"/>
        </w:rPr>
        <w:t>4</w:t>
      </w:r>
      <w:r w:rsidR="006F440D" w:rsidRPr="00F14A8F">
        <w:rPr>
          <w:rFonts w:ascii="Times New Roman" w:hAnsi="Times New Roman"/>
          <w:b/>
          <w:sz w:val="24"/>
          <w:szCs w:val="24"/>
          <w:lang w:val="uk-UA"/>
        </w:rPr>
        <w:t xml:space="preserve"> </w:t>
      </w:r>
      <w:r>
        <w:rPr>
          <w:rFonts w:ascii="Times New Roman" w:hAnsi="Times New Roman"/>
          <w:b/>
          <w:sz w:val="24"/>
          <w:szCs w:val="24"/>
          <w:lang w:val="uk-UA"/>
        </w:rPr>
        <w:t>Д</w:t>
      </w:r>
      <w:r w:rsidR="006F440D" w:rsidRPr="00F14A8F">
        <w:rPr>
          <w:rFonts w:ascii="Times New Roman" w:hAnsi="Times New Roman"/>
          <w:b/>
          <w:sz w:val="24"/>
          <w:szCs w:val="24"/>
          <w:lang w:val="uk-UA"/>
        </w:rPr>
        <w:t>ержавний пожежно-рятувальний загін Головного управління Державної служби України з надзвичайних ситуацій у Чернівецькій області,</w:t>
      </w:r>
      <w:r w:rsidR="006F440D" w:rsidRPr="00F14A8F">
        <w:rPr>
          <w:rFonts w:ascii="Times New Roman" w:hAnsi="Times New Roman"/>
          <w:sz w:val="24"/>
          <w:szCs w:val="24"/>
          <w:lang w:val="uk-UA"/>
        </w:rPr>
        <w:t xml:space="preserve"> в подальшому іменується «Покупець», в особі начальни</w:t>
      </w:r>
      <w:r>
        <w:rPr>
          <w:rFonts w:ascii="Times New Roman" w:hAnsi="Times New Roman"/>
          <w:sz w:val="24"/>
          <w:szCs w:val="24"/>
          <w:lang w:val="uk-UA"/>
        </w:rPr>
        <w:t>ка Співака Михайла Миколайовича</w:t>
      </w:r>
      <w:r w:rsidR="006F440D" w:rsidRPr="00F14A8F">
        <w:rPr>
          <w:rFonts w:ascii="Times New Roman" w:hAnsi="Times New Roman"/>
          <w:sz w:val="24"/>
          <w:szCs w:val="24"/>
          <w:lang w:val="uk-UA"/>
        </w:rPr>
        <w:t>, що діє на підставі Положення, з</w:t>
      </w:r>
      <w:r w:rsidR="006F440D" w:rsidRPr="00A87903">
        <w:rPr>
          <w:rFonts w:ascii="Times New Roman" w:hAnsi="Times New Roman"/>
          <w:sz w:val="24"/>
          <w:szCs w:val="24"/>
          <w:lang w:val="uk-UA"/>
        </w:rPr>
        <w:t xml:space="preserve"> однієї сторони та </w:t>
      </w:r>
      <w:r w:rsidR="006F440D">
        <w:rPr>
          <w:rFonts w:ascii="Times New Roman" w:hAnsi="Times New Roman"/>
          <w:b/>
          <w:sz w:val="24"/>
          <w:szCs w:val="24"/>
          <w:lang w:val="uk-UA"/>
        </w:rPr>
        <w:t>______________________________________________</w:t>
      </w:r>
      <w:r>
        <w:rPr>
          <w:rFonts w:ascii="Times New Roman" w:hAnsi="Times New Roman"/>
          <w:b/>
          <w:sz w:val="24"/>
          <w:szCs w:val="24"/>
          <w:lang w:val="uk-UA"/>
        </w:rPr>
        <w:t xml:space="preserve">                           </w:t>
      </w:r>
      <w:r w:rsidR="006F440D" w:rsidRPr="00A87903">
        <w:rPr>
          <w:rFonts w:ascii="Times New Roman" w:hAnsi="Times New Roman"/>
          <w:b/>
          <w:sz w:val="24"/>
          <w:szCs w:val="24"/>
          <w:lang w:val="uk-UA"/>
        </w:rPr>
        <w:t xml:space="preserve"> </w:t>
      </w:r>
      <w:r w:rsidR="006F440D" w:rsidRPr="00A87903">
        <w:rPr>
          <w:rFonts w:ascii="Times New Roman" w:hAnsi="Times New Roman"/>
          <w:sz w:val="24"/>
          <w:szCs w:val="24"/>
          <w:lang w:val="uk-UA"/>
        </w:rPr>
        <w:t>в подальшому іменується «Постачальник»</w:t>
      </w:r>
      <w:r w:rsidR="006F440D" w:rsidRPr="00A87903">
        <w:rPr>
          <w:rFonts w:ascii="Times New Roman" w:hAnsi="Times New Roman"/>
          <w:bCs/>
          <w:sz w:val="24"/>
          <w:szCs w:val="24"/>
          <w:lang w:val="uk-UA"/>
        </w:rPr>
        <w:t xml:space="preserve"> в особі </w:t>
      </w:r>
      <w:r w:rsidR="006F440D">
        <w:rPr>
          <w:rFonts w:ascii="Times New Roman" w:hAnsi="Times New Roman"/>
          <w:bCs/>
          <w:sz w:val="24"/>
          <w:szCs w:val="24"/>
          <w:lang w:val="uk-UA"/>
        </w:rPr>
        <w:t>________________________________________</w:t>
      </w:r>
      <w:r w:rsidR="006F440D" w:rsidRPr="00A87903">
        <w:rPr>
          <w:rFonts w:ascii="Times New Roman" w:hAnsi="Times New Roman"/>
          <w:bCs/>
          <w:sz w:val="24"/>
          <w:szCs w:val="24"/>
          <w:lang w:val="uk-UA"/>
        </w:rPr>
        <w:t xml:space="preserve">,  який діє на підставі </w:t>
      </w:r>
      <w:r w:rsidR="006F440D">
        <w:rPr>
          <w:rFonts w:ascii="Times New Roman" w:hAnsi="Times New Roman"/>
          <w:bCs/>
          <w:sz w:val="24"/>
          <w:szCs w:val="24"/>
          <w:lang w:val="uk-UA"/>
        </w:rPr>
        <w:t>_________________________</w:t>
      </w:r>
      <w:r w:rsidR="006F440D" w:rsidRPr="00A87903">
        <w:rPr>
          <w:rFonts w:ascii="Times New Roman" w:hAnsi="Times New Roman"/>
          <w:sz w:val="24"/>
          <w:szCs w:val="24"/>
          <w:lang w:val="uk-UA"/>
        </w:rPr>
        <w:t xml:space="preserve">, з іншої сторони, разом - Сторони, згідно умов договору _________________, домовились, що постачальник поставляє а Покупець приймає </w:t>
      </w:r>
      <w:r w:rsidR="006F440D" w:rsidRPr="00783897">
        <w:rPr>
          <w:rFonts w:ascii="Times New Roman" w:hAnsi="Times New Roman"/>
          <w:sz w:val="24"/>
          <w:szCs w:val="24"/>
          <w:lang w:val="uk-UA"/>
        </w:rPr>
        <w:t xml:space="preserve">та сплачує, </w:t>
      </w:r>
    </w:p>
    <w:p w14:paraId="1EBA5090" w14:textId="77777777" w:rsidR="006F440D" w:rsidRPr="00B2053E" w:rsidRDefault="006F440D" w:rsidP="006F440D">
      <w:pPr>
        <w:pStyle w:val="afe"/>
        <w:ind w:firstLine="426"/>
        <w:jc w:val="both"/>
        <w:rPr>
          <w:rFonts w:ascii="Times New Roman" w:hAnsi="Times New Roman"/>
          <w:b/>
        </w:rPr>
      </w:pPr>
      <w:r w:rsidRPr="003E1E9A">
        <w:rPr>
          <w:rFonts w:ascii="Times New Roman" w:hAnsi="Times New Roman"/>
          <w:sz w:val="24"/>
          <w:szCs w:val="24"/>
        </w:rPr>
        <w:t>Товар, зазначений у таблиці:</w:t>
      </w:r>
    </w:p>
    <w:p w14:paraId="6DA79F57" w14:textId="77777777" w:rsidR="00C621A6" w:rsidRPr="002A423F" w:rsidRDefault="00C621A6">
      <w:pPr>
        <w:spacing w:line="276" w:lineRule="auto"/>
        <w:jc w:val="right"/>
      </w:pPr>
    </w:p>
    <w:p w14:paraId="356D0986" w14:textId="77777777" w:rsidR="00C621A6" w:rsidRPr="002A423F" w:rsidRDefault="00C621A6">
      <w:pPr>
        <w:jc w:val="center"/>
      </w:pPr>
      <w:r w:rsidRPr="002A423F">
        <w:rPr>
          <w:rFonts w:eastAsia="Calibri"/>
          <w:b/>
          <w:lang w:eastAsia="uk-UA"/>
        </w:rPr>
        <w:t xml:space="preserve">Специфікація </w:t>
      </w:r>
    </w:p>
    <w:p w14:paraId="33133265" w14:textId="77777777" w:rsidR="00C621A6" w:rsidRPr="002A423F" w:rsidRDefault="00C621A6">
      <w:pPr>
        <w:ind w:left="6521"/>
        <w:jc w:val="both"/>
        <w:rPr>
          <w:rFonts w:eastAsia="Calibri"/>
          <w:b/>
          <w:lang w:eastAsia="uk-UA"/>
        </w:rPr>
      </w:pPr>
    </w:p>
    <w:tbl>
      <w:tblPr>
        <w:tblW w:w="0" w:type="auto"/>
        <w:tblInd w:w="-162" w:type="dxa"/>
        <w:tblLayout w:type="fixed"/>
        <w:tblLook w:val="0000" w:firstRow="0" w:lastRow="0" w:firstColumn="0" w:lastColumn="0" w:noHBand="0" w:noVBand="0"/>
      </w:tblPr>
      <w:tblGrid>
        <w:gridCol w:w="3389"/>
        <w:gridCol w:w="1276"/>
        <w:gridCol w:w="1361"/>
        <w:gridCol w:w="2041"/>
        <w:gridCol w:w="1701"/>
      </w:tblGrid>
      <w:tr w:rsidR="00C621A6" w:rsidRPr="002A423F" w14:paraId="15827EB9" w14:textId="77777777" w:rsidTr="0088159F">
        <w:trPr>
          <w:trHeight w:val="855"/>
        </w:trPr>
        <w:tc>
          <w:tcPr>
            <w:tcW w:w="3389" w:type="dxa"/>
            <w:tcBorders>
              <w:top w:val="single" w:sz="4" w:space="0" w:color="000000"/>
              <w:left w:val="single" w:sz="4" w:space="0" w:color="000000"/>
              <w:bottom w:val="single" w:sz="4" w:space="0" w:color="000000"/>
            </w:tcBorders>
            <w:shd w:val="clear" w:color="auto" w:fill="auto"/>
            <w:vAlign w:val="center"/>
          </w:tcPr>
          <w:p w14:paraId="028128EF" w14:textId="77777777" w:rsidR="00C621A6" w:rsidRPr="002A423F" w:rsidRDefault="00C621A6">
            <w:pPr>
              <w:jc w:val="center"/>
            </w:pPr>
            <w:r w:rsidRPr="002A423F">
              <w:rPr>
                <w:rFonts w:eastAsia="Calibri"/>
                <w:lang w:eastAsia="uk-UA"/>
              </w:rPr>
              <w:t>Найменування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300BFCF1" w14:textId="77777777" w:rsidR="00C621A6" w:rsidRPr="002A423F" w:rsidRDefault="00C621A6">
            <w:pPr>
              <w:ind w:right="-108"/>
              <w:jc w:val="center"/>
            </w:pPr>
            <w:r w:rsidRPr="002A423F">
              <w:rPr>
                <w:rFonts w:eastAsia="Calibri"/>
                <w:lang w:eastAsia="uk-UA"/>
              </w:rPr>
              <w:t>Одиниця виміру</w:t>
            </w:r>
          </w:p>
        </w:tc>
        <w:tc>
          <w:tcPr>
            <w:tcW w:w="1361" w:type="dxa"/>
            <w:tcBorders>
              <w:top w:val="single" w:sz="4" w:space="0" w:color="000000"/>
              <w:left w:val="single" w:sz="4" w:space="0" w:color="000000"/>
              <w:bottom w:val="single" w:sz="4" w:space="0" w:color="000000"/>
            </w:tcBorders>
            <w:shd w:val="clear" w:color="auto" w:fill="auto"/>
            <w:vAlign w:val="center"/>
          </w:tcPr>
          <w:p w14:paraId="56F37228" w14:textId="77777777" w:rsidR="00C621A6" w:rsidRPr="002A423F" w:rsidRDefault="00C621A6">
            <w:pPr>
              <w:jc w:val="center"/>
            </w:pPr>
            <w:r w:rsidRPr="002A423F">
              <w:rPr>
                <w:rFonts w:eastAsia="Calibri"/>
                <w:lang w:eastAsia="uk-UA"/>
              </w:rPr>
              <w:t>Кількість</w:t>
            </w:r>
          </w:p>
        </w:tc>
        <w:tc>
          <w:tcPr>
            <w:tcW w:w="2041" w:type="dxa"/>
            <w:tcBorders>
              <w:top w:val="single" w:sz="4" w:space="0" w:color="000000"/>
              <w:left w:val="single" w:sz="4" w:space="0" w:color="000000"/>
              <w:bottom w:val="single" w:sz="4" w:space="0" w:color="000000"/>
            </w:tcBorders>
            <w:shd w:val="clear" w:color="auto" w:fill="auto"/>
            <w:vAlign w:val="center"/>
          </w:tcPr>
          <w:p w14:paraId="546F59BF" w14:textId="467E31A3" w:rsidR="00C621A6" w:rsidRPr="002A423F" w:rsidRDefault="00C621A6" w:rsidP="006F440D">
            <w:pPr>
              <w:jc w:val="center"/>
            </w:pPr>
            <w:r w:rsidRPr="002A423F">
              <w:rPr>
                <w:rFonts w:eastAsia="Calibri"/>
                <w:lang w:eastAsia="uk-UA"/>
              </w:rPr>
              <w:t>Ціна за одиницю</w:t>
            </w:r>
            <w:r w:rsidR="00A02028" w:rsidRPr="002A423F">
              <w:rPr>
                <w:rFonts w:eastAsia="Calibri"/>
                <w:lang w:eastAsia="uk-UA"/>
              </w:rPr>
              <w:t>,</w:t>
            </w:r>
            <w:r w:rsidRPr="002A423F">
              <w:rPr>
                <w:rFonts w:eastAsia="Calibri"/>
                <w:lang w:eastAsia="uk-UA"/>
              </w:rPr>
              <w:t xml:space="preserve">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DFD5" w14:textId="77777777" w:rsidR="00C621A6" w:rsidRPr="00783897" w:rsidRDefault="00C621A6">
            <w:pPr>
              <w:jc w:val="center"/>
              <w:rPr>
                <w:bCs/>
              </w:rPr>
            </w:pPr>
            <w:r w:rsidRPr="00783897">
              <w:rPr>
                <w:rFonts w:eastAsia="Calibri"/>
                <w:bCs/>
                <w:lang w:eastAsia="uk-UA"/>
              </w:rPr>
              <w:t>Сума,</w:t>
            </w:r>
          </w:p>
          <w:p w14:paraId="0AE1DA5B" w14:textId="77777777" w:rsidR="00C621A6" w:rsidRPr="002A423F" w:rsidRDefault="00C621A6">
            <w:pPr>
              <w:jc w:val="center"/>
            </w:pPr>
            <w:r w:rsidRPr="002A423F">
              <w:rPr>
                <w:rFonts w:eastAsia="Calibri"/>
                <w:lang w:eastAsia="uk-UA"/>
              </w:rPr>
              <w:t>грн.</w:t>
            </w:r>
          </w:p>
        </w:tc>
      </w:tr>
      <w:tr w:rsidR="00C621A6" w:rsidRPr="002A423F" w14:paraId="33FFB6AC" w14:textId="77777777" w:rsidTr="0088159F">
        <w:trPr>
          <w:trHeight w:val="347"/>
        </w:trPr>
        <w:tc>
          <w:tcPr>
            <w:tcW w:w="3389" w:type="dxa"/>
            <w:tcBorders>
              <w:top w:val="single" w:sz="4" w:space="0" w:color="000000"/>
              <w:left w:val="single" w:sz="4" w:space="0" w:color="000000"/>
              <w:bottom w:val="single" w:sz="4" w:space="0" w:color="000000"/>
            </w:tcBorders>
            <w:shd w:val="clear" w:color="auto" w:fill="auto"/>
            <w:vAlign w:val="center"/>
          </w:tcPr>
          <w:p w14:paraId="354DB5C4" w14:textId="410ADE35" w:rsidR="00C621A6" w:rsidRPr="002A423F" w:rsidRDefault="00E840D2" w:rsidP="00E840D2">
            <w:pPr>
              <w:spacing w:line="216" w:lineRule="auto"/>
              <w:rPr>
                <w:bCs/>
              </w:rPr>
            </w:pPr>
            <w:r w:rsidRPr="00E840D2">
              <w:rPr>
                <w:bCs/>
              </w:rPr>
              <w:t>Рукав пожежний напірний  G&amp;H TITAN 2F Німецького виробництва,                              d 51,0±1,0 мм довжина 20 м без ГРН, та</w:t>
            </w:r>
            <w:r>
              <w:rPr>
                <w:bCs/>
              </w:rPr>
              <w:t>(або) аналог</w:t>
            </w:r>
          </w:p>
        </w:tc>
        <w:tc>
          <w:tcPr>
            <w:tcW w:w="1276" w:type="dxa"/>
            <w:tcBorders>
              <w:top w:val="single" w:sz="4" w:space="0" w:color="000000"/>
              <w:left w:val="single" w:sz="4" w:space="0" w:color="000000"/>
              <w:bottom w:val="single" w:sz="4" w:space="0" w:color="000000"/>
            </w:tcBorders>
            <w:shd w:val="clear" w:color="auto" w:fill="auto"/>
            <w:vAlign w:val="center"/>
          </w:tcPr>
          <w:p w14:paraId="0142E3B8" w14:textId="77777777" w:rsidR="00C621A6" w:rsidRPr="002A423F" w:rsidRDefault="00D4630B">
            <w:pPr>
              <w:spacing w:line="216" w:lineRule="auto"/>
              <w:jc w:val="center"/>
            </w:pPr>
            <w:r w:rsidRPr="002A423F">
              <w:t>шт.</w:t>
            </w:r>
          </w:p>
        </w:tc>
        <w:tc>
          <w:tcPr>
            <w:tcW w:w="1361" w:type="dxa"/>
            <w:tcBorders>
              <w:top w:val="single" w:sz="4" w:space="0" w:color="000000"/>
              <w:left w:val="single" w:sz="4" w:space="0" w:color="000000"/>
              <w:bottom w:val="single" w:sz="4" w:space="0" w:color="000000"/>
            </w:tcBorders>
            <w:shd w:val="clear" w:color="auto" w:fill="auto"/>
            <w:vAlign w:val="center"/>
          </w:tcPr>
          <w:p w14:paraId="7E26B034" w14:textId="5088BC13" w:rsidR="00C621A6" w:rsidRPr="002A423F" w:rsidRDefault="00E840D2">
            <w:pPr>
              <w:spacing w:line="216" w:lineRule="auto"/>
              <w:jc w:val="center"/>
            </w:pPr>
            <w:r>
              <w:t>30</w:t>
            </w:r>
          </w:p>
        </w:tc>
        <w:tc>
          <w:tcPr>
            <w:tcW w:w="2041" w:type="dxa"/>
            <w:tcBorders>
              <w:top w:val="single" w:sz="4" w:space="0" w:color="000000"/>
              <w:left w:val="single" w:sz="4" w:space="0" w:color="000000"/>
              <w:bottom w:val="single" w:sz="4" w:space="0" w:color="000000"/>
            </w:tcBorders>
            <w:shd w:val="clear" w:color="auto" w:fill="auto"/>
            <w:vAlign w:val="center"/>
          </w:tcPr>
          <w:p w14:paraId="2D42BB18" w14:textId="08B4D02D" w:rsidR="00C621A6" w:rsidRPr="002A423F" w:rsidRDefault="00C621A6" w:rsidP="00770190">
            <w:pPr>
              <w:snapToGrid w:val="0"/>
              <w:jc w:val="center"/>
              <w:rPr>
                <w:rFonts w:eastAsia="Calibri"/>
                <w:bCs/>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06500" w14:textId="1BA3160E" w:rsidR="00C621A6" w:rsidRPr="002A423F" w:rsidRDefault="00C621A6">
            <w:pPr>
              <w:snapToGrid w:val="0"/>
              <w:jc w:val="center"/>
              <w:rPr>
                <w:rFonts w:eastAsia="Calibri"/>
                <w:b/>
                <w:bCs/>
                <w:lang w:eastAsia="uk-UA"/>
              </w:rPr>
            </w:pPr>
          </w:p>
        </w:tc>
      </w:tr>
      <w:tr w:rsidR="006F440D" w:rsidRPr="002A423F" w14:paraId="1F882EF5" w14:textId="77777777" w:rsidTr="0088159F">
        <w:trPr>
          <w:trHeight w:val="347"/>
        </w:trPr>
        <w:tc>
          <w:tcPr>
            <w:tcW w:w="3389" w:type="dxa"/>
            <w:tcBorders>
              <w:top w:val="single" w:sz="4" w:space="0" w:color="000000"/>
              <w:left w:val="single" w:sz="4" w:space="0" w:color="000000"/>
              <w:bottom w:val="single" w:sz="4" w:space="0" w:color="000000"/>
            </w:tcBorders>
            <w:shd w:val="clear" w:color="auto" w:fill="auto"/>
            <w:vAlign w:val="center"/>
          </w:tcPr>
          <w:p w14:paraId="5C1B401B" w14:textId="50544076" w:rsidR="006F440D" w:rsidRPr="002A423F" w:rsidRDefault="00E840D2" w:rsidP="00E840D2">
            <w:pPr>
              <w:spacing w:line="216" w:lineRule="auto"/>
              <w:rPr>
                <w:bCs/>
              </w:rPr>
            </w:pPr>
            <w:r w:rsidRPr="00E840D2">
              <w:rPr>
                <w:bCs/>
              </w:rPr>
              <w:t>Рукав пожежний напірний  G&amp;H TITAN 2F Німецького виробництва,                                       d 51,0±1,0 мм довжина 20 м з н</w:t>
            </w:r>
            <w:r>
              <w:rPr>
                <w:bCs/>
              </w:rPr>
              <w:t>ав'язаними ГРН, та(або) аналог</w:t>
            </w:r>
            <w:r w:rsidRPr="00E840D2">
              <w:rPr>
                <w:bCs/>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C772C18" w14:textId="11A6FE61" w:rsidR="006F440D" w:rsidRPr="002A423F" w:rsidRDefault="006F440D" w:rsidP="006F440D">
            <w:pPr>
              <w:spacing w:line="216" w:lineRule="auto"/>
              <w:jc w:val="center"/>
            </w:pPr>
            <w:r w:rsidRPr="002A423F">
              <w:t>шт.</w:t>
            </w:r>
          </w:p>
        </w:tc>
        <w:tc>
          <w:tcPr>
            <w:tcW w:w="1361" w:type="dxa"/>
            <w:tcBorders>
              <w:top w:val="single" w:sz="4" w:space="0" w:color="000000"/>
              <w:left w:val="single" w:sz="4" w:space="0" w:color="000000"/>
              <w:bottom w:val="single" w:sz="4" w:space="0" w:color="000000"/>
            </w:tcBorders>
            <w:shd w:val="clear" w:color="auto" w:fill="auto"/>
            <w:vAlign w:val="center"/>
          </w:tcPr>
          <w:p w14:paraId="22E357DB" w14:textId="1B399E2F" w:rsidR="006F440D" w:rsidRPr="002A423F" w:rsidRDefault="00E840D2" w:rsidP="006F440D">
            <w:pPr>
              <w:spacing w:line="216" w:lineRule="auto"/>
              <w:jc w:val="center"/>
            </w:pPr>
            <w:r>
              <w:t>15</w:t>
            </w:r>
          </w:p>
        </w:tc>
        <w:tc>
          <w:tcPr>
            <w:tcW w:w="2041" w:type="dxa"/>
            <w:tcBorders>
              <w:top w:val="single" w:sz="4" w:space="0" w:color="000000"/>
              <w:left w:val="single" w:sz="4" w:space="0" w:color="000000"/>
              <w:bottom w:val="single" w:sz="4" w:space="0" w:color="000000"/>
            </w:tcBorders>
            <w:shd w:val="clear" w:color="auto" w:fill="auto"/>
            <w:vAlign w:val="center"/>
          </w:tcPr>
          <w:p w14:paraId="06AE3CD0" w14:textId="77777777" w:rsidR="006F440D" w:rsidRPr="002A423F" w:rsidRDefault="006F440D" w:rsidP="006F440D">
            <w:pPr>
              <w:snapToGrid w:val="0"/>
              <w:jc w:val="center"/>
              <w:rPr>
                <w:rFonts w:eastAsia="Calibri"/>
                <w:bCs/>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F9947" w14:textId="77777777" w:rsidR="006F440D" w:rsidRPr="002A423F" w:rsidRDefault="006F440D" w:rsidP="006F440D">
            <w:pPr>
              <w:snapToGrid w:val="0"/>
              <w:jc w:val="center"/>
              <w:rPr>
                <w:rFonts w:eastAsia="Calibri"/>
                <w:b/>
                <w:bCs/>
                <w:lang w:eastAsia="uk-UA"/>
              </w:rPr>
            </w:pPr>
          </w:p>
        </w:tc>
      </w:tr>
      <w:tr w:rsidR="006F440D" w:rsidRPr="002A423F" w14:paraId="1F4D0215" w14:textId="77777777" w:rsidTr="0088159F">
        <w:trPr>
          <w:trHeight w:val="347"/>
        </w:trPr>
        <w:tc>
          <w:tcPr>
            <w:tcW w:w="3389" w:type="dxa"/>
            <w:shd w:val="clear" w:color="auto" w:fill="auto"/>
            <w:vAlign w:val="center"/>
          </w:tcPr>
          <w:p w14:paraId="740FC01E" w14:textId="77777777" w:rsidR="006F440D" w:rsidRPr="002A423F" w:rsidRDefault="006F440D" w:rsidP="006F440D">
            <w:pPr>
              <w:snapToGrid w:val="0"/>
              <w:jc w:val="center"/>
              <w:rPr>
                <w:rFonts w:eastAsia="Calibri"/>
                <w:lang w:eastAsia="uk-UA"/>
              </w:rPr>
            </w:pPr>
          </w:p>
        </w:tc>
        <w:tc>
          <w:tcPr>
            <w:tcW w:w="1276" w:type="dxa"/>
            <w:shd w:val="clear" w:color="auto" w:fill="auto"/>
            <w:vAlign w:val="center"/>
          </w:tcPr>
          <w:p w14:paraId="1B4A44B9" w14:textId="77777777" w:rsidR="006F440D" w:rsidRPr="002A423F" w:rsidRDefault="006F440D" w:rsidP="006F440D">
            <w:pPr>
              <w:snapToGrid w:val="0"/>
              <w:jc w:val="center"/>
              <w:rPr>
                <w:rFonts w:eastAsia="Calibri"/>
                <w:lang w:eastAsia="uk-UA"/>
              </w:rPr>
            </w:pPr>
          </w:p>
        </w:tc>
        <w:tc>
          <w:tcPr>
            <w:tcW w:w="1361" w:type="dxa"/>
            <w:shd w:val="clear" w:color="auto" w:fill="auto"/>
            <w:vAlign w:val="center"/>
          </w:tcPr>
          <w:p w14:paraId="0B3B3092" w14:textId="77777777" w:rsidR="006F440D" w:rsidRPr="002A423F" w:rsidRDefault="006F440D" w:rsidP="006F440D">
            <w:pPr>
              <w:snapToGrid w:val="0"/>
              <w:jc w:val="center"/>
              <w:rPr>
                <w:rFonts w:eastAsia="Calibri"/>
                <w:lang w:eastAsia="uk-UA"/>
              </w:rPr>
            </w:pPr>
          </w:p>
        </w:tc>
        <w:tc>
          <w:tcPr>
            <w:tcW w:w="2041" w:type="dxa"/>
            <w:tcBorders>
              <w:top w:val="single" w:sz="4" w:space="0" w:color="auto"/>
            </w:tcBorders>
            <w:shd w:val="clear" w:color="auto" w:fill="auto"/>
            <w:vAlign w:val="center"/>
          </w:tcPr>
          <w:p w14:paraId="78C30FD3" w14:textId="77777777" w:rsidR="006F440D" w:rsidRPr="002A423F" w:rsidRDefault="006F440D" w:rsidP="006F440D">
            <w:pPr>
              <w:jc w:val="right"/>
            </w:pPr>
          </w:p>
        </w:tc>
        <w:tc>
          <w:tcPr>
            <w:tcW w:w="1701" w:type="dxa"/>
            <w:tcBorders>
              <w:top w:val="single" w:sz="4" w:space="0" w:color="auto"/>
            </w:tcBorders>
            <w:shd w:val="clear" w:color="auto" w:fill="auto"/>
            <w:vAlign w:val="center"/>
          </w:tcPr>
          <w:p w14:paraId="6E431A18" w14:textId="77777777" w:rsidR="006F440D" w:rsidRPr="002A423F" w:rsidRDefault="006F440D" w:rsidP="006F440D">
            <w:pPr>
              <w:snapToGrid w:val="0"/>
              <w:jc w:val="center"/>
              <w:rPr>
                <w:rFonts w:eastAsia="Calibri"/>
                <w:b/>
                <w:lang w:eastAsia="uk-UA"/>
              </w:rPr>
            </w:pPr>
          </w:p>
        </w:tc>
      </w:tr>
    </w:tbl>
    <w:p w14:paraId="6855A0BD" w14:textId="77777777" w:rsidR="00C621A6" w:rsidRPr="002A423F" w:rsidRDefault="00C621A6">
      <w:pPr>
        <w:ind w:left="6521"/>
        <w:jc w:val="both"/>
        <w:rPr>
          <w:rFonts w:eastAsia="Calibri"/>
          <w:b/>
          <w:lang w:eastAsia="uk-UA"/>
        </w:rPr>
      </w:pPr>
    </w:p>
    <w:p w14:paraId="38046CF2" w14:textId="77777777" w:rsidR="00C621A6" w:rsidRPr="002A423F" w:rsidRDefault="00C621A6">
      <w:pPr>
        <w:ind w:left="6521"/>
        <w:jc w:val="both"/>
        <w:rPr>
          <w:rFonts w:eastAsia="Calibri"/>
          <w:b/>
          <w:lang w:eastAsia="uk-UA"/>
        </w:rPr>
      </w:pPr>
    </w:p>
    <w:p w14:paraId="1CD4442D" w14:textId="77777777" w:rsidR="00C621A6" w:rsidRPr="002A423F" w:rsidRDefault="00C621A6">
      <w:pPr>
        <w:ind w:firstLine="720"/>
        <w:jc w:val="both"/>
        <w:rPr>
          <w:rFonts w:eastAsia="Calibri"/>
          <w:lang w:eastAsia="uk-UA"/>
        </w:rPr>
      </w:pPr>
    </w:p>
    <w:p w14:paraId="16483809" w14:textId="77777777" w:rsidR="00C621A6" w:rsidRPr="002A423F" w:rsidRDefault="00C621A6">
      <w:pPr>
        <w:ind w:firstLine="720"/>
        <w:jc w:val="both"/>
        <w:rPr>
          <w:rFonts w:eastAsia="Calibri"/>
          <w:lang w:eastAsia="uk-UA"/>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4678"/>
        <w:gridCol w:w="5245"/>
      </w:tblGrid>
      <w:tr w:rsidR="00133B5F" w:rsidRPr="002A423F" w14:paraId="6D75798E" w14:textId="77777777" w:rsidTr="008B7486">
        <w:trPr>
          <w:trHeight w:val="288"/>
        </w:trPr>
        <w:tc>
          <w:tcPr>
            <w:tcW w:w="4678" w:type="dxa"/>
            <w:shd w:val="clear" w:color="auto" w:fill="auto"/>
            <w:vAlign w:val="center"/>
          </w:tcPr>
          <w:p w14:paraId="42EAABA5" w14:textId="77777777" w:rsidR="00133B5F" w:rsidRPr="002A423F" w:rsidRDefault="00133B5F" w:rsidP="008B7486">
            <w:pPr>
              <w:pStyle w:val="14"/>
              <w:spacing w:before="0" w:after="0"/>
              <w:jc w:val="center"/>
              <w:rPr>
                <w:b/>
                <w:bCs/>
              </w:rPr>
            </w:pPr>
            <w:r w:rsidRPr="002A423F">
              <w:rPr>
                <w:b/>
                <w:bCs/>
              </w:rPr>
              <w:t>Покупець</w:t>
            </w:r>
          </w:p>
        </w:tc>
        <w:tc>
          <w:tcPr>
            <w:tcW w:w="5245" w:type="dxa"/>
            <w:shd w:val="clear" w:color="auto" w:fill="auto"/>
            <w:vAlign w:val="center"/>
          </w:tcPr>
          <w:p w14:paraId="3FC7C24A" w14:textId="77777777" w:rsidR="00133B5F" w:rsidRPr="002A423F" w:rsidRDefault="00133B5F" w:rsidP="008B7486">
            <w:pPr>
              <w:pStyle w:val="14"/>
              <w:spacing w:before="0" w:after="0"/>
              <w:jc w:val="center"/>
              <w:rPr>
                <w:b/>
                <w:bCs/>
              </w:rPr>
            </w:pPr>
            <w:r w:rsidRPr="002A423F">
              <w:rPr>
                <w:b/>
                <w:bCs/>
              </w:rPr>
              <w:t>Продавець</w:t>
            </w:r>
          </w:p>
        </w:tc>
      </w:tr>
      <w:tr w:rsidR="00133B5F" w:rsidRPr="002A423F" w14:paraId="7B177876" w14:textId="77777777" w:rsidTr="008B7486">
        <w:trPr>
          <w:trHeight w:val="389"/>
        </w:trPr>
        <w:tc>
          <w:tcPr>
            <w:tcW w:w="4678" w:type="dxa"/>
            <w:shd w:val="clear" w:color="auto" w:fill="auto"/>
          </w:tcPr>
          <w:p w14:paraId="6AF68426" w14:textId="205CA2C9" w:rsidR="006F440D" w:rsidRPr="009D1771" w:rsidRDefault="00E840D2" w:rsidP="006F440D">
            <w:pPr>
              <w:keepLines/>
              <w:tabs>
                <w:tab w:val="left" w:pos="0"/>
                <w:tab w:val="left" w:pos="1843"/>
              </w:tabs>
            </w:pPr>
            <w:r>
              <w:rPr>
                <w:b/>
              </w:rPr>
              <w:t>4</w:t>
            </w:r>
            <w:r w:rsidR="006F440D" w:rsidRPr="009D1771">
              <w:rPr>
                <w:b/>
              </w:rPr>
              <w:t xml:space="preserve"> ДПРЗ ГУ ДСНС України у Чернівецькій області</w:t>
            </w:r>
          </w:p>
          <w:p w14:paraId="7E3C5620" w14:textId="77777777" w:rsidR="00E840D2" w:rsidRDefault="006F440D" w:rsidP="006F440D">
            <w:r w:rsidRPr="009D1771">
              <w:t>Адреса: 59</w:t>
            </w:r>
            <w:r w:rsidR="00E840D2">
              <w:t xml:space="preserve">200, Україна, </w:t>
            </w:r>
          </w:p>
          <w:p w14:paraId="0E3887BD" w14:textId="6BC0FD50" w:rsidR="006F440D" w:rsidRPr="009D1771" w:rsidRDefault="00E840D2" w:rsidP="006F440D">
            <w:r>
              <w:t>Чернівецька область,</w:t>
            </w:r>
            <w:r w:rsidR="006F440D" w:rsidRPr="009D1771">
              <w:t xml:space="preserve"> </w:t>
            </w:r>
          </w:p>
          <w:p w14:paraId="29BC20B9" w14:textId="7AC1D568" w:rsidR="006F440D" w:rsidRPr="009D1771" w:rsidRDefault="00E840D2" w:rsidP="006F440D">
            <w:r>
              <w:t>Вижницький район</w:t>
            </w:r>
            <w:r w:rsidR="006F440D" w:rsidRPr="009D1771">
              <w:t xml:space="preserve">, м. </w:t>
            </w:r>
            <w:r>
              <w:t>Вижниця</w:t>
            </w:r>
            <w:r w:rsidR="006F440D" w:rsidRPr="009D1771">
              <w:t>,</w:t>
            </w:r>
          </w:p>
          <w:p w14:paraId="3140227D" w14:textId="6F6D62C0" w:rsidR="006F440D" w:rsidRPr="009D1771" w:rsidRDefault="00E840D2" w:rsidP="006F440D">
            <w:r>
              <w:t>вул. Шевченка 1А</w:t>
            </w:r>
          </w:p>
          <w:p w14:paraId="0477E19E" w14:textId="747FB40D" w:rsidR="006F440D" w:rsidRPr="009D1771" w:rsidRDefault="006F440D" w:rsidP="006F440D">
            <w:pPr>
              <w:rPr>
                <w:lang w:val="ru-RU"/>
              </w:rPr>
            </w:pPr>
            <w:r w:rsidRPr="009D1771">
              <w:t>р/р</w:t>
            </w:r>
            <w:r w:rsidR="00E840D2" w:rsidRPr="00E840D2">
              <w:t>UA088201720343150001000086500</w:t>
            </w:r>
            <w:r w:rsidRPr="009D1771">
              <w:t xml:space="preserve"> </w:t>
            </w:r>
          </w:p>
          <w:p w14:paraId="06171377" w14:textId="29EB7ABA" w:rsidR="006F440D" w:rsidRPr="009D1771" w:rsidRDefault="00E840D2" w:rsidP="006F440D">
            <w:r>
              <w:t>в ДКСУ</w:t>
            </w:r>
            <w:r w:rsidR="006F440D" w:rsidRPr="009D1771">
              <w:t xml:space="preserve"> м. Ки</w:t>
            </w:r>
            <w:r w:rsidR="00B618BF">
              <w:t>є</w:t>
            </w:r>
            <w:bookmarkStart w:id="0" w:name="_GoBack"/>
            <w:bookmarkEnd w:id="0"/>
            <w:r w:rsidR="006F440D" w:rsidRPr="009D1771">
              <w:t>в</w:t>
            </w:r>
            <w:r>
              <w:t>а</w:t>
            </w:r>
            <w:r w:rsidR="006F440D" w:rsidRPr="009D1771">
              <w:t>, МФО 820172</w:t>
            </w:r>
          </w:p>
          <w:p w14:paraId="3E525E06" w14:textId="204883BE" w:rsidR="006F440D" w:rsidRPr="009D1771" w:rsidRDefault="00E840D2" w:rsidP="006F440D">
            <w:r>
              <w:t>код ЄДРПОУ: 38132706</w:t>
            </w:r>
          </w:p>
          <w:p w14:paraId="592844CA" w14:textId="77777777" w:rsidR="006F440D" w:rsidRPr="009D1771" w:rsidRDefault="006F440D" w:rsidP="006F440D"/>
          <w:p w14:paraId="6F4B1D7D" w14:textId="34B6F4DD" w:rsidR="00133B5F" w:rsidRPr="002A423F" w:rsidRDefault="006F440D" w:rsidP="006F440D">
            <w:pPr>
              <w:pStyle w:val="14"/>
              <w:spacing w:before="0" w:after="0"/>
              <w:ind w:right="266"/>
            </w:pPr>
            <w:r w:rsidRPr="009D1771">
              <w:t>___</w:t>
            </w:r>
            <w:r w:rsidR="00E840D2">
              <w:t>_____________   Михайло СПІВАК</w:t>
            </w:r>
            <w:r w:rsidRPr="009D1771">
              <w:t xml:space="preserve"> М.П.</w:t>
            </w:r>
          </w:p>
          <w:p w14:paraId="2FB736AD" w14:textId="41D327E0" w:rsidR="00133B5F" w:rsidRPr="002A423F" w:rsidRDefault="00133B5F" w:rsidP="006F440D">
            <w:pPr>
              <w:pStyle w:val="14"/>
              <w:spacing w:before="0" w:after="0"/>
              <w:ind w:right="266"/>
            </w:pPr>
            <w:r w:rsidRPr="002A423F">
              <w:t xml:space="preserve"> </w:t>
            </w:r>
          </w:p>
        </w:tc>
        <w:tc>
          <w:tcPr>
            <w:tcW w:w="5245" w:type="dxa"/>
          </w:tcPr>
          <w:p w14:paraId="7C275908" w14:textId="77777777" w:rsidR="00133B5F" w:rsidRPr="002A423F" w:rsidRDefault="00133B5F" w:rsidP="008B7486">
            <w:pPr>
              <w:ind w:left="1" w:right="-1141" w:hanging="1"/>
            </w:pPr>
          </w:p>
          <w:p w14:paraId="0C8F936D" w14:textId="77777777" w:rsidR="00133B5F" w:rsidRPr="002A423F" w:rsidRDefault="00133B5F" w:rsidP="008B7486">
            <w:pPr>
              <w:ind w:left="1" w:right="-1141" w:hanging="1"/>
            </w:pPr>
          </w:p>
        </w:tc>
      </w:tr>
    </w:tbl>
    <w:p w14:paraId="621EAA29" w14:textId="77777777" w:rsidR="00201A38" w:rsidRPr="006F440D" w:rsidRDefault="00201A38" w:rsidP="006F440D">
      <w:pPr>
        <w:pStyle w:val="a8"/>
      </w:pPr>
    </w:p>
    <w:sectPr w:rsidR="00201A38" w:rsidRPr="006F440D">
      <w:pgSz w:w="11906" w:h="16838"/>
      <w:pgMar w:top="540" w:right="567" w:bottom="719" w:left="1701" w:header="720" w:footer="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F8046" w14:textId="77777777" w:rsidR="00E359D4" w:rsidRDefault="00E359D4">
      <w:r>
        <w:separator/>
      </w:r>
    </w:p>
  </w:endnote>
  <w:endnote w:type="continuationSeparator" w:id="0">
    <w:p w14:paraId="5812217B" w14:textId="77777777" w:rsidR="00E359D4" w:rsidRDefault="00E3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charset w:val="01"/>
    <w:family w:val="auto"/>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D1F9" w14:textId="77777777" w:rsidR="00E359D4" w:rsidRDefault="00E359D4">
      <w:r>
        <w:separator/>
      </w:r>
    </w:p>
  </w:footnote>
  <w:footnote w:type="continuationSeparator" w:id="0">
    <w:p w14:paraId="2E8D141C" w14:textId="77777777" w:rsidR="00E359D4" w:rsidRDefault="00E359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BE6120"/>
    <w:multiLevelType w:val="multilevel"/>
    <w:tmpl w:val="8E5E3A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45"/>
    <w:rsid w:val="00001090"/>
    <w:rsid w:val="000360CC"/>
    <w:rsid w:val="000418BF"/>
    <w:rsid w:val="0004703C"/>
    <w:rsid w:val="00060996"/>
    <w:rsid w:val="00071346"/>
    <w:rsid w:val="000979D4"/>
    <w:rsid w:val="00097D83"/>
    <w:rsid w:val="000B0A83"/>
    <w:rsid w:val="000C47D8"/>
    <w:rsid w:val="00125D03"/>
    <w:rsid w:val="00133B5F"/>
    <w:rsid w:val="001570F2"/>
    <w:rsid w:val="0015785E"/>
    <w:rsid w:val="0017385A"/>
    <w:rsid w:val="001761D9"/>
    <w:rsid w:val="001811D9"/>
    <w:rsid w:val="00181AC0"/>
    <w:rsid w:val="00187579"/>
    <w:rsid w:val="001B59EF"/>
    <w:rsid w:val="001D1ED6"/>
    <w:rsid w:val="001E5ABA"/>
    <w:rsid w:val="001E7C02"/>
    <w:rsid w:val="00201A38"/>
    <w:rsid w:val="00273010"/>
    <w:rsid w:val="00291C9C"/>
    <w:rsid w:val="002A423F"/>
    <w:rsid w:val="002B7BA8"/>
    <w:rsid w:val="002D3C03"/>
    <w:rsid w:val="002E029A"/>
    <w:rsid w:val="003025EC"/>
    <w:rsid w:val="00304A1A"/>
    <w:rsid w:val="003055CF"/>
    <w:rsid w:val="00343607"/>
    <w:rsid w:val="00356EE3"/>
    <w:rsid w:val="003571D9"/>
    <w:rsid w:val="00372803"/>
    <w:rsid w:val="00384115"/>
    <w:rsid w:val="00391799"/>
    <w:rsid w:val="00397EEA"/>
    <w:rsid w:val="003A6315"/>
    <w:rsid w:val="003B2795"/>
    <w:rsid w:val="003B5740"/>
    <w:rsid w:val="003D3831"/>
    <w:rsid w:val="00403E1C"/>
    <w:rsid w:val="0041767A"/>
    <w:rsid w:val="00475859"/>
    <w:rsid w:val="004A4E1D"/>
    <w:rsid w:val="004D4BAB"/>
    <w:rsid w:val="004D5623"/>
    <w:rsid w:val="004D58E5"/>
    <w:rsid w:val="004D6732"/>
    <w:rsid w:val="004F662D"/>
    <w:rsid w:val="00505B23"/>
    <w:rsid w:val="00511522"/>
    <w:rsid w:val="00520451"/>
    <w:rsid w:val="00524064"/>
    <w:rsid w:val="005300BD"/>
    <w:rsid w:val="00550961"/>
    <w:rsid w:val="00561A3F"/>
    <w:rsid w:val="00566E5F"/>
    <w:rsid w:val="00570DC6"/>
    <w:rsid w:val="0058701E"/>
    <w:rsid w:val="005A478B"/>
    <w:rsid w:val="005B6A13"/>
    <w:rsid w:val="005C3CC2"/>
    <w:rsid w:val="005D7361"/>
    <w:rsid w:val="005D7365"/>
    <w:rsid w:val="005D7EFF"/>
    <w:rsid w:val="005E1013"/>
    <w:rsid w:val="005E7192"/>
    <w:rsid w:val="005F473E"/>
    <w:rsid w:val="006100CA"/>
    <w:rsid w:val="00613353"/>
    <w:rsid w:val="006229AB"/>
    <w:rsid w:val="00643771"/>
    <w:rsid w:val="00694124"/>
    <w:rsid w:val="006A5EBA"/>
    <w:rsid w:val="006A7811"/>
    <w:rsid w:val="006C4B9D"/>
    <w:rsid w:val="006D3716"/>
    <w:rsid w:val="006D54A3"/>
    <w:rsid w:val="006F440D"/>
    <w:rsid w:val="00707216"/>
    <w:rsid w:val="007535B8"/>
    <w:rsid w:val="00756D85"/>
    <w:rsid w:val="007662D0"/>
    <w:rsid w:val="00770190"/>
    <w:rsid w:val="00771B8A"/>
    <w:rsid w:val="00772C4C"/>
    <w:rsid w:val="00783897"/>
    <w:rsid w:val="00784A73"/>
    <w:rsid w:val="00793896"/>
    <w:rsid w:val="007A17D5"/>
    <w:rsid w:val="007B0FA7"/>
    <w:rsid w:val="007C43C8"/>
    <w:rsid w:val="007D1D17"/>
    <w:rsid w:val="007E19A1"/>
    <w:rsid w:val="007F15F5"/>
    <w:rsid w:val="007F5A00"/>
    <w:rsid w:val="008026B4"/>
    <w:rsid w:val="0080692A"/>
    <w:rsid w:val="00824740"/>
    <w:rsid w:val="008320F3"/>
    <w:rsid w:val="00834A6E"/>
    <w:rsid w:val="008418DA"/>
    <w:rsid w:val="008462CE"/>
    <w:rsid w:val="00854E16"/>
    <w:rsid w:val="00863CDC"/>
    <w:rsid w:val="00865D84"/>
    <w:rsid w:val="00870F74"/>
    <w:rsid w:val="0088159F"/>
    <w:rsid w:val="0089723E"/>
    <w:rsid w:val="008A7EE4"/>
    <w:rsid w:val="008C17A1"/>
    <w:rsid w:val="008C412A"/>
    <w:rsid w:val="008C63D0"/>
    <w:rsid w:val="008D099A"/>
    <w:rsid w:val="008D7928"/>
    <w:rsid w:val="008F7CAE"/>
    <w:rsid w:val="00913EF9"/>
    <w:rsid w:val="0092706D"/>
    <w:rsid w:val="00952862"/>
    <w:rsid w:val="009647CF"/>
    <w:rsid w:val="009663C1"/>
    <w:rsid w:val="00993217"/>
    <w:rsid w:val="009A08A8"/>
    <w:rsid w:val="009C0061"/>
    <w:rsid w:val="009D28E4"/>
    <w:rsid w:val="00A02028"/>
    <w:rsid w:val="00A26275"/>
    <w:rsid w:val="00A326FF"/>
    <w:rsid w:val="00A33654"/>
    <w:rsid w:val="00A46617"/>
    <w:rsid w:val="00A5408D"/>
    <w:rsid w:val="00A54D47"/>
    <w:rsid w:val="00A70440"/>
    <w:rsid w:val="00AA28B7"/>
    <w:rsid w:val="00AC394E"/>
    <w:rsid w:val="00AD3C81"/>
    <w:rsid w:val="00AE1C1C"/>
    <w:rsid w:val="00AF7A46"/>
    <w:rsid w:val="00B11E1C"/>
    <w:rsid w:val="00B17E65"/>
    <w:rsid w:val="00B26059"/>
    <w:rsid w:val="00B366A7"/>
    <w:rsid w:val="00B46238"/>
    <w:rsid w:val="00B54280"/>
    <w:rsid w:val="00B618BF"/>
    <w:rsid w:val="00B61DC3"/>
    <w:rsid w:val="00B7682B"/>
    <w:rsid w:val="00BA5812"/>
    <w:rsid w:val="00BA7AE9"/>
    <w:rsid w:val="00BC1347"/>
    <w:rsid w:val="00BC1405"/>
    <w:rsid w:val="00BD6404"/>
    <w:rsid w:val="00C00D37"/>
    <w:rsid w:val="00C030D9"/>
    <w:rsid w:val="00C17602"/>
    <w:rsid w:val="00C3237B"/>
    <w:rsid w:val="00C466FA"/>
    <w:rsid w:val="00C605B6"/>
    <w:rsid w:val="00C621A6"/>
    <w:rsid w:val="00C64422"/>
    <w:rsid w:val="00C76425"/>
    <w:rsid w:val="00CB0AB8"/>
    <w:rsid w:val="00CB2157"/>
    <w:rsid w:val="00CB301F"/>
    <w:rsid w:val="00CD5DA1"/>
    <w:rsid w:val="00CF2992"/>
    <w:rsid w:val="00CF7D8A"/>
    <w:rsid w:val="00D0066B"/>
    <w:rsid w:val="00D05E1D"/>
    <w:rsid w:val="00D12574"/>
    <w:rsid w:val="00D138A6"/>
    <w:rsid w:val="00D21E53"/>
    <w:rsid w:val="00D22126"/>
    <w:rsid w:val="00D4630B"/>
    <w:rsid w:val="00DA33A1"/>
    <w:rsid w:val="00DC10B1"/>
    <w:rsid w:val="00DE2061"/>
    <w:rsid w:val="00DE2947"/>
    <w:rsid w:val="00DF6553"/>
    <w:rsid w:val="00E026C1"/>
    <w:rsid w:val="00E14B68"/>
    <w:rsid w:val="00E22616"/>
    <w:rsid w:val="00E34E92"/>
    <w:rsid w:val="00E359D4"/>
    <w:rsid w:val="00E61178"/>
    <w:rsid w:val="00E61B96"/>
    <w:rsid w:val="00E80112"/>
    <w:rsid w:val="00E840D2"/>
    <w:rsid w:val="00EB7424"/>
    <w:rsid w:val="00ED3C3E"/>
    <w:rsid w:val="00EE0557"/>
    <w:rsid w:val="00EE20F7"/>
    <w:rsid w:val="00EE52A1"/>
    <w:rsid w:val="00F24A0F"/>
    <w:rsid w:val="00F35D40"/>
    <w:rsid w:val="00F36CEE"/>
    <w:rsid w:val="00F44C45"/>
    <w:rsid w:val="00F51A74"/>
    <w:rsid w:val="00F51E8F"/>
    <w:rsid w:val="00F75E3F"/>
    <w:rsid w:val="00F777ED"/>
    <w:rsid w:val="00F90481"/>
    <w:rsid w:val="00FD26F5"/>
    <w:rsid w:val="00FD36F3"/>
    <w:rsid w:val="00FE2A64"/>
    <w:rsid w:val="00FE2C2E"/>
    <w:rsid w:val="00FE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7A6C7"/>
  <w15:chartTrackingRefBased/>
  <w15:docId w15:val="{BAA6805E-4D53-4BC0-94A3-80D995A0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rPr>
  </w:style>
  <w:style w:type="paragraph" w:styleId="3">
    <w:name w:val="heading 3"/>
    <w:basedOn w:val="a"/>
    <w:next w:val="a"/>
    <w:qFormat/>
    <w:pPr>
      <w:numPr>
        <w:ilvl w:val="2"/>
        <w:numId w:val="1"/>
      </w:numPr>
      <w:autoSpaceDE w:val="0"/>
      <w:outlineLvl w:val="2"/>
    </w:pPr>
    <w:rPr>
      <w:rFonts w:ascii="Times New Roman CYR" w:hAnsi="Times New Roman CYR" w:cs="Times New Roman CYR"/>
    </w:rPr>
  </w:style>
  <w:style w:type="paragraph" w:styleId="4">
    <w:name w:val="heading 4"/>
    <w:basedOn w:val="a"/>
    <w:next w:val="a"/>
    <w:qFormat/>
    <w:pPr>
      <w:numPr>
        <w:ilvl w:val="3"/>
        <w:numId w:val="1"/>
      </w:numPr>
      <w:autoSpaceDE w:val="0"/>
      <w:outlineLvl w:val="3"/>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Calibri"/>
      <w:lang w:eastAsia="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qFormat/>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rPr>
      <w:rFonts w:cs="Times New Roman"/>
      <w:bCs/>
    </w:rPr>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ascii="Symbol" w:hAnsi="Symbol" w:cs="Symbol" w:hint="default"/>
    </w:rPr>
  </w:style>
  <w:style w:type="character" w:customStyle="1" w:styleId="WW8Num14z2">
    <w:name w:val="WW8Num14z2"/>
    <w:rPr>
      <w:rFonts w:hint="default"/>
    </w:rPr>
  </w:style>
  <w:style w:type="character" w:customStyle="1" w:styleId="WW8Num14z3">
    <w:name w:val="WW8Num14z3"/>
    <w:rPr>
      <w:rFonts w:cs="Times New Roman"/>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CYR" w:eastAsia="Times New Roman" w:hAnsi="Times New Roman CYR" w:cs="Times New Roman CYR"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Times New Roman" w:hAnsi="Symbol"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Times New Roman" w:hAnsi="Times New Roman" w:cs="Times New Roman" w:hint="default"/>
      <w:sz w:val="28"/>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Wingdings" w:eastAsia="Times New Roman"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rPr>
  </w:style>
  <w:style w:type="character" w:customStyle="1" w:styleId="WW8Num42z1">
    <w:name w:val="WW8Num42z1"/>
    <w:rPr>
      <w:rFonts w:hint="default"/>
    </w:rPr>
  </w:style>
  <w:style w:type="character" w:customStyle="1" w:styleId="WW8Num42z2">
    <w:name w:val="WW8Num42z2"/>
    <w:rPr>
      <w:rFonts w:ascii="Wingdings" w:hAnsi="Wingdings" w:cs="Wingdings"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Times New Roman" w:eastAsia="Times New Roman" w:hAnsi="Times New Roman"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10">
    <w:name w:val="Основной шрифт абзаца1"/>
    <w:qFormat/>
  </w:style>
  <w:style w:type="character" w:styleId="a3">
    <w:name w:val="page number"/>
    <w:basedOn w:val="10"/>
  </w:style>
  <w:style w:type="character" w:customStyle="1" w:styleId="11">
    <w:name w:val="Знак Знак1"/>
    <w:rPr>
      <w:rFonts w:ascii="Courier New" w:eastAsia="Courier New" w:hAnsi="Courier New" w:cs="Courier New"/>
      <w:lang w:val="ru-RU" w:bidi="ar-SA"/>
    </w:rPr>
  </w:style>
  <w:style w:type="character" w:customStyle="1" w:styleId="spelle">
    <w:name w:val="spelle"/>
    <w:basedOn w:val="10"/>
  </w:style>
  <w:style w:type="character" w:styleId="a4">
    <w:name w:val="Hyperlink"/>
    <w:rPr>
      <w:color w:val="0000FF"/>
      <w:u w:val="single"/>
    </w:rPr>
  </w:style>
  <w:style w:type="character" w:styleId="a5">
    <w:name w:val="Strong"/>
    <w:qFormat/>
    <w:rPr>
      <w:b/>
      <w:bCs/>
    </w:rPr>
  </w:style>
  <w:style w:type="character" w:customStyle="1" w:styleId="5">
    <w:name w:val="Знак Знак5"/>
    <w:rPr>
      <w:rFonts w:ascii="Arial" w:hAnsi="Arial" w:cs="Arial"/>
      <w:b/>
      <w:sz w:val="18"/>
      <w:lang w:val="uk-UA" w:bidi="ar-SA"/>
    </w:rPr>
  </w:style>
  <w:style w:type="character" w:styleId="a6">
    <w:name w:val="FollowedHyperlink"/>
    <w:rPr>
      <w:color w:val="800080"/>
      <w:u w:val="single"/>
    </w:rPr>
  </w:style>
  <w:style w:type="character" w:customStyle="1" w:styleId="40">
    <w:name w:val="Знак Знак4"/>
    <w:rPr>
      <w:b/>
      <w:sz w:val="24"/>
      <w:szCs w:val="24"/>
      <w:lang w:val="ru-RU" w:bidi="ar-SA"/>
    </w:rPr>
  </w:style>
  <w:style w:type="character" w:customStyle="1" w:styleId="30">
    <w:name w:val="Знак Знак3"/>
    <w:rPr>
      <w:rFonts w:ascii="Arial" w:hAnsi="Arial" w:cs="Arial"/>
      <w:b/>
      <w:sz w:val="18"/>
      <w:lang w:val="uk-UA" w:bidi="ar-SA"/>
    </w:rPr>
  </w:style>
  <w:style w:type="character" w:customStyle="1" w:styleId="a7">
    <w:name w:val="Символи виноски"/>
    <w:rPr>
      <w:vertAlign w:val="superscript"/>
    </w:rPr>
  </w:style>
  <w:style w:type="character" w:customStyle="1" w:styleId="WW-">
    <w:name w:val="WW-Гіперпосилання"/>
    <w:rPr>
      <w:color w:val="0000FF"/>
      <w:u w:val="single"/>
    </w:rPr>
  </w:style>
  <w:style w:type="character" w:customStyle="1" w:styleId="20">
    <w:name w:val="Знак Знак2"/>
    <w:rPr>
      <w:sz w:val="24"/>
      <w:szCs w:val="24"/>
    </w:rPr>
  </w:style>
  <w:style w:type="character" w:customStyle="1" w:styleId="apple-converted-space">
    <w:name w:val="apple-converted-space"/>
  </w:style>
  <w:style w:type="character" w:customStyle="1" w:styleId="FontStyle12">
    <w:name w:val="Font Style12"/>
    <w:rPr>
      <w:rFonts w:ascii="Times New Roman" w:hAnsi="Times New Roman" w:cs="Times New Roman" w:hint="default"/>
      <w:b/>
      <w:bCs/>
      <w:sz w:val="14"/>
      <w:szCs w:val="14"/>
    </w:rPr>
  </w:style>
  <w:style w:type="paragraph" w:customStyle="1" w:styleId="12">
    <w:name w:val="Название1"/>
    <w:basedOn w:val="a"/>
    <w:next w:val="a8"/>
    <w:pPr>
      <w:widowControl w:val="0"/>
      <w:ind w:left="320"/>
      <w:jc w:val="center"/>
    </w:pPr>
    <w:rPr>
      <w:rFonts w:ascii="Arial" w:hAnsi="Arial" w:cs="Arial"/>
      <w:b/>
      <w:sz w:val="18"/>
      <w:szCs w:val="20"/>
    </w:rPr>
  </w:style>
  <w:style w:type="paragraph" w:styleId="a8">
    <w:name w:val="Body Text"/>
    <w:basedOn w:val="a"/>
    <w:pPr>
      <w:spacing w:after="120"/>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rPr>
  </w:style>
  <w:style w:type="paragraph" w:customStyle="1" w:styleId="ab">
    <w:name w:val="Покажчик"/>
    <w:basedOn w:val="a"/>
    <w:pPr>
      <w:suppressLineNumbers/>
    </w:pPr>
    <w:rPr>
      <w:rFonts w:cs="Lohit Devanagari"/>
    </w:rPr>
  </w:style>
  <w:style w:type="paragraph" w:customStyle="1" w:styleId="21">
    <w:name w:val="Основной текст 21"/>
    <w:basedOn w:val="a"/>
    <w:pPr>
      <w:jc w:val="center"/>
    </w:pPr>
    <w:rPr>
      <w:b/>
      <w:lang w:val="ru-RU"/>
    </w:rPr>
  </w:style>
  <w:style w:type="paragraph" w:customStyle="1" w:styleId="13">
    <w:name w:val="Знак Знак Знак Знак Знак1 Знак Знак Знак Знак"/>
    <w:basedOn w:val="a"/>
    <w:rPr>
      <w:rFonts w:ascii="Verdana" w:hAnsi="Verdana" w:cs="Verdana"/>
      <w:sz w:val="20"/>
      <w:szCs w:val="20"/>
      <w:lang w:val="en-US"/>
    </w:rPr>
  </w:style>
  <w:style w:type="paragraph" w:customStyle="1" w:styleId="ac">
    <w:name w:val="Знак Знак"/>
    <w:basedOn w:val="a"/>
    <w:rPr>
      <w:rFonts w:ascii="Verdana" w:hAnsi="Verdana" w:cs="Verdana"/>
      <w:sz w:val="20"/>
      <w:szCs w:val="20"/>
      <w:lang w:val="en-US"/>
    </w:rPr>
  </w:style>
  <w:style w:type="paragraph" w:customStyle="1" w:styleId="210">
    <w:name w:val="Основной текст с отступом 21"/>
    <w:basedOn w:val="a"/>
    <w:pPr>
      <w:spacing w:after="120" w:line="480" w:lineRule="auto"/>
      <w:ind w:left="283"/>
    </w:pPr>
  </w:style>
  <w:style w:type="paragraph" w:styleId="ad">
    <w:name w:val="Body Text Indent"/>
    <w:basedOn w:val="a"/>
    <w:pPr>
      <w:spacing w:after="120"/>
      <w:ind w:left="283"/>
    </w:pPr>
  </w:style>
  <w:style w:type="paragraph" w:customStyle="1" w:styleId="31">
    <w:name w:val="Основной текст 31"/>
    <w:basedOn w:val="a"/>
    <w:pPr>
      <w:spacing w:after="120"/>
    </w:pPr>
    <w:rPr>
      <w:sz w:val="16"/>
      <w:szCs w:val="16"/>
    </w:rPr>
  </w:style>
  <w:style w:type="paragraph" w:customStyle="1" w:styleId="FR1">
    <w:name w:val="FR1"/>
    <w:pPr>
      <w:widowControl w:val="0"/>
      <w:suppressAutoHyphens/>
      <w:ind w:left="40"/>
      <w:jc w:val="both"/>
    </w:pPr>
    <w:rPr>
      <w:lang w:val="uk-UA" w:eastAsia="zh-CN"/>
    </w:rPr>
  </w:style>
  <w:style w:type="paragraph" w:customStyle="1" w:styleId="310">
    <w:name w:val="Основной текст с отступом 31"/>
    <w:basedOn w:val="a"/>
    <w:pPr>
      <w:spacing w:after="120"/>
      <w:ind w:left="283"/>
    </w:pPr>
    <w:rPr>
      <w:sz w:val="16"/>
      <w:szCs w:val="16"/>
    </w:rPr>
  </w:style>
  <w:style w:type="paragraph" w:customStyle="1" w:styleId="ae">
    <w:name w:val="Знак Знак"/>
    <w:basedOn w:val="a"/>
    <w:rPr>
      <w:rFonts w:ascii="Verdana" w:hAnsi="Verdana" w:cs="Verdana"/>
      <w:sz w:val="20"/>
      <w:szCs w:val="20"/>
      <w:lang w:val="en-US"/>
    </w:rPr>
  </w:style>
  <w:style w:type="paragraph" w:customStyle="1" w:styleId="af">
    <w:name w:val="Знак Знак Знак Знак Знак Знак"/>
    <w:basedOn w:val="a"/>
    <w:rPr>
      <w:rFonts w:ascii="Verdana" w:hAnsi="Verdana" w:cs="Verdana"/>
      <w:sz w:val="20"/>
      <w:szCs w:val="20"/>
      <w:lang w:val="en-US"/>
    </w:rPr>
  </w:style>
  <w:style w:type="paragraph" w:styleId="af0">
    <w:name w:val="Subtitle"/>
    <w:basedOn w:val="a"/>
    <w:next w:val="a8"/>
    <w:qFormat/>
    <w:pPr>
      <w:spacing w:line="360" w:lineRule="auto"/>
      <w:jc w:val="center"/>
    </w:pPr>
    <w:rPr>
      <w:b/>
      <w:lang w:val="en-GB"/>
    </w:rPr>
  </w:style>
  <w:style w:type="paragraph" w:styleId="22">
    <w:name w:val="Quote"/>
    <w:basedOn w:val="a"/>
    <w:qFormat/>
    <w:pPr>
      <w:ind w:left="-567" w:right="-1050"/>
      <w:jc w:val="both"/>
    </w:pPr>
    <w:rPr>
      <w:sz w:val="28"/>
    </w:rPr>
  </w:style>
  <w:style w:type="paragraph" w:styleId="af1">
    <w:name w:val="footer"/>
    <w:basedOn w:val="a"/>
    <w:pPr>
      <w:tabs>
        <w:tab w:val="center" w:pos="4677"/>
        <w:tab w:val="right" w:pos="9355"/>
      </w:tabs>
    </w:pPr>
    <w:rPr>
      <w:lang w:val="x-none"/>
    </w:rPr>
  </w:style>
  <w:style w:type="paragraph" w:customStyle="1" w:styleId="14">
    <w:name w:val="Обычный (веб)1"/>
    <w:basedOn w:val="a"/>
    <w:pPr>
      <w:spacing w:before="100" w:after="100"/>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paragraph" w:customStyle="1" w:styleId="af2">
    <w:name w:val="a"/>
    <w:basedOn w:val="a"/>
    <w:pPr>
      <w:spacing w:before="100" w:after="100"/>
    </w:pPr>
    <w:rPr>
      <w:color w:val="000000"/>
    </w:rPr>
  </w:style>
  <w:style w:type="paragraph" w:customStyle="1" w:styleId="15">
    <w:name w:val="Знак Знак Знак Знак Знак1"/>
    <w:basedOn w:val="a"/>
    <w:rPr>
      <w:rFonts w:ascii="Verdana" w:hAnsi="Verdana" w:cs="Verdana"/>
      <w:sz w:val="20"/>
      <w:szCs w:val="20"/>
      <w:lang w:val="en-US"/>
    </w:rPr>
  </w:style>
  <w:style w:type="paragraph" w:customStyle="1" w:styleId="LO-Normal1">
    <w:name w:val="LO-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100" w:after="100"/>
    </w:pPr>
  </w:style>
  <w:style w:type="paragraph" w:styleId="af3">
    <w:name w:val="header"/>
    <w:basedOn w:val="a"/>
    <w:pPr>
      <w:tabs>
        <w:tab w:val="center" w:pos="4677"/>
        <w:tab w:val="right" w:pos="9355"/>
      </w:tabs>
    </w:pPr>
  </w:style>
  <w:style w:type="paragraph" w:customStyle="1" w:styleId="50">
    <w:name w:val="Знак Знак Знак5"/>
    <w:basedOn w:val="a"/>
    <w:rPr>
      <w:rFonts w:ascii="Verdana" w:hAnsi="Verdana" w:cs="Verdana"/>
      <w:sz w:val="20"/>
      <w:szCs w:val="20"/>
      <w:lang w:val="en-US"/>
    </w:rPr>
  </w:style>
  <w:style w:type="paragraph" w:customStyle="1" w:styleId="af4">
    <w:name w:val="Знак"/>
    <w:basedOn w:val="a"/>
    <w:rPr>
      <w:rFonts w:ascii="Verdana" w:hAnsi="Verdana" w:cs="Verdana"/>
      <w:sz w:val="20"/>
      <w:szCs w:val="20"/>
      <w:lang w:val="en-US"/>
    </w:rPr>
  </w:style>
  <w:style w:type="paragraph" w:customStyle="1" w:styleId="16">
    <w:name w:val="Текст выноски1"/>
    <w:basedOn w:val="a"/>
    <w:rPr>
      <w:rFonts w:ascii="Tahoma" w:hAnsi="Tahoma" w:cs="Tahoma"/>
      <w:sz w:val="16"/>
      <w:szCs w:val="16"/>
    </w:rPr>
  </w:style>
  <w:style w:type="paragraph" w:customStyle="1" w:styleId="af5">
    <w:name w:val="Знак Знак Знак Знак"/>
    <w:basedOn w:val="a"/>
    <w:rPr>
      <w:rFonts w:ascii="Verdana" w:hAnsi="Verdana" w:cs="Verdana"/>
      <w:sz w:val="20"/>
      <w:szCs w:val="20"/>
      <w:lang w:val="en-US"/>
    </w:rPr>
  </w:style>
  <w:style w:type="paragraph" w:customStyle="1" w:styleId="af6">
    <w:name w:val="Нормальний текст"/>
    <w:basedOn w:val="a"/>
    <w:pPr>
      <w:spacing w:before="120"/>
      <w:ind w:firstLine="567"/>
    </w:pPr>
    <w:rPr>
      <w:rFonts w:ascii="Antiqua" w:hAnsi="Antiqua" w:cs="Antiqua"/>
      <w:sz w:val="26"/>
      <w:szCs w:val="20"/>
    </w:rPr>
  </w:style>
  <w:style w:type="paragraph" w:customStyle="1" w:styleId="iauiue1">
    <w:name w:val="iauiue1"/>
    <w:basedOn w:val="a"/>
    <w:pPr>
      <w:spacing w:before="100" w:after="100"/>
    </w:pPr>
  </w:style>
  <w:style w:type="paragraph" w:customStyle="1" w:styleId="17">
    <w:name w:val="Абзац списка1"/>
    <w:basedOn w:val="a"/>
    <w:pPr>
      <w:ind w:left="720"/>
      <w:contextualSpacing/>
    </w:pPr>
    <w:rPr>
      <w:rFonts w:eastAsia="Calibri"/>
    </w:rPr>
  </w:style>
  <w:style w:type="paragraph" w:customStyle="1" w:styleId="311">
    <w:name w:val="Список 31"/>
    <w:basedOn w:val="a"/>
    <w:pPr>
      <w:ind w:left="849" w:hanging="283"/>
    </w:pPr>
    <w:rPr>
      <w:sz w:val="20"/>
      <w:szCs w:val="20"/>
    </w:rPr>
  </w:style>
  <w:style w:type="paragraph" w:customStyle="1" w:styleId="23">
    <w:name w:val="Абзац списка2"/>
    <w:basedOn w:val="a"/>
    <w:pPr>
      <w:ind w:left="720"/>
      <w:contextualSpacing/>
    </w:pPr>
    <w:rPr>
      <w:rFonts w:eastAsia="Calibri"/>
    </w:rPr>
  </w:style>
  <w:style w:type="paragraph" w:customStyle="1" w:styleId="LO-normal">
    <w:name w:val="LO-normal"/>
    <w:qFormat/>
    <w:pPr>
      <w:suppressAutoHyphens/>
      <w:spacing w:line="276" w:lineRule="auto"/>
    </w:pPr>
    <w:rPr>
      <w:rFonts w:ascii="Arial" w:eastAsia="Arial" w:hAnsi="Arial" w:cs="Arial"/>
      <w:color w:val="000000"/>
      <w:kern w:val="1"/>
      <w:sz w:val="22"/>
      <w:szCs w:val="22"/>
      <w:lang w:eastAsia="zh-CN"/>
    </w:rPr>
  </w:style>
  <w:style w:type="paragraph" w:customStyle="1" w:styleId="msonormalbullet2gif">
    <w:name w:val="msonormalbullet2.gif"/>
    <w:basedOn w:val="a"/>
    <w:pPr>
      <w:spacing w:before="100" w:after="100"/>
    </w:pPr>
    <w:rPr>
      <w:lang w:val="ru-RU"/>
    </w:rPr>
  </w:style>
  <w:style w:type="paragraph" w:customStyle="1" w:styleId="18">
    <w:name w:val="Обычный1"/>
    <w:pPr>
      <w:suppressAutoHyphens/>
      <w:spacing w:line="276" w:lineRule="auto"/>
    </w:pPr>
    <w:rPr>
      <w:rFonts w:ascii="Arial" w:hAnsi="Arial" w:cs="Arial"/>
      <w:color w:val="000000"/>
      <w:sz w:val="22"/>
      <w:szCs w:val="22"/>
      <w:lang w:eastAsia="zh-CN"/>
    </w:rPr>
  </w:style>
  <w:style w:type="paragraph" w:customStyle="1" w:styleId="rvps2">
    <w:name w:val="rvps2"/>
    <w:basedOn w:val="a"/>
    <w:pPr>
      <w:spacing w:before="100" w:after="100"/>
    </w:pPr>
    <w:rPr>
      <w:lang w:val="ru-RU"/>
    </w:rPr>
  </w:style>
  <w:style w:type="paragraph" w:customStyle="1" w:styleId="western">
    <w:name w:val="western"/>
    <w:basedOn w:val="a"/>
    <w:pPr>
      <w:spacing w:before="100" w:after="142" w:line="288" w:lineRule="auto"/>
    </w:pPr>
    <w:rPr>
      <w:rFonts w:ascii="Tahoma" w:hAnsi="Tahoma" w:cs="Tahoma"/>
      <w:color w:val="00000A"/>
      <w:sz w:val="16"/>
      <w:szCs w:val="16"/>
      <w:lang w:val="ru-RU"/>
    </w:rPr>
  </w:style>
  <w:style w:type="paragraph" w:customStyle="1" w:styleId="WW-0">
    <w:name w:val="WW-Основний текст"/>
    <w:basedOn w:val="a"/>
    <w:pPr>
      <w:spacing w:after="140" w:line="288" w:lineRule="auto"/>
    </w:pPr>
    <w:rPr>
      <w:rFonts w:ascii="Liberation Serif" w:hAnsi="Liberation Serif" w:cs="Lohit Devanagari"/>
      <w:color w:val="00000A"/>
      <w:lang w:bidi="hi-IN"/>
    </w:rPr>
  </w:style>
  <w:style w:type="paragraph" w:customStyle="1" w:styleId="af7">
    <w:name w:val="Вміст таблиці"/>
    <w:basedOn w:val="a"/>
    <w:pPr>
      <w:suppressLineNumbers/>
      <w:spacing w:line="276" w:lineRule="auto"/>
    </w:pPr>
    <w:rPr>
      <w:rFonts w:ascii="Liberation Serif" w:hAnsi="Liberation Serif" w:cs="Lohit Devanagari"/>
      <w:color w:val="00000A"/>
      <w:lang w:bidi="hi-IN"/>
    </w:rPr>
  </w:style>
  <w:style w:type="paragraph" w:customStyle="1" w:styleId="Style3">
    <w:name w:val="Style3"/>
    <w:basedOn w:val="a"/>
    <w:pPr>
      <w:widowControl w:val="0"/>
      <w:autoSpaceDE w:val="0"/>
    </w:pPr>
    <w:rPr>
      <w:lang w:val="ru-RU"/>
    </w:rPr>
  </w:style>
  <w:style w:type="paragraph" w:customStyle="1" w:styleId="19">
    <w:name w:val="Схема документа1"/>
    <w:basedOn w:val="a"/>
    <w:pPr>
      <w:shd w:val="clear" w:color="auto" w:fill="000080"/>
    </w:pPr>
    <w:rPr>
      <w:rFonts w:ascii="Tahoma" w:hAnsi="Tahoma" w:cs="Tahoma"/>
      <w:sz w:val="20"/>
      <w:szCs w:val="20"/>
    </w:rPr>
  </w:style>
  <w:style w:type="paragraph" w:customStyle="1" w:styleId="af8">
    <w:name w:val="Заголовок таблиці"/>
    <w:basedOn w:val="af7"/>
    <w:pPr>
      <w:jc w:val="center"/>
    </w:pPr>
    <w:rPr>
      <w:b/>
      <w:bCs/>
    </w:rPr>
  </w:style>
  <w:style w:type="paragraph" w:styleId="24">
    <w:name w:val="Body Text 2"/>
    <w:basedOn w:val="a"/>
    <w:link w:val="25"/>
    <w:rsid w:val="00EE20F7"/>
    <w:pPr>
      <w:suppressAutoHyphens w:val="0"/>
      <w:spacing w:after="120" w:line="480" w:lineRule="auto"/>
    </w:pPr>
    <w:rPr>
      <w:sz w:val="20"/>
      <w:szCs w:val="20"/>
      <w:lang w:val="ru-RU" w:eastAsia="ru-RU"/>
    </w:rPr>
  </w:style>
  <w:style w:type="character" w:customStyle="1" w:styleId="25">
    <w:name w:val="Основной текст 2 Знак"/>
    <w:basedOn w:val="a0"/>
    <w:link w:val="24"/>
    <w:rsid w:val="00EE20F7"/>
  </w:style>
  <w:style w:type="character" w:customStyle="1" w:styleId="af9">
    <w:name w:val="Основной текст_"/>
    <w:link w:val="1a"/>
    <w:rsid w:val="00CB301F"/>
    <w:rPr>
      <w:sz w:val="28"/>
      <w:szCs w:val="28"/>
      <w:shd w:val="clear" w:color="auto" w:fill="FFFFFF"/>
    </w:rPr>
  </w:style>
  <w:style w:type="paragraph" w:customStyle="1" w:styleId="1a">
    <w:name w:val="Основной текст1"/>
    <w:basedOn w:val="a"/>
    <w:link w:val="af9"/>
    <w:rsid w:val="00CB301F"/>
    <w:pPr>
      <w:widowControl w:val="0"/>
      <w:shd w:val="clear" w:color="auto" w:fill="FFFFFF"/>
      <w:suppressAutoHyphens w:val="0"/>
      <w:spacing w:after="70"/>
      <w:ind w:firstLine="400"/>
    </w:pPr>
    <w:rPr>
      <w:sz w:val="28"/>
      <w:szCs w:val="28"/>
      <w:lang w:eastAsia="uk-UA"/>
    </w:rPr>
  </w:style>
  <w:style w:type="paragraph" w:customStyle="1" w:styleId="26">
    <w:name w:val="Обычный (веб)2"/>
    <w:basedOn w:val="a"/>
    <w:rsid w:val="008A7EE4"/>
    <w:pPr>
      <w:spacing w:before="100" w:after="100"/>
    </w:pPr>
  </w:style>
  <w:style w:type="character" w:styleId="afa">
    <w:name w:val="Emphasis"/>
    <w:basedOn w:val="a0"/>
    <w:uiPriority w:val="20"/>
    <w:qFormat/>
    <w:rsid w:val="008F7CAE"/>
    <w:rPr>
      <w:i/>
      <w:iCs/>
    </w:rPr>
  </w:style>
  <w:style w:type="paragraph" w:styleId="afb">
    <w:name w:val="Normal (Web)"/>
    <w:aliases w:val="Знак17,Знак18 Знак,Знак17 Знак1, Знак17, Знак18 Знак, Знак17 Знак1,Обычный (Web),Обычный (веб) Знак Знак1,Обычный (Web) Знак Знак Знак Знак,Обычный (веб) Знак Знак Знак,Обычный (веб) Знак2 Знак Знак"/>
    <w:basedOn w:val="a"/>
    <w:link w:val="afc"/>
    <w:qFormat/>
    <w:rsid w:val="00870F74"/>
    <w:pPr>
      <w:suppressAutoHyphens w:val="0"/>
      <w:spacing w:before="280" w:after="280" w:line="276" w:lineRule="auto"/>
    </w:pPr>
    <w:rPr>
      <w:rFonts w:ascii="Liberation Serif" w:eastAsia="Tahoma" w:hAnsi="Liberation Serif" w:cs="Lohit Devanagari"/>
      <w:color w:val="00000A"/>
      <w:lang w:bidi="hi-IN"/>
    </w:rPr>
  </w:style>
  <w:style w:type="character" w:customStyle="1" w:styleId="afc">
    <w:name w:val="Обычный (веб) Знак"/>
    <w:aliases w:val="Знак17 Знак,Знак18 Знак Знак,Знак17 Знак1 Знак, 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b"/>
    <w:locked/>
    <w:rsid w:val="00870F74"/>
    <w:rPr>
      <w:rFonts w:ascii="Liberation Serif" w:eastAsia="Tahoma" w:hAnsi="Liberation Serif" w:cs="Lohit Devanagari"/>
      <w:color w:val="00000A"/>
      <w:sz w:val="24"/>
      <w:szCs w:val="24"/>
      <w:lang w:val="uk-UA" w:eastAsia="zh-CN" w:bidi="hi-IN"/>
    </w:rPr>
  </w:style>
  <w:style w:type="paragraph" w:customStyle="1" w:styleId="afd">
    <w:name w:val="Знак Знак Знак Знак Знак Знак Знак Знак Знак Знак Знак Знак"/>
    <w:basedOn w:val="a"/>
    <w:rsid w:val="00870F74"/>
    <w:pPr>
      <w:suppressAutoHyphens w:val="0"/>
    </w:pPr>
    <w:rPr>
      <w:rFonts w:ascii="Verdana" w:hAnsi="Verdana"/>
      <w:sz w:val="20"/>
      <w:szCs w:val="20"/>
      <w:lang w:val="en-US" w:eastAsia="en-US"/>
    </w:rPr>
  </w:style>
  <w:style w:type="paragraph" w:styleId="afe">
    <w:name w:val="No Spacing"/>
    <w:qFormat/>
    <w:rsid w:val="006F440D"/>
    <w:rPr>
      <w:rFonts w:ascii="Calibri" w:eastAsia="Calibri" w:hAnsi="Calibri"/>
      <w:color w:val="00000A"/>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2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1-202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CA75-8794-45D6-8EDD-35D2BA4B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5619</Words>
  <Characters>3204</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
  <LinksUpToDate>false</LinksUpToDate>
  <CharactersWithSpaces>8806</CharactersWithSpaces>
  <SharedDoc>false</SharedDoc>
  <HLinks>
    <vt:vector size="6" baseType="variant">
      <vt:variant>
        <vt:i4>3473511</vt:i4>
      </vt:variant>
      <vt:variant>
        <vt:i4>0</vt:i4>
      </vt:variant>
      <vt:variant>
        <vt:i4>0</vt:i4>
      </vt:variant>
      <vt:variant>
        <vt:i4>5</vt:i4>
      </vt:variant>
      <vt:variant>
        <vt:lpwstr>https://zakon.rada.gov.ua/laws/show/641-2020-%D0%BF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Пользователь Windows</cp:lastModifiedBy>
  <cp:revision>11</cp:revision>
  <cp:lastPrinted>2019-05-23T09:29:00Z</cp:lastPrinted>
  <dcterms:created xsi:type="dcterms:W3CDTF">2022-07-05T08:46:00Z</dcterms:created>
  <dcterms:modified xsi:type="dcterms:W3CDTF">2022-07-05T11:59:00Z</dcterms:modified>
</cp:coreProperties>
</file>