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ADFF" w14:textId="77777777" w:rsidR="00D77EA6" w:rsidRPr="00D90C9C" w:rsidRDefault="00FA3D8B" w:rsidP="00D77EA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№ 2</w:t>
      </w:r>
    </w:p>
    <w:p w14:paraId="5BB8D1DF" w14:textId="77777777" w:rsidR="00D77EA6" w:rsidRPr="0063711E" w:rsidRDefault="00D77EA6" w:rsidP="00D7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Технічні </w:t>
      </w:r>
      <w:r w:rsidR="006371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характеристики</w:t>
      </w:r>
    </w:p>
    <w:p w14:paraId="5C5847BA" w14:textId="77777777" w:rsidR="00D77EA6" w:rsidRDefault="00D77EA6" w:rsidP="00D77EA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E07179">
        <w:rPr>
          <w:rFonts w:ascii="Times New Roman" w:eastAsia="Calibri" w:hAnsi="Times New Roman" w:cs="Times New Roman"/>
          <w:iCs/>
          <w:sz w:val="24"/>
          <w:szCs w:val="24"/>
        </w:rPr>
        <w:t xml:space="preserve">на закупівлю </w:t>
      </w:r>
    </w:p>
    <w:p w14:paraId="41C4A41B" w14:textId="77777777" w:rsidR="00B46385" w:rsidRPr="00E833C1" w:rsidRDefault="00D82715" w:rsidP="00D77EA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ru-RU"/>
        </w:rPr>
      </w:pPr>
      <w:bookmarkStart w:id="0" w:name="_Hlk140132935"/>
      <w:r>
        <w:rPr>
          <w:rFonts w:ascii="Times New Roman" w:eastAsia="Calibri" w:hAnsi="Times New Roman" w:cs="Times New Roman"/>
          <w:b/>
          <w:iCs/>
          <w:sz w:val="32"/>
          <w:szCs w:val="32"/>
          <w:lang w:val="ru-RU"/>
        </w:rPr>
        <w:t>Крупи та борошно</w:t>
      </w:r>
    </w:p>
    <w:p w14:paraId="2FD86B1D" w14:textId="77777777" w:rsidR="0099564C" w:rsidRDefault="002774FC" w:rsidP="0099564C">
      <w:pPr>
        <w:autoSpaceDN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FC">
        <w:rPr>
          <w:rFonts w:ascii="Times New Roman" w:eastAsia="Calibri" w:hAnsi="Times New Roman" w:cs="Times New Roman"/>
          <w:b/>
          <w:iCs/>
          <w:sz w:val="24"/>
          <w:szCs w:val="24"/>
        </w:rPr>
        <w:t>ДК 021:2015 «Єдиний закупівельний словник</w:t>
      </w:r>
      <w:r w:rsidRPr="0099564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 </w:t>
      </w:r>
      <w:bookmarkEnd w:id="0"/>
      <w:r w:rsidR="00F34E34" w:rsidRPr="00F34E34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D82715">
        <w:rPr>
          <w:rFonts w:ascii="Times New Roman" w:eastAsia="Calibri" w:hAnsi="Times New Roman" w:cs="Times New Roman"/>
          <w:b/>
          <w:sz w:val="24"/>
          <w:szCs w:val="24"/>
        </w:rPr>
        <w:t>61</w:t>
      </w:r>
      <w:r w:rsidR="00F34E34" w:rsidRPr="00F34E34">
        <w:rPr>
          <w:rFonts w:ascii="Times New Roman" w:eastAsia="Calibri" w:hAnsi="Times New Roman" w:cs="Times New Roman"/>
          <w:b/>
          <w:sz w:val="24"/>
          <w:szCs w:val="24"/>
        </w:rPr>
        <w:t>0000-</w:t>
      </w:r>
      <w:r w:rsidR="00D8271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34E34" w:rsidRPr="00F34E34">
        <w:rPr>
          <w:rFonts w:ascii="Times New Roman" w:eastAsia="Calibri" w:hAnsi="Times New Roman" w:cs="Times New Roman"/>
          <w:b/>
          <w:sz w:val="24"/>
          <w:szCs w:val="24"/>
        </w:rPr>
        <w:t xml:space="preserve"> — </w:t>
      </w:r>
      <w:r w:rsidR="00D82715" w:rsidRPr="00D82715">
        <w:rPr>
          <w:rFonts w:ascii="Times New Roman" w:hAnsi="Times New Roman" w:cs="Times New Roman"/>
          <w:b/>
          <w:sz w:val="24"/>
          <w:szCs w:val="24"/>
        </w:rPr>
        <w:t>Продукція борошномельно-круп'яної промисловості</w:t>
      </w:r>
    </w:p>
    <w:p w14:paraId="1C920011" w14:textId="77777777" w:rsidR="00D82715" w:rsidRPr="00D82715" w:rsidRDefault="00D82715" w:rsidP="0099564C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195F6C" w14:textId="77777777" w:rsidR="00D77EA6" w:rsidRPr="00E07179" w:rsidRDefault="00D77EA6" w:rsidP="0099564C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До ціни тендерної пропозиції включаються наступні витрати: </w:t>
      </w:r>
    </w:p>
    <w:p w14:paraId="706E8481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податки і збори (обов’язкові платежі), що сплачуються або мають бути сплачені;</w:t>
      </w:r>
    </w:p>
    <w:p w14:paraId="5ADE33A3" w14:textId="6D0C227E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витрати на </w:t>
      </w:r>
      <w:r w:rsidRPr="00E07179">
        <w:rPr>
          <w:rFonts w:ascii="Times New Roman" w:eastAsia="Calibri" w:hAnsi="Times New Roman" w:cs="Times New Roman"/>
          <w:sz w:val="24"/>
          <w:szCs w:val="24"/>
        </w:rPr>
        <w:t>поставку до закладів  дошкільної освіти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C2">
        <w:rPr>
          <w:rFonts w:ascii="Times New Roman" w:eastAsia="Calibri" w:hAnsi="Times New Roman" w:cs="Times New Roman"/>
          <w:sz w:val="24"/>
          <w:szCs w:val="24"/>
        </w:rPr>
        <w:t>Любешівської селищної ради</w:t>
      </w: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96FC7EA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складування;</w:t>
      </w:r>
    </w:p>
    <w:p w14:paraId="70550B5C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зберігання;</w:t>
      </w:r>
    </w:p>
    <w:p w14:paraId="09A1C0D6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навантаження;</w:t>
      </w:r>
    </w:p>
    <w:p w14:paraId="1D6F8153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розвантаження;</w:t>
      </w:r>
    </w:p>
    <w:p w14:paraId="59C10DBD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зважування;</w:t>
      </w:r>
      <w:r w:rsidRPr="00E071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E38FB87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інші витрати, передбачені для товару даного виду.</w:t>
      </w:r>
    </w:p>
    <w:p w14:paraId="4B164B26" w14:textId="77777777" w:rsidR="00D77EA6" w:rsidRPr="00E07179" w:rsidRDefault="00D77EA6" w:rsidP="00D77E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314DDA3B" w14:textId="77777777" w:rsidR="00D77EA6" w:rsidRPr="00E07179" w:rsidRDefault="00D77EA6" w:rsidP="00D77EA6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В пропозиції ціни вказуються за к</w:t>
      </w:r>
      <w:r w:rsidR="002774FC">
        <w:rPr>
          <w:rFonts w:ascii="Times New Roman" w:eastAsia="Calibri" w:hAnsi="Times New Roman" w:cs="Times New Roman"/>
          <w:sz w:val="24"/>
          <w:szCs w:val="24"/>
        </w:rPr>
        <w:t>ожну одиницю виміру товару (1 кг</w:t>
      </w:r>
      <w:r w:rsidRPr="00E07179">
        <w:rPr>
          <w:rFonts w:ascii="Times New Roman" w:eastAsia="Calibri" w:hAnsi="Times New Roman" w:cs="Times New Roman"/>
          <w:sz w:val="24"/>
          <w:szCs w:val="24"/>
        </w:rPr>
        <w:t>), який пропонується для постачання із урахуванням найменувань та кількості, що вимагається Замовником та остаточно виводиться  підсумкова ціна тендерної пропозиції.</w:t>
      </w:r>
    </w:p>
    <w:p w14:paraId="12B9D2B7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Поставка  повинна здійснюватися транспортом учасника-переможця торгів частинами, відповідно до заявок, наданих замовником.</w:t>
      </w:r>
    </w:p>
    <w:p w14:paraId="7DD582AE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Зважування, розвантаження має здійснюватись працівниками Учасника-переможця.</w:t>
      </w:r>
    </w:p>
    <w:p w14:paraId="03034301" w14:textId="77777777" w:rsidR="00D77EA6" w:rsidRPr="00B46385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Кожна партія товару повинна супроводжуватись документами, що підтверджують якість та безпеку, а саме: </w:t>
      </w:r>
      <w:r w:rsidR="00B46385" w:rsidRPr="00B46385">
        <w:rPr>
          <w:rFonts w:ascii="Times New Roman" w:eastAsia="Calibri" w:hAnsi="Times New Roman" w:cs="Times New Roman"/>
          <w:sz w:val="24"/>
          <w:szCs w:val="24"/>
        </w:rPr>
        <w:t xml:space="preserve">чинними на дату розкриття тендерних пропозицій </w:t>
      </w:r>
      <w:r w:rsidRPr="00E07179">
        <w:rPr>
          <w:rFonts w:ascii="Times New Roman" w:eastAsia="Calibri" w:hAnsi="Times New Roman" w:cs="Times New Roman"/>
          <w:b/>
          <w:sz w:val="24"/>
          <w:szCs w:val="24"/>
        </w:rPr>
        <w:t>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14:paraId="2F2E1F28" w14:textId="77777777" w:rsidR="00D77EA6" w:rsidRPr="00E07179" w:rsidRDefault="00D77EA6" w:rsidP="003209C4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Продукція, що буде постачатися, повинна відповідати наступним нормативно-правовим актам:</w:t>
      </w:r>
    </w:p>
    <w:p w14:paraId="176E184E" w14:textId="77777777" w:rsidR="00C16F06" w:rsidRDefault="00D77EA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ab/>
      </w:r>
      <w:r w:rsidR="00C16F06"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23.12.1997 року № 771/97 - «Про основні принципи та вимоги до безпечності та якості харчових продуктів» зі змінами; </w:t>
      </w:r>
    </w:p>
    <w:p w14:paraId="75A7197C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15 січня 2015 року № 124-VIII «Про технічні регламенти та оцінку відповідності»; </w:t>
      </w:r>
    </w:p>
    <w:p w14:paraId="2689B03F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Наказу Міністерства охорони здоров’я України від 25 вересня 2020 року № 2205 «Санітарний регламент для закладів загальної середньої освіти»; </w:t>
      </w:r>
    </w:p>
    <w:p w14:paraId="0B3B20A7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Постанові КМУ № 305 від 24 березня 2021 року «Про затвердження норм та Порядку організації харчування у закладах освіти та дитячих закладах оздоровлення та відпочинку»; спільному наказу Міністерства освіти і науки України та Міністерства охорони здоров’я України  17.04.2006  № 298/227 «Про затвердження Інструкції з організації харчування дітей у дошкільних навчальних закладах»; </w:t>
      </w:r>
    </w:p>
    <w:p w14:paraId="7660703F" w14:textId="77777777" w:rsidR="00B04F89" w:rsidRDefault="00B04F89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F08F6" w14:textId="24DBB68C" w:rsidR="00D77EA6" w:rsidRPr="00B04F89" w:rsidRDefault="00D77EA6" w:rsidP="001871CD">
      <w:pPr>
        <w:pStyle w:val="a4"/>
        <w:numPr>
          <w:ilvl w:val="0"/>
          <w:numId w:val="1"/>
        </w:num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C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Строк (т</w:t>
      </w:r>
      <w:r w:rsidRPr="001871CD">
        <w:rPr>
          <w:rFonts w:ascii="Times New Roman" w:eastAsia="Calibri" w:hAnsi="Times New Roman" w:cs="Times New Roman"/>
          <w:sz w:val="24"/>
          <w:szCs w:val="24"/>
        </w:rPr>
        <w:t xml:space="preserve">ермін) та місце поставки (передачі) товару: </w:t>
      </w:r>
      <w:r w:rsidR="00F331F5" w:rsidRPr="00F331F5"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r w:rsidR="002C5DF4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F331F5" w:rsidRPr="00F331F5">
        <w:rPr>
          <w:rFonts w:ascii="Times New Roman" w:eastAsia="Calibri" w:hAnsi="Times New Roman" w:cs="Times New Roman"/>
          <w:b/>
          <w:sz w:val="24"/>
          <w:szCs w:val="24"/>
        </w:rPr>
        <w:t xml:space="preserve"> січня 2024 року </w:t>
      </w:r>
      <w:r w:rsidR="00F331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</w:t>
      </w:r>
      <w:r w:rsidR="00C16F06" w:rsidRPr="00F331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31 грудня 202</w:t>
      </w:r>
      <w:r w:rsidR="00F331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1871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заклади загальної середньої та дошкільної освіти району.</w:t>
      </w:r>
    </w:p>
    <w:p w14:paraId="77C7AABE" w14:textId="77777777" w:rsidR="00B04F89" w:rsidRPr="001871CD" w:rsidRDefault="00B04F89" w:rsidP="00B04F89">
      <w:pPr>
        <w:pStyle w:val="a4"/>
        <w:tabs>
          <w:tab w:val="left" w:pos="142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E3216" w14:textId="77777777" w:rsidR="00D77EA6" w:rsidRPr="00E07179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Перелік та адреси закладів освіти: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6866"/>
        <w:gridCol w:w="1679"/>
        <w:gridCol w:w="1349"/>
      </w:tblGrid>
      <w:tr w:rsidR="002C5DF4" w:rsidRPr="002C5DF4" w14:paraId="27D33183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7233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104D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Місце поставки товару, назва та адреса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4AE4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Орієнтовний час поставки товару, год.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DC68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C5DF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Примітка</w:t>
            </w:r>
          </w:p>
        </w:tc>
      </w:tr>
      <w:tr w:rsidR="002C5DF4" w:rsidRPr="002C5DF4" w14:paraId="078F5FE6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F3D1D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74AB" w14:textId="77777777" w:rsidR="002C5DF4" w:rsidRPr="002C5DF4" w:rsidRDefault="002C5DF4" w:rsidP="002C5DF4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hd w:val="clear" w:color="auto" w:fill="FDFEFD"/>
              </w:rPr>
              <w:t>1.Любешівський ЗДО№1 ясла-садок «Малятко»</w:t>
            </w:r>
            <w:r w:rsidRPr="002C5DF4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Любешівської селищної ради,44201,вул.Незалежності,46,смт.Любешів, Камінь Каширський район, Волинська область.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6802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1527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0EA520FE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AF3B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3883" w14:textId="77777777" w:rsidR="002C5DF4" w:rsidRPr="002C5DF4" w:rsidRDefault="002C5DF4" w:rsidP="002C5DF4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14:paraId="1D05B768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Седлищенський заклад дошкільної освіти "Ясла-садок "Ромашка" Любешівської селищної ради44255, Україна, Волинська область, Камінь-Каширський район, с.Седлище, вул. </w:t>
            </w: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Травнева</w:t>
            </w: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  <w:t>, 48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E4FF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1122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0B4C8104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695E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24B9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2C5DF4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</w:t>
            </w:r>
            <w:r w:rsidRPr="002C5DF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Великокурінський заклад дошкільної освіти "Ясла-садок "Казка" Любешівської селищної ради 44210, Україна, Волинська область, Камінь-Каширський район, с.Великий Курінь, вул. </w:t>
            </w:r>
            <w:r w:rsidRPr="002C5DF4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Незалежності, 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A47F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D6E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1EF09E02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37F2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E8F4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Прохідський заклад дошкільної освіти "Дитячий садок "Сонечко" Любешівської селищної ради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84B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932A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52667ACA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6DD9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DD5F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Бірківський заклад дошкільної освіти Дитячий садок «Сонечко» Любешівської селищної ради 44240,Україна,Волинська область,Камінь-Каширський район,с.Бірки,вул.Поліська,69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08D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F4C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09109490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6B9A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D314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Залізницький заклад дошкільної освіти Дитячий садок «Сонечко» Любешівської селищної ради 44253,Україна,Волинська область,Камінь-Каширський район,с.Залізниця,вул.Лісогородська,3б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81D4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A82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005A8DDB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08CA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1B3A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Любешівськоволянський заклад дошкільної освіти Любешівської селищної ради 44212, Україна, Волинська область, Камінь-Каширський район, с.Любешівська Воля, вул.Шевченка, 65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64D9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BE6F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1E697E4D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C2C2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48CC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Підкормільський заклад дошкільної освіти «Дитячий садок «Сонечко»44214,Волинська обл.Камінь-Каширський р-н,с.Підкормілля,вул.Молодіжна,1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8470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DB9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694C7A42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1D5F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7B4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Заклад дошкільної освіти дитячий </w:t>
            </w:r>
            <w:r w:rsidRPr="002C5D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DFEFD"/>
                <w:lang w:val="ru-RU" w:eastAsia="ar-SA"/>
              </w:rPr>
              <w:t>садок «Сонечко»</w:t>
            </w: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 44243,вул.Квітнева,81,с.Деревок, Камінь Каширський район, Волинська область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757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8B01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7BB63FB8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1390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021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Березичівський заклад дошкільної освіти «Дитячий садок «Берізка»44252,Волинська обл. Камінь-Каширський р-н,с.Березичі,вул.Шкільна,1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F380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CE6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C5DF4" w:rsidRPr="002C5DF4" w14:paraId="6B0D9702" w14:textId="77777777" w:rsidTr="00F66A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7095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C8D" w14:textId="77777777" w:rsidR="002C5DF4" w:rsidRPr="002C5DF4" w:rsidRDefault="002C5DF4" w:rsidP="002C5DF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2C5DF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Судченський заклад дошкільної освіти «Ясла-садок «Ромашка»44250,Волинська обл.,Камінь-Каширський р-н,с.Судче,вул.Григорія Ланевича,15а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3E72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715B" w14:textId="77777777" w:rsidR="002C5DF4" w:rsidRPr="002C5DF4" w:rsidRDefault="002C5DF4" w:rsidP="002C5D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B2B8C79" w14:textId="77777777" w:rsidR="00D77EA6" w:rsidRDefault="00D77EA6" w:rsidP="00D77EA6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8E37D" w14:textId="77777777" w:rsidR="00D77EA6" w:rsidRPr="00437B43" w:rsidRDefault="00D77EA6" w:rsidP="00D77EA6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Кількість, обсяг поставки та технічні, якісні характеристики товару</w:t>
      </w:r>
      <w:r w:rsidRPr="00437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5525"/>
        <w:gridCol w:w="1134"/>
        <w:gridCol w:w="992"/>
      </w:tblGrid>
      <w:tr w:rsidR="0099564C" w:rsidRPr="00E07179" w14:paraId="5BD92531" w14:textId="77777777" w:rsidTr="0099564C">
        <w:tc>
          <w:tcPr>
            <w:tcW w:w="710" w:type="dxa"/>
            <w:shd w:val="clear" w:color="auto" w:fill="auto"/>
            <w:vAlign w:val="center"/>
          </w:tcPr>
          <w:p w14:paraId="4FFBEAAE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E66FEDD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04C2793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Технічні, якісні характеристики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6EA3A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472E9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D82715" w:rsidRPr="00E07179" w14:paraId="26873EDB" w14:textId="77777777" w:rsidTr="0099564C">
        <w:tc>
          <w:tcPr>
            <w:tcW w:w="710" w:type="dxa"/>
            <w:shd w:val="clear" w:color="auto" w:fill="auto"/>
            <w:vAlign w:val="center"/>
          </w:tcPr>
          <w:p w14:paraId="3474ACC2" w14:textId="77777777" w:rsidR="00D82715" w:rsidRPr="00255A51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B144DCA" w14:textId="77777777" w:rsidR="00D82715" w:rsidRPr="00255A51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Пшенична крупа 15613300-1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4F92AE1" w14:textId="77777777" w:rsidR="00D82715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>Зовнішній вигляд:  крупа вищого ґатунку. Колір та смак відповідно крупі без стороннього присмаку та запаху, ознак затхлості та плісняви, фасована в пакети  по 0,900-1,0кг.  Зараженість шкідниками не допускається.</w:t>
            </w:r>
          </w:p>
          <w:p w14:paraId="75EED42C" w14:textId="77777777" w:rsidR="00D82715" w:rsidRPr="0090181B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EA567" w14:textId="77777777" w:rsidR="00D82715" w:rsidRPr="00255A51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C3F59" w14:textId="175E433B" w:rsidR="00D82715" w:rsidRPr="00255A51" w:rsidRDefault="002C5DF4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348</w:t>
            </w:r>
          </w:p>
        </w:tc>
      </w:tr>
      <w:tr w:rsidR="00D82715" w:rsidRPr="00E07179" w14:paraId="3ACBA27E" w14:textId="77777777" w:rsidTr="0099564C">
        <w:tc>
          <w:tcPr>
            <w:tcW w:w="710" w:type="dxa"/>
            <w:shd w:val="clear" w:color="auto" w:fill="auto"/>
            <w:vAlign w:val="center"/>
          </w:tcPr>
          <w:p w14:paraId="2D832569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B3EFC6C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Гречка 15613300-1</w:t>
            </w:r>
          </w:p>
          <w:p w14:paraId="5A667574" w14:textId="77777777" w:rsidR="00D82715" w:rsidRPr="00026058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27B4C227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D82715">
              <w:rPr>
                <w:rFonts w:ascii="Times New Roman" w:hAnsi="Times New Roman"/>
                <w:lang w:eastAsia="uk-UA"/>
              </w:rPr>
              <w:t>Зовнішній вигляд:</w:t>
            </w:r>
            <w:r w:rsidRPr="00026058">
              <w:rPr>
                <w:rFonts w:ascii="Times New Roman" w:hAnsi="Times New Roman"/>
                <w:lang w:eastAsia="uk-UA"/>
              </w:rPr>
              <w:t xml:space="preserve">  ціла та надколоті ядра, що не проходять через сито з отворами 1,6х2,0 мм. Колір - кремовий з жовтими чи зеленкуватими відтінками, швидкорозварювальна -коричневого. Запах властивий гречаній крупі, без гіркоти та інших присмаків.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911EE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1C768" w14:textId="62575158" w:rsidR="00D82715" w:rsidRDefault="00540537" w:rsidP="00D82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481</w:t>
            </w:r>
          </w:p>
        </w:tc>
      </w:tr>
      <w:tr w:rsidR="00D82715" w:rsidRPr="00E07179" w14:paraId="49DAC00A" w14:textId="77777777" w:rsidTr="0099564C">
        <w:tc>
          <w:tcPr>
            <w:tcW w:w="710" w:type="dxa"/>
            <w:shd w:val="clear" w:color="auto" w:fill="auto"/>
            <w:vAlign w:val="center"/>
          </w:tcPr>
          <w:p w14:paraId="3125A114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BA145EC" w14:textId="77777777" w:rsidR="00D82715" w:rsidRPr="00026058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72B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Перлова крупа 15613300-1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504376A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>Зовнішній вигляд:  ядро без квіткової плівки, відшліфоване. Зерна подовженої форми заокругленими кінцями,  крупа вищого ґатунку. Колір та смак відповідно крупі без стороннього присмаку та запаху, ознак затхлості та плісняви, фасована в пакети  по 0,900-1,0кг.  Зараженість шкідниками не допускається.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BEB0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65655" w14:textId="38190EB0" w:rsidR="00D82715" w:rsidRDefault="00540537" w:rsidP="00D82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293</w:t>
            </w:r>
          </w:p>
        </w:tc>
      </w:tr>
      <w:tr w:rsidR="00D82715" w:rsidRPr="00E07179" w14:paraId="57A1F9B9" w14:textId="77777777" w:rsidTr="0099564C">
        <w:tc>
          <w:tcPr>
            <w:tcW w:w="710" w:type="dxa"/>
            <w:shd w:val="clear" w:color="auto" w:fill="auto"/>
            <w:vAlign w:val="center"/>
          </w:tcPr>
          <w:p w14:paraId="68060C35" w14:textId="77777777" w:rsidR="00D82715" w:rsidRPr="00255A51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B0F3F85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Рис</w:t>
            </w:r>
            <w:r w:rsidRPr="00472B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2304AB3C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72B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15614000-5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529CF14" w14:textId="77777777" w:rsidR="00D82715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>Зовнішній вигляд:  крупа вищого ґатунку. Колір та смак відповідно крупі без стороннього присмаку та запаху, ознак затхлості та плісняви, фасована в пакети  по 0,900-1,0кг.  Зараженість шкідниками не допускається.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9E12C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02396" w14:textId="544994CE" w:rsidR="00D82715" w:rsidRDefault="00540537" w:rsidP="00D82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592</w:t>
            </w:r>
          </w:p>
        </w:tc>
      </w:tr>
      <w:tr w:rsidR="00D82715" w:rsidRPr="00E07179" w14:paraId="0D962F66" w14:textId="77777777" w:rsidTr="0099564C">
        <w:tc>
          <w:tcPr>
            <w:tcW w:w="710" w:type="dxa"/>
            <w:shd w:val="clear" w:color="auto" w:fill="auto"/>
            <w:vAlign w:val="center"/>
          </w:tcPr>
          <w:p w14:paraId="7BF60BF0" w14:textId="77777777" w:rsidR="00D82715" w:rsidRPr="00255A51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34FF4F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Пшоно 15613300-1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1333CC2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D82715">
              <w:rPr>
                <w:rFonts w:ascii="Times New Roman" w:hAnsi="Times New Roman"/>
                <w:lang w:eastAsia="uk-UA"/>
              </w:rPr>
              <w:t>Зовнішній вигляд:   ш</w:t>
            </w:r>
            <w:r w:rsidRPr="00026058">
              <w:rPr>
                <w:rFonts w:ascii="Times New Roman" w:hAnsi="Times New Roman"/>
                <w:lang w:eastAsia="uk-UA"/>
              </w:rPr>
              <w:t xml:space="preserve">ліфоване- розсипчаста маса, характерна для цього виду крупів. Допускають окремі нещільно злежані грудочки. Колір – від біло - кремового </w:t>
            </w:r>
            <w:r w:rsidRPr="00026058">
              <w:rPr>
                <w:rFonts w:ascii="Times New Roman" w:hAnsi="Times New Roman"/>
                <w:lang w:eastAsia="uk-UA"/>
              </w:rPr>
              <w:lastRenderedPageBreak/>
              <w:t>до жовтоватого відтінків,  крупа вищого ґатунку. Колір та смак відповідно крупі без стороннього присмаку та запаху, ознак затхлості та плісняв</w:t>
            </w:r>
            <w:r>
              <w:rPr>
                <w:rFonts w:ascii="Times New Roman" w:hAnsi="Times New Roman"/>
                <w:lang w:eastAsia="uk-UA"/>
              </w:rPr>
              <w:t>и, фасована в пакети  по 0,900-5</w:t>
            </w:r>
            <w:r w:rsidRPr="00026058">
              <w:rPr>
                <w:rFonts w:ascii="Times New Roman" w:hAnsi="Times New Roman"/>
                <w:lang w:eastAsia="uk-UA"/>
              </w:rPr>
              <w:t>,0кг.  Зараженість шкідниками не допускається.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ECE1E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6479D" w14:textId="4458753E" w:rsidR="00D82715" w:rsidRDefault="00540537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367</w:t>
            </w:r>
          </w:p>
        </w:tc>
      </w:tr>
      <w:tr w:rsidR="00D82715" w:rsidRPr="00E07179" w14:paraId="67529861" w14:textId="77777777" w:rsidTr="0099564C">
        <w:tc>
          <w:tcPr>
            <w:tcW w:w="710" w:type="dxa"/>
            <w:shd w:val="clear" w:color="auto" w:fill="auto"/>
            <w:vAlign w:val="center"/>
          </w:tcPr>
          <w:p w14:paraId="55A51BF8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2ED09C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Ячна крупа 15613300-1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105D082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>Зовнішній вигляд:  частини дробленого ядра різної величини і форми. Повністю звільнена від квіткових плівок і частково від плодових оболонок. Колір - білий з жовтуватими, інколи зеленкуватими відтінками. Запах - властивий звичайній крупі, без затхлості, плісняви.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CCAEA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15BFC" w14:textId="126EF23D" w:rsidR="00D82715" w:rsidRDefault="00540537" w:rsidP="00D82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284</w:t>
            </w:r>
          </w:p>
        </w:tc>
      </w:tr>
      <w:tr w:rsidR="00D82715" w:rsidRPr="00E07179" w14:paraId="1A118410" w14:textId="77777777" w:rsidTr="0099564C">
        <w:tc>
          <w:tcPr>
            <w:tcW w:w="710" w:type="dxa"/>
            <w:shd w:val="clear" w:color="auto" w:fill="auto"/>
            <w:vAlign w:val="center"/>
          </w:tcPr>
          <w:p w14:paraId="66ACA62A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6F8CCD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72B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Борошно 15612100-2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A794B65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 xml:space="preserve">Зовнішній вигляд:  білого кольору, без уражень шкідниками, без стороннього запаху та смаку, запах характерний для пшеничного борошн, не затхлий, не пліснявий, без сторонніх присмаків, вологість не  більше ніж 15%, клейковина не менше ніж 28%. </w:t>
            </w:r>
          </w:p>
          <w:p w14:paraId="5A4E4100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>Розфасовка  в упаковках. Не допускається волога, брудна, розірвана мішкотара.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78A4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0E4AD" w14:textId="7BB54440" w:rsidR="00D82715" w:rsidRDefault="00D82715" w:rsidP="00D8271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</w:t>
            </w:r>
            <w:r w:rsidR="007F2AA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1095</w:t>
            </w:r>
          </w:p>
        </w:tc>
      </w:tr>
      <w:tr w:rsidR="00D82715" w:rsidRPr="00E07179" w14:paraId="644A79F7" w14:textId="77777777" w:rsidTr="0099564C">
        <w:tc>
          <w:tcPr>
            <w:tcW w:w="710" w:type="dxa"/>
            <w:shd w:val="clear" w:color="auto" w:fill="auto"/>
            <w:vAlign w:val="center"/>
          </w:tcPr>
          <w:p w14:paraId="2D040AAB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F1A0616" w14:textId="74B018E6" w:rsidR="00D82715" w:rsidRDefault="007F2AAF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2AA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E2F24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Крупа пшенична(дрібного пом</w:t>
            </w:r>
            <w:r w:rsidR="00BE2F24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о</w:t>
            </w:r>
            <w:r w:rsidRPr="00BE2F24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лу)</w:t>
            </w:r>
            <w:r w:rsidRPr="007F2AA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82715" w:rsidRPr="00472B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15613300-1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46823CD" w14:textId="077F057B" w:rsidR="00D82715" w:rsidRPr="00F2311A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uk-UA"/>
              </w:rPr>
            </w:pPr>
            <w:r w:rsidRPr="00F2311A">
              <w:rPr>
                <w:rFonts w:ascii="Times New Roman" w:hAnsi="Times New Roman"/>
                <w:iCs/>
                <w:lang w:eastAsia="uk-UA"/>
              </w:rPr>
              <w:t xml:space="preserve">Крупа </w:t>
            </w:r>
            <w:r w:rsidR="00BE2F24">
              <w:rPr>
                <w:rFonts w:ascii="Times New Roman" w:hAnsi="Times New Roman"/>
                <w:iCs/>
                <w:lang w:eastAsia="uk-UA"/>
              </w:rPr>
              <w:t>пшенична</w:t>
            </w:r>
            <w:r>
              <w:rPr>
                <w:rFonts w:ascii="Times New Roman" w:hAnsi="Times New Roman"/>
                <w:iCs/>
                <w:lang w:eastAsia="uk-UA"/>
              </w:rPr>
              <w:t xml:space="preserve"> </w:t>
            </w:r>
            <w:r w:rsidRPr="00F2311A">
              <w:rPr>
                <w:rFonts w:ascii="Times New Roman" w:hAnsi="Times New Roman"/>
                <w:b/>
                <w:iCs/>
                <w:color w:val="FF0000"/>
                <w:lang w:eastAsia="uk-UA"/>
              </w:rPr>
              <w:t xml:space="preserve">дрібного помолу </w:t>
            </w:r>
            <w:r w:rsidRPr="00F2311A">
              <w:rPr>
                <w:rFonts w:ascii="Times New Roman" w:hAnsi="Times New Roman"/>
                <w:iCs/>
                <w:lang w:eastAsia="uk-UA"/>
              </w:rPr>
              <w:t xml:space="preserve">згідно з </w:t>
            </w:r>
            <w:r w:rsidR="00AA687A">
              <w:rPr>
                <w:rFonts w:ascii="Times New Roman" w:hAnsi="Times New Roman"/>
                <w:iCs/>
                <w:lang w:eastAsia="uk-UA"/>
              </w:rPr>
              <w:t xml:space="preserve">діючого </w:t>
            </w:r>
            <w:r w:rsidRPr="00F2311A">
              <w:rPr>
                <w:rFonts w:ascii="Times New Roman" w:hAnsi="Times New Roman"/>
                <w:iCs/>
                <w:lang w:eastAsia="uk-UA"/>
              </w:rPr>
              <w:t>ДСТУ «Крупи пшеничні. Технічні умови», ТУ виробника</w:t>
            </w:r>
          </w:p>
          <w:p w14:paraId="5A3256F3" w14:textId="77777777" w:rsidR="00D82715" w:rsidRPr="00F2311A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uk-UA"/>
              </w:rPr>
            </w:pPr>
            <w:r w:rsidRPr="00F2311A">
              <w:rPr>
                <w:rFonts w:ascii="Times New Roman" w:hAnsi="Times New Roman"/>
                <w:iCs/>
                <w:lang w:eastAsia="uk-UA"/>
              </w:rPr>
              <w:t>Крупа світла, середнього розміру.</w:t>
            </w:r>
          </w:p>
          <w:p w14:paraId="583E7C45" w14:textId="77777777" w:rsidR="00D82715" w:rsidRPr="00472BD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72BD8">
              <w:rPr>
                <w:rFonts w:ascii="Times New Roman" w:hAnsi="Times New Roman"/>
                <w:lang w:eastAsia="uk-UA"/>
              </w:rPr>
              <w:t xml:space="preserve">Притаманний крупі смак та запах, без запаху плісняви, затхлості, без кислуватого, гіркуватого інших сторонніх присмаків. </w:t>
            </w:r>
          </w:p>
          <w:p w14:paraId="703254A8" w14:textId="77777777" w:rsidR="00D82715" w:rsidRPr="00F2311A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F2311A">
              <w:rPr>
                <w:rFonts w:ascii="Times New Roman" w:hAnsi="Times New Roman"/>
                <w:bCs/>
                <w:lang w:val="ru-RU" w:eastAsia="uk-UA"/>
              </w:rPr>
              <w:t xml:space="preserve">Зараженість і забрудненість шкідниками хлібних запасів не допускається.  </w:t>
            </w:r>
          </w:p>
          <w:p w14:paraId="55E698F5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Фасована в пакети вагою 0,5 – 5</w:t>
            </w:r>
            <w:r w:rsidRPr="00F2311A">
              <w:rPr>
                <w:rFonts w:ascii="Times New Roman" w:hAnsi="Times New Roman"/>
                <w:lang w:val="ru-RU" w:eastAsia="uk-UA"/>
              </w:rPr>
              <w:t>,0 кг.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6C673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7DC47" w14:textId="2262B941" w:rsidR="00D82715" w:rsidRDefault="00BE2F24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88</w:t>
            </w:r>
          </w:p>
        </w:tc>
      </w:tr>
      <w:tr w:rsidR="00D82715" w:rsidRPr="00E07179" w14:paraId="4C2DFE16" w14:textId="77777777" w:rsidTr="0099564C">
        <w:tc>
          <w:tcPr>
            <w:tcW w:w="710" w:type="dxa"/>
            <w:shd w:val="clear" w:color="auto" w:fill="auto"/>
            <w:vAlign w:val="center"/>
          </w:tcPr>
          <w:p w14:paraId="1835E168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615231A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E483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Крупа кукурудзяна 15613300-1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3F091DB" w14:textId="77777777" w:rsidR="00D82715" w:rsidRPr="00F2311A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F2311A">
              <w:rPr>
                <w:rFonts w:ascii="Times New Roman" w:hAnsi="Times New Roman"/>
                <w:lang w:eastAsia="uk-UA"/>
              </w:rPr>
              <w:t>Крупа кукурудзяна дрібна «Екстра» згідно з ГОСТ 6002-69 «Крупа кукурудзяна. Технічні умови», ДСТУ, ТУ виробника.</w:t>
            </w:r>
          </w:p>
          <w:p w14:paraId="4F187099" w14:textId="77777777" w:rsidR="00D82715" w:rsidRPr="00F2311A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F2311A">
              <w:rPr>
                <w:rFonts w:ascii="Times New Roman" w:hAnsi="Times New Roman"/>
                <w:lang w:eastAsia="uk-UA"/>
              </w:rPr>
              <w:t xml:space="preserve">Притаманний крупі смак та запах, без запаху плісняви, затхлості, без кислуватого, гіркуватого інших сторонніх присмаків. </w:t>
            </w:r>
          </w:p>
          <w:p w14:paraId="77A488F4" w14:textId="77777777" w:rsidR="00D82715" w:rsidRPr="00F2311A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 w:eastAsia="uk-UA"/>
              </w:rPr>
            </w:pPr>
            <w:r w:rsidRPr="00F2311A">
              <w:rPr>
                <w:rFonts w:ascii="Times New Roman" w:hAnsi="Times New Roman"/>
                <w:bCs/>
                <w:lang w:val="ru-RU" w:eastAsia="uk-UA"/>
              </w:rPr>
              <w:t xml:space="preserve">Зараженість і забрудненість шкідниками хлібних запасів не допускається.  </w:t>
            </w:r>
          </w:p>
          <w:p w14:paraId="7E26DDA4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Фасована в пакети вагою 0,4 – 5</w:t>
            </w:r>
            <w:r w:rsidRPr="00F2311A">
              <w:rPr>
                <w:rFonts w:ascii="Times New Roman" w:hAnsi="Times New Roman"/>
                <w:lang w:val="ru-RU" w:eastAsia="uk-UA"/>
              </w:rPr>
              <w:t>,0 кг.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1D716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5403C" w14:textId="7F3065D3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20</w:t>
            </w:r>
            <w:r w:rsidR="007D6E3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D82715" w14:paraId="43A21400" w14:textId="77777777" w:rsidTr="0099564C">
        <w:tc>
          <w:tcPr>
            <w:tcW w:w="710" w:type="dxa"/>
            <w:shd w:val="clear" w:color="auto" w:fill="auto"/>
            <w:vAlign w:val="center"/>
          </w:tcPr>
          <w:p w14:paraId="1B7965FD" w14:textId="77777777" w:rsidR="00D82715" w:rsidRDefault="00D82715" w:rsidP="00D827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B4A6624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Вівсяна крупа</w:t>
            </w:r>
          </w:p>
          <w:p w14:paraId="103D34A5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85B4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15613300-1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7194EF3" w14:textId="77777777" w:rsidR="00D82715" w:rsidRPr="00026058" w:rsidRDefault="00D82715" w:rsidP="00C9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26058">
              <w:rPr>
                <w:rFonts w:ascii="Times New Roman" w:hAnsi="Times New Roman"/>
                <w:lang w:eastAsia="uk-UA"/>
              </w:rPr>
              <w:t xml:space="preserve">Зовнішній вигляд:  крупа вищого ґатунку. Колір та смак відповідно крупі без стороннього присмаку та запаху, ознак затхлості </w:t>
            </w:r>
            <w:r>
              <w:rPr>
                <w:rFonts w:ascii="Times New Roman" w:hAnsi="Times New Roman"/>
                <w:lang w:eastAsia="uk-UA"/>
              </w:rPr>
              <w:t>та плісняви, фасована в пакети</w:t>
            </w:r>
            <w:r w:rsidRPr="00026058">
              <w:rPr>
                <w:rFonts w:ascii="Times New Roman" w:hAnsi="Times New Roman"/>
                <w:lang w:eastAsia="uk-UA"/>
              </w:rPr>
              <w:t>.  Зараженість шкідниками не допускається.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6BD0" w14:textId="77777777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2D27E" w14:textId="386CB22A" w:rsidR="00D82715" w:rsidRDefault="00D82715" w:rsidP="00C9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  <w:r w:rsidR="00BE2F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55</w:t>
            </w:r>
          </w:p>
        </w:tc>
      </w:tr>
    </w:tbl>
    <w:p w14:paraId="3BE610E1" w14:textId="77777777" w:rsidR="002774FC" w:rsidRDefault="002774FC" w:rsidP="002774F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</w:p>
    <w:p w14:paraId="04224928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10. 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Для підтвердження інформації про відповідність запропонованого товару технічним, якісним характеристикам учасник у складі тендерної пропозиції повинен надати наступні документи:</w:t>
      </w:r>
    </w:p>
    <w:p w14:paraId="325D2699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1. видані акредитованою лабораторією протоколи випробувань харчової продукції та/або експертний висновок щодо оцінки відповідності запропонованого учасником товару вимогам нормативних документів за основними показниками: органолептичні та фізико – хімічні показники та/або посвідчення про якість або декларація виробника на запропонований учасником товар</w:t>
      </w:r>
      <w:r w:rsidR="00516CC9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 та/або інші документи, що підтверджують якість товару чинні на момент розкриття тендерних пропозицій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;</w:t>
      </w:r>
    </w:p>
    <w:p w14:paraId="3A9E95B9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2. учасник повинен бути включений до реєстру операторів ринку та потужностей, на які видано експлуатаційний дозвіл, та/або до Державного реєстру потужностей операторів ринку харчових продуктів, інформація про що буде перевірятись Замовником. У разі встановлення факту відсутності інформації про учасника у реєстрі тендерна пропозиція учасника буде відхилена;</w:t>
      </w:r>
    </w:p>
    <w:p w14:paraId="70E2A163" w14:textId="4CCB1197" w:rsidR="005D5F2B" w:rsidRDefault="005D5F2B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</w:p>
    <w:p w14:paraId="4156423C" w14:textId="77777777" w:rsidR="00D82715" w:rsidRDefault="00D82715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</w:p>
    <w:p w14:paraId="2537C799" w14:textId="77777777" w:rsidR="00D82715" w:rsidRPr="00885B46" w:rsidRDefault="00D82715" w:rsidP="00D8271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5B4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Всі крупи повинні доставлятися в заклади освіти у фабричному фасуванні від 0.750 кг до 5 кг., на якому має бути зазначено, місце виробництва, дату фасування/виробництва, кінцева дат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885B4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споживання!!!!!!!!!!!!!!!!</w:t>
      </w:r>
    </w:p>
    <w:p w14:paraId="67F0FD37" w14:textId="77777777" w:rsidR="00D82715" w:rsidRPr="00D82715" w:rsidRDefault="00D82715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bidi="en-US"/>
        </w:rPr>
      </w:pPr>
    </w:p>
    <w:sectPr w:rsidR="00D82715" w:rsidRPr="00D82715" w:rsidSect="00FC1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D20"/>
    <w:multiLevelType w:val="multilevel"/>
    <w:tmpl w:val="2EB17D20"/>
    <w:lvl w:ilvl="0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5F36EBB"/>
    <w:multiLevelType w:val="hybridMultilevel"/>
    <w:tmpl w:val="C82CCBA2"/>
    <w:lvl w:ilvl="0" w:tplc="06C0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614362">
    <w:abstractNumId w:val="1"/>
  </w:num>
  <w:num w:numId="2" w16cid:durableId="32728622">
    <w:abstractNumId w:val="2"/>
  </w:num>
  <w:num w:numId="3" w16cid:durableId="13682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7"/>
    <w:rsid w:val="000A1A47"/>
    <w:rsid w:val="000C17AC"/>
    <w:rsid w:val="00114969"/>
    <w:rsid w:val="00150B09"/>
    <w:rsid w:val="001871CD"/>
    <w:rsid w:val="00277207"/>
    <w:rsid w:val="002774FC"/>
    <w:rsid w:val="002C1455"/>
    <w:rsid w:val="002C5DF4"/>
    <w:rsid w:val="002F584C"/>
    <w:rsid w:val="003209C4"/>
    <w:rsid w:val="003D7108"/>
    <w:rsid w:val="004276F8"/>
    <w:rsid w:val="00434FC2"/>
    <w:rsid w:val="00440EB6"/>
    <w:rsid w:val="00516CC9"/>
    <w:rsid w:val="00540537"/>
    <w:rsid w:val="00593407"/>
    <w:rsid w:val="005D5F2B"/>
    <w:rsid w:val="0063711E"/>
    <w:rsid w:val="0065101B"/>
    <w:rsid w:val="00671CBD"/>
    <w:rsid w:val="00720AE5"/>
    <w:rsid w:val="00782FA0"/>
    <w:rsid w:val="007A2212"/>
    <w:rsid w:val="007B685C"/>
    <w:rsid w:val="007D609E"/>
    <w:rsid w:val="007D6E31"/>
    <w:rsid w:val="007F2AAF"/>
    <w:rsid w:val="00814513"/>
    <w:rsid w:val="0089330A"/>
    <w:rsid w:val="00944BC1"/>
    <w:rsid w:val="0099564C"/>
    <w:rsid w:val="009F4758"/>
    <w:rsid w:val="00A25A84"/>
    <w:rsid w:val="00A514D8"/>
    <w:rsid w:val="00A834D7"/>
    <w:rsid w:val="00AA687A"/>
    <w:rsid w:val="00B04F89"/>
    <w:rsid w:val="00B056B3"/>
    <w:rsid w:val="00B462C3"/>
    <w:rsid w:val="00B46385"/>
    <w:rsid w:val="00B85DAA"/>
    <w:rsid w:val="00BD152A"/>
    <w:rsid w:val="00BE2F24"/>
    <w:rsid w:val="00BF0DCD"/>
    <w:rsid w:val="00C11FC2"/>
    <w:rsid w:val="00C16F06"/>
    <w:rsid w:val="00C46CA6"/>
    <w:rsid w:val="00C92796"/>
    <w:rsid w:val="00D05357"/>
    <w:rsid w:val="00D77EA6"/>
    <w:rsid w:val="00D82715"/>
    <w:rsid w:val="00D86218"/>
    <w:rsid w:val="00DA7572"/>
    <w:rsid w:val="00DD0BC9"/>
    <w:rsid w:val="00DF64BE"/>
    <w:rsid w:val="00E833C1"/>
    <w:rsid w:val="00ED5DA6"/>
    <w:rsid w:val="00EE506C"/>
    <w:rsid w:val="00F331F5"/>
    <w:rsid w:val="00F34E34"/>
    <w:rsid w:val="00F423D3"/>
    <w:rsid w:val="00FA3D8B"/>
    <w:rsid w:val="00FC17D1"/>
    <w:rsid w:val="00FD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4E53"/>
  <w15:docId w15:val="{5DCA66E1-AB4D-42A3-AC56-8F8C09F1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  <w:style w:type="paragraph" w:customStyle="1" w:styleId="DefaultStyle">
    <w:name w:val="Default Style"/>
    <w:rsid w:val="00B04F89"/>
    <w:pPr>
      <w:suppressAutoHyphens/>
    </w:pPr>
    <w:rPr>
      <w:rFonts w:ascii="Calibri" w:eastAsia="SimSun" w:hAnsi="Calibri" w:cs="Calibri"/>
      <w:color w:val="00000A"/>
    </w:rPr>
  </w:style>
  <w:style w:type="character" w:customStyle="1" w:styleId="ListParagraphChar">
    <w:name w:val="List Paragraph Char"/>
    <w:link w:val="1"/>
    <w:locked/>
    <w:rsid w:val="00BD152A"/>
    <w:rPr>
      <w:rFonts w:ascii="Times New Roman CYR" w:hAnsi="Times New Roman CYR"/>
      <w:sz w:val="24"/>
      <w:lang w:eastAsia="ru-RU"/>
    </w:rPr>
  </w:style>
  <w:style w:type="paragraph" w:customStyle="1" w:styleId="1">
    <w:name w:val="Абзац списка1"/>
    <w:basedOn w:val="a"/>
    <w:link w:val="ListParagraphChar"/>
    <w:rsid w:val="00BD152A"/>
    <w:pPr>
      <w:autoSpaceDN w:val="0"/>
      <w:ind w:left="720"/>
      <w:contextualSpacing/>
    </w:pPr>
    <w:rPr>
      <w:rFonts w:ascii="Times New Roman CYR" w:hAnsi="Times New Roman CYR"/>
      <w:sz w:val="24"/>
      <w:lang w:eastAsia="ru-RU"/>
    </w:rPr>
  </w:style>
  <w:style w:type="paragraph" w:customStyle="1" w:styleId="2">
    <w:name w:val="Обычный2"/>
    <w:rsid w:val="00BD152A"/>
    <w:pPr>
      <w:autoSpaceDN w:val="0"/>
      <w:spacing w:after="160" w:line="254" w:lineRule="auto"/>
      <w:contextualSpacing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3</cp:revision>
  <dcterms:created xsi:type="dcterms:W3CDTF">2024-01-15T13:56:00Z</dcterms:created>
  <dcterms:modified xsi:type="dcterms:W3CDTF">2024-01-15T14:46:00Z</dcterms:modified>
</cp:coreProperties>
</file>