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91B8" w14:textId="77777777" w:rsidR="00A9676F" w:rsidRPr="0091444A" w:rsidRDefault="00A9676F" w:rsidP="00A9676F">
      <w:pPr>
        <w:pageBreakBefore/>
        <w:jc w:val="right"/>
        <w:rPr>
          <w:rFonts w:eastAsia="Calibri"/>
          <w:bCs/>
          <w:lang w:bidi="en-US"/>
        </w:rPr>
      </w:pPr>
      <w:bookmarkStart w:id="0" w:name="page12"/>
      <w:bookmarkEnd w:id="0"/>
      <w:r w:rsidRPr="0091444A">
        <w:rPr>
          <w:rFonts w:eastAsia="Calibri"/>
          <w:bCs/>
          <w:lang w:bidi="en-US"/>
        </w:rPr>
        <w:t>ДОДАТОК 1</w:t>
      </w:r>
    </w:p>
    <w:p w14:paraId="12DCEF5A" w14:textId="77777777" w:rsidR="00A9676F" w:rsidRPr="0091444A" w:rsidRDefault="00A9676F" w:rsidP="00A9676F">
      <w:pPr>
        <w:ind w:left="119"/>
        <w:jc w:val="right"/>
        <w:rPr>
          <w:rFonts w:eastAsia="Calibri"/>
          <w:lang w:val="ru-RU"/>
        </w:rPr>
      </w:pPr>
      <w:r w:rsidRPr="0091444A">
        <w:rPr>
          <w:rFonts w:eastAsia="Calibri"/>
        </w:rPr>
        <w:t>до тендерної документації</w:t>
      </w:r>
    </w:p>
    <w:p w14:paraId="37320DA7" w14:textId="77777777" w:rsidR="00A9676F" w:rsidRPr="0091444A" w:rsidRDefault="00A9676F" w:rsidP="00A9676F">
      <w:pPr>
        <w:ind w:firstLine="284"/>
        <w:jc w:val="right"/>
        <w:rPr>
          <w:rFonts w:eastAsia="Calibri"/>
          <w:b/>
          <w:bCs/>
        </w:rPr>
      </w:pPr>
    </w:p>
    <w:p w14:paraId="7F67384D" w14:textId="36F6DABB" w:rsidR="00A9676F" w:rsidRPr="0091444A" w:rsidRDefault="00A9676F" w:rsidP="00A9676F">
      <w:pPr>
        <w:ind w:firstLine="284"/>
        <w:jc w:val="center"/>
        <w:rPr>
          <w:rFonts w:eastAsia="Calibri"/>
          <w:b/>
          <w:bCs/>
        </w:rPr>
      </w:pPr>
      <w:r w:rsidRPr="0091444A">
        <w:rPr>
          <w:rFonts w:eastAsia="Calibri"/>
          <w:b/>
          <w:bCs/>
        </w:rPr>
        <w:t>Медико-технічні вимоги до предмету закупівлі</w:t>
      </w:r>
    </w:p>
    <w:p w14:paraId="56A61C38" w14:textId="3AAABC3E" w:rsidR="00B775BF" w:rsidRPr="005E20F1" w:rsidRDefault="00A9676F" w:rsidP="005E20F1">
      <w:pPr>
        <w:jc w:val="both"/>
        <w:rPr>
          <w:bCs/>
          <w:i/>
        </w:rPr>
      </w:pPr>
      <w:r w:rsidRPr="0091444A">
        <w:rPr>
          <w:rFonts w:eastAsia="Calibri"/>
          <w:b/>
          <w:lang w:bidi="en-US"/>
        </w:rPr>
        <w:t xml:space="preserve">згідно коду </w:t>
      </w:r>
      <w:r w:rsidR="00B775BF" w:rsidRPr="0091444A">
        <w:rPr>
          <w:b/>
        </w:rPr>
        <w:t>ДК 021:2015:</w:t>
      </w:r>
      <w:r w:rsidRPr="0091444A">
        <w:rPr>
          <w:b/>
        </w:rPr>
        <w:t xml:space="preserve"> </w:t>
      </w:r>
      <w:r w:rsidR="00B775BF" w:rsidRPr="0091444A">
        <w:rPr>
          <w:b/>
        </w:rPr>
        <w:t>33160000-9</w:t>
      </w:r>
      <w:r w:rsidRPr="0091444A">
        <w:rPr>
          <w:b/>
        </w:rPr>
        <w:t xml:space="preserve"> - </w:t>
      </w:r>
      <w:r w:rsidR="00B775BF" w:rsidRPr="0091444A">
        <w:rPr>
          <w:b/>
        </w:rPr>
        <w:t>Устаткування для операційних блоків</w:t>
      </w:r>
      <w:r w:rsidR="00B775BF" w:rsidRPr="0091444A">
        <w:t xml:space="preserve"> </w:t>
      </w:r>
      <w:r w:rsidRPr="0091444A">
        <w:rPr>
          <w:i/>
          <w:color w:val="000000"/>
        </w:rPr>
        <w:t>(</w:t>
      </w:r>
      <w:r w:rsidRPr="0091444A">
        <w:rPr>
          <w:i/>
        </w:rPr>
        <w:t>Операційний</w:t>
      </w:r>
      <w:r w:rsidRPr="0091444A">
        <w:rPr>
          <w:i/>
        </w:rPr>
        <w:t xml:space="preserve"> </w:t>
      </w:r>
      <w:proofErr w:type="spellStart"/>
      <w:r w:rsidRPr="0091444A">
        <w:rPr>
          <w:i/>
        </w:rPr>
        <w:t>дво</w:t>
      </w:r>
      <w:r w:rsidRPr="0091444A">
        <w:rPr>
          <w:i/>
        </w:rPr>
        <w:t>купольний</w:t>
      </w:r>
      <w:proofErr w:type="spellEnd"/>
      <w:r w:rsidRPr="0091444A">
        <w:rPr>
          <w:i/>
        </w:rPr>
        <w:t xml:space="preserve"> світильник</w:t>
      </w:r>
      <w:r w:rsidRPr="0091444A">
        <w:rPr>
          <w:i/>
        </w:rPr>
        <w:t xml:space="preserve"> </w:t>
      </w:r>
      <w:r w:rsidRPr="0091444A">
        <w:rPr>
          <w:bCs/>
          <w:i/>
        </w:rPr>
        <w:t>(код НК 024:2023:</w:t>
      </w:r>
      <w:r w:rsidRPr="0091444A">
        <w:t xml:space="preserve"> </w:t>
      </w:r>
      <w:r w:rsidRPr="0091444A">
        <w:rPr>
          <w:bCs/>
          <w:i/>
        </w:rPr>
        <w:t>12282</w:t>
      </w:r>
      <w:r w:rsidRPr="0091444A">
        <w:rPr>
          <w:bCs/>
          <w:i/>
        </w:rPr>
        <w:t xml:space="preserve"> - </w:t>
      </w:r>
      <w:r w:rsidRPr="0091444A">
        <w:rPr>
          <w:bCs/>
          <w:i/>
        </w:rPr>
        <w:t>Операційний світильник))</w:t>
      </w:r>
    </w:p>
    <w:p w14:paraId="499F8A26" w14:textId="77777777" w:rsidR="0091444A" w:rsidRPr="0091444A" w:rsidRDefault="0091444A" w:rsidP="0091444A">
      <w:pPr>
        <w:jc w:val="center"/>
        <w:rPr>
          <w:rFonts w:eastAsia="Calibri"/>
          <w:i/>
          <w:color w:val="000000"/>
          <w:shd w:val="clear" w:color="auto" w:fill="FDFEFD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40"/>
        <w:gridCol w:w="3544"/>
        <w:gridCol w:w="1134"/>
        <w:gridCol w:w="1021"/>
      </w:tblGrid>
      <w:tr w:rsidR="0091444A" w:rsidRPr="0091444A" w14:paraId="18A76802" w14:textId="77777777" w:rsidTr="0085494E">
        <w:trPr>
          <w:trHeight w:val="453"/>
        </w:trPr>
        <w:tc>
          <w:tcPr>
            <w:tcW w:w="710" w:type="dxa"/>
            <w:shd w:val="clear" w:color="auto" w:fill="auto"/>
            <w:vAlign w:val="center"/>
          </w:tcPr>
          <w:p w14:paraId="0883BA29" w14:textId="77777777" w:rsidR="0091444A" w:rsidRPr="0091444A" w:rsidRDefault="0091444A" w:rsidP="0085494E">
            <w:pPr>
              <w:jc w:val="center"/>
              <w:rPr>
                <w:rFonts w:eastAsia="Calibri"/>
                <w:b/>
              </w:rPr>
            </w:pPr>
            <w:r w:rsidRPr="0091444A">
              <w:rPr>
                <w:rFonts w:eastAsia="Calibri"/>
                <w:b/>
              </w:rPr>
              <w:t>№ п/п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0896F04" w14:textId="77777777" w:rsidR="0091444A" w:rsidRPr="0091444A" w:rsidRDefault="0091444A" w:rsidP="0085494E">
            <w:pPr>
              <w:jc w:val="center"/>
              <w:rPr>
                <w:rFonts w:eastAsia="Calibri"/>
                <w:b/>
              </w:rPr>
            </w:pPr>
            <w:r w:rsidRPr="0091444A">
              <w:rPr>
                <w:rFonts w:eastAsia="Calibri"/>
                <w:b/>
              </w:rPr>
              <w:t>Найменування товару</w:t>
            </w:r>
          </w:p>
        </w:tc>
        <w:tc>
          <w:tcPr>
            <w:tcW w:w="3544" w:type="dxa"/>
            <w:vAlign w:val="center"/>
          </w:tcPr>
          <w:p w14:paraId="7374C82A" w14:textId="77777777" w:rsidR="0091444A" w:rsidRPr="0091444A" w:rsidRDefault="0091444A" w:rsidP="0085494E">
            <w:pPr>
              <w:ind w:left="-106" w:right="-112"/>
              <w:jc w:val="center"/>
              <w:rPr>
                <w:rFonts w:eastAsia="Calibri"/>
                <w:b/>
              </w:rPr>
            </w:pPr>
            <w:r w:rsidRPr="0091444A">
              <w:rPr>
                <w:rFonts w:eastAsia="Calibri"/>
                <w:b/>
              </w:rPr>
              <w:t>Код НК 024:2023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FD9AF" w14:textId="77777777" w:rsidR="0091444A" w:rsidRPr="0091444A" w:rsidRDefault="0091444A" w:rsidP="0085494E">
            <w:pPr>
              <w:ind w:left="-106" w:right="-112"/>
              <w:jc w:val="center"/>
              <w:rPr>
                <w:rFonts w:eastAsia="Calibri"/>
                <w:b/>
              </w:rPr>
            </w:pPr>
            <w:r w:rsidRPr="0091444A">
              <w:rPr>
                <w:rFonts w:eastAsia="Calibri"/>
                <w:b/>
              </w:rPr>
              <w:t>Одиниці виміру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0BEF41A" w14:textId="77777777" w:rsidR="0091444A" w:rsidRPr="0091444A" w:rsidRDefault="0091444A" w:rsidP="0085494E">
            <w:pPr>
              <w:jc w:val="center"/>
              <w:rPr>
                <w:rFonts w:eastAsia="Calibri"/>
                <w:b/>
              </w:rPr>
            </w:pPr>
            <w:r w:rsidRPr="0091444A">
              <w:rPr>
                <w:rFonts w:eastAsia="Calibri"/>
                <w:b/>
              </w:rPr>
              <w:t>Кіль-кість</w:t>
            </w:r>
          </w:p>
        </w:tc>
      </w:tr>
      <w:tr w:rsidR="0091444A" w:rsidRPr="0091444A" w14:paraId="1FDF541C" w14:textId="77777777" w:rsidTr="0085494E">
        <w:trPr>
          <w:trHeight w:val="775"/>
        </w:trPr>
        <w:tc>
          <w:tcPr>
            <w:tcW w:w="710" w:type="dxa"/>
            <w:shd w:val="clear" w:color="auto" w:fill="auto"/>
            <w:vAlign w:val="center"/>
          </w:tcPr>
          <w:p w14:paraId="694DD10B" w14:textId="77777777" w:rsidR="0091444A" w:rsidRPr="0091444A" w:rsidRDefault="0091444A" w:rsidP="0085494E">
            <w:pPr>
              <w:jc w:val="center"/>
              <w:rPr>
                <w:rFonts w:eastAsia="Calibri"/>
              </w:rPr>
            </w:pPr>
            <w:r w:rsidRPr="0091444A">
              <w:rPr>
                <w:rFonts w:eastAsia="Calibri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959754D" w14:textId="3B40939A" w:rsidR="0091444A" w:rsidRPr="0091444A" w:rsidRDefault="0091444A" w:rsidP="0085494E">
            <w:pPr>
              <w:rPr>
                <w:rFonts w:eastAsia="Calibri"/>
                <w:lang w:val="en-US"/>
              </w:rPr>
            </w:pPr>
            <w:r w:rsidRPr="0091444A">
              <w:t xml:space="preserve">Операційний </w:t>
            </w:r>
            <w:proofErr w:type="spellStart"/>
            <w:r w:rsidRPr="0091444A">
              <w:t>двокупольний</w:t>
            </w:r>
            <w:proofErr w:type="spellEnd"/>
            <w:r w:rsidRPr="0091444A">
              <w:t xml:space="preserve"> світильник</w:t>
            </w:r>
          </w:p>
        </w:tc>
        <w:tc>
          <w:tcPr>
            <w:tcW w:w="3544" w:type="dxa"/>
            <w:vAlign w:val="center"/>
          </w:tcPr>
          <w:p w14:paraId="27F5F0CD" w14:textId="6FCD3EA3" w:rsidR="0091444A" w:rsidRPr="0091444A" w:rsidRDefault="0091444A" w:rsidP="0085494E">
            <w:pPr>
              <w:rPr>
                <w:rFonts w:eastAsia="Calibri"/>
              </w:rPr>
            </w:pPr>
            <w:r w:rsidRPr="0091444A">
              <w:rPr>
                <w:bCs/>
              </w:rPr>
              <w:t>12282 - Операційний світильник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23BC8B" w14:textId="77777777" w:rsidR="0091444A" w:rsidRPr="0091444A" w:rsidRDefault="0091444A" w:rsidP="0085494E">
            <w:pPr>
              <w:jc w:val="center"/>
              <w:rPr>
                <w:rFonts w:eastAsia="Calibri"/>
              </w:rPr>
            </w:pPr>
            <w:r w:rsidRPr="0091444A">
              <w:rPr>
                <w:rFonts w:eastAsia="Calibri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F2B1" w14:textId="77777777" w:rsidR="0091444A" w:rsidRPr="0091444A" w:rsidRDefault="0091444A" w:rsidP="0085494E">
            <w:pPr>
              <w:jc w:val="center"/>
              <w:rPr>
                <w:rFonts w:eastAsia="Calibri"/>
              </w:rPr>
            </w:pPr>
            <w:r w:rsidRPr="0091444A">
              <w:rPr>
                <w:rFonts w:eastAsia="Calibri"/>
                <w:lang w:val="en-US"/>
              </w:rPr>
              <w:t>1</w:t>
            </w:r>
          </w:p>
        </w:tc>
      </w:tr>
    </w:tbl>
    <w:p w14:paraId="57C97063" w14:textId="77777777" w:rsidR="00B775BF" w:rsidRPr="0091444A" w:rsidRDefault="00B775BF"/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524"/>
        <w:gridCol w:w="2835"/>
        <w:gridCol w:w="2268"/>
      </w:tblGrid>
      <w:tr w:rsidR="00B775BF" w:rsidRPr="0091444A" w14:paraId="70884930" w14:textId="77777777" w:rsidTr="00002317">
        <w:tc>
          <w:tcPr>
            <w:tcW w:w="750" w:type="dxa"/>
            <w:vAlign w:val="center"/>
          </w:tcPr>
          <w:p w14:paraId="11457723" w14:textId="77777777" w:rsidR="00B775BF" w:rsidRPr="0091444A" w:rsidRDefault="00B775BF" w:rsidP="00C12932">
            <w:pPr>
              <w:jc w:val="center"/>
              <w:rPr>
                <w:b/>
              </w:rPr>
            </w:pPr>
            <w:r w:rsidRPr="0091444A">
              <w:rPr>
                <w:b/>
              </w:rPr>
              <w:t>№ з/ч</w:t>
            </w:r>
          </w:p>
        </w:tc>
        <w:tc>
          <w:tcPr>
            <w:tcW w:w="7359" w:type="dxa"/>
            <w:gridSpan w:val="2"/>
            <w:vAlign w:val="center"/>
          </w:tcPr>
          <w:p w14:paraId="564B5A90" w14:textId="77777777" w:rsidR="00B775BF" w:rsidRDefault="00B775BF" w:rsidP="00C12932">
            <w:pPr>
              <w:jc w:val="center"/>
              <w:rPr>
                <w:b/>
              </w:rPr>
            </w:pPr>
            <w:r w:rsidRPr="0091444A">
              <w:rPr>
                <w:b/>
              </w:rPr>
              <w:t>Медико-технічні вимоги</w:t>
            </w:r>
          </w:p>
          <w:p w14:paraId="30F8289F" w14:textId="257F6312" w:rsidR="0091444A" w:rsidRPr="0091444A" w:rsidRDefault="0091444A" w:rsidP="00C12932">
            <w:pPr>
              <w:jc w:val="center"/>
              <w:rPr>
                <w:b/>
              </w:rPr>
            </w:pPr>
            <w:r w:rsidRPr="0091444A">
              <w:rPr>
                <w:b/>
              </w:rPr>
              <w:t xml:space="preserve">«Операційний </w:t>
            </w:r>
            <w:proofErr w:type="spellStart"/>
            <w:r w:rsidRPr="0091444A">
              <w:rPr>
                <w:b/>
              </w:rPr>
              <w:t>двокупольний</w:t>
            </w:r>
            <w:proofErr w:type="spellEnd"/>
            <w:r w:rsidRPr="0091444A">
              <w:rPr>
                <w:b/>
              </w:rPr>
              <w:t xml:space="preserve"> світильник»</w:t>
            </w:r>
          </w:p>
        </w:tc>
        <w:tc>
          <w:tcPr>
            <w:tcW w:w="2268" w:type="dxa"/>
            <w:vAlign w:val="center"/>
          </w:tcPr>
          <w:p w14:paraId="3B3B2A5D" w14:textId="77777777" w:rsidR="00B775BF" w:rsidRPr="0091444A" w:rsidRDefault="00B775BF" w:rsidP="00C12932">
            <w:pPr>
              <w:jc w:val="center"/>
              <w:rPr>
                <w:b/>
              </w:rPr>
            </w:pPr>
            <w:r w:rsidRPr="0091444A">
              <w:rPr>
                <w:b/>
              </w:rPr>
              <w:t>Відповідність</w:t>
            </w:r>
          </w:p>
          <w:p w14:paraId="67D4FA04" w14:textId="7D733CA2" w:rsidR="00B775BF" w:rsidRPr="0091444A" w:rsidRDefault="00B775BF" w:rsidP="00B775BF">
            <w:pPr>
              <w:jc w:val="center"/>
              <w:rPr>
                <w:b/>
              </w:rPr>
            </w:pPr>
            <w:r w:rsidRPr="0091444A">
              <w:rPr>
                <w:b/>
              </w:rPr>
              <w:t>(так/ні) з посиланням на сторінку технічної документації виробника</w:t>
            </w:r>
          </w:p>
        </w:tc>
      </w:tr>
      <w:tr w:rsidR="00B775BF" w:rsidRPr="0091444A" w14:paraId="7DBF66FA" w14:textId="77777777" w:rsidTr="00002317">
        <w:tc>
          <w:tcPr>
            <w:tcW w:w="750" w:type="dxa"/>
            <w:vAlign w:val="center"/>
          </w:tcPr>
          <w:p w14:paraId="376C9932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5C3DD639" w14:textId="77777777" w:rsidR="00B775BF" w:rsidRPr="0091444A" w:rsidRDefault="00B775BF" w:rsidP="00C12932">
            <w:pPr>
              <w:jc w:val="both"/>
              <w:rPr>
                <w:b/>
              </w:rPr>
            </w:pPr>
            <w:r w:rsidRPr="0091444A">
              <w:rPr>
                <w:rFonts w:eastAsiaTheme="minorHAnsi"/>
              </w:rPr>
              <w:t>Тип світильника</w:t>
            </w:r>
          </w:p>
        </w:tc>
        <w:tc>
          <w:tcPr>
            <w:tcW w:w="2835" w:type="dxa"/>
            <w:vAlign w:val="center"/>
          </w:tcPr>
          <w:p w14:paraId="4B50385A" w14:textId="77777777" w:rsidR="00B775BF" w:rsidRPr="0091444A" w:rsidRDefault="00B775BF" w:rsidP="00C12932">
            <w:pPr>
              <w:jc w:val="both"/>
              <w:rPr>
                <w:b/>
              </w:rPr>
            </w:pPr>
            <w:r w:rsidRPr="0091444A">
              <w:rPr>
                <w:rFonts w:eastAsiaTheme="minorHAnsi"/>
              </w:rPr>
              <w:t xml:space="preserve">стельовий </w:t>
            </w:r>
            <w:proofErr w:type="spellStart"/>
            <w:r w:rsidRPr="0091444A">
              <w:rPr>
                <w:rFonts w:eastAsiaTheme="minorHAnsi"/>
              </w:rPr>
              <w:t>двокупольний</w:t>
            </w:r>
            <w:proofErr w:type="spellEnd"/>
            <w:r w:rsidRPr="0091444A">
              <w:rPr>
                <w:rFonts w:eastAsiaTheme="minorHAnsi"/>
              </w:rPr>
              <w:t xml:space="preserve"> хірургічний світильник</w:t>
            </w:r>
          </w:p>
        </w:tc>
        <w:tc>
          <w:tcPr>
            <w:tcW w:w="2268" w:type="dxa"/>
            <w:vAlign w:val="center"/>
          </w:tcPr>
          <w:p w14:paraId="5F8EA0E5" w14:textId="77777777" w:rsidR="00B775BF" w:rsidRPr="0091444A" w:rsidRDefault="00B775BF" w:rsidP="00C12932">
            <w:pPr>
              <w:jc w:val="both"/>
              <w:rPr>
                <w:rFonts w:eastAsiaTheme="minorHAnsi"/>
              </w:rPr>
            </w:pPr>
          </w:p>
        </w:tc>
      </w:tr>
      <w:tr w:rsidR="00B775BF" w:rsidRPr="0091444A" w14:paraId="4A4A17B7" w14:textId="77777777" w:rsidTr="00002317">
        <w:tc>
          <w:tcPr>
            <w:tcW w:w="750" w:type="dxa"/>
            <w:vAlign w:val="center"/>
          </w:tcPr>
          <w:p w14:paraId="32DE7357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1AFBA773" w14:textId="77777777" w:rsidR="00B775BF" w:rsidRPr="0091444A" w:rsidRDefault="00B775BF" w:rsidP="00C12932">
            <w:pPr>
              <w:jc w:val="both"/>
              <w:rPr>
                <w:bCs/>
              </w:rPr>
            </w:pPr>
            <w:r w:rsidRPr="0091444A">
              <w:rPr>
                <w:bCs/>
              </w:rPr>
              <w:t>Область застосування світильника</w:t>
            </w:r>
          </w:p>
        </w:tc>
        <w:tc>
          <w:tcPr>
            <w:tcW w:w="2835" w:type="dxa"/>
            <w:vAlign w:val="center"/>
          </w:tcPr>
          <w:p w14:paraId="4353AE42" w14:textId="77777777" w:rsidR="00B775BF" w:rsidRPr="0091444A" w:rsidRDefault="00B775BF" w:rsidP="00C12932">
            <w:pPr>
              <w:jc w:val="both"/>
              <w:rPr>
                <w:b/>
              </w:rPr>
            </w:pPr>
            <w:bookmarkStart w:id="1" w:name="_Hlk24563235"/>
            <w:r w:rsidRPr="0091444A">
              <w:rPr>
                <w:rFonts w:eastAsiaTheme="minorHAnsi"/>
              </w:rPr>
              <w:t>о</w:t>
            </w:r>
            <w:r w:rsidRPr="0091444A">
              <w:rPr>
                <w:bCs/>
              </w:rPr>
              <w:t>снащення операційних блоків, використання при хірургічних операціях та діагностичних обстеженнях</w:t>
            </w:r>
            <w:bookmarkEnd w:id="1"/>
          </w:p>
        </w:tc>
        <w:tc>
          <w:tcPr>
            <w:tcW w:w="2268" w:type="dxa"/>
            <w:vAlign w:val="center"/>
          </w:tcPr>
          <w:p w14:paraId="7C50FEC0" w14:textId="77777777" w:rsidR="00B775BF" w:rsidRPr="0091444A" w:rsidRDefault="00B775BF" w:rsidP="00C12932">
            <w:pPr>
              <w:jc w:val="both"/>
            </w:pPr>
          </w:p>
        </w:tc>
      </w:tr>
      <w:tr w:rsidR="005E20F1" w:rsidRPr="0091444A" w14:paraId="7ABB51D4" w14:textId="77777777" w:rsidTr="00E37309">
        <w:tc>
          <w:tcPr>
            <w:tcW w:w="10377" w:type="dxa"/>
            <w:gridSpan w:val="4"/>
            <w:vAlign w:val="center"/>
          </w:tcPr>
          <w:p w14:paraId="72DF4733" w14:textId="63B35CC9" w:rsidR="005E20F1" w:rsidRPr="0091444A" w:rsidRDefault="005E20F1" w:rsidP="005E20F1">
            <w:pPr>
              <w:jc w:val="center"/>
            </w:pPr>
            <w:r w:rsidRPr="0091444A">
              <w:rPr>
                <w:b/>
              </w:rPr>
              <w:t>Загальні вимоги до конструкції предмету закупівлі</w:t>
            </w:r>
          </w:p>
        </w:tc>
      </w:tr>
      <w:tr w:rsidR="00B775BF" w:rsidRPr="0091444A" w14:paraId="293A2B8D" w14:textId="77777777" w:rsidTr="00002317">
        <w:tc>
          <w:tcPr>
            <w:tcW w:w="750" w:type="dxa"/>
            <w:vAlign w:val="center"/>
          </w:tcPr>
          <w:p w14:paraId="7F3F3E34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38424B66" w14:textId="77777777" w:rsidR="00B775BF" w:rsidRPr="0091444A" w:rsidRDefault="00B775BF" w:rsidP="00C12932">
            <w:pPr>
              <w:jc w:val="both"/>
            </w:pPr>
            <w:r w:rsidRPr="0091444A">
              <w:t>Безтіньова технологія освітлення</w:t>
            </w:r>
          </w:p>
        </w:tc>
        <w:tc>
          <w:tcPr>
            <w:tcW w:w="2835" w:type="dxa"/>
            <w:vAlign w:val="center"/>
          </w:tcPr>
          <w:p w14:paraId="6253614B" w14:textId="77777777" w:rsidR="00B775BF" w:rsidRPr="0091444A" w:rsidRDefault="00B775BF" w:rsidP="00C12932">
            <w:pPr>
              <w:jc w:val="both"/>
            </w:pPr>
            <w:r w:rsidRPr="0091444A">
              <w:t>наявність</w:t>
            </w:r>
          </w:p>
        </w:tc>
        <w:tc>
          <w:tcPr>
            <w:tcW w:w="2268" w:type="dxa"/>
            <w:vAlign w:val="center"/>
          </w:tcPr>
          <w:p w14:paraId="33C860E6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6CFF78CE" w14:textId="77777777" w:rsidTr="00002317">
        <w:tc>
          <w:tcPr>
            <w:tcW w:w="750" w:type="dxa"/>
            <w:vAlign w:val="center"/>
          </w:tcPr>
          <w:p w14:paraId="37A58B74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64E3A2B3" w14:textId="77777777" w:rsidR="00B775BF" w:rsidRPr="0091444A" w:rsidRDefault="00B775BF" w:rsidP="00C12932">
            <w:pPr>
              <w:jc w:val="both"/>
            </w:pPr>
            <w:r w:rsidRPr="0091444A">
              <w:t>Джерело світла операційного світильника</w:t>
            </w:r>
          </w:p>
        </w:tc>
        <w:tc>
          <w:tcPr>
            <w:tcW w:w="2835" w:type="dxa"/>
            <w:vAlign w:val="center"/>
          </w:tcPr>
          <w:p w14:paraId="0BE5AAC3" w14:textId="77777777" w:rsidR="00B775BF" w:rsidRPr="0091444A" w:rsidRDefault="00B775BF" w:rsidP="00C12932">
            <w:pPr>
              <w:jc w:val="both"/>
            </w:pPr>
            <w:r w:rsidRPr="0091444A">
              <w:t>LED-світлодіоди</w:t>
            </w:r>
          </w:p>
        </w:tc>
        <w:tc>
          <w:tcPr>
            <w:tcW w:w="2268" w:type="dxa"/>
            <w:vAlign w:val="center"/>
          </w:tcPr>
          <w:p w14:paraId="04D4A661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1B039E10" w14:textId="77777777" w:rsidTr="00002317">
        <w:tc>
          <w:tcPr>
            <w:tcW w:w="750" w:type="dxa"/>
            <w:vAlign w:val="center"/>
          </w:tcPr>
          <w:p w14:paraId="1FCA5F1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31ADB5C4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444A">
              <w:rPr>
                <w:rFonts w:ascii="Times New Roman" w:hAnsi="Times New Roman" w:cs="Times New Roman"/>
                <w:color w:val="auto"/>
                <w:lang w:val="uk-UA" w:eastAsia="en-US"/>
              </w:rPr>
              <w:t>Колір світлодіодів та світла, яке вони випромінюють</w:t>
            </w:r>
            <w:r w:rsidRPr="009144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022E895" w14:textId="77777777" w:rsidR="00B775BF" w:rsidRPr="0091444A" w:rsidRDefault="00B775BF" w:rsidP="00C12932">
            <w:pPr>
              <w:jc w:val="both"/>
            </w:pPr>
            <w:r w:rsidRPr="0091444A">
              <w:t>біло-жовтий</w:t>
            </w:r>
          </w:p>
        </w:tc>
        <w:tc>
          <w:tcPr>
            <w:tcW w:w="2268" w:type="dxa"/>
            <w:vAlign w:val="center"/>
          </w:tcPr>
          <w:p w14:paraId="064187CE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05E33EE6" w14:textId="77777777" w:rsidTr="00002317">
        <w:tc>
          <w:tcPr>
            <w:tcW w:w="750" w:type="dxa"/>
            <w:vAlign w:val="center"/>
          </w:tcPr>
          <w:p w14:paraId="74D3967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743F4397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1444A">
              <w:rPr>
                <w:rFonts w:ascii="Times New Roman" w:hAnsi="Times New Roman" w:cs="Times New Roman"/>
                <w:color w:val="auto"/>
                <w:lang w:val="uk-UA" w:eastAsia="en-US"/>
              </w:rPr>
              <w:t>Інтегрований режим освітлення для ендоскопічних операцій, який забезпечує навкружне освітлення з усіх боків</w:t>
            </w:r>
          </w:p>
        </w:tc>
        <w:tc>
          <w:tcPr>
            <w:tcW w:w="2835" w:type="dxa"/>
            <w:vAlign w:val="center"/>
          </w:tcPr>
          <w:p w14:paraId="3A10F044" w14:textId="77777777" w:rsidR="00B775BF" w:rsidRPr="0091444A" w:rsidRDefault="00B775BF" w:rsidP="00C12932">
            <w:pPr>
              <w:jc w:val="both"/>
            </w:pPr>
            <w:r w:rsidRPr="0091444A">
              <w:t>наявність</w:t>
            </w:r>
          </w:p>
        </w:tc>
        <w:tc>
          <w:tcPr>
            <w:tcW w:w="2268" w:type="dxa"/>
            <w:vAlign w:val="center"/>
          </w:tcPr>
          <w:p w14:paraId="36DE36A6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4517A7CA" w14:textId="77777777" w:rsidTr="00002317">
        <w:trPr>
          <w:trHeight w:val="249"/>
        </w:trPr>
        <w:tc>
          <w:tcPr>
            <w:tcW w:w="750" w:type="dxa"/>
            <w:vAlign w:val="center"/>
          </w:tcPr>
          <w:p w14:paraId="79F0A0B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1F51ADC6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1444A">
              <w:rPr>
                <w:rFonts w:ascii="Times New Roman" w:hAnsi="Times New Roman" w:cs="Times New Roman"/>
                <w:color w:val="auto"/>
                <w:lang w:val="uk-UA" w:eastAsia="en-US"/>
              </w:rPr>
              <w:t>Форма поверхні джерела освітлення</w:t>
            </w:r>
          </w:p>
        </w:tc>
        <w:tc>
          <w:tcPr>
            <w:tcW w:w="2835" w:type="dxa"/>
            <w:vAlign w:val="center"/>
          </w:tcPr>
          <w:p w14:paraId="1B8447FE" w14:textId="77777777" w:rsidR="00B775BF" w:rsidRPr="0091444A" w:rsidRDefault="00B775BF" w:rsidP="00C12932">
            <w:pPr>
              <w:jc w:val="both"/>
            </w:pPr>
            <w:r w:rsidRPr="0091444A">
              <w:t>пласка та кругла</w:t>
            </w:r>
          </w:p>
        </w:tc>
        <w:tc>
          <w:tcPr>
            <w:tcW w:w="2268" w:type="dxa"/>
            <w:vAlign w:val="center"/>
          </w:tcPr>
          <w:p w14:paraId="3CCAA48E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41ED65F2" w14:textId="77777777" w:rsidTr="00002317">
        <w:tc>
          <w:tcPr>
            <w:tcW w:w="750" w:type="dxa"/>
            <w:vAlign w:val="center"/>
          </w:tcPr>
          <w:p w14:paraId="378CBFCF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2DA7305B" w14:textId="77777777" w:rsidR="00B775BF" w:rsidRPr="0091444A" w:rsidRDefault="00B775BF" w:rsidP="00C12932">
            <w:pPr>
              <w:pStyle w:val="a6"/>
              <w:tabs>
                <w:tab w:val="left" w:pos="1276"/>
              </w:tabs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 w:bidi="ar-SA"/>
              </w:rPr>
            </w:pPr>
            <w:r w:rsidRPr="0091444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Закрита конструкція купола не перешкоджає ламінарному потоку повітря в приміщенні</w:t>
            </w:r>
          </w:p>
        </w:tc>
        <w:tc>
          <w:tcPr>
            <w:tcW w:w="2835" w:type="dxa"/>
            <w:vAlign w:val="center"/>
          </w:tcPr>
          <w:p w14:paraId="01F6E9D4" w14:textId="77777777" w:rsidR="00B775BF" w:rsidRPr="0091444A" w:rsidRDefault="00B775BF" w:rsidP="00C12932">
            <w:pPr>
              <w:jc w:val="both"/>
            </w:pPr>
            <w:r w:rsidRPr="0091444A">
              <w:rPr>
                <w:rFonts w:eastAsiaTheme="minorHAnsi"/>
              </w:rPr>
              <w:t>відповідність</w:t>
            </w:r>
          </w:p>
        </w:tc>
        <w:tc>
          <w:tcPr>
            <w:tcW w:w="2268" w:type="dxa"/>
            <w:vAlign w:val="center"/>
          </w:tcPr>
          <w:p w14:paraId="78752A87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734D0213" w14:textId="77777777" w:rsidTr="00002317">
        <w:tc>
          <w:tcPr>
            <w:tcW w:w="750" w:type="dxa"/>
            <w:vAlign w:val="center"/>
          </w:tcPr>
          <w:p w14:paraId="4B6CCAD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27AF1A83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1444A">
              <w:rPr>
                <w:rFonts w:ascii="Times New Roman" w:eastAsiaTheme="minorHAnsi" w:hAnsi="Times New Roman" w:cs="Times New Roman"/>
                <w:lang w:val="uk-UA" w:eastAsia="en-US"/>
              </w:rPr>
              <w:t>Можливість обробки світильника і захисного скла будь-якими загальноприйнятими дезінфікуючими засобами</w:t>
            </w:r>
          </w:p>
        </w:tc>
        <w:tc>
          <w:tcPr>
            <w:tcW w:w="2835" w:type="dxa"/>
            <w:vAlign w:val="center"/>
          </w:tcPr>
          <w:p w14:paraId="0398DD19" w14:textId="77777777" w:rsidR="00B775BF" w:rsidRPr="0091444A" w:rsidRDefault="00B775BF" w:rsidP="00C12932">
            <w:pPr>
              <w:jc w:val="both"/>
            </w:pPr>
            <w:r w:rsidRPr="0091444A">
              <w:rPr>
                <w:rFonts w:eastAsiaTheme="minorHAnsi"/>
              </w:rPr>
              <w:t>відповідність</w:t>
            </w:r>
          </w:p>
        </w:tc>
        <w:tc>
          <w:tcPr>
            <w:tcW w:w="2268" w:type="dxa"/>
            <w:vAlign w:val="center"/>
          </w:tcPr>
          <w:p w14:paraId="1A66C2D4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3546627D" w14:textId="77777777" w:rsidTr="00002317">
        <w:tc>
          <w:tcPr>
            <w:tcW w:w="750" w:type="dxa"/>
            <w:vAlign w:val="center"/>
          </w:tcPr>
          <w:p w14:paraId="6C55828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277E0137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1444A">
              <w:rPr>
                <w:rFonts w:ascii="Times New Roman" w:hAnsi="Times New Roman" w:cs="Times New Roman"/>
                <w:color w:val="auto"/>
                <w:lang w:val="uk-UA" w:eastAsia="en-US"/>
              </w:rPr>
              <w:t>Панель управління параметрами освітлення повинна бути розміщена безпосередньо на плечі підвісного стельового кронштейну, та одночасно виконувати функцію ручки</w:t>
            </w:r>
          </w:p>
        </w:tc>
        <w:tc>
          <w:tcPr>
            <w:tcW w:w="2835" w:type="dxa"/>
            <w:vAlign w:val="center"/>
          </w:tcPr>
          <w:p w14:paraId="2801520E" w14:textId="77777777" w:rsidR="00B775BF" w:rsidRPr="0091444A" w:rsidRDefault="00B775BF" w:rsidP="00C12932">
            <w:pPr>
              <w:jc w:val="both"/>
            </w:pPr>
            <w:r w:rsidRPr="0091444A">
              <w:t>відповідність</w:t>
            </w:r>
          </w:p>
        </w:tc>
        <w:tc>
          <w:tcPr>
            <w:tcW w:w="2268" w:type="dxa"/>
            <w:vAlign w:val="center"/>
          </w:tcPr>
          <w:p w14:paraId="55B5A9F8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13B22464" w14:textId="77777777" w:rsidTr="00002317">
        <w:tc>
          <w:tcPr>
            <w:tcW w:w="750" w:type="dxa"/>
            <w:vAlign w:val="center"/>
          </w:tcPr>
          <w:p w14:paraId="683D359E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0F3ED0EF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1444A">
              <w:rPr>
                <w:rFonts w:ascii="Times New Roman" w:hAnsi="Times New Roman" w:cs="Times New Roman"/>
                <w:color w:val="auto"/>
                <w:lang w:val="uk-UA" w:eastAsia="en-US"/>
              </w:rPr>
              <w:t>Центральний тримач (ручка), яку можна обробляти в автоклаві</w:t>
            </w:r>
          </w:p>
        </w:tc>
        <w:tc>
          <w:tcPr>
            <w:tcW w:w="2835" w:type="dxa"/>
            <w:vAlign w:val="center"/>
          </w:tcPr>
          <w:p w14:paraId="77E20ED4" w14:textId="77777777" w:rsidR="00B775BF" w:rsidRPr="0091444A" w:rsidRDefault="00B775BF" w:rsidP="00C12932">
            <w:pPr>
              <w:jc w:val="both"/>
            </w:pPr>
            <w:r w:rsidRPr="0091444A">
              <w:t>наявність</w:t>
            </w:r>
          </w:p>
        </w:tc>
        <w:tc>
          <w:tcPr>
            <w:tcW w:w="2268" w:type="dxa"/>
            <w:vAlign w:val="center"/>
          </w:tcPr>
          <w:p w14:paraId="365FC916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502D8E3E" w14:textId="77777777" w:rsidTr="00002317">
        <w:trPr>
          <w:trHeight w:val="605"/>
        </w:trPr>
        <w:tc>
          <w:tcPr>
            <w:tcW w:w="750" w:type="dxa"/>
            <w:vAlign w:val="center"/>
          </w:tcPr>
          <w:p w14:paraId="342ACA2C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vAlign w:val="center"/>
          </w:tcPr>
          <w:p w14:paraId="689ADC83" w14:textId="77777777" w:rsidR="00B775BF" w:rsidRPr="0091444A" w:rsidRDefault="00B775BF" w:rsidP="00C129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1444A">
              <w:rPr>
                <w:rFonts w:ascii="Times New Roman" w:hAnsi="Times New Roman" w:cs="Times New Roman"/>
                <w:color w:val="auto"/>
                <w:lang w:val="uk-UA" w:eastAsia="en-US"/>
              </w:rPr>
              <w:t>Безступінчаста механічна система фокусування за допомогою центральної ручки (тримача)</w:t>
            </w:r>
          </w:p>
        </w:tc>
        <w:tc>
          <w:tcPr>
            <w:tcW w:w="2835" w:type="dxa"/>
            <w:vAlign w:val="center"/>
          </w:tcPr>
          <w:p w14:paraId="180A8853" w14:textId="77777777" w:rsidR="00B775BF" w:rsidRPr="0091444A" w:rsidRDefault="00B775BF" w:rsidP="00C12932">
            <w:pPr>
              <w:jc w:val="both"/>
            </w:pPr>
            <w:r w:rsidRPr="0091444A">
              <w:t>наявність</w:t>
            </w:r>
          </w:p>
        </w:tc>
        <w:tc>
          <w:tcPr>
            <w:tcW w:w="2268" w:type="dxa"/>
            <w:vAlign w:val="center"/>
          </w:tcPr>
          <w:p w14:paraId="671C9FDB" w14:textId="77777777" w:rsidR="00B775BF" w:rsidRPr="0091444A" w:rsidRDefault="00B775BF" w:rsidP="00C12932">
            <w:pPr>
              <w:jc w:val="both"/>
            </w:pPr>
          </w:p>
        </w:tc>
      </w:tr>
      <w:tr w:rsidR="005E20F1" w:rsidRPr="0091444A" w14:paraId="6DA1C589" w14:textId="77777777" w:rsidTr="00E37309">
        <w:tc>
          <w:tcPr>
            <w:tcW w:w="10377" w:type="dxa"/>
            <w:gridSpan w:val="4"/>
            <w:vAlign w:val="center"/>
          </w:tcPr>
          <w:p w14:paraId="251339EB" w14:textId="5DAB06A7" w:rsidR="005E20F1" w:rsidRPr="0091444A" w:rsidRDefault="005E20F1" w:rsidP="005E20F1">
            <w:pPr>
              <w:jc w:val="center"/>
              <w:rPr>
                <w:b/>
              </w:rPr>
            </w:pPr>
            <w:r w:rsidRPr="0091444A">
              <w:rPr>
                <w:b/>
              </w:rPr>
              <w:t>Технічні вимоги до предмету закупівлі</w:t>
            </w:r>
          </w:p>
        </w:tc>
      </w:tr>
      <w:tr w:rsidR="00B775BF" w:rsidRPr="0091444A" w14:paraId="7E5E7CEE" w14:textId="77777777" w:rsidTr="0000231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F873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254" w14:textId="77777777" w:rsidR="00B775BF" w:rsidRPr="0091444A" w:rsidRDefault="00B775BF" w:rsidP="00C12932">
            <w:pPr>
              <w:jc w:val="both"/>
            </w:pPr>
            <w:r w:rsidRPr="0091444A">
              <w:t>Кількість джерел світла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8C7" w14:textId="77777777" w:rsidR="00B775BF" w:rsidRPr="0091444A" w:rsidRDefault="00B775BF" w:rsidP="00C12932">
            <w:pPr>
              <w:jc w:val="both"/>
            </w:pPr>
            <w:r w:rsidRPr="0091444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239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3669EB0F" w14:textId="77777777" w:rsidTr="0000231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9B4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1FF4" w14:textId="77777777" w:rsidR="00B775BF" w:rsidRPr="0091444A" w:rsidRDefault="00B775BF" w:rsidP="00C12932">
            <w:pPr>
              <w:jc w:val="both"/>
            </w:pPr>
            <w:r w:rsidRPr="0091444A">
              <w:t>Кількість плечей у пружинному важелі підвісного стельового кронштейну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B02" w14:textId="77777777" w:rsidR="00B775BF" w:rsidRPr="0091444A" w:rsidRDefault="00B775BF" w:rsidP="00C12932">
            <w:pPr>
              <w:jc w:val="both"/>
            </w:pPr>
            <w:r w:rsidRPr="0091444A">
              <w:t>не менше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3D9F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22AA1309" w14:textId="77777777" w:rsidTr="0000231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05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9F0" w14:textId="77777777" w:rsidR="00B775BF" w:rsidRPr="0091444A" w:rsidRDefault="00B775BF" w:rsidP="00C12932">
            <w:pPr>
              <w:jc w:val="both"/>
            </w:pPr>
            <w:r w:rsidRPr="0091444A">
              <w:t>Радіус обертання пружинного важеля кронштейну у горизонтальній площині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43F7" w14:textId="77777777" w:rsidR="00B775BF" w:rsidRPr="0091444A" w:rsidRDefault="00B775BF" w:rsidP="00C12932">
            <w:pPr>
              <w:jc w:val="both"/>
            </w:pPr>
            <w:r w:rsidRPr="0091444A">
              <w:t>не менше 360</w:t>
            </w:r>
            <w:r w:rsidRPr="0091444A">
              <w:rPr>
                <w:rFonts w:eastAsiaTheme="minorHAnsi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429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45E29483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0773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60B" w14:textId="77777777" w:rsidR="00B775BF" w:rsidRPr="0091444A" w:rsidRDefault="00B775BF" w:rsidP="00C12932">
            <w:pPr>
              <w:jc w:val="both"/>
            </w:pPr>
            <w:r w:rsidRPr="0091444A">
              <w:t>Діапазон регулювання пружинного важеля кронштейну у вертикальній площині:</w:t>
            </w:r>
          </w:p>
          <w:p w14:paraId="3047BA29" w14:textId="77777777" w:rsidR="00B775BF" w:rsidRPr="0091444A" w:rsidRDefault="00B775BF" w:rsidP="00C12932">
            <w:pPr>
              <w:jc w:val="both"/>
            </w:pPr>
            <w:r w:rsidRPr="0091444A">
              <w:t>- вгору</w:t>
            </w:r>
          </w:p>
          <w:p w14:paraId="4ABD7B9A" w14:textId="77777777" w:rsidR="00B775BF" w:rsidRPr="0091444A" w:rsidRDefault="00B775BF" w:rsidP="00C12932">
            <w:pPr>
              <w:jc w:val="both"/>
            </w:pPr>
            <w:r w:rsidRPr="0091444A">
              <w:t>- вниз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E20" w14:textId="77777777" w:rsidR="00B775BF" w:rsidRPr="0091444A" w:rsidRDefault="00B775BF" w:rsidP="00C12932">
            <w:pPr>
              <w:jc w:val="both"/>
            </w:pPr>
            <w:r w:rsidRPr="0091444A">
              <w:t>не менше +45</w:t>
            </w:r>
            <w:r w:rsidRPr="0091444A">
              <w:rPr>
                <w:rFonts w:eastAsiaTheme="minorHAnsi"/>
              </w:rPr>
              <w:t>°</w:t>
            </w:r>
          </w:p>
          <w:p w14:paraId="20474F70" w14:textId="77777777" w:rsidR="00B775BF" w:rsidRPr="0091444A" w:rsidRDefault="00B775BF" w:rsidP="00C12932">
            <w:pPr>
              <w:jc w:val="both"/>
            </w:pPr>
            <w:r w:rsidRPr="0091444A">
              <w:t>не менше -45</w:t>
            </w:r>
            <w:r w:rsidRPr="0091444A">
              <w:rPr>
                <w:rFonts w:eastAsiaTheme="minorHAnsi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F0C" w14:textId="77777777" w:rsidR="00B775BF" w:rsidRPr="0091444A" w:rsidRDefault="00B775BF" w:rsidP="00C12932">
            <w:pPr>
              <w:jc w:val="both"/>
            </w:pPr>
          </w:p>
        </w:tc>
      </w:tr>
      <w:tr w:rsidR="005E20F1" w:rsidRPr="0091444A" w14:paraId="4438DF0E" w14:textId="77777777" w:rsidTr="00E37309">
        <w:tc>
          <w:tcPr>
            <w:tcW w:w="10377" w:type="dxa"/>
            <w:gridSpan w:val="4"/>
            <w:vAlign w:val="center"/>
          </w:tcPr>
          <w:p w14:paraId="19D61037" w14:textId="3AAADDBD" w:rsidR="005E20F1" w:rsidRPr="0091444A" w:rsidRDefault="005E20F1" w:rsidP="005E20F1">
            <w:pPr>
              <w:jc w:val="center"/>
              <w:rPr>
                <w:b/>
              </w:rPr>
            </w:pPr>
            <w:r w:rsidRPr="0091444A">
              <w:rPr>
                <w:b/>
              </w:rPr>
              <w:t>Технічні вимоги до джерела світла №1</w:t>
            </w:r>
          </w:p>
        </w:tc>
      </w:tr>
      <w:tr w:rsidR="00B775BF" w:rsidRPr="0091444A" w14:paraId="1C48365E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417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358D" w14:textId="77777777" w:rsidR="00B775BF" w:rsidRPr="0091444A" w:rsidRDefault="00B775BF" w:rsidP="00C12932">
            <w:pPr>
              <w:jc w:val="both"/>
            </w:pPr>
            <w:r w:rsidRPr="0091444A">
              <w:t xml:space="preserve">Радіус обертання плеча кронштейну, що з’єднується з куполом світильника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AFB" w14:textId="77777777" w:rsidR="00B775BF" w:rsidRPr="0091444A" w:rsidRDefault="00B775BF" w:rsidP="00C12932">
            <w:pPr>
              <w:jc w:val="both"/>
            </w:pPr>
            <w:r w:rsidRPr="0091444A">
              <w:t>не менше 245</w:t>
            </w:r>
            <w:r w:rsidRPr="0091444A">
              <w:rPr>
                <w:rFonts w:eastAsiaTheme="minorHAnsi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0F9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343F0840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79AF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F7A1" w14:textId="77777777" w:rsidR="00B775BF" w:rsidRPr="0091444A" w:rsidRDefault="00B775BF" w:rsidP="00C12932">
            <w:pPr>
              <w:jc w:val="both"/>
            </w:pPr>
            <w:r w:rsidRPr="0091444A">
              <w:t>Радіус обертання куполу світильника навколо власної осі в точці кріплення до плеча кронштейну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B926" w14:textId="77777777" w:rsidR="00B775BF" w:rsidRPr="0091444A" w:rsidRDefault="00B775BF" w:rsidP="00C12932">
            <w:pPr>
              <w:jc w:val="both"/>
            </w:pPr>
            <w:r w:rsidRPr="0091444A">
              <w:t>не менше 245</w:t>
            </w:r>
            <w:r w:rsidRPr="0091444A">
              <w:rPr>
                <w:rFonts w:eastAsiaTheme="minorHAnsi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C297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2722404F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094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C18" w14:textId="77777777" w:rsidR="00B775BF" w:rsidRPr="0091444A" w:rsidRDefault="00B775BF" w:rsidP="00C12932">
            <w:pPr>
              <w:jc w:val="both"/>
            </w:pPr>
            <w:r w:rsidRPr="0091444A">
              <w:t>Діаметр куполу освітлювального блоку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825" w14:textId="77777777" w:rsidR="00B775BF" w:rsidRPr="0091444A" w:rsidRDefault="00B775BF" w:rsidP="00C12932">
            <w:pPr>
              <w:jc w:val="both"/>
            </w:pPr>
            <w:r w:rsidRPr="0091444A">
              <w:t>не менше 500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0510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3951137A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629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D53" w14:textId="77777777" w:rsidR="00B775BF" w:rsidRPr="0091444A" w:rsidRDefault="00B775BF" w:rsidP="00C12932">
            <w:pPr>
              <w:jc w:val="both"/>
            </w:pPr>
            <w:r w:rsidRPr="0091444A">
              <w:t>Максимальна освітленість робочого 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1B6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r w:rsidRPr="0091444A">
              <w:t>не менше 120 000 люкс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76EC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11AD5C15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DB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F5B" w14:textId="77777777" w:rsidR="00B775BF" w:rsidRPr="0091444A" w:rsidRDefault="00B775BF" w:rsidP="00C12932">
            <w:pPr>
              <w:jc w:val="both"/>
            </w:pPr>
            <w:r w:rsidRPr="0091444A">
              <w:t>Діапазон регулювання рівня освітленості:</w:t>
            </w:r>
          </w:p>
          <w:p w14:paraId="1D6DB9DF" w14:textId="77777777" w:rsidR="00B775BF" w:rsidRPr="0091444A" w:rsidRDefault="00B775BF" w:rsidP="00C12932">
            <w:pPr>
              <w:jc w:val="both"/>
            </w:pPr>
            <w:r w:rsidRPr="0091444A">
              <w:t>- нижня межа</w:t>
            </w:r>
          </w:p>
          <w:p w14:paraId="15806240" w14:textId="77777777" w:rsidR="00B775BF" w:rsidRPr="0091444A" w:rsidRDefault="00B775BF" w:rsidP="00C12932">
            <w:pPr>
              <w:jc w:val="both"/>
            </w:pPr>
            <w:r w:rsidRPr="0091444A">
              <w:t>- верхня межа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A9A" w14:textId="77777777" w:rsidR="00B775BF" w:rsidRPr="0091444A" w:rsidRDefault="00B775BF" w:rsidP="00C12932">
            <w:pPr>
              <w:jc w:val="both"/>
            </w:pPr>
          </w:p>
          <w:p w14:paraId="0CABDF7C" w14:textId="77777777" w:rsidR="00B775BF" w:rsidRPr="0091444A" w:rsidRDefault="00B775BF" w:rsidP="00C12932">
            <w:pPr>
              <w:jc w:val="both"/>
            </w:pPr>
            <w:r w:rsidRPr="0091444A">
              <w:t>не вище 30%</w:t>
            </w:r>
          </w:p>
          <w:p w14:paraId="38A93D23" w14:textId="77777777" w:rsidR="00B775BF" w:rsidRPr="0091444A" w:rsidRDefault="00B775BF" w:rsidP="00C12932">
            <w:pPr>
              <w:jc w:val="both"/>
            </w:pPr>
            <w:r w:rsidRPr="0091444A">
              <w:t>не менше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3E2E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2B60082A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E49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A40" w14:textId="77777777" w:rsidR="00B775BF" w:rsidRPr="0091444A" w:rsidRDefault="00B775BF" w:rsidP="00C12932">
            <w:pPr>
              <w:jc w:val="both"/>
            </w:pPr>
            <w:r w:rsidRPr="0091444A">
              <w:t>Кількість світлодіодних лампочок на поверхні куполу повинна складати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1A06" w14:textId="77777777" w:rsidR="00B775BF" w:rsidRPr="0091444A" w:rsidRDefault="00B775BF" w:rsidP="00C12932">
            <w:pPr>
              <w:jc w:val="both"/>
            </w:pPr>
            <w:r w:rsidRPr="0091444A">
              <w:t>не менше 54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AAC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28796B99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A84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9D4" w14:textId="77777777" w:rsidR="00B775BF" w:rsidRPr="0091444A" w:rsidRDefault="00B775BF" w:rsidP="00C12932">
            <w:pPr>
              <w:jc w:val="both"/>
            </w:pPr>
            <w:r w:rsidRPr="0091444A">
              <w:t>Кількість груп рефлекторів на поверхні куполу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59F" w14:textId="77777777" w:rsidR="00B775BF" w:rsidRPr="0091444A" w:rsidRDefault="00B775BF" w:rsidP="00C12932">
            <w:pPr>
              <w:jc w:val="both"/>
            </w:pPr>
            <w:r w:rsidRPr="0091444A">
              <w:t>не менше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52CD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3BFF535A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06D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942" w14:textId="77777777" w:rsidR="00B775BF" w:rsidRPr="0091444A" w:rsidRDefault="00B775BF" w:rsidP="00C12932">
            <w:pPr>
              <w:jc w:val="both"/>
            </w:pPr>
            <w:r w:rsidRPr="0091444A">
              <w:t xml:space="preserve">Кількість світлодіодів в кожному рефлекторі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C6B" w14:textId="77777777" w:rsidR="00B775BF" w:rsidRPr="0091444A" w:rsidRDefault="00B775BF" w:rsidP="00C12932">
            <w:pPr>
              <w:jc w:val="both"/>
            </w:pPr>
            <w:r w:rsidRPr="0091444A">
              <w:t>не менше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B7C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0FF1A8C0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6E8C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C4E" w14:textId="77777777" w:rsidR="00B775BF" w:rsidRPr="0091444A" w:rsidRDefault="00B775BF" w:rsidP="00C12932">
            <w:pPr>
              <w:jc w:val="both"/>
            </w:pPr>
            <w:r w:rsidRPr="0091444A">
              <w:t>Діапазон регулювання колірної температури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84F" w14:textId="77777777" w:rsidR="00B775BF" w:rsidRPr="0091444A" w:rsidRDefault="00B775BF" w:rsidP="00C12932">
            <w:pPr>
              <w:jc w:val="both"/>
            </w:pPr>
            <w:r w:rsidRPr="0091444A">
              <w:t>не гірше 3800-5000К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0EB9" w14:textId="77777777" w:rsidR="00B775BF" w:rsidRPr="0091444A" w:rsidRDefault="00B775BF" w:rsidP="00C12932">
            <w:pPr>
              <w:jc w:val="both"/>
              <w:rPr>
                <w:rFonts w:eastAsiaTheme="minorHAnsi"/>
              </w:rPr>
            </w:pPr>
          </w:p>
        </w:tc>
      </w:tr>
      <w:tr w:rsidR="00B775BF" w:rsidRPr="0091444A" w14:paraId="04B7991E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38C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BBB" w14:textId="77777777" w:rsidR="00B775BF" w:rsidRPr="0091444A" w:rsidRDefault="00B775BF" w:rsidP="00C12932">
            <w:pPr>
              <w:jc w:val="both"/>
            </w:pPr>
            <w:r w:rsidRPr="0091444A">
              <w:t>Діапазон регулювання діаметру світлової плями на відстані 1 м від операційного поля:</w:t>
            </w:r>
          </w:p>
          <w:p w14:paraId="49A9A806" w14:textId="77777777" w:rsidR="00B775BF" w:rsidRPr="0091444A" w:rsidRDefault="00B775BF" w:rsidP="00C12932">
            <w:pPr>
              <w:jc w:val="both"/>
            </w:pPr>
            <w:r w:rsidRPr="0091444A">
              <w:t>- нижня межа</w:t>
            </w:r>
          </w:p>
          <w:p w14:paraId="0C9FC806" w14:textId="77777777" w:rsidR="00B775BF" w:rsidRPr="0091444A" w:rsidRDefault="00B775BF" w:rsidP="00C12932">
            <w:pPr>
              <w:jc w:val="both"/>
            </w:pPr>
            <w:r w:rsidRPr="0091444A">
              <w:t>- верхня межа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DC8" w14:textId="77777777" w:rsidR="00B775BF" w:rsidRPr="0091444A" w:rsidRDefault="00B775BF" w:rsidP="00C12932">
            <w:pPr>
              <w:jc w:val="both"/>
            </w:pPr>
            <w:r w:rsidRPr="0091444A">
              <w:t>не більше 120 мм</w:t>
            </w:r>
          </w:p>
          <w:p w14:paraId="1C91CDA3" w14:textId="77777777" w:rsidR="00B775BF" w:rsidRPr="0091444A" w:rsidRDefault="00B775BF" w:rsidP="00C12932">
            <w:pPr>
              <w:jc w:val="both"/>
            </w:pPr>
            <w:r w:rsidRPr="0091444A">
              <w:t>не менше 350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B7BD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7B869A43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40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255D" w14:textId="77777777" w:rsidR="00B775BF" w:rsidRPr="0091444A" w:rsidRDefault="00B775BF" w:rsidP="00C12932">
            <w:pPr>
              <w:jc w:val="both"/>
            </w:pPr>
            <w:r w:rsidRPr="0091444A">
              <w:t xml:space="preserve">Робочий діапазон без </w:t>
            </w:r>
            <w:proofErr w:type="spellStart"/>
            <w:r w:rsidRPr="0091444A">
              <w:t>розфокусування</w:t>
            </w:r>
            <w:proofErr w:type="spellEnd"/>
            <w:r w:rsidRPr="0091444A">
              <w:t>:</w:t>
            </w:r>
          </w:p>
          <w:p w14:paraId="7DE35A2A" w14:textId="77777777" w:rsidR="00B775BF" w:rsidRPr="0091444A" w:rsidRDefault="00B775BF" w:rsidP="00C12932">
            <w:pPr>
              <w:jc w:val="both"/>
            </w:pPr>
            <w:r w:rsidRPr="0091444A">
              <w:t>- нижня межа</w:t>
            </w:r>
          </w:p>
          <w:p w14:paraId="1607075B" w14:textId="77777777" w:rsidR="00B775BF" w:rsidRPr="0091444A" w:rsidRDefault="00B775BF" w:rsidP="00C12932">
            <w:pPr>
              <w:jc w:val="both"/>
            </w:pPr>
            <w:r w:rsidRPr="0091444A">
              <w:t>- верхня межа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5F7" w14:textId="77777777" w:rsidR="00B775BF" w:rsidRPr="0091444A" w:rsidRDefault="00B775BF" w:rsidP="00C12932">
            <w:pPr>
              <w:jc w:val="both"/>
            </w:pPr>
            <w:r w:rsidRPr="0091444A">
              <w:t>не більше 500 мм</w:t>
            </w:r>
          </w:p>
          <w:p w14:paraId="4C36238F" w14:textId="77777777" w:rsidR="00B775BF" w:rsidRPr="0091444A" w:rsidRDefault="00B775BF" w:rsidP="00C12932">
            <w:pPr>
              <w:jc w:val="both"/>
            </w:pPr>
            <w:r w:rsidRPr="0091444A">
              <w:t>не менше 1800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2F1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2F5CFDF8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01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4C3E" w14:textId="77777777" w:rsidR="00B775BF" w:rsidRPr="0091444A" w:rsidRDefault="00B775BF" w:rsidP="00C12932">
            <w:pPr>
              <w:jc w:val="both"/>
            </w:pPr>
            <w:r w:rsidRPr="0091444A">
              <w:t>Глибина освітлення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5AF" w14:textId="77777777" w:rsidR="00B775BF" w:rsidRPr="0091444A" w:rsidRDefault="00B775BF" w:rsidP="00C12932">
            <w:pPr>
              <w:jc w:val="both"/>
            </w:pPr>
            <w:r w:rsidRPr="0091444A">
              <w:t>не менше 1400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2F7F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662DC397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CFA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1A0C" w14:textId="77777777" w:rsidR="00B775BF" w:rsidRPr="0091444A" w:rsidRDefault="00B775BF" w:rsidP="00C12932">
            <w:pPr>
              <w:tabs>
                <w:tab w:val="left" w:pos="200"/>
              </w:tabs>
              <w:jc w:val="both"/>
              <w:rPr>
                <w:highlight w:val="yellow"/>
              </w:rPr>
            </w:pPr>
            <w:r w:rsidRPr="0091444A">
              <w:t>Індекс передачі кольору (</w:t>
            </w:r>
            <w:proofErr w:type="spellStart"/>
            <w:r w:rsidRPr="0091444A">
              <w:t>Ra</w:t>
            </w:r>
            <w:proofErr w:type="spellEnd"/>
            <w:r w:rsidRPr="0091444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ECD1" w14:textId="77777777" w:rsidR="00B775BF" w:rsidRPr="0091444A" w:rsidRDefault="00B775BF" w:rsidP="00C12932">
            <w:pPr>
              <w:jc w:val="both"/>
            </w:pPr>
            <w:r w:rsidRPr="0091444A">
              <w:t>не менше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D914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4D0F9F57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66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330" w14:textId="77777777" w:rsidR="00B775BF" w:rsidRPr="0091444A" w:rsidRDefault="00B775BF" w:rsidP="00C12932">
            <w:pPr>
              <w:tabs>
                <w:tab w:val="left" w:pos="200"/>
              </w:tabs>
              <w:jc w:val="both"/>
              <w:rPr>
                <w:highlight w:val="yellow"/>
              </w:rPr>
            </w:pPr>
            <w:r w:rsidRPr="0091444A">
              <w:t>Індекс передачі червоного кольору (R9)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2ABE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  <w:r w:rsidRPr="0091444A">
              <w:t>не менше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A0DB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1715C736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5C5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63F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r w:rsidRPr="0091444A">
              <w:rPr>
                <w:rStyle w:val="tlid-translation"/>
                <w:rFonts w:eastAsia="Calibri"/>
              </w:rPr>
              <w:t>Загальне опромінення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D72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proofErr w:type="spellStart"/>
            <w:r w:rsidRPr="0091444A">
              <w:t>Ee</w:t>
            </w:r>
            <w:proofErr w:type="spellEnd"/>
            <w:r w:rsidRPr="0091444A">
              <w:t xml:space="preserve">: не гірше 600 Вт/м2,    </w:t>
            </w:r>
            <w:proofErr w:type="spellStart"/>
            <w:r w:rsidRPr="0091444A">
              <w:t>Ee</w:t>
            </w:r>
            <w:proofErr w:type="spellEnd"/>
            <w:r w:rsidRPr="0091444A">
              <w:t>/</w:t>
            </w:r>
            <w:proofErr w:type="spellStart"/>
            <w:r w:rsidRPr="0091444A">
              <w:t>Ec</w:t>
            </w:r>
            <w:proofErr w:type="spellEnd"/>
            <w:r w:rsidRPr="0091444A">
              <w:t xml:space="preserve">: не гірше 4 </w:t>
            </w:r>
            <w:proofErr w:type="spellStart"/>
            <w:r w:rsidRPr="0091444A">
              <w:t>мВт</w:t>
            </w:r>
            <w:proofErr w:type="spellEnd"/>
            <w:r w:rsidRPr="0091444A">
              <w:t>/м2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99F2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60F38723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47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4F90" w14:textId="77777777" w:rsidR="00B775BF" w:rsidRPr="0091444A" w:rsidRDefault="00B775BF" w:rsidP="00C12932">
            <w:pPr>
              <w:jc w:val="both"/>
            </w:pPr>
            <w:r w:rsidRPr="0091444A">
              <w:t>Споживана потужність куполу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08BA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r w:rsidRPr="0091444A">
              <w:t xml:space="preserve">не більше 57 Вт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101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42D72390" w14:textId="77777777" w:rsidTr="0000231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742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E3F" w14:textId="77777777" w:rsidR="00B775BF" w:rsidRPr="0091444A" w:rsidRDefault="00B775BF" w:rsidP="00C12932">
            <w:pPr>
              <w:jc w:val="both"/>
            </w:pPr>
            <w:r w:rsidRPr="0091444A">
              <w:t>Клас захисту куполу світильника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16B0" w14:textId="77777777" w:rsidR="00B775BF" w:rsidRPr="0091444A" w:rsidRDefault="00B775BF" w:rsidP="00C12932">
            <w:pPr>
              <w:jc w:val="both"/>
            </w:pPr>
            <w:r w:rsidRPr="0091444A">
              <w:t>IP54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292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7208D5F8" w14:textId="77777777" w:rsidTr="0000231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341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11C" w14:textId="77777777" w:rsidR="00B775BF" w:rsidRPr="0091444A" w:rsidRDefault="00B775BF" w:rsidP="00C12932">
            <w:pPr>
              <w:jc w:val="both"/>
            </w:pPr>
            <w:r w:rsidRPr="0091444A">
              <w:t>Термін служби світлодіодних ламп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3BC" w14:textId="77777777" w:rsidR="00B775BF" w:rsidRPr="0091444A" w:rsidRDefault="00B775BF" w:rsidP="00C12932">
            <w:pPr>
              <w:jc w:val="both"/>
            </w:pPr>
            <w:r w:rsidRPr="0091444A">
              <w:t>не менше 50 000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5B6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5E20F1" w:rsidRPr="0091444A" w14:paraId="05B1AC19" w14:textId="77777777" w:rsidTr="00E37309">
        <w:tc>
          <w:tcPr>
            <w:tcW w:w="10377" w:type="dxa"/>
            <w:gridSpan w:val="4"/>
            <w:vAlign w:val="center"/>
          </w:tcPr>
          <w:p w14:paraId="7C13264F" w14:textId="22F407B2" w:rsidR="005E20F1" w:rsidRPr="0091444A" w:rsidRDefault="005E20F1" w:rsidP="005E20F1">
            <w:pPr>
              <w:jc w:val="center"/>
              <w:rPr>
                <w:b/>
              </w:rPr>
            </w:pPr>
            <w:r w:rsidRPr="0091444A">
              <w:rPr>
                <w:b/>
              </w:rPr>
              <w:t>Технічні вимоги до джерела світла №2</w:t>
            </w:r>
          </w:p>
        </w:tc>
      </w:tr>
      <w:tr w:rsidR="00B775BF" w:rsidRPr="0091444A" w14:paraId="00E73140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74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269E" w14:textId="77777777" w:rsidR="00B775BF" w:rsidRPr="0091444A" w:rsidRDefault="00B775BF" w:rsidP="00C12932">
            <w:pPr>
              <w:jc w:val="both"/>
            </w:pPr>
            <w:r w:rsidRPr="0091444A">
              <w:t xml:space="preserve">Радіус обертання плеча кронштейну, що з’єднується з куполом світильника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6978" w14:textId="77777777" w:rsidR="00B775BF" w:rsidRPr="0091444A" w:rsidRDefault="00B775BF" w:rsidP="00C12932">
            <w:pPr>
              <w:jc w:val="both"/>
            </w:pPr>
            <w:r w:rsidRPr="0091444A">
              <w:t>не менше 245</w:t>
            </w:r>
            <w:r w:rsidRPr="0091444A">
              <w:rPr>
                <w:rFonts w:eastAsiaTheme="minorHAnsi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3E9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2202804A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49D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7600" w14:textId="77777777" w:rsidR="00B775BF" w:rsidRPr="0091444A" w:rsidRDefault="00B775BF" w:rsidP="00C12932">
            <w:pPr>
              <w:jc w:val="both"/>
            </w:pPr>
            <w:r w:rsidRPr="0091444A">
              <w:t>Радіус обертання куполу світильника навколо власної осі в точці кріплення до плеча кронштейну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B093" w14:textId="77777777" w:rsidR="00B775BF" w:rsidRPr="0091444A" w:rsidRDefault="00B775BF" w:rsidP="00C12932">
            <w:pPr>
              <w:jc w:val="both"/>
            </w:pPr>
            <w:r w:rsidRPr="0091444A">
              <w:t>не менше 245</w:t>
            </w:r>
            <w:r w:rsidRPr="0091444A">
              <w:rPr>
                <w:rFonts w:eastAsiaTheme="minorHAnsi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153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2E3F1581" w14:textId="77777777" w:rsidTr="0000231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72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B70" w14:textId="77777777" w:rsidR="00B775BF" w:rsidRPr="0091444A" w:rsidRDefault="00B775BF" w:rsidP="00C12932">
            <w:pPr>
              <w:jc w:val="both"/>
            </w:pPr>
            <w:r w:rsidRPr="0091444A">
              <w:t>Діаметр куполу освітлювального блоку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B11F" w14:textId="77777777" w:rsidR="00B775BF" w:rsidRPr="0091444A" w:rsidRDefault="00B775BF" w:rsidP="00C12932">
            <w:pPr>
              <w:jc w:val="both"/>
            </w:pPr>
            <w:r w:rsidRPr="0091444A">
              <w:t>не менше 500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D42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180FFA3C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84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468B" w14:textId="77777777" w:rsidR="00B775BF" w:rsidRPr="0091444A" w:rsidRDefault="00B775BF" w:rsidP="00C12932">
            <w:pPr>
              <w:jc w:val="both"/>
            </w:pPr>
            <w:r w:rsidRPr="0091444A">
              <w:t>Максимальна освітленість робочого 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0D6C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r w:rsidRPr="0091444A">
              <w:t>не менше 120 000 люкс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AA7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35DBC41F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80CD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0A5E" w14:textId="77777777" w:rsidR="00B775BF" w:rsidRPr="0091444A" w:rsidRDefault="00B775BF" w:rsidP="00C12932">
            <w:pPr>
              <w:jc w:val="both"/>
            </w:pPr>
            <w:r w:rsidRPr="0091444A">
              <w:t>Діапазон регулювання рівня освітленості:</w:t>
            </w:r>
          </w:p>
          <w:p w14:paraId="0983A672" w14:textId="77777777" w:rsidR="00B775BF" w:rsidRPr="0091444A" w:rsidRDefault="00B775BF" w:rsidP="00C12932">
            <w:pPr>
              <w:jc w:val="both"/>
            </w:pPr>
            <w:r w:rsidRPr="0091444A">
              <w:t>- нижня межа</w:t>
            </w:r>
          </w:p>
          <w:p w14:paraId="1A952547" w14:textId="77777777" w:rsidR="00B775BF" w:rsidRPr="0091444A" w:rsidRDefault="00B775BF" w:rsidP="00C12932">
            <w:pPr>
              <w:jc w:val="both"/>
            </w:pPr>
            <w:r w:rsidRPr="0091444A">
              <w:t>- верхня межа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4E7" w14:textId="77777777" w:rsidR="00B775BF" w:rsidRPr="0091444A" w:rsidRDefault="00B775BF" w:rsidP="00C12932">
            <w:pPr>
              <w:jc w:val="both"/>
            </w:pPr>
            <w:r w:rsidRPr="0091444A">
              <w:t>не вище 30%</w:t>
            </w:r>
          </w:p>
          <w:p w14:paraId="5C20F4FC" w14:textId="77777777" w:rsidR="00B775BF" w:rsidRPr="0091444A" w:rsidRDefault="00B775BF" w:rsidP="00C12932">
            <w:pPr>
              <w:jc w:val="both"/>
            </w:pPr>
            <w:r w:rsidRPr="0091444A">
              <w:t>не менше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1AF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4FA88A45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25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B16" w14:textId="77777777" w:rsidR="00B775BF" w:rsidRPr="0091444A" w:rsidRDefault="00B775BF" w:rsidP="00C12932">
            <w:pPr>
              <w:jc w:val="both"/>
            </w:pPr>
            <w:r w:rsidRPr="0091444A">
              <w:t>Кількість світлодіодних лампочок на поверхні куполу повинна складати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B6C8" w14:textId="77777777" w:rsidR="00B775BF" w:rsidRPr="0091444A" w:rsidRDefault="00B775BF" w:rsidP="00C12932">
            <w:pPr>
              <w:jc w:val="both"/>
            </w:pPr>
            <w:r w:rsidRPr="0091444A">
              <w:t>не менше 54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DB1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0E9B4DF5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5109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32F" w14:textId="77777777" w:rsidR="00B775BF" w:rsidRPr="0091444A" w:rsidRDefault="00B775BF" w:rsidP="00C12932">
            <w:pPr>
              <w:jc w:val="both"/>
            </w:pPr>
            <w:r w:rsidRPr="0091444A">
              <w:t>Кількість груп рефлекторів на поверхні куполу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95C3" w14:textId="77777777" w:rsidR="00B775BF" w:rsidRPr="0091444A" w:rsidRDefault="00B775BF" w:rsidP="00C12932">
            <w:pPr>
              <w:jc w:val="both"/>
            </w:pPr>
            <w:r w:rsidRPr="0091444A">
              <w:t>не менше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50F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5FAE8620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D11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6CD" w14:textId="77777777" w:rsidR="00B775BF" w:rsidRPr="0091444A" w:rsidRDefault="00B775BF" w:rsidP="00C12932">
            <w:pPr>
              <w:jc w:val="both"/>
            </w:pPr>
            <w:r w:rsidRPr="0091444A">
              <w:t xml:space="preserve">Кількість світлодіодів в кожному рефлекторі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99A" w14:textId="77777777" w:rsidR="00B775BF" w:rsidRPr="0091444A" w:rsidRDefault="00B775BF" w:rsidP="00C12932">
            <w:pPr>
              <w:jc w:val="both"/>
            </w:pPr>
            <w:r w:rsidRPr="0091444A">
              <w:t>не менше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1EB3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42D0866F" w14:textId="77777777" w:rsidTr="00002317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64E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1C5" w14:textId="77777777" w:rsidR="00B775BF" w:rsidRPr="0091444A" w:rsidRDefault="00B775BF" w:rsidP="00C12932">
            <w:pPr>
              <w:jc w:val="both"/>
            </w:pPr>
            <w:r w:rsidRPr="0091444A">
              <w:t>Колірна температура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777" w14:textId="77777777" w:rsidR="00B775BF" w:rsidRPr="0091444A" w:rsidRDefault="00B775BF" w:rsidP="00C12932">
            <w:pPr>
              <w:jc w:val="both"/>
            </w:pPr>
            <w:r w:rsidRPr="0091444A">
              <w:t>не менше 4300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336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4D367791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5A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6B1" w14:textId="77777777" w:rsidR="00B775BF" w:rsidRPr="0091444A" w:rsidRDefault="00B775BF" w:rsidP="00C12932">
            <w:pPr>
              <w:jc w:val="both"/>
            </w:pPr>
            <w:r w:rsidRPr="0091444A">
              <w:t>Діапазон регулювання діаметру світлової плями на відстані 1 м від операційного поля:</w:t>
            </w:r>
          </w:p>
          <w:p w14:paraId="2A3DD86A" w14:textId="77777777" w:rsidR="00B775BF" w:rsidRPr="0091444A" w:rsidRDefault="00B775BF" w:rsidP="00C12932">
            <w:pPr>
              <w:jc w:val="both"/>
            </w:pPr>
            <w:r w:rsidRPr="0091444A">
              <w:t>- нижня межа</w:t>
            </w:r>
          </w:p>
          <w:p w14:paraId="21A41242" w14:textId="77777777" w:rsidR="00B775BF" w:rsidRPr="0091444A" w:rsidRDefault="00B775BF" w:rsidP="00C12932">
            <w:pPr>
              <w:jc w:val="both"/>
            </w:pPr>
            <w:r w:rsidRPr="0091444A">
              <w:t>- верхня межа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176" w14:textId="77777777" w:rsidR="00B775BF" w:rsidRPr="0091444A" w:rsidRDefault="00B775BF" w:rsidP="00C12932">
            <w:pPr>
              <w:jc w:val="both"/>
            </w:pPr>
            <w:r w:rsidRPr="0091444A">
              <w:t>не більше 120 мм</w:t>
            </w:r>
          </w:p>
          <w:p w14:paraId="188EDCF9" w14:textId="77777777" w:rsidR="00B775BF" w:rsidRPr="0091444A" w:rsidRDefault="00B775BF" w:rsidP="00C12932">
            <w:pPr>
              <w:jc w:val="both"/>
            </w:pPr>
            <w:r w:rsidRPr="0091444A">
              <w:t>не менше 350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EBC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6ACF00C3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447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006" w14:textId="77777777" w:rsidR="00B775BF" w:rsidRPr="0091444A" w:rsidRDefault="00B775BF" w:rsidP="00C12932">
            <w:pPr>
              <w:jc w:val="both"/>
            </w:pPr>
            <w:r w:rsidRPr="0091444A">
              <w:t xml:space="preserve">Робочий діапазон без </w:t>
            </w:r>
            <w:proofErr w:type="spellStart"/>
            <w:r w:rsidRPr="0091444A">
              <w:t>розфокусування</w:t>
            </w:r>
            <w:proofErr w:type="spellEnd"/>
            <w:r w:rsidRPr="0091444A">
              <w:t>:</w:t>
            </w:r>
          </w:p>
          <w:p w14:paraId="14E2E3EB" w14:textId="77777777" w:rsidR="00B775BF" w:rsidRPr="0091444A" w:rsidRDefault="00B775BF" w:rsidP="00C12932">
            <w:pPr>
              <w:jc w:val="both"/>
            </w:pPr>
            <w:r w:rsidRPr="0091444A">
              <w:t>- нижня межа</w:t>
            </w:r>
          </w:p>
          <w:p w14:paraId="5F4E6AC3" w14:textId="77777777" w:rsidR="00B775BF" w:rsidRPr="0091444A" w:rsidRDefault="00B775BF" w:rsidP="00C12932">
            <w:pPr>
              <w:jc w:val="both"/>
            </w:pPr>
            <w:r w:rsidRPr="0091444A">
              <w:t>- верхня межа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E3F" w14:textId="77777777" w:rsidR="00B775BF" w:rsidRPr="0091444A" w:rsidRDefault="00B775BF" w:rsidP="00C12932">
            <w:pPr>
              <w:jc w:val="both"/>
            </w:pPr>
            <w:r w:rsidRPr="0091444A">
              <w:t>не більше 500 мм</w:t>
            </w:r>
          </w:p>
          <w:p w14:paraId="497AF4F8" w14:textId="77777777" w:rsidR="00B775BF" w:rsidRPr="0091444A" w:rsidRDefault="00B775BF" w:rsidP="00C12932">
            <w:pPr>
              <w:jc w:val="both"/>
            </w:pPr>
            <w:r w:rsidRPr="0091444A">
              <w:t>не менше 1800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9CC6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4B668750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38D2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D0E" w14:textId="77777777" w:rsidR="00B775BF" w:rsidRPr="0091444A" w:rsidRDefault="00B775BF" w:rsidP="00C12932">
            <w:pPr>
              <w:jc w:val="both"/>
            </w:pPr>
            <w:r w:rsidRPr="0091444A">
              <w:t>Глибина освітлення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37D7" w14:textId="77777777" w:rsidR="00B775BF" w:rsidRPr="0091444A" w:rsidRDefault="00B775BF" w:rsidP="00C12932">
            <w:pPr>
              <w:jc w:val="both"/>
            </w:pPr>
            <w:r w:rsidRPr="0091444A">
              <w:t>не менше 1400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005B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08D0D1EF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E340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EA43" w14:textId="77777777" w:rsidR="00B775BF" w:rsidRPr="0091444A" w:rsidRDefault="00B775BF" w:rsidP="00C12932">
            <w:pPr>
              <w:tabs>
                <w:tab w:val="left" w:pos="200"/>
              </w:tabs>
              <w:jc w:val="both"/>
              <w:rPr>
                <w:highlight w:val="yellow"/>
              </w:rPr>
            </w:pPr>
            <w:r w:rsidRPr="0091444A">
              <w:t>Індекс передачі кольору (</w:t>
            </w:r>
            <w:proofErr w:type="spellStart"/>
            <w:r w:rsidRPr="0091444A">
              <w:t>Ra</w:t>
            </w:r>
            <w:proofErr w:type="spellEnd"/>
            <w:r w:rsidRPr="0091444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846" w14:textId="77777777" w:rsidR="00B775BF" w:rsidRPr="0091444A" w:rsidRDefault="00B775BF" w:rsidP="00C12932">
            <w:pPr>
              <w:jc w:val="both"/>
            </w:pPr>
            <w:r w:rsidRPr="0091444A">
              <w:t>не менше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0C3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6DAC2B06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02D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A96" w14:textId="77777777" w:rsidR="00B775BF" w:rsidRPr="0091444A" w:rsidRDefault="00B775BF" w:rsidP="00C12932">
            <w:pPr>
              <w:tabs>
                <w:tab w:val="left" w:pos="200"/>
              </w:tabs>
              <w:jc w:val="both"/>
              <w:rPr>
                <w:highlight w:val="yellow"/>
              </w:rPr>
            </w:pPr>
            <w:r w:rsidRPr="0091444A">
              <w:t>Індекс передачі червоного кольору (R9)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26F8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  <w:r w:rsidRPr="0091444A">
              <w:t>не менше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711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2897808F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9B3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686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r w:rsidRPr="0091444A">
              <w:rPr>
                <w:rStyle w:val="tlid-translation"/>
                <w:rFonts w:eastAsia="Calibri"/>
              </w:rPr>
              <w:t>Загальне опромінення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F9C0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proofErr w:type="spellStart"/>
            <w:r w:rsidRPr="0091444A">
              <w:t>Ee</w:t>
            </w:r>
            <w:proofErr w:type="spellEnd"/>
            <w:r w:rsidRPr="0091444A">
              <w:t xml:space="preserve">: не гірше 600 Вт/м2,    </w:t>
            </w:r>
            <w:proofErr w:type="spellStart"/>
            <w:r w:rsidRPr="0091444A">
              <w:t>Ee</w:t>
            </w:r>
            <w:proofErr w:type="spellEnd"/>
            <w:r w:rsidRPr="0091444A">
              <w:t>/</w:t>
            </w:r>
            <w:proofErr w:type="spellStart"/>
            <w:r w:rsidRPr="0091444A">
              <w:t>Ec</w:t>
            </w:r>
            <w:proofErr w:type="spellEnd"/>
            <w:r w:rsidRPr="0091444A">
              <w:t xml:space="preserve">: не гірше 4 </w:t>
            </w:r>
            <w:proofErr w:type="spellStart"/>
            <w:r w:rsidRPr="0091444A">
              <w:t>мВт</w:t>
            </w:r>
            <w:proofErr w:type="spellEnd"/>
            <w:r w:rsidRPr="0091444A">
              <w:t>/м2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C3D" w14:textId="77777777" w:rsidR="00B775BF" w:rsidRPr="0091444A" w:rsidRDefault="00B775BF" w:rsidP="00C12932">
            <w:pPr>
              <w:jc w:val="both"/>
            </w:pPr>
          </w:p>
        </w:tc>
      </w:tr>
      <w:tr w:rsidR="00B775BF" w:rsidRPr="0091444A" w14:paraId="64A9C8CB" w14:textId="77777777" w:rsidTr="00002317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C3F7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C8A6" w14:textId="77777777" w:rsidR="00B775BF" w:rsidRPr="0091444A" w:rsidRDefault="00B775BF" w:rsidP="00C12932">
            <w:pPr>
              <w:jc w:val="both"/>
            </w:pPr>
            <w:r w:rsidRPr="0091444A">
              <w:t>Споживана потужність куполу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740E" w14:textId="77777777" w:rsidR="00B775BF" w:rsidRPr="0091444A" w:rsidRDefault="00B775BF" w:rsidP="00C12932">
            <w:pPr>
              <w:jc w:val="both"/>
              <w:rPr>
                <w:color w:val="FF0000"/>
              </w:rPr>
            </w:pPr>
            <w:r w:rsidRPr="0091444A">
              <w:t xml:space="preserve">не більше 57 Вт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835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7F832472" w14:textId="77777777" w:rsidTr="0000231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EC8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6319" w14:textId="77777777" w:rsidR="00B775BF" w:rsidRPr="0091444A" w:rsidRDefault="00B775BF" w:rsidP="00C12932">
            <w:pPr>
              <w:jc w:val="both"/>
            </w:pPr>
            <w:r w:rsidRPr="0091444A">
              <w:t>Клас захисту куполу світильника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73E6" w14:textId="77777777" w:rsidR="00B775BF" w:rsidRPr="0091444A" w:rsidRDefault="00B775BF" w:rsidP="00C12932">
            <w:pPr>
              <w:jc w:val="both"/>
            </w:pPr>
            <w:r w:rsidRPr="0091444A">
              <w:t>IP54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2C7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7B04FCF7" w14:textId="77777777" w:rsidTr="0000231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268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986" w14:textId="77777777" w:rsidR="00B775BF" w:rsidRPr="0091444A" w:rsidRDefault="00B775BF" w:rsidP="00C12932">
            <w:pPr>
              <w:jc w:val="both"/>
            </w:pPr>
            <w:r w:rsidRPr="0091444A">
              <w:t>Термін служби світлодіодних ламп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AA28" w14:textId="77777777" w:rsidR="00B775BF" w:rsidRPr="0091444A" w:rsidRDefault="00B775BF" w:rsidP="00C12932">
            <w:pPr>
              <w:jc w:val="both"/>
            </w:pPr>
            <w:r w:rsidRPr="0091444A">
              <w:t>не менше 50 000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727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5E20F1" w:rsidRPr="0091444A" w14:paraId="30D9CEF5" w14:textId="77777777" w:rsidTr="00E37309">
        <w:trPr>
          <w:trHeight w:val="278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E402" w14:textId="5ABEF2B6" w:rsidR="005E20F1" w:rsidRPr="0091444A" w:rsidRDefault="005E20F1" w:rsidP="005E20F1">
            <w:pPr>
              <w:jc w:val="center"/>
              <w:rPr>
                <w:b/>
              </w:rPr>
            </w:pPr>
            <w:r w:rsidRPr="0091444A">
              <w:rPr>
                <w:b/>
              </w:rPr>
              <w:t>Вимоги до комплектації предмету закупівлі</w:t>
            </w:r>
          </w:p>
        </w:tc>
      </w:tr>
      <w:tr w:rsidR="00B775BF" w:rsidRPr="0091444A" w14:paraId="323D4DB2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699E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995B" w14:textId="77777777" w:rsidR="00B775BF" w:rsidRPr="0091444A" w:rsidRDefault="00B775BF" w:rsidP="00C12932">
            <w:pPr>
              <w:jc w:val="both"/>
            </w:pPr>
            <w:proofErr w:type="spellStart"/>
            <w:r w:rsidRPr="0091444A">
              <w:t>Двокупольний</w:t>
            </w:r>
            <w:proofErr w:type="spellEnd"/>
            <w:r w:rsidRPr="0091444A">
              <w:t xml:space="preserve"> стельовий кронштейн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26C" w14:textId="77777777" w:rsidR="00B775BF" w:rsidRPr="0091444A" w:rsidRDefault="00B775BF" w:rsidP="00C12932">
            <w:pPr>
              <w:jc w:val="both"/>
            </w:pPr>
            <w:r w:rsidRPr="0091444A">
              <w:t xml:space="preserve">наявність, 1 </w:t>
            </w:r>
            <w:proofErr w:type="spellStart"/>
            <w:r w:rsidRPr="0091444A">
              <w:t>компл</w:t>
            </w:r>
            <w:proofErr w:type="spellEnd"/>
            <w:r w:rsidRPr="0091444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9552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79CE0D62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682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590D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  <w:r w:rsidRPr="0091444A">
              <w:t>Купол операційного світильника (джерело світла №1)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436E" w14:textId="77777777" w:rsidR="00B775BF" w:rsidRPr="0091444A" w:rsidRDefault="00B775BF" w:rsidP="00C12932">
            <w:pPr>
              <w:jc w:val="both"/>
            </w:pPr>
            <w:r w:rsidRPr="0091444A">
              <w:t>наявність,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89A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008D29B7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68F3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3854" w14:textId="77777777" w:rsidR="00B775BF" w:rsidRPr="0091444A" w:rsidRDefault="00B775BF" w:rsidP="00C12932">
            <w:pPr>
              <w:jc w:val="both"/>
            </w:pPr>
            <w:r w:rsidRPr="0091444A">
              <w:t>Купол операційного світильника (джерело світла №2)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058" w14:textId="77777777" w:rsidR="00B775BF" w:rsidRPr="0091444A" w:rsidRDefault="00B775BF" w:rsidP="00C12932">
            <w:pPr>
              <w:jc w:val="both"/>
            </w:pPr>
            <w:r w:rsidRPr="0091444A">
              <w:t>наявність,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1CA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7F141D92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12D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1ED2" w14:textId="77777777" w:rsidR="00B775BF" w:rsidRPr="0091444A" w:rsidRDefault="00B775BF" w:rsidP="00C12932">
            <w:pPr>
              <w:jc w:val="both"/>
            </w:pPr>
            <w:r w:rsidRPr="0091444A">
              <w:t>Центральний тримач (ручка)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2A91" w14:textId="77777777" w:rsidR="00B775BF" w:rsidRPr="0091444A" w:rsidRDefault="00B775BF" w:rsidP="00C12932">
            <w:pPr>
              <w:jc w:val="both"/>
            </w:pPr>
            <w:r w:rsidRPr="0091444A">
              <w:t>наявність, не менше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312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1CC7043D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78B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2ED" w14:textId="77777777" w:rsidR="00B775BF" w:rsidRPr="0091444A" w:rsidRDefault="00B775BF" w:rsidP="00C12932">
            <w:pPr>
              <w:jc w:val="both"/>
            </w:pPr>
            <w:r w:rsidRPr="0091444A">
              <w:t>Монтажний комплект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95C" w14:textId="77777777" w:rsidR="00B775BF" w:rsidRPr="0091444A" w:rsidRDefault="00B775BF" w:rsidP="00C12932">
            <w:pPr>
              <w:jc w:val="both"/>
            </w:pPr>
            <w:r w:rsidRPr="0091444A">
              <w:t xml:space="preserve">наявність, 1 </w:t>
            </w:r>
            <w:proofErr w:type="spellStart"/>
            <w:r w:rsidRPr="0091444A">
              <w:t>компл</w:t>
            </w:r>
            <w:proofErr w:type="spellEnd"/>
            <w:r w:rsidRPr="0091444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168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0A4829A3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725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5A6" w14:textId="77777777" w:rsidR="00B775BF" w:rsidRPr="0091444A" w:rsidRDefault="00B775BF" w:rsidP="00C12932">
            <w:pPr>
              <w:jc w:val="both"/>
            </w:pPr>
            <w:r w:rsidRPr="0091444A">
              <w:t>Вмонтована HD відео камера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56A" w14:textId="77777777" w:rsidR="00B775BF" w:rsidRPr="0091444A" w:rsidRDefault="00B775BF" w:rsidP="00C12932">
            <w:pPr>
              <w:jc w:val="both"/>
            </w:pPr>
            <w:r w:rsidRPr="0091444A">
              <w:t xml:space="preserve">можливість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19F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  <w:tr w:rsidR="00B775BF" w:rsidRPr="0091444A" w14:paraId="57FB1EBD" w14:textId="77777777" w:rsidTr="0000231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086" w14:textId="77777777" w:rsidR="00B775BF" w:rsidRPr="0091444A" w:rsidRDefault="00B775BF" w:rsidP="00B775BF">
            <w:pPr>
              <w:pStyle w:val="a3"/>
              <w:numPr>
                <w:ilvl w:val="0"/>
                <w:numId w:val="1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1E5" w14:textId="77777777" w:rsidR="00B775BF" w:rsidRPr="0091444A" w:rsidRDefault="00B775BF" w:rsidP="00C12932">
            <w:pPr>
              <w:jc w:val="both"/>
            </w:pPr>
            <w:r w:rsidRPr="0091444A">
              <w:t>Додаткове плече для кріплення монітору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2765" w14:textId="77777777" w:rsidR="00B775BF" w:rsidRPr="0091444A" w:rsidRDefault="00B775BF" w:rsidP="00C12932">
            <w:pPr>
              <w:jc w:val="both"/>
            </w:pPr>
            <w:r w:rsidRPr="0091444A">
              <w:t>можливість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211" w14:textId="77777777" w:rsidR="00B775BF" w:rsidRPr="0091444A" w:rsidRDefault="00B775BF" w:rsidP="00C12932">
            <w:pPr>
              <w:jc w:val="both"/>
              <w:rPr>
                <w:highlight w:val="yellow"/>
              </w:rPr>
            </w:pPr>
          </w:p>
        </w:tc>
      </w:tr>
    </w:tbl>
    <w:p w14:paraId="73AF71C5" w14:textId="77777777" w:rsidR="00A9676F" w:rsidRPr="0091444A" w:rsidRDefault="00A9676F" w:rsidP="00A9676F">
      <w:pPr>
        <w:pStyle w:val="a3"/>
        <w:ind w:left="0"/>
        <w:jc w:val="both"/>
        <w:rPr>
          <w:rFonts w:eastAsia="Calibri"/>
          <w:i/>
          <w:lang w:val="uk-UA" w:eastAsia="ru-RU"/>
        </w:rPr>
      </w:pPr>
      <w:r w:rsidRPr="0091444A">
        <w:rPr>
          <w:rFonts w:eastAsia="Calibri"/>
          <w:i/>
          <w:lang w:val="uk-UA"/>
        </w:rPr>
        <w:t xml:space="preserve">     У разі, якщо медико-технічні вимоги містять посилання на конкретну марку, фірму, патент, конструкцію або тип товару, то вважається, що медико-технічні вимоги містять вираз «або еквівалент».</w:t>
      </w:r>
    </w:p>
    <w:p w14:paraId="2BC07496" w14:textId="1AD993AC" w:rsidR="00B775BF" w:rsidRPr="0091444A" w:rsidRDefault="00B775BF"/>
    <w:p w14:paraId="54737DE5" w14:textId="06D7FE07" w:rsidR="0091444A" w:rsidRPr="0091444A" w:rsidRDefault="00B775BF" w:rsidP="005E20F1">
      <w:pPr>
        <w:jc w:val="center"/>
        <w:rPr>
          <w:b/>
        </w:rPr>
      </w:pPr>
      <w:r w:rsidRPr="0091444A">
        <w:rPr>
          <w:b/>
        </w:rPr>
        <w:t>Загальні вимоги</w:t>
      </w:r>
      <w:r w:rsidR="0091444A">
        <w:rPr>
          <w:b/>
        </w:rPr>
        <w:t>:</w:t>
      </w:r>
    </w:p>
    <w:p w14:paraId="5215D909" w14:textId="77777777" w:rsidR="00BA2A9E" w:rsidRDefault="00B775BF" w:rsidP="00BA2A9E">
      <w:pPr>
        <w:ind w:firstLine="709"/>
        <w:jc w:val="both"/>
      </w:pPr>
      <w:r w:rsidRPr="0091444A">
        <w:t>1. Обладнання повинно бути новим / таким, що не було у використанні (учаснику у складі тендерної пропозиції надати гарантійний лист).</w:t>
      </w:r>
    </w:p>
    <w:p w14:paraId="687AEE74" w14:textId="6EFEA91D" w:rsidR="0091444A" w:rsidRPr="0091444A" w:rsidRDefault="0091444A" w:rsidP="0091444A">
      <w:pPr>
        <w:jc w:val="both"/>
      </w:pPr>
      <w:r w:rsidRPr="00BA2A9E">
        <w:rPr>
          <w:sz w:val="28"/>
          <w:szCs w:val="28"/>
        </w:rPr>
        <w:t xml:space="preserve">          </w:t>
      </w:r>
      <w:r w:rsidRPr="00BA2A9E">
        <w:t>2</w:t>
      </w:r>
      <w:r w:rsidRPr="00BA2A9E">
        <w:t>.Учасник у складі тендерної пропозиції повинен надати копії декларацій про відповідність щодо предмету закупівлі та/або сертифікати якості та/або сертифікат аналізу</w:t>
      </w:r>
      <w:r w:rsidR="00BA2A9E" w:rsidRPr="00BA2A9E">
        <w:t xml:space="preserve"> та</w:t>
      </w:r>
      <w:r w:rsidR="005E20F1">
        <w:t xml:space="preserve"> </w:t>
      </w:r>
      <w:r w:rsidR="00BA2A9E">
        <w:t xml:space="preserve"> </w:t>
      </w:r>
      <w:r w:rsidR="00BA2A9E" w:rsidRPr="00BA2A9E">
        <w:rPr>
          <w:lang w:eastAsia="uk-UA"/>
        </w:rPr>
        <w:t>ін</w:t>
      </w:r>
      <w:r w:rsidR="005E20F1">
        <w:rPr>
          <w:lang w:eastAsia="uk-UA"/>
        </w:rPr>
        <w:t xml:space="preserve">струкцію </w:t>
      </w:r>
      <w:r w:rsidR="00BA2A9E" w:rsidRPr="00BA2A9E">
        <w:rPr>
          <w:lang w:eastAsia="uk-UA"/>
        </w:rPr>
        <w:t>користувача</w:t>
      </w:r>
      <w:r w:rsidR="005E20F1">
        <w:rPr>
          <w:lang w:eastAsia="uk-UA"/>
        </w:rPr>
        <w:t xml:space="preserve"> та/або інший документ, який підтверджує відповідність медико-технічним вимогам</w:t>
      </w:r>
      <w:r w:rsidR="00BA2A9E" w:rsidRPr="00BA2A9E">
        <w:rPr>
          <w:lang w:eastAsia="uk-UA"/>
        </w:rPr>
        <w:t xml:space="preserve"> з посиланням на відповідну сторінку.</w:t>
      </w:r>
    </w:p>
    <w:p w14:paraId="18AAB8A9" w14:textId="6E6403DA" w:rsidR="0091444A" w:rsidRPr="0091444A" w:rsidRDefault="0091444A" w:rsidP="0091444A">
      <w:pPr>
        <w:jc w:val="both"/>
      </w:pPr>
      <w:r w:rsidRPr="0091444A">
        <w:t xml:space="preserve">    </w:t>
      </w:r>
      <w:r w:rsidRPr="0091444A">
        <w:t xml:space="preserve">    </w:t>
      </w:r>
      <w:r>
        <w:t xml:space="preserve"> </w:t>
      </w:r>
      <w:r w:rsidRPr="0091444A">
        <w:t xml:space="preserve"> </w:t>
      </w:r>
      <w:r w:rsidRPr="0091444A">
        <w:t>3</w:t>
      </w:r>
      <w:r w:rsidRPr="0091444A">
        <w:t xml:space="preserve">.Для запобігання придбання фальсифікату або неякісного товару, Учасник у складі тендерної пропозиції має надати оригінал або нотаріально засвідчену копію гарантійного листа виробника (дистриб’ютора, представництва, філії – якщо їх повноваження поширюються на територію України) в якому зазначено, про можливість поставки товару, який є предметом закупівлі (вказати номер оголошення про проведення процедури закупівлі, розміщеного на веб-порталі </w:t>
      </w:r>
      <w:proofErr w:type="spellStart"/>
      <w:r w:rsidRPr="0091444A">
        <w:t>Уповноваженогого</w:t>
      </w:r>
      <w:proofErr w:type="spellEnd"/>
      <w:r w:rsidRPr="0091444A">
        <w:t xml:space="preserve"> органу з питань </w:t>
      </w:r>
      <w:proofErr w:type="spellStart"/>
      <w:r w:rsidRPr="0091444A">
        <w:t>закупівель</w:t>
      </w:r>
      <w:proofErr w:type="spellEnd"/>
      <w:r w:rsidRPr="0091444A">
        <w:t xml:space="preserve">), у кількості, зі </w:t>
      </w:r>
      <w:r w:rsidRPr="0091444A">
        <w:lastRenderedPageBreak/>
        <w:t>строками придатності та в терміни, визначені тендерною документацією та пропозицією Учасника.</w:t>
      </w:r>
    </w:p>
    <w:p w14:paraId="175D786E" w14:textId="7D6607C1" w:rsidR="00B775BF" w:rsidRPr="0091444A" w:rsidRDefault="0091444A" w:rsidP="00B775BF">
      <w:pPr>
        <w:ind w:firstLine="709"/>
        <w:jc w:val="both"/>
      </w:pPr>
      <w:r>
        <w:t>4</w:t>
      </w:r>
      <w:r w:rsidR="00B775BF" w:rsidRPr="0091444A">
        <w:t>. Гарантійний термін експлуатації, повинен становити не менше ніж 12 місяців з дати введення в експлуатацію (учаснику у складі тендерної пропозиції надати гарантійний лист).</w:t>
      </w:r>
    </w:p>
    <w:p w14:paraId="4AEDE4C5" w14:textId="30B9B198" w:rsidR="00B775BF" w:rsidRPr="0091444A" w:rsidRDefault="0091444A" w:rsidP="00B775BF">
      <w:pPr>
        <w:ind w:firstLine="709"/>
        <w:jc w:val="both"/>
      </w:pPr>
      <w:r>
        <w:t>5</w:t>
      </w:r>
      <w:r w:rsidR="00B775BF" w:rsidRPr="0091444A">
        <w:t>. При постачанні предмету закупівлі Учасник повинен надати копію інструкції користувача українською мовою.</w:t>
      </w:r>
    </w:p>
    <w:p w14:paraId="2ECE8CEB" w14:textId="2848B3AB" w:rsidR="00B775BF" w:rsidRPr="0091444A" w:rsidRDefault="0091444A" w:rsidP="00B775BF">
      <w:pPr>
        <w:ind w:firstLine="709"/>
        <w:jc w:val="both"/>
      </w:pPr>
      <w:r>
        <w:t>6</w:t>
      </w:r>
      <w:r w:rsidR="00B775BF" w:rsidRPr="0091444A">
        <w:t>. Доставка, інсталяція та пуск обладнання проводиться за рахунок Учасника (учаснику у складі тендерної пропозиції надати гарантійний лист).</w:t>
      </w:r>
    </w:p>
    <w:p w14:paraId="7A88E5B2" w14:textId="07F97037" w:rsidR="00B775BF" w:rsidRPr="0091444A" w:rsidRDefault="0091444A" w:rsidP="00BA2A9E">
      <w:pPr>
        <w:ind w:firstLine="709"/>
        <w:jc w:val="both"/>
      </w:pPr>
      <w:r>
        <w:t>7</w:t>
      </w:r>
      <w:r w:rsidR="00B775BF" w:rsidRPr="0091444A">
        <w:t>. Навчання персоналу по користуванню обладнанням повинно проводитися за місцем його експлуатації сертифікованими інженерами (учаснику у складі тендерної пропозиції надати гарантійни</w:t>
      </w:r>
      <w:bookmarkStart w:id="2" w:name="_GoBack"/>
      <w:bookmarkEnd w:id="2"/>
      <w:r w:rsidR="00B775BF" w:rsidRPr="0091444A">
        <w:t>й лист).</w:t>
      </w:r>
    </w:p>
    <w:sectPr w:rsidR="00B775BF" w:rsidRPr="00914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F3"/>
    <w:multiLevelType w:val="hybridMultilevel"/>
    <w:tmpl w:val="28F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5B7F"/>
    <w:multiLevelType w:val="hybridMultilevel"/>
    <w:tmpl w:val="00C84328"/>
    <w:lvl w:ilvl="0" w:tplc="F4DE6D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20"/>
    <w:rsid w:val="00002317"/>
    <w:rsid w:val="005E20F1"/>
    <w:rsid w:val="0091444A"/>
    <w:rsid w:val="00A72C1E"/>
    <w:rsid w:val="00A9676F"/>
    <w:rsid w:val="00B775BF"/>
    <w:rsid w:val="00BA2A9E"/>
    <w:rsid w:val="00E37309"/>
    <w:rsid w:val="00F11F77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6ECB"/>
  <w15:chartTrackingRefBased/>
  <w15:docId w15:val="{E0424A49-83C2-4690-9559-703710A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B775BF"/>
    <w:pPr>
      <w:suppressAutoHyphens/>
      <w:ind w:left="720"/>
      <w:contextualSpacing/>
    </w:pPr>
    <w:rPr>
      <w:lang w:val="ru-RU" w:eastAsia="ar-SA"/>
    </w:rPr>
  </w:style>
  <w:style w:type="paragraph" w:styleId="a5">
    <w:name w:val="Normal (Web)"/>
    <w:basedOn w:val="a"/>
    <w:uiPriority w:val="99"/>
    <w:unhideWhenUsed/>
    <w:rsid w:val="00B775BF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B77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unhideWhenUsed/>
    <w:qFormat/>
    <w:rsid w:val="00B775B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l-PL" w:eastAsia="pl-PL" w:bidi="pl-PL"/>
    </w:rPr>
  </w:style>
  <w:style w:type="character" w:customStyle="1" w:styleId="a7">
    <w:name w:val="Основний текст Знак"/>
    <w:basedOn w:val="a0"/>
    <w:link w:val="a6"/>
    <w:uiPriority w:val="1"/>
    <w:rsid w:val="00B775BF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customStyle="1" w:styleId="tlid-translation">
    <w:name w:val="tlid-translation"/>
    <w:basedOn w:val="a0"/>
    <w:rsid w:val="00B775BF"/>
  </w:style>
  <w:style w:type="character" w:styleId="a8">
    <w:name w:val="Hyperlink"/>
    <w:basedOn w:val="a0"/>
    <w:uiPriority w:val="99"/>
    <w:semiHidden/>
    <w:unhideWhenUsed/>
    <w:rsid w:val="00B775BF"/>
    <w:rPr>
      <w:color w:val="0000FF"/>
      <w:u w:val="single"/>
    </w:rPr>
  </w:style>
  <w:style w:type="character" w:customStyle="1" w:styleId="a4">
    <w:name w:val="Абзац списку Знак"/>
    <w:aliases w:val="Numbered List Знак,Список уровня 2 Знак"/>
    <w:link w:val="a3"/>
    <w:uiPriority w:val="34"/>
    <w:locked/>
    <w:rsid w:val="00A9676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683F-114A-4C3A-9A4D-A8734CD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Kabinet_813</dc:creator>
  <cp:keywords/>
  <dc:description/>
  <cp:lastModifiedBy> </cp:lastModifiedBy>
  <cp:revision>4</cp:revision>
  <cp:lastPrinted>2024-05-03T07:39:00Z</cp:lastPrinted>
  <dcterms:created xsi:type="dcterms:W3CDTF">2024-05-03T06:13:00Z</dcterms:created>
  <dcterms:modified xsi:type="dcterms:W3CDTF">2024-05-03T07:41:00Z</dcterms:modified>
</cp:coreProperties>
</file>