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06" w:rsidRPr="00B51668" w:rsidRDefault="0016578F" w:rsidP="00F72806">
      <w:pPr>
        <w:spacing w:before="240" w:after="0" w:line="240" w:lineRule="auto"/>
        <w:jc w:val="center"/>
        <w:rPr>
          <w:rFonts w:ascii="Times New Roman" w:eastAsia="Times New Roman" w:hAnsi="Times New Roman" w:cs="Times New Roman"/>
          <w:sz w:val="36"/>
          <w:szCs w:val="36"/>
          <w:lang w:val="uk-UA" w:eastAsia="ru-RU"/>
        </w:rPr>
      </w:pPr>
      <w:r>
        <w:rPr>
          <w:rFonts w:ascii="Times New Roman" w:eastAsia="Times New Roman" w:hAnsi="Times New Roman" w:cs="Times New Roman"/>
          <w:b/>
          <w:bCs/>
          <w:iCs/>
          <w:sz w:val="36"/>
          <w:szCs w:val="36"/>
          <w:lang w:val="uk-UA" w:eastAsia="ru-RU"/>
        </w:rPr>
        <w:t>Управління освіти, культури, молоді та спорту Старокозацької сільської ради</w:t>
      </w:r>
      <w:r w:rsidR="00F72806" w:rsidRPr="00B51668">
        <w:rPr>
          <w:rFonts w:ascii="Times New Roman" w:eastAsia="Times New Roman" w:hAnsi="Times New Roman" w:cs="Times New Roman"/>
          <w:b/>
          <w:bCs/>
          <w:iCs/>
          <w:sz w:val="36"/>
          <w:szCs w:val="36"/>
          <w:lang w:val="uk-UA" w:eastAsia="ru-RU"/>
        </w:rPr>
        <w:t xml:space="preserve"> Білгород-Дністровського району Одеської області</w:t>
      </w:r>
    </w:p>
    <w:tbl>
      <w:tblPr>
        <w:tblW w:w="4991" w:type="dxa"/>
        <w:tblInd w:w="5258" w:type="dxa"/>
        <w:tblCellMar>
          <w:top w:w="15" w:type="dxa"/>
          <w:left w:w="15" w:type="dxa"/>
          <w:bottom w:w="15" w:type="dxa"/>
          <w:right w:w="15" w:type="dxa"/>
        </w:tblCellMar>
        <w:tblLook w:val="04A0" w:firstRow="1" w:lastRow="0" w:firstColumn="1" w:lastColumn="0" w:noHBand="0" w:noVBand="1"/>
      </w:tblPr>
      <w:tblGrid>
        <w:gridCol w:w="207"/>
        <w:gridCol w:w="206"/>
        <w:gridCol w:w="345"/>
        <w:gridCol w:w="3584"/>
        <w:gridCol w:w="206"/>
        <w:gridCol w:w="443"/>
      </w:tblGrid>
      <w:tr w:rsidR="00F72806" w:rsidRPr="00B51668" w:rsidTr="002658FE">
        <w:trPr>
          <w:trHeight w:val="4695"/>
        </w:trPr>
        <w:tc>
          <w:tcPr>
            <w:tcW w:w="0" w:type="auto"/>
            <w:gridSpan w:val="2"/>
            <w:tcMar>
              <w:top w:w="100" w:type="dxa"/>
              <w:left w:w="100" w:type="dxa"/>
              <w:bottom w:w="100" w:type="dxa"/>
              <w:right w:w="100" w:type="dxa"/>
            </w:tcMar>
            <w:hideMark/>
          </w:tcPr>
          <w:p w:rsidR="00F72806" w:rsidRPr="005C2294" w:rsidRDefault="00F72806" w:rsidP="00F72806">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r w:rsidRPr="005C2294">
              <w:rPr>
                <w:rFonts w:ascii="Times New Roman" w:eastAsia="Times New Roman" w:hAnsi="Times New Roman" w:cs="Times New Roman"/>
                <w:b/>
                <w:bCs/>
                <w:color w:val="000000"/>
                <w:sz w:val="24"/>
                <w:szCs w:val="24"/>
                <w:lang w:val="uk-UA" w:eastAsia="ru-RU"/>
              </w:rPr>
              <w:t>  </w:t>
            </w:r>
          </w:p>
        </w:tc>
        <w:tc>
          <w:tcPr>
            <w:tcW w:w="3928" w:type="dxa"/>
            <w:gridSpan w:val="2"/>
            <w:tcMar>
              <w:top w:w="100" w:type="dxa"/>
              <w:left w:w="100" w:type="dxa"/>
              <w:bottom w:w="100" w:type="dxa"/>
              <w:right w:w="100" w:type="dxa"/>
            </w:tcMar>
            <w:hideMark/>
          </w:tcPr>
          <w:p w:rsidR="00F72806" w:rsidRPr="005C2294" w:rsidRDefault="00F72806" w:rsidP="0016578F">
            <w:pPr>
              <w:pStyle w:val="LO-normal"/>
              <w:rPr>
                <w:lang w:val="uk-UA"/>
              </w:rPr>
            </w:pPr>
          </w:p>
          <w:p w:rsidR="0016578F" w:rsidRPr="005C2294" w:rsidRDefault="00F72806" w:rsidP="0016578F">
            <w:pPr>
              <w:pStyle w:val="LO-normal"/>
              <w:rPr>
                <w:rFonts w:ascii="Times New Roman" w:hAnsi="Times New Roman" w:cs="Times New Roman"/>
                <w:sz w:val="24"/>
                <w:szCs w:val="24"/>
                <w:lang w:val="uk-UA"/>
              </w:rPr>
            </w:pPr>
            <w:r w:rsidRPr="005C2294">
              <w:rPr>
                <w:lang w:val="uk-UA"/>
              </w:rPr>
              <w:t> </w:t>
            </w:r>
          </w:p>
          <w:p w:rsidR="00F72806" w:rsidRPr="005C2294" w:rsidRDefault="00F72806" w:rsidP="0016578F">
            <w:pPr>
              <w:pStyle w:val="LO-normal"/>
              <w:rPr>
                <w:rFonts w:ascii="Times New Roman" w:hAnsi="Times New Roman" w:cs="Times New Roman"/>
                <w:sz w:val="24"/>
                <w:szCs w:val="24"/>
                <w:lang w:val="uk-UA"/>
              </w:rPr>
            </w:pPr>
            <w:r w:rsidRPr="005C2294">
              <w:rPr>
                <w:rFonts w:ascii="Times New Roman" w:hAnsi="Times New Roman" w:cs="Times New Roman"/>
                <w:sz w:val="24"/>
                <w:szCs w:val="24"/>
                <w:lang w:val="uk-UA"/>
              </w:rPr>
              <w:t> «ЗАТВЕРДЖЕНО»</w:t>
            </w:r>
          </w:p>
          <w:p w:rsidR="0016578F" w:rsidRPr="005C2294" w:rsidRDefault="0016578F" w:rsidP="0016578F">
            <w:pPr>
              <w:pStyle w:val="LO-normal"/>
              <w:rPr>
                <w:rFonts w:ascii="Times New Roman" w:hAnsi="Times New Roman" w:cs="Times New Roman"/>
                <w:sz w:val="24"/>
                <w:szCs w:val="24"/>
                <w:lang w:val="uk-UA"/>
              </w:rPr>
            </w:pPr>
          </w:p>
          <w:p w:rsidR="00F72806" w:rsidRPr="005C2294" w:rsidRDefault="00394F1A" w:rsidP="0016578F">
            <w:pPr>
              <w:pStyle w:val="LO-normal"/>
              <w:rPr>
                <w:rFonts w:ascii="Times New Roman" w:hAnsi="Times New Roman" w:cs="Times New Roman"/>
                <w:sz w:val="24"/>
                <w:szCs w:val="24"/>
                <w:lang w:val="uk-UA"/>
              </w:rPr>
            </w:pPr>
            <w:r w:rsidRPr="005C2294">
              <w:rPr>
                <w:rFonts w:ascii="Times New Roman" w:hAnsi="Times New Roman" w:cs="Times New Roman"/>
                <w:sz w:val="24"/>
                <w:szCs w:val="24"/>
                <w:lang w:val="uk-UA"/>
              </w:rPr>
              <w:t xml:space="preserve">« 22 </w:t>
            </w:r>
            <w:r w:rsidR="0016578F" w:rsidRPr="005C2294">
              <w:rPr>
                <w:rFonts w:ascii="Times New Roman" w:hAnsi="Times New Roman" w:cs="Times New Roman"/>
                <w:sz w:val="24"/>
                <w:szCs w:val="24"/>
                <w:lang w:val="uk-UA"/>
              </w:rPr>
              <w:t>»</w:t>
            </w:r>
            <w:r w:rsidRPr="005C2294">
              <w:rPr>
                <w:rFonts w:ascii="Times New Roman" w:hAnsi="Times New Roman" w:cs="Times New Roman"/>
                <w:sz w:val="24"/>
                <w:szCs w:val="24"/>
                <w:lang w:val="uk-UA"/>
              </w:rPr>
              <w:t xml:space="preserve"> листопада </w:t>
            </w:r>
            <w:r w:rsidR="0016578F" w:rsidRPr="005C2294">
              <w:rPr>
                <w:rFonts w:ascii="Times New Roman" w:hAnsi="Times New Roman" w:cs="Times New Roman"/>
                <w:sz w:val="24"/>
                <w:szCs w:val="24"/>
                <w:lang w:val="uk-UA"/>
              </w:rPr>
              <w:t>2022 року</w:t>
            </w:r>
            <w:r w:rsidR="00F72806" w:rsidRPr="005C2294">
              <w:rPr>
                <w:rFonts w:ascii="Times New Roman" w:hAnsi="Times New Roman" w:cs="Times New Roman"/>
                <w:sz w:val="24"/>
                <w:szCs w:val="24"/>
                <w:lang w:val="uk-UA"/>
              </w:rPr>
              <w:t xml:space="preserve">           </w:t>
            </w:r>
          </w:p>
          <w:p w:rsidR="00F72806" w:rsidRPr="005C2294" w:rsidRDefault="00F72806" w:rsidP="002658FE">
            <w:pPr>
              <w:pStyle w:val="LO-normal"/>
              <w:ind w:left="-425"/>
              <w:rPr>
                <w:rFonts w:ascii="Times New Roman" w:hAnsi="Times New Roman" w:cs="Times New Roman"/>
                <w:sz w:val="24"/>
                <w:szCs w:val="24"/>
                <w:lang w:val="uk-UA"/>
              </w:rPr>
            </w:pPr>
            <w:r w:rsidRPr="005C2294">
              <w:rPr>
                <w:rFonts w:ascii="Times New Roman" w:hAnsi="Times New Roman" w:cs="Times New Roman"/>
                <w:sz w:val="24"/>
                <w:szCs w:val="24"/>
                <w:lang w:val="uk-UA"/>
              </w:rPr>
              <w:t>Пр</w:t>
            </w:r>
            <w:r w:rsidR="002658FE" w:rsidRPr="005C2294">
              <w:rPr>
                <w:rFonts w:ascii="Times New Roman" w:hAnsi="Times New Roman" w:cs="Times New Roman"/>
                <w:sz w:val="24"/>
                <w:szCs w:val="24"/>
                <w:lang w:val="uk-UA"/>
              </w:rPr>
              <w:t>Пр</w:t>
            </w:r>
            <w:r w:rsidRPr="005C2294">
              <w:rPr>
                <w:rFonts w:ascii="Times New Roman" w:hAnsi="Times New Roman" w:cs="Times New Roman"/>
                <w:sz w:val="24"/>
                <w:szCs w:val="24"/>
                <w:lang w:val="uk-UA"/>
              </w:rPr>
              <w:t>отокол</w:t>
            </w:r>
            <w:r w:rsidR="0016578F" w:rsidRPr="005C2294">
              <w:rPr>
                <w:rFonts w:ascii="Times New Roman" w:hAnsi="Times New Roman" w:cs="Times New Roman"/>
                <w:sz w:val="24"/>
                <w:szCs w:val="24"/>
                <w:lang w:val="uk-UA"/>
              </w:rPr>
              <w:t>ом</w:t>
            </w:r>
            <w:r w:rsidRPr="005C2294">
              <w:rPr>
                <w:rFonts w:ascii="Times New Roman" w:hAnsi="Times New Roman" w:cs="Times New Roman"/>
                <w:sz w:val="24"/>
                <w:szCs w:val="24"/>
                <w:lang w:val="uk-UA"/>
              </w:rPr>
              <w:t xml:space="preserve"> №</w:t>
            </w:r>
            <w:r w:rsidR="00394F1A" w:rsidRPr="005C2294">
              <w:rPr>
                <w:rFonts w:ascii="Times New Roman" w:hAnsi="Times New Roman" w:cs="Times New Roman"/>
                <w:sz w:val="24"/>
                <w:szCs w:val="24"/>
                <w:lang w:val="uk-UA"/>
              </w:rPr>
              <w:t xml:space="preserve"> </w:t>
            </w:r>
            <w:r w:rsidR="00394F1A" w:rsidRPr="005C2294">
              <w:rPr>
                <w:rFonts w:ascii="Times New Roman" w:hAnsi="Times New Roman" w:cs="Times New Roman"/>
                <w:sz w:val="24"/>
                <w:szCs w:val="24"/>
                <w:u w:val="single"/>
                <w:lang w:val="uk-UA"/>
              </w:rPr>
              <w:t>136</w:t>
            </w:r>
            <w:r w:rsidR="0016578F" w:rsidRPr="005C2294">
              <w:rPr>
                <w:rFonts w:ascii="Times New Roman" w:hAnsi="Times New Roman" w:cs="Times New Roman"/>
                <w:sz w:val="24"/>
                <w:szCs w:val="24"/>
                <w:lang w:val="uk-UA"/>
              </w:rPr>
              <w:t xml:space="preserve"> від </w:t>
            </w:r>
            <w:r w:rsidR="002658FE" w:rsidRPr="005C2294">
              <w:rPr>
                <w:rFonts w:ascii="Times New Roman" w:hAnsi="Times New Roman" w:cs="Times New Roman"/>
                <w:sz w:val="24"/>
                <w:szCs w:val="24"/>
                <w:u w:val="single"/>
                <w:lang w:val="uk-UA"/>
              </w:rPr>
              <w:t>22.11.2022р.</w:t>
            </w:r>
          </w:p>
          <w:p w:rsidR="00F72806" w:rsidRPr="005C2294" w:rsidRDefault="0016578F" w:rsidP="0016578F">
            <w:pPr>
              <w:pStyle w:val="LO-normal"/>
              <w:rPr>
                <w:rFonts w:ascii="Times New Roman" w:hAnsi="Times New Roman" w:cs="Times New Roman"/>
                <w:sz w:val="24"/>
                <w:szCs w:val="24"/>
                <w:lang w:val="uk-UA"/>
              </w:rPr>
            </w:pPr>
            <w:r w:rsidRPr="005C2294">
              <w:rPr>
                <w:rFonts w:ascii="Times New Roman" w:hAnsi="Times New Roman" w:cs="Times New Roman"/>
                <w:sz w:val="24"/>
                <w:szCs w:val="24"/>
                <w:lang w:val="uk-UA"/>
              </w:rPr>
              <w:t>Уповноваженої особи</w:t>
            </w:r>
          </w:p>
          <w:p w:rsidR="00F72806" w:rsidRPr="005C2294" w:rsidRDefault="00F72806" w:rsidP="0016578F">
            <w:pPr>
              <w:pStyle w:val="LO-normal"/>
              <w:rPr>
                <w:rFonts w:ascii="Times New Roman" w:hAnsi="Times New Roman" w:cs="Times New Roman"/>
                <w:sz w:val="24"/>
                <w:szCs w:val="24"/>
                <w:lang w:val="uk-UA"/>
              </w:rPr>
            </w:pPr>
            <w:r w:rsidRPr="005C2294">
              <w:rPr>
                <w:rFonts w:ascii="Times New Roman" w:hAnsi="Times New Roman" w:cs="Times New Roman"/>
                <w:sz w:val="24"/>
                <w:szCs w:val="24"/>
                <w:lang w:val="uk-UA"/>
              </w:rPr>
              <w:t>_________/</w:t>
            </w:r>
            <w:r w:rsidR="0016578F" w:rsidRPr="005C2294">
              <w:rPr>
                <w:rFonts w:ascii="Times New Roman" w:hAnsi="Times New Roman" w:cs="Times New Roman"/>
                <w:sz w:val="24"/>
                <w:szCs w:val="24"/>
                <w:lang w:val="uk-UA"/>
              </w:rPr>
              <w:t>Ольга ГНАТЕНКО</w:t>
            </w:r>
            <w:r w:rsidRPr="005C2294">
              <w:rPr>
                <w:rFonts w:ascii="Times New Roman" w:hAnsi="Times New Roman" w:cs="Times New Roman"/>
                <w:sz w:val="24"/>
                <w:szCs w:val="24"/>
                <w:lang w:val="uk-UA"/>
              </w:rPr>
              <w:t xml:space="preserve"> /</w:t>
            </w:r>
          </w:p>
          <w:p w:rsidR="00F72806" w:rsidRPr="005C2294" w:rsidRDefault="00F72806" w:rsidP="0016578F">
            <w:pPr>
              <w:pStyle w:val="LO-normal"/>
              <w:rPr>
                <w:lang w:val="uk-UA"/>
              </w:rPr>
            </w:pPr>
          </w:p>
        </w:tc>
        <w:tc>
          <w:tcPr>
            <w:tcW w:w="651" w:type="dxa"/>
            <w:gridSpan w:val="2"/>
            <w:tcMar>
              <w:top w:w="100" w:type="dxa"/>
              <w:left w:w="100" w:type="dxa"/>
              <w:bottom w:w="100" w:type="dxa"/>
              <w:right w:w="100" w:type="dxa"/>
            </w:tcMar>
            <w:hideMark/>
          </w:tcPr>
          <w:p w:rsidR="00F72806" w:rsidRPr="00B51668" w:rsidRDefault="00F72806" w:rsidP="0016578F">
            <w:pPr>
              <w:pStyle w:val="LO-normal"/>
              <w:rPr>
                <w:lang w:val="uk-UA"/>
              </w:rPr>
            </w:pPr>
            <w:r w:rsidRPr="00B51668">
              <w:rPr>
                <w:lang w:val="uk-UA"/>
              </w:rPr>
              <w:t> </w:t>
            </w:r>
          </w:p>
        </w:tc>
      </w:tr>
      <w:bookmarkEnd w:id="0"/>
      <w:tr w:rsidR="00F72806" w:rsidRPr="004D6F1D" w:rsidTr="002658FE">
        <w:trPr>
          <w:trHeight w:val="200"/>
        </w:trPr>
        <w:tc>
          <w:tcPr>
            <w:tcW w:w="0" w:type="auto"/>
            <w:tcMar>
              <w:top w:w="100" w:type="dxa"/>
              <w:left w:w="100" w:type="dxa"/>
              <w:bottom w:w="100" w:type="dxa"/>
              <w:right w:w="100" w:type="dxa"/>
            </w:tcMar>
            <w:hideMark/>
          </w:tcPr>
          <w:p w:rsidR="00F72806" w:rsidRPr="004D6F1D" w:rsidRDefault="00F72806" w:rsidP="00F72806">
            <w:pPr>
              <w:spacing w:after="0" w:line="240" w:lineRule="auto"/>
              <w:rPr>
                <w:rFonts w:ascii="Times New Roman" w:eastAsia="Times New Roman" w:hAnsi="Times New Roman" w:cs="Times New Roman"/>
                <w:sz w:val="24"/>
                <w:szCs w:val="24"/>
                <w:highlight w:val="yellow"/>
                <w:lang w:val="uk-UA" w:eastAsia="ru-RU"/>
              </w:rPr>
            </w:pPr>
          </w:p>
        </w:tc>
        <w:tc>
          <w:tcPr>
            <w:tcW w:w="0" w:type="auto"/>
            <w:tcMar>
              <w:top w:w="100" w:type="dxa"/>
              <w:left w:w="100" w:type="dxa"/>
              <w:bottom w:w="100" w:type="dxa"/>
              <w:right w:w="100" w:type="dxa"/>
            </w:tcMar>
            <w:hideMark/>
          </w:tcPr>
          <w:p w:rsidR="00F72806" w:rsidRPr="004D6F1D" w:rsidRDefault="00F72806" w:rsidP="00F72806">
            <w:pPr>
              <w:spacing w:after="0" w:line="240" w:lineRule="auto"/>
              <w:rPr>
                <w:rFonts w:ascii="Times New Roman" w:eastAsia="Times New Roman" w:hAnsi="Times New Roman" w:cs="Times New Roman"/>
                <w:sz w:val="24"/>
                <w:szCs w:val="24"/>
                <w:highlight w:val="yellow"/>
                <w:lang w:val="uk-UA" w:eastAsia="ru-RU"/>
              </w:rPr>
            </w:pPr>
          </w:p>
        </w:tc>
        <w:tc>
          <w:tcPr>
            <w:tcW w:w="0" w:type="auto"/>
            <w:tcMar>
              <w:top w:w="100" w:type="dxa"/>
              <w:left w:w="100" w:type="dxa"/>
              <w:bottom w:w="100" w:type="dxa"/>
              <w:right w:w="100" w:type="dxa"/>
            </w:tcMar>
            <w:hideMark/>
          </w:tcPr>
          <w:p w:rsidR="00F72806" w:rsidRPr="004D6F1D" w:rsidRDefault="00F72806" w:rsidP="00F72806">
            <w:pPr>
              <w:spacing w:after="0" w:line="240" w:lineRule="auto"/>
              <w:rPr>
                <w:rFonts w:ascii="Times New Roman" w:eastAsia="Times New Roman" w:hAnsi="Times New Roman" w:cs="Times New Roman"/>
                <w:sz w:val="24"/>
                <w:szCs w:val="24"/>
                <w:highlight w:val="yellow"/>
                <w:lang w:val="uk-UA" w:eastAsia="ru-RU"/>
              </w:rPr>
            </w:pPr>
          </w:p>
        </w:tc>
        <w:tc>
          <w:tcPr>
            <w:tcW w:w="2148" w:type="dxa"/>
            <w:tcMar>
              <w:top w:w="100" w:type="dxa"/>
              <w:left w:w="100" w:type="dxa"/>
              <w:bottom w:w="100" w:type="dxa"/>
              <w:right w:w="100" w:type="dxa"/>
            </w:tcMar>
            <w:hideMark/>
          </w:tcPr>
          <w:p w:rsidR="00F72806" w:rsidRPr="004D6F1D" w:rsidRDefault="00F72806" w:rsidP="00F72806">
            <w:pPr>
              <w:spacing w:after="0" w:line="240" w:lineRule="auto"/>
              <w:rPr>
                <w:rFonts w:ascii="Times New Roman" w:eastAsia="Times New Roman" w:hAnsi="Times New Roman" w:cs="Times New Roman"/>
                <w:sz w:val="24"/>
                <w:szCs w:val="24"/>
                <w:highlight w:val="yellow"/>
                <w:lang w:val="uk-UA" w:eastAsia="ru-RU"/>
              </w:rPr>
            </w:pPr>
          </w:p>
        </w:tc>
        <w:tc>
          <w:tcPr>
            <w:tcW w:w="0" w:type="auto"/>
            <w:tcMar>
              <w:top w:w="100" w:type="dxa"/>
              <w:left w:w="100" w:type="dxa"/>
              <w:bottom w:w="100" w:type="dxa"/>
              <w:right w:w="100" w:type="dxa"/>
            </w:tcMar>
            <w:hideMark/>
          </w:tcPr>
          <w:p w:rsidR="00F72806" w:rsidRPr="004D6F1D" w:rsidRDefault="00F72806" w:rsidP="00F72806">
            <w:pPr>
              <w:spacing w:after="0" w:line="240" w:lineRule="auto"/>
              <w:rPr>
                <w:rFonts w:ascii="Times New Roman" w:eastAsia="Times New Roman" w:hAnsi="Times New Roman" w:cs="Times New Roman"/>
                <w:sz w:val="24"/>
                <w:szCs w:val="24"/>
                <w:highlight w:val="yellow"/>
                <w:lang w:val="uk-UA" w:eastAsia="ru-RU"/>
              </w:rPr>
            </w:pPr>
          </w:p>
        </w:tc>
        <w:tc>
          <w:tcPr>
            <w:tcW w:w="443" w:type="dxa"/>
            <w:tcMar>
              <w:top w:w="100" w:type="dxa"/>
              <w:left w:w="100" w:type="dxa"/>
              <w:bottom w:w="100" w:type="dxa"/>
              <w:right w:w="100" w:type="dxa"/>
            </w:tcMar>
            <w:hideMark/>
          </w:tcPr>
          <w:p w:rsidR="00F72806" w:rsidRPr="004D6F1D" w:rsidRDefault="00F72806" w:rsidP="00F72806">
            <w:pPr>
              <w:spacing w:after="0" w:line="240" w:lineRule="auto"/>
              <w:rPr>
                <w:rFonts w:ascii="Times New Roman" w:eastAsia="Times New Roman" w:hAnsi="Times New Roman" w:cs="Times New Roman"/>
                <w:sz w:val="24"/>
                <w:szCs w:val="24"/>
                <w:highlight w:val="yellow"/>
                <w:lang w:val="uk-UA" w:eastAsia="ru-RU"/>
              </w:rPr>
            </w:pPr>
          </w:p>
        </w:tc>
      </w:tr>
    </w:tbl>
    <w:p w:rsidR="00F72806" w:rsidRPr="00B51668" w:rsidRDefault="00F72806" w:rsidP="00F72806">
      <w:pPr>
        <w:spacing w:after="0" w:line="240" w:lineRule="auto"/>
        <w:rPr>
          <w:rFonts w:ascii="Times New Roman" w:eastAsia="Times New Roman" w:hAnsi="Times New Roman" w:cs="Times New Roman"/>
          <w:b/>
          <w:bCs/>
          <w:color w:val="000000"/>
          <w:sz w:val="24"/>
          <w:szCs w:val="24"/>
          <w:lang w:val="uk-UA" w:eastAsia="ru-RU"/>
        </w:rPr>
      </w:pPr>
      <w:r w:rsidRPr="00B51668">
        <w:rPr>
          <w:rFonts w:ascii="Times New Roman" w:eastAsia="Times New Roman" w:hAnsi="Times New Roman" w:cs="Times New Roman"/>
          <w:b/>
          <w:bCs/>
          <w:color w:val="000000"/>
          <w:sz w:val="24"/>
          <w:szCs w:val="24"/>
          <w:lang w:val="uk-UA" w:eastAsia="ru-RU"/>
        </w:rPr>
        <w:t xml:space="preserve">                                                     </w:t>
      </w:r>
    </w:p>
    <w:p w:rsidR="00F72806" w:rsidRPr="00B51668" w:rsidRDefault="00F72806" w:rsidP="00F72806">
      <w:pPr>
        <w:spacing w:after="0" w:line="240" w:lineRule="auto"/>
        <w:jc w:val="center"/>
        <w:rPr>
          <w:rFonts w:ascii="Times New Roman" w:hAnsi="Times New Roman"/>
          <w:b/>
          <w:sz w:val="24"/>
          <w:szCs w:val="24"/>
          <w:lang w:val="uk-UA"/>
        </w:rPr>
      </w:pPr>
      <w:r w:rsidRPr="00B51668">
        <w:rPr>
          <w:rFonts w:ascii="Times New Roman" w:hAnsi="Times New Roman"/>
          <w:b/>
          <w:sz w:val="24"/>
          <w:szCs w:val="24"/>
          <w:lang w:val="uk-UA"/>
        </w:rPr>
        <w:t>ТЕНДЕРНА ДОКУМЕНТАЦІЯ</w:t>
      </w:r>
    </w:p>
    <w:p w:rsidR="00F72806" w:rsidRPr="00B51668" w:rsidRDefault="00F72806" w:rsidP="0016578F">
      <w:pPr>
        <w:spacing w:after="0" w:line="240" w:lineRule="auto"/>
        <w:rPr>
          <w:rFonts w:ascii="Times New Roman" w:hAnsi="Times New Roman"/>
          <w:b/>
          <w:sz w:val="24"/>
          <w:szCs w:val="24"/>
          <w:lang w:val="uk-UA"/>
        </w:rPr>
      </w:pPr>
    </w:p>
    <w:p w:rsidR="00F72806" w:rsidRDefault="00F72806" w:rsidP="00F72806">
      <w:pPr>
        <w:spacing w:after="0" w:line="240" w:lineRule="auto"/>
        <w:jc w:val="center"/>
        <w:rPr>
          <w:rFonts w:ascii="Times New Roman" w:hAnsi="Times New Roman"/>
          <w:b/>
          <w:sz w:val="24"/>
          <w:szCs w:val="24"/>
          <w:lang w:val="uk-UA"/>
        </w:rPr>
      </w:pPr>
      <w:r w:rsidRPr="0016578F">
        <w:rPr>
          <w:rFonts w:ascii="Times New Roman" w:hAnsi="Times New Roman"/>
          <w:b/>
          <w:sz w:val="24"/>
          <w:szCs w:val="24"/>
          <w:lang w:val="uk-UA"/>
        </w:rPr>
        <w:t>на закупівлю товару</w:t>
      </w:r>
    </w:p>
    <w:p w:rsidR="0016578F" w:rsidRPr="0016578F" w:rsidRDefault="0016578F" w:rsidP="00F7280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за предметом закупівлі:</w:t>
      </w:r>
    </w:p>
    <w:p w:rsidR="00F72806" w:rsidRPr="00B51668" w:rsidRDefault="00F72806" w:rsidP="00F72806">
      <w:pPr>
        <w:spacing w:after="0" w:line="240" w:lineRule="auto"/>
        <w:jc w:val="center"/>
        <w:rPr>
          <w:rFonts w:ascii="Times New Roman" w:eastAsia="Times New Roman" w:hAnsi="Times New Roman"/>
          <w:sz w:val="24"/>
          <w:szCs w:val="24"/>
          <w:lang w:val="uk-UA"/>
        </w:rPr>
      </w:pPr>
    </w:p>
    <w:p w:rsidR="00F72806" w:rsidRPr="001D65DB" w:rsidRDefault="00F72806" w:rsidP="00F72806">
      <w:pPr>
        <w:spacing w:after="0" w:line="240" w:lineRule="auto"/>
        <w:jc w:val="center"/>
        <w:rPr>
          <w:rFonts w:ascii="Times New Roman" w:eastAsia="Times New Roman" w:hAnsi="Times New Roman"/>
          <w:b/>
          <w:bCs/>
          <w:color w:val="000000"/>
          <w:sz w:val="28"/>
          <w:szCs w:val="28"/>
          <w:lang w:val="uk-UA"/>
        </w:rPr>
      </w:pPr>
      <w:bookmarkStart w:id="1" w:name="n48"/>
      <w:bookmarkEnd w:id="1"/>
      <w:r w:rsidRPr="001D65DB">
        <w:rPr>
          <w:rFonts w:ascii="Times New Roman" w:eastAsia="Times New Roman" w:hAnsi="Times New Roman"/>
          <w:b/>
          <w:bCs/>
          <w:color w:val="000000"/>
          <w:sz w:val="28"/>
          <w:szCs w:val="28"/>
          <w:lang w:val="uk-UA"/>
        </w:rPr>
        <w:t>Бензин А-95 та Дизельне паливо</w:t>
      </w:r>
    </w:p>
    <w:p w:rsidR="00F72806" w:rsidRPr="001D65DB" w:rsidRDefault="00F72806" w:rsidP="00F72806">
      <w:pPr>
        <w:spacing w:after="0" w:line="240" w:lineRule="auto"/>
        <w:jc w:val="center"/>
        <w:rPr>
          <w:rFonts w:ascii="Times New Roman" w:eastAsia="Times New Roman" w:hAnsi="Times New Roman"/>
          <w:b/>
          <w:bCs/>
          <w:color w:val="000000"/>
          <w:sz w:val="28"/>
          <w:szCs w:val="28"/>
          <w:lang w:val="uk-UA"/>
        </w:rPr>
      </w:pPr>
      <w:r w:rsidRPr="001D65DB">
        <w:rPr>
          <w:rFonts w:ascii="Times New Roman" w:eastAsia="Times New Roman" w:hAnsi="Times New Roman"/>
          <w:b/>
          <w:bCs/>
          <w:color w:val="000000"/>
          <w:sz w:val="28"/>
          <w:szCs w:val="28"/>
          <w:lang w:val="uk-UA"/>
        </w:rPr>
        <w:t xml:space="preserve"> код 09130000-9 – Нафта і дистиляти</w:t>
      </w:r>
    </w:p>
    <w:p w:rsidR="00F72806" w:rsidRPr="001D65DB" w:rsidRDefault="00F72806" w:rsidP="00F72806">
      <w:pPr>
        <w:spacing w:after="0" w:line="240" w:lineRule="auto"/>
        <w:jc w:val="center"/>
        <w:rPr>
          <w:rFonts w:ascii="Times New Roman" w:eastAsia="Times New Roman" w:hAnsi="Times New Roman"/>
          <w:b/>
          <w:bCs/>
          <w:color w:val="000000"/>
          <w:sz w:val="28"/>
          <w:szCs w:val="28"/>
          <w:lang w:val="uk-UA"/>
        </w:rPr>
      </w:pPr>
      <w:r w:rsidRPr="001D65DB">
        <w:rPr>
          <w:rFonts w:ascii="Times New Roman" w:eastAsia="Times New Roman" w:hAnsi="Times New Roman"/>
          <w:b/>
          <w:bCs/>
          <w:color w:val="000000"/>
          <w:sz w:val="28"/>
          <w:szCs w:val="28"/>
          <w:lang w:val="uk-UA"/>
        </w:rPr>
        <w:t xml:space="preserve"> за ДК 021:2015 «Єдиний закупівельний словник»</w:t>
      </w:r>
    </w:p>
    <w:p w:rsidR="00F72806" w:rsidRPr="00DF60B6" w:rsidRDefault="00F72806" w:rsidP="00DF60B6">
      <w:pPr>
        <w:spacing w:after="0" w:line="240" w:lineRule="auto"/>
        <w:jc w:val="center"/>
        <w:rPr>
          <w:lang w:val="uk-UA"/>
        </w:rPr>
      </w:pPr>
      <w:r w:rsidRPr="00B51668">
        <w:rPr>
          <w:rFonts w:ascii="Times New Roman" w:eastAsia="Times New Roman" w:hAnsi="Times New Roman"/>
          <w:b/>
          <w:bCs/>
          <w:color w:val="000000"/>
          <w:sz w:val="24"/>
          <w:szCs w:val="24"/>
          <w:lang w:val="uk-UA"/>
        </w:rPr>
        <w:t xml:space="preserve"> </w:t>
      </w:r>
    </w:p>
    <w:p w:rsidR="00F72806" w:rsidRPr="008524BD" w:rsidRDefault="0016578F" w:rsidP="00DF60B6">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процедурою:</w:t>
      </w:r>
      <w:r w:rsidR="00F72806" w:rsidRPr="008524BD">
        <w:rPr>
          <w:rFonts w:ascii="Times New Roman" w:eastAsia="Times New Roman" w:hAnsi="Times New Roman" w:cs="Times New Roman"/>
          <w:color w:val="000000"/>
          <w:sz w:val="24"/>
          <w:szCs w:val="24"/>
          <w:lang w:val="uk-UA" w:eastAsia="ru-RU"/>
        </w:rPr>
        <w:t> </w:t>
      </w:r>
      <w:r>
        <w:rPr>
          <w:rFonts w:ascii="Times New Roman" w:hAnsi="Times New Roman"/>
          <w:b/>
          <w:sz w:val="24"/>
          <w:szCs w:val="24"/>
          <w:lang w:val="uk-UA"/>
        </w:rPr>
        <w:t>ВІДКРИТІ ТОРГИ</w:t>
      </w:r>
    </w:p>
    <w:p w:rsidR="00F72806" w:rsidRPr="008524BD" w:rsidRDefault="00F72806" w:rsidP="00F72806">
      <w:pPr>
        <w:spacing w:before="240" w:after="0" w:line="240" w:lineRule="auto"/>
        <w:rPr>
          <w:rFonts w:ascii="Times New Roman" w:eastAsia="Times New Roman" w:hAnsi="Times New Roman" w:cs="Times New Roman"/>
          <w:sz w:val="24"/>
          <w:szCs w:val="24"/>
          <w:lang w:val="uk-UA" w:eastAsia="ru-RU"/>
        </w:rPr>
      </w:pPr>
      <w:r w:rsidRPr="008524BD">
        <w:rPr>
          <w:rFonts w:ascii="Times New Roman" w:eastAsia="Times New Roman" w:hAnsi="Times New Roman" w:cs="Times New Roman"/>
          <w:color w:val="000000"/>
          <w:sz w:val="24"/>
          <w:szCs w:val="24"/>
          <w:lang w:val="uk-UA" w:eastAsia="ru-RU"/>
        </w:rPr>
        <w:t> </w:t>
      </w:r>
    </w:p>
    <w:p w:rsidR="00F72806" w:rsidRPr="008524BD" w:rsidRDefault="00F72806" w:rsidP="00F72806">
      <w:pPr>
        <w:spacing w:before="240" w:after="0" w:line="240" w:lineRule="auto"/>
        <w:rPr>
          <w:rFonts w:ascii="Times New Roman" w:eastAsia="Times New Roman" w:hAnsi="Times New Roman" w:cs="Times New Roman"/>
          <w:sz w:val="24"/>
          <w:szCs w:val="24"/>
          <w:lang w:val="uk-UA" w:eastAsia="ru-RU"/>
        </w:rPr>
      </w:pPr>
      <w:r w:rsidRPr="008524BD">
        <w:rPr>
          <w:rFonts w:ascii="Times New Roman" w:eastAsia="Times New Roman" w:hAnsi="Times New Roman" w:cs="Times New Roman"/>
          <w:color w:val="000000"/>
          <w:sz w:val="24"/>
          <w:szCs w:val="24"/>
          <w:lang w:val="uk-UA" w:eastAsia="ru-RU"/>
        </w:rPr>
        <w:t> </w:t>
      </w:r>
    </w:p>
    <w:p w:rsidR="00F72806" w:rsidRPr="008524BD" w:rsidRDefault="00F72806" w:rsidP="00F72806">
      <w:pPr>
        <w:spacing w:before="240" w:after="0" w:line="240" w:lineRule="auto"/>
        <w:rPr>
          <w:rFonts w:ascii="Times New Roman" w:eastAsia="Times New Roman" w:hAnsi="Times New Roman" w:cs="Times New Roman"/>
          <w:color w:val="000000"/>
          <w:sz w:val="24"/>
          <w:szCs w:val="24"/>
          <w:lang w:val="uk-UA" w:eastAsia="ru-RU"/>
        </w:rPr>
      </w:pPr>
      <w:r w:rsidRPr="008524BD">
        <w:rPr>
          <w:rFonts w:ascii="Times New Roman" w:eastAsia="Times New Roman" w:hAnsi="Times New Roman" w:cs="Times New Roman"/>
          <w:color w:val="000000"/>
          <w:sz w:val="24"/>
          <w:szCs w:val="24"/>
          <w:lang w:val="uk-UA" w:eastAsia="ru-RU"/>
        </w:rPr>
        <w:t> </w:t>
      </w:r>
    </w:p>
    <w:p w:rsidR="00F72806" w:rsidRPr="008524BD" w:rsidRDefault="00F72806" w:rsidP="00F72806">
      <w:pPr>
        <w:spacing w:before="240" w:after="0" w:line="240" w:lineRule="auto"/>
        <w:rPr>
          <w:rFonts w:ascii="Times New Roman" w:eastAsia="Times New Roman" w:hAnsi="Times New Roman" w:cs="Times New Roman"/>
          <w:sz w:val="24"/>
          <w:szCs w:val="24"/>
          <w:lang w:val="uk-UA" w:eastAsia="ru-RU"/>
        </w:rPr>
      </w:pPr>
    </w:p>
    <w:p w:rsidR="00DF60B6" w:rsidRDefault="00F72806" w:rsidP="00F72806">
      <w:pPr>
        <w:spacing w:after="0" w:line="240" w:lineRule="auto"/>
        <w:rPr>
          <w:rFonts w:ascii="Times New Roman" w:eastAsia="Times New Roman" w:hAnsi="Times New Roman" w:cs="Times New Roman"/>
          <w:b/>
          <w:color w:val="000000"/>
          <w:sz w:val="24"/>
          <w:szCs w:val="24"/>
          <w:lang w:val="uk-UA" w:eastAsia="ru-RU"/>
        </w:rPr>
      </w:pPr>
      <w:r w:rsidRPr="008524BD">
        <w:rPr>
          <w:rFonts w:ascii="Times New Roman" w:eastAsia="Times New Roman" w:hAnsi="Times New Roman" w:cs="Times New Roman"/>
          <w:color w:val="000000"/>
          <w:sz w:val="24"/>
          <w:szCs w:val="24"/>
          <w:lang w:val="uk-UA" w:eastAsia="ru-RU"/>
        </w:rPr>
        <w:t xml:space="preserve">                                                              </w:t>
      </w:r>
      <w:r w:rsidRPr="008524BD">
        <w:rPr>
          <w:rFonts w:ascii="Times New Roman" w:eastAsia="Times New Roman" w:hAnsi="Times New Roman" w:cs="Times New Roman"/>
          <w:b/>
          <w:color w:val="000000"/>
          <w:sz w:val="24"/>
          <w:szCs w:val="24"/>
          <w:lang w:val="uk-UA" w:eastAsia="ru-RU"/>
        </w:rPr>
        <w:t xml:space="preserve">с.Старокозаче </w:t>
      </w:r>
    </w:p>
    <w:p w:rsidR="00F72806" w:rsidRPr="008524BD" w:rsidRDefault="00DF60B6" w:rsidP="00DF60B6">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24"/>
          <w:szCs w:val="24"/>
          <w:lang w:val="uk-UA" w:eastAsia="ru-RU"/>
        </w:rPr>
        <w:t xml:space="preserve">                                                                      </w:t>
      </w:r>
      <w:r w:rsidR="00F72806" w:rsidRPr="008524BD">
        <w:rPr>
          <w:rFonts w:ascii="Times New Roman" w:eastAsia="Times New Roman" w:hAnsi="Times New Roman" w:cs="Times New Roman"/>
          <w:b/>
          <w:color w:val="000000"/>
          <w:sz w:val="24"/>
          <w:szCs w:val="24"/>
          <w:lang w:val="uk-UA" w:eastAsia="ru-RU"/>
        </w:rPr>
        <w:t>2022 рік</w:t>
      </w:r>
    </w:p>
    <w:p w:rsidR="00F72806" w:rsidRPr="004D6F1D" w:rsidRDefault="00F72806" w:rsidP="00F72806">
      <w:pPr>
        <w:spacing w:before="240" w:after="0" w:line="240" w:lineRule="auto"/>
        <w:jc w:val="center"/>
        <w:rPr>
          <w:rFonts w:ascii="Times New Roman" w:eastAsia="Times New Roman" w:hAnsi="Times New Roman" w:cs="Times New Roman"/>
          <w:color w:val="FF0000"/>
          <w:sz w:val="24"/>
          <w:szCs w:val="24"/>
          <w:highlight w:val="yellow"/>
          <w:lang w:val="uk-UA" w:eastAsia="ru-RU"/>
        </w:rPr>
      </w:pPr>
    </w:p>
    <w:p w:rsidR="00F72806" w:rsidRPr="004D6F1D" w:rsidRDefault="00F72806" w:rsidP="00F72806">
      <w:pPr>
        <w:spacing w:after="0" w:line="240" w:lineRule="auto"/>
        <w:rPr>
          <w:rFonts w:ascii="Times New Roman" w:eastAsia="Times New Roman" w:hAnsi="Times New Roman" w:cs="Times New Roman"/>
          <w:color w:val="FF0000"/>
          <w:sz w:val="24"/>
          <w:szCs w:val="24"/>
          <w:highlight w:val="yellow"/>
          <w:lang w:val="uk-UA" w:eastAsia="ru-RU"/>
        </w:rPr>
      </w:pPr>
    </w:p>
    <w:tbl>
      <w:tblPr>
        <w:tblStyle w:val="a3"/>
        <w:tblW w:w="9629" w:type="dxa"/>
        <w:jc w:val="center"/>
        <w:tblLook w:val="04A0" w:firstRow="1" w:lastRow="0" w:firstColumn="1" w:lastColumn="0" w:noHBand="0" w:noVBand="1"/>
      </w:tblPr>
      <w:tblGrid>
        <w:gridCol w:w="704"/>
        <w:gridCol w:w="2552"/>
        <w:gridCol w:w="6373"/>
      </w:tblGrid>
      <w:tr w:rsidR="00F72806" w:rsidRPr="004D6F1D" w:rsidTr="00F72806">
        <w:trPr>
          <w:trHeight w:val="416"/>
          <w:jc w:val="center"/>
        </w:trPr>
        <w:tc>
          <w:tcPr>
            <w:tcW w:w="704" w:type="dxa"/>
            <w:vAlign w:val="center"/>
          </w:tcPr>
          <w:p w:rsidR="00F72806" w:rsidRPr="008524BD" w:rsidRDefault="00F72806" w:rsidP="00F72806">
            <w:pPr>
              <w:jc w:val="center"/>
              <w:rPr>
                <w:rFonts w:ascii="Times New Roman" w:hAnsi="Times New Roman" w:cs="Times New Roman"/>
                <w:sz w:val="24"/>
                <w:szCs w:val="24"/>
                <w:lang w:val="uk-UA"/>
              </w:rPr>
            </w:pPr>
            <w:r w:rsidRPr="008524BD">
              <w:rPr>
                <w:rFonts w:ascii="Times New Roman" w:hAnsi="Times New Roman" w:cs="Times New Roman"/>
                <w:sz w:val="24"/>
                <w:szCs w:val="24"/>
                <w:lang w:val="uk-UA"/>
              </w:rPr>
              <w:t>№</w:t>
            </w:r>
          </w:p>
        </w:tc>
        <w:tc>
          <w:tcPr>
            <w:tcW w:w="8925" w:type="dxa"/>
            <w:gridSpan w:val="2"/>
            <w:vAlign w:val="center"/>
          </w:tcPr>
          <w:p w:rsidR="00F72806" w:rsidRPr="008524BD" w:rsidRDefault="00F72806" w:rsidP="00F72806">
            <w:pPr>
              <w:jc w:val="center"/>
              <w:rPr>
                <w:rFonts w:ascii="Times New Roman" w:hAnsi="Times New Roman" w:cs="Times New Roman"/>
                <w:b/>
                <w:bCs/>
                <w:i/>
                <w:iCs/>
                <w:sz w:val="24"/>
                <w:szCs w:val="24"/>
                <w:lang w:val="uk-UA"/>
              </w:rPr>
            </w:pPr>
            <w:r w:rsidRPr="008524BD">
              <w:rPr>
                <w:rFonts w:ascii="Times New Roman" w:hAnsi="Times New Roman" w:cs="Times New Roman"/>
                <w:b/>
                <w:bCs/>
                <w:i/>
                <w:iCs/>
                <w:sz w:val="24"/>
                <w:szCs w:val="24"/>
                <w:lang w:val="uk-UA"/>
              </w:rPr>
              <w:t>Розділ 1. Загальні положення</w:t>
            </w:r>
          </w:p>
        </w:tc>
      </w:tr>
      <w:tr w:rsidR="00F72806" w:rsidRPr="004D6F1D" w:rsidTr="00DB0401">
        <w:trPr>
          <w:trHeight w:val="411"/>
          <w:jc w:val="center"/>
        </w:trPr>
        <w:tc>
          <w:tcPr>
            <w:tcW w:w="704" w:type="dxa"/>
            <w:vAlign w:val="center"/>
          </w:tcPr>
          <w:p w:rsidR="00F72806" w:rsidRPr="008524BD" w:rsidRDefault="00F72806" w:rsidP="00F72806">
            <w:pPr>
              <w:jc w:val="center"/>
              <w:rPr>
                <w:rFonts w:ascii="Times New Roman" w:hAnsi="Times New Roman" w:cs="Times New Roman"/>
                <w:sz w:val="24"/>
                <w:szCs w:val="24"/>
                <w:lang w:val="uk-UA"/>
              </w:rPr>
            </w:pPr>
            <w:r w:rsidRPr="008524BD">
              <w:rPr>
                <w:rFonts w:ascii="Times New Roman" w:hAnsi="Times New Roman" w:cs="Times New Roman"/>
                <w:sz w:val="24"/>
                <w:szCs w:val="24"/>
                <w:lang w:val="uk-UA"/>
              </w:rPr>
              <w:t>1</w:t>
            </w:r>
          </w:p>
        </w:tc>
        <w:tc>
          <w:tcPr>
            <w:tcW w:w="2552" w:type="dxa"/>
            <w:vAlign w:val="center"/>
          </w:tcPr>
          <w:p w:rsidR="00F72806" w:rsidRPr="008524BD" w:rsidRDefault="00F72806" w:rsidP="00F72806">
            <w:pPr>
              <w:jc w:val="center"/>
              <w:rPr>
                <w:rFonts w:ascii="Times New Roman" w:hAnsi="Times New Roman" w:cs="Times New Roman"/>
                <w:sz w:val="24"/>
                <w:szCs w:val="24"/>
                <w:lang w:val="uk-UA"/>
              </w:rPr>
            </w:pPr>
            <w:r w:rsidRPr="008524BD">
              <w:rPr>
                <w:rFonts w:ascii="Times New Roman" w:hAnsi="Times New Roman" w:cs="Times New Roman"/>
                <w:sz w:val="24"/>
                <w:szCs w:val="24"/>
                <w:lang w:val="uk-UA"/>
              </w:rPr>
              <w:t>2</w:t>
            </w:r>
          </w:p>
        </w:tc>
        <w:tc>
          <w:tcPr>
            <w:tcW w:w="6373" w:type="dxa"/>
            <w:vAlign w:val="center"/>
          </w:tcPr>
          <w:p w:rsidR="00F72806" w:rsidRPr="008524BD" w:rsidRDefault="00F72806" w:rsidP="00F72806">
            <w:pPr>
              <w:jc w:val="center"/>
              <w:rPr>
                <w:rFonts w:ascii="Times New Roman" w:hAnsi="Times New Roman" w:cs="Times New Roman"/>
                <w:sz w:val="24"/>
                <w:szCs w:val="24"/>
                <w:lang w:val="uk-UA"/>
              </w:rPr>
            </w:pPr>
            <w:r w:rsidRPr="008524BD">
              <w:rPr>
                <w:rFonts w:ascii="Times New Roman" w:hAnsi="Times New Roman" w:cs="Times New Roman"/>
                <w:sz w:val="24"/>
                <w:szCs w:val="24"/>
                <w:lang w:val="uk-UA"/>
              </w:rPr>
              <w:t>3</w:t>
            </w:r>
          </w:p>
        </w:tc>
      </w:tr>
      <w:tr w:rsidR="00F72806" w:rsidRPr="004D6F1D" w:rsidTr="00DB0401">
        <w:trPr>
          <w:trHeight w:val="1119"/>
          <w:jc w:val="center"/>
        </w:trPr>
        <w:tc>
          <w:tcPr>
            <w:tcW w:w="704" w:type="dxa"/>
          </w:tcPr>
          <w:p w:rsidR="00F72806" w:rsidRPr="008524BD" w:rsidRDefault="00F72806" w:rsidP="00F72806">
            <w:pPr>
              <w:jc w:val="center"/>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t>1</w:t>
            </w:r>
          </w:p>
        </w:tc>
        <w:tc>
          <w:tcPr>
            <w:tcW w:w="2552" w:type="dxa"/>
          </w:tcPr>
          <w:p w:rsidR="00F72806" w:rsidRPr="008524BD" w:rsidRDefault="00F72806" w:rsidP="00F72806">
            <w:pPr>
              <w:rPr>
                <w:rFonts w:ascii="Times New Roman" w:hAnsi="Times New Roman" w:cs="Times New Roman"/>
                <w:sz w:val="24"/>
                <w:szCs w:val="24"/>
                <w:lang w:val="uk-UA"/>
              </w:rPr>
            </w:pPr>
            <w:r w:rsidRPr="008524B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73" w:type="dxa"/>
          </w:tcPr>
          <w:p w:rsidR="00DB0401" w:rsidRPr="00CE0235" w:rsidRDefault="00DB0401" w:rsidP="00DB0401">
            <w:pPr>
              <w:jc w:val="both"/>
              <w:rPr>
                <w:rFonts w:ascii="Times New Roman" w:eastAsia="Times New Roman" w:hAnsi="Times New Roman" w:cs="Times New Roman"/>
                <w:sz w:val="24"/>
                <w:szCs w:val="24"/>
                <w:lang w:val="uk-UA" w:eastAsia="uk-UA"/>
              </w:rPr>
            </w:pPr>
            <w:r w:rsidRPr="00CE0235">
              <w:rPr>
                <w:rFonts w:ascii="Times New Roman" w:eastAsia="Calibri" w:hAnsi="Times New Roman" w:cs="Times New Roman"/>
                <w:sz w:val="24"/>
                <w:szCs w:val="24"/>
                <w:lang w:val="uk-UA"/>
              </w:rPr>
              <w:t xml:space="preserve">Тендерна документація розроблена на виконання вимог Закону України «Про публічні закупівлі» № 922-VIII від 25.12.2015(зі змінами) (далі – Закон) </w:t>
            </w:r>
            <w:r w:rsidRPr="00CE0235">
              <w:rPr>
                <w:rFonts w:ascii="Times New Roman" w:eastAsia="Times New Roman" w:hAnsi="Times New Roman" w:cs="Times New Roman"/>
                <w:sz w:val="24"/>
                <w:szCs w:val="24"/>
                <w:lang w:val="uk-UA" w:eastAsia="uk-UA"/>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72806" w:rsidRPr="00DB0401" w:rsidRDefault="00DB0401" w:rsidP="00DB0401">
            <w:pPr>
              <w:jc w:val="both"/>
              <w:rPr>
                <w:rFonts w:ascii="Times New Roman" w:hAnsi="Times New Roman" w:cs="Times New Roman"/>
                <w:sz w:val="24"/>
                <w:szCs w:val="24"/>
                <w:lang w:val="uk-UA"/>
              </w:rPr>
            </w:pPr>
            <w:r w:rsidRPr="00DB0401">
              <w:rPr>
                <w:rFonts w:ascii="Times New Roman" w:hAnsi="Times New Roman" w:cs="Times New Roman"/>
                <w:color w:val="000000"/>
                <w:sz w:val="24"/>
                <w:szCs w:val="24"/>
                <w:lang w:val="uk-UA" w:eastAsia="uk-UA"/>
              </w:rPr>
              <w:t xml:space="preserve">Терміни, які використовуються в цій документації, вживаються у значенні, наведеному в Законі та </w:t>
            </w:r>
            <w:r w:rsidRPr="00DB0401">
              <w:rPr>
                <w:rFonts w:ascii="Times New Roman" w:hAnsi="Times New Roman" w:cs="Times New Roman"/>
                <w:sz w:val="24"/>
                <w:szCs w:val="24"/>
                <w:lang w:val="uk-UA" w:eastAsia="uk-UA"/>
              </w:rPr>
              <w:t>Особливостях.</w:t>
            </w:r>
          </w:p>
        </w:tc>
      </w:tr>
      <w:tr w:rsidR="00F72806" w:rsidRPr="004D6F1D" w:rsidTr="00DB0401">
        <w:trPr>
          <w:trHeight w:val="755"/>
          <w:jc w:val="center"/>
        </w:trPr>
        <w:tc>
          <w:tcPr>
            <w:tcW w:w="704" w:type="dxa"/>
          </w:tcPr>
          <w:p w:rsidR="00F72806" w:rsidRPr="008524BD" w:rsidRDefault="00F72806" w:rsidP="00F72806">
            <w:pPr>
              <w:jc w:val="center"/>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t>2</w:t>
            </w:r>
          </w:p>
        </w:tc>
        <w:tc>
          <w:tcPr>
            <w:tcW w:w="2552" w:type="dxa"/>
          </w:tcPr>
          <w:p w:rsidR="00F72806" w:rsidRPr="008524BD" w:rsidRDefault="00F72806" w:rsidP="00F72806">
            <w:pPr>
              <w:rPr>
                <w:rFonts w:ascii="Times New Roman" w:hAnsi="Times New Roman" w:cs="Times New Roman"/>
                <w:sz w:val="24"/>
                <w:szCs w:val="24"/>
                <w:lang w:val="uk-UA"/>
              </w:rPr>
            </w:pPr>
            <w:r w:rsidRPr="008524BD">
              <w:rPr>
                <w:rFonts w:ascii="Times New Roman" w:eastAsia="Times New Roman" w:hAnsi="Times New Roman" w:cs="Times New Roman"/>
                <w:b/>
                <w:bCs/>
                <w:sz w:val="24"/>
                <w:szCs w:val="24"/>
                <w:lang w:val="uk-UA" w:eastAsia="ru-RU"/>
              </w:rPr>
              <w:t>Інформація про замовника торгів</w:t>
            </w:r>
          </w:p>
        </w:tc>
        <w:tc>
          <w:tcPr>
            <w:tcW w:w="6373" w:type="dxa"/>
          </w:tcPr>
          <w:p w:rsidR="00F72806" w:rsidRPr="008524BD" w:rsidRDefault="00F72806" w:rsidP="00F72806">
            <w:pPr>
              <w:jc w:val="both"/>
              <w:rPr>
                <w:rFonts w:ascii="Times New Roman" w:hAnsi="Times New Roman" w:cs="Times New Roman"/>
                <w:color w:val="FF0000"/>
                <w:sz w:val="24"/>
                <w:szCs w:val="24"/>
                <w:lang w:val="uk-UA"/>
              </w:rPr>
            </w:pPr>
            <w:r w:rsidRPr="008524BD">
              <w:rPr>
                <w:rFonts w:ascii="Times New Roman" w:eastAsia="Times New Roman" w:hAnsi="Times New Roman" w:cs="Times New Roman"/>
                <w:color w:val="FF0000"/>
                <w:sz w:val="24"/>
                <w:szCs w:val="24"/>
                <w:lang w:val="uk-UA" w:eastAsia="ru-RU"/>
              </w:rPr>
              <w:t> </w:t>
            </w:r>
          </w:p>
        </w:tc>
      </w:tr>
      <w:tr w:rsidR="00F72806" w:rsidRPr="004D6F1D" w:rsidTr="00DB0401">
        <w:trPr>
          <w:trHeight w:val="695"/>
          <w:jc w:val="center"/>
        </w:trPr>
        <w:tc>
          <w:tcPr>
            <w:tcW w:w="704" w:type="dxa"/>
          </w:tcPr>
          <w:p w:rsidR="00F72806" w:rsidRPr="008524BD" w:rsidRDefault="00F72806" w:rsidP="00F72806">
            <w:pPr>
              <w:jc w:val="center"/>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t>2.1</w:t>
            </w:r>
          </w:p>
        </w:tc>
        <w:tc>
          <w:tcPr>
            <w:tcW w:w="2552" w:type="dxa"/>
          </w:tcPr>
          <w:p w:rsidR="00F72806" w:rsidRPr="008524BD" w:rsidRDefault="00F72806" w:rsidP="00F72806">
            <w:pPr>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t>повне найменування</w:t>
            </w:r>
            <w:r w:rsidR="00DF60B6">
              <w:rPr>
                <w:rFonts w:ascii="Times New Roman" w:eastAsia="Times New Roman" w:hAnsi="Times New Roman" w:cs="Times New Roman"/>
                <w:sz w:val="24"/>
                <w:szCs w:val="24"/>
                <w:lang w:val="uk-UA" w:eastAsia="ru-RU"/>
              </w:rPr>
              <w:t>, код замовника в ЄДРПОУ</w:t>
            </w:r>
          </w:p>
        </w:tc>
        <w:tc>
          <w:tcPr>
            <w:tcW w:w="6373" w:type="dxa"/>
          </w:tcPr>
          <w:p w:rsidR="00F72806" w:rsidRDefault="00DF60B6" w:rsidP="00F72806">
            <w:pPr>
              <w:jc w:val="both"/>
              <w:rPr>
                <w:rFonts w:ascii="Times New Roman" w:hAnsi="Times New Roman"/>
                <w:bCs/>
                <w:sz w:val="24"/>
                <w:szCs w:val="24"/>
                <w:lang w:val="uk-UA"/>
              </w:rPr>
            </w:pPr>
            <w:r>
              <w:rPr>
                <w:rFonts w:ascii="Times New Roman" w:hAnsi="Times New Roman"/>
                <w:b/>
                <w:bCs/>
                <w:sz w:val="24"/>
                <w:szCs w:val="24"/>
                <w:lang w:val="uk-UA"/>
              </w:rPr>
              <w:t>Управління освіти, культури, молоді та спорту Старокозацької сільської</w:t>
            </w:r>
            <w:r>
              <w:rPr>
                <w:rFonts w:ascii="Times New Roman" w:hAnsi="Times New Roman"/>
                <w:b/>
                <w:bCs/>
                <w:sz w:val="24"/>
                <w:szCs w:val="24"/>
              </w:rPr>
              <w:t xml:space="preserve"> рад</w:t>
            </w:r>
            <w:r>
              <w:rPr>
                <w:rFonts w:ascii="Times New Roman" w:hAnsi="Times New Roman"/>
                <w:b/>
                <w:bCs/>
                <w:sz w:val="24"/>
                <w:szCs w:val="24"/>
                <w:lang w:val="uk-UA"/>
              </w:rPr>
              <w:t>и</w:t>
            </w:r>
            <w:r w:rsidR="00F72806" w:rsidRPr="008524BD">
              <w:rPr>
                <w:rFonts w:ascii="Times New Roman" w:hAnsi="Times New Roman"/>
                <w:b/>
                <w:bCs/>
                <w:sz w:val="24"/>
                <w:szCs w:val="24"/>
              </w:rPr>
              <w:t xml:space="preserve"> </w:t>
            </w:r>
            <w:r w:rsidR="00F72806" w:rsidRPr="008524BD">
              <w:rPr>
                <w:rFonts w:ascii="Times New Roman" w:hAnsi="Times New Roman"/>
                <w:b/>
                <w:bCs/>
                <w:sz w:val="24"/>
                <w:szCs w:val="24"/>
                <w:lang w:val="uk-UA"/>
              </w:rPr>
              <w:t xml:space="preserve"> Білгород-Дністровського району </w:t>
            </w:r>
            <w:r w:rsidR="00F72806" w:rsidRPr="008524BD">
              <w:rPr>
                <w:rFonts w:ascii="Times New Roman" w:hAnsi="Times New Roman"/>
                <w:b/>
                <w:bCs/>
                <w:sz w:val="24"/>
                <w:szCs w:val="24"/>
              </w:rPr>
              <w:t>Одеської області</w:t>
            </w:r>
            <w:r w:rsidR="00F72806" w:rsidRPr="008524BD">
              <w:rPr>
                <w:rFonts w:ascii="Times New Roman" w:hAnsi="Times New Roman"/>
                <w:bCs/>
                <w:sz w:val="24"/>
                <w:szCs w:val="24"/>
                <w:lang w:val="uk-UA"/>
              </w:rPr>
              <w:t>.</w:t>
            </w:r>
          </w:p>
          <w:p w:rsidR="00DF60B6" w:rsidRPr="008524BD" w:rsidRDefault="00DF60B6" w:rsidP="00F72806">
            <w:pPr>
              <w:jc w:val="both"/>
              <w:rPr>
                <w:rFonts w:ascii="Times New Roman" w:hAnsi="Times New Roman" w:cs="Times New Roman"/>
                <w:i/>
                <w:iCs/>
                <w:sz w:val="24"/>
                <w:szCs w:val="24"/>
                <w:lang w:val="uk-UA"/>
              </w:rPr>
            </w:pPr>
            <w:r>
              <w:rPr>
                <w:rFonts w:ascii="Times New Roman" w:hAnsi="Times New Roman"/>
                <w:bCs/>
                <w:sz w:val="24"/>
                <w:szCs w:val="24"/>
                <w:lang w:val="uk-UA"/>
              </w:rPr>
              <w:t xml:space="preserve">Код за ЕДРПОУ: </w:t>
            </w:r>
            <w:r w:rsidRPr="00DF60B6">
              <w:rPr>
                <w:rFonts w:ascii="Times New Roman" w:hAnsi="Times New Roman"/>
                <w:b/>
                <w:bCs/>
                <w:sz w:val="24"/>
                <w:szCs w:val="24"/>
                <w:lang w:val="uk-UA"/>
              </w:rPr>
              <w:t>42180111</w:t>
            </w:r>
          </w:p>
        </w:tc>
      </w:tr>
      <w:tr w:rsidR="00F72806" w:rsidRPr="004D6F1D" w:rsidTr="00DB0401">
        <w:trPr>
          <w:trHeight w:val="693"/>
          <w:jc w:val="center"/>
        </w:trPr>
        <w:tc>
          <w:tcPr>
            <w:tcW w:w="704" w:type="dxa"/>
          </w:tcPr>
          <w:p w:rsidR="00F72806" w:rsidRPr="008524BD" w:rsidRDefault="00F72806" w:rsidP="00F72806">
            <w:pPr>
              <w:jc w:val="center"/>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t>2.2</w:t>
            </w:r>
          </w:p>
        </w:tc>
        <w:tc>
          <w:tcPr>
            <w:tcW w:w="2552" w:type="dxa"/>
          </w:tcPr>
          <w:p w:rsidR="00F72806" w:rsidRPr="008524BD" w:rsidRDefault="00F72806" w:rsidP="00F72806">
            <w:pPr>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t>місцезнаходження</w:t>
            </w:r>
          </w:p>
        </w:tc>
        <w:tc>
          <w:tcPr>
            <w:tcW w:w="6373" w:type="dxa"/>
          </w:tcPr>
          <w:p w:rsidR="00F72806" w:rsidRPr="008524BD" w:rsidRDefault="00F72806" w:rsidP="00F72806">
            <w:pPr>
              <w:jc w:val="both"/>
              <w:rPr>
                <w:rFonts w:ascii="Times New Roman" w:hAnsi="Times New Roman" w:cs="Times New Roman"/>
                <w:sz w:val="24"/>
                <w:szCs w:val="24"/>
                <w:lang w:val="uk-UA"/>
              </w:rPr>
            </w:pPr>
            <w:r w:rsidRPr="008524BD">
              <w:rPr>
                <w:rFonts w:ascii="Times New Roman" w:hAnsi="Times New Roman" w:cs="Times New Roman"/>
                <w:sz w:val="24"/>
                <w:szCs w:val="24"/>
                <w:lang w:val="uk-UA"/>
              </w:rPr>
              <w:t xml:space="preserve">67730, Україна, Одеська область, </w:t>
            </w:r>
            <w:r w:rsidR="001072E3">
              <w:rPr>
                <w:rFonts w:ascii="Times New Roman" w:hAnsi="Times New Roman" w:cs="Times New Roman"/>
                <w:sz w:val="24"/>
                <w:szCs w:val="24"/>
                <w:lang w:val="uk-UA"/>
              </w:rPr>
              <w:t xml:space="preserve">Білгород-Дністровський район, с. Старокозаче, </w:t>
            </w:r>
            <w:r w:rsidRPr="008524BD">
              <w:rPr>
                <w:rFonts w:ascii="Times New Roman" w:hAnsi="Times New Roman" w:cs="Times New Roman"/>
                <w:sz w:val="24"/>
                <w:szCs w:val="24"/>
                <w:lang w:val="uk-UA"/>
              </w:rPr>
              <w:t>вул. Соборна, 34.</w:t>
            </w:r>
          </w:p>
        </w:tc>
      </w:tr>
      <w:tr w:rsidR="00F72806" w:rsidRPr="00EB41AA" w:rsidTr="00DB0401">
        <w:trPr>
          <w:trHeight w:val="1119"/>
          <w:jc w:val="center"/>
        </w:trPr>
        <w:tc>
          <w:tcPr>
            <w:tcW w:w="704" w:type="dxa"/>
          </w:tcPr>
          <w:p w:rsidR="00F72806" w:rsidRPr="008524BD" w:rsidRDefault="00F72806" w:rsidP="00F72806">
            <w:pPr>
              <w:jc w:val="center"/>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t>2.3</w:t>
            </w:r>
          </w:p>
        </w:tc>
        <w:tc>
          <w:tcPr>
            <w:tcW w:w="2552" w:type="dxa"/>
          </w:tcPr>
          <w:p w:rsidR="00F72806" w:rsidRPr="008524BD" w:rsidRDefault="00F72806" w:rsidP="00F72806">
            <w:pPr>
              <w:rPr>
                <w:rFonts w:ascii="Times New Roman" w:hAnsi="Times New Roman" w:cs="Times New Roman"/>
                <w:sz w:val="24"/>
                <w:szCs w:val="24"/>
                <w:lang w:val="uk-UA"/>
              </w:rPr>
            </w:pPr>
            <w:r w:rsidRPr="008524BD">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3" w:type="dxa"/>
          </w:tcPr>
          <w:p w:rsidR="00F72806" w:rsidRPr="008524BD" w:rsidRDefault="00DF60B6" w:rsidP="00F72806">
            <w:pPr>
              <w:widowControl w:val="0"/>
              <w:contextualSpacing/>
              <w:jc w:val="both"/>
              <w:rPr>
                <w:rFonts w:ascii="Times New Roman" w:hAnsi="Times New Roman" w:cs="Times New Roman"/>
                <w:sz w:val="24"/>
                <w:szCs w:val="24"/>
                <w:lang w:val="uk-UA"/>
              </w:rPr>
            </w:pPr>
            <w:r>
              <w:rPr>
                <w:rFonts w:ascii="Times New Roman" w:hAnsi="Times New Roman" w:cs="Times New Roman"/>
                <w:bCs/>
                <w:sz w:val="24"/>
                <w:szCs w:val="24"/>
                <w:bdr w:val="none" w:sz="0" w:space="0" w:color="auto" w:frame="1"/>
                <w:shd w:val="clear" w:color="auto" w:fill="FFFFFF"/>
                <w:lang w:val="uk-UA"/>
              </w:rPr>
              <w:t>Гнатенко Ольга Василівна</w:t>
            </w:r>
            <w:r w:rsidR="00F72806" w:rsidRPr="008524BD">
              <w:rPr>
                <w:rFonts w:ascii="Times New Roman" w:hAnsi="Times New Roman" w:cs="Times New Roman"/>
                <w:sz w:val="24"/>
                <w:szCs w:val="24"/>
                <w:lang w:val="uk-UA"/>
              </w:rPr>
              <w:t>,</w:t>
            </w:r>
            <w:r>
              <w:rPr>
                <w:rFonts w:ascii="Times New Roman" w:hAnsi="Times New Roman" w:cs="Times New Roman"/>
                <w:sz w:val="24"/>
                <w:szCs w:val="24"/>
                <w:lang w:val="uk-UA"/>
              </w:rPr>
              <w:t xml:space="preserve"> бухгалтер відділу бухгалтерського обліку та звітності Управління освіти, культури, молоді та спорту Старокозацької сільської ради, уповноважена особа</w:t>
            </w:r>
          </w:p>
          <w:p w:rsidR="00F72806" w:rsidRPr="008524BD" w:rsidRDefault="00F72806" w:rsidP="00F72806">
            <w:pPr>
              <w:ind w:right="146"/>
              <w:textAlignment w:val="baseline"/>
              <w:rPr>
                <w:rFonts w:ascii="Times New Roman" w:hAnsi="Times New Roman" w:cs="Times New Roman"/>
                <w:sz w:val="24"/>
                <w:szCs w:val="24"/>
                <w:lang w:val="en-US"/>
              </w:rPr>
            </w:pPr>
            <w:r w:rsidRPr="008524BD">
              <w:rPr>
                <w:rFonts w:ascii="Times New Roman" w:hAnsi="Times New Roman" w:cs="Times New Roman"/>
                <w:sz w:val="24"/>
                <w:szCs w:val="24"/>
              </w:rPr>
              <w:t>тел</w:t>
            </w:r>
            <w:r w:rsidRPr="008524BD">
              <w:rPr>
                <w:rFonts w:ascii="Times New Roman" w:hAnsi="Times New Roman" w:cs="Times New Roman"/>
                <w:sz w:val="24"/>
                <w:szCs w:val="24"/>
                <w:lang w:val="en-US"/>
              </w:rPr>
              <w:t>. +38</w:t>
            </w:r>
            <w:r w:rsidR="00DF60B6">
              <w:rPr>
                <w:rFonts w:ascii="Times New Roman" w:hAnsi="Times New Roman" w:cs="Times New Roman"/>
                <w:sz w:val="24"/>
                <w:szCs w:val="24"/>
                <w:lang w:val="uk-UA"/>
              </w:rPr>
              <w:t>0984614440</w:t>
            </w:r>
            <w:r w:rsidRPr="008524BD">
              <w:rPr>
                <w:rFonts w:ascii="Times New Roman" w:hAnsi="Times New Roman" w:cs="Times New Roman"/>
                <w:sz w:val="24"/>
                <w:szCs w:val="24"/>
                <w:lang w:val="en-US"/>
              </w:rPr>
              <w:t>;</w:t>
            </w:r>
          </w:p>
          <w:p w:rsidR="00F72806" w:rsidRPr="008524BD" w:rsidRDefault="00F72806" w:rsidP="00DF60B6">
            <w:pPr>
              <w:jc w:val="both"/>
              <w:rPr>
                <w:rFonts w:ascii="Times New Roman" w:hAnsi="Times New Roman" w:cs="Times New Roman"/>
                <w:sz w:val="24"/>
                <w:szCs w:val="24"/>
                <w:lang w:val="en-US"/>
              </w:rPr>
            </w:pPr>
            <w:r w:rsidRPr="008524BD">
              <w:rPr>
                <w:rFonts w:ascii="Times New Roman" w:hAnsi="Times New Roman" w:cs="Times New Roman"/>
                <w:sz w:val="24"/>
                <w:szCs w:val="24"/>
                <w:lang w:val="en-US"/>
              </w:rPr>
              <w:t xml:space="preserve">e-mail: </w:t>
            </w:r>
            <w:r w:rsidR="00E515F8">
              <w:rPr>
                <w:rFonts w:ascii="Times New Roman" w:hAnsi="Times New Roman" w:cs="Times New Roman"/>
                <w:sz w:val="24"/>
                <w:szCs w:val="24"/>
                <w:bdr w:val="none" w:sz="0" w:space="0" w:color="auto" w:frame="1"/>
                <w:lang w:val="en-US"/>
              </w:rPr>
              <w:t>buhvostot</w:t>
            </w:r>
            <w:r w:rsidR="00DF60B6">
              <w:rPr>
                <w:rFonts w:ascii="Times New Roman" w:hAnsi="Times New Roman" w:cs="Times New Roman"/>
                <w:sz w:val="24"/>
                <w:szCs w:val="24"/>
                <w:bdr w:val="none" w:sz="0" w:space="0" w:color="auto" w:frame="1"/>
                <w:lang w:val="en-US"/>
              </w:rPr>
              <w:t>g@</w:t>
            </w:r>
            <w:r w:rsidR="00E515F8">
              <w:rPr>
                <w:rFonts w:ascii="Times New Roman" w:hAnsi="Times New Roman" w:cs="Times New Roman"/>
                <w:sz w:val="24"/>
                <w:szCs w:val="24"/>
                <w:bdr w:val="none" w:sz="0" w:space="0" w:color="auto" w:frame="1"/>
                <w:lang w:val="en-US"/>
              </w:rPr>
              <w:t>gmail.com</w:t>
            </w:r>
          </w:p>
        </w:tc>
      </w:tr>
      <w:tr w:rsidR="00F72806" w:rsidRPr="004D6F1D" w:rsidTr="00DB0401">
        <w:trPr>
          <w:trHeight w:val="606"/>
          <w:jc w:val="center"/>
        </w:trPr>
        <w:tc>
          <w:tcPr>
            <w:tcW w:w="704" w:type="dxa"/>
          </w:tcPr>
          <w:p w:rsidR="00F72806" w:rsidRPr="008524BD" w:rsidRDefault="00F72806" w:rsidP="00F72806">
            <w:pPr>
              <w:jc w:val="center"/>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t>3</w:t>
            </w:r>
          </w:p>
        </w:tc>
        <w:tc>
          <w:tcPr>
            <w:tcW w:w="2552" w:type="dxa"/>
          </w:tcPr>
          <w:p w:rsidR="00F72806" w:rsidRPr="008524BD" w:rsidRDefault="00F72806" w:rsidP="00F72806">
            <w:pPr>
              <w:rPr>
                <w:rFonts w:ascii="Times New Roman" w:hAnsi="Times New Roman" w:cs="Times New Roman"/>
                <w:sz w:val="24"/>
                <w:szCs w:val="24"/>
                <w:lang w:val="uk-UA"/>
              </w:rPr>
            </w:pPr>
            <w:r w:rsidRPr="008524BD">
              <w:rPr>
                <w:rFonts w:ascii="Times New Roman" w:eastAsia="Times New Roman" w:hAnsi="Times New Roman" w:cs="Times New Roman"/>
                <w:b/>
                <w:bCs/>
                <w:sz w:val="24"/>
                <w:szCs w:val="24"/>
                <w:lang w:val="uk-UA" w:eastAsia="ru-RU"/>
              </w:rPr>
              <w:t>Процедура закупівлі</w:t>
            </w:r>
          </w:p>
        </w:tc>
        <w:tc>
          <w:tcPr>
            <w:tcW w:w="6373" w:type="dxa"/>
          </w:tcPr>
          <w:p w:rsidR="00F72806" w:rsidRPr="008524BD" w:rsidRDefault="00DB0401" w:rsidP="00F72806">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Відкриті торги</w:t>
            </w:r>
          </w:p>
        </w:tc>
      </w:tr>
      <w:tr w:rsidR="00F72806" w:rsidRPr="004D6F1D" w:rsidTr="00DB0401">
        <w:trPr>
          <w:trHeight w:val="699"/>
          <w:jc w:val="center"/>
        </w:trPr>
        <w:tc>
          <w:tcPr>
            <w:tcW w:w="704" w:type="dxa"/>
          </w:tcPr>
          <w:p w:rsidR="00F72806" w:rsidRPr="008524BD" w:rsidRDefault="00F72806" w:rsidP="00F72806">
            <w:pPr>
              <w:jc w:val="center"/>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t>4</w:t>
            </w:r>
          </w:p>
        </w:tc>
        <w:tc>
          <w:tcPr>
            <w:tcW w:w="2552" w:type="dxa"/>
          </w:tcPr>
          <w:p w:rsidR="00F72806" w:rsidRPr="008524BD" w:rsidRDefault="00F72806" w:rsidP="00F72806">
            <w:pPr>
              <w:rPr>
                <w:rFonts w:ascii="Times New Roman" w:hAnsi="Times New Roman" w:cs="Times New Roman"/>
                <w:sz w:val="24"/>
                <w:szCs w:val="24"/>
                <w:lang w:val="uk-UA"/>
              </w:rPr>
            </w:pPr>
            <w:r w:rsidRPr="008524BD">
              <w:rPr>
                <w:rFonts w:ascii="Times New Roman" w:eastAsia="Times New Roman" w:hAnsi="Times New Roman" w:cs="Times New Roman"/>
                <w:b/>
                <w:bCs/>
                <w:sz w:val="24"/>
                <w:szCs w:val="24"/>
                <w:lang w:val="uk-UA" w:eastAsia="ru-RU"/>
              </w:rPr>
              <w:t>Інформація про предмет закупівлі</w:t>
            </w:r>
          </w:p>
        </w:tc>
        <w:tc>
          <w:tcPr>
            <w:tcW w:w="6373" w:type="dxa"/>
          </w:tcPr>
          <w:p w:rsidR="00F72806" w:rsidRPr="008524BD" w:rsidRDefault="00F72806" w:rsidP="00F72806">
            <w:pPr>
              <w:jc w:val="both"/>
              <w:rPr>
                <w:rFonts w:ascii="Times New Roman" w:hAnsi="Times New Roman" w:cs="Times New Roman"/>
                <w:color w:val="FF0000"/>
                <w:sz w:val="24"/>
                <w:szCs w:val="24"/>
                <w:lang w:val="uk-UA"/>
              </w:rPr>
            </w:pPr>
            <w:r w:rsidRPr="008524BD">
              <w:rPr>
                <w:rFonts w:ascii="Times New Roman" w:eastAsia="Times New Roman" w:hAnsi="Times New Roman" w:cs="Times New Roman"/>
                <w:i/>
                <w:iCs/>
                <w:color w:val="FF0000"/>
                <w:sz w:val="24"/>
                <w:szCs w:val="24"/>
                <w:lang w:val="uk-UA" w:eastAsia="ru-RU"/>
              </w:rPr>
              <w:t> </w:t>
            </w:r>
          </w:p>
        </w:tc>
      </w:tr>
      <w:tr w:rsidR="00F72806" w:rsidRPr="004D6F1D" w:rsidTr="00DB0401">
        <w:trPr>
          <w:trHeight w:val="1119"/>
          <w:jc w:val="center"/>
        </w:trPr>
        <w:tc>
          <w:tcPr>
            <w:tcW w:w="704" w:type="dxa"/>
          </w:tcPr>
          <w:p w:rsidR="00F72806" w:rsidRPr="008524BD" w:rsidRDefault="00F72806" w:rsidP="00F72806">
            <w:pPr>
              <w:jc w:val="center"/>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t>4.1</w:t>
            </w:r>
          </w:p>
        </w:tc>
        <w:tc>
          <w:tcPr>
            <w:tcW w:w="2552" w:type="dxa"/>
          </w:tcPr>
          <w:p w:rsidR="00F72806" w:rsidRPr="008524BD" w:rsidRDefault="00F72806" w:rsidP="00F72806">
            <w:pPr>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t>назва предмета закупівлі</w:t>
            </w:r>
          </w:p>
        </w:tc>
        <w:tc>
          <w:tcPr>
            <w:tcW w:w="6373" w:type="dxa"/>
          </w:tcPr>
          <w:p w:rsidR="00F72806" w:rsidRPr="008524BD" w:rsidRDefault="00F72806" w:rsidP="00F72806">
            <w:pPr>
              <w:jc w:val="center"/>
              <w:rPr>
                <w:rFonts w:ascii="Times New Roman" w:eastAsia="Times New Roman" w:hAnsi="Times New Roman"/>
                <w:b/>
                <w:bCs/>
                <w:color w:val="000000"/>
                <w:sz w:val="24"/>
                <w:szCs w:val="24"/>
                <w:lang w:val="uk-UA"/>
              </w:rPr>
            </w:pPr>
            <w:r w:rsidRPr="008524BD">
              <w:rPr>
                <w:rFonts w:ascii="Times New Roman" w:eastAsia="Times New Roman" w:hAnsi="Times New Roman"/>
                <w:b/>
                <w:bCs/>
                <w:color w:val="000000"/>
                <w:sz w:val="24"/>
                <w:szCs w:val="24"/>
                <w:lang w:val="uk-UA"/>
              </w:rPr>
              <w:t>Бензин А-95 та дизельне паливо код 09130000-9 – Нафта і дистиляти</w:t>
            </w:r>
          </w:p>
          <w:p w:rsidR="00F72806" w:rsidRPr="008524BD" w:rsidRDefault="00F72806" w:rsidP="00F72806">
            <w:pPr>
              <w:jc w:val="center"/>
              <w:rPr>
                <w:rFonts w:ascii="Times New Roman" w:eastAsia="Times New Roman" w:hAnsi="Times New Roman"/>
                <w:b/>
                <w:bCs/>
                <w:color w:val="000000"/>
                <w:sz w:val="24"/>
                <w:szCs w:val="24"/>
                <w:lang w:val="uk-UA"/>
              </w:rPr>
            </w:pPr>
            <w:r w:rsidRPr="008524BD">
              <w:rPr>
                <w:rFonts w:ascii="Times New Roman" w:eastAsia="Times New Roman" w:hAnsi="Times New Roman"/>
                <w:b/>
                <w:bCs/>
                <w:color w:val="000000"/>
                <w:sz w:val="24"/>
                <w:szCs w:val="24"/>
                <w:lang w:val="uk-UA"/>
              </w:rPr>
              <w:t xml:space="preserve"> за ДК 021:2015 «Єдиний закупівельний словник»</w:t>
            </w:r>
          </w:p>
        </w:tc>
      </w:tr>
      <w:tr w:rsidR="00F72806" w:rsidRPr="004D6F1D" w:rsidTr="00DB0401">
        <w:trPr>
          <w:trHeight w:val="1119"/>
          <w:jc w:val="center"/>
        </w:trPr>
        <w:tc>
          <w:tcPr>
            <w:tcW w:w="704" w:type="dxa"/>
          </w:tcPr>
          <w:p w:rsidR="00F72806" w:rsidRPr="008524BD" w:rsidRDefault="00F72806" w:rsidP="00F72806">
            <w:pPr>
              <w:jc w:val="center"/>
              <w:rPr>
                <w:rFonts w:ascii="Times New Roman" w:eastAsia="Times New Roman" w:hAnsi="Times New Roman" w:cs="Times New Roman"/>
                <w:sz w:val="24"/>
                <w:szCs w:val="24"/>
                <w:lang w:val="uk-UA" w:eastAsia="ru-RU"/>
              </w:rPr>
            </w:pPr>
            <w:r w:rsidRPr="008524BD">
              <w:rPr>
                <w:rFonts w:ascii="Times New Roman" w:eastAsia="Times New Roman" w:hAnsi="Times New Roman" w:cs="Times New Roman"/>
                <w:sz w:val="24"/>
                <w:szCs w:val="24"/>
                <w:lang w:val="uk-UA" w:eastAsia="ru-RU"/>
              </w:rPr>
              <w:t>4.2</w:t>
            </w:r>
          </w:p>
        </w:tc>
        <w:tc>
          <w:tcPr>
            <w:tcW w:w="2552" w:type="dxa"/>
          </w:tcPr>
          <w:p w:rsidR="00F72806" w:rsidRPr="008524BD" w:rsidRDefault="00F72806" w:rsidP="00F72806">
            <w:pPr>
              <w:rPr>
                <w:rFonts w:ascii="Times New Roman" w:eastAsia="Times New Roman" w:hAnsi="Times New Roman" w:cs="Times New Roman"/>
                <w:sz w:val="24"/>
                <w:szCs w:val="24"/>
                <w:lang w:val="uk-UA" w:eastAsia="ru-RU"/>
              </w:rPr>
            </w:pPr>
            <w:r w:rsidRPr="008524BD">
              <w:rPr>
                <w:rFonts w:ascii="Times New Roman" w:eastAsia="Times New Roman" w:hAnsi="Times New Roman" w:cs="Times New Roman"/>
                <w:sz w:val="24"/>
                <w:szCs w:val="24"/>
                <w:lang w:val="uk-UA" w:eastAsia="ru-RU"/>
              </w:rPr>
              <w:t xml:space="preserve">опис окремої частини або частин предмета закупівлі (лота), щодо яких можуть бути подані тендерні </w:t>
            </w:r>
            <w:r w:rsidRPr="008524BD">
              <w:rPr>
                <w:rFonts w:ascii="Times New Roman" w:eastAsia="Times New Roman" w:hAnsi="Times New Roman" w:cs="Times New Roman"/>
                <w:sz w:val="24"/>
                <w:szCs w:val="24"/>
                <w:lang w:val="uk-UA" w:eastAsia="ru-RU"/>
              </w:rPr>
              <w:lastRenderedPageBreak/>
              <w:t>пропозиції.</w:t>
            </w:r>
          </w:p>
        </w:tc>
        <w:tc>
          <w:tcPr>
            <w:tcW w:w="6373" w:type="dxa"/>
          </w:tcPr>
          <w:p w:rsidR="00F72806" w:rsidRPr="008524BD" w:rsidRDefault="00F72806" w:rsidP="00F72806">
            <w:pPr>
              <w:keepNext/>
              <w:keepLines/>
              <w:ind w:right="120"/>
              <w:contextualSpacing/>
              <w:jc w:val="both"/>
              <w:rPr>
                <w:rFonts w:ascii="Times New Roman" w:eastAsia="Times New Roman" w:hAnsi="Times New Roman" w:cs="Times New Roman"/>
                <w:sz w:val="24"/>
                <w:szCs w:val="24"/>
                <w:lang w:val="uk-UA" w:eastAsia="ru-RU"/>
              </w:rPr>
            </w:pPr>
            <w:r w:rsidRPr="008524BD">
              <w:rPr>
                <w:rFonts w:ascii="Times New Roman" w:eastAsia="Times New Roman" w:hAnsi="Times New Roman" w:cs="Times New Roman"/>
                <w:sz w:val="24"/>
                <w:szCs w:val="24"/>
                <w:lang w:val="uk-UA" w:eastAsia="ru-RU"/>
              </w:rPr>
              <w:lastRenderedPageBreak/>
              <w:t>Закупівля здійснюється щодо предмету закупівлі в цілому.</w:t>
            </w:r>
          </w:p>
        </w:tc>
      </w:tr>
      <w:tr w:rsidR="00F72806" w:rsidRPr="004D6F1D" w:rsidTr="00DB0401">
        <w:trPr>
          <w:trHeight w:val="887"/>
          <w:jc w:val="center"/>
        </w:trPr>
        <w:tc>
          <w:tcPr>
            <w:tcW w:w="704" w:type="dxa"/>
          </w:tcPr>
          <w:p w:rsidR="00F72806" w:rsidRPr="008524BD" w:rsidRDefault="00F72806" w:rsidP="00F72806">
            <w:pPr>
              <w:jc w:val="center"/>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lastRenderedPageBreak/>
              <w:t>4.3</w:t>
            </w:r>
          </w:p>
        </w:tc>
        <w:tc>
          <w:tcPr>
            <w:tcW w:w="2552" w:type="dxa"/>
          </w:tcPr>
          <w:p w:rsidR="00F72806" w:rsidRPr="008524BD" w:rsidRDefault="00F72806" w:rsidP="00F72806">
            <w:pPr>
              <w:rPr>
                <w:rFonts w:ascii="Times New Roman" w:eastAsia="Times New Roman" w:hAnsi="Times New Roman" w:cs="Times New Roman"/>
                <w:sz w:val="24"/>
                <w:szCs w:val="24"/>
                <w:lang w:val="uk-UA" w:eastAsia="ru-RU"/>
              </w:rPr>
            </w:pPr>
            <w:r w:rsidRPr="008524BD">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73" w:type="dxa"/>
          </w:tcPr>
          <w:p w:rsidR="00F72806" w:rsidRPr="008524BD" w:rsidRDefault="00F72806" w:rsidP="00F72806">
            <w:pPr>
              <w:keepNext/>
              <w:keepLines/>
              <w:ind w:right="120"/>
              <w:contextualSpacing/>
              <w:jc w:val="both"/>
              <w:rPr>
                <w:rFonts w:ascii="Times New Roman" w:hAnsi="Times New Roman" w:cs="Times New Roman"/>
                <w:sz w:val="24"/>
                <w:szCs w:val="24"/>
                <w:lang w:val="uk-UA"/>
              </w:rPr>
            </w:pPr>
            <w:r w:rsidRPr="006C336B">
              <w:rPr>
                <w:rFonts w:ascii="Times New Roman" w:eastAsia="Times New Roman" w:hAnsi="Times New Roman"/>
                <w:sz w:val="24"/>
                <w:szCs w:val="24"/>
                <w:lang w:val="uk-UA" w:eastAsia="ru-RU"/>
              </w:rPr>
              <w:t>Інформація про місце, кількість, обсяг поставки товару зазначено у Додатку 2 до цієї тендерної документації</w:t>
            </w:r>
          </w:p>
        </w:tc>
      </w:tr>
      <w:tr w:rsidR="00F72806" w:rsidRPr="004D6F1D" w:rsidTr="00DB0401">
        <w:trPr>
          <w:trHeight w:val="971"/>
          <w:jc w:val="center"/>
        </w:trPr>
        <w:tc>
          <w:tcPr>
            <w:tcW w:w="704" w:type="dxa"/>
          </w:tcPr>
          <w:p w:rsidR="00F72806" w:rsidRPr="008524BD" w:rsidRDefault="00F72806" w:rsidP="00F72806">
            <w:pPr>
              <w:jc w:val="center"/>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t>4.4</w:t>
            </w:r>
          </w:p>
        </w:tc>
        <w:tc>
          <w:tcPr>
            <w:tcW w:w="2552" w:type="dxa"/>
          </w:tcPr>
          <w:p w:rsidR="00F72806" w:rsidRPr="008524BD" w:rsidRDefault="00F72806" w:rsidP="00F72806">
            <w:pPr>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73" w:type="dxa"/>
          </w:tcPr>
          <w:p w:rsidR="00F72806" w:rsidRPr="00A966C4" w:rsidRDefault="00F72806" w:rsidP="00F72806">
            <w:pPr>
              <w:rPr>
                <w:rFonts w:ascii="Times New Roman" w:hAnsi="Times New Roman" w:cs="Times New Roman"/>
                <w:b/>
                <w:sz w:val="24"/>
                <w:szCs w:val="24"/>
                <w:lang w:val="uk-UA"/>
              </w:rPr>
            </w:pPr>
            <w:r w:rsidRPr="00A966C4">
              <w:rPr>
                <w:rFonts w:ascii="Times New Roman" w:eastAsia="Times New Roman" w:hAnsi="Times New Roman"/>
                <w:b/>
                <w:sz w:val="24"/>
                <w:szCs w:val="24"/>
                <w:lang w:val="uk-UA" w:eastAsia="ru-RU"/>
              </w:rPr>
              <w:t>до  31.12.202</w:t>
            </w:r>
            <w:r w:rsidRPr="00A966C4">
              <w:rPr>
                <w:rFonts w:ascii="Times New Roman" w:eastAsia="Times New Roman" w:hAnsi="Times New Roman"/>
                <w:b/>
                <w:sz w:val="24"/>
                <w:szCs w:val="24"/>
                <w:lang w:val="en-US" w:eastAsia="ru-RU"/>
              </w:rPr>
              <w:t>2</w:t>
            </w:r>
            <w:r w:rsidRPr="00A966C4">
              <w:rPr>
                <w:rFonts w:ascii="Times New Roman" w:eastAsia="Times New Roman" w:hAnsi="Times New Roman"/>
                <w:b/>
                <w:sz w:val="24"/>
                <w:szCs w:val="24"/>
                <w:lang w:val="uk-UA" w:eastAsia="ru-RU"/>
              </w:rPr>
              <w:t xml:space="preserve"> року включно</w:t>
            </w:r>
          </w:p>
        </w:tc>
      </w:tr>
      <w:tr w:rsidR="00954181" w:rsidRPr="00A67A37" w:rsidTr="00DB0401">
        <w:trPr>
          <w:trHeight w:val="841"/>
          <w:jc w:val="center"/>
        </w:trPr>
        <w:tc>
          <w:tcPr>
            <w:tcW w:w="704" w:type="dxa"/>
          </w:tcPr>
          <w:p w:rsidR="00954181" w:rsidRPr="00954181" w:rsidRDefault="00954181" w:rsidP="00F72806">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2552" w:type="dxa"/>
          </w:tcPr>
          <w:p w:rsidR="00954181" w:rsidRPr="00954181" w:rsidRDefault="00954181" w:rsidP="00F72806">
            <w:pP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Очікувана вартість предмета закупівлі</w:t>
            </w:r>
          </w:p>
        </w:tc>
        <w:tc>
          <w:tcPr>
            <w:tcW w:w="6373" w:type="dxa"/>
          </w:tcPr>
          <w:p w:rsidR="00954181" w:rsidRPr="00A966C4" w:rsidRDefault="001072E3" w:rsidP="001072E3">
            <w:pPr>
              <w:keepNext/>
              <w:keepLines/>
              <w:ind w:right="140"/>
              <w:contextualSpacing/>
              <w:jc w:val="both"/>
              <w:rPr>
                <w:rFonts w:ascii="Times New Roman" w:eastAsia="Times New Roman" w:hAnsi="Times New Roman" w:cs="Times New Roman"/>
                <w:b/>
                <w:sz w:val="24"/>
                <w:szCs w:val="24"/>
                <w:lang w:val="uk-UA" w:eastAsia="ru-RU"/>
              </w:rPr>
            </w:pPr>
            <w:r w:rsidRPr="00A966C4">
              <w:rPr>
                <w:rFonts w:ascii="Times New Roman" w:eastAsia="Times New Roman" w:hAnsi="Times New Roman" w:cs="Times New Roman"/>
                <w:b/>
                <w:sz w:val="24"/>
                <w:szCs w:val="24"/>
                <w:lang w:val="uk-UA" w:eastAsia="ru-RU"/>
              </w:rPr>
              <w:t>746000,00 г</w:t>
            </w:r>
            <w:r w:rsidR="00954181" w:rsidRPr="00A966C4">
              <w:rPr>
                <w:rFonts w:ascii="Times New Roman" w:eastAsia="Times New Roman" w:hAnsi="Times New Roman" w:cs="Times New Roman"/>
                <w:b/>
                <w:sz w:val="24"/>
                <w:szCs w:val="24"/>
                <w:lang w:val="uk-UA" w:eastAsia="ru-RU"/>
              </w:rPr>
              <w:t>рн.</w:t>
            </w:r>
            <w:r w:rsidRPr="00A966C4">
              <w:rPr>
                <w:rFonts w:ascii="Times New Roman" w:eastAsia="Times New Roman" w:hAnsi="Times New Roman" w:cs="Times New Roman"/>
                <w:b/>
                <w:sz w:val="24"/>
                <w:szCs w:val="24"/>
                <w:lang w:val="uk-UA" w:eastAsia="ru-RU"/>
              </w:rPr>
              <w:t xml:space="preserve"> </w:t>
            </w:r>
            <w:r w:rsidR="00954181" w:rsidRPr="00A966C4">
              <w:rPr>
                <w:rFonts w:ascii="Times New Roman" w:eastAsia="Times New Roman" w:hAnsi="Times New Roman" w:cs="Times New Roman"/>
                <w:b/>
                <w:sz w:val="24"/>
                <w:szCs w:val="24"/>
                <w:lang w:val="uk-UA" w:eastAsia="ru-RU"/>
              </w:rPr>
              <w:t>(</w:t>
            </w:r>
            <w:r w:rsidRPr="00A966C4">
              <w:rPr>
                <w:rFonts w:ascii="Times New Roman" w:eastAsia="Times New Roman" w:hAnsi="Times New Roman" w:cs="Times New Roman"/>
                <w:b/>
                <w:sz w:val="24"/>
                <w:szCs w:val="24"/>
                <w:lang w:val="uk-UA" w:eastAsia="ru-RU"/>
              </w:rPr>
              <w:t>сімсот сорок шість тисяч гривень 00 копійок).</w:t>
            </w:r>
          </w:p>
        </w:tc>
      </w:tr>
      <w:tr w:rsidR="00720CAF" w:rsidRPr="00A67A37" w:rsidTr="00DB0401">
        <w:trPr>
          <w:trHeight w:val="841"/>
          <w:jc w:val="center"/>
        </w:trPr>
        <w:tc>
          <w:tcPr>
            <w:tcW w:w="704" w:type="dxa"/>
          </w:tcPr>
          <w:p w:rsidR="00720CAF" w:rsidRDefault="00720CAF" w:rsidP="00F72806">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552" w:type="dxa"/>
          </w:tcPr>
          <w:p w:rsidR="00720CAF" w:rsidRPr="008524BD" w:rsidRDefault="00720CAF" w:rsidP="00F72806">
            <w:pP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Джерело фінансування</w:t>
            </w:r>
          </w:p>
        </w:tc>
        <w:tc>
          <w:tcPr>
            <w:tcW w:w="6373" w:type="dxa"/>
          </w:tcPr>
          <w:p w:rsidR="00720CAF" w:rsidRPr="008524BD" w:rsidRDefault="00720CAF" w:rsidP="00F72806">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Кошти місцевого бюджету</w:t>
            </w:r>
          </w:p>
        </w:tc>
      </w:tr>
      <w:tr w:rsidR="00F72806" w:rsidRPr="00A67A37" w:rsidTr="00DB0401">
        <w:trPr>
          <w:trHeight w:val="841"/>
          <w:jc w:val="center"/>
        </w:trPr>
        <w:tc>
          <w:tcPr>
            <w:tcW w:w="704" w:type="dxa"/>
          </w:tcPr>
          <w:p w:rsidR="00F72806" w:rsidRPr="008524BD" w:rsidRDefault="00720CAF" w:rsidP="00F72806">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7</w:t>
            </w:r>
          </w:p>
        </w:tc>
        <w:tc>
          <w:tcPr>
            <w:tcW w:w="2552" w:type="dxa"/>
          </w:tcPr>
          <w:p w:rsidR="00F72806" w:rsidRPr="008524BD" w:rsidRDefault="00F72806" w:rsidP="00F72806">
            <w:pPr>
              <w:rPr>
                <w:rFonts w:ascii="Times New Roman" w:hAnsi="Times New Roman" w:cs="Times New Roman"/>
                <w:sz w:val="24"/>
                <w:szCs w:val="24"/>
                <w:lang w:val="uk-UA"/>
              </w:rPr>
            </w:pPr>
            <w:r w:rsidRPr="008524BD">
              <w:rPr>
                <w:rFonts w:ascii="Times New Roman" w:eastAsia="Times New Roman" w:hAnsi="Times New Roman" w:cs="Times New Roman"/>
                <w:b/>
                <w:bCs/>
                <w:sz w:val="24"/>
                <w:szCs w:val="24"/>
                <w:lang w:val="uk-UA" w:eastAsia="ru-RU"/>
              </w:rPr>
              <w:t>Недискримінація учасників</w:t>
            </w:r>
          </w:p>
        </w:tc>
        <w:tc>
          <w:tcPr>
            <w:tcW w:w="6373" w:type="dxa"/>
          </w:tcPr>
          <w:p w:rsidR="00F72806" w:rsidRPr="008524BD" w:rsidRDefault="00F72806" w:rsidP="00F72806">
            <w:pPr>
              <w:keepNext/>
              <w:keepLines/>
              <w:ind w:right="140"/>
              <w:contextualSpacing/>
              <w:jc w:val="both"/>
              <w:rPr>
                <w:rFonts w:ascii="Times New Roman" w:eastAsia="Times New Roman" w:hAnsi="Times New Roman" w:cs="Times New Roman"/>
                <w:sz w:val="24"/>
                <w:szCs w:val="24"/>
                <w:lang w:val="uk-UA" w:eastAsia="ru-RU"/>
              </w:rPr>
            </w:pPr>
            <w:r w:rsidRPr="008524B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72806" w:rsidRPr="009937E2" w:rsidTr="00DB0401">
        <w:trPr>
          <w:trHeight w:val="1119"/>
          <w:jc w:val="center"/>
        </w:trPr>
        <w:tc>
          <w:tcPr>
            <w:tcW w:w="704" w:type="dxa"/>
          </w:tcPr>
          <w:p w:rsidR="00F72806" w:rsidRPr="008524BD" w:rsidRDefault="00720CAF" w:rsidP="00F72806">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552" w:type="dxa"/>
          </w:tcPr>
          <w:p w:rsidR="00F72806" w:rsidRPr="008524BD" w:rsidRDefault="00F72806" w:rsidP="00F72806">
            <w:pPr>
              <w:rPr>
                <w:rFonts w:ascii="Times New Roman" w:hAnsi="Times New Roman" w:cs="Times New Roman"/>
                <w:sz w:val="24"/>
                <w:szCs w:val="24"/>
                <w:lang w:val="uk-UA"/>
              </w:rPr>
            </w:pPr>
            <w:r w:rsidRPr="008524BD">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p>
        </w:tc>
        <w:tc>
          <w:tcPr>
            <w:tcW w:w="6373" w:type="dxa"/>
          </w:tcPr>
          <w:p w:rsidR="00F72806" w:rsidRPr="008524BD" w:rsidRDefault="00F72806" w:rsidP="00F72806">
            <w:pPr>
              <w:keepNext/>
              <w:keepLines/>
              <w:ind w:right="140"/>
              <w:contextualSpacing/>
              <w:jc w:val="both"/>
              <w:rPr>
                <w:rFonts w:ascii="Times New Roman" w:eastAsia="Times New Roman" w:hAnsi="Times New Roman" w:cs="Times New Roman"/>
                <w:sz w:val="24"/>
                <w:szCs w:val="24"/>
                <w:lang w:val="uk-UA" w:eastAsia="ru-RU"/>
              </w:rPr>
            </w:pPr>
          </w:p>
          <w:p w:rsidR="00F72806" w:rsidRPr="008524BD" w:rsidRDefault="00F72806" w:rsidP="00F72806">
            <w:pPr>
              <w:keepNext/>
              <w:keepLines/>
              <w:ind w:right="140"/>
              <w:contextualSpacing/>
              <w:jc w:val="both"/>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t xml:space="preserve">Валютою тендерної пропозиції є гривня. </w:t>
            </w:r>
            <w:r w:rsidRPr="008524BD">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8524BD">
              <w:rPr>
                <w:rFonts w:ascii="Times New Roman" w:eastAsia="Times New Roman" w:hAnsi="Times New Roman" w:cs="Times New Roman"/>
                <w:b/>
                <w:bCs/>
                <w:sz w:val="24"/>
                <w:szCs w:val="24"/>
                <w:lang w:val="uk-UA" w:eastAsia="ru-RU"/>
              </w:rPr>
              <w:t xml:space="preserve">,  </w:t>
            </w:r>
            <w:r w:rsidRPr="008524BD">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966C4" w:rsidRPr="00A67A37" w:rsidTr="00DB0401">
        <w:trPr>
          <w:trHeight w:val="1119"/>
          <w:jc w:val="center"/>
        </w:trPr>
        <w:tc>
          <w:tcPr>
            <w:tcW w:w="704" w:type="dxa"/>
          </w:tcPr>
          <w:p w:rsidR="00A966C4" w:rsidRDefault="00A966C4" w:rsidP="00F72806">
            <w:pPr>
              <w:widowControl w:val="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552" w:type="dxa"/>
          </w:tcPr>
          <w:p w:rsidR="00A966C4" w:rsidRPr="008524BD" w:rsidRDefault="00A966C4" w:rsidP="00F72806">
            <w:pPr>
              <w:widowControl w:val="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Умови оплати</w:t>
            </w:r>
          </w:p>
        </w:tc>
        <w:tc>
          <w:tcPr>
            <w:tcW w:w="6373" w:type="dxa"/>
          </w:tcPr>
          <w:p w:rsidR="00A966C4" w:rsidRDefault="00A966C4" w:rsidP="00A966C4">
            <w:pPr>
              <w:pStyle w:val="LO-normal"/>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Розрахунки проводяться у безготівковій формі шляхом перерахування коштів на розрахунковий рахунок Постачальника </w:t>
            </w:r>
            <w:r w:rsidRPr="00CC646E">
              <w:rPr>
                <w:rFonts w:ascii="Times New Roman" w:hAnsi="Times New Roman" w:cs="Times New Roman"/>
                <w:sz w:val="24"/>
                <w:szCs w:val="24"/>
              </w:rPr>
              <w:t>з дня отримання</w:t>
            </w:r>
            <w:r>
              <w:rPr>
                <w:rFonts w:ascii="Times New Roman" w:hAnsi="Times New Roman" w:cs="Times New Roman"/>
                <w:sz w:val="24"/>
                <w:szCs w:val="24"/>
                <w:lang w:val="uk-UA"/>
              </w:rPr>
              <w:t xml:space="preserve"> Замовником</w:t>
            </w:r>
            <w:r w:rsidRPr="00CC646E">
              <w:rPr>
                <w:rFonts w:ascii="Times New Roman" w:hAnsi="Times New Roman" w:cs="Times New Roman"/>
                <w:sz w:val="24"/>
                <w:szCs w:val="24"/>
              </w:rPr>
              <w:t xml:space="preserve"> рахунку та видаткової накладної</w:t>
            </w:r>
            <w:r>
              <w:rPr>
                <w:rFonts w:ascii="Times New Roman" w:hAnsi="Times New Roman" w:cs="Times New Roman"/>
                <w:sz w:val="24"/>
                <w:szCs w:val="24"/>
                <w:lang w:val="uk-UA"/>
              </w:rPr>
              <w:t xml:space="preserve"> протягом 30 (тридцять) робочих днів.</w:t>
            </w:r>
          </w:p>
          <w:p w:rsidR="00A966C4" w:rsidRPr="007301E0" w:rsidRDefault="00A966C4" w:rsidP="00A966C4">
            <w:pPr>
              <w:pStyle w:val="LO-normal"/>
              <w:jc w:val="both"/>
              <w:rPr>
                <w:rFonts w:ascii="Times New Roman" w:hAnsi="Times New Roman" w:cs="Times New Roman"/>
                <w:sz w:val="24"/>
                <w:szCs w:val="24"/>
                <w:lang w:val="uk-UA"/>
              </w:rPr>
            </w:pPr>
            <w:r>
              <w:rPr>
                <w:rFonts w:ascii="Times New Roman" w:hAnsi="Times New Roman" w:cs="Times New Roman"/>
                <w:sz w:val="24"/>
                <w:szCs w:val="24"/>
                <w:lang w:val="uk-UA"/>
              </w:rPr>
              <w:t>У разі затримки у виділенні бюджетних асигнувань розрахунки здійснюються протягом 5 (п’ять) робочих днів з дати отримання Замовником бюджетних асигнувань для здійснення закупівлі на свій реєстраційний рахунок. Будь які штрафні санкції у такому випадку до Замовника не застосовуються.</w:t>
            </w:r>
          </w:p>
          <w:p w:rsidR="00A966C4" w:rsidRPr="008524BD" w:rsidRDefault="00A966C4" w:rsidP="00F72806">
            <w:pPr>
              <w:widowControl w:val="0"/>
              <w:jc w:val="both"/>
              <w:rPr>
                <w:rFonts w:ascii="Times New Roman" w:eastAsia="Times New Roman" w:hAnsi="Times New Roman" w:cs="Times New Roman"/>
                <w:sz w:val="24"/>
                <w:szCs w:val="24"/>
                <w:lang w:val="uk-UA" w:eastAsia="ru-RU"/>
              </w:rPr>
            </w:pPr>
          </w:p>
        </w:tc>
      </w:tr>
      <w:tr w:rsidR="00F72806" w:rsidRPr="00A67A37" w:rsidTr="00DB0401">
        <w:trPr>
          <w:trHeight w:val="1119"/>
          <w:jc w:val="center"/>
        </w:trPr>
        <w:tc>
          <w:tcPr>
            <w:tcW w:w="704" w:type="dxa"/>
          </w:tcPr>
          <w:p w:rsidR="00F72806" w:rsidRPr="008524BD" w:rsidRDefault="00A966C4" w:rsidP="00A966C4">
            <w:pPr>
              <w:widowControl w:val="0"/>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10</w:t>
            </w:r>
          </w:p>
        </w:tc>
        <w:tc>
          <w:tcPr>
            <w:tcW w:w="2552" w:type="dxa"/>
          </w:tcPr>
          <w:p w:rsidR="00F72806" w:rsidRPr="008524BD" w:rsidRDefault="00F72806" w:rsidP="00F72806">
            <w:pPr>
              <w:widowControl w:val="0"/>
              <w:rPr>
                <w:rFonts w:ascii="Times New Roman" w:hAnsi="Times New Roman" w:cs="Times New Roman"/>
                <w:sz w:val="24"/>
                <w:szCs w:val="24"/>
                <w:lang w:val="uk-UA"/>
              </w:rPr>
            </w:pPr>
            <w:r w:rsidRPr="008524BD">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73" w:type="dxa"/>
          </w:tcPr>
          <w:p w:rsidR="00F72806" w:rsidRPr="008524BD" w:rsidRDefault="00F72806" w:rsidP="00F72806">
            <w:pPr>
              <w:widowControl w:val="0"/>
              <w:jc w:val="both"/>
              <w:rPr>
                <w:rFonts w:ascii="Times New Roman" w:eastAsia="Times New Roman" w:hAnsi="Times New Roman" w:cs="Times New Roman"/>
                <w:sz w:val="24"/>
                <w:szCs w:val="24"/>
                <w:lang w:val="uk-UA" w:eastAsia="ru-RU"/>
              </w:rPr>
            </w:pPr>
          </w:p>
          <w:p w:rsidR="00F72806" w:rsidRPr="008524BD" w:rsidRDefault="00F72806" w:rsidP="00F72806">
            <w:pPr>
              <w:widowControl w:val="0"/>
              <w:jc w:val="both"/>
              <w:rPr>
                <w:rFonts w:ascii="Times New Roman" w:eastAsia="Times New Roman" w:hAnsi="Times New Roman" w:cs="Times New Roman"/>
                <w:sz w:val="24"/>
                <w:szCs w:val="24"/>
                <w:lang w:val="uk-UA" w:eastAsia="ru-RU"/>
              </w:rPr>
            </w:pPr>
            <w:r w:rsidRPr="008524BD">
              <w:rPr>
                <w:rFonts w:ascii="Times New Roman" w:eastAsia="Times New Roman" w:hAnsi="Times New Roman" w:cs="Times New Roman"/>
                <w:sz w:val="24"/>
                <w:szCs w:val="24"/>
                <w:lang w:val="uk-UA" w:eastAsia="ru-RU"/>
              </w:rPr>
              <w:t>Мова тендерної пропозиції – українська.</w:t>
            </w:r>
          </w:p>
          <w:p w:rsidR="00F72806" w:rsidRPr="008524BD" w:rsidRDefault="00F72806" w:rsidP="00F72806">
            <w:pPr>
              <w:widowControl w:val="0"/>
              <w:jc w:val="both"/>
              <w:rPr>
                <w:rFonts w:ascii="Times New Roman" w:eastAsia="Times New Roman" w:hAnsi="Times New Roman" w:cs="Times New Roman"/>
                <w:sz w:val="24"/>
                <w:szCs w:val="24"/>
                <w:lang w:val="uk-UA" w:eastAsia="ru-RU"/>
              </w:rPr>
            </w:pPr>
            <w:r w:rsidRPr="008524BD">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72806" w:rsidRPr="008524BD" w:rsidRDefault="00F72806" w:rsidP="00F72806">
            <w:pPr>
              <w:widowControl w:val="0"/>
              <w:jc w:val="both"/>
              <w:rPr>
                <w:rFonts w:ascii="Times New Roman" w:eastAsia="Times New Roman" w:hAnsi="Times New Roman" w:cs="Times New Roman"/>
                <w:sz w:val="24"/>
                <w:szCs w:val="24"/>
                <w:lang w:val="uk-UA" w:eastAsia="ru-RU"/>
              </w:rPr>
            </w:pPr>
            <w:r w:rsidRPr="008524BD">
              <w:rPr>
                <w:rFonts w:ascii="Times New Roman" w:eastAsia="Times New Roman" w:hAnsi="Times New Roman" w:cs="Times New Roman"/>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sidRPr="008524BD">
              <w:rPr>
                <w:rFonts w:ascii="Times New Roman" w:eastAsia="Times New Roman" w:hAnsi="Times New Roman" w:cs="Times New Roman"/>
                <w:sz w:val="24"/>
                <w:szCs w:val="24"/>
                <w:lang w:val="uk-UA" w:eastAsia="ru-RU"/>
              </w:rPr>
              <w:lastRenderedPageBreak/>
              <w:t>нормами та правилами, викладаються мовою їх загально прийнятого застосування.</w:t>
            </w:r>
          </w:p>
          <w:p w:rsidR="00F72806" w:rsidRPr="008524BD" w:rsidRDefault="00F72806" w:rsidP="00F72806">
            <w:pPr>
              <w:widowControl w:val="0"/>
              <w:jc w:val="both"/>
              <w:rPr>
                <w:rFonts w:ascii="Times New Roman" w:hAnsi="Times New Roman" w:cs="Times New Roman"/>
                <w:color w:val="FF0000"/>
                <w:sz w:val="24"/>
                <w:szCs w:val="24"/>
                <w:lang w:val="uk-UA"/>
              </w:rPr>
            </w:pPr>
            <w:r w:rsidRPr="008524BD">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72806" w:rsidRPr="00A67A37" w:rsidTr="00F72806">
        <w:trPr>
          <w:trHeight w:val="501"/>
          <w:jc w:val="center"/>
        </w:trPr>
        <w:tc>
          <w:tcPr>
            <w:tcW w:w="9629" w:type="dxa"/>
            <w:gridSpan w:val="3"/>
            <w:vAlign w:val="center"/>
          </w:tcPr>
          <w:p w:rsidR="00F72806" w:rsidRPr="008524BD" w:rsidRDefault="00F72806" w:rsidP="00F72806">
            <w:pPr>
              <w:widowControl w:val="0"/>
              <w:jc w:val="center"/>
              <w:rPr>
                <w:rFonts w:ascii="Times New Roman" w:hAnsi="Times New Roman" w:cs="Times New Roman"/>
                <w:sz w:val="24"/>
                <w:szCs w:val="24"/>
                <w:lang w:val="uk-UA"/>
              </w:rPr>
            </w:pPr>
            <w:r w:rsidRPr="008524BD">
              <w:rPr>
                <w:rFonts w:ascii="Times New Roman" w:eastAsia="Times New Roman" w:hAnsi="Times New Roman" w:cs="Times New Roman"/>
                <w:b/>
                <w:bCs/>
                <w:i/>
                <w:iCs/>
                <w:sz w:val="24"/>
                <w:szCs w:val="24"/>
                <w:lang w:val="uk-UA" w:eastAsia="ru-RU"/>
              </w:rPr>
              <w:lastRenderedPageBreak/>
              <w:t>Розділ 2. Порядок унесення змін та надання роз’яснень до тендерної документації</w:t>
            </w:r>
          </w:p>
        </w:tc>
      </w:tr>
      <w:tr w:rsidR="00F72806" w:rsidRPr="00EB41AA" w:rsidTr="00DB0401">
        <w:trPr>
          <w:trHeight w:val="1975"/>
          <w:jc w:val="center"/>
        </w:trPr>
        <w:tc>
          <w:tcPr>
            <w:tcW w:w="704" w:type="dxa"/>
          </w:tcPr>
          <w:p w:rsidR="00F72806" w:rsidRPr="00A67A37" w:rsidRDefault="00F72806" w:rsidP="00F72806">
            <w:pPr>
              <w:widowControl w:val="0"/>
              <w:jc w:val="center"/>
              <w:rPr>
                <w:rFonts w:ascii="Times New Roman" w:hAnsi="Times New Roman" w:cs="Times New Roman"/>
                <w:sz w:val="24"/>
                <w:szCs w:val="24"/>
                <w:lang w:val="uk-UA"/>
              </w:rPr>
            </w:pPr>
            <w:r w:rsidRPr="00A67A37">
              <w:rPr>
                <w:rFonts w:ascii="Times New Roman" w:hAnsi="Times New Roman" w:cs="Times New Roman"/>
                <w:sz w:val="24"/>
                <w:szCs w:val="24"/>
                <w:lang w:val="uk-UA"/>
              </w:rPr>
              <w:t>1</w:t>
            </w:r>
          </w:p>
        </w:tc>
        <w:tc>
          <w:tcPr>
            <w:tcW w:w="2552" w:type="dxa"/>
          </w:tcPr>
          <w:p w:rsidR="00F72806" w:rsidRPr="008524BD" w:rsidRDefault="00F72806" w:rsidP="00F72806">
            <w:pPr>
              <w:widowControl w:val="0"/>
              <w:rPr>
                <w:rFonts w:ascii="Times New Roman" w:hAnsi="Times New Roman" w:cs="Times New Roman"/>
                <w:b/>
                <w:bCs/>
                <w:sz w:val="24"/>
                <w:szCs w:val="24"/>
                <w:lang w:val="uk-UA"/>
              </w:rPr>
            </w:pPr>
            <w:r w:rsidRPr="008524BD">
              <w:rPr>
                <w:rFonts w:ascii="Times New Roman" w:hAnsi="Times New Roman" w:cs="Times New Roman"/>
                <w:b/>
                <w:bCs/>
                <w:sz w:val="24"/>
                <w:szCs w:val="24"/>
                <w:lang w:val="uk-UA"/>
              </w:rPr>
              <w:t>Процедура надання роз’яснень щодо тендерної документації</w:t>
            </w:r>
          </w:p>
        </w:tc>
        <w:tc>
          <w:tcPr>
            <w:tcW w:w="6373" w:type="dxa"/>
          </w:tcPr>
          <w:p w:rsidR="006C336B" w:rsidRDefault="006C336B" w:rsidP="00F72806">
            <w:pPr>
              <w:widowControl w:val="0"/>
              <w:jc w:val="both"/>
              <w:rPr>
                <w:rFonts w:ascii="Times New Roman" w:hAnsi="Times New Roman" w:cs="Times New Roman"/>
                <w:sz w:val="24"/>
                <w:szCs w:val="24"/>
                <w:highlight w:val="yellow"/>
                <w:lang w:val="uk-UA"/>
              </w:rPr>
            </w:pPr>
          </w:p>
          <w:p w:rsidR="00F72806" w:rsidRPr="008524BD" w:rsidRDefault="00F72806" w:rsidP="00F72806">
            <w:pPr>
              <w:widowControl w:val="0"/>
              <w:jc w:val="both"/>
              <w:rPr>
                <w:rFonts w:ascii="Times New Roman" w:hAnsi="Times New Roman" w:cs="Times New Roman"/>
                <w:sz w:val="24"/>
                <w:szCs w:val="24"/>
                <w:lang w:val="uk-UA"/>
              </w:rPr>
            </w:pPr>
            <w:r w:rsidRPr="008524BD">
              <w:rPr>
                <w:rFonts w:ascii="Times New Roman" w:hAnsi="Times New Roman" w:cs="Times New Roman"/>
                <w:sz w:val="24"/>
                <w:szCs w:val="24"/>
                <w:lang w:val="uk-UA"/>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524BD">
              <w:rPr>
                <w:rFonts w:ascii="Times New Roman" w:hAnsi="Times New Roman" w:cs="Times New Roman"/>
                <w:b/>
                <w:bCs/>
                <w:i/>
                <w:iCs/>
                <w:sz w:val="24"/>
                <w:szCs w:val="24"/>
                <w:lang w:val="uk-UA"/>
              </w:rPr>
              <w:t>протягом трьох днів</w:t>
            </w:r>
            <w:r w:rsidRPr="008524BD">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72806" w:rsidRPr="008524BD" w:rsidRDefault="00F72806" w:rsidP="00F72806">
            <w:pPr>
              <w:widowControl w:val="0"/>
              <w:jc w:val="both"/>
              <w:rPr>
                <w:rFonts w:ascii="Times New Roman" w:hAnsi="Times New Roman" w:cs="Times New Roman"/>
                <w:sz w:val="24"/>
                <w:szCs w:val="24"/>
                <w:lang w:val="uk-UA"/>
              </w:rPr>
            </w:pPr>
            <w:r w:rsidRPr="008524BD">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524BD">
              <w:rPr>
                <w:rFonts w:ascii="Times New Roman" w:hAnsi="Times New Roman" w:cs="Times New Roman"/>
                <w:b/>
                <w:bCs/>
                <w:iCs/>
                <w:sz w:val="24"/>
                <w:szCs w:val="24"/>
                <w:lang w:val="uk-UA"/>
              </w:rPr>
              <w:t>не менш як на чотири дні</w:t>
            </w:r>
            <w:r w:rsidRPr="008524BD">
              <w:rPr>
                <w:rFonts w:ascii="Times New Roman" w:hAnsi="Times New Roman" w:cs="Times New Roman"/>
                <w:b/>
                <w:bCs/>
                <w:i/>
                <w:iCs/>
                <w:sz w:val="24"/>
                <w:szCs w:val="24"/>
                <w:lang w:val="uk-UA"/>
              </w:rPr>
              <w:t>.</w:t>
            </w:r>
          </w:p>
        </w:tc>
      </w:tr>
      <w:tr w:rsidR="00F72806" w:rsidRPr="00F72806" w:rsidTr="00DB0401">
        <w:trPr>
          <w:trHeight w:val="1119"/>
          <w:jc w:val="center"/>
        </w:trPr>
        <w:tc>
          <w:tcPr>
            <w:tcW w:w="704" w:type="dxa"/>
          </w:tcPr>
          <w:p w:rsidR="00F72806" w:rsidRPr="008524BD" w:rsidRDefault="00F72806" w:rsidP="00F72806">
            <w:pPr>
              <w:widowControl w:val="0"/>
              <w:jc w:val="center"/>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t>2</w:t>
            </w:r>
          </w:p>
        </w:tc>
        <w:tc>
          <w:tcPr>
            <w:tcW w:w="2552" w:type="dxa"/>
          </w:tcPr>
          <w:p w:rsidR="00F72806" w:rsidRPr="008524BD" w:rsidRDefault="00F72806" w:rsidP="00F72806">
            <w:pPr>
              <w:widowControl w:val="0"/>
              <w:rPr>
                <w:rFonts w:ascii="Times New Roman" w:hAnsi="Times New Roman" w:cs="Times New Roman"/>
                <w:sz w:val="24"/>
                <w:szCs w:val="24"/>
                <w:lang w:val="uk-UA"/>
              </w:rPr>
            </w:pPr>
            <w:r w:rsidRPr="008524BD">
              <w:rPr>
                <w:rFonts w:ascii="Times New Roman" w:eastAsia="Times New Roman" w:hAnsi="Times New Roman" w:cs="Times New Roman"/>
                <w:b/>
                <w:bCs/>
                <w:sz w:val="24"/>
                <w:szCs w:val="24"/>
                <w:lang w:val="uk-UA" w:eastAsia="ru-RU"/>
              </w:rPr>
              <w:t>Внесення змін до тендерної документації</w:t>
            </w:r>
          </w:p>
        </w:tc>
        <w:tc>
          <w:tcPr>
            <w:tcW w:w="6373" w:type="dxa"/>
          </w:tcPr>
          <w:p w:rsidR="00F72806" w:rsidRPr="008524BD" w:rsidRDefault="00F72806" w:rsidP="00F72806">
            <w:pPr>
              <w:widowControl w:val="0"/>
              <w:jc w:val="both"/>
              <w:rPr>
                <w:rFonts w:ascii="Times New Roman" w:hAnsi="Times New Roman" w:cs="Times New Roman"/>
                <w:b/>
                <w:bCs/>
                <w:i/>
                <w:iCs/>
                <w:sz w:val="24"/>
                <w:szCs w:val="24"/>
                <w:lang w:val="uk-UA"/>
              </w:rPr>
            </w:pPr>
            <w:r w:rsidRPr="008524BD">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w:t>
            </w:r>
            <w:r w:rsidRPr="008524BD">
              <w:rPr>
                <w:rFonts w:ascii="Times New Roman" w:hAnsi="Times New Roman" w:cs="Times New Roman"/>
                <w:sz w:val="24"/>
                <w:szCs w:val="24"/>
                <w:lang w:val="uk-UA"/>
              </w:rPr>
              <w:lastRenderedPageBreak/>
              <w:t xml:space="preserve">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524BD">
              <w:rPr>
                <w:rFonts w:ascii="Times New Roman" w:hAnsi="Times New Roman" w:cs="Times New Roman"/>
                <w:b/>
                <w:bCs/>
                <w:iCs/>
                <w:sz w:val="24"/>
                <w:szCs w:val="24"/>
                <w:lang w:val="uk-UA"/>
              </w:rPr>
              <w:t>не менше чотирьох днів.</w:t>
            </w:r>
          </w:p>
          <w:p w:rsidR="00F72806" w:rsidRPr="008524BD" w:rsidRDefault="00F72806" w:rsidP="00F72806">
            <w:pPr>
              <w:widowControl w:val="0"/>
              <w:jc w:val="both"/>
              <w:rPr>
                <w:rFonts w:ascii="Times New Roman" w:hAnsi="Times New Roman" w:cs="Times New Roman"/>
                <w:sz w:val="24"/>
                <w:szCs w:val="24"/>
                <w:lang w:val="uk-UA"/>
              </w:rPr>
            </w:pPr>
            <w:r w:rsidRPr="008524BD">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w:t>
            </w:r>
            <w:r w:rsidR="00020DFE">
              <w:rPr>
                <w:rFonts w:ascii="Times New Roman" w:hAnsi="Times New Roman" w:cs="Times New Roman"/>
                <w:sz w:val="24"/>
                <w:szCs w:val="24"/>
                <w:lang w:val="uk-UA"/>
              </w:rPr>
              <w:t>йняття рішення про їх внесення.</w:t>
            </w:r>
          </w:p>
        </w:tc>
      </w:tr>
      <w:tr w:rsidR="00F72806" w:rsidRPr="00A67A37" w:rsidTr="00F72806">
        <w:trPr>
          <w:trHeight w:val="480"/>
          <w:jc w:val="center"/>
        </w:trPr>
        <w:tc>
          <w:tcPr>
            <w:tcW w:w="9629" w:type="dxa"/>
            <w:gridSpan w:val="3"/>
            <w:vAlign w:val="center"/>
          </w:tcPr>
          <w:p w:rsidR="00F72806" w:rsidRPr="00A67A37" w:rsidRDefault="00F72806"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F72806" w:rsidRPr="00EB41AA" w:rsidTr="00DB0401">
        <w:trPr>
          <w:trHeight w:val="1119"/>
          <w:jc w:val="center"/>
        </w:trPr>
        <w:tc>
          <w:tcPr>
            <w:tcW w:w="704" w:type="dxa"/>
          </w:tcPr>
          <w:p w:rsidR="00F72806" w:rsidRPr="00A67A37" w:rsidRDefault="00F72806"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1</w:t>
            </w:r>
          </w:p>
        </w:tc>
        <w:tc>
          <w:tcPr>
            <w:tcW w:w="2552" w:type="dxa"/>
          </w:tcPr>
          <w:p w:rsidR="00F72806" w:rsidRPr="00A67A37" w:rsidRDefault="00F72806" w:rsidP="00F72806">
            <w:pPr>
              <w:widowControl w:val="0"/>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73" w:type="dxa"/>
            <w:vAlign w:val="center"/>
          </w:tcPr>
          <w:p w:rsidR="00C1126C" w:rsidRPr="006942F8" w:rsidRDefault="00C1126C" w:rsidP="00C1126C">
            <w:pPr>
              <w:widowControl w:val="0"/>
              <w:jc w:val="both"/>
              <w:rPr>
                <w:rFonts w:ascii="Times New Roman" w:eastAsia="Times New Roman" w:hAnsi="Times New Roman" w:cs="Times New Roman"/>
                <w:sz w:val="24"/>
                <w:szCs w:val="24"/>
                <w:lang w:val="uk-UA" w:eastAsia="uk-UA"/>
              </w:rPr>
            </w:pPr>
            <w:r w:rsidRPr="006942F8">
              <w:rPr>
                <w:rFonts w:ascii="Times New Roman" w:eastAsia="Times New Roman" w:hAnsi="Times New Roman" w:cs="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2429F" w:rsidRDefault="00C1126C" w:rsidP="00C1126C">
            <w:pPr>
              <w:widowControl w:val="0"/>
              <w:jc w:val="both"/>
              <w:rPr>
                <w:rFonts w:ascii="Times New Roman" w:hAnsi="Times New Roman" w:cs="Times New Roman"/>
                <w:sz w:val="24"/>
                <w:szCs w:val="24"/>
                <w:shd w:val="clear" w:color="auto" w:fill="FFFFFF"/>
                <w:lang w:val="uk-UA"/>
              </w:rPr>
            </w:pPr>
            <w:r w:rsidRPr="00CE0235">
              <w:rPr>
                <w:rFonts w:ascii="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CE0235">
              <w:rPr>
                <w:rFonts w:ascii="Times New Roman" w:hAnsi="Times New Roman" w:cs="Times New Roman"/>
                <w:sz w:val="24"/>
                <w:szCs w:val="24"/>
                <w:shd w:val="clear" w:color="auto" w:fill="FFFFFF"/>
                <w:lang w:val="uk-UA"/>
              </w:rPr>
              <w:t>та завантаження файлів з:</w:t>
            </w:r>
            <w:r w:rsidR="00E2429F">
              <w:rPr>
                <w:rFonts w:ascii="Times New Roman" w:hAnsi="Times New Roman" w:cs="Times New Roman"/>
                <w:sz w:val="24"/>
                <w:szCs w:val="24"/>
                <w:shd w:val="clear" w:color="auto" w:fill="FFFFFF"/>
                <w:lang w:val="uk-UA"/>
              </w:rPr>
              <w:t xml:space="preserve"> </w:t>
            </w:r>
          </w:p>
          <w:p w:rsidR="00F72806" w:rsidRPr="00E2429F" w:rsidRDefault="00F72806" w:rsidP="00E2429F">
            <w:pPr>
              <w:pStyle w:val="a4"/>
              <w:widowControl w:val="0"/>
              <w:numPr>
                <w:ilvl w:val="0"/>
                <w:numId w:val="8"/>
              </w:numPr>
              <w:jc w:val="both"/>
              <w:rPr>
                <w:rFonts w:ascii="Times New Roman" w:hAnsi="Times New Roman" w:cs="Times New Roman"/>
                <w:sz w:val="24"/>
                <w:szCs w:val="24"/>
                <w:lang w:val="uk-UA"/>
              </w:rPr>
            </w:pPr>
            <w:r w:rsidRPr="00E2429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E2429F">
              <w:rPr>
                <w:rFonts w:ascii="Times New Roman" w:hAnsi="Times New Roman" w:cs="Times New Roman"/>
                <w:b/>
                <w:bCs/>
                <w:i/>
                <w:iCs/>
                <w:sz w:val="24"/>
                <w:szCs w:val="24"/>
                <w:lang w:val="uk-UA"/>
              </w:rPr>
              <w:t>згідно</w:t>
            </w:r>
            <w:r w:rsidRPr="00E2429F">
              <w:rPr>
                <w:rFonts w:ascii="Times New Roman" w:hAnsi="Times New Roman" w:cs="Times New Roman"/>
                <w:sz w:val="24"/>
                <w:szCs w:val="24"/>
                <w:lang w:val="uk-UA"/>
              </w:rPr>
              <w:t xml:space="preserve"> </w:t>
            </w:r>
            <w:r w:rsidRPr="00E2429F">
              <w:rPr>
                <w:rFonts w:ascii="Times New Roman" w:hAnsi="Times New Roman" w:cs="Times New Roman"/>
                <w:b/>
                <w:bCs/>
                <w:i/>
                <w:iCs/>
                <w:sz w:val="24"/>
                <w:szCs w:val="24"/>
                <w:lang w:val="uk-UA"/>
              </w:rPr>
              <w:t>Додатку 1</w:t>
            </w:r>
            <w:r w:rsidRPr="00E2429F">
              <w:rPr>
                <w:rFonts w:ascii="Times New Roman" w:hAnsi="Times New Roman" w:cs="Times New Roman"/>
                <w:sz w:val="24"/>
                <w:szCs w:val="24"/>
                <w:lang w:val="uk-UA"/>
              </w:rPr>
              <w:t xml:space="preserve"> до цієї тендерної документації;</w:t>
            </w:r>
          </w:p>
          <w:p w:rsidR="00F72806" w:rsidRPr="006175C2" w:rsidRDefault="00F72806" w:rsidP="00F72806">
            <w:pPr>
              <w:widowControl w:val="0"/>
              <w:numPr>
                <w:ilvl w:val="0"/>
                <w:numId w:val="1"/>
              </w:numPr>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rsidR="00F72806" w:rsidRPr="008524BD" w:rsidRDefault="00F72806" w:rsidP="00F72806">
            <w:pPr>
              <w:widowControl w:val="0"/>
              <w:numPr>
                <w:ilvl w:val="0"/>
                <w:numId w:val="1"/>
              </w:numPr>
              <w:jc w:val="both"/>
              <w:rPr>
                <w:rFonts w:ascii="Times New Roman" w:hAnsi="Times New Roman" w:cs="Times New Roman"/>
                <w:sz w:val="24"/>
                <w:szCs w:val="24"/>
                <w:lang w:val="uk-UA"/>
              </w:rPr>
            </w:pPr>
            <w:r w:rsidRPr="008524BD">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524BD">
              <w:rPr>
                <w:rFonts w:ascii="Times New Roman" w:hAnsi="Times New Roman" w:cs="Times New Roman"/>
                <w:b/>
                <w:bCs/>
                <w:i/>
                <w:iCs/>
                <w:sz w:val="24"/>
                <w:szCs w:val="24"/>
                <w:lang w:val="uk-UA"/>
              </w:rPr>
              <w:t>згідно Додатку 2</w:t>
            </w:r>
            <w:r w:rsidRPr="008524BD">
              <w:rPr>
                <w:rFonts w:ascii="Times New Roman" w:hAnsi="Times New Roman" w:cs="Times New Roman"/>
                <w:sz w:val="24"/>
                <w:szCs w:val="24"/>
                <w:lang w:val="uk-UA"/>
              </w:rPr>
              <w:t xml:space="preserve"> до тендерної документації;</w:t>
            </w:r>
          </w:p>
          <w:p w:rsidR="00F72806" w:rsidRPr="006175C2" w:rsidRDefault="00F72806" w:rsidP="00F72806">
            <w:pPr>
              <w:widowControl w:val="0"/>
              <w:numPr>
                <w:ilvl w:val="0"/>
                <w:numId w:val="1"/>
              </w:numPr>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72806" w:rsidRPr="006175C2" w:rsidRDefault="00F72806" w:rsidP="00F72806">
            <w:pPr>
              <w:widowControl w:val="0"/>
              <w:numPr>
                <w:ilvl w:val="0"/>
                <w:numId w:val="1"/>
              </w:numPr>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w:t>
            </w:r>
            <w:r w:rsidRPr="006175C2">
              <w:rPr>
                <w:rFonts w:ascii="Times New Roman" w:hAnsi="Times New Roman" w:cs="Times New Roman"/>
                <w:sz w:val="24"/>
                <w:szCs w:val="24"/>
                <w:lang w:val="uk-UA"/>
              </w:rPr>
              <w:lastRenderedPageBreak/>
              <w:t>відповідно змісту документа.</w:t>
            </w:r>
          </w:p>
          <w:p w:rsidR="00F72806" w:rsidRPr="006175C2" w:rsidRDefault="00F72806" w:rsidP="00F72806">
            <w:pPr>
              <w:widowControl w:val="0"/>
              <w:jc w:val="both"/>
              <w:rPr>
                <w:rFonts w:ascii="Times New Roman" w:hAnsi="Times New Roman" w:cs="Times New Roman"/>
                <w:b/>
                <w:bCs/>
                <w:i/>
                <w:iCs/>
                <w:sz w:val="24"/>
                <w:szCs w:val="24"/>
                <w:u w:val="single"/>
                <w:lang w:val="uk-UA"/>
              </w:rPr>
            </w:pP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72806" w:rsidRPr="006175C2" w:rsidRDefault="00F72806" w:rsidP="00F72806">
            <w:pPr>
              <w:widowControl w:val="0"/>
              <w:jc w:val="both"/>
              <w:rPr>
                <w:rFonts w:ascii="Times New Roman" w:hAnsi="Times New Roman" w:cs="Times New Roman"/>
                <w:sz w:val="24"/>
                <w:szCs w:val="24"/>
                <w:lang w:val="uk-UA"/>
              </w:rPr>
            </w:pPr>
            <w:bookmarkStart w:id="2" w:name="_Hlk117174047"/>
            <w:r w:rsidRPr="006175C2">
              <w:rPr>
                <w:rFonts w:ascii="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попереднього абзацу цього пункту.</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bookmarkEnd w:id="2"/>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У випадку ненадання переможцем документів </w:t>
            </w:r>
            <w:r w:rsidRPr="006175C2">
              <w:rPr>
                <w:rFonts w:ascii="Times New Roman" w:hAnsi="Times New Roman" w:cs="Times New Roman"/>
                <w:b/>
                <w:bCs/>
                <w:i/>
                <w:iCs/>
                <w:sz w:val="24"/>
                <w:szCs w:val="24"/>
                <w:lang w:val="uk-UA"/>
              </w:rPr>
              <w:t>згідно з Додатком 1</w:t>
            </w:r>
            <w:r w:rsidRPr="006175C2">
              <w:rPr>
                <w:rFonts w:ascii="Times New Roman" w:hAnsi="Times New Roman" w:cs="Times New Roman"/>
                <w:sz w:val="24"/>
                <w:szCs w:val="24"/>
                <w:lang w:val="uk-UA"/>
              </w:rPr>
              <w:t xml:space="preserve"> </w:t>
            </w:r>
            <w:r w:rsidRPr="006175C2">
              <w:rPr>
                <w:rFonts w:ascii="Times New Roman" w:hAnsi="Times New Roman" w:cs="Times New Roman"/>
                <w:b/>
                <w:bCs/>
                <w:i/>
                <w:iCs/>
                <w:sz w:val="24"/>
                <w:szCs w:val="24"/>
                <w:lang w:val="uk-UA"/>
              </w:rPr>
              <w:t>(для переможця)</w:t>
            </w:r>
            <w:r w:rsidRPr="006175C2">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w:t>
            </w:r>
            <w:r w:rsidRPr="006175C2">
              <w:rPr>
                <w:rFonts w:ascii="Times New Roman" w:hAnsi="Times New Roman" w:cs="Times New Roman"/>
                <w:sz w:val="24"/>
                <w:szCs w:val="24"/>
                <w:lang w:val="uk-UA"/>
              </w:rPr>
              <w:lastRenderedPageBreak/>
              <w:t>зазначений в тендерній документації, документи, що підтверджують відсутність підстав, установлених статтею 17 Закону.</w:t>
            </w:r>
          </w:p>
          <w:p w:rsidR="00F72806" w:rsidRPr="006175C2" w:rsidRDefault="00F72806" w:rsidP="00F72806">
            <w:pPr>
              <w:widowControl w:val="0"/>
              <w:jc w:val="both"/>
              <w:rPr>
                <w:rFonts w:ascii="Times New Roman" w:hAnsi="Times New Roman" w:cs="Times New Roman"/>
                <w:b/>
                <w:bCs/>
                <w:i/>
                <w:iCs/>
                <w:sz w:val="24"/>
                <w:szCs w:val="24"/>
                <w:lang w:val="uk-UA"/>
              </w:rPr>
            </w:pPr>
            <w:bookmarkStart w:id="3" w:name="_Hlk100664710"/>
            <w:r w:rsidRPr="006175C2">
              <w:rPr>
                <w:rFonts w:ascii="Times New Roman" w:hAnsi="Times New Roman" w:cs="Times New Roman"/>
                <w:b/>
                <w:bCs/>
                <w:i/>
                <w:iCs/>
                <w:sz w:val="24"/>
                <w:szCs w:val="24"/>
                <w:lang w:val="uk-UA"/>
              </w:rPr>
              <w:t>Опис та приклади формальних несуттєвих помилок.</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2806" w:rsidRPr="006175C2" w:rsidRDefault="00F72806" w:rsidP="00F72806">
            <w:pPr>
              <w:widowControl w:val="0"/>
              <w:jc w:val="both"/>
              <w:rPr>
                <w:rFonts w:ascii="Times New Roman" w:hAnsi="Times New Roman" w:cs="Times New Roman"/>
                <w:sz w:val="24"/>
                <w:szCs w:val="24"/>
                <w:lang w:val="uk-UA"/>
              </w:rPr>
            </w:pP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72806" w:rsidRPr="006175C2" w:rsidRDefault="00F72806" w:rsidP="00F72806">
            <w:pPr>
              <w:widowControl w:val="0"/>
              <w:jc w:val="both"/>
              <w:rPr>
                <w:rFonts w:ascii="Times New Roman" w:hAnsi="Times New Roman" w:cs="Times New Roman"/>
                <w:i/>
                <w:iCs/>
                <w:sz w:val="24"/>
                <w:szCs w:val="24"/>
                <w:u w:val="single"/>
                <w:lang w:val="uk-UA"/>
              </w:rPr>
            </w:pPr>
            <w:r w:rsidRPr="006175C2">
              <w:rPr>
                <w:rFonts w:ascii="Times New Roman" w:hAnsi="Times New Roman" w:cs="Times New Roman"/>
                <w:i/>
                <w:iCs/>
                <w:sz w:val="24"/>
                <w:szCs w:val="24"/>
                <w:u w:val="single"/>
                <w:lang w:val="uk-UA"/>
              </w:rPr>
              <w:t>Опис формальних помилок:</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w:t>
            </w:r>
            <w:r w:rsidRPr="006175C2">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w:t>
            </w:r>
            <w:r w:rsidRPr="006175C2">
              <w:rPr>
                <w:rFonts w:ascii="Times New Roman" w:hAnsi="Times New Roman" w:cs="Times New Roman"/>
                <w:sz w:val="24"/>
                <w:szCs w:val="24"/>
                <w:lang w:val="uk-UA"/>
              </w:rPr>
              <w:tab/>
              <w:t>уживання великої літери;</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w:t>
            </w:r>
            <w:r w:rsidRPr="006175C2">
              <w:rPr>
                <w:rFonts w:ascii="Times New Roman" w:hAnsi="Times New Roman" w:cs="Times New Roman"/>
                <w:sz w:val="24"/>
                <w:szCs w:val="24"/>
                <w:lang w:val="uk-UA"/>
              </w:rPr>
              <w:tab/>
              <w:t>уживання розділових знаків та відмінювання слів у реченні;</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w:t>
            </w:r>
            <w:r w:rsidRPr="006175C2">
              <w:rPr>
                <w:rFonts w:ascii="Times New Roman" w:hAnsi="Times New Roman" w:cs="Times New Roman"/>
                <w:sz w:val="24"/>
                <w:szCs w:val="24"/>
                <w:lang w:val="uk-UA"/>
              </w:rPr>
              <w:tab/>
              <w:t>використання слова або мовного звороту, запозичених з іншої мови;</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w:t>
            </w:r>
            <w:r w:rsidRPr="006175C2">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w:t>
            </w:r>
            <w:r w:rsidRPr="006175C2">
              <w:rPr>
                <w:rFonts w:ascii="Times New Roman" w:hAnsi="Times New Roman" w:cs="Times New Roman"/>
                <w:sz w:val="24"/>
                <w:szCs w:val="24"/>
                <w:lang w:val="uk-UA"/>
              </w:rPr>
              <w:tab/>
              <w:t>застосування правил переносу частини слова з рядка в рядок;</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w:t>
            </w:r>
            <w:r w:rsidRPr="006175C2">
              <w:rPr>
                <w:rFonts w:ascii="Times New Roman" w:hAnsi="Times New Roman" w:cs="Times New Roman"/>
                <w:sz w:val="24"/>
                <w:szCs w:val="24"/>
                <w:lang w:val="uk-UA"/>
              </w:rPr>
              <w:tab/>
              <w:t>написання слів разом та/або окремо, та/або через дефіс;</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2.</w:t>
            </w:r>
            <w:r w:rsidRPr="006175C2">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6175C2">
              <w:rPr>
                <w:rFonts w:ascii="Times New Roman" w:hAnsi="Times New Roman" w:cs="Times New Roman"/>
                <w:sz w:val="24"/>
                <w:szCs w:val="24"/>
                <w:lang w:val="uk-UA"/>
              </w:rPr>
              <w:lastRenderedPageBreak/>
              <w:t>кваліфікаційних критеріїв до учасника процедури закупівлі.</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3.</w:t>
            </w:r>
            <w:r w:rsidRPr="006175C2">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4.</w:t>
            </w:r>
            <w:r w:rsidRPr="006175C2">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5.</w:t>
            </w:r>
            <w:r w:rsidRPr="006175C2">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6.</w:t>
            </w:r>
            <w:r w:rsidRPr="006175C2">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7.</w:t>
            </w:r>
            <w:r w:rsidRPr="006175C2">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8.</w:t>
            </w:r>
            <w:r w:rsidRPr="006175C2">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9.</w:t>
            </w:r>
            <w:r w:rsidRPr="006175C2">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10.</w:t>
            </w:r>
            <w:r w:rsidRPr="006175C2">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11.</w:t>
            </w:r>
            <w:r w:rsidRPr="006175C2">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12.</w:t>
            </w:r>
            <w:r w:rsidRPr="006175C2">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6175C2">
              <w:rPr>
                <w:rFonts w:ascii="Times New Roman" w:hAnsi="Times New Roman" w:cs="Times New Roman"/>
                <w:sz w:val="24"/>
                <w:szCs w:val="24"/>
                <w:lang w:val="uk-UA"/>
              </w:rPr>
              <w:lastRenderedPageBreak/>
              <w:t>формат документа забезпечує можливість його перегляду.</w:t>
            </w:r>
          </w:p>
          <w:p w:rsidR="00F72806" w:rsidRPr="006175C2" w:rsidRDefault="00F72806" w:rsidP="00F72806">
            <w:pPr>
              <w:widowControl w:val="0"/>
              <w:jc w:val="both"/>
              <w:rPr>
                <w:rFonts w:ascii="Times New Roman" w:hAnsi="Times New Roman" w:cs="Times New Roman"/>
                <w:i/>
                <w:iCs/>
                <w:sz w:val="24"/>
                <w:szCs w:val="24"/>
                <w:u w:val="single"/>
                <w:lang w:val="uk-UA"/>
              </w:rPr>
            </w:pPr>
            <w:r w:rsidRPr="006175C2">
              <w:rPr>
                <w:rFonts w:ascii="Times New Roman" w:hAnsi="Times New Roman" w:cs="Times New Roman"/>
                <w:i/>
                <w:iCs/>
                <w:sz w:val="24"/>
                <w:szCs w:val="24"/>
                <w:u w:val="single"/>
                <w:lang w:val="uk-UA"/>
              </w:rPr>
              <w:t>Приклади формальних помилок:</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«м.київ» замість «м.Київ»;</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«поряд -ок» замість «поря – док»;</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«ненадається» замість «не надається»»;</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«______________№_____________» замість «14.08.2020 №320/13/14-01»</w:t>
            </w:r>
          </w:p>
          <w:p w:rsidR="00F72806" w:rsidRPr="006175C2" w:rsidRDefault="00F72806"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bookmarkEnd w:id="3"/>
            <w:r w:rsidRPr="006175C2">
              <w:rPr>
                <w:rFonts w:ascii="Times New Roman" w:hAnsi="Times New Roman" w:cs="Times New Roman"/>
                <w:sz w:val="24"/>
                <w:szCs w:val="24"/>
                <w:lang w:val="uk-UA"/>
              </w:rPr>
              <w:t>У складі пропозиції учасник надає письмову згоду з переліком  формальних (несуттєвих) помилок.</w:t>
            </w:r>
          </w:p>
          <w:p w:rsidR="00F72806" w:rsidRPr="00BD1C6B" w:rsidRDefault="00F72806" w:rsidP="00F72806">
            <w:pPr>
              <w:widowControl w:val="0"/>
              <w:ind w:left="40" w:hanging="2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Pr>
                <w:rFonts w:ascii="Times New Roman" w:hAnsi="Times New Roman" w:cs="Times New Roman"/>
                <w:color w:val="000000"/>
                <w:sz w:val="24"/>
                <w:szCs w:val="24"/>
                <w:lang w:val="uk-UA"/>
              </w:rPr>
              <w:t>ю для її відхилення замовником.</w:t>
            </w:r>
          </w:p>
          <w:p w:rsidR="00F72806" w:rsidRPr="00BD1C6B" w:rsidRDefault="00F72806" w:rsidP="00F72806">
            <w:pPr>
              <w:widowControl w:val="0"/>
              <w:jc w:val="both"/>
              <w:rPr>
                <w:rFonts w:ascii="Times New Roman" w:hAnsi="Times New Roman" w:cs="Times New Roman"/>
                <w:bCs/>
                <w:color w:val="000000"/>
                <w:sz w:val="24"/>
                <w:szCs w:val="24"/>
                <w:lang w:val="uk-UA"/>
              </w:rPr>
            </w:pPr>
            <w:bookmarkStart w:id="4" w:name="_Hlk52459287"/>
            <w:r w:rsidRPr="00BD1C6B">
              <w:rPr>
                <w:rFonts w:ascii="Times New Roman" w:hAnsi="Times New Roman" w:cs="Times New Roman"/>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72806" w:rsidRPr="00BD1C6B" w:rsidRDefault="00F72806" w:rsidP="00F72806">
            <w:pPr>
              <w:widowControl w:val="0"/>
              <w:jc w:val="both"/>
              <w:rPr>
                <w:rFonts w:ascii="Times New Roman" w:hAnsi="Times New Roman" w:cs="Times New Roman"/>
                <w:bCs/>
                <w:color w:val="000000"/>
                <w:sz w:val="24"/>
                <w:szCs w:val="24"/>
                <w:lang w:val="uk-UA"/>
              </w:rPr>
            </w:pPr>
            <w:r w:rsidRPr="00BD1C6B">
              <w:rPr>
                <w:rFonts w:ascii="Times New Roman" w:hAnsi="Times New Roman" w:cs="Times New Roman"/>
                <w:bCs/>
                <w:color w:val="000000"/>
                <w:sz w:val="24"/>
                <w:szCs w:val="24"/>
                <w:lang w:val="uk-UA"/>
              </w:rPr>
              <w:t xml:space="preserve">1) документи мають бути чіткими та розбірливими для читання; </w:t>
            </w:r>
          </w:p>
          <w:p w:rsidR="00F72806" w:rsidRPr="00BD1C6B" w:rsidRDefault="00F72806" w:rsidP="00F72806">
            <w:pPr>
              <w:widowControl w:val="0"/>
              <w:jc w:val="both"/>
              <w:rPr>
                <w:rFonts w:ascii="Times New Roman" w:hAnsi="Times New Roman" w:cs="Times New Roman"/>
                <w:bCs/>
                <w:color w:val="000000"/>
                <w:sz w:val="24"/>
                <w:szCs w:val="24"/>
                <w:lang w:val="uk-UA"/>
              </w:rPr>
            </w:pPr>
            <w:r w:rsidRPr="00BD1C6B">
              <w:rPr>
                <w:rFonts w:ascii="Times New Roman" w:hAnsi="Times New Roman" w:cs="Times New Roman"/>
                <w:bCs/>
                <w:color w:val="000000"/>
                <w:sz w:val="24"/>
                <w:szCs w:val="24"/>
                <w:lang w:val="uk-UA"/>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F72806" w:rsidRPr="00BD1C6B" w:rsidRDefault="00F72806" w:rsidP="00F72806">
            <w:pPr>
              <w:widowControl w:val="0"/>
              <w:jc w:val="both"/>
              <w:rPr>
                <w:rFonts w:ascii="Times New Roman" w:hAnsi="Times New Roman" w:cs="Times New Roman"/>
                <w:bCs/>
                <w:color w:val="000000"/>
                <w:sz w:val="24"/>
                <w:szCs w:val="24"/>
                <w:lang w:val="uk-UA"/>
              </w:rPr>
            </w:pPr>
            <w:r w:rsidRPr="00BD1C6B">
              <w:rPr>
                <w:rFonts w:ascii="Times New Roman" w:hAnsi="Times New Roman" w:cs="Times New Roman"/>
                <w:bCs/>
                <w:color w:val="000000"/>
                <w:sz w:val="24"/>
                <w:szCs w:val="24"/>
                <w:lang w:val="uk-UA"/>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F72806" w:rsidRPr="00BD1C6B" w:rsidRDefault="00F72806" w:rsidP="00F72806">
            <w:pPr>
              <w:widowControl w:val="0"/>
              <w:jc w:val="both"/>
              <w:rPr>
                <w:rFonts w:ascii="Times New Roman" w:hAnsi="Times New Roman" w:cs="Times New Roman"/>
                <w:bCs/>
                <w:color w:val="000000"/>
                <w:sz w:val="24"/>
                <w:szCs w:val="24"/>
                <w:lang w:val="uk-UA"/>
              </w:rPr>
            </w:pPr>
            <w:r w:rsidRPr="00BD1C6B">
              <w:rPr>
                <w:rFonts w:ascii="Times New Roman" w:hAnsi="Times New Roman" w:cs="Times New Roman"/>
                <w:bCs/>
                <w:color w:val="000000"/>
                <w:sz w:val="24"/>
                <w:szCs w:val="24"/>
                <w:lang w:val="uk-UA"/>
              </w:rPr>
              <w:t>4) якщо ж пропозиція містить і скановані, і електронні документи, потрібно накласти УЕП або КЕП на</w:t>
            </w:r>
            <w:r w:rsidRPr="006175C2">
              <w:rPr>
                <w:rFonts w:ascii="Times New Roman" w:hAnsi="Times New Roman" w:cs="Times New Roman"/>
                <w:b/>
                <w:bCs/>
                <w:color w:val="000000"/>
                <w:sz w:val="24"/>
                <w:szCs w:val="24"/>
                <w:lang w:val="uk-UA"/>
              </w:rPr>
              <w:t xml:space="preserve"> </w:t>
            </w:r>
            <w:r w:rsidRPr="00BD1C6B">
              <w:rPr>
                <w:rFonts w:ascii="Times New Roman" w:hAnsi="Times New Roman" w:cs="Times New Roman"/>
                <w:bCs/>
                <w:color w:val="000000"/>
                <w:sz w:val="24"/>
                <w:szCs w:val="24"/>
                <w:lang w:val="uk-UA"/>
              </w:rPr>
              <w:t xml:space="preserve">тендерну пропозицію в цілому та на кожен електронний документ окремо. </w:t>
            </w:r>
          </w:p>
          <w:p w:rsidR="00F72806" w:rsidRPr="00BD1C6B" w:rsidRDefault="00F72806" w:rsidP="00F72806">
            <w:pPr>
              <w:widowControl w:val="0"/>
              <w:jc w:val="both"/>
              <w:rPr>
                <w:rFonts w:ascii="Times New Roman" w:hAnsi="Times New Roman" w:cs="Times New Roman"/>
                <w:bCs/>
                <w:color w:val="000000"/>
                <w:sz w:val="24"/>
                <w:szCs w:val="24"/>
                <w:lang w:val="uk-UA"/>
              </w:rPr>
            </w:pPr>
            <w:r w:rsidRPr="00BD1C6B">
              <w:rPr>
                <w:rFonts w:ascii="Times New Roman" w:hAnsi="Times New Roman" w:cs="Times New Roman"/>
                <w:bCs/>
                <w:color w:val="000000"/>
                <w:sz w:val="24"/>
                <w:szCs w:val="24"/>
                <w:lang w:val="uk-UA"/>
              </w:rPr>
              <w:t xml:space="preserve">Винятки: </w:t>
            </w:r>
          </w:p>
          <w:p w:rsidR="00F72806" w:rsidRPr="00BD1C6B" w:rsidRDefault="00F72806" w:rsidP="00F72806">
            <w:pPr>
              <w:widowControl w:val="0"/>
              <w:jc w:val="both"/>
              <w:rPr>
                <w:rFonts w:ascii="Times New Roman" w:hAnsi="Times New Roman" w:cs="Times New Roman"/>
                <w:bCs/>
                <w:color w:val="000000"/>
                <w:sz w:val="24"/>
                <w:szCs w:val="24"/>
                <w:lang w:val="uk-UA"/>
              </w:rPr>
            </w:pPr>
            <w:r w:rsidRPr="00BD1C6B">
              <w:rPr>
                <w:rFonts w:ascii="Times New Roman" w:hAnsi="Times New Roman" w:cs="Times New Roman"/>
                <w:bCs/>
                <w:color w:val="000000"/>
                <w:sz w:val="24"/>
                <w:szCs w:val="24"/>
                <w:lang w:val="uk-UA"/>
              </w:rPr>
              <w:t xml:space="preserve">1) якщо пропозиція учасника містить лише скановані документи і кожен з цих документів підписаний УЕП або </w:t>
            </w:r>
            <w:r w:rsidRPr="00BD1C6B">
              <w:rPr>
                <w:rFonts w:ascii="Times New Roman" w:hAnsi="Times New Roman" w:cs="Times New Roman"/>
                <w:bCs/>
                <w:color w:val="000000"/>
                <w:sz w:val="24"/>
                <w:szCs w:val="24"/>
                <w:lang w:val="uk-UA"/>
              </w:rPr>
              <w:lastRenderedPageBreak/>
              <w:t>КЕП окремо, то учасник може не накладати УЕП або КЕП на тендерну пропозицію в цілому.</w:t>
            </w:r>
          </w:p>
          <w:p w:rsidR="00F72806" w:rsidRPr="00BD1C6B" w:rsidRDefault="00F72806" w:rsidP="00F72806">
            <w:pPr>
              <w:widowControl w:val="0"/>
              <w:jc w:val="both"/>
              <w:rPr>
                <w:rFonts w:ascii="Times New Roman" w:hAnsi="Times New Roman" w:cs="Times New Roman"/>
                <w:bCs/>
                <w:color w:val="000000"/>
                <w:sz w:val="24"/>
                <w:szCs w:val="24"/>
                <w:lang w:val="uk-UA"/>
              </w:rPr>
            </w:pPr>
            <w:r w:rsidRPr="00BD1C6B">
              <w:rPr>
                <w:rFonts w:ascii="Times New Roman" w:hAnsi="Times New Roman" w:cs="Times New Roman"/>
                <w:bCs/>
                <w:color w:val="000000"/>
                <w:sz w:val="24"/>
                <w:szCs w:val="24"/>
                <w:lang w:val="uk-UA"/>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F72806" w:rsidRPr="00BD1C6B" w:rsidRDefault="00F72806" w:rsidP="00F72806">
            <w:pPr>
              <w:widowControl w:val="0"/>
              <w:jc w:val="both"/>
              <w:rPr>
                <w:rFonts w:ascii="Times New Roman" w:hAnsi="Times New Roman" w:cs="Times New Roman"/>
                <w:bCs/>
                <w:color w:val="000000"/>
                <w:sz w:val="24"/>
                <w:szCs w:val="24"/>
                <w:lang w:val="uk-UA"/>
              </w:rPr>
            </w:pPr>
            <w:r w:rsidRPr="00BD1C6B">
              <w:rPr>
                <w:rFonts w:ascii="Times New Roman" w:hAnsi="Times New Roman" w:cs="Times New Roman"/>
                <w:bCs/>
                <w:color w:val="000000"/>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72806" w:rsidRPr="00BD1C6B" w:rsidRDefault="00F72806" w:rsidP="00F72806">
            <w:pPr>
              <w:widowControl w:val="0"/>
              <w:ind w:left="40" w:hanging="20"/>
              <w:contextualSpacing/>
              <w:jc w:val="both"/>
              <w:rPr>
                <w:rFonts w:ascii="Times New Roman" w:hAnsi="Times New Roman" w:cs="Times New Roman"/>
                <w:bCs/>
                <w:color w:val="000000"/>
                <w:sz w:val="24"/>
                <w:szCs w:val="24"/>
                <w:lang w:val="uk-UA"/>
              </w:rPr>
            </w:pPr>
            <w:r w:rsidRPr="00BD1C6B">
              <w:rPr>
                <w:rFonts w:ascii="Times New Roman" w:hAnsi="Times New Roman" w:cs="Times New Roman"/>
                <w:bCs/>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D1C6B">
              <w:rPr>
                <w:rFonts w:ascii="Times New Roman" w:hAnsi="Times New Roman" w:cs="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72806" w:rsidRPr="006175C2" w:rsidRDefault="00F72806" w:rsidP="00F72806">
            <w:pPr>
              <w:widowControl w:val="0"/>
              <w:ind w:left="40" w:hanging="20"/>
              <w:contextualSpacing/>
              <w:jc w:val="both"/>
              <w:rPr>
                <w:rFonts w:ascii="Times New Roman" w:hAnsi="Times New Roman" w:cs="Times New Roman"/>
                <w:b/>
                <w:bCs/>
                <w:color w:val="000000"/>
                <w:sz w:val="24"/>
                <w:szCs w:val="24"/>
                <w:lang w:val="uk-UA"/>
              </w:rPr>
            </w:pPr>
            <w:r w:rsidRPr="00BD1C6B">
              <w:rPr>
                <w:rFonts w:ascii="Times New Roman" w:hAnsi="Times New Roman" w:cs="Times New Roman"/>
                <w:bCs/>
                <w:color w:val="000000"/>
                <w:sz w:val="24"/>
                <w:szCs w:val="24"/>
                <w:lang w:val="uk-UA"/>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bookmarkEnd w:id="4"/>
          <w:p w:rsidR="00F72806" w:rsidRPr="006175C2" w:rsidRDefault="00F72806" w:rsidP="00F72806">
            <w:pPr>
              <w:widowControl w:val="0"/>
              <w:contextualSpacing/>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175C2">
              <w:rPr>
                <w:rFonts w:ascii="Times New Roman" w:hAnsi="Times New Roman" w:cs="Times New Roman"/>
                <w:color w:val="0D0D0D"/>
                <w:sz w:val="24"/>
                <w:szCs w:val="24"/>
                <w:lang w:val="uk-UA"/>
              </w:rPr>
              <w:t xml:space="preserve"> </w:t>
            </w:r>
          </w:p>
          <w:p w:rsidR="00F72806" w:rsidRPr="006175C2" w:rsidRDefault="00F72806" w:rsidP="00F72806">
            <w:pPr>
              <w:widowControl w:val="0"/>
              <w:ind w:left="40" w:hanging="2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Кожен учасник має право подати тільки одну тендерну пропозицію.</w:t>
            </w:r>
          </w:p>
          <w:p w:rsidR="00F72806" w:rsidRPr="006175C2" w:rsidRDefault="00F72806" w:rsidP="00F72806">
            <w:pPr>
              <w:widowControl w:val="0"/>
              <w:ind w:left="40" w:hanging="2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F72806" w:rsidRPr="00BB3AEC" w:rsidRDefault="00F72806" w:rsidP="00F72806">
            <w:pPr>
              <w:widowControl w:val="0"/>
              <w:jc w:val="both"/>
              <w:rPr>
                <w:rFonts w:ascii="Times New Roman" w:hAnsi="Times New Roman" w:cs="Times New Roman"/>
                <w:sz w:val="24"/>
                <w:szCs w:val="24"/>
                <w:highlight w:val="yellow"/>
                <w:lang w:val="uk-UA"/>
              </w:rPr>
            </w:pPr>
            <w:r w:rsidRPr="006175C2">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пропозиції </w:t>
            </w:r>
            <w:r w:rsidRPr="006175C2">
              <w:rPr>
                <w:rFonts w:ascii="Times New Roman" w:hAnsi="Times New Roman" w:cs="Times New Roman"/>
                <w:i/>
                <w:sz w:val="20"/>
                <w:szCs w:val="20"/>
                <w:lang w:val="uk-UA"/>
              </w:rPr>
              <w:t xml:space="preserve">учасник вважається таким, </w:t>
            </w:r>
            <w:r w:rsidRPr="006175C2">
              <w:rPr>
                <w:rFonts w:ascii="Times New Roman" w:hAnsi="Times New Roman" w:cs="Times New Roman"/>
                <w:i/>
                <w:sz w:val="20"/>
                <w:szCs w:val="20"/>
                <w:shd w:val="clear" w:color="auto" w:fill="FFFFFF"/>
                <w:lang w:val="uk-UA"/>
              </w:rPr>
              <w:t xml:space="preserve">що не </w:t>
            </w:r>
            <w:r w:rsidRPr="006175C2">
              <w:rPr>
                <w:rFonts w:ascii="Times New Roman" w:hAnsi="Times New Roman" w:cs="Times New Roman"/>
                <w:i/>
                <w:color w:val="000000"/>
                <w:sz w:val="20"/>
                <w:szCs w:val="20"/>
                <w:shd w:val="clear" w:color="auto" w:fill="FFFFFF"/>
                <w:lang w:val="uk-UA"/>
              </w:rPr>
              <w:t>відповідає встановленим </w:t>
            </w:r>
            <w:hyperlink r:id="rId6" w:anchor="n1422" w:history="1">
              <w:r w:rsidRPr="006175C2">
                <w:rPr>
                  <w:rFonts w:ascii="Times New Roman" w:hAnsi="Times New Roman" w:cs="Times New Roman"/>
                  <w:i/>
                  <w:color w:val="000000"/>
                  <w:sz w:val="20"/>
                  <w:szCs w:val="20"/>
                  <w:shd w:val="clear" w:color="auto" w:fill="FFFFFF"/>
                  <w:lang w:val="uk-UA"/>
                </w:rPr>
                <w:t>абзацом першим</w:t>
              </w:r>
            </w:hyperlink>
            <w:r w:rsidRPr="006175C2">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72806" w:rsidRPr="00A67A37" w:rsidTr="00DB0401">
        <w:trPr>
          <w:trHeight w:val="867"/>
          <w:jc w:val="center"/>
        </w:trPr>
        <w:tc>
          <w:tcPr>
            <w:tcW w:w="704" w:type="dxa"/>
          </w:tcPr>
          <w:p w:rsidR="00F72806" w:rsidRPr="00A67A37" w:rsidRDefault="00F72806"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sz w:val="24"/>
                <w:szCs w:val="24"/>
                <w:lang w:val="uk-UA" w:eastAsia="ru-RU"/>
              </w:rPr>
              <w:lastRenderedPageBreak/>
              <w:t>2</w:t>
            </w:r>
          </w:p>
        </w:tc>
        <w:tc>
          <w:tcPr>
            <w:tcW w:w="2552" w:type="dxa"/>
          </w:tcPr>
          <w:p w:rsidR="00F72806" w:rsidRPr="00A67A37" w:rsidRDefault="00F72806" w:rsidP="00F72806">
            <w:pPr>
              <w:widowControl w:val="0"/>
              <w:rPr>
                <w:rFonts w:ascii="Times New Roman" w:hAnsi="Times New Roman" w:cs="Times New Roman"/>
                <w:sz w:val="24"/>
                <w:szCs w:val="24"/>
                <w:lang w:val="uk-UA"/>
              </w:rPr>
            </w:pPr>
            <w:bookmarkStart w:id="5" w:name="_Hlk37757836"/>
            <w:r w:rsidRPr="00A67A37">
              <w:rPr>
                <w:rFonts w:ascii="Times New Roman" w:eastAsia="Times New Roman" w:hAnsi="Times New Roman" w:cs="Times New Roman"/>
                <w:b/>
                <w:bCs/>
                <w:sz w:val="24"/>
                <w:szCs w:val="24"/>
                <w:lang w:val="uk-UA" w:eastAsia="ru-RU"/>
              </w:rPr>
              <w:t>Забезпечення тендерної пропозиції</w:t>
            </w:r>
            <w:bookmarkEnd w:id="5"/>
          </w:p>
        </w:tc>
        <w:tc>
          <w:tcPr>
            <w:tcW w:w="6373" w:type="dxa"/>
            <w:vAlign w:val="center"/>
          </w:tcPr>
          <w:p w:rsidR="00F72806" w:rsidRPr="00F1254D" w:rsidRDefault="00F72806" w:rsidP="00F72806">
            <w:pPr>
              <w:widowControl w:val="0"/>
              <w:contextualSpacing/>
              <w:jc w:val="both"/>
              <w:rPr>
                <w:rFonts w:ascii="Times New Roman" w:hAnsi="Times New Roman"/>
                <w:sz w:val="24"/>
                <w:szCs w:val="24"/>
                <w:lang w:eastAsia="uk-UA"/>
              </w:rPr>
            </w:pPr>
            <w:r>
              <w:rPr>
                <w:rFonts w:ascii="Times New Roman" w:eastAsia="Times New Roman" w:hAnsi="Times New Roman"/>
                <w:b/>
                <w:sz w:val="24"/>
                <w:szCs w:val="24"/>
              </w:rPr>
              <w:t xml:space="preserve"> </w:t>
            </w:r>
            <w:r>
              <w:rPr>
                <w:rFonts w:ascii="Times New Roman" w:eastAsia="Times New Roman" w:hAnsi="Times New Roman"/>
                <w:b/>
                <w:sz w:val="24"/>
                <w:szCs w:val="24"/>
                <w:lang w:val="uk-UA"/>
              </w:rPr>
              <w:t>Н</w:t>
            </w:r>
            <w:r w:rsidRPr="009023D2">
              <w:rPr>
                <w:rFonts w:ascii="Times New Roman" w:eastAsia="Times New Roman" w:hAnsi="Times New Roman"/>
                <w:b/>
                <w:sz w:val="24"/>
                <w:szCs w:val="24"/>
              </w:rPr>
              <w:t>е вимагається.</w:t>
            </w:r>
          </w:p>
        </w:tc>
      </w:tr>
      <w:tr w:rsidR="0031070B" w:rsidRPr="00A67A37" w:rsidTr="00DB0401">
        <w:trPr>
          <w:trHeight w:val="1119"/>
          <w:jc w:val="center"/>
        </w:trPr>
        <w:tc>
          <w:tcPr>
            <w:tcW w:w="704" w:type="dxa"/>
          </w:tcPr>
          <w:p w:rsidR="0031070B" w:rsidRPr="008524BD" w:rsidRDefault="0031070B" w:rsidP="00F72806">
            <w:pPr>
              <w:widowControl w:val="0"/>
              <w:jc w:val="center"/>
              <w:rPr>
                <w:rFonts w:ascii="Times New Roman" w:hAnsi="Times New Roman" w:cs="Times New Roman"/>
                <w:sz w:val="24"/>
                <w:szCs w:val="24"/>
                <w:lang w:val="uk-UA"/>
              </w:rPr>
            </w:pPr>
            <w:r w:rsidRPr="008524BD">
              <w:rPr>
                <w:rFonts w:ascii="Times New Roman" w:eastAsia="Times New Roman" w:hAnsi="Times New Roman" w:cs="Times New Roman"/>
                <w:sz w:val="24"/>
                <w:szCs w:val="24"/>
                <w:lang w:val="uk-UA" w:eastAsia="ru-RU"/>
              </w:rPr>
              <w:t>3</w:t>
            </w:r>
          </w:p>
        </w:tc>
        <w:tc>
          <w:tcPr>
            <w:tcW w:w="2552" w:type="dxa"/>
          </w:tcPr>
          <w:p w:rsidR="0031070B" w:rsidRPr="00A67A37" w:rsidRDefault="0031070B" w:rsidP="001D65DB">
            <w:pPr>
              <w:widowControl w:val="0"/>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73" w:type="dxa"/>
            <w:vAlign w:val="center"/>
          </w:tcPr>
          <w:p w:rsidR="0031070B" w:rsidRPr="008524BD" w:rsidRDefault="0031070B" w:rsidP="00F72806">
            <w:pPr>
              <w:widowControl w:val="0"/>
              <w:ind w:right="120"/>
              <w:contextualSpacing/>
              <w:jc w:val="both"/>
              <w:rPr>
                <w:rFonts w:ascii="Times New Roman" w:eastAsia="Times New Roman" w:hAnsi="Times New Roman" w:cs="Times New Roman"/>
                <w:sz w:val="24"/>
                <w:szCs w:val="24"/>
                <w:lang w:val="uk-UA" w:eastAsia="ru-RU"/>
              </w:rPr>
            </w:pPr>
            <w:r w:rsidRPr="008524BD">
              <w:rPr>
                <w:rFonts w:ascii="Times New Roman" w:hAnsi="Times New Roman"/>
                <w:b/>
                <w:sz w:val="24"/>
                <w:szCs w:val="24"/>
                <w:lang w:val="uk-UA"/>
              </w:rPr>
              <w:t>Н</w:t>
            </w:r>
            <w:r w:rsidRPr="008524BD">
              <w:rPr>
                <w:rFonts w:ascii="Times New Roman" w:hAnsi="Times New Roman"/>
                <w:b/>
                <w:sz w:val="24"/>
                <w:szCs w:val="24"/>
              </w:rPr>
              <w:t>е вимагається.</w:t>
            </w:r>
          </w:p>
        </w:tc>
      </w:tr>
      <w:tr w:rsidR="0031070B" w:rsidRPr="00EB41AA" w:rsidTr="00DB0401">
        <w:trPr>
          <w:trHeight w:val="560"/>
          <w:jc w:val="center"/>
        </w:trPr>
        <w:tc>
          <w:tcPr>
            <w:tcW w:w="704" w:type="dxa"/>
          </w:tcPr>
          <w:p w:rsidR="0031070B" w:rsidRPr="00A67A37" w:rsidRDefault="0031070B"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sz w:val="24"/>
                <w:szCs w:val="24"/>
                <w:lang w:val="uk-UA" w:eastAsia="ru-RU"/>
              </w:rPr>
              <w:t>4</w:t>
            </w:r>
          </w:p>
        </w:tc>
        <w:tc>
          <w:tcPr>
            <w:tcW w:w="2552" w:type="dxa"/>
          </w:tcPr>
          <w:p w:rsidR="0031070B" w:rsidRPr="00A67A37" w:rsidRDefault="0031070B" w:rsidP="00F72806">
            <w:pPr>
              <w:widowControl w:val="0"/>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73" w:type="dxa"/>
            <w:vAlign w:val="center"/>
          </w:tcPr>
          <w:p w:rsidR="0031070B" w:rsidRPr="00A67A37" w:rsidRDefault="0031070B" w:rsidP="00F72806">
            <w:pPr>
              <w:widowControl w:val="0"/>
              <w:jc w:val="both"/>
              <w:rPr>
                <w:rFonts w:ascii="Times New Roman" w:hAnsi="Times New Roman" w:cs="Times New Roman"/>
                <w:sz w:val="24"/>
                <w:szCs w:val="24"/>
                <w:lang w:val="uk-UA"/>
              </w:rPr>
            </w:pPr>
            <w:r w:rsidRPr="00A67A37">
              <w:rPr>
                <w:rFonts w:ascii="Times New Roman" w:hAnsi="Times New Roman" w:cs="Times New Roman"/>
                <w:sz w:val="24"/>
                <w:szCs w:val="24"/>
                <w:lang w:val="uk-UA"/>
              </w:rPr>
              <w:t xml:space="preserve">Тендерні пропозиції вважаються дійсними </w:t>
            </w:r>
            <w:r w:rsidRPr="00A67A37">
              <w:rPr>
                <w:rFonts w:ascii="Times New Roman" w:hAnsi="Times New Roman" w:cs="Times New Roman"/>
                <w:b/>
                <w:bCs/>
                <w:i/>
                <w:iCs/>
                <w:sz w:val="24"/>
                <w:szCs w:val="24"/>
                <w:u w:val="single"/>
                <w:lang w:val="uk-UA"/>
              </w:rPr>
              <w:t xml:space="preserve">протягом </w:t>
            </w:r>
            <w:r>
              <w:rPr>
                <w:rFonts w:ascii="Times New Roman" w:hAnsi="Times New Roman" w:cs="Times New Roman"/>
                <w:b/>
                <w:bCs/>
                <w:i/>
                <w:iCs/>
                <w:sz w:val="24"/>
                <w:szCs w:val="24"/>
                <w:u w:val="single"/>
                <w:lang w:val="uk-UA"/>
              </w:rPr>
              <w:t>9</w:t>
            </w:r>
            <w:r w:rsidRPr="00A67A37">
              <w:rPr>
                <w:rFonts w:ascii="Times New Roman" w:hAnsi="Times New Roman" w:cs="Times New Roman"/>
                <w:b/>
                <w:bCs/>
                <w:i/>
                <w:iCs/>
                <w:sz w:val="24"/>
                <w:szCs w:val="24"/>
                <w:u w:val="single"/>
                <w:lang w:val="uk-UA"/>
              </w:rPr>
              <w:t>0 (</w:t>
            </w:r>
            <w:r>
              <w:rPr>
                <w:rFonts w:ascii="Times New Roman" w:hAnsi="Times New Roman" w:cs="Times New Roman"/>
                <w:b/>
                <w:bCs/>
                <w:i/>
                <w:iCs/>
                <w:sz w:val="24"/>
                <w:szCs w:val="24"/>
                <w:u w:val="single"/>
                <w:lang w:val="uk-UA"/>
              </w:rPr>
              <w:t>дев</w:t>
            </w:r>
            <w:r w:rsidRPr="00A9191F">
              <w:rPr>
                <w:rFonts w:ascii="Times New Roman" w:hAnsi="Times New Roman" w:cs="Times New Roman"/>
                <w:b/>
                <w:bCs/>
                <w:i/>
                <w:iCs/>
                <w:sz w:val="24"/>
                <w:szCs w:val="24"/>
                <w:u w:val="single"/>
              </w:rPr>
              <w:t>’</w:t>
            </w:r>
            <w:r>
              <w:rPr>
                <w:rFonts w:ascii="Times New Roman" w:hAnsi="Times New Roman" w:cs="Times New Roman"/>
                <w:b/>
                <w:bCs/>
                <w:i/>
                <w:iCs/>
                <w:sz w:val="24"/>
                <w:szCs w:val="24"/>
                <w:u w:val="single"/>
                <w:lang w:val="uk-UA"/>
              </w:rPr>
              <w:t>носто</w:t>
            </w:r>
            <w:r w:rsidRPr="00A67A37">
              <w:rPr>
                <w:rFonts w:ascii="Times New Roman" w:hAnsi="Times New Roman" w:cs="Times New Roman"/>
                <w:b/>
                <w:bCs/>
                <w:i/>
                <w:iCs/>
                <w:sz w:val="24"/>
                <w:szCs w:val="24"/>
                <w:u w:val="single"/>
                <w:lang w:val="uk-UA"/>
              </w:rPr>
              <w:t>) днів</w:t>
            </w:r>
            <w:r w:rsidRPr="00A67A37">
              <w:rPr>
                <w:rFonts w:ascii="Times New Roman" w:hAnsi="Times New Roman" w:cs="Times New Roman"/>
                <w:b/>
                <w:bCs/>
                <w:i/>
                <w:iCs/>
                <w:sz w:val="24"/>
                <w:szCs w:val="24"/>
                <w:lang w:val="uk-UA"/>
              </w:rPr>
              <w:t xml:space="preserve"> </w:t>
            </w:r>
            <w:r w:rsidRPr="00A67A37">
              <w:rPr>
                <w:rFonts w:ascii="Times New Roman" w:hAnsi="Times New Roman" w:cs="Times New Roman"/>
                <w:sz w:val="24"/>
                <w:szCs w:val="24"/>
                <w:lang w:val="uk-UA"/>
              </w:rPr>
              <w:t>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31070B" w:rsidRPr="00A67A37" w:rsidRDefault="0031070B" w:rsidP="00F72806">
            <w:pPr>
              <w:widowControl w:val="0"/>
              <w:jc w:val="both"/>
              <w:rPr>
                <w:rFonts w:ascii="Times New Roman" w:hAnsi="Times New Roman" w:cs="Times New Roman"/>
                <w:sz w:val="24"/>
                <w:szCs w:val="24"/>
                <w:lang w:val="uk-UA"/>
              </w:rPr>
            </w:pPr>
            <w:r w:rsidRPr="00A67A37">
              <w:rPr>
                <w:rFonts w:ascii="Times New Roman" w:hAnsi="Times New Roman" w:cs="Times New Roman"/>
                <w:sz w:val="24"/>
                <w:szCs w:val="24"/>
                <w:lang w:val="uk-UA"/>
              </w:rPr>
              <w:t xml:space="preserve">Учасник процедури закупівлі </w:t>
            </w:r>
            <w:r w:rsidRPr="00A67A37">
              <w:rPr>
                <w:rFonts w:ascii="Times New Roman" w:hAnsi="Times New Roman" w:cs="Times New Roman"/>
                <w:b/>
                <w:bCs/>
                <w:i/>
                <w:iCs/>
                <w:sz w:val="24"/>
                <w:szCs w:val="24"/>
                <w:lang w:val="uk-UA"/>
              </w:rPr>
              <w:t>має право:</w:t>
            </w:r>
          </w:p>
          <w:p w:rsidR="0031070B" w:rsidRPr="00A67A37" w:rsidRDefault="0031070B" w:rsidP="00F72806">
            <w:pPr>
              <w:pStyle w:val="a4"/>
              <w:widowControl w:val="0"/>
              <w:numPr>
                <w:ilvl w:val="0"/>
                <w:numId w:val="3"/>
              </w:numPr>
              <w:jc w:val="both"/>
              <w:rPr>
                <w:rFonts w:ascii="Times New Roman" w:hAnsi="Times New Roman" w:cs="Times New Roman"/>
                <w:sz w:val="24"/>
                <w:szCs w:val="24"/>
                <w:lang w:val="uk-UA"/>
              </w:rPr>
            </w:pPr>
            <w:r w:rsidRPr="00A67A37">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31070B" w:rsidRPr="00A67A37" w:rsidRDefault="0031070B" w:rsidP="00F72806">
            <w:pPr>
              <w:pStyle w:val="a4"/>
              <w:widowControl w:val="0"/>
              <w:numPr>
                <w:ilvl w:val="0"/>
                <w:numId w:val="2"/>
              </w:numPr>
              <w:jc w:val="both"/>
              <w:rPr>
                <w:rFonts w:ascii="Times New Roman" w:hAnsi="Times New Roman" w:cs="Times New Roman"/>
                <w:sz w:val="24"/>
                <w:szCs w:val="24"/>
                <w:lang w:val="uk-UA"/>
              </w:rPr>
            </w:pPr>
            <w:r w:rsidRPr="00A67A37">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31070B" w:rsidRPr="00EB41AA" w:rsidTr="00DB0401">
        <w:trPr>
          <w:trHeight w:val="1119"/>
          <w:jc w:val="center"/>
        </w:trPr>
        <w:tc>
          <w:tcPr>
            <w:tcW w:w="704" w:type="dxa"/>
          </w:tcPr>
          <w:p w:rsidR="0031070B" w:rsidRPr="00A67A37" w:rsidRDefault="0031070B"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sz w:val="24"/>
                <w:szCs w:val="24"/>
                <w:lang w:val="uk-UA" w:eastAsia="ru-RU"/>
              </w:rPr>
              <w:t>5</w:t>
            </w:r>
          </w:p>
        </w:tc>
        <w:tc>
          <w:tcPr>
            <w:tcW w:w="2552" w:type="dxa"/>
          </w:tcPr>
          <w:p w:rsidR="0031070B" w:rsidRPr="00A67A37" w:rsidRDefault="0031070B" w:rsidP="00F72806">
            <w:pPr>
              <w:widowControl w:val="0"/>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73" w:type="dxa"/>
            <w:vAlign w:val="center"/>
          </w:tcPr>
          <w:p w:rsidR="0031070B" w:rsidRPr="006175C2" w:rsidRDefault="0031070B" w:rsidP="00F72806">
            <w:pPr>
              <w:widowControl w:val="0"/>
              <w:ind w:right="12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75C2">
              <w:rPr>
                <w:rFonts w:ascii="Times New Roman" w:hAnsi="Times New Roman" w:cs="Times New Roman"/>
                <w:b/>
                <w:bCs/>
                <w:i/>
                <w:iCs/>
                <w:color w:val="000000"/>
                <w:sz w:val="24"/>
                <w:szCs w:val="24"/>
                <w:lang w:val="uk-UA"/>
              </w:rPr>
              <w:t>Додатку 1</w:t>
            </w:r>
            <w:r w:rsidRPr="006175C2">
              <w:rPr>
                <w:rFonts w:ascii="Times New Roman" w:hAnsi="Times New Roman" w:cs="Times New Roman"/>
                <w:color w:val="000000"/>
                <w:sz w:val="24"/>
                <w:szCs w:val="24"/>
                <w:lang w:val="uk-UA"/>
              </w:rPr>
              <w:t xml:space="preserve"> до цієї тендерної документації.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31070B" w:rsidRPr="006175C2" w:rsidRDefault="0031070B" w:rsidP="00F72806">
            <w:pPr>
              <w:widowControl w:val="0"/>
              <w:ind w:right="12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31070B" w:rsidRPr="006175C2" w:rsidRDefault="0031070B" w:rsidP="00F72806">
            <w:pPr>
              <w:widowControl w:val="0"/>
              <w:ind w:right="12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31070B" w:rsidRPr="001C236F" w:rsidRDefault="0031070B" w:rsidP="00F72806">
            <w:pPr>
              <w:widowControl w:val="0"/>
              <w:ind w:right="120"/>
              <w:contextualSpacing/>
              <w:jc w:val="both"/>
              <w:rPr>
                <w:rFonts w:ascii="Times New Roman" w:eastAsia="Times New Roman" w:hAnsi="Times New Roman" w:cs="Times New Roman"/>
                <w:bCs/>
                <w:sz w:val="24"/>
                <w:szCs w:val="24"/>
                <w:lang w:val="uk-UA" w:eastAsia="ru-RU"/>
              </w:rPr>
            </w:pPr>
            <w:r w:rsidRPr="001C236F">
              <w:rPr>
                <w:rFonts w:ascii="Times New Roman" w:eastAsia="Times New Roman" w:hAnsi="Times New Roman" w:cs="Times New Roman"/>
                <w:bCs/>
                <w:sz w:val="24"/>
                <w:szCs w:val="24"/>
                <w:lang w:val="uk-UA" w:eastAsia="ru-RU"/>
              </w:rPr>
              <w:t>Підстави, встановлені статтею 17 Закону.</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в разі, якщо:</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1) замовник має незаперечні докази того, що учасник </w:t>
            </w:r>
            <w:r w:rsidRPr="006175C2">
              <w:rPr>
                <w:rFonts w:ascii="Times New Roman" w:hAnsi="Times New Roman" w:cs="Times New Roman"/>
                <w:sz w:val="24"/>
                <w:szCs w:val="24"/>
                <w:lang w:val="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6175C2">
              <w:rPr>
                <w:rFonts w:ascii="Times New Roman" w:hAnsi="Times New Roman" w:cs="Times New Roman"/>
                <w:sz w:val="24"/>
                <w:szCs w:val="24"/>
                <w:lang w:val="uk-UA"/>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1070B" w:rsidRPr="00A67A37" w:rsidRDefault="0031070B" w:rsidP="00F72806">
            <w:pPr>
              <w:widowControl w:val="0"/>
              <w:ind w:right="120"/>
              <w:contextualSpacing/>
              <w:jc w:val="both"/>
              <w:rPr>
                <w:rFonts w:ascii="Times New Roman" w:hAnsi="Times New Roman" w:cs="Times New Roman"/>
                <w:color w:val="FF0000"/>
                <w:sz w:val="24"/>
                <w:szCs w:val="24"/>
                <w:lang w:val="uk-UA"/>
              </w:rPr>
            </w:pPr>
            <w:r w:rsidRPr="006175C2">
              <w:rPr>
                <w:rFonts w:ascii="Times New Roman" w:hAnsi="Times New Roman" w:cs="Times New Roman"/>
                <w:color w:val="000000"/>
                <w:sz w:val="24"/>
                <w:szCs w:val="24"/>
                <w:lang w:val="uk-UA"/>
              </w:rPr>
              <w:t>Спосіб підтвердження відповідності учасника критеріям і вимогам згідно із законодавством наведено в</w:t>
            </w:r>
            <w:r w:rsidRPr="006175C2">
              <w:rPr>
                <w:rFonts w:ascii="Times New Roman" w:hAnsi="Times New Roman" w:cs="Times New Roman"/>
                <w:b/>
                <w:bCs/>
                <w:color w:val="000000"/>
                <w:sz w:val="24"/>
                <w:szCs w:val="24"/>
                <w:lang w:val="uk-UA"/>
              </w:rPr>
              <w:t xml:space="preserve"> </w:t>
            </w:r>
            <w:r w:rsidRPr="006175C2">
              <w:rPr>
                <w:rFonts w:ascii="Times New Roman" w:hAnsi="Times New Roman" w:cs="Times New Roman"/>
                <w:b/>
                <w:bCs/>
                <w:i/>
                <w:iCs/>
                <w:color w:val="000000"/>
                <w:sz w:val="24"/>
                <w:szCs w:val="24"/>
                <w:lang w:val="uk-UA"/>
              </w:rPr>
              <w:t xml:space="preserve">Додатку </w:t>
            </w:r>
            <w:r w:rsidRPr="006175C2">
              <w:rPr>
                <w:rFonts w:ascii="Times New Roman" w:hAnsi="Times New Roman" w:cs="Times New Roman"/>
                <w:b/>
                <w:bCs/>
                <w:i/>
                <w:iCs/>
                <w:color w:val="000000"/>
                <w:sz w:val="24"/>
                <w:szCs w:val="24"/>
                <w:lang w:val="en-US"/>
              </w:rPr>
              <w:t> </w:t>
            </w:r>
            <w:r w:rsidRPr="006175C2">
              <w:rPr>
                <w:rFonts w:ascii="Times New Roman" w:hAnsi="Times New Roman" w:cs="Times New Roman"/>
                <w:b/>
                <w:bCs/>
                <w:i/>
                <w:iCs/>
                <w:color w:val="000000"/>
                <w:sz w:val="24"/>
                <w:szCs w:val="24"/>
                <w:lang w:val="uk-UA"/>
              </w:rPr>
              <w:t>1</w:t>
            </w:r>
            <w:r w:rsidRPr="006175C2">
              <w:rPr>
                <w:rFonts w:ascii="Times New Roman" w:hAnsi="Times New Roman" w:cs="Times New Roman"/>
                <w:color w:val="000000"/>
                <w:sz w:val="24"/>
                <w:szCs w:val="24"/>
                <w:lang w:val="uk-UA"/>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7" w:history="1">
              <w:r w:rsidRPr="006175C2">
                <w:rPr>
                  <w:rFonts w:ascii="Times New Roman" w:hAnsi="Times New Roman" w:cs="Times New Roman"/>
                  <w:color w:val="000000"/>
                  <w:sz w:val="24"/>
                  <w:szCs w:val="24"/>
                  <w:u w:val="single"/>
                  <w:lang w:val="uk-UA"/>
                </w:rPr>
                <w:t>Законом України</w:t>
              </w:r>
            </w:hyperlink>
            <w:r w:rsidRPr="006175C2">
              <w:rPr>
                <w:rFonts w:ascii="Times New Roman" w:hAnsi="Times New Roman" w:cs="Times New Roman"/>
                <w:color w:val="000000"/>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1070B" w:rsidRPr="00A67A37" w:rsidTr="00DB0401">
        <w:trPr>
          <w:trHeight w:val="1119"/>
          <w:jc w:val="center"/>
        </w:trPr>
        <w:tc>
          <w:tcPr>
            <w:tcW w:w="704" w:type="dxa"/>
          </w:tcPr>
          <w:p w:rsidR="0031070B" w:rsidRPr="00A67A37" w:rsidRDefault="0031070B"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sz w:val="24"/>
                <w:szCs w:val="24"/>
                <w:lang w:val="uk-UA" w:eastAsia="ru-RU"/>
              </w:rPr>
              <w:lastRenderedPageBreak/>
              <w:t>6</w:t>
            </w:r>
          </w:p>
        </w:tc>
        <w:tc>
          <w:tcPr>
            <w:tcW w:w="2552" w:type="dxa"/>
          </w:tcPr>
          <w:p w:rsidR="0031070B" w:rsidRPr="00A67A37" w:rsidRDefault="0031070B" w:rsidP="00F72806">
            <w:pPr>
              <w:widowControl w:val="0"/>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73" w:type="dxa"/>
            <w:vAlign w:val="center"/>
          </w:tcPr>
          <w:p w:rsidR="0031070B" w:rsidRPr="00A67A37" w:rsidRDefault="0031070B" w:rsidP="00F72806">
            <w:pPr>
              <w:widowControl w:val="0"/>
              <w:ind w:right="120"/>
              <w:contextualSpacing/>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A67A37">
                <w:rPr>
                  <w:rFonts w:ascii="Times New Roman" w:eastAsia="Times New Roman" w:hAnsi="Times New Roman" w:cs="Times New Roman"/>
                  <w:sz w:val="24"/>
                  <w:szCs w:val="24"/>
                  <w:lang w:val="uk-UA" w:eastAsia="ru-RU"/>
                </w:rPr>
                <w:t xml:space="preserve"> пунктом третім </w:t>
              </w:r>
              <w:r w:rsidRPr="00A67A37">
                <w:rPr>
                  <w:rFonts w:ascii="Times New Roman" w:eastAsia="Times New Roman" w:hAnsi="Times New Roman" w:cs="Times New Roman"/>
                  <w:sz w:val="24"/>
                  <w:szCs w:val="24"/>
                  <w:u w:val="single"/>
                  <w:lang w:val="uk-UA" w:eastAsia="ru-RU"/>
                </w:rPr>
                <w:t>частиною другою</w:t>
              </w:r>
            </w:hyperlink>
            <w:r w:rsidRPr="00A67A37">
              <w:rPr>
                <w:rFonts w:ascii="Times New Roman" w:eastAsia="Times New Roman" w:hAnsi="Times New Roman" w:cs="Times New Roman"/>
                <w:sz w:val="24"/>
                <w:szCs w:val="24"/>
                <w:lang w:val="uk-UA" w:eastAsia="ru-RU"/>
              </w:rPr>
              <w:t xml:space="preserve"> статті 22 Закону зазначено в </w:t>
            </w:r>
            <w:r w:rsidRPr="00A67A37">
              <w:rPr>
                <w:rFonts w:ascii="Times New Roman" w:eastAsia="Times New Roman" w:hAnsi="Times New Roman" w:cs="Times New Roman"/>
                <w:b/>
                <w:bCs/>
                <w:i/>
                <w:iCs/>
                <w:sz w:val="24"/>
                <w:szCs w:val="24"/>
                <w:lang w:val="uk-UA" w:eastAsia="ru-RU"/>
              </w:rPr>
              <w:t xml:space="preserve">Додатку 2 </w:t>
            </w:r>
            <w:r w:rsidRPr="00A67A37">
              <w:rPr>
                <w:rFonts w:ascii="Times New Roman" w:eastAsia="Times New Roman" w:hAnsi="Times New Roman" w:cs="Times New Roman"/>
                <w:sz w:val="24"/>
                <w:szCs w:val="24"/>
                <w:lang w:val="uk-UA" w:eastAsia="ru-RU"/>
              </w:rPr>
              <w:t>до цієї тендерної документації.</w:t>
            </w:r>
          </w:p>
        </w:tc>
      </w:tr>
      <w:tr w:rsidR="0031070B" w:rsidRPr="00A67A37" w:rsidTr="00DB0401">
        <w:trPr>
          <w:trHeight w:val="1119"/>
          <w:jc w:val="center"/>
        </w:trPr>
        <w:tc>
          <w:tcPr>
            <w:tcW w:w="704" w:type="dxa"/>
          </w:tcPr>
          <w:p w:rsidR="0031070B" w:rsidRPr="00A67A37" w:rsidRDefault="0031070B"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sz w:val="24"/>
                <w:szCs w:val="24"/>
                <w:lang w:val="uk-UA" w:eastAsia="ru-RU"/>
              </w:rPr>
              <w:t>7</w:t>
            </w:r>
          </w:p>
        </w:tc>
        <w:tc>
          <w:tcPr>
            <w:tcW w:w="2552" w:type="dxa"/>
          </w:tcPr>
          <w:p w:rsidR="0031070B" w:rsidRPr="00A67A37" w:rsidRDefault="0031070B" w:rsidP="00F72806">
            <w:pPr>
              <w:widowControl w:val="0"/>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73" w:type="dxa"/>
            <w:vAlign w:val="center"/>
          </w:tcPr>
          <w:p w:rsidR="0031070B" w:rsidRPr="00A67A37" w:rsidRDefault="0031070B" w:rsidP="00F72806">
            <w:pPr>
              <w:widowControl w:val="0"/>
              <w:ind w:right="120"/>
              <w:contextualSpacing/>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Не передбачено.</w:t>
            </w:r>
          </w:p>
          <w:p w:rsidR="0031070B" w:rsidRPr="00A67A37" w:rsidRDefault="0031070B" w:rsidP="00F72806">
            <w:pPr>
              <w:widowControl w:val="0"/>
              <w:ind w:right="120"/>
              <w:contextualSpacing/>
              <w:jc w:val="both"/>
              <w:rPr>
                <w:rFonts w:ascii="Times New Roman" w:eastAsia="Times New Roman" w:hAnsi="Times New Roman" w:cs="Times New Roman"/>
                <w:sz w:val="24"/>
                <w:szCs w:val="24"/>
                <w:lang w:val="uk-UA" w:eastAsia="ru-RU"/>
              </w:rPr>
            </w:pPr>
          </w:p>
        </w:tc>
      </w:tr>
      <w:tr w:rsidR="0031070B" w:rsidRPr="00A67A37" w:rsidTr="00DB0401">
        <w:trPr>
          <w:trHeight w:val="841"/>
          <w:jc w:val="center"/>
        </w:trPr>
        <w:tc>
          <w:tcPr>
            <w:tcW w:w="704" w:type="dxa"/>
          </w:tcPr>
          <w:p w:rsidR="0031070B" w:rsidRPr="00A67A37" w:rsidRDefault="0031070B"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sz w:val="24"/>
                <w:szCs w:val="24"/>
                <w:lang w:val="uk-UA" w:eastAsia="ru-RU"/>
              </w:rPr>
              <w:t>8</w:t>
            </w:r>
          </w:p>
        </w:tc>
        <w:tc>
          <w:tcPr>
            <w:tcW w:w="2552" w:type="dxa"/>
          </w:tcPr>
          <w:p w:rsidR="0031070B" w:rsidRPr="00A67A37" w:rsidRDefault="0031070B" w:rsidP="00F72806">
            <w:pPr>
              <w:widowControl w:val="0"/>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73" w:type="dxa"/>
            <w:vAlign w:val="center"/>
          </w:tcPr>
          <w:p w:rsidR="0031070B" w:rsidRPr="00A67A37" w:rsidRDefault="0031070B" w:rsidP="00F72806">
            <w:pPr>
              <w:widowControl w:val="0"/>
              <w:jc w:val="both"/>
              <w:rPr>
                <w:rFonts w:ascii="Times New Roman" w:hAnsi="Times New Roman" w:cs="Times New Roman"/>
                <w:sz w:val="24"/>
                <w:szCs w:val="24"/>
                <w:lang w:val="uk-UA"/>
              </w:rPr>
            </w:pPr>
            <w:r w:rsidRPr="00A67A37">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1070B" w:rsidRPr="00A67A37" w:rsidRDefault="0031070B" w:rsidP="00F72806">
            <w:pPr>
              <w:widowControl w:val="0"/>
              <w:jc w:val="both"/>
              <w:rPr>
                <w:rFonts w:ascii="Times New Roman" w:hAnsi="Times New Roman" w:cs="Times New Roman"/>
                <w:sz w:val="24"/>
                <w:szCs w:val="24"/>
                <w:lang w:val="uk-UA"/>
              </w:rPr>
            </w:pPr>
            <w:r w:rsidRPr="00A67A37">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67A37">
              <w:rPr>
                <w:rFonts w:ascii="Times New Roman" w:hAnsi="Times New Roman" w:cs="Times New Roman"/>
                <w:b/>
                <w:bCs/>
                <w:i/>
                <w:iCs/>
                <w:sz w:val="24"/>
                <w:szCs w:val="24"/>
                <w:lang w:val="uk-UA"/>
              </w:rPr>
              <w:t>протягом 24 годин</w:t>
            </w:r>
            <w:r w:rsidRPr="00A67A37">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31070B" w:rsidRPr="00A67A37" w:rsidRDefault="0031070B" w:rsidP="00F72806">
            <w:pPr>
              <w:widowControl w:val="0"/>
              <w:jc w:val="both"/>
              <w:rPr>
                <w:rFonts w:ascii="Times New Roman" w:hAnsi="Times New Roman" w:cs="Times New Roman"/>
                <w:sz w:val="24"/>
                <w:szCs w:val="24"/>
                <w:lang w:val="uk-UA"/>
              </w:rPr>
            </w:pPr>
            <w:r w:rsidRPr="00A67A37">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1070B" w:rsidRPr="00A67A37" w:rsidTr="00F72806">
        <w:trPr>
          <w:trHeight w:val="442"/>
          <w:jc w:val="center"/>
        </w:trPr>
        <w:tc>
          <w:tcPr>
            <w:tcW w:w="9629" w:type="dxa"/>
            <w:gridSpan w:val="3"/>
            <w:vAlign w:val="center"/>
          </w:tcPr>
          <w:p w:rsidR="0031070B" w:rsidRPr="00A67A37" w:rsidRDefault="0031070B" w:rsidP="00F72806">
            <w:pPr>
              <w:widowControl w:val="0"/>
              <w:jc w:val="center"/>
              <w:rPr>
                <w:rFonts w:ascii="Times New Roman" w:hAnsi="Times New Roman" w:cs="Times New Roman"/>
                <w:sz w:val="24"/>
                <w:szCs w:val="24"/>
                <w:lang w:val="uk-UA"/>
              </w:rPr>
            </w:pPr>
            <w:r w:rsidRPr="008524BD">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31070B" w:rsidRPr="00373E6A" w:rsidTr="00DB0401">
        <w:trPr>
          <w:trHeight w:val="1119"/>
          <w:jc w:val="center"/>
        </w:trPr>
        <w:tc>
          <w:tcPr>
            <w:tcW w:w="704" w:type="dxa"/>
          </w:tcPr>
          <w:p w:rsidR="0031070B" w:rsidRPr="00A67A37" w:rsidRDefault="0031070B"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sz w:val="24"/>
                <w:szCs w:val="24"/>
                <w:lang w:val="uk-UA" w:eastAsia="ru-RU"/>
              </w:rPr>
              <w:t>1</w:t>
            </w:r>
          </w:p>
        </w:tc>
        <w:tc>
          <w:tcPr>
            <w:tcW w:w="2552" w:type="dxa"/>
          </w:tcPr>
          <w:p w:rsidR="0031070B" w:rsidRPr="00A67A37" w:rsidRDefault="0031070B" w:rsidP="00F72806">
            <w:pPr>
              <w:widowControl w:val="0"/>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73" w:type="dxa"/>
            <w:vAlign w:val="center"/>
          </w:tcPr>
          <w:p w:rsidR="0031070B" w:rsidRDefault="0031070B" w:rsidP="00F72806">
            <w:pPr>
              <w:widowControl w:val="0"/>
              <w:ind w:left="40" w:right="120"/>
              <w:contextualSpacing/>
              <w:jc w:val="both"/>
              <w:rPr>
                <w:rFonts w:ascii="Times New Roman" w:hAnsi="Times New Roman" w:cs="Times New Roman"/>
                <w:color w:val="000000"/>
                <w:sz w:val="24"/>
                <w:szCs w:val="24"/>
                <w:lang w:val="uk-UA"/>
              </w:rPr>
            </w:pPr>
          </w:p>
          <w:p w:rsidR="0031070B" w:rsidRPr="005C2294" w:rsidRDefault="0031070B" w:rsidP="00F72806">
            <w:pPr>
              <w:widowControl w:val="0"/>
              <w:ind w:left="40" w:right="120"/>
              <w:contextualSpacing/>
              <w:jc w:val="both"/>
              <w:rPr>
                <w:rFonts w:ascii="Times New Roman" w:hAnsi="Times New Roman" w:cs="Times New Roman"/>
                <w:color w:val="000000"/>
                <w:sz w:val="24"/>
                <w:szCs w:val="24"/>
                <w:lang w:val="uk-UA"/>
              </w:rPr>
            </w:pPr>
            <w:r w:rsidRPr="005C2294">
              <w:rPr>
                <w:rFonts w:ascii="Times New Roman" w:hAnsi="Times New Roman" w:cs="Times New Roman"/>
                <w:color w:val="000000"/>
                <w:sz w:val="24"/>
                <w:szCs w:val="24"/>
                <w:lang w:val="uk-UA"/>
              </w:rPr>
              <w:t>Кінцевий строк п</w:t>
            </w:r>
            <w:r w:rsidR="00250E37" w:rsidRPr="005C2294">
              <w:rPr>
                <w:rFonts w:ascii="Times New Roman" w:hAnsi="Times New Roman" w:cs="Times New Roman"/>
                <w:color w:val="000000"/>
                <w:sz w:val="24"/>
                <w:szCs w:val="24"/>
                <w:lang w:val="uk-UA"/>
              </w:rPr>
              <w:t xml:space="preserve">одання </w:t>
            </w:r>
            <w:r w:rsidR="005C2294" w:rsidRPr="005C2294">
              <w:rPr>
                <w:rFonts w:ascii="Times New Roman" w:hAnsi="Times New Roman" w:cs="Times New Roman"/>
                <w:color w:val="000000"/>
                <w:sz w:val="24"/>
                <w:szCs w:val="24"/>
                <w:lang w:val="uk-UA"/>
              </w:rPr>
              <w:t xml:space="preserve">тендерних пропозицій – </w:t>
            </w:r>
            <w:bookmarkStart w:id="6" w:name="_GoBack"/>
            <w:bookmarkEnd w:id="6"/>
            <w:r w:rsidR="005C2294" w:rsidRPr="005C2294">
              <w:rPr>
                <w:rFonts w:ascii="Times New Roman" w:hAnsi="Times New Roman" w:cs="Times New Roman"/>
                <w:color w:val="000000"/>
                <w:sz w:val="24"/>
                <w:szCs w:val="24"/>
                <w:lang w:val="uk-UA"/>
              </w:rPr>
              <w:t>30</w:t>
            </w:r>
            <w:r w:rsidRPr="005C2294">
              <w:rPr>
                <w:rFonts w:ascii="Times New Roman" w:hAnsi="Times New Roman" w:cs="Times New Roman"/>
                <w:color w:val="000000"/>
                <w:sz w:val="24"/>
                <w:szCs w:val="24"/>
                <w:lang w:val="uk-UA"/>
              </w:rPr>
              <w:t xml:space="preserve"> </w:t>
            </w:r>
            <w:r w:rsidR="005C2294" w:rsidRPr="005C2294">
              <w:rPr>
                <w:rFonts w:ascii="Times New Roman" w:hAnsi="Times New Roman" w:cs="Times New Roman"/>
                <w:color w:val="000000"/>
                <w:sz w:val="24"/>
                <w:szCs w:val="24"/>
                <w:lang w:val="uk-UA"/>
              </w:rPr>
              <w:t>листопада</w:t>
            </w:r>
            <w:r w:rsidRPr="005C2294">
              <w:rPr>
                <w:rFonts w:ascii="Times New Roman" w:hAnsi="Times New Roman" w:cs="Times New Roman"/>
                <w:color w:val="000000"/>
                <w:sz w:val="24"/>
                <w:szCs w:val="24"/>
                <w:lang w:val="uk-UA"/>
              </w:rPr>
              <w:t xml:space="preserve"> 2022 року 00:00 год. за київським часом.</w:t>
            </w:r>
          </w:p>
          <w:p w:rsidR="0031070B" w:rsidRPr="005C2294" w:rsidRDefault="0031070B" w:rsidP="00F72806">
            <w:pPr>
              <w:widowControl w:val="0"/>
              <w:jc w:val="both"/>
              <w:rPr>
                <w:rFonts w:ascii="Times New Roman" w:hAnsi="Times New Roman" w:cs="Times New Roman"/>
                <w:sz w:val="24"/>
                <w:szCs w:val="24"/>
                <w:lang w:val="uk-UA"/>
              </w:rPr>
            </w:pPr>
            <w:r w:rsidRPr="005C2294">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31070B" w:rsidRPr="006175C2" w:rsidRDefault="0031070B" w:rsidP="00F72806">
            <w:pPr>
              <w:widowControl w:val="0"/>
              <w:jc w:val="both"/>
              <w:rPr>
                <w:rFonts w:ascii="Times New Roman" w:hAnsi="Times New Roman" w:cs="Times New Roman"/>
                <w:sz w:val="24"/>
                <w:szCs w:val="24"/>
                <w:lang w:val="uk-UA"/>
              </w:rPr>
            </w:pPr>
            <w:r w:rsidRPr="005C2294">
              <w:rPr>
                <w:rFonts w:ascii="Times New Roman" w:hAnsi="Times New Roman" w:cs="Times New Roman"/>
                <w:sz w:val="24"/>
                <w:szCs w:val="24"/>
                <w:lang w:val="uk-UA"/>
              </w:rPr>
              <w:t>Електронна система закупівель</w:t>
            </w:r>
            <w:r w:rsidRPr="006175C2">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w:t>
            </w:r>
            <w:r>
              <w:rPr>
                <w:rFonts w:ascii="Times New Roman" w:hAnsi="Times New Roman" w:cs="Times New Roman"/>
                <w:sz w:val="24"/>
                <w:szCs w:val="24"/>
                <w:lang w:val="uk-UA"/>
              </w:rPr>
              <w:t>азначенням дати та часу.</w:t>
            </w:r>
          </w:p>
          <w:p w:rsidR="0031070B" w:rsidRPr="00566725"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Тендерні пропозиції після закінчення кінцевого строку їх подання не приймаються е</w:t>
            </w:r>
            <w:r>
              <w:rPr>
                <w:rFonts w:ascii="Times New Roman" w:hAnsi="Times New Roman" w:cs="Times New Roman"/>
                <w:sz w:val="24"/>
                <w:szCs w:val="24"/>
                <w:lang w:val="uk-UA"/>
              </w:rPr>
              <w:t>лектронною системою закупівель.</w:t>
            </w:r>
          </w:p>
        </w:tc>
      </w:tr>
      <w:tr w:rsidR="0031070B" w:rsidRPr="00A67A37" w:rsidTr="00DB0401">
        <w:trPr>
          <w:trHeight w:val="1119"/>
          <w:jc w:val="center"/>
        </w:trPr>
        <w:tc>
          <w:tcPr>
            <w:tcW w:w="704" w:type="dxa"/>
          </w:tcPr>
          <w:p w:rsidR="0031070B" w:rsidRPr="00A67A37" w:rsidRDefault="0031070B"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sz w:val="24"/>
                <w:szCs w:val="24"/>
                <w:lang w:val="uk-UA" w:eastAsia="ru-RU"/>
              </w:rPr>
              <w:t>2</w:t>
            </w:r>
          </w:p>
        </w:tc>
        <w:tc>
          <w:tcPr>
            <w:tcW w:w="2552" w:type="dxa"/>
          </w:tcPr>
          <w:p w:rsidR="0031070B" w:rsidRPr="00A67A37" w:rsidRDefault="0031070B" w:rsidP="00F72806">
            <w:pPr>
              <w:widowControl w:val="0"/>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73" w:type="dxa"/>
            <w:vAlign w:val="center"/>
          </w:tcPr>
          <w:p w:rsidR="0031070B" w:rsidRPr="006175C2" w:rsidRDefault="0031070B" w:rsidP="00F72806">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1070B" w:rsidRPr="006175C2" w:rsidRDefault="0031070B" w:rsidP="00F72806">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Розкриття тендерних пропозицій відбувається відповідно до статті 28 Закону (положення абзацу третього частини </w:t>
            </w:r>
            <w:r w:rsidRPr="006175C2">
              <w:rPr>
                <w:rFonts w:ascii="Times New Roman" w:hAnsi="Times New Roman" w:cs="Times New Roman"/>
                <w:color w:val="000000"/>
                <w:sz w:val="24"/>
                <w:szCs w:val="24"/>
                <w:lang w:val="uk-UA"/>
              </w:rPr>
              <w:lastRenderedPageBreak/>
              <w:t>першої статті 28 Закону не застосовується).</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31070B" w:rsidRPr="006175C2" w:rsidRDefault="0031070B" w:rsidP="00F72806">
            <w:pPr>
              <w:widowControl w:val="0"/>
              <w:jc w:val="both"/>
              <w:rPr>
                <w:rFonts w:ascii="Times New Roman" w:hAnsi="Times New Roman" w:cs="Times New Roman"/>
                <w:color w:val="000000"/>
                <w:sz w:val="24"/>
                <w:szCs w:val="24"/>
                <w:lang w:val="uk-UA"/>
              </w:rPr>
            </w:pPr>
            <w:r w:rsidRPr="006175C2">
              <w:rPr>
                <w:rFonts w:ascii="Times New Roman" w:hAnsi="Times New Roman" w:cs="Times New Roman"/>
                <w:sz w:val="24"/>
                <w:szCs w:val="24"/>
                <w:lang w:val="uk-UA"/>
              </w:rPr>
              <w:t>Електронний аукціон проводиться електронною системою закупівель відповідно до статті 30 Закону.</w:t>
            </w:r>
          </w:p>
          <w:p w:rsidR="0031070B" w:rsidRPr="006175C2" w:rsidRDefault="0031070B" w:rsidP="00F72806">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Перед початком електронного аукціону автоматично розкривається інформація про ціни/приведені ціни тендерних пропозицій/пропозицій.</w:t>
            </w:r>
          </w:p>
          <w:p w:rsidR="0031070B" w:rsidRPr="006175C2" w:rsidRDefault="0031070B" w:rsidP="00F72806">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1070B" w:rsidRPr="006175C2" w:rsidRDefault="0031070B" w:rsidP="00F72806">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1070B" w:rsidRPr="006175C2" w:rsidRDefault="0031070B" w:rsidP="00F72806">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rsidR="0031070B" w:rsidRPr="006175C2" w:rsidRDefault="0031070B" w:rsidP="00F72806">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31070B" w:rsidRPr="006175C2" w:rsidRDefault="0031070B" w:rsidP="00F72806">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31070B" w:rsidRPr="00A67A37"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31070B" w:rsidRPr="00A67A37" w:rsidTr="00F72806">
        <w:trPr>
          <w:trHeight w:val="512"/>
          <w:jc w:val="center"/>
        </w:trPr>
        <w:tc>
          <w:tcPr>
            <w:tcW w:w="9629" w:type="dxa"/>
            <w:gridSpan w:val="3"/>
            <w:vAlign w:val="center"/>
          </w:tcPr>
          <w:p w:rsidR="0031070B" w:rsidRPr="00A67A37" w:rsidRDefault="0031070B"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b/>
                <w:bCs/>
                <w:kern w:val="36"/>
                <w:sz w:val="24"/>
                <w:szCs w:val="24"/>
                <w:lang w:val="uk-UA" w:eastAsia="ru-RU"/>
              </w:rPr>
              <w:lastRenderedPageBreak/>
              <w:t>Розділ 5. Оцінка тендерної пропозиції</w:t>
            </w:r>
          </w:p>
        </w:tc>
      </w:tr>
      <w:tr w:rsidR="0031070B" w:rsidRPr="00373E6A" w:rsidTr="00A20578">
        <w:trPr>
          <w:trHeight w:val="557"/>
          <w:jc w:val="center"/>
        </w:trPr>
        <w:tc>
          <w:tcPr>
            <w:tcW w:w="704" w:type="dxa"/>
          </w:tcPr>
          <w:p w:rsidR="0031070B" w:rsidRPr="00A67A37" w:rsidRDefault="0031070B"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sz w:val="24"/>
                <w:szCs w:val="24"/>
                <w:lang w:val="uk-UA" w:eastAsia="ru-RU"/>
              </w:rPr>
              <w:t>1</w:t>
            </w:r>
          </w:p>
        </w:tc>
        <w:tc>
          <w:tcPr>
            <w:tcW w:w="2552" w:type="dxa"/>
          </w:tcPr>
          <w:p w:rsidR="0031070B" w:rsidRPr="00A67A37" w:rsidRDefault="0031070B" w:rsidP="00F72806">
            <w:pPr>
              <w:widowControl w:val="0"/>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73" w:type="dxa"/>
            <w:vAlign w:val="center"/>
          </w:tcPr>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особливостей, а саме:</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1070B" w:rsidRPr="006175C2" w:rsidRDefault="0031070B" w:rsidP="00F72806">
            <w:pPr>
              <w:widowControl w:val="0"/>
              <w:contextualSpacing/>
              <w:jc w:val="both"/>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Оцінка тендерних пропозицій здійснюється на основі критерію „Ціна”. Питома вага – 100%.</w:t>
            </w:r>
          </w:p>
          <w:p w:rsidR="0031070B" w:rsidRPr="006175C2" w:rsidRDefault="0031070B" w:rsidP="00F72806">
            <w:pPr>
              <w:widowControl w:val="0"/>
              <w:contextualSpacing/>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31070B" w:rsidRPr="006175C2" w:rsidRDefault="0031070B" w:rsidP="00F72806">
            <w:pPr>
              <w:widowControl w:val="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Оцінка здійснюється щодо предмета закупівлі вцілому</w:t>
            </w:r>
            <w:r w:rsidRPr="006175C2">
              <w:rPr>
                <w:rFonts w:ascii="Times New Roman" w:hAnsi="Times New Roman" w:cs="Times New Roman"/>
                <w:color w:val="FF0000"/>
                <w:sz w:val="24"/>
                <w:szCs w:val="24"/>
                <w:lang w:val="uk-UA"/>
              </w:rPr>
              <w:t>.</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Pr="006175C2">
              <w:rPr>
                <w:rFonts w:ascii="Times New Roman" w:hAnsi="Times New Roman" w:cs="Times New Roman"/>
                <w:b/>
                <w:sz w:val="24"/>
                <w:szCs w:val="24"/>
                <w:u w:val="single"/>
                <w:lang w:val="uk-UA"/>
              </w:rPr>
              <w:t>0,5 %</w:t>
            </w:r>
            <w:r w:rsidRPr="006175C2">
              <w:rPr>
                <w:rFonts w:ascii="Times New Roman" w:hAnsi="Times New Roman" w:cs="Times New Roman"/>
                <w:sz w:val="24"/>
                <w:szCs w:val="24"/>
                <w:lang w:val="uk-UA"/>
              </w:rPr>
              <w:t xml:space="preserve"> </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Учасник визначає ціни на </w:t>
            </w:r>
            <w:r w:rsidRPr="006175C2">
              <w:rPr>
                <w:rFonts w:ascii="Times New Roman" w:hAnsi="Times New Roman" w:cs="Times New Roman"/>
                <w:b/>
                <w:bCs/>
                <w:sz w:val="24"/>
                <w:szCs w:val="24"/>
                <w:lang w:val="uk-UA"/>
              </w:rPr>
              <w:t>товар</w:t>
            </w:r>
            <w:r w:rsidRPr="006175C2">
              <w:rPr>
                <w:rFonts w:ascii="Times New Roman" w:hAnsi="Times New Roman" w:cs="Times New Roman"/>
                <w:sz w:val="24"/>
                <w:szCs w:val="24"/>
                <w:lang w:val="uk-UA"/>
              </w:rPr>
              <w:t xml:space="preserve">, що він пропонує </w:t>
            </w:r>
            <w:r w:rsidRPr="006175C2">
              <w:rPr>
                <w:rFonts w:ascii="Times New Roman" w:hAnsi="Times New Roman" w:cs="Times New Roman"/>
                <w:b/>
                <w:bCs/>
                <w:sz w:val="24"/>
                <w:szCs w:val="24"/>
                <w:lang w:val="uk-UA"/>
              </w:rPr>
              <w:t>поставити</w:t>
            </w:r>
            <w:r w:rsidRPr="006175C2">
              <w:rPr>
                <w:rFonts w:ascii="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175C2">
              <w:rPr>
                <w:rFonts w:ascii="Times New Roman" w:hAnsi="Times New Roman" w:cs="Times New Roman"/>
                <w:b/>
                <w:bCs/>
                <w:sz w:val="24"/>
                <w:szCs w:val="24"/>
                <w:lang w:val="uk-UA"/>
              </w:rPr>
              <w:t>товару</w:t>
            </w:r>
            <w:r w:rsidRPr="006175C2">
              <w:rPr>
                <w:rFonts w:ascii="Times New Roman" w:hAnsi="Times New Roman" w:cs="Times New Roman"/>
                <w:sz w:val="24"/>
                <w:szCs w:val="24"/>
                <w:lang w:val="uk-UA"/>
              </w:rPr>
              <w:t xml:space="preserve"> даного виду, про що у складі пропозиції подається відповідна довідка.</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6175C2">
              <w:rPr>
                <w:rFonts w:ascii="Times New Roman" w:hAnsi="Times New Roman" w:cs="Times New Roman"/>
                <w:b/>
                <w:bCs/>
                <w:i/>
                <w:iCs/>
                <w:sz w:val="24"/>
                <w:szCs w:val="24"/>
                <w:lang w:val="uk-UA"/>
              </w:rPr>
              <w:t>не повинен перевищувати п’яти робочих днів</w:t>
            </w:r>
            <w:r w:rsidRPr="006175C2">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hAnsi="Times New Roman" w:cs="Times New Roman"/>
                <w:sz w:val="24"/>
                <w:szCs w:val="24"/>
                <w:lang w:val="uk-UA"/>
              </w:rPr>
              <w:t>з урахуванням особливостей</w:t>
            </w:r>
            <w:r w:rsidRPr="006175C2">
              <w:rPr>
                <w:rFonts w:ascii="Times New Roman" w:hAnsi="Times New Roman" w:cs="Times New Roman"/>
                <w:sz w:val="24"/>
                <w:szCs w:val="24"/>
                <w:lang w:val="uk-UA"/>
              </w:rPr>
              <w:t>.</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b/>
                <w:bCs/>
                <w:i/>
                <w:iCs/>
                <w:sz w:val="24"/>
                <w:szCs w:val="24"/>
                <w:lang w:val="uk-UA"/>
              </w:rPr>
              <w:t>Аномально низька ціна тендерної пропозиції</w:t>
            </w:r>
            <w:r w:rsidRPr="006175C2">
              <w:rPr>
                <w:rFonts w:ascii="Times New Roman" w:hAnsi="Times New Roman" w:cs="Times New Roman"/>
                <w:sz w:val="24"/>
                <w:szCs w:val="24"/>
                <w:lang w:val="uk-UA"/>
              </w:rPr>
              <w:t xml:space="preserve"> (далі - аномально низька ціна) - ціна/приведена ціна найбільш </w:t>
            </w:r>
            <w:r w:rsidRPr="006175C2">
              <w:rPr>
                <w:rFonts w:ascii="Times New Roman" w:hAnsi="Times New Roman" w:cs="Times New Roman"/>
                <w:sz w:val="24"/>
                <w:szCs w:val="24"/>
                <w:lang w:val="uk-UA"/>
              </w:rPr>
              <w:lastRenderedPageBreak/>
              <w:t>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1070B" w:rsidRPr="006175C2" w:rsidRDefault="0031070B" w:rsidP="00F72806">
            <w:pPr>
              <w:widowControl w:val="0"/>
              <w:jc w:val="both"/>
              <w:rPr>
                <w:rFonts w:ascii="Times New Roman" w:hAnsi="Times New Roman" w:cs="Times New Roman"/>
                <w:b/>
                <w:bCs/>
                <w:i/>
                <w:iCs/>
                <w:sz w:val="24"/>
                <w:szCs w:val="24"/>
                <w:lang w:val="uk-UA"/>
              </w:rPr>
            </w:pPr>
            <w:r w:rsidRPr="006175C2">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6175C2">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1070B" w:rsidRPr="006175C2" w:rsidRDefault="0031070B" w:rsidP="00F72806">
            <w:pPr>
              <w:widowControl w:val="0"/>
              <w:jc w:val="both"/>
              <w:rPr>
                <w:rFonts w:ascii="Times New Roman" w:hAnsi="Times New Roman" w:cs="Times New Roman"/>
                <w:b/>
                <w:bCs/>
                <w:i/>
                <w:iCs/>
                <w:sz w:val="24"/>
                <w:szCs w:val="24"/>
                <w:lang w:val="uk-UA"/>
              </w:rPr>
            </w:pPr>
            <w:r w:rsidRPr="006175C2">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31070B" w:rsidRPr="006175C2" w:rsidRDefault="0031070B" w:rsidP="00F72806">
            <w:pPr>
              <w:pStyle w:val="a4"/>
              <w:widowControl w:val="0"/>
              <w:numPr>
                <w:ilvl w:val="0"/>
                <w:numId w:val="4"/>
              </w:numPr>
              <w:jc w:val="both"/>
              <w:rPr>
                <w:rFonts w:ascii="Times New Roman" w:hAnsi="Times New Roman" w:cs="Times New Roman"/>
                <w:lang w:val="uk-UA"/>
              </w:rPr>
            </w:pPr>
            <w:r w:rsidRPr="006175C2">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1070B" w:rsidRPr="006175C2" w:rsidRDefault="0031070B" w:rsidP="00F72806">
            <w:pPr>
              <w:pStyle w:val="a4"/>
              <w:widowControl w:val="0"/>
              <w:numPr>
                <w:ilvl w:val="0"/>
                <w:numId w:val="4"/>
              </w:numPr>
              <w:jc w:val="both"/>
              <w:rPr>
                <w:rFonts w:ascii="Times New Roman" w:hAnsi="Times New Roman" w:cs="Times New Roman"/>
                <w:lang w:val="uk-UA"/>
              </w:rPr>
            </w:pPr>
            <w:r w:rsidRPr="006175C2">
              <w:rPr>
                <w:rFonts w:ascii="Times New Roman" w:hAnsi="Times New Roman" w:cs="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1070B" w:rsidRPr="006175C2" w:rsidRDefault="0031070B" w:rsidP="00F72806">
            <w:pPr>
              <w:pStyle w:val="a4"/>
              <w:widowControl w:val="0"/>
              <w:numPr>
                <w:ilvl w:val="0"/>
                <w:numId w:val="4"/>
              </w:numPr>
              <w:jc w:val="both"/>
              <w:rPr>
                <w:rFonts w:ascii="Times New Roman" w:hAnsi="Times New Roman" w:cs="Times New Roman"/>
                <w:lang w:val="uk-UA"/>
              </w:rPr>
            </w:pPr>
            <w:r w:rsidRPr="006175C2">
              <w:rPr>
                <w:rFonts w:ascii="Times New Roman" w:hAnsi="Times New Roman" w:cs="Times New Roman"/>
                <w:lang w:val="uk-UA"/>
              </w:rPr>
              <w:t>отримання учасником державної допомоги згідно із законодавством.</w:t>
            </w:r>
          </w:p>
          <w:p w:rsidR="0031070B" w:rsidRPr="006175C2" w:rsidRDefault="0031070B" w:rsidP="00F72806">
            <w:pPr>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Учасник повинен гарантувати письмово у складі тендерної пропозиції відповідним окремим документом, про не вчинення свідомих дій стосовно спотворення конкуренції в торгах шляхом заниження вартості предмету закупівлі.</w:t>
            </w:r>
          </w:p>
          <w:p w:rsidR="0031070B" w:rsidRPr="006175C2" w:rsidRDefault="0031070B" w:rsidP="00F72806">
            <w:pPr>
              <w:widowControl w:val="0"/>
              <w:shd w:val="clear" w:color="auto" w:fill="FFFFFF"/>
              <w:contextualSpacing/>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w:t>
            </w:r>
            <w:r w:rsidRPr="006175C2">
              <w:rPr>
                <w:rFonts w:ascii="Times New Roman" w:hAnsi="Times New Roman" w:cs="Times New Roman"/>
                <w:sz w:val="24"/>
                <w:szCs w:val="24"/>
                <w:lang w:val="uk-UA"/>
              </w:rPr>
              <w:lastRenderedPageBreak/>
              <w:t>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rsidR="0031070B" w:rsidRPr="00A67A37" w:rsidRDefault="0031070B" w:rsidP="00F72806">
            <w:pPr>
              <w:widowControl w:val="0"/>
              <w:jc w:val="both"/>
              <w:rPr>
                <w:rFonts w:ascii="Times New Roman" w:hAnsi="Times New Roman" w:cs="Times New Roman"/>
                <w:color w:val="FF0000"/>
                <w:sz w:val="24"/>
                <w:szCs w:val="24"/>
                <w:lang w:val="uk-UA"/>
              </w:rPr>
            </w:pPr>
            <w:r w:rsidRPr="006175C2">
              <w:rPr>
                <w:rFonts w:ascii="Times New Roman" w:hAnsi="Times New Roman" w:cs="Times New Roman"/>
                <w:b/>
                <w:bCs/>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1070B" w:rsidRPr="00A67A37" w:rsidTr="00DB0401">
        <w:trPr>
          <w:trHeight w:val="1119"/>
          <w:jc w:val="center"/>
        </w:trPr>
        <w:tc>
          <w:tcPr>
            <w:tcW w:w="704" w:type="dxa"/>
          </w:tcPr>
          <w:p w:rsidR="0031070B" w:rsidRPr="00A67A37" w:rsidRDefault="0031070B"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sz w:val="24"/>
                <w:szCs w:val="24"/>
                <w:lang w:val="uk-UA" w:eastAsia="ru-RU"/>
              </w:rPr>
              <w:lastRenderedPageBreak/>
              <w:t>2</w:t>
            </w:r>
          </w:p>
        </w:tc>
        <w:tc>
          <w:tcPr>
            <w:tcW w:w="2552" w:type="dxa"/>
          </w:tcPr>
          <w:p w:rsidR="0031070B" w:rsidRPr="00A67A37" w:rsidRDefault="0031070B" w:rsidP="00F72806">
            <w:pPr>
              <w:widowControl w:val="0"/>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Інша інформація</w:t>
            </w:r>
          </w:p>
        </w:tc>
        <w:tc>
          <w:tcPr>
            <w:tcW w:w="6373" w:type="dxa"/>
            <w:vAlign w:val="center"/>
          </w:tcPr>
          <w:p w:rsidR="0031070B" w:rsidRPr="00A67A37" w:rsidRDefault="0031070B" w:rsidP="00F72806">
            <w:pPr>
              <w:widowControl w:val="0"/>
              <w:contextualSpacing/>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31070B" w:rsidRPr="00A67A37" w:rsidRDefault="0031070B" w:rsidP="00F72806">
            <w:pPr>
              <w:widowControl w:val="0"/>
              <w:ind w:right="120"/>
              <w:contextualSpacing/>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1070B" w:rsidRPr="00A67A37" w:rsidRDefault="0031070B" w:rsidP="00F72806">
            <w:pPr>
              <w:widowControl w:val="0"/>
              <w:contextualSpacing/>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1070B" w:rsidRPr="00A67A37" w:rsidRDefault="0031070B" w:rsidP="00F72806">
            <w:pPr>
              <w:widowControl w:val="0"/>
              <w:contextualSpacing/>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 xml:space="preserve">Відсутність будь-яких запитань або уточнень стосовно </w:t>
            </w:r>
            <w:r w:rsidRPr="00A67A37">
              <w:rPr>
                <w:rFonts w:ascii="Times New Roman" w:eastAsia="Times New Roman" w:hAnsi="Times New Roman" w:cs="Times New Roman"/>
                <w:sz w:val="24"/>
                <w:szCs w:val="24"/>
                <w:lang w:val="uk-UA" w:eastAsia="ru-RU"/>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1070B" w:rsidRPr="00A67A37" w:rsidRDefault="0031070B" w:rsidP="00F72806">
            <w:pPr>
              <w:widowControl w:val="0"/>
              <w:contextualSpacing/>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1070B" w:rsidRPr="00A67A37" w:rsidRDefault="0031070B" w:rsidP="00F72806">
            <w:pPr>
              <w:widowControl w:val="0"/>
              <w:contextualSpacing/>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b/>
                <w:bCs/>
                <w:i/>
                <w:iCs/>
                <w:sz w:val="24"/>
                <w:szCs w:val="24"/>
                <w:u w:val="single"/>
                <w:lang w:val="uk-UA" w:eastAsia="ru-RU"/>
              </w:rPr>
              <w:t>Інші умови тендерної документації:</w:t>
            </w:r>
          </w:p>
          <w:p w:rsidR="0031070B" w:rsidRPr="00A67A37" w:rsidRDefault="0031070B" w:rsidP="00F72806">
            <w:pPr>
              <w:widowControl w:val="0"/>
              <w:contextualSpacing/>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1070B" w:rsidRPr="00A67A37" w:rsidRDefault="0031070B" w:rsidP="00F72806">
            <w:pPr>
              <w:widowControl w:val="0"/>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31070B" w:rsidRPr="00A67A37" w:rsidRDefault="0031070B" w:rsidP="00F72806">
            <w:pPr>
              <w:widowControl w:val="0"/>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1070B" w:rsidRPr="00A67A37" w:rsidRDefault="0031070B" w:rsidP="00F72806">
            <w:pPr>
              <w:widowControl w:val="0"/>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070B" w:rsidRPr="00A67A37" w:rsidRDefault="0031070B" w:rsidP="00F72806">
            <w:pPr>
              <w:widowControl w:val="0"/>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 xml:space="preserve">5.  Учасники торгів нерезиденти для виконання вимог щодо подання документів, передбачених </w:t>
            </w:r>
            <w:r w:rsidRPr="00A67A37">
              <w:rPr>
                <w:rFonts w:ascii="Times New Roman" w:eastAsia="Times New Roman" w:hAnsi="Times New Roman" w:cs="Times New Roman"/>
                <w:b/>
                <w:bCs/>
                <w:i/>
                <w:iCs/>
                <w:sz w:val="24"/>
                <w:szCs w:val="24"/>
                <w:lang w:val="uk-UA" w:eastAsia="ru-RU"/>
              </w:rPr>
              <w:t>Додатком  1</w:t>
            </w:r>
            <w:r w:rsidRPr="00A67A37">
              <w:rPr>
                <w:rFonts w:ascii="Times New Roman" w:eastAsia="Times New Roman" w:hAnsi="Times New Roman" w:cs="Times New Roman"/>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1070B" w:rsidRPr="00A67A37" w:rsidRDefault="0031070B" w:rsidP="00F72806">
            <w:pPr>
              <w:widowControl w:val="0"/>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1070B" w:rsidRPr="00A67A37" w:rsidRDefault="0031070B" w:rsidP="00F72806">
            <w:pPr>
              <w:widowControl w:val="0"/>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 xml:space="preserve">В усіх інших випадках, факт подання тендерної пропозиції </w:t>
            </w:r>
            <w:r w:rsidRPr="00A67A37">
              <w:rPr>
                <w:rFonts w:ascii="Times New Roman" w:eastAsia="Times New Roman" w:hAnsi="Times New Roman" w:cs="Times New Roman"/>
                <w:sz w:val="24"/>
                <w:szCs w:val="24"/>
                <w:lang w:val="uk-UA" w:eastAsia="ru-RU"/>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1070B" w:rsidRPr="00A67A37" w:rsidRDefault="0031070B" w:rsidP="00F72806">
            <w:pPr>
              <w:widowControl w:val="0"/>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1070B" w:rsidRPr="00A67A37" w:rsidRDefault="0031070B" w:rsidP="00F72806">
            <w:pPr>
              <w:widowControl w:val="0"/>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8. Учасник, який подав тендерну пропозицію вважається таким, що згодний з про</w:t>
            </w:r>
            <w:r>
              <w:rPr>
                <w:rFonts w:ascii="Times New Roman" w:eastAsia="Times New Roman" w:hAnsi="Times New Roman" w:cs="Times New Roman"/>
                <w:sz w:val="24"/>
                <w:szCs w:val="24"/>
                <w:lang w:val="uk-UA" w:eastAsia="ru-RU"/>
              </w:rPr>
              <w:t>е</w:t>
            </w:r>
            <w:r w:rsidRPr="00A67A37">
              <w:rPr>
                <w:rFonts w:ascii="Times New Roman" w:eastAsia="Times New Roman" w:hAnsi="Times New Roman" w:cs="Times New Roman"/>
                <w:sz w:val="24"/>
                <w:szCs w:val="24"/>
                <w:lang w:val="uk-UA" w:eastAsia="ru-RU"/>
              </w:rPr>
              <w:t xml:space="preserve">ктом договору про закупівлю, викладеним в </w:t>
            </w:r>
            <w:r w:rsidRPr="00A67A37">
              <w:rPr>
                <w:rFonts w:ascii="Times New Roman" w:eastAsia="Times New Roman" w:hAnsi="Times New Roman" w:cs="Times New Roman"/>
                <w:b/>
                <w:bCs/>
                <w:i/>
                <w:iCs/>
                <w:sz w:val="24"/>
                <w:szCs w:val="24"/>
                <w:lang w:val="uk-UA" w:eastAsia="ru-RU"/>
              </w:rPr>
              <w:t>Додатку 3</w:t>
            </w:r>
            <w:r w:rsidRPr="00A67A37">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A67A37">
              <w:rPr>
                <w:rFonts w:ascii="Times New Roman" w:eastAsia="Times New Roman" w:hAnsi="Times New Roman" w:cs="Times New Roman"/>
                <w:b/>
                <w:bCs/>
                <w:i/>
                <w:iCs/>
                <w:sz w:val="24"/>
                <w:szCs w:val="24"/>
                <w:lang w:val="uk-UA" w:eastAsia="ru-RU"/>
              </w:rPr>
              <w:t>в п. 4 Розділу 3</w:t>
            </w:r>
            <w:r w:rsidRPr="00A67A37">
              <w:rPr>
                <w:rFonts w:ascii="Times New Roman" w:eastAsia="Times New Roman" w:hAnsi="Times New Roman" w:cs="Times New Roman"/>
                <w:sz w:val="24"/>
                <w:szCs w:val="24"/>
                <w:lang w:val="uk-UA" w:eastAsia="ru-RU"/>
              </w:rPr>
              <w:t xml:space="preserve"> до цієї тендерної документації.</w:t>
            </w:r>
          </w:p>
          <w:p w:rsidR="0031070B" w:rsidRPr="00A67A37" w:rsidRDefault="0031070B" w:rsidP="00F72806">
            <w:pPr>
              <w:widowControl w:val="0"/>
              <w:jc w:val="both"/>
              <w:rPr>
                <w:rFonts w:ascii="Times New Roman" w:eastAsia="Times New Roman" w:hAnsi="Times New Roman" w:cs="Times New Roman"/>
                <w:sz w:val="24"/>
                <w:szCs w:val="24"/>
                <w:lang w:eastAsia="ru-RU"/>
              </w:rPr>
            </w:pPr>
            <w:r w:rsidRPr="00A67A37">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A67A37">
              <w:rPr>
                <w:rFonts w:ascii="Times New Roman" w:eastAsia="Times New Roman" w:hAnsi="Times New Roman" w:cs="Times New Roman"/>
                <w:sz w:val="24"/>
                <w:szCs w:val="24"/>
                <w:lang w:eastAsia="ru-RU"/>
              </w:rPr>
              <w:t>.</w:t>
            </w:r>
          </w:p>
          <w:p w:rsidR="0031070B" w:rsidRPr="00A67A37" w:rsidRDefault="0031070B" w:rsidP="00F72806">
            <w:pPr>
              <w:pStyle w:val="a7"/>
              <w:widowControl w:val="0"/>
              <w:spacing w:before="0" w:beforeAutospacing="0" w:after="0" w:afterAutospacing="0"/>
              <w:contextualSpacing/>
              <w:jc w:val="both"/>
            </w:pPr>
            <w:r w:rsidRPr="00A67A37">
              <w:rPr>
                <w:lang w:val="ru-RU" w:eastAsia="ru-RU"/>
              </w:rPr>
              <w:t>10</w:t>
            </w:r>
            <w:r w:rsidRPr="00A67A37">
              <w:rPr>
                <w:lang w:eastAsia="ru-RU"/>
              </w:rPr>
              <w:t xml:space="preserve">. Фактом подання тендерної пропозиції учасник підтверджує, </w:t>
            </w:r>
            <w:r w:rsidRPr="00A67A37">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A67A37">
              <w:rPr>
                <w:rStyle w:val="qowt-font2-timesnewroman"/>
              </w:rPr>
              <w:t xml:space="preserve">як </w:t>
            </w:r>
            <w:r w:rsidRPr="00A67A37">
              <w:t>відмова від встановлення господарських відносин на майбутнє не було застосовано”.</w:t>
            </w:r>
          </w:p>
          <w:p w:rsidR="0031070B" w:rsidRPr="00A67A37" w:rsidRDefault="0031070B" w:rsidP="00F72806">
            <w:pPr>
              <w:pStyle w:val="a7"/>
              <w:widowControl w:val="0"/>
              <w:spacing w:before="0" w:beforeAutospacing="0" w:after="0" w:afterAutospacing="0"/>
              <w:contextualSpacing/>
              <w:jc w:val="both"/>
            </w:pPr>
            <w:r w:rsidRPr="00A67A37">
              <w:t>Примітка:</w:t>
            </w:r>
          </w:p>
          <w:p w:rsidR="0031070B" w:rsidRPr="00A67A37" w:rsidRDefault="0031070B" w:rsidP="00F72806">
            <w:pPr>
              <w:widowControl w:val="0"/>
              <w:jc w:val="both"/>
              <w:rPr>
                <w:rFonts w:ascii="Times New Roman" w:hAnsi="Times New Roman" w:cs="Times New Roman"/>
                <w:i/>
                <w:sz w:val="20"/>
                <w:szCs w:val="20"/>
                <w:shd w:val="clear" w:color="auto" w:fill="FFFFFF"/>
                <w:lang w:val="uk-UA"/>
              </w:rPr>
            </w:pPr>
            <w:r w:rsidRPr="00A67A37">
              <w:rPr>
                <w:i/>
                <w:iCs/>
                <w:sz w:val="20"/>
                <w:szCs w:val="20"/>
                <w:lang w:val="uk-UA"/>
              </w:rPr>
              <w:t>*</w:t>
            </w:r>
            <w:r w:rsidRPr="00A67A37">
              <w:rPr>
                <w:rFonts w:ascii="Times New Roman" w:hAnsi="Times New Roman" w:cs="Times New Roman"/>
                <w:i/>
                <w:iCs/>
                <w:sz w:val="20"/>
                <w:szCs w:val="20"/>
                <w:lang w:val="uk-UA"/>
              </w:rPr>
              <w:t>У разі зас</w:t>
            </w:r>
            <w:r>
              <w:rPr>
                <w:rFonts w:ascii="Times New Roman" w:hAnsi="Times New Roman" w:cs="Times New Roman"/>
                <w:i/>
                <w:iCs/>
                <w:sz w:val="20"/>
                <w:szCs w:val="20"/>
                <w:lang w:val="uk-UA"/>
              </w:rPr>
              <w:t xml:space="preserve">тосовування зазначеної санкції </w:t>
            </w:r>
            <w:r w:rsidRPr="00A67A37">
              <w:rPr>
                <w:rFonts w:ascii="Times New Roman" w:hAnsi="Times New Roman" w:cs="Times New Roman"/>
                <w:i/>
                <w:iCs/>
                <w:sz w:val="20"/>
                <w:szCs w:val="20"/>
                <w:lang w:val="uk-UA"/>
              </w:rPr>
              <w:t>З</w:t>
            </w:r>
            <w:r w:rsidRPr="00A67A37">
              <w:rPr>
                <w:rFonts w:ascii="Times New Roman" w:hAnsi="Times New Roman" w:cs="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history="1">
              <w:r w:rsidRPr="00A67A37">
                <w:rPr>
                  <w:rFonts w:ascii="Times New Roman" w:hAnsi="Times New Roman" w:cs="Times New Roman"/>
                  <w:i/>
                  <w:sz w:val="20"/>
                  <w:szCs w:val="20"/>
                  <w:shd w:val="clear" w:color="auto" w:fill="FFFFFF"/>
                  <w:lang w:val="uk-UA"/>
                </w:rPr>
                <w:t>абзацом першим</w:t>
              </w:r>
            </w:hyperlink>
            <w:r w:rsidRPr="00A67A37">
              <w:rPr>
                <w:rFonts w:ascii="Times New Roman" w:hAnsi="Times New Roman" w:cs="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31070B" w:rsidRDefault="0031070B" w:rsidP="00F72806">
            <w:pPr>
              <w:widowControl w:val="0"/>
              <w:jc w:val="both"/>
              <w:rPr>
                <w:rFonts w:ascii="Times New Roman" w:hAnsi="Times New Roman" w:cs="Times New Roman"/>
                <w:iCs/>
                <w:sz w:val="24"/>
                <w:szCs w:val="24"/>
                <w:shd w:val="clear" w:color="auto" w:fill="FFFFFF"/>
                <w:lang w:val="uk-UA"/>
              </w:rPr>
            </w:pPr>
            <w:r w:rsidRPr="00A67A37">
              <w:rPr>
                <w:rFonts w:ascii="Times New Roman" w:hAnsi="Times New Roman" w:cs="Times New Roman"/>
                <w:iCs/>
                <w:sz w:val="24"/>
                <w:szCs w:val="24"/>
                <w:shd w:val="clear" w:color="auto" w:fill="FFFFFF"/>
                <w:lang w:val="uk-UA"/>
              </w:rPr>
              <w:t>11. Пропозиція учасника може містити документи з водяними знаками.</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Оскарження відкритих торгів відбувається відповідно до статті 18 Закону з урахуванням цих особливостей.</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Скарга до органу оскарження подається суб’єктом оскарження у формі електронного документа через електронну систему закупівель.</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 xml:space="preserve">За подання скарги до органу оскарження справляється плата через електронну систему закупівель. </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 xml:space="preserve">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w:t>
            </w:r>
            <w:r w:rsidRPr="006175C2">
              <w:rPr>
                <w:rFonts w:ascii="Times New Roman" w:hAnsi="Times New Roman" w:cs="Times New Roman"/>
                <w:iCs/>
                <w:color w:val="000000"/>
                <w:sz w:val="24"/>
                <w:szCs w:val="24"/>
                <w:lang w:val="uk-UA"/>
              </w:rPr>
              <w:lastRenderedPageBreak/>
              <w:t>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 xml:space="preserve">Реєстраційна картка формується щодо: </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Суб’єкт оскарження несе відповідальність за точність та достовірність інформації, що оприлюднюється ним в електронній системі закупівель.</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 xml:space="preserve">Скарга, що стосується прийнятого замовником рішення </w:t>
            </w:r>
            <w:r w:rsidRPr="006175C2">
              <w:rPr>
                <w:rFonts w:ascii="Times New Roman" w:hAnsi="Times New Roman" w:cs="Times New Roman"/>
                <w:iCs/>
                <w:color w:val="000000"/>
                <w:sz w:val="24"/>
                <w:szCs w:val="24"/>
                <w:lang w:val="uk-UA"/>
              </w:rPr>
              <w:lastRenderedPageBreak/>
              <w:t>щодо відміни відкритих торгів відповідно до пункту 47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цих особливостей, положення тендерної документації, до яких зміни не вносилися, не підлягають оскарженню.</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У разі порушення строків, зазначених у пункті 56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Скарги щодо укладених договорів про закупівлю та їх недійсності відповідно до Закону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Орган оскарження залишає скаргу без розгляду в разі, коли:</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 xml:space="preserve">1) суб’єкт оскарження подає скаргу щодо того самого </w:t>
            </w:r>
            <w:r w:rsidRPr="006175C2">
              <w:rPr>
                <w:rFonts w:ascii="Times New Roman" w:hAnsi="Times New Roman" w:cs="Times New Roman"/>
                <w:iCs/>
                <w:color w:val="000000"/>
                <w:sz w:val="24"/>
                <w:szCs w:val="24"/>
                <w:lang w:val="uk-UA"/>
              </w:rPr>
              <w:lastRenderedPageBreak/>
              <w:t>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2) скарга не відповідає вимогам частини п’ятої статті 18 Закону, пунктам 53, 56 і 57 цих особливостей;</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3) замовником відповідно до Закону з урахуванням цих особливостей усунуто порушення, зазначені в скарзі;</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Орган оскарження приймає рішення про припинення розгляду скарги в разі, коли обставини, зазначені в підпунктах 1–4 пункту 60 цих особливостей, установлені органом оскарження після прийняття скарги до розгляду.</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Датою початку розгляду скарги є дата оприлюднення реєстраційної картки скарги в електронній системі закупівель.</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Укладення договору про закупівлю під час оскарження забороняється.</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 xml:space="preserve">Розгляд скарги зупиняє перебіг строків, установлених </w:t>
            </w:r>
            <w:r w:rsidRPr="006175C2">
              <w:rPr>
                <w:rFonts w:ascii="Times New Roman" w:hAnsi="Times New Roman" w:cs="Times New Roman"/>
                <w:iCs/>
                <w:color w:val="000000"/>
                <w:sz w:val="24"/>
                <w:szCs w:val="24"/>
                <w:lang w:val="uk-UA"/>
              </w:rPr>
              <w:lastRenderedPageBreak/>
              <w:t>частиною десятою статті 29 Закону і пунктом 2 «Строк укладання договору про закупівлю» розділу 6.</w:t>
            </w:r>
          </w:p>
          <w:p w:rsidR="0031070B" w:rsidRPr="006175C2" w:rsidRDefault="0031070B" w:rsidP="00F72806">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31070B" w:rsidRPr="00A67A37" w:rsidRDefault="0031070B" w:rsidP="00F72806">
            <w:pPr>
              <w:widowControl w:val="0"/>
              <w:jc w:val="both"/>
              <w:rPr>
                <w:rFonts w:ascii="Times New Roman" w:hAnsi="Times New Roman" w:cs="Times New Roman"/>
                <w:iCs/>
                <w:sz w:val="24"/>
                <w:szCs w:val="24"/>
                <w:shd w:val="clear" w:color="auto" w:fill="FFFFFF"/>
                <w:lang w:val="uk-UA"/>
              </w:rPr>
            </w:pPr>
            <w:r w:rsidRPr="006175C2">
              <w:rPr>
                <w:rFonts w:ascii="Times New Roman" w:hAnsi="Times New Roman" w:cs="Times New Roman"/>
                <w:iCs/>
                <w:color w:val="000000"/>
                <w:sz w:val="24"/>
                <w:szCs w:val="24"/>
                <w:lang w:val="uk-UA"/>
              </w:rPr>
              <w:t xml:space="preserve">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w:t>
            </w:r>
            <w:r w:rsidRPr="008524BD">
              <w:rPr>
                <w:rFonts w:ascii="Times New Roman" w:hAnsi="Times New Roman" w:cs="Times New Roman"/>
                <w:iCs/>
                <w:color w:val="000000"/>
                <w:sz w:val="24"/>
                <w:szCs w:val="24"/>
                <w:lang w:val="uk-UA"/>
              </w:rPr>
              <w:t>тендерні пропозиції.</w:t>
            </w:r>
          </w:p>
        </w:tc>
      </w:tr>
      <w:tr w:rsidR="0031070B" w:rsidRPr="00373E6A" w:rsidTr="00DB0401">
        <w:trPr>
          <w:trHeight w:val="1119"/>
          <w:jc w:val="center"/>
        </w:trPr>
        <w:tc>
          <w:tcPr>
            <w:tcW w:w="704" w:type="dxa"/>
          </w:tcPr>
          <w:p w:rsidR="0031070B" w:rsidRPr="00A67A37" w:rsidRDefault="0031070B"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sz w:val="24"/>
                <w:szCs w:val="24"/>
                <w:lang w:val="uk-UA" w:eastAsia="ru-RU"/>
              </w:rPr>
              <w:lastRenderedPageBreak/>
              <w:t>3</w:t>
            </w:r>
          </w:p>
        </w:tc>
        <w:tc>
          <w:tcPr>
            <w:tcW w:w="2552" w:type="dxa"/>
          </w:tcPr>
          <w:p w:rsidR="0031070B" w:rsidRPr="00A67A37" w:rsidRDefault="0031070B" w:rsidP="00F72806">
            <w:pPr>
              <w:widowControl w:val="0"/>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Відхилення тендерних пропозицій</w:t>
            </w:r>
          </w:p>
        </w:tc>
        <w:tc>
          <w:tcPr>
            <w:tcW w:w="6373" w:type="dxa"/>
            <w:vAlign w:val="center"/>
          </w:tcPr>
          <w:p w:rsidR="0031070B" w:rsidRPr="00A67A37" w:rsidRDefault="0031070B" w:rsidP="00F72806">
            <w:pPr>
              <w:widowControl w:val="0"/>
              <w:contextualSpacing/>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Замовник відхиляє тендерну</w:t>
            </w:r>
            <w:r>
              <w:rPr>
                <w:rFonts w:ascii="Times New Roman" w:eastAsia="Times New Roman" w:hAnsi="Times New Roman" w:cs="Times New Roman"/>
                <w:sz w:val="24"/>
                <w:szCs w:val="24"/>
                <w:lang w:val="uk-UA" w:eastAsia="ru-RU"/>
              </w:rPr>
              <w:t xml:space="preserve"> пропозицію</w:t>
            </w:r>
            <w:r w:rsidRPr="00A67A37">
              <w:rPr>
                <w:rFonts w:ascii="Times New Roman" w:eastAsia="Times New Roman" w:hAnsi="Times New Roman" w:cs="Times New Roman"/>
                <w:sz w:val="24"/>
                <w:szCs w:val="24"/>
                <w:lang w:val="uk-UA" w:eastAsia="ru-RU"/>
              </w:rPr>
              <w:t xml:space="preserve"> із зазначенням аргументації в електронній системі закупівель у разі, якщо:</w:t>
            </w:r>
          </w:p>
          <w:p w:rsidR="0031070B" w:rsidRPr="00A67A37" w:rsidRDefault="0031070B" w:rsidP="00F72806">
            <w:pPr>
              <w:widowControl w:val="0"/>
              <w:jc w:val="both"/>
              <w:rPr>
                <w:rFonts w:ascii="Times New Roman" w:eastAsia="Times New Roman" w:hAnsi="Times New Roman" w:cs="Times New Roman"/>
                <w:sz w:val="24"/>
                <w:szCs w:val="24"/>
                <w:lang w:val="uk-UA" w:eastAsia="ru-RU"/>
              </w:rPr>
            </w:pPr>
            <w:r w:rsidRPr="00A67A37">
              <w:rPr>
                <w:rFonts w:ascii="Times New Roman" w:eastAsia="Times New Roman" w:hAnsi="Times New Roman" w:cs="Times New Roman"/>
                <w:sz w:val="24"/>
                <w:szCs w:val="24"/>
                <w:lang w:val="uk-UA" w:eastAsia="ru-RU"/>
              </w:rPr>
              <w:t>1) учасник процедури закупівлі:</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w:t>
            </w:r>
            <w:r w:rsidRPr="006175C2">
              <w:rPr>
                <w:rFonts w:ascii="Times New Roman" w:hAnsi="Times New Roman" w:cs="Times New Roman"/>
                <w:color w:val="000000"/>
                <w:sz w:val="24"/>
                <w:szCs w:val="24"/>
                <w:lang w:val="uk-UA"/>
              </w:rPr>
              <w:lastRenderedPageBreak/>
              <w:t xml:space="preserve">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2) тендерна пропозиція:</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викладена іншою мовою (мовами), ніж мова (мови), що передбачена тендерною документацією;</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є такою, строк дії якої закінчився;</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3) переможець процедури закупівлі:</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надав недостовірну інформацію, що є суттєвою для визначення результатів процедури закупівлі, яку </w:t>
            </w:r>
            <w:r w:rsidRPr="006175C2">
              <w:rPr>
                <w:rFonts w:ascii="Times New Roman" w:hAnsi="Times New Roman" w:cs="Times New Roman"/>
                <w:color w:val="000000"/>
                <w:sz w:val="24"/>
                <w:szCs w:val="24"/>
                <w:lang w:val="uk-UA"/>
              </w:rPr>
              <w:lastRenderedPageBreak/>
              <w:t>замовником виявлено згідно з абзацом другим частини п’ятнадцятої статті 29 Закону.</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1)</w:t>
            </w:r>
            <w:r w:rsidRPr="006175C2">
              <w:rPr>
                <w:rFonts w:ascii="Times New Roman" w:hAnsi="Times New Roman" w:cs="Times New Roman"/>
                <w:color w:val="000000"/>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1070B" w:rsidRPr="00C66DED"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31070B" w:rsidRPr="00A67A37" w:rsidTr="00F72806">
        <w:trPr>
          <w:trHeight w:val="472"/>
          <w:jc w:val="center"/>
        </w:trPr>
        <w:tc>
          <w:tcPr>
            <w:tcW w:w="9629" w:type="dxa"/>
            <w:gridSpan w:val="3"/>
            <w:vAlign w:val="center"/>
          </w:tcPr>
          <w:p w:rsidR="0031070B" w:rsidRPr="00A67A37" w:rsidRDefault="0031070B" w:rsidP="00F72806">
            <w:pPr>
              <w:widowControl w:val="0"/>
              <w:jc w:val="center"/>
              <w:rPr>
                <w:rFonts w:ascii="Times New Roman" w:hAnsi="Times New Roman" w:cs="Times New Roman"/>
                <w:sz w:val="24"/>
                <w:szCs w:val="24"/>
                <w:lang w:val="uk-UA"/>
              </w:rPr>
            </w:pPr>
            <w:r w:rsidRPr="008524BD">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31070B" w:rsidRPr="00A67A37" w:rsidTr="00DB0401">
        <w:trPr>
          <w:trHeight w:val="1119"/>
          <w:jc w:val="center"/>
        </w:trPr>
        <w:tc>
          <w:tcPr>
            <w:tcW w:w="704" w:type="dxa"/>
          </w:tcPr>
          <w:p w:rsidR="0031070B" w:rsidRPr="00A67A37" w:rsidRDefault="0031070B"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sz w:val="24"/>
                <w:szCs w:val="24"/>
                <w:lang w:val="uk-UA" w:eastAsia="ru-RU"/>
              </w:rPr>
              <w:lastRenderedPageBreak/>
              <w:t>1</w:t>
            </w:r>
          </w:p>
        </w:tc>
        <w:tc>
          <w:tcPr>
            <w:tcW w:w="2552" w:type="dxa"/>
          </w:tcPr>
          <w:p w:rsidR="0031070B" w:rsidRPr="00A67A37" w:rsidRDefault="0031070B" w:rsidP="00F72806">
            <w:pPr>
              <w:widowControl w:val="0"/>
              <w:rPr>
                <w:rFonts w:ascii="Times New Roman" w:hAnsi="Times New Roman" w:cs="Times New Roman"/>
                <w:b/>
                <w:bCs/>
                <w:sz w:val="24"/>
                <w:szCs w:val="24"/>
                <w:lang w:val="uk-UA"/>
              </w:rPr>
            </w:pPr>
            <w:r w:rsidRPr="00A67A37">
              <w:rPr>
                <w:rFonts w:ascii="Times New Roman" w:hAnsi="Times New Roman" w:cs="Times New Roman"/>
                <w:b/>
                <w:bCs/>
                <w:sz w:val="24"/>
                <w:szCs w:val="24"/>
                <w:lang w:val="uk-UA"/>
              </w:rPr>
              <w:t>Відміна тендеру чи визнання тендеру таким, що не відбувся</w:t>
            </w:r>
          </w:p>
        </w:tc>
        <w:tc>
          <w:tcPr>
            <w:tcW w:w="6373" w:type="dxa"/>
            <w:vAlign w:val="center"/>
          </w:tcPr>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відміняє відкриті торги у разі:</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 відсутності подальшої потреби в закупівлі товарів, робіт чи послуг;</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1070B" w:rsidRPr="006175C2"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Відкриті торги можуть бути відмінені частково (за лотом).</w:t>
            </w:r>
          </w:p>
          <w:p w:rsidR="0031070B" w:rsidRPr="00C66DED" w:rsidRDefault="0031070B" w:rsidP="00F72806">
            <w:pPr>
              <w:widowControl w:val="0"/>
              <w:jc w:val="both"/>
              <w:rPr>
                <w:rFonts w:ascii="Times New Roman" w:hAnsi="Times New Roman" w:cs="Times New Roman"/>
                <w:color w:val="FF0000"/>
                <w:sz w:val="24"/>
                <w:szCs w:val="24"/>
                <w:lang w:val="uk-UA"/>
              </w:rPr>
            </w:pPr>
            <w:r w:rsidRPr="006175C2">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w:t>
            </w:r>
            <w:r w:rsidRPr="008524BD">
              <w:rPr>
                <w:rFonts w:ascii="Times New Roman" w:hAnsi="Times New Roman" w:cs="Times New Roman"/>
                <w:sz w:val="24"/>
                <w:szCs w:val="24"/>
                <w:lang w:val="uk-UA"/>
              </w:rPr>
              <w:t>електронною системою закупівель в день її оприлюднення.</w:t>
            </w:r>
          </w:p>
        </w:tc>
      </w:tr>
      <w:tr w:rsidR="0031070B" w:rsidRPr="00A67A37" w:rsidTr="00DB0401">
        <w:trPr>
          <w:trHeight w:val="1119"/>
          <w:jc w:val="center"/>
        </w:trPr>
        <w:tc>
          <w:tcPr>
            <w:tcW w:w="704" w:type="dxa"/>
          </w:tcPr>
          <w:p w:rsidR="0031070B" w:rsidRPr="00A67A37" w:rsidRDefault="0031070B"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sz w:val="24"/>
                <w:szCs w:val="24"/>
                <w:lang w:val="uk-UA" w:eastAsia="ru-RU"/>
              </w:rPr>
              <w:t>2</w:t>
            </w:r>
          </w:p>
        </w:tc>
        <w:tc>
          <w:tcPr>
            <w:tcW w:w="2552" w:type="dxa"/>
          </w:tcPr>
          <w:p w:rsidR="0031070B" w:rsidRPr="00A67A37" w:rsidRDefault="0031070B" w:rsidP="00F72806">
            <w:pPr>
              <w:widowControl w:val="0"/>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Строк укладання договору про закупівлю</w:t>
            </w:r>
          </w:p>
        </w:tc>
        <w:tc>
          <w:tcPr>
            <w:tcW w:w="6373" w:type="dxa"/>
            <w:vAlign w:val="center"/>
          </w:tcPr>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1070B" w:rsidRPr="00A67A37" w:rsidRDefault="0031070B" w:rsidP="00F72806">
            <w:pPr>
              <w:widowControl w:val="0"/>
              <w:jc w:val="both"/>
              <w:rPr>
                <w:rFonts w:ascii="Times New Roman" w:hAnsi="Times New Roman" w:cs="Times New Roman"/>
                <w:color w:val="FF0000"/>
                <w:sz w:val="24"/>
                <w:szCs w:val="24"/>
                <w:lang w:val="uk-UA"/>
              </w:rPr>
            </w:pPr>
            <w:r w:rsidRPr="006175C2">
              <w:rPr>
                <w:rFonts w:ascii="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w:t>
            </w:r>
            <w:r w:rsidRPr="006175C2">
              <w:rPr>
                <w:rFonts w:ascii="Times New Roman" w:hAnsi="Times New Roman" w:cs="Times New Roman"/>
                <w:color w:val="000000"/>
                <w:sz w:val="24"/>
                <w:szCs w:val="24"/>
                <w:lang w:val="uk-UA"/>
              </w:rPr>
              <w:lastRenderedPageBreak/>
              <w:t>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A67A37">
              <w:rPr>
                <w:rFonts w:ascii="Times New Roman" w:eastAsia="Times New Roman" w:hAnsi="Times New Roman" w:cs="Times New Roman"/>
                <w:sz w:val="24"/>
                <w:szCs w:val="24"/>
                <w:lang w:val="uk-UA" w:eastAsia="ru-RU"/>
              </w:rPr>
              <w:t>.</w:t>
            </w:r>
          </w:p>
        </w:tc>
      </w:tr>
      <w:tr w:rsidR="0031070B" w:rsidRPr="00EB41AA" w:rsidTr="00DB0401">
        <w:trPr>
          <w:trHeight w:val="1119"/>
          <w:jc w:val="center"/>
        </w:trPr>
        <w:tc>
          <w:tcPr>
            <w:tcW w:w="704" w:type="dxa"/>
          </w:tcPr>
          <w:p w:rsidR="0031070B" w:rsidRPr="00A67A37" w:rsidRDefault="0031070B"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sz w:val="24"/>
                <w:szCs w:val="24"/>
                <w:lang w:val="uk-UA" w:eastAsia="ru-RU"/>
              </w:rPr>
              <w:lastRenderedPageBreak/>
              <w:t>3</w:t>
            </w:r>
          </w:p>
        </w:tc>
        <w:tc>
          <w:tcPr>
            <w:tcW w:w="2552" w:type="dxa"/>
          </w:tcPr>
          <w:p w:rsidR="0031070B" w:rsidRPr="00A67A37" w:rsidRDefault="0031070B" w:rsidP="00F72806">
            <w:pPr>
              <w:widowControl w:val="0"/>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Проєкт договору про закупівлю</w:t>
            </w:r>
          </w:p>
        </w:tc>
        <w:tc>
          <w:tcPr>
            <w:tcW w:w="6373" w:type="dxa"/>
            <w:vAlign w:val="center"/>
          </w:tcPr>
          <w:p w:rsidR="0031070B" w:rsidRPr="006175C2" w:rsidRDefault="0031070B" w:rsidP="00F72806">
            <w:pPr>
              <w:widowControl w:val="0"/>
              <w:ind w:right="12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Проєкт Договору про закупівлю викладено в </w:t>
            </w:r>
            <w:r w:rsidRPr="006175C2">
              <w:rPr>
                <w:rFonts w:ascii="Times New Roman" w:hAnsi="Times New Roman" w:cs="Times New Roman"/>
                <w:b/>
                <w:bCs/>
                <w:i/>
                <w:iCs/>
                <w:color w:val="000000"/>
                <w:sz w:val="24"/>
                <w:szCs w:val="24"/>
                <w:lang w:val="uk-UA"/>
              </w:rPr>
              <w:t>Додатку 3</w:t>
            </w:r>
            <w:r w:rsidRPr="006175C2">
              <w:rPr>
                <w:rFonts w:ascii="Times New Roman" w:hAnsi="Times New Roman" w:cs="Times New Roman"/>
                <w:color w:val="000000"/>
                <w:sz w:val="24"/>
                <w:szCs w:val="24"/>
                <w:lang w:val="uk-UA"/>
              </w:rPr>
              <w:t xml:space="preserve"> до цієї тендерної документації.</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у письмовій формі у вигляді єдиного документа </w:t>
            </w:r>
            <w:r w:rsidRPr="006175C2">
              <w:rPr>
                <w:rFonts w:ascii="Times New Roman" w:hAnsi="Times New Roman" w:cs="Times New Roman"/>
                <w:sz w:val="24"/>
                <w:szCs w:val="24"/>
                <w:lang w:val="uk-UA"/>
              </w:rPr>
              <w:t>у строки, визначені пунктом 2 «Строк укладання договору про закупівлю» цього розділу.</w:t>
            </w:r>
          </w:p>
          <w:p w:rsidR="0031070B" w:rsidRPr="006175C2" w:rsidRDefault="0031070B" w:rsidP="00F72806">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b/>
                <w:bCs/>
                <w:i/>
                <w:iCs/>
                <w:color w:val="000000"/>
                <w:sz w:val="24"/>
                <w:szCs w:val="24"/>
                <w:lang w:val="uk-UA"/>
              </w:rPr>
              <w:t>Переможець</w:t>
            </w:r>
            <w:r w:rsidRPr="006175C2">
              <w:rPr>
                <w:rFonts w:ascii="Times New Roman" w:hAnsi="Times New Roman" w:cs="Times New Roman"/>
                <w:color w:val="000000"/>
                <w:sz w:val="24"/>
                <w:szCs w:val="24"/>
                <w:lang w:val="uk-UA"/>
              </w:rPr>
              <w:t xml:space="preserve"> процедури закупівлі під час укладення договору про закупівлю повинен надати:</w:t>
            </w:r>
          </w:p>
          <w:p w:rsidR="0031070B" w:rsidRPr="006175C2" w:rsidRDefault="0031070B" w:rsidP="00F72806">
            <w:pPr>
              <w:pStyle w:val="a4"/>
              <w:widowControl w:val="0"/>
              <w:numPr>
                <w:ilvl w:val="0"/>
                <w:numId w:val="5"/>
              </w:numPr>
              <w:spacing w:after="160" w:line="259" w:lineRule="auto"/>
              <w:jc w:val="both"/>
              <w:rPr>
                <w:rFonts w:ascii="Times New Roman" w:hAnsi="Times New Roman" w:cs="Times New Roman"/>
                <w:color w:val="000000"/>
                <w:lang w:val="uk-UA"/>
              </w:rPr>
            </w:pPr>
            <w:r w:rsidRPr="006175C2">
              <w:rPr>
                <w:rFonts w:ascii="Times New Roman" w:hAnsi="Times New Roman" w:cs="Times New Roman"/>
                <w:color w:val="000000"/>
                <w:lang w:val="uk-UA"/>
              </w:rPr>
              <w:t>інформацію про право підписання договору про закупівлю;</w:t>
            </w:r>
          </w:p>
          <w:p w:rsidR="0031070B" w:rsidRPr="008550BF" w:rsidRDefault="0031070B" w:rsidP="00F72806">
            <w:pPr>
              <w:pStyle w:val="a4"/>
              <w:widowControl w:val="0"/>
              <w:numPr>
                <w:ilvl w:val="0"/>
                <w:numId w:val="5"/>
              </w:numPr>
              <w:spacing w:after="160" w:line="259" w:lineRule="auto"/>
              <w:jc w:val="both"/>
              <w:rPr>
                <w:rFonts w:ascii="Times New Roman" w:hAnsi="Times New Roman" w:cs="Times New Roman"/>
                <w:strike/>
                <w:color w:val="000000"/>
                <w:lang w:val="uk-UA"/>
              </w:rPr>
            </w:pPr>
            <w:r w:rsidRPr="006175C2">
              <w:rPr>
                <w:rFonts w:ascii="Times New Roman" w:hAnsi="Times New Roman" w:cs="Times New Roman"/>
                <w:b/>
                <w:bCs/>
                <w:lang w:val="uk-UA"/>
              </w:rPr>
              <w:t>достовірну інформацію про наявність у нього чинної ліцензії або документа дозвільного характеру</w:t>
            </w:r>
            <w:r w:rsidRPr="006175C2">
              <w:rPr>
                <w:rFonts w:ascii="Times New Roman" w:hAnsi="Times New Roman" w:cs="Times New Roman"/>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1070B" w:rsidRPr="004A0695" w:rsidRDefault="0031070B" w:rsidP="00F72806">
            <w:pPr>
              <w:widowControl w:val="0"/>
              <w:jc w:val="both"/>
              <w:rPr>
                <w:rFonts w:ascii="Times New Roman" w:eastAsia="Times New Roman" w:hAnsi="Times New Roman" w:cs="Times New Roman"/>
                <w:strike/>
                <w:lang w:val="uk-UA" w:eastAsia="ru-RU"/>
              </w:rPr>
            </w:pPr>
            <w:r w:rsidRPr="004A0695">
              <w:rPr>
                <w:rFonts w:ascii="Times New Roman" w:eastAsia="Times New Roman" w:hAnsi="Times New Roman" w:cs="Times New Roman"/>
                <w:i/>
                <w:iCs/>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31070B" w:rsidRPr="00373E6A" w:rsidTr="00DB0401">
        <w:trPr>
          <w:trHeight w:val="1119"/>
          <w:jc w:val="center"/>
        </w:trPr>
        <w:tc>
          <w:tcPr>
            <w:tcW w:w="704" w:type="dxa"/>
          </w:tcPr>
          <w:p w:rsidR="0031070B" w:rsidRPr="00A67A37" w:rsidRDefault="0031070B"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sz w:val="24"/>
                <w:szCs w:val="24"/>
                <w:lang w:val="uk-UA" w:eastAsia="ru-RU"/>
              </w:rPr>
              <w:t>4</w:t>
            </w:r>
          </w:p>
        </w:tc>
        <w:tc>
          <w:tcPr>
            <w:tcW w:w="2552" w:type="dxa"/>
          </w:tcPr>
          <w:p w:rsidR="0031070B" w:rsidRPr="00A67A37" w:rsidRDefault="0031070B" w:rsidP="00F72806">
            <w:pPr>
              <w:widowControl w:val="0"/>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Умови договору про закупівлю</w:t>
            </w:r>
          </w:p>
        </w:tc>
        <w:tc>
          <w:tcPr>
            <w:tcW w:w="6373" w:type="dxa"/>
            <w:vAlign w:val="center"/>
          </w:tcPr>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визначення грошового еквівалента зобов’язання в іноземній валюті; </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1070B"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Істотні умови договору про закупівлю не можуть змінюватися після його підписання до виконання </w:t>
            </w:r>
            <w:r w:rsidRPr="006175C2">
              <w:rPr>
                <w:rFonts w:ascii="Times New Roman" w:hAnsi="Times New Roman" w:cs="Times New Roman"/>
                <w:color w:val="000000"/>
                <w:sz w:val="24"/>
                <w:szCs w:val="24"/>
                <w:lang w:val="uk-UA"/>
              </w:rPr>
              <w:lastRenderedPageBreak/>
              <w:t>зобов’язань сторонами в повному обсязі, крім випадків:</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У разі внесення змін до істотних умов договору про </w:t>
            </w:r>
            <w:r w:rsidRPr="006175C2">
              <w:rPr>
                <w:rFonts w:ascii="Times New Roman" w:hAnsi="Times New Roman" w:cs="Times New Roman"/>
                <w:color w:val="000000"/>
                <w:sz w:val="24"/>
                <w:szCs w:val="24"/>
                <w:lang w:val="uk-UA"/>
              </w:rPr>
              <w:lastRenderedPageBreak/>
              <w:t>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Повідомлення про внесення змін до договору про закупівлю повинно містити таку інформацію:</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3) дата укладення та номер договору про закупівлю;</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7) дата внесення змін до договору про закупівлю;</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8) випадки для внесення змін до істотних умов договору відповідно до цього пункту;</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9) опис змін, що внесені до істотних умов договору.</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Повідомлення про внесення змін до договору про закупівлю може містити іншу інформацію.</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21. Договір про закупівлю є нікчемним у разі:</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2) укладення договору про закупівлю з порушенням вимог пункту 18 цих особливостей;</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3) укладення договору про закупівлю в період оскарження відкритих торгів відповідно до статті 18 Закону та особливостей;</w:t>
            </w:r>
          </w:p>
          <w:p w:rsidR="0031070B" w:rsidRPr="006175C2" w:rsidRDefault="0031070B" w:rsidP="00F7280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4) укладення договору з порушенням строків, передбачених пунктом 2 «Строк укладання договору про закупівлю» цього розділу та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1070B" w:rsidRPr="00A67A37"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w:t>
            </w:r>
            <w:r w:rsidRPr="006175C2">
              <w:rPr>
                <w:rFonts w:ascii="Times New Roman" w:hAnsi="Times New Roman" w:cs="Times New Roman"/>
                <w:color w:val="000000"/>
                <w:sz w:val="24"/>
                <w:szCs w:val="24"/>
                <w:lang w:val="uk-UA"/>
              </w:rPr>
              <w:lastRenderedPageBreak/>
              <w:t>замовником.</w:t>
            </w:r>
          </w:p>
        </w:tc>
      </w:tr>
      <w:tr w:rsidR="0031070B" w:rsidRPr="00A67A37" w:rsidTr="00DB0401">
        <w:trPr>
          <w:trHeight w:val="1119"/>
          <w:jc w:val="center"/>
        </w:trPr>
        <w:tc>
          <w:tcPr>
            <w:tcW w:w="704" w:type="dxa"/>
          </w:tcPr>
          <w:p w:rsidR="0031070B" w:rsidRPr="00A67A37" w:rsidRDefault="0031070B" w:rsidP="00F72806">
            <w:pPr>
              <w:widowControl w:val="0"/>
              <w:jc w:val="center"/>
              <w:rPr>
                <w:rFonts w:ascii="Times New Roman" w:hAnsi="Times New Roman" w:cs="Times New Roman"/>
                <w:sz w:val="24"/>
                <w:szCs w:val="24"/>
                <w:lang w:val="uk-UA"/>
              </w:rPr>
            </w:pPr>
            <w:r w:rsidRPr="00A67A37">
              <w:rPr>
                <w:rFonts w:ascii="Times New Roman" w:eastAsia="Times New Roman" w:hAnsi="Times New Roman" w:cs="Times New Roman"/>
                <w:sz w:val="24"/>
                <w:szCs w:val="24"/>
                <w:lang w:val="uk-UA" w:eastAsia="ru-RU"/>
              </w:rPr>
              <w:lastRenderedPageBreak/>
              <w:t>5</w:t>
            </w:r>
          </w:p>
        </w:tc>
        <w:tc>
          <w:tcPr>
            <w:tcW w:w="2552" w:type="dxa"/>
          </w:tcPr>
          <w:p w:rsidR="0031070B" w:rsidRPr="00A67A37" w:rsidRDefault="0031070B" w:rsidP="00F72806">
            <w:pPr>
              <w:widowControl w:val="0"/>
              <w:rPr>
                <w:rFonts w:ascii="Times New Roman" w:hAnsi="Times New Roman" w:cs="Times New Roman"/>
                <w:sz w:val="24"/>
                <w:szCs w:val="24"/>
                <w:lang w:val="uk-UA"/>
              </w:rPr>
            </w:pPr>
            <w:r w:rsidRPr="00A67A37">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73" w:type="dxa"/>
            <w:vAlign w:val="center"/>
          </w:tcPr>
          <w:p w:rsidR="0031070B" w:rsidRPr="006175C2" w:rsidRDefault="0031070B" w:rsidP="00F72806">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rsidR="0031070B" w:rsidRPr="006175C2" w:rsidRDefault="0031070B" w:rsidP="00F72806">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особливостей;</w:t>
            </w:r>
          </w:p>
          <w:p w:rsidR="0031070B" w:rsidRPr="006175C2" w:rsidRDefault="0031070B" w:rsidP="00F72806">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31070B" w:rsidRPr="006175C2" w:rsidRDefault="0031070B" w:rsidP="00F72806">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31070B" w:rsidRPr="00A67A37" w:rsidRDefault="0031070B" w:rsidP="00F72806">
            <w:pPr>
              <w:widowControl w:val="0"/>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rsidR="00F72806" w:rsidRDefault="00F72806" w:rsidP="00F72806">
      <w:pPr>
        <w:widowControl w:val="0"/>
        <w:spacing w:after="0" w:line="240" w:lineRule="auto"/>
        <w:jc w:val="both"/>
        <w:rPr>
          <w:rFonts w:ascii="Times New Roman" w:hAnsi="Times New Roman" w:cs="Times New Roman"/>
          <w:color w:val="FF0000"/>
          <w:sz w:val="24"/>
          <w:szCs w:val="24"/>
          <w:lang w:val="uk-UA"/>
        </w:rPr>
      </w:pPr>
    </w:p>
    <w:p w:rsidR="00F72806" w:rsidRPr="006175C2" w:rsidRDefault="00F72806" w:rsidP="00F72806">
      <w:pPr>
        <w:jc w:val="both"/>
        <w:rPr>
          <w:rFonts w:ascii="Times New Roman" w:hAnsi="Times New Roman"/>
          <w:b/>
          <w:sz w:val="24"/>
          <w:szCs w:val="24"/>
          <w:lang w:val="uk-UA"/>
        </w:rPr>
      </w:pPr>
      <w:r w:rsidRPr="006175C2">
        <w:rPr>
          <w:rFonts w:ascii="Times New Roman" w:hAnsi="Times New Roman"/>
          <w:b/>
          <w:sz w:val="24"/>
          <w:szCs w:val="24"/>
          <w:lang w:val="uk-UA"/>
        </w:rPr>
        <w:t>Невід’ємною частиною цієї тендерної документації є:</w:t>
      </w:r>
    </w:p>
    <w:p w:rsidR="00F72806" w:rsidRPr="006175C2" w:rsidRDefault="00F72806" w:rsidP="00F72806">
      <w:pPr>
        <w:pStyle w:val="a4"/>
        <w:widowControl w:val="0"/>
        <w:numPr>
          <w:ilvl w:val="0"/>
          <w:numId w:val="6"/>
        </w:numPr>
        <w:spacing w:after="0" w:line="240" w:lineRule="auto"/>
        <w:jc w:val="both"/>
        <w:rPr>
          <w:rFonts w:ascii="Times New Roman" w:hAnsi="Times New Roman" w:cs="Times New Roman"/>
          <w:lang w:val="uk-UA"/>
        </w:rPr>
      </w:pPr>
      <w:r w:rsidRPr="006175C2">
        <w:rPr>
          <w:rFonts w:ascii="Times New Roman" w:hAnsi="Times New Roman" w:cs="Times New Roman"/>
          <w:lang w:val="uk-UA"/>
        </w:rPr>
        <w:t>Додаток 1: Кваліфікаційні критерії до учасників та вимоги встановлені статтею 17 Закону.</w:t>
      </w:r>
    </w:p>
    <w:p w:rsidR="00F72806" w:rsidRPr="006175C2" w:rsidRDefault="00F72806" w:rsidP="00F72806">
      <w:pPr>
        <w:pStyle w:val="a4"/>
        <w:widowControl w:val="0"/>
        <w:numPr>
          <w:ilvl w:val="0"/>
          <w:numId w:val="6"/>
        </w:numPr>
        <w:spacing w:after="0" w:line="240" w:lineRule="auto"/>
        <w:jc w:val="both"/>
        <w:rPr>
          <w:rFonts w:ascii="Times New Roman" w:hAnsi="Times New Roman" w:cs="Times New Roman"/>
          <w:lang w:val="uk-UA"/>
        </w:rPr>
      </w:pPr>
      <w:r w:rsidRPr="006175C2">
        <w:rPr>
          <w:rFonts w:ascii="Times New Roman" w:hAnsi="Times New Roman" w:cs="Times New Roman"/>
          <w:lang w:val="uk-UA"/>
        </w:rPr>
        <w:t>Додаток 2:</w:t>
      </w:r>
      <w:r w:rsidRPr="006175C2">
        <w:rPr>
          <w:b/>
          <w:bCs/>
          <w:lang w:val="uk-UA"/>
        </w:rPr>
        <w:t xml:space="preserve"> </w:t>
      </w:r>
      <w:r w:rsidRPr="006175C2">
        <w:rPr>
          <w:rFonts w:ascii="Times New Roman" w:hAnsi="Times New Roman" w:cs="Times New Roman"/>
          <w:bCs/>
          <w:lang w:val="uk-UA"/>
        </w:rPr>
        <w:t>Технічні, якісні та кількісні вимоги.</w:t>
      </w:r>
    </w:p>
    <w:p w:rsidR="00F72806" w:rsidRPr="006175C2" w:rsidRDefault="00F72806" w:rsidP="00F72806">
      <w:pPr>
        <w:pStyle w:val="a4"/>
        <w:widowControl w:val="0"/>
        <w:numPr>
          <w:ilvl w:val="0"/>
          <w:numId w:val="6"/>
        </w:numPr>
        <w:spacing w:after="0" w:line="240" w:lineRule="auto"/>
        <w:jc w:val="both"/>
        <w:rPr>
          <w:rFonts w:ascii="Times New Roman" w:hAnsi="Times New Roman" w:cs="Times New Roman"/>
          <w:lang w:val="uk-UA"/>
        </w:rPr>
      </w:pPr>
      <w:r w:rsidRPr="006175C2">
        <w:rPr>
          <w:rFonts w:ascii="Times New Roman" w:hAnsi="Times New Roman" w:cs="Times New Roman"/>
          <w:lang w:val="uk-UA"/>
        </w:rPr>
        <w:t>Додаток 3: Проєкт договору.</w:t>
      </w:r>
    </w:p>
    <w:p w:rsidR="00F72806" w:rsidRPr="00FB6DA2" w:rsidRDefault="00F72806" w:rsidP="00F72806">
      <w:pPr>
        <w:pStyle w:val="a4"/>
        <w:widowControl w:val="0"/>
        <w:numPr>
          <w:ilvl w:val="0"/>
          <w:numId w:val="6"/>
        </w:numPr>
        <w:spacing w:after="0" w:line="240" w:lineRule="auto"/>
        <w:jc w:val="both"/>
        <w:rPr>
          <w:rFonts w:ascii="Times New Roman" w:hAnsi="Times New Roman" w:cs="Times New Roman"/>
          <w:lang w:val="uk-UA"/>
        </w:rPr>
      </w:pPr>
      <w:r w:rsidRPr="006175C2">
        <w:rPr>
          <w:rFonts w:ascii="Times New Roman" w:hAnsi="Times New Roman" w:cs="Times New Roman"/>
          <w:lang w:val="uk-UA"/>
        </w:rPr>
        <w:t xml:space="preserve">Додаток 4: </w:t>
      </w:r>
      <w:r>
        <w:rPr>
          <w:rFonts w:ascii="Times New Roman" w:hAnsi="Times New Roman" w:cs="Times New Roman"/>
          <w:lang w:val="uk-UA"/>
        </w:rPr>
        <w:t>Форма «ПРОПОЗИЦІЯ»</w:t>
      </w:r>
      <w:r w:rsidRPr="006175C2">
        <w:rPr>
          <w:rFonts w:ascii="Times New Roman" w:hAnsi="Times New Roman" w:cs="Times New Roman"/>
          <w:lang w:val="uk-UA"/>
        </w:rPr>
        <w:t>.</w:t>
      </w:r>
    </w:p>
    <w:p w:rsidR="00F72806" w:rsidRDefault="00F72806" w:rsidP="00F72806">
      <w:pPr>
        <w:pStyle w:val="a4"/>
        <w:widowControl w:val="0"/>
        <w:numPr>
          <w:ilvl w:val="0"/>
          <w:numId w:val="6"/>
        </w:numPr>
        <w:spacing w:after="0" w:line="240" w:lineRule="auto"/>
        <w:jc w:val="both"/>
        <w:rPr>
          <w:rFonts w:ascii="Times New Roman" w:hAnsi="Times New Roman" w:cs="Times New Roman"/>
          <w:lang w:val="uk-UA"/>
        </w:rPr>
      </w:pPr>
      <w:r w:rsidRPr="006175C2">
        <w:rPr>
          <w:rFonts w:ascii="Times New Roman" w:hAnsi="Times New Roman" w:cs="Times New Roman"/>
          <w:lang w:val="uk-UA"/>
        </w:rPr>
        <w:t xml:space="preserve">Додаток </w:t>
      </w:r>
      <w:r>
        <w:rPr>
          <w:rFonts w:ascii="Times New Roman" w:hAnsi="Times New Roman" w:cs="Times New Roman"/>
          <w:lang w:val="uk-UA"/>
        </w:rPr>
        <w:t>5</w:t>
      </w:r>
      <w:r w:rsidRPr="006175C2">
        <w:rPr>
          <w:rFonts w:ascii="Times New Roman" w:hAnsi="Times New Roman" w:cs="Times New Roman"/>
          <w:lang w:val="uk-UA"/>
        </w:rPr>
        <w:t>: Заява – згода на обробку персональних даних.</w:t>
      </w:r>
    </w:p>
    <w:p w:rsidR="004161FC" w:rsidRDefault="004161FC" w:rsidP="004161FC">
      <w:pPr>
        <w:widowControl w:val="0"/>
        <w:spacing w:after="0" w:line="240" w:lineRule="auto"/>
        <w:jc w:val="both"/>
        <w:rPr>
          <w:rFonts w:ascii="Times New Roman" w:hAnsi="Times New Roman" w:cs="Times New Roman"/>
          <w:lang w:val="uk-UA"/>
        </w:rPr>
      </w:pPr>
    </w:p>
    <w:p w:rsidR="004161FC" w:rsidRDefault="004161FC" w:rsidP="004161FC">
      <w:pPr>
        <w:widowControl w:val="0"/>
        <w:spacing w:after="0" w:line="240" w:lineRule="auto"/>
        <w:jc w:val="both"/>
        <w:rPr>
          <w:rFonts w:ascii="Times New Roman" w:hAnsi="Times New Roman" w:cs="Times New Roman"/>
          <w:lang w:val="uk-UA"/>
        </w:rPr>
      </w:pPr>
    </w:p>
    <w:p w:rsidR="004161FC" w:rsidRDefault="004161FC" w:rsidP="004161FC">
      <w:pPr>
        <w:widowControl w:val="0"/>
        <w:spacing w:after="0" w:line="240" w:lineRule="auto"/>
        <w:jc w:val="both"/>
        <w:rPr>
          <w:rFonts w:ascii="Times New Roman" w:hAnsi="Times New Roman" w:cs="Times New Roman"/>
          <w:lang w:val="uk-UA"/>
        </w:rPr>
      </w:pPr>
    </w:p>
    <w:p w:rsidR="004161FC" w:rsidRDefault="004161FC" w:rsidP="004161FC">
      <w:pPr>
        <w:widowControl w:val="0"/>
        <w:spacing w:after="0" w:line="240" w:lineRule="auto"/>
        <w:jc w:val="both"/>
        <w:rPr>
          <w:rFonts w:ascii="Times New Roman" w:hAnsi="Times New Roman" w:cs="Times New Roman"/>
          <w:lang w:val="uk-UA"/>
        </w:rPr>
      </w:pPr>
    </w:p>
    <w:p w:rsidR="004161FC" w:rsidRDefault="004161FC" w:rsidP="004161FC">
      <w:pPr>
        <w:widowControl w:val="0"/>
        <w:spacing w:after="0" w:line="240" w:lineRule="auto"/>
        <w:jc w:val="both"/>
        <w:rPr>
          <w:rFonts w:ascii="Times New Roman" w:hAnsi="Times New Roman" w:cs="Times New Roman"/>
          <w:lang w:val="uk-UA"/>
        </w:rPr>
      </w:pPr>
    </w:p>
    <w:p w:rsidR="004161FC" w:rsidRDefault="004161FC" w:rsidP="004161FC">
      <w:pPr>
        <w:widowControl w:val="0"/>
        <w:spacing w:after="0" w:line="240" w:lineRule="auto"/>
        <w:jc w:val="both"/>
        <w:rPr>
          <w:rFonts w:ascii="Times New Roman" w:hAnsi="Times New Roman" w:cs="Times New Roman"/>
          <w:lang w:val="uk-UA"/>
        </w:rPr>
      </w:pPr>
    </w:p>
    <w:p w:rsidR="004161FC" w:rsidRDefault="004161FC" w:rsidP="004161FC">
      <w:pPr>
        <w:widowControl w:val="0"/>
        <w:spacing w:after="0" w:line="240" w:lineRule="auto"/>
        <w:jc w:val="both"/>
        <w:rPr>
          <w:rFonts w:ascii="Times New Roman" w:hAnsi="Times New Roman" w:cs="Times New Roman"/>
          <w:lang w:val="uk-UA"/>
        </w:rPr>
      </w:pPr>
    </w:p>
    <w:p w:rsidR="004161FC" w:rsidRDefault="004161FC" w:rsidP="004161FC">
      <w:pPr>
        <w:widowControl w:val="0"/>
        <w:spacing w:after="0" w:line="240" w:lineRule="auto"/>
        <w:jc w:val="both"/>
        <w:rPr>
          <w:rFonts w:ascii="Times New Roman" w:hAnsi="Times New Roman" w:cs="Times New Roman"/>
          <w:lang w:val="uk-UA"/>
        </w:rPr>
      </w:pPr>
    </w:p>
    <w:p w:rsidR="004161FC" w:rsidRDefault="004161FC" w:rsidP="004161FC">
      <w:pPr>
        <w:widowControl w:val="0"/>
        <w:spacing w:after="0" w:line="240" w:lineRule="auto"/>
        <w:jc w:val="both"/>
        <w:rPr>
          <w:rFonts w:ascii="Times New Roman" w:hAnsi="Times New Roman" w:cs="Times New Roman"/>
          <w:lang w:val="uk-UA"/>
        </w:rPr>
      </w:pPr>
    </w:p>
    <w:p w:rsidR="004161FC" w:rsidRDefault="004161FC" w:rsidP="004161FC">
      <w:pPr>
        <w:widowControl w:val="0"/>
        <w:spacing w:after="0" w:line="240" w:lineRule="auto"/>
        <w:jc w:val="both"/>
        <w:rPr>
          <w:rFonts w:ascii="Times New Roman" w:hAnsi="Times New Roman" w:cs="Times New Roman"/>
          <w:lang w:val="uk-UA"/>
        </w:rPr>
      </w:pPr>
    </w:p>
    <w:p w:rsidR="004161FC" w:rsidRDefault="004161FC" w:rsidP="004161FC">
      <w:pPr>
        <w:widowControl w:val="0"/>
        <w:spacing w:after="0" w:line="240" w:lineRule="auto"/>
        <w:jc w:val="both"/>
        <w:rPr>
          <w:rFonts w:ascii="Times New Roman" w:hAnsi="Times New Roman" w:cs="Times New Roman"/>
          <w:lang w:val="uk-UA"/>
        </w:rPr>
      </w:pPr>
    </w:p>
    <w:p w:rsidR="004161FC" w:rsidRPr="004161FC" w:rsidRDefault="004161FC" w:rsidP="004161FC">
      <w:pPr>
        <w:widowControl w:val="0"/>
        <w:spacing w:after="0" w:line="240" w:lineRule="auto"/>
        <w:jc w:val="both"/>
        <w:rPr>
          <w:rFonts w:ascii="Times New Roman" w:hAnsi="Times New Roman" w:cs="Times New Roman"/>
          <w:lang w:val="uk-UA"/>
        </w:rPr>
      </w:pPr>
    </w:p>
    <w:p w:rsidR="00F72806" w:rsidRDefault="00F72806" w:rsidP="00F72806">
      <w:pPr>
        <w:widowControl w:val="0"/>
        <w:spacing w:after="0" w:line="240" w:lineRule="auto"/>
        <w:jc w:val="both"/>
        <w:rPr>
          <w:rFonts w:ascii="Times New Roman" w:hAnsi="Times New Roman" w:cs="Times New Roman"/>
          <w:lang w:val="uk-UA"/>
        </w:rPr>
      </w:pPr>
    </w:p>
    <w:p w:rsidR="006C6B37" w:rsidRPr="006175C2" w:rsidRDefault="006C6B37" w:rsidP="006C6B37">
      <w:pPr>
        <w:ind w:left="5660" w:firstLine="700"/>
        <w:jc w:val="center"/>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lastRenderedPageBreak/>
        <w:t>ДОДАТОК 1</w:t>
      </w:r>
    </w:p>
    <w:p w:rsidR="006C6B37" w:rsidRPr="006175C2" w:rsidRDefault="006C6B37" w:rsidP="006C6B37">
      <w:pPr>
        <w:ind w:left="5660" w:firstLine="700"/>
        <w:jc w:val="right"/>
        <w:rPr>
          <w:rFonts w:ascii="Times New Roman" w:hAnsi="Times New Roman" w:cs="Times New Roman"/>
          <w:sz w:val="24"/>
          <w:szCs w:val="24"/>
          <w:lang w:val="uk-UA"/>
        </w:rPr>
      </w:pPr>
      <w:r w:rsidRPr="006175C2">
        <w:rPr>
          <w:rFonts w:ascii="Times New Roman" w:hAnsi="Times New Roman" w:cs="Times New Roman"/>
          <w:i/>
          <w:iCs/>
          <w:color w:val="000000"/>
          <w:sz w:val="24"/>
          <w:szCs w:val="24"/>
          <w:lang w:val="uk-UA"/>
        </w:rPr>
        <w:t>до тендерної документації</w:t>
      </w:r>
    </w:p>
    <w:p w:rsidR="006C6B37" w:rsidRPr="006175C2" w:rsidRDefault="006C6B37" w:rsidP="006C6B37">
      <w:pPr>
        <w:ind w:left="5660" w:firstLine="700"/>
        <w:jc w:val="both"/>
        <w:rPr>
          <w:rFonts w:ascii="Times New Roman" w:hAnsi="Times New Roman" w:cs="Times New Roman"/>
          <w:sz w:val="24"/>
          <w:szCs w:val="24"/>
          <w:lang w:val="uk-UA"/>
        </w:rPr>
      </w:pPr>
      <w:r w:rsidRPr="006175C2">
        <w:rPr>
          <w:rFonts w:ascii="Times New Roman" w:hAnsi="Times New Roman" w:cs="Times New Roman"/>
          <w:i/>
          <w:iCs/>
          <w:color w:val="000000"/>
          <w:sz w:val="24"/>
          <w:szCs w:val="24"/>
          <w:lang w:val="uk-UA"/>
        </w:rPr>
        <w:t> </w:t>
      </w:r>
    </w:p>
    <w:p w:rsidR="006C6B37" w:rsidRPr="006175C2" w:rsidRDefault="006C6B37" w:rsidP="006C6B37">
      <w:pPr>
        <w:pStyle w:val="a4"/>
        <w:numPr>
          <w:ilvl w:val="0"/>
          <w:numId w:val="9"/>
        </w:numPr>
        <w:shd w:val="clear" w:color="auto" w:fill="FFFFFF"/>
        <w:spacing w:after="0" w:line="240" w:lineRule="auto"/>
        <w:jc w:val="both"/>
        <w:rPr>
          <w:rFonts w:ascii="Times New Roman" w:hAnsi="Times New Roman" w:cs="Times New Roman"/>
          <w:b/>
          <w:bCs/>
          <w:color w:val="000000"/>
          <w:lang w:val="uk-UA"/>
        </w:rPr>
      </w:pPr>
      <w:r w:rsidRPr="006175C2">
        <w:rPr>
          <w:rFonts w:ascii="Times New Roman" w:hAnsi="Times New Roman" w:cs="Times New Roman"/>
          <w:b/>
          <w:b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29"/>
        <w:gridCol w:w="3684"/>
        <w:gridCol w:w="5376"/>
      </w:tblGrid>
      <w:tr w:rsidR="006C6B37" w:rsidRPr="00EB41AA" w:rsidTr="006C6B37">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6B37" w:rsidRPr="006175C2" w:rsidRDefault="006C6B37" w:rsidP="006C6B37">
            <w:pPr>
              <w:spacing w:before="240"/>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6B37" w:rsidRPr="006175C2" w:rsidRDefault="006C6B37" w:rsidP="006C6B37">
            <w:pPr>
              <w:spacing w:before="240"/>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6B37" w:rsidRPr="006175C2" w:rsidRDefault="006C6B37" w:rsidP="006C6B37">
            <w:pPr>
              <w:spacing w:before="240"/>
              <w:jc w:val="center"/>
              <w:rPr>
                <w:rFonts w:ascii="Times New Roman" w:hAnsi="Times New Roman" w:cs="Times New Roman"/>
                <w:b/>
                <w:bCs/>
                <w:color w:val="000000"/>
                <w:sz w:val="24"/>
                <w:szCs w:val="24"/>
                <w:lang w:val="uk-UA"/>
              </w:rPr>
            </w:pPr>
            <w:r w:rsidRPr="006175C2">
              <w:rPr>
                <w:rFonts w:ascii="Times New Roman" w:hAnsi="Times New Roman" w:cs="Times New Roman"/>
                <w:b/>
                <w:bCs/>
                <w:sz w:val="24"/>
                <w:szCs w:val="24"/>
                <w:lang w:val="uk-UA"/>
              </w:rPr>
              <w:t xml:space="preserve">Документи та інформація, які підтверджують </w:t>
            </w:r>
            <w:r w:rsidRPr="006175C2">
              <w:rPr>
                <w:rFonts w:ascii="Times New Roman" w:hAnsi="Times New Roman" w:cs="Times New Roman"/>
                <w:b/>
                <w:bCs/>
                <w:color w:val="000000"/>
                <w:sz w:val="24"/>
                <w:szCs w:val="24"/>
                <w:lang w:val="uk-UA"/>
              </w:rPr>
              <w:t>відповідність Учасника кваліфікаційним критеріям**</w:t>
            </w:r>
          </w:p>
        </w:tc>
      </w:tr>
      <w:tr w:rsidR="006C6B37" w:rsidRPr="006175C2" w:rsidTr="006C6B37">
        <w:trPr>
          <w:trHeight w:val="100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widowControl w:val="0"/>
              <w:suppressAutoHyphens/>
              <w:autoSpaceDE w:val="0"/>
              <w:rPr>
                <w:rFonts w:ascii="Times New Roman" w:hAnsi="Times New Roman" w:cs="Times New Roman"/>
                <w:b/>
                <w:color w:val="000000"/>
                <w:sz w:val="24"/>
                <w:szCs w:val="24"/>
                <w:lang w:eastAsia="zh-CN"/>
              </w:rPr>
            </w:pPr>
            <w:r w:rsidRPr="006175C2">
              <w:rPr>
                <w:rFonts w:ascii="Times New Roman" w:hAnsi="Times New Roman" w:cs="Times New Roman"/>
                <w:b/>
                <w:color w:val="000000"/>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p>
          <w:p w:rsidR="006C6B37" w:rsidRPr="006175C2" w:rsidRDefault="006C6B37" w:rsidP="006C6B37">
            <w:pPr>
              <w:widowControl w:val="0"/>
              <w:suppressAutoHyphens/>
              <w:autoSpaceDE w:val="0"/>
              <w:snapToGrid w:val="0"/>
              <w:jc w:val="both"/>
              <w:rPr>
                <w:rFonts w:ascii="Times New Roman CYR" w:hAnsi="Times New Roman CYR" w:cs="Times New Roman CYR"/>
                <w:bCs/>
                <w:sz w:val="24"/>
                <w:szCs w:val="24"/>
                <w:lang w:eastAsia="zh-CN"/>
              </w:rPr>
            </w:pPr>
          </w:p>
          <w:p w:rsidR="006C6B37" w:rsidRPr="006175C2" w:rsidRDefault="006C6B37" w:rsidP="006C6B37">
            <w:pPr>
              <w:widowControl w:val="0"/>
              <w:suppressAutoHyphens/>
              <w:autoSpaceDE w:val="0"/>
              <w:ind w:firstLine="284"/>
              <w:jc w:val="both"/>
              <w:rPr>
                <w:rFonts w:ascii="Times New Roman" w:hAnsi="Times New Roman" w:cs="Times New Roman CYR"/>
                <w:color w:val="000000"/>
                <w:sz w:val="24"/>
                <w:szCs w:val="24"/>
                <w:lang w:eastAsia="zh-CN"/>
              </w:rPr>
            </w:pPr>
            <w:r w:rsidRPr="006175C2">
              <w:rPr>
                <w:rFonts w:ascii="Times New Roman CYR" w:hAnsi="Times New Roman CYR" w:cs="Times New Roman CYR"/>
                <w:b/>
                <w:bCs/>
                <w:i/>
                <w:iCs/>
                <w:color w:val="000000"/>
                <w:sz w:val="24"/>
                <w:szCs w:val="24"/>
                <w:lang w:eastAsia="zh-CN"/>
              </w:rPr>
              <w:t xml:space="preserve">*Аналогічним </w:t>
            </w:r>
            <w:r w:rsidRPr="006175C2">
              <w:rPr>
                <w:rFonts w:ascii="Times New Roman CYR" w:hAnsi="Times New Roman CYR" w:cs="Times New Roman CYR"/>
                <w:bCs/>
                <w:iCs/>
                <w:color w:val="000000"/>
                <w:sz w:val="24"/>
                <w:szCs w:val="24"/>
                <w:lang w:eastAsia="zh-CN"/>
              </w:rPr>
              <w:t xml:space="preserve">вважається договір </w:t>
            </w:r>
            <w:r w:rsidRPr="006175C2">
              <w:rPr>
                <w:rFonts w:ascii="Times New Roman" w:hAnsi="Times New Roman" w:cs="Times New Roman CYR"/>
                <w:color w:val="000000"/>
                <w:sz w:val="24"/>
                <w:szCs w:val="24"/>
                <w:lang w:eastAsia="zh-CN"/>
              </w:rPr>
              <w:t>(двосторонній або декілька сторонній) поставки товару, що є аналогічним за предметом закупівлі згідно коду національного класифікатора ДК 021:2015, подібний за змістом та своєю правовою природою.</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widowControl w:val="0"/>
              <w:suppressAutoHyphens/>
              <w:autoSpaceDE w:val="0"/>
              <w:jc w:val="both"/>
              <w:rPr>
                <w:rFonts w:ascii="Times New Roman" w:hAnsi="Times New Roman" w:cs="Times New Roman"/>
                <w:color w:val="000000"/>
                <w:sz w:val="24"/>
                <w:szCs w:val="24"/>
                <w:lang w:eastAsia="zh-CN"/>
              </w:rPr>
            </w:pPr>
            <w:r w:rsidRPr="006175C2">
              <w:rPr>
                <w:rFonts w:ascii="Times New Roman" w:hAnsi="Times New Roman" w:cs="Times New Roman"/>
                <w:color w:val="000000"/>
                <w:sz w:val="24"/>
                <w:szCs w:val="24"/>
                <w:lang w:val="uk-UA" w:eastAsia="zh-CN"/>
              </w:rPr>
              <w:t>1</w:t>
            </w:r>
            <w:r w:rsidRPr="006175C2">
              <w:rPr>
                <w:rFonts w:ascii="Times New Roman" w:hAnsi="Times New Roman" w:cs="Times New Roman"/>
                <w:color w:val="000000"/>
                <w:sz w:val="24"/>
                <w:szCs w:val="24"/>
                <w:lang w:eastAsia="zh-CN"/>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6C6B37" w:rsidRPr="006175C2" w:rsidRDefault="006C6B37" w:rsidP="006C6B37">
            <w:pPr>
              <w:widowControl w:val="0"/>
              <w:suppressAutoHyphens/>
              <w:autoSpaceDE w:val="0"/>
              <w:jc w:val="both"/>
              <w:rPr>
                <w:rFonts w:ascii="Times New Roman" w:hAnsi="Times New Roman" w:cs="Times New Roman"/>
                <w:color w:val="000000"/>
                <w:sz w:val="24"/>
                <w:szCs w:val="24"/>
                <w:lang w:eastAsia="zh-CN"/>
              </w:rPr>
            </w:pPr>
            <w:r w:rsidRPr="006175C2">
              <w:rPr>
                <w:rFonts w:ascii="Times New Roman" w:hAnsi="Times New Roman" w:cs="Times New Roman"/>
                <w:color w:val="000000"/>
                <w:sz w:val="24"/>
                <w:szCs w:val="24"/>
                <w:lang w:val="uk-UA" w:eastAsia="zh-CN"/>
              </w:rPr>
              <w:t>1</w:t>
            </w:r>
            <w:r w:rsidRPr="006175C2">
              <w:rPr>
                <w:rFonts w:ascii="Times New Roman" w:hAnsi="Times New Roman" w:cs="Times New Roman"/>
                <w:color w:val="000000"/>
                <w:sz w:val="24"/>
                <w:szCs w:val="24"/>
                <w:lang w:eastAsia="zh-CN"/>
              </w:rPr>
              <w:t>.2. На підтвердження досвіду виконання аналогічного (аналогічних) за предметом закупівлі договору (договорів) Учасник має надати:</w:t>
            </w:r>
          </w:p>
          <w:p w:rsidR="006C6B37" w:rsidRPr="001C5ED6" w:rsidRDefault="006C6B37" w:rsidP="006C6B37">
            <w:pPr>
              <w:widowControl w:val="0"/>
              <w:suppressAutoHyphens/>
              <w:autoSpaceDE w:val="0"/>
              <w:jc w:val="both"/>
              <w:rPr>
                <w:rFonts w:ascii="Times New Roman" w:hAnsi="Times New Roman" w:cs="Times New Roman"/>
                <w:color w:val="000000"/>
                <w:sz w:val="24"/>
                <w:szCs w:val="24"/>
                <w:lang w:eastAsia="zh-CN"/>
              </w:rPr>
            </w:pPr>
            <w:r w:rsidRPr="006175C2">
              <w:rPr>
                <w:rFonts w:ascii="Times New Roman" w:hAnsi="Times New Roman" w:cs="Times New Roman"/>
                <w:color w:val="000000"/>
                <w:sz w:val="24"/>
                <w:szCs w:val="24"/>
                <w:lang w:eastAsia="zh-CN"/>
              </w:rPr>
              <w:t>- не менше 1 копії договору, зазначеного у довідці у повному обсязі (з усіма укладеними додатковими угодами, додатками т</w:t>
            </w:r>
            <w:r>
              <w:rPr>
                <w:rFonts w:ascii="Times New Roman" w:hAnsi="Times New Roman" w:cs="Times New Roman"/>
                <w:color w:val="000000"/>
                <w:sz w:val="24"/>
                <w:szCs w:val="24"/>
                <w:lang w:eastAsia="zh-CN"/>
              </w:rPr>
              <w:t>а специфікаціями до договору).</w:t>
            </w:r>
          </w:p>
        </w:tc>
      </w:tr>
    </w:tbl>
    <w:p w:rsidR="006C6B37" w:rsidRPr="006175C2" w:rsidRDefault="006C6B37" w:rsidP="006C6B37">
      <w:pPr>
        <w:spacing w:before="240"/>
        <w:jc w:val="both"/>
        <w:rPr>
          <w:rFonts w:ascii="Times New Roman" w:hAnsi="Times New Roman" w:cs="Times New Roman"/>
          <w:i/>
          <w:iCs/>
          <w:color w:val="000000"/>
          <w:sz w:val="24"/>
          <w:szCs w:val="24"/>
          <w:lang w:val="uk-UA"/>
        </w:rPr>
      </w:pPr>
      <w:r w:rsidRPr="006175C2">
        <w:rPr>
          <w:rFonts w:ascii="Times New Roman" w:hAnsi="Times New Roman" w:cs="Times New Roman"/>
          <w:i/>
          <w:iCs/>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B37" w:rsidRPr="006175C2" w:rsidRDefault="006C6B37" w:rsidP="006C6B37">
      <w:pPr>
        <w:pStyle w:val="a4"/>
        <w:numPr>
          <w:ilvl w:val="0"/>
          <w:numId w:val="9"/>
        </w:numPr>
        <w:spacing w:before="240" w:after="0" w:line="240" w:lineRule="auto"/>
        <w:jc w:val="both"/>
        <w:rPr>
          <w:rFonts w:ascii="Times New Roman" w:hAnsi="Times New Roman" w:cs="Times New Roman"/>
          <w:b/>
          <w:bCs/>
          <w:color w:val="000000"/>
          <w:lang w:val="uk-UA"/>
        </w:rPr>
      </w:pPr>
      <w:bookmarkStart w:id="7" w:name="_Hlk74566690"/>
      <w:r w:rsidRPr="006175C2">
        <w:rPr>
          <w:rFonts w:ascii="Times New Roman" w:hAnsi="Times New Roman" w:cs="Times New Roman"/>
          <w:b/>
          <w:bCs/>
          <w:color w:val="000000"/>
          <w:lang w:val="uk-UA"/>
        </w:rPr>
        <w:t>Підтвердження відповідності УЧАСНИКА  вимогам, визначеним у статті 17 Закону “Про публічні закупівлі” (далі – Закон).***</w:t>
      </w:r>
    </w:p>
    <w:p w:rsidR="006C6B37" w:rsidRPr="006175C2" w:rsidRDefault="006C6B37" w:rsidP="006C6B37">
      <w:pPr>
        <w:pStyle w:val="a4"/>
        <w:ind w:left="420"/>
        <w:rPr>
          <w:rFonts w:ascii="Times New Roman" w:hAnsi="Times New Roman" w:cs="Times New Roman"/>
          <w:sz w:val="20"/>
          <w:szCs w:val="20"/>
          <w:lang w:val="uk-UA" w:eastAsia="uk-UA"/>
        </w:rPr>
      </w:pPr>
      <w:bookmarkStart w:id="8" w:name="_Hlk41326527"/>
    </w:p>
    <w:p w:rsidR="006C6B37" w:rsidRPr="006175C2" w:rsidRDefault="006C6B37" w:rsidP="006C6B37">
      <w:pPr>
        <w:ind w:firstLine="4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C6B37" w:rsidRPr="006175C2" w:rsidRDefault="006C6B37" w:rsidP="006C6B37">
      <w:pPr>
        <w:ind w:firstLine="4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попереднього абзацу цього пункту.</w:t>
      </w:r>
    </w:p>
    <w:p w:rsidR="006C6B37" w:rsidRPr="006175C2" w:rsidRDefault="006C6B37" w:rsidP="006C6B37">
      <w:pPr>
        <w:ind w:firstLine="4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lastRenderedPageBreak/>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C6B37" w:rsidRPr="006175C2" w:rsidRDefault="006C6B37" w:rsidP="006C6B37">
      <w:pPr>
        <w:ind w:firstLine="708"/>
        <w:contextualSpacing/>
        <w:jc w:val="both"/>
        <w:rPr>
          <w:rFonts w:ascii="Times New Roman" w:hAnsi="Times New Roman" w:cs="Times New Roman"/>
          <w:color w:val="333333"/>
          <w:sz w:val="24"/>
          <w:szCs w:val="24"/>
          <w:shd w:val="clear" w:color="auto" w:fill="FFFFFF"/>
          <w:lang w:val="uk-UA"/>
        </w:rPr>
      </w:pPr>
      <w:r w:rsidRPr="006175C2">
        <w:rPr>
          <w:rFonts w:ascii="Times New Roman" w:hAnsi="Times New Roman" w:cs="Times New Roman"/>
          <w:color w:val="333333"/>
          <w:sz w:val="24"/>
          <w:szCs w:val="24"/>
          <w:shd w:val="clear" w:color="auto" w:fill="FFFFFF"/>
          <w:lang w:val="uk-UA"/>
        </w:rPr>
        <w:t>Всю публічну інформацію щодо учасника, що оприлюднена у формі відкритих даних згідно із </w:t>
      </w:r>
      <w:hyperlink r:id="rId10" w:tgtFrame="_blank" w:history="1">
        <w:r w:rsidRPr="006175C2">
          <w:rPr>
            <w:rStyle w:val="a6"/>
            <w:rFonts w:ascii="Times New Roman" w:hAnsi="Times New Roman"/>
            <w:color w:val="000099"/>
            <w:sz w:val="24"/>
            <w:szCs w:val="24"/>
            <w:shd w:val="clear" w:color="auto" w:fill="FFFFFF"/>
            <w:lang w:val="uk-UA"/>
          </w:rPr>
          <w:t>Законом України</w:t>
        </w:r>
      </w:hyperlink>
      <w:r w:rsidRPr="006175C2">
        <w:rPr>
          <w:rFonts w:ascii="Times New Roman" w:hAnsi="Times New Roman" w:cs="Times New Roman"/>
          <w:color w:val="333333"/>
          <w:sz w:val="24"/>
          <w:szCs w:val="24"/>
          <w:shd w:val="clear" w:color="auto" w:fill="FFFFFF"/>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6C6B37" w:rsidRPr="006175C2" w:rsidRDefault="006C6B37" w:rsidP="006C6B37">
      <w:pPr>
        <w:ind w:firstLine="708"/>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Закону.</w:t>
      </w:r>
    </w:p>
    <w:bookmarkEnd w:id="7"/>
    <w:bookmarkEnd w:id="8"/>
    <w:p w:rsidR="006C6B37" w:rsidRPr="006175C2" w:rsidRDefault="006C6B37" w:rsidP="006C6B37">
      <w:pPr>
        <w:spacing w:before="24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6C6B37" w:rsidRPr="006175C2" w:rsidRDefault="006C6B37" w:rsidP="006C6B37">
      <w:pPr>
        <w:jc w:val="center"/>
        <w:rPr>
          <w:rFonts w:ascii="Times New Roman" w:hAnsi="Times New Roman" w:cs="Times New Roman"/>
          <w:b/>
          <w:bCs/>
          <w:color w:val="000000"/>
          <w:sz w:val="24"/>
          <w:szCs w:val="24"/>
          <w:lang w:val="uk-UA"/>
        </w:rPr>
      </w:pPr>
      <w:bookmarkStart w:id="9" w:name="_Hlk37754101"/>
      <w:r w:rsidRPr="006175C2">
        <w:rPr>
          <w:rFonts w:ascii="Times New Roman" w:hAnsi="Times New Roman" w:cs="Times New Roman"/>
          <w:color w:val="000000"/>
          <w:sz w:val="24"/>
          <w:szCs w:val="24"/>
          <w:lang w:val="uk-UA"/>
        </w:rPr>
        <w:t> </w:t>
      </w:r>
      <w:r w:rsidRPr="006175C2">
        <w:rPr>
          <w:rFonts w:ascii="Times New Roman" w:hAnsi="Times New Roman" w:cs="Times New Roman"/>
          <w:b/>
          <w:bCs/>
          <w:color w:val="000000"/>
          <w:sz w:val="24"/>
          <w:szCs w:val="24"/>
          <w:lang w:val="uk-UA"/>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820"/>
      </w:tblGrid>
      <w:tr w:rsidR="006C6B37" w:rsidRPr="006175C2" w:rsidTr="006C6B3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9"/>
          <w:p w:rsidR="006C6B37" w:rsidRPr="006175C2" w:rsidRDefault="006C6B37" w:rsidP="006C6B37">
            <w:pPr>
              <w:ind w:left="140" w:right="140"/>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w:t>
            </w:r>
          </w:p>
          <w:p w:rsidR="006C6B37" w:rsidRPr="006175C2" w:rsidRDefault="006C6B37" w:rsidP="006C6B37">
            <w:pPr>
              <w:ind w:left="140" w:right="140"/>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left="140" w:right="14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Вимоги статті 17 Закону</w:t>
            </w:r>
          </w:p>
          <w:p w:rsidR="006C6B37" w:rsidRPr="006175C2" w:rsidRDefault="006C6B37" w:rsidP="006C6B37">
            <w:pPr>
              <w:ind w:left="140" w:right="14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right="14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6C6B37" w:rsidRPr="00EB41AA" w:rsidTr="006C6B37">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C6B37" w:rsidRPr="006175C2" w:rsidRDefault="006C6B37" w:rsidP="006C6B37">
            <w:pPr>
              <w:ind w:left="140" w:right="140"/>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C6B37" w:rsidRPr="006175C2" w:rsidRDefault="006C6B37" w:rsidP="006C6B37">
            <w:pPr>
              <w:ind w:left="140" w:right="14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C6B37" w:rsidRPr="006175C2" w:rsidRDefault="006C6B37" w:rsidP="006C6B37">
            <w:pPr>
              <w:ind w:left="140" w:right="14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(пункт 3 частини 1 статті 17 Закону)</w:t>
            </w: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C6B37" w:rsidRPr="006175C2" w:rsidRDefault="006C6B37" w:rsidP="006C6B37">
            <w:pPr>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6C6B37" w:rsidRPr="006175C2" w:rsidTr="006C6B3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C6B37" w:rsidRPr="006175C2" w:rsidRDefault="006C6B37" w:rsidP="006C6B37">
            <w:pPr>
              <w:ind w:left="140" w:right="140"/>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C6B37" w:rsidRPr="006175C2" w:rsidRDefault="006C6B37" w:rsidP="006C6B37">
            <w:pPr>
              <w:ind w:left="140" w:right="14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Службова (посадова) особа учасника процедури закупівлі, яка підписала тендерну пропозицію (або уповноважена на підписання </w:t>
            </w:r>
            <w:r w:rsidRPr="006175C2">
              <w:rPr>
                <w:rFonts w:ascii="Times New Roman" w:hAnsi="Times New Roman" w:cs="Times New Roman"/>
                <w:color w:val="000000"/>
                <w:sz w:val="24"/>
                <w:szCs w:val="24"/>
                <w:lang w:val="uk-UA"/>
              </w:rPr>
              <w:lastRenderedPageBreak/>
              <w:t>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C6B37" w:rsidRPr="006175C2" w:rsidRDefault="006C6B37" w:rsidP="006C6B37">
            <w:pPr>
              <w:ind w:left="140" w:right="14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(пункт 6 частини 1 статті 17 Закону)</w:t>
            </w: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C6B37" w:rsidRPr="006175C2" w:rsidRDefault="006C6B37" w:rsidP="006C6B37">
            <w:pPr>
              <w:pBdr>
                <w:top w:val="nil"/>
                <w:left w:val="nil"/>
                <w:bottom w:val="nil"/>
                <w:right w:val="nil"/>
                <w:between w:val="nil"/>
              </w:pBdr>
              <w:jc w:val="both"/>
              <w:rPr>
                <w:rFonts w:ascii="Times New Roman" w:hAnsi="Times New Roman" w:cs="Times New Roman"/>
                <w:color w:val="000000"/>
                <w:sz w:val="24"/>
                <w:szCs w:val="24"/>
                <w:lang w:val="uk-UA"/>
              </w:rPr>
            </w:pPr>
            <w:r w:rsidRPr="006175C2">
              <w:rPr>
                <w:rFonts w:ascii="Times New Roman" w:hAnsi="Times New Roman" w:cs="Times New Roman"/>
                <w:b/>
                <w:bCs/>
                <w:color w:val="000000"/>
                <w:sz w:val="24"/>
                <w:szCs w:val="24"/>
                <w:lang w:val="uk-UA"/>
              </w:rPr>
              <w:lastRenderedPageBreak/>
              <w:t xml:space="preserve">Довідка або довідка у формі електронного документа або копія нотаріально завіреної довідки </w:t>
            </w:r>
            <w:r w:rsidRPr="006175C2">
              <w:rPr>
                <w:rFonts w:ascii="Times New Roman" w:hAnsi="Times New Roman" w:cs="Times New Roman"/>
                <w:color w:val="000000"/>
                <w:sz w:val="24"/>
                <w:szCs w:val="24"/>
                <w:lang w:val="uk-UA"/>
              </w:rPr>
              <w:t xml:space="preserve">про те, що службова (посадова) особа переможця процедури </w:t>
            </w:r>
            <w:r w:rsidRPr="006175C2">
              <w:rPr>
                <w:rFonts w:ascii="Times New Roman" w:hAnsi="Times New Roman" w:cs="Times New Roman"/>
                <w:color w:val="000000"/>
                <w:sz w:val="24"/>
                <w:szCs w:val="24"/>
                <w:lang w:val="uk-UA"/>
              </w:rPr>
              <w:lastRenderedPageBreak/>
              <w:t xml:space="preserve">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w:t>
            </w:r>
            <w:r w:rsidRPr="006175C2">
              <w:rPr>
                <w:rFonts w:ascii="Times New Roman" w:hAnsi="Times New Roman" w:cs="Times New Roman"/>
                <w:b/>
                <w:bCs/>
                <w:color w:val="000000"/>
                <w:sz w:val="24"/>
                <w:szCs w:val="24"/>
                <w:lang w:val="uk-UA"/>
              </w:rPr>
              <w:t>або Витяг з інформаційно-аналітичної системи “Облік відомостей про притягнення особи до кримінальної відповідальності та наявності судимості” за посиланням https://vytiah.mvs.gov.ua/app/landing.</w:t>
            </w:r>
          </w:p>
        </w:tc>
      </w:tr>
      <w:tr w:rsidR="006C6B37" w:rsidRPr="006175C2" w:rsidTr="006C6B37">
        <w:trPr>
          <w:trHeight w:val="31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left="140" w:right="140"/>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lastRenderedPageBreak/>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left="140" w:right="14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B37" w:rsidRPr="006175C2" w:rsidRDefault="006C6B37" w:rsidP="006C6B37">
            <w:pPr>
              <w:ind w:left="140" w:right="14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(пункт 12 частини 1 статті 17 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right="140"/>
              <w:jc w:val="both"/>
              <w:rPr>
                <w:rFonts w:ascii="Times New Roman" w:hAnsi="Times New Roman" w:cs="Times New Roman"/>
                <w:strike/>
                <w:color w:val="000000"/>
                <w:sz w:val="24"/>
                <w:szCs w:val="24"/>
                <w:lang w:val="uk-UA"/>
              </w:rPr>
            </w:pPr>
            <w:r w:rsidRPr="006175C2">
              <w:rPr>
                <w:rFonts w:ascii="Times New Roman" w:hAnsi="Times New Roman" w:cs="Times New Roman"/>
                <w:b/>
                <w:bCs/>
                <w:color w:val="000000"/>
                <w:sz w:val="24"/>
                <w:szCs w:val="24"/>
                <w:lang w:val="uk-UA"/>
              </w:rPr>
              <w:t>Довідка або довідка у формі електронного документа або копія нотаріально завіреної довідки</w:t>
            </w:r>
            <w:r w:rsidRPr="006175C2">
              <w:rPr>
                <w:rFonts w:ascii="Times New Roman" w:hAnsi="Times New Roman" w:cs="Times New Roman"/>
                <w:color w:val="000000"/>
                <w:sz w:val="24"/>
                <w:szCs w:val="24"/>
                <w:lang w:val="uk-UA"/>
              </w:rPr>
              <w:t xml:space="preserve">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w:t>
            </w:r>
            <w:r w:rsidRPr="006175C2">
              <w:rPr>
                <w:rFonts w:ascii="Times New Roman" w:hAnsi="Times New Roman" w:cs="Times New Roman"/>
                <w:b/>
                <w:bCs/>
                <w:color w:val="000000"/>
                <w:sz w:val="24"/>
                <w:szCs w:val="24"/>
                <w:lang w:val="uk-UA"/>
              </w:rPr>
              <w:t>або Витяг з інформаційно-аналітичної системи “Облік відомостей про притягнення особи до кримінальної відповідальності та наявності судимості” за посиланням https://vytiah.mvs.gov.ua/app/landing.</w:t>
            </w:r>
          </w:p>
        </w:tc>
      </w:tr>
      <w:tr w:rsidR="006C6B37" w:rsidRPr="00EB41AA" w:rsidTr="006C6B37">
        <w:trPr>
          <w:trHeight w:val="73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left="140" w:right="140"/>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left="140" w:right="14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C6B37" w:rsidRPr="006175C2" w:rsidRDefault="006C6B37" w:rsidP="006C6B37">
            <w:pPr>
              <w:ind w:left="140" w:right="14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(частина 2 статті 17 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right="140"/>
              <w:jc w:val="both"/>
              <w:rPr>
                <w:rFonts w:ascii="Times New Roman" w:hAnsi="Times New Roman" w:cs="Times New Roman"/>
                <w:color w:val="000000"/>
                <w:sz w:val="24"/>
                <w:szCs w:val="24"/>
                <w:lang w:val="uk-UA"/>
              </w:rPr>
            </w:pPr>
            <w:r w:rsidRPr="006175C2">
              <w:rPr>
                <w:rFonts w:ascii="Times New Roman" w:hAnsi="Times New Roman" w:cs="Times New Roman"/>
                <w:b/>
                <w:bCs/>
                <w:color w:val="000000"/>
                <w:sz w:val="24"/>
                <w:szCs w:val="24"/>
                <w:lang w:val="uk-UA"/>
              </w:rPr>
              <w:t>Довідка в довільній формі</w:t>
            </w:r>
            <w:r w:rsidRPr="006175C2">
              <w:rPr>
                <w:rFonts w:ascii="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6175C2">
              <w:rPr>
                <w:rFonts w:ascii="Times New Roman" w:hAnsi="Times New Roman" w:cs="Times New Roman"/>
                <w:color w:val="000000"/>
                <w:sz w:val="24"/>
                <w:szCs w:val="24"/>
                <w:lang w:val="uk-UA"/>
              </w:rPr>
              <w:lastRenderedPageBreak/>
              <w:t>наявність відповідної підстави для відмови в участі у процедурі закупівлі.</w:t>
            </w:r>
          </w:p>
        </w:tc>
      </w:tr>
    </w:tbl>
    <w:p w:rsidR="006C6B37" w:rsidRPr="006175C2" w:rsidRDefault="006C6B37" w:rsidP="006C6B37">
      <w:pPr>
        <w:spacing w:before="240"/>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lastRenderedPageBreak/>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40"/>
        <w:gridCol w:w="4271"/>
        <w:gridCol w:w="4788"/>
      </w:tblGrid>
      <w:tr w:rsidR="006C6B37" w:rsidRPr="006175C2" w:rsidTr="006C6B3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left="100"/>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w:t>
            </w:r>
          </w:p>
          <w:p w:rsidR="006C6B37" w:rsidRPr="006175C2" w:rsidRDefault="006C6B37" w:rsidP="006C6B37">
            <w:pPr>
              <w:ind w:left="100"/>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left="10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Вимоги статті 17 Закону</w:t>
            </w:r>
          </w:p>
          <w:p w:rsidR="006C6B37" w:rsidRPr="006175C2" w:rsidRDefault="006C6B37" w:rsidP="006C6B37">
            <w:pPr>
              <w:ind w:left="10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left="10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6C6B37" w:rsidRPr="00EB41AA" w:rsidTr="006C6B3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00"/>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40" w:right="14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C6B37" w:rsidRPr="006175C2" w:rsidRDefault="006C6B37" w:rsidP="006C6B37">
            <w:pPr>
              <w:ind w:left="10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(пункт 3 частини 1 статті 17 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0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6C6B37" w:rsidRPr="006175C2" w:rsidTr="006C6B37">
        <w:trPr>
          <w:trHeight w:val="45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00"/>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40" w:right="14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C6B37" w:rsidRPr="006175C2" w:rsidRDefault="006C6B37" w:rsidP="006C6B37">
            <w:pPr>
              <w:ind w:right="14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 xml:space="preserve"> (пункт 5 частини 1 статті 17 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pBdr>
                <w:top w:val="nil"/>
                <w:left w:val="nil"/>
                <w:bottom w:val="nil"/>
                <w:right w:val="nil"/>
                <w:between w:val="nil"/>
              </w:pBdr>
              <w:jc w:val="both"/>
              <w:rPr>
                <w:rFonts w:ascii="Times New Roman" w:hAnsi="Times New Roman" w:cs="Times New Roman"/>
                <w:color w:val="000000"/>
                <w:sz w:val="24"/>
                <w:szCs w:val="24"/>
                <w:lang w:val="uk-UA"/>
              </w:rPr>
            </w:pPr>
            <w:r w:rsidRPr="006175C2">
              <w:rPr>
                <w:rFonts w:ascii="Times New Roman" w:hAnsi="Times New Roman" w:cs="Times New Roman"/>
                <w:b/>
                <w:bCs/>
                <w:color w:val="000000"/>
                <w:sz w:val="24"/>
                <w:szCs w:val="24"/>
                <w:lang w:val="uk-UA"/>
              </w:rPr>
              <w:t xml:space="preserve">Довідка або довідка у формі електронного документа або копія нотаріально завіреної довідки </w:t>
            </w:r>
            <w:r w:rsidRPr="006175C2">
              <w:rPr>
                <w:rFonts w:ascii="Times New Roman" w:hAnsi="Times New Roman" w:cs="Times New Roman"/>
                <w:color w:val="000000"/>
                <w:sz w:val="24"/>
                <w:szCs w:val="24"/>
                <w:lang w:val="uk-UA"/>
              </w:rPr>
              <w:t xml:space="preserve">про те, що фізична особа,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w:t>
            </w:r>
            <w:r w:rsidRPr="006175C2">
              <w:rPr>
                <w:rFonts w:ascii="Times New Roman" w:hAnsi="Times New Roman" w:cs="Times New Roman"/>
                <w:b/>
                <w:bCs/>
                <w:color w:val="000000"/>
                <w:sz w:val="24"/>
                <w:szCs w:val="24"/>
                <w:lang w:val="uk-UA"/>
              </w:rPr>
              <w:t>або Витяг з інформаційно-аналітичної системи “Облік відомостей про притягнення особи до кримінальної відповідальності та наявності судимості” за посиланням https://vytiah.mvs.gov.ua/app/landing.</w:t>
            </w:r>
          </w:p>
        </w:tc>
      </w:tr>
      <w:tr w:rsidR="006C6B37" w:rsidRPr="006175C2" w:rsidTr="006C6B37">
        <w:trPr>
          <w:trHeight w:val="102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left="100"/>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left="10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B37" w:rsidRPr="006175C2" w:rsidRDefault="006C6B37" w:rsidP="006C6B37">
            <w:pPr>
              <w:ind w:left="10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(пункт 12 частини 1 статті 17 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right="140"/>
              <w:jc w:val="both"/>
              <w:rPr>
                <w:rFonts w:ascii="Times New Roman" w:hAnsi="Times New Roman" w:cs="Times New Roman"/>
                <w:color w:val="000000"/>
                <w:sz w:val="24"/>
                <w:szCs w:val="24"/>
                <w:lang w:val="uk-UA"/>
              </w:rPr>
            </w:pPr>
            <w:r w:rsidRPr="006175C2">
              <w:rPr>
                <w:rFonts w:ascii="Times New Roman" w:hAnsi="Times New Roman" w:cs="Times New Roman"/>
                <w:b/>
                <w:bCs/>
                <w:color w:val="000000"/>
                <w:sz w:val="24"/>
                <w:szCs w:val="24"/>
                <w:lang w:val="uk-UA"/>
              </w:rPr>
              <w:t xml:space="preserve">Довідка або довідка у формі електронного документа або копія нотаріально завіреної довідки </w:t>
            </w:r>
            <w:r w:rsidRPr="006175C2">
              <w:rPr>
                <w:rFonts w:ascii="Times New Roman" w:hAnsi="Times New Roman" w:cs="Times New Roman"/>
                <w:color w:val="000000"/>
                <w:sz w:val="24"/>
                <w:szCs w:val="24"/>
                <w:lang w:val="uk-UA"/>
              </w:rPr>
              <w:t xml:space="preserve">про те, що фізична особа,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w:t>
            </w:r>
            <w:r w:rsidRPr="006175C2">
              <w:rPr>
                <w:rFonts w:ascii="Times New Roman" w:hAnsi="Times New Roman" w:cs="Times New Roman"/>
                <w:b/>
                <w:bCs/>
                <w:color w:val="000000"/>
                <w:sz w:val="24"/>
                <w:szCs w:val="24"/>
                <w:lang w:val="uk-UA"/>
              </w:rPr>
              <w:t>або Витяг з інформаційно-аналітичної системи “Облік відомостей про притягнення особи до кримінальної відповідальності та наявності судимості” за посиланням https://vytiah.mvs.gov.ua/app/landing.</w:t>
            </w:r>
          </w:p>
        </w:tc>
      </w:tr>
      <w:tr w:rsidR="006C6B37" w:rsidRPr="00EB41AA" w:rsidTr="006C6B37">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left="100"/>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left="10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C6B37" w:rsidRPr="006175C2" w:rsidRDefault="006C6B37" w:rsidP="006C6B37">
            <w:pPr>
              <w:ind w:left="10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(частина 2 статті 17 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left="140" w:right="140"/>
              <w:jc w:val="both"/>
              <w:rPr>
                <w:rFonts w:ascii="Times New Roman" w:hAnsi="Times New Roman" w:cs="Times New Roman"/>
                <w:color w:val="000000"/>
                <w:sz w:val="24"/>
                <w:szCs w:val="24"/>
                <w:lang w:val="uk-UA"/>
              </w:rPr>
            </w:pPr>
            <w:r w:rsidRPr="006175C2">
              <w:rPr>
                <w:rFonts w:ascii="Times New Roman" w:hAnsi="Times New Roman" w:cs="Times New Roman"/>
                <w:b/>
                <w:bCs/>
                <w:color w:val="000000"/>
                <w:sz w:val="24"/>
                <w:szCs w:val="24"/>
                <w:lang w:val="uk-UA"/>
              </w:rPr>
              <w:t>Довідка в довільній формі</w:t>
            </w:r>
            <w:r w:rsidRPr="006175C2">
              <w:rPr>
                <w:rFonts w:ascii="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C6B37" w:rsidRPr="006175C2" w:rsidRDefault="006C6B37" w:rsidP="006C6B37">
      <w:pPr>
        <w:shd w:val="clear" w:color="auto" w:fill="FFFFFF"/>
        <w:spacing w:before="24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469"/>
      </w:tblGrid>
      <w:tr w:rsidR="006C6B37" w:rsidRPr="006175C2" w:rsidTr="006C6B37">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C6B37" w:rsidRPr="006175C2" w:rsidRDefault="006C6B37" w:rsidP="006C6B37">
            <w:pPr>
              <w:ind w:left="100"/>
              <w:jc w:val="center"/>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Інші документи від Учасника:</w:t>
            </w:r>
          </w:p>
        </w:tc>
      </w:tr>
      <w:tr w:rsidR="006C6B37" w:rsidRPr="006175C2" w:rsidTr="006C6B3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left="100"/>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B37" w:rsidRPr="006175C2" w:rsidRDefault="006C6B37" w:rsidP="006C6B37">
            <w:pPr>
              <w:ind w:left="10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Установчий документ (установчий акт, статут, засновницький договір,  положення, або ін.) (за наявності);</w:t>
            </w:r>
          </w:p>
        </w:tc>
      </w:tr>
      <w:tr w:rsidR="006C6B37" w:rsidRPr="00EB41AA" w:rsidTr="006C6B37">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00"/>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0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Документ, що підтверджує реєстрацію юридичної особи, або фізичної особи - підприємця (свідоцтва про державну реєстрацію юридичної особи, або фізичної особи - підприємця, або копія витягу, чи виписки з Єдиного державного реєстру юридичних осіб та фізичних осіб – підприємців); </w:t>
            </w:r>
          </w:p>
        </w:tc>
      </w:tr>
      <w:tr w:rsidR="006C6B37" w:rsidRPr="006175C2" w:rsidTr="006C6B37">
        <w:trPr>
          <w:trHeight w:val="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00"/>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0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документ (ів), виданий (их) органами державної податкової служби, про взяття учасника на облік як платника податків, або Витяг  чи Виписки з Державного реєстру платників єдиного податку чи Державного реєстру платників ПДВ, яка містить інформацію про дату та номер запису про взяття Учасника на облік державною податковою службою;</w:t>
            </w:r>
          </w:p>
        </w:tc>
      </w:tr>
      <w:tr w:rsidR="006C6B37" w:rsidRPr="00EB41AA" w:rsidTr="006C6B37">
        <w:trPr>
          <w:trHeight w:val="4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00"/>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0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Учаснику складі пропозиції надає скановану копію з оригіналу документа (у кольоровому вигляді сторінок паспорта уповноваженої (уповноважених) особи (осіб)( на підписання документів пропозиції та/або договору у випадку; якщо такий паспорт оформлено у вигляді книжечки (заповненні сторінки).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15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статут» від 20.11.2012 № 5492УІ (зі змінами).</w:t>
            </w:r>
          </w:p>
        </w:tc>
      </w:tr>
      <w:tr w:rsidR="006C6B37" w:rsidRPr="00EB41AA" w:rsidTr="006C6B37">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00"/>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20" w:right="120" w:hanging="20"/>
              <w:jc w:val="both"/>
              <w:rPr>
                <w:rStyle w:val="a8"/>
                <w:rFonts w:ascii="Times New Roman" w:hAnsi="Times New Roman"/>
                <w:b w:val="0"/>
                <w:bCs w:val="0"/>
                <w:sz w:val="24"/>
                <w:szCs w:val="24"/>
                <w:lang w:val="uk-UA"/>
              </w:rPr>
            </w:pPr>
            <w:r w:rsidRPr="006175C2">
              <w:rPr>
                <w:rFonts w:ascii="Times New Roman" w:hAnsi="Times New Roman" w:cs="Times New Roman"/>
                <w:iCs/>
                <w:sz w:val="24"/>
                <w:szCs w:val="24"/>
                <w:lang w:val="uk-UA"/>
              </w:rPr>
              <w:t xml:space="preserve">Лист, щодо надання оригіналів документів, що підтверджують </w:t>
            </w:r>
            <w:r w:rsidRPr="006175C2">
              <w:rPr>
                <w:rFonts w:ascii="Times New Roman" w:hAnsi="Times New Roman" w:cs="Times New Roman"/>
                <w:sz w:val="24"/>
                <w:szCs w:val="24"/>
                <w:lang w:val="uk-UA"/>
              </w:rPr>
              <w:t>відсутність підстав для відмови учаснику в участі у процедурі закупівлі, передбачених пунктами 5, 6, 12 частини першої статті 17 ЗУ «Про публічні закупівлі», у разі визначення учасника переможцем процедури закупівлі, через електронну систему закупівель.</w:t>
            </w:r>
          </w:p>
        </w:tc>
      </w:tr>
      <w:tr w:rsidR="006C6B37" w:rsidRPr="006175C2" w:rsidTr="006C6B37">
        <w:trPr>
          <w:trHeight w:val="3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00"/>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20" w:right="120" w:hanging="20"/>
              <w:jc w:val="both"/>
              <w:rPr>
                <w:rStyle w:val="a8"/>
                <w:rFonts w:ascii="Times New Roman" w:hAnsi="Times New Roman"/>
                <w:b w:val="0"/>
                <w:bCs w:val="0"/>
                <w:sz w:val="24"/>
                <w:szCs w:val="24"/>
                <w:lang w:val="uk-UA"/>
              </w:rPr>
            </w:pPr>
            <w:r w:rsidRPr="006175C2">
              <w:rPr>
                <w:rFonts w:ascii="Times New Roman" w:hAnsi="Times New Roman" w:cs="Times New Roman"/>
                <w:sz w:val="24"/>
                <w:szCs w:val="24"/>
              </w:rPr>
              <w:t xml:space="preserve">Лист – згода з </w:t>
            </w:r>
            <w:r w:rsidRPr="006175C2">
              <w:rPr>
                <w:rFonts w:ascii="Times New Roman" w:hAnsi="Times New Roman" w:cs="Times New Roman"/>
                <w:sz w:val="24"/>
                <w:szCs w:val="24"/>
                <w:lang w:val="uk-UA"/>
              </w:rPr>
              <w:t>проектом договору</w:t>
            </w:r>
            <w:r w:rsidRPr="006175C2">
              <w:rPr>
                <w:rFonts w:ascii="Times New Roman" w:hAnsi="Times New Roman" w:cs="Times New Roman"/>
                <w:sz w:val="24"/>
                <w:szCs w:val="24"/>
              </w:rPr>
              <w:t>, зазначен</w:t>
            </w:r>
            <w:r w:rsidRPr="006175C2">
              <w:rPr>
                <w:rFonts w:ascii="Times New Roman" w:hAnsi="Times New Roman" w:cs="Times New Roman"/>
                <w:sz w:val="24"/>
                <w:szCs w:val="24"/>
                <w:lang w:val="uk-UA"/>
              </w:rPr>
              <w:t>ого</w:t>
            </w:r>
            <w:r w:rsidRPr="006175C2">
              <w:rPr>
                <w:rFonts w:ascii="Times New Roman" w:hAnsi="Times New Roman" w:cs="Times New Roman"/>
                <w:sz w:val="24"/>
                <w:szCs w:val="24"/>
              </w:rPr>
              <w:t xml:space="preserve"> у Додатку </w:t>
            </w:r>
            <w:r w:rsidRPr="006175C2">
              <w:rPr>
                <w:rFonts w:ascii="Times New Roman" w:hAnsi="Times New Roman" w:cs="Times New Roman"/>
                <w:sz w:val="24"/>
                <w:szCs w:val="24"/>
                <w:lang w:val="uk-UA"/>
              </w:rPr>
              <w:t>3</w:t>
            </w:r>
            <w:r w:rsidRPr="006175C2">
              <w:rPr>
                <w:rFonts w:ascii="Times New Roman" w:hAnsi="Times New Roman" w:cs="Times New Roman"/>
                <w:sz w:val="24"/>
                <w:szCs w:val="24"/>
              </w:rPr>
              <w:t xml:space="preserve"> до </w:t>
            </w:r>
            <w:r w:rsidRPr="006175C2">
              <w:rPr>
                <w:rFonts w:ascii="Times New Roman" w:hAnsi="Times New Roman" w:cs="Times New Roman"/>
                <w:sz w:val="24"/>
                <w:szCs w:val="24"/>
                <w:lang w:val="uk-UA"/>
              </w:rPr>
              <w:t>тендерної документації</w:t>
            </w:r>
          </w:p>
        </w:tc>
      </w:tr>
      <w:tr w:rsidR="006C6B37" w:rsidRPr="006175C2" w:rsidTr="006C6B37">
        <w:trPr>
          <w:trHeight w:val="3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00"/>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20" w:right="120" w:hanging="20"/>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форма</w:t>
            </w:r>
            <w:r w:rsidRPr="006175C2">
              <w:rPr>
                <w:rFonts w:ascii="Times New Roman" w:hAnsi="Times New Roman" w:cs="Times New Roman"/>
                <w:sz w:val="24"/>
                <w:szCs w:val="24"/>
                <w:lang w:val="uk-UA"/>
              </w:rPr>
              <w:t xml:space="preserve"> </w:t>
            </w:r>
            <w:r>
              <w:rPr>
                <w:rFonts w:ascii="Times New Roman" w:hAnsi="Times New Roman" w:cs="Times New Roman"/>
                <w:sz w:val="24"/>
                <w:szCs w:val="24"/>
                <w:lang w:val="uk-UA"/>
              </w:rPr>
              <w:t>«ПРОПОЗИЦІЯ»</w:t>
            </w:r>
          </w:p>
        </w:tc>
      </w:tr>
      <w:tr w:rsidR="006C6B37" w:rsidRPr="006175C2" w:rsidTr="006C6B37">
        <w:trPr>
          <w:trHeight w:val="3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00"/>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20" w:right="120" w:hanging="20"/>
              <w:jc w:val="both"/>
              <w:rPr>
                <w:rStyle w:val="a8"/>
                <w:rFonts w:ascii="Times New Roman" w:hAnsi="Times New Roman"/>
                <w:b w:val="0"/>
                <w:bCs w:val="0"/>
                <w:sz w:val="24"/>
                <w:szCs w:val="24"/>
                <w:lang w:val="uk-UA"/>
              </w:rPr>
            </w:pPr>
            <w:r w:rsidRPr="006175C2">
              <w:rPr>
                <w:rStyle w:val="a8"/>
                <w:rFonts w:ascii="Times New Roman" w:hAnsi="Times New Roman"/>
                <w:sz w:val="24"/>
                <w:szCs w:val="24"/>
                <w:lang w:val="uk-UA"/>
              </w:rPr>
              <w:t xml:space="preserve">Заява – згода на обробку персональних даних, відповідно Додатку </w:t>
            </w:r>
            <w:r>
              <w:rPr>
                <w:rStyle w:val="a8"/>
                <w:rFonts w:ascii="Times New Roman" w:hAnsi="Times New Roman"/>
                <w:sz w:val="24"/>
                <w:szCs w:val="24"/>
                <w:lang w:val="uk-UA"/>
              </w:rPr>
              <w:t>5</w:t>
            </w:r>
            <w:r w:rsidRPr="006175C2">
              <w:rPr>
                <w:rStyle w:val="a8"/>
                <w:rFonts w:ascii="Times New Roman" w:hAnsi="Times New Roman"/>
                <w:sz w:val="24"/>
                <w:szCs w:val="24"/>
                <w:lang w:val="uk-UA"/>
              </w:rPr>
              <w:t>.</w:t>
            </w:r>
          </w:p>
        </w:tc>
      </w:tr>
      <w:tr w:rsidR="006C6B37" w:rsidRPr="006175C2" w:rsidTr="006C6B3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00"/>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B37" w:rsidRPr="006175C2" w:rsidRDefault="006C6B37" w:rsidP="006C6B37">
            <w:pPr>
              <w:ind w:left="120" w:right="120" w:hanging="20"/>
              <w:jc w:val="both"/>
              <w:rPr>
                <w:rStyle w:val="a8"/>
                <w:rFonts w:ascii="Times New Roman" w:hAnsi="Times New Roman"/>
                <w:b w:val="0"/>
                <w:bCs w:val="0"/>
                <w:sz w:val="24"/>
                <w:szCs w:val="24"/>
                <w:lang w:val="uk-UA"/>
              </w:rPr>
            </w:pPr>
            <w:r w:rsidRPr="006175C2">
              <w:rPr>
                <w:rStyle w:val="a8"/>
                <w:rFonts w:ascii="Times New Roman" w:hAnsi="Times New Roman"/>
                <w:sz w:val="24"/>
                <w:szCs w:val="24"/>
                <w:lang w:val="uk-UA"/>
              </w:rPr>
              <w:t>Довідка про вжиття учасником заходів з охорони довкілля при здійснені господарської діяльності.</w:t>
            </w:r>
          </w:p>
        </w:tc>
      </w:tr>
    </w:tbl>
    <w:p w:rsidR="006C6B37" w:rsidRPr="006175C2" w:rsidRDefault="006C6B37" w:rsidP="006C6B37">
      <w:pPr>
        <w:rPr>
          <w:rFonts w:ascii="Times New Roman" w:hAnsi="Times New Roman" w:cs="Times New Roman"/>
          <w:b/>
          <w:sz w:val="24"/>
          <w:szCs w:val="24"/>
          <w:lang w:val="uk-UA" w:eastAsia="uk-UA"/>
        </w:rPr>
      </w:pPr>
    </w:p>
    <w:p w:rsidR="006C6B37" w:rsidRDefault="006C6B37" w:rsidP="006C6B37">
      <w:pP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br w:type="page"/>
      </w:r>
    </w:p>
    <w:p w:rsidR="006C6B37" w:rsidRPr="00327CCE" w:rsidRDefault="006C6B37" w:rsidP="006C6B37">
      <w:pPr>
        <w:spacing w:after="0" w:line="240" w:lineRule="auto"/>
        <w:ind w:left="5660"/>
        <w:jc w:val="right"/>
        <w:rPr>
          <w:rFonts w:ascii="Times New Roman" w:eastAsia="Times New Roman" w:hAnsi="Times New Roman"/>
          <w:sz w:val="24"/>
          <w:szCs w:val="24"/>
          <w:lang w:val="uk-UA" w:eastAsia="ru-RU"/>
        </w:rPr>
      </w:pPr>
      <w:r w:rsidRPr="00327CCE">
        <w:rPr>
          <w:rFonts w:ascii="Times New Roman" w:eastAsia="Times New Roman" w:hAnsi="Times New Roman"/>
          <w:b/>
          <w:bCs/>
          <w:sz w:val="24"/>
          <w:szCs w:val="24"/>
          <w:lang w:val="uk-UA" w:eastAsia="ru-RU"/>
        </w:rPr>
        <w:lastRenderedPageBreak/>
        <w:t>ДОДАТОК  2</w:t>
      </w:r>
    </w:p>
    <w:p w:rsidR="006C6B37" w:rsidRPr="00327CCE" w:rsidRDefault="006C6B37" w:rsidP="006C6B37">
      <w:pPr>
        <w:spacing w:after="0" w:line="240" w:lineRule="auto"/>
        <w:ind w:left="5660"/>
        <w:jc w:val="right"/>
        <w:rPr>
          <w:rFonts w:ascii="Times New Roman" w:eastAsia="Times New Roman" w:hAnsi="Times New Roman"/>
          <w:sz w:val="24"/>
          <w:szCs w:val="24"/>
          <w:lang w:val="uk-UA" w:eastAsia="ru-RU"/>
        </w:rPr>
      </w:pPr>
      <w:r w:rsidRPr="00327CCE">
        <w:rPr>
          <w:rFonts w:ascii="Times New Roman" w:eastAsia="Times New Roman" w:hAnsi="Times New Roman"/>
          <w:i/>
          <w:iCs/>
          <w:sz w:val="24"/>
          <w:szCs w:val="24"/>
          <w:lang w:val="uk-UA" w:eastAsia="ru-RU"/>
        </w:rPr>
        <w:t>до тендерної документації</w:t>
      </w:r>
      <w:r w:rsidRPr="00327CCE">
        <w:rPr>
          <w:rFonts w:ascii="Times New Roman" w:eastAsia="Times New Roman" w:hAnsi="Times New Roman"/>
          <w:sz w:val="24"/>
          <w:szCs w:val="24"/>
          <w:lang w:val="uk-UA" w:eastAsia="ru-RU"/>
        </w:rPr>
        <w:t> </w:t>
      </w:r>
    </w:p>
    <w:p w:rsidR="006C6B37" w:rsidRPr="00327CCE" w:rsidRDefault="006C6B37" w:rsidP="006C6B37">
      <w:pPr>
        <w:spacing w:before="240" w:after="0" w:line="240" w:lineRule="auto"/>
        <w:jc w:val="center"/>
        <w:rPr>
          <w:rFonts w:ascii="Times New Roman" w:eastAsia="Times New Roman" w:hAnsi="Times New Roman"/>
          <w:sz w:val="24"/>
          <w:szCs w:val="24"/>
          <w:lang w:val="uk-UA" w:eastAsia="ru-RU"/>
        </w:rPr>
      </w:pPr>
      <w:r w:rsidRPr="00327CCE">
        <w:rPr>
          <w:rFonts w:ascii="Times New Roman" w:eastAsia="Times New Roman" w:hAnsi="Times New Roman"/>
          <w:b/>
          <w:bCs/>
          <w:i/>
          <w:iCs/>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6C6B37" w:rsidRPr="00FB3BDF" w:rsidRDefault="006C6B37" w:rsidP="006C6B37">
      <w:pPr>
        <w:spacing w:before="240" w:after="0" w:line="240" w:lineRule="auto"/>
        <w:jc w:val="center"/>
        <w:rPr>
          <w:rFonts w:ascii="Times New Roman" w:eastAsia="Times New Roman" w:hAnsi="Times New Roman"/>
          <w:b/>
          <w:bCs/>
          <w:i/>
          <w:iCs/>
          <w:sz w:val="24"/>
          <w:szCs w:val="24"/>
          <w:shd w:val="clear" w:color="auto" w:fill="FFFFFF"/>
          <w:lang w:val="uk-UA" w:eastAsia="ru-RU"/>
        </w:rPr>
      </w:pPr>
      <w:r>
        <w:rPr>
          <w:rFonts w:ascii="Times New Roman" w:eastAsia="Times New Roman" w:hAnsi="Times New Roman"/>
          <w:b/>
          <w:bCs/>
          <w:i/>
          <w:iCs/>
          <w:sz w:val="24"/>
          <w:szCs w:val="24"/>
          <w:shd w:val="clear" w:color="auto" w:fill="FFFFFF"/>
          <w:lang w:val="uk-UA" w:eastAsia="ru-RU"/>
        </w:rPr>
        <w:t>ТЕХНІЧНА СПЕЦИФІКАЦІЯ</w:t>
      </w:r>
    </w:p>
    <w:p w:rsidR="006C6B37" w:rsidRPr="00327CCE" w:rsidRDefault="006C6B37" w:rsidP="006C6B37">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6C6B37" w:rsidRPr="00D625F2" w:rsidTr="006C6B37">
        <w:tc>
          <w:tcPr>
            <w:tcW w:w="2977" w:type="dxa"/>
            <w:shd w:val="clear" w:color="auto" w:fill="auto"/>
          </w:tcPr>
          <w:p w:rsidR="006C6B37" w:rsidRPr="00E902CB" w:rsidRDefault="006C6B37" w:rsidP="006C6B37">
            <w:pPr>
              <w:pStyle w:val="TableParagraph"/>
              <w:rPr>
                <w:sz w:val="24"/>
                <w:szCs w:val="24"/>
              </w:rPr>
            </w:pPr>
            <w:r w:rsidRPr="00E902CB">
              <w:rPr>
                <w:sz w:val="24"/>
                <w:szCs w:val="24"/>
              </w:rPr>
              <w:t>Конкретне найменування</w:t>
            </w:r>
          </w:p>
          <w:p w:rsidR="006C6B37" w:rsidRPr="00E902CB" w:rsidRDefault="006C6B37" w:rsidP="006C6B37">
            <w:pPr>
              <w:pStyle w:val="TableParagraph"/>
              <w:rPr>
                <w:sz w:val="24"/>
                <w:szCs w:val="24"/>
              </w:rPr>
            </w:pPr>
            <w:r w:rsidRPr="00E902CB">
              <w:rPr>
                <w:sz w:val="24"/>
                <w:szCs w:val="24"/>
              </w:rPr>
              <w:t>закупівлі</w:t>
            </w:r>
          </w:p>
        </w:tc>
        <w:tc>
          <w:tcPr>
            <w:tcW w:w="6379" w:type="dxa"/>
            <w:shd w:val="clear" w:color="auto" w:fill="auto"/>
          </w:tcPr>
          <w:p w:rsidR="006C6B37" w:rsidRPr="00E902CB" w:rsidRDefault="00E91F8C" w:rsidP="006C6B37">
            <w:pPr>
              <w:rPr>
                <w:rFonts w:ascii="Times New Roman" w:hAnsi="Times New Roman" w:cs="Times New Roman"/>
                <w:sz w:val="24"/>
                <w:szCs w:val="24"/>
                <w:lang w:val="uk-UA"/>
              </w:rPr>
            </w:pPr>
            <w:r>
              <w:rPr>
                <w:rFonts w:ascii="Times New Roman" w:hAnsi="Times New Roman" w:cs="Times New Roman"/>
                <w:sz w:val="24"/>
                <w:szCs w:val="24"/>
                <w:lang w:val="uk-UA"/>
              </w:rPr>
              <w:t>Бензин А-95 та Д</w:t>
            </w:r>
            <w:r w:rsidR="006C6B37" w:rsidRPr="00E902CB">
              <w:rPr>
                <w:rFonts w:ascii="Times New Roman" w:hAnsi="Times New Roman" w:cs="Times New Roman"/>
                <w:sz w:val="24"/>
                <w:szCs w:val="24"/>
                <w:lang w:val="uk-UA"/>
              </w:rPr>
              <w:t>изельне паливо</w:t>
            </w:r>
          </w:p>
        </w:tc>
      </w:tr>
      <w:tr w:rsidR="006C6B37" w:rsidRPr="00D625F2" w:rsidTr="006C6B37">
        <w:tc>
          <w:tcPr>
            <w:tcW w:w="2977" w:type="dxa"/>
            <w:shd w:val="clear" w:color="auto" w:fill="auto"/>
          </w:tcPr>
          <w:p w:rsidR="006C6B37" w:rsidRPr="00E902CB" w:rsidRDefault="006C6B37" w:rsidP="006C6B37">
            <w:pPr>
              <w:rPr>
                <w:rFonts w:ascii="Times New Roman" w:hAnsi="Times New Roman" w:cs="Times New Roman"/>
                <w:sz w:val="24"/>
                <w:szCs w:val="24"/>
                <w:lang w:val="uk-UA"/>
              </w:rPr>
            </w:pPr>
            <w:r w:rsidRPr="00E902CB">
              <w:rPr>
                <w:rFonts w:ascii="Times New Roman" w:hAnsi="Times New Roman" w:cs="Times New Roman"/>
                <w:sz w:val="24"/>
                <w:szCs w:val="24"/>
                <w:lang w:val="uk-UA"/>
              </w:rPr>
              <w:t>Код ДК 021:2015</w:t>
            </w:r>
          </w:p>
        </w:tc>
        <w:tc>
          <w:tcPr>
            <w:tcW w:w="6379" w:type="dxa"/>
            <w:shd w:val="clear" w:color="auto" w:fill="auto"/>
          </w:tcPr>
          <w:p w:rsidR="006C6B37" w:rsidRPr="00E902CB" w:rsidRDefault="006C6B37" w:rsidP="006C6B37">
            <w:pPr>
              <w:rPr>
                <w:rFonts w:ascii="Times New Roman" w:hAnsi="Times New Roman" w:cs="Times New Roman"/>
                <w:sz w:val="24"/>
                <w:szCs w:val="24"/>
                <w:lang w:val="uk-UA"/>
              </w:rPr>
            </w:pPr>
            <w:r w:rsidRPr="00E902CB">
              <w:rPr>
                <w:rFonts w:ascii="Times New Roman" w:hAnsi="Times New Roman" w:cs="Times New Roman"/>
                <w:sz w:val="24"/>
                <w:szCs w:val="24"/>
                <w:lang w:val="uk-UA"/>
              </w:rPr>
              <w:t>09130000-9 «Нафта і дистиляти»</w:t>
            </w:r>
          </w:p>
        </w:tc>
      </w:tr>
      <w:tr w:rsidR="006C6B37" w:rsidRPr="00D625F2" w:rsidTr="006C6B37">
        <w:tc>
          <w:tcPr>
            <w:tcW w:w="2977" w:type="dxa"/>
            <w:shd w:val="clear" w:color="auto" w:fill="auto"/>
          </w:tcPr>
          <w:p w:rsidR="006C6B37" w:rsidRPr="00E902CB" w:rsidRDefault="006C6B37" w:rsidP="006C6B37">
            <w:pPr>
              <w:rPr>
                <w:rFonts w:ascii="Times New Roman" w:hAnsi="Times New Roman" w:cs="Times New Roman"/>
                <w:sz w:val="24"/>
                <w:szCs w:val="24"/>
                <w:lang w:val="uk-UA"/>
              </w:rPr>
            </w:pPr>
            <w:r w:rsidRPr="00E902CB">
              <w:rPr>
                <w:rFonts w:ascii="Times New Roman" w:hAnsi="Times New Roman" w:cs="Times New Roman"/>
                <w:sz w:val="24"/>
                <w:szCs w:val="24"/>
                <w:lang w:val="uk-UA"/>
              </w:rPr>
              <w:t xml:space="preserve">Місце поставки товару </w:t>
            </w:r>
          </w:p>
        </w:tc>
        <w:tc>
          <w:tcPr>
            <w:tcW w:w="6379" w:type="dxa"/>
            <w:shd w:val="clear" w:color="auto" w:fill="auto"/>
          </w:tcPr>
          <w:p w:rsidR="006C6B37" w:rsidRPr="00E902CB" w:rsidRDefault="006C6B37" w:rsidP="006C6B37">
            <w:pPr>
              <w:rPr>
                <w:rFonts w:ascii="Times New Roman" w:hAnsi="Times New Roman" w:cs="Times New Roman"/>
                <w:sz w:val="24"/>
                <w:szCs w:val="24"/>
                <w:lang w:val="uk-UA"/>
              </w:rPr>
            </w:pPr>
            <w:r w:rsidRPr="006C336B">
              <w:rPr>
                <w:rFonts w:ascii="Times New Roman" w:hAnsi="Times New Roman" w:cs="Times New Roman"/>
                <w:sz w:val="24"/>
                <w:szCs w:val="24"/>
                <w:lang w:val="uk-UA"/>
              </w:rPr>
              <w:t xml:space="preserve">67730, Одеська </w:t>
            </w:r>
            <w:r w:rsidR="00DB3207">
              <w:rPr>
                <w:rFonts w:ascii="Times New Roman" w:hAnsi="Times New Roman" w:cs="Times New Roman"/>
                <w:sz w:val="24"/>
                <w:szCs w:val="24"/>
                <w:lang w:val="uk-UA"/>
              </w:rPr>
              <w:t>область, Білгород-Дністровський район</w:t>
            </w:r>
            <w:r w:rsidR="006C336B" w:rsidRPr="00DB3207">
              <w:rPr>
                <w:rFonts w:ascii="Times New Roman" w:hAnsi="Times New Roman" w:cs="Times New Roman"/>
                <w:sz w:val="24"/>
                <w:szCs w:val="24"/>
                <w:lang w:val="uk-UA"/>
              </w:rPr>
              <w:t>, с.Старокозаче, вул.Соборна, 18</w:t>
            </w:r>
          </w:p>
        </w:tc>
      </w:tr>
      <w:tr w:rsidR="006C6B37" w:rsidRPr="00D625F2" w:rsidTr="006C6B37">
        <w:tc>
          <w:tcPr>
            <w:tcW w:w="2977" w:type="dxa"/>
            <w:shd w:val="clear" w:color="auto" w:fill="auto"/>
          </w:tcPr>
          <w:p w:rsidR="006C6B37" w:rsidRPr="00E902CB" w:rsidRDefault="006C6B37" w:rsidP="006C6B37">
            <w:pPr>
              <w:rPr>
                <w:rFonts w:ascii="Times New Roman" w:hAnsi="Times New Roman" w:cs="Times New Roman"/>
                <w:sz w:val="24"/>
                <w:szCs w:val="24"/>
                <w:lang w:val="uk-UA"/>
              </w:rPr>
            </w:pPr>
            <w:r w:rsidRPr="00E902CB">
              <w:rPr>
                <w:rFonts w:ascii="Times New Roman" w:hAnsi="Times New Roman" w:cs="Times New Roman"/>
                <w:sz w:val="24"/>
                <w:szCs w:val="24"/>
                <w:lang w:val="uk-UA"/>
              </w:rPr>
              <w:t>Строк поставки товару</w:t>
            </w:r>
          </w:p>
        </w:tc>
        <w:tc>
          <w:tcPr>
            <w:tcW w:w="6379" w:type="dxa"/>
            <w:shd w:val="clear" w:color="auto" w:fill="auto"/>
          </w:tcPr>
          <w:p w:rsidR="006C6B37" w:rsidRPr="00E902CB" w:rsidRDefault="006C6B37" w:rsidP="006C6B37">
            <w:pPr>
              <w:rPr>
                <w:rFonts w:ascii="Times New Roman" w:hAnsi="Times New Roman" w:cs="Times New Roman"/>
                <w:sz w:val="24"/>
                <w:szCs w:val="24"/>
                <w:lang w:val="uk-UA"/>
              </w:rPr>
            </w:pPr>
            <w:r w:rsidRPr="00E902CB">
              <w:rPr>
                <w:rFonts w:ascii="Times New Roman" w:hAnsi="Times New Roman" w:cs="Times New Roman"/>
                <w:sz w:val="24"/>
                <w:szCs w:val="24"/>
                <w:lang w:val="uk-UA"/>
              </w:rPr>
              <w:t>До 31.12.2022р. включно.</w:t>
            </w:r>
          </w:p>
        </w:tc>
      </w:tr>
    </w:tbl>
    <w:p w:rsidR="006C6B37" w:rsidRPr="00327CCE" w:rsidRDefault="006C6B37" w:rsidP="004500B8">
      <w:pPr>
        <w:rPr>
          <w:rFonts w:ascii="Times New Roman" w:hAnsi="Times New Roman"/>
          <w:i/>
          <w:color w:val="FF0000"/>
          <w:lang w:val="uk-UA"/>
        </w:rPr>
      </w:pPr>
    </w:p>
    <w:tbl>
      <w:tblPr>
        <w:tblW w:w="9356" w:type="dxa"/>
        <w:tblInd w:w="152" w:type="dxa"/>
        <w:tblLayout w:type="fixed"/>
        <w:tblCellMar>
          <w:left w:w="10" w:type="dxa"/>
          <w:right w:w="10" w:type="dxa"/>
        </w:tblCellMar>
        <w:tblLook w:val="0000" w:firstRow="0" w:lastRow="0" w:firstColumn="0" w:lastColumn="0" w:noHBand="0" w:noVBand="0"/>
      </w:tblPr>
      <w:tblGrid>
        <w:gridCol w:w="1289"/>
        <w:gridCol w:w="5256"/>
        <w:gridCol w:w="2811"/>
      </w:tblGrid>
      <w:tr w:rsidR="006C6B37" w:rsidRPr="00327CCE" w:rsidTr="006C6B37">
        <w:trPr>
          <w:trHeight w:hRule="exact" w:val="669"/>
        </w:trPr>
        <w:tc>
          <w:tcPr>
            <w:tcW w:w="1289" w:type="dxa"/>
            <w:tcBorders>
              <w:top w:val="single" w:sz="4" w:space="0" w:color="auto"/>
              <w:left w:val="single" w:sz="4" w:space="0" w:color="auto"/>
            </w:tcBorders>
            <w:shd w:val="clear" w:color="auto" w:fill="FFFFFF"/>
            <w:vAlign w:val="center"/>
          </w:tcPr>
          <w:p w:rsidR="006C6B37" w:rsidRPr="00327CCE" w:rsidRDefault="006C6B37" w:rsidP="006C6B37">
            <w:pPr>
              <w:widowControl w:val="0"/>
              <w:spacing w:line="280" w:lineRule="exact"/>
              <w:ind w:left="140"/>
              <w:jc w:val="center"/>
              <w:rPr>
                <w:rFonts w:ascii="Times New Roman" w:hAnsi="Times New Roman"/>
                <w:b/>
                <w:lang w:val="uk-UA"/>
              </w:rPr>
            </w:pPr>
            <w:r w:rsidRPr="00327CCE">
              <w:rPr>
                <w:rFonts w:ascii="Times New Roman" w:hAnsi="Times New Roman"/>
                <w:b/>
                <w:shd w:val="clear" w:color="auto" w:fill="FFFFFF"/>
                <w:lang w:val="uk-UA" w:eastAsia="uk-UA"/>
              </w:rPr>
              <w:t>№ п/п</w:t>
            </w:r>
          </w:p>
        </w:tc>
        <w:tc>
          <w:tcPr>
            <w:tcW w:w="5256" w:type="dxa"/>
            <w:tcBorders>
              <w:top w:val="single" w:sz="4" w:space="0" w:color="auto"/>
              <w:left w:val="single" w:sz="4" w:space="0" w:color="auto"/>
            </w:tcBorders>
            <w:shd w:val="clear" w:color="auto" w:fill="FFFFFF"/>
            <w:vAlign w:val="center"/>
          </w:tcPr>
          <w:p w:rsidR="006C6B37" w:rsidRPr="00327CCE" w:rsidRDefault="006C6B37" w:rsidP="006C6B37">
            <w:pPr>
              <w:widowControl w:val="0"/>
              <w:spacing w:line="210" w:lineRule="exact"/>
              <w:jc w:val="center"/>
              <w:rPr>
                <w:rFonts w:ascii="Times New Roman" w:hAnsi="Times New Roman"/>
                <w:b/>
                <w:lang w:val="uk-UA"/>
              </w:rPr>
            </w:pPr>
            <w:r w:rsidRPr="00327CCE">
              <w:rPr>
                <w:rFonts w:ascii="Times New Roman" w:hAnsi="Times New Roman"/>
                <w:b/>
                <w:spacing w:val="1"/>
                <w:sz w:val="21"/>
                <w:szCs w:val="21"/>
                <w:shd w:val="clear" w:color="auto" w:fill="FFFFFF"/>
                <w:lang w:val="uk-UA" w:eastAsia="uk-UA"/>
              </w:rPr>
              <w:t>Найменування товару</w:t>
            </w:r>
          </w:p>
        </w:tc>
        <w:tc>
          <w:tcPr>
            <w:tcW w:w="2811" w:type="dxa"/>
            <w:tcBorders>
              <w:top w:val="single" w:sz="4" w:space="0" w:color="auto"/>
              <w:left w:val="single" w:sz="4" w:space="0" w:color="auto"/>
              <w:right w:val="single" w:sz="4" w:space="0" w:color="auto"/>
            </w:tcBorders>
            <w:shd w:val="clear" w:color="auto" w:fill="FFFFFF"/>
            <w:vAlign w:val="center"/>
          </w:tcPr>
          <w:p w:rsidR="006C6B37" w:rsidRPr="00327CCE" w:rsidRDefault="006C6B37" w:rsidP="006C6B37">
            <w:pPr>
              <w:widowControl w:val="0"/>
              <w:spacing w:line="210" w:lineRule="exact"/>
              <w:jc w:val="center"/>
              <w:rPr>
                <w:rFonts w:ascii="Times New Roman" w:hAnsi="Times New Roman"/>
                <w:b/>
                <w:lang w:val="uk-UA"/>
              </w:rPr>
            </w:pPr>
            <w:r w:rsidRPr="00327CCE">
              <w:rPr>
                <w:rFonts w:ascii="Times New Roman" w:hAnsi="Times New Roman"/>
                <w:b/>
                <w:spacing w:val="1"/>
                <w:sz w:val="21"/>
                <w:szCs w:val="21"/>
                <w:shd w:val="clear" w:color="auto" w:fill="FFFFFF"/>
                <w:lang w:val="uk-UA" w:eastAsia="uk-UA"/>
              </w:rPr>
              <w:t>Обсяг в літрах</w:t>
            </w:r>
          </w:p>
        </w:tc>
      </w:tr>
      <w:tr w:rsidR="006C6B37" w:rsidRPr="00327CCE" w:rsidTr="006C6B37">
        <w:trPr>
          <w:cantSplit/>
          <w:trHeight w:hRule="exact" w:val="460"/>
        </w:trPr>
        <w:tc>
          <w:tcPr>
            <w:tcW w:w="1289" w:type="dxa"/>
            <w:tcBorders>
              <w:top w:val="single" w:sz="4" w:space="0" w:color="auto"/>
              <w:left w:val="single" w:sz="4" w:space="0" w:color="auto"/>
            </w:tcBorders>
            <w:shd w:val="clear" w:color="auto" w:fill="FFFFFF"/>
            <w:vAlign w:val="center"/>
          </w:tcPr>
          <w:p w:rsidR="006C6B37" w:rsidRPr="00327CCE" w:rsidRDefault="006C6B37" w:rsidP="006C6B37">
            <w:pPr>
              <w:widowControl w:val="0"/>
              <w:spacing w:before="120" w:after="120"/>
              <w:jc w:val="center"/>
              <w:rPr>
                <w:rFonts w:ascii="Times New Roman" w:hAnsi="Times New Roman"/>
                <w:lang w:val="uk-UA"/>
              </w:rPr>
            </w:pPr>
            <w:r w:rsidRPr="00327CCE">
              <w:rPr>
                <w:rFonts w:ascii="Times New Roman" w:hAnsi="Times New Roman"/>
                <w:shd w:val="clear" w:color="auto" w:fill="FFFFFF"/>
                <w:lang w:val="uk-UA" w:eastAsia="uk-UA"/>
              </w:rPr>
              <w:t>1</w:t>
            </w:r>
          </w:p>
        </w:tc>
        <w:tc>
          <w:tcPr>
            <w:tcW w:w="5256" w:type="dxa"/>
            <w:tcBorders>
              <w:top w:val="single" w:sz="4" w:space="0" w:color="auto"/>
              <w:left w:val="single" w:sz="4" w:space="0" w:color="auto"/>
            </w:tcBorders>
            <w:shd w:val="clear" w:color="auto" w:fill="FFFFFF"/>
            <w:vAlign w:val="center"/>
          </w:tcPr>
          <w:p w:rsidR="006C6B37" w:rsidRPr="00DB3207" w:rsidRDefault="006C6B37" w:rsidP="006C6B37">
            <w:pPr>
              <w:tabs>
                <w:tab w:val="left" w:pos="720"/>
              </w:tabs>
              <w:spacing w:before="120" w:after="120"/>
              <w:jc w:val="center"/>
              <w:rPr>
                <w:rFonts w:ascii="Times New Roman" w:hAnsi="Times New Roman"/>
              </w:rPr>
            </w:pPr>
            <w:r w:rsidRPr="00DB3207">
              <w:rPr>
                <w:rFonts w:ascii="Times New Roman" w:hAnsi="Times New Roman"/>
                <w:lang w:val="uk-UA"/>
              </w:rPr>
              <w:t>Бензин А-95</w:t>
            </w:r>
          </w:p>
          <w:p w:rsidR="006C6B37" w:rsidRPr="00DB3207" w:rsidRDefault="006C6B37" w:rsidP="006C6B37">
            <w:pPr>
              <w:widowControl w:val="0"/>
              <w:spacing w:before="120" w:after="120"/>
              <w:jc w:val="center"/>
              <w:rPr>
                <w:rFonts w:ascii="Times New Roman" w:hAnsi="Times New Roman"/>
                <w:lang w:val="uk-UA"/>
              </w:rPr>
            </w:pPr>
          </w:p>
        </w:tc>
        <w:tc>
          <w:tcPr>
            <w:tcW w:w="2811" w:type="dxa"/>
            <w:tcBorders>
              <w:top w:val="single" w:sz="4" w:space="0" w:color="auto"/>
              <w:left w:val="single" w:sz="4" w:space="0" w:color="auto"/>
              <w:right w:val="single" w:sz="4" w:space="0" w:color="auto"/>
            </w:tcBorders>
            <w:shd w:val="clear" w:color="auto" w:fill="FFFFFF"/>
            <w:vAlign w:val="center"/>
          </w:tcPr>
          <w:p w:rsidR="006C6B37" w:rsidRPr="00DB3207" w:rsidRDefault="00AF4D31" w:rsidP="006C6B37">
            <w:pPr>
              <w:spacing w:before="120" w:after="120"/>
              <w:jc w:val="center"/>
              <w:rPr>
                <w:rFonts w:ascii="Times New Roman" w:hAnsi="Times New Roman"/>
                <w:lang w:val="uk-UA"/>
              </w:rPr>
            </w:pPr>
            <w:r w:rsidRPr="00DB3207">
              <w:rPr>
                <w:rFonts w:ascii="Times New Roman" w:hAnsi="Times New Roman"/>
                <w:lang w:val="uk-UA"/>
              </w:rPr>
              <w:t>7000</w:t>
            </w:r>
          </w:p>
        </w:tc>
      </w:tr>
      <w:tr w:rsidR="006C6B37" w:rsidRPr="00327CCE" w:rsidTr="006C6B37">
        <w:trPr>
          <w:cantSplit/>
          <w:trHeight w:hRule="exact" w:val="507"/>
        </w:trPr>
        <w:tc>
          <w:tcPr>
            <w:tcW w:w="1289" w:type="dxa"/>
            <w:tcBorders>
              <w:top w:val="single" w:sz="4" w:space="0" w:color="auto"/>
              <w:left w:val="single" w:sz="4" w:space="0" w:color="auto"/>
              <w:bottom w:val="single" w:sz="4" w:space="0" w:color="auto"/>
            </w:tcBorders>
            <w:shd w:val="clear" w:color="auto" w:fill="FFFFFF"/>
            <w:vAlign w:val="center"/>
          </w:tcPr>
          <w:p w:rsidR="006C6B37" w:rsidRPr="003F7D09" w:rsidRDefault="006C6B37" w:rsidP="006C6B37">
            <w:pPr>
              <w:widowControl w:val="0"/>
              <w:spacing w:before="120" w:after="120"/>
              <w:jc w:val="center"/>
              <w:rPr>
                <w:rFonts w:ascii="Times New Roman" w:hAnsi="Times New Roman"/>
                <w:shd w:val="clear" w:color="auto" w:fill="FFFFFF"/>
                <w:lang w:eastAsia="uk-UA"/>
              </w:rPr>
            </w:pPr>
            <w:r w:rsidRPr="003F7D09">
              <w:rPr>
                <w:rFonts w:ascii="Times New Roman" w:hAnsi="Times New Roman"/>
                <w:shd w:val="clear" w:color="auto" w:fill="FFFFFF"/>
                <w:lang w:eastAsia="uk-UA"/>
              </w:rPr>
              <w:t>2</w:t>
            </w:r>
          </w:p>
        </w:tc>
        <w:tc>
          <w:tcPr>
            <w:tcW w:w="5256" w:type="dxa"/>
            <w:tcBorders>
              <w:top w:val="single" w:sz="4" w:space="0" w:color="auto"/>
              <w:left w:val="single" w:sz="4" w:space="0" w:color="auto"/>
              <w:bottom w:val="single" w:sz="4" w:space="0" w:color="auto"/>
            </w:tcBorders>
            <w:shd w:val="clear" w:color="auto" w:fill="FFFFFF"/>
            <w:vAlign w:val="center"/>
          </w:tcPr>
          <w:p w:rsidR="006C6B37" w:rsidRPr="00DB3207" w:rsidRDefault="006C6B37" w:rsidP="006C6B37">
            <w:pPr>
              <w:widowControl w:val="0"/>
              <w:spacing w:before="120" w:after="120"/>
              <w:jc w:val="center"/>
              <w:rPr>
                <w:rFonts w:ascii="Times New Roman" w:hAnsi="Times New Roman"/>
                <w:lang w:val="uk-UA"/>
              </w:rPr>
            </w:pPr>
            <w:r w:rsidRPr="00DB3207">
              <w:rPr>
                <w:rFonts w:ascii="Times New Roman" w:hAnsi="Times New Roman"/>
                <w:spacing w:val="1"/>
                <w:shd w:val="clear" w:color="auto" w:fill="FFFFFF"/>
                <w:lang w:val="uk-UA" w:eastAsia="uk-UA"/>
              </w:rPr>
              <w:t>Дизельне паливо</w:t>
            </w:r>
          </w:p>
        </w:tc>
        <w:tc>
          <w:tcPr>
            <w:tcW w:w="2811" w:type="dxa"/>
            <w:tcBorders>
              <w:top w:val="single" w:sz="4" w:space="0" w:color="auto"/>
              <w:left w:val="single" w:sz="4" w:space="0" w:color="auto"/>
              <w:bottom w:val="single" w:sz="4" w:space="0" w:color="auto"/>
              <w:right w:val="single" w:sz="4" w:space="0" w:color="auto"/>
            </w:tcBorders>
            <w:shd w:val="clear" w:color="auto" w:fill="FFFFFF"/>
            <w:vAlign w:val="center"/>
          </w:tcPr>
          <w:p w:rsidR="006C6B37" w:rsidRPr="00DB3207" w:rsidRDefault="00AF4D31" w:rsidP="006C6B37">
            <w:pPr>
              <w:widowControl w:val="0"/>
              <w:spacing w:before="120" w:after="120"/>
              <w:jc w:val="center"/>
              <w:rPr>
                <w:rFonts w:ascii="Times New Roman" w:hAnsi="Times New Roman"/>
                <w:lang w:val="uk-UA"/>
              </w:rPr>
            </w:pPr>
            <w:r w:rsidRPr="00DB3207">
              <w:rPr>
                <w:rFonts w:ascii="Times New Roman" w:hAnsi="Times New Roman"/>
                <w:lang w:val="uk-UA"/>
              </w:rPr>
              <w:t>8000</w:t>
            </w:r>
          </w:p>
        </w:tc>
      </w:tr>
    </w:tbl>
    <w:p w:rsidR="006C6B37" w:rsidRPr="00327CCE" w:rsidRDefault="006C6B37" w:rsidP="006C6B37">
      <w:pPr>
        <w:widowControl w:val="0"/>
        <w:ind w:right="256"/>
        <w:jc w:val="both"/>
        <w:rPr>
          <w:rFonts w:ascii="Times New Roman" w:hAnsi="Times New Roman"/>
          <w:lang w:val="uk-UA"/>
        </w:rPr>
      </w:pPr>
    </w:p>
    <w:p w:rsidR="006C6B37" w:rsidRPr="00E91F8C" w:rsidRDefault="006C6B37" w:rsidP="006C6B37">
      <w:pPr>
        <w:numPr>
          <w:ilvl w:val="0"/>
          <w:numId w:val="10"/>
        </w:numPr>
        <w:shd w:val="clear" w:color="auto" w:fill="FFFFFF"/>
        <w:tabs>
          <w:tab w:val="left" w:pos="993"/>
        </w:tabs>
        <w:spacing w:before="120" w:after="120" w:line="240" w:lineRule="auto"/>
        <w:ind w:left="0" w:firstLine="709"/>
        <w:contextualSpacing/>
        <w:jc w:val="both"/>
        <w:rPr>
          <w:rFonts w:ascii="Times New Roman" w:hAnsi="Times New Roman" w:cs="Times New Roman"/>
          <w:sz w:val="24"/>
          <w:szCs w:val="24"/>
          <w:lang w:val="uk-UA" w:eastAsia="uk-UA"/>
        </w:rPr>
      </w:pPr>
      <w:r w:rsidRPr="00E91F8C">
        <w:rPr>
          <w:rFonts w:ascii="Times New Roman" w:hAnsi="Times New Roman" w:cs="Times New Roman"/>
          <w:sz w:val="24"/>
          <w:szCs w:val="24"/>
          <w:lang w:val="uk-UA" w:eastAsia="uk-UA"/>
        </w:rPr>
        <w:t>Учасник повинен здійснювати відпуск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6C6B37" w:rsidRPr="00E91F8C" w:rsidRDefault="006C6B37" w:rsidP="006C6B37">
      <w:pPr>
        <w:numPr>
          <w:ilvl w:val="0"/>
          <w:numId w:val="10"/>
        </w:numPr>
        <w:shd w:val="clear" w:color="auto" w:fill="FFFFFF"/>
        <w:tabs>
          <w:tab w:val="left" w:pos="993"/>
        </w:tabs>
        <w:spacing w:before="120" w:after="120" w:line="240" w:lineRule="auto"/>
        <w:ind w:left="0" w:firstLine="709"/>
        <w:contextualSpacing/>
        <w:jc w:val="both"/>
        <w:rPr>
          <w:rFonts w:ascii="Times New Roman" w:hAnsi="Times New Roman" w:cs="Times New Roman"/>
          <w:sz w:val="24"/>
          <w:szCs w:val="24"/>
          <w:lang w:val="uk-UA" w:eastAsia="uk-UA"/>
        </w:rPr>
      </w:pPr>
      <w:r w:rsidRPr="00E91F8C">
        <w:rPr>
          <w:rFonts w:ascii="Times New Roman" w:hAnsi="Times New Roman" w:cs="Times New Roman"/>
          <w:sz w:val="24"/>
          <w:szCs w:val="24"/>
          <w:lang w:val="uk-UA" w:eastAsia="uk-UA"/>
        </w:rPr>
        <w:t xml:space="preserve">Продукти нафтопереробні рідкі, які Учасник планує відпускати через мережу АЗС, повинні відповідати встановленим діючим законодавством України вимогам якості, що обов’язково повинно бути підтверджено Учасником у складі тендерної пропозиції </w:t>
      </w:r>
      <w:r w:rsidRPr="00E91F8C">
        <w:rPr>
          <w:rFonts w:ascii="Times New Roman" w:hAnsi="Times New Roman" w:cs="Times New Roman"/>
          <w:b/>
          <w:bCs/>
          <w:sz w:val="24"/>
          <w:szCs w:val="24"/>
          <w:lang w:val="uk-UA" w:eastAsia="uk-UA"/>
        </w:rPr>
        <w:t>сканкопіями сертифікатів відповідності на кожен вид палива.</w:t>
      </w:r>
    </w:p>
    <w:p w:rsidR="006C6B37" w:rsidRPr="00E91F8C" w:rsidRDefault="006C6B37" w:rsidP="006C6B37">
      <w:pPr>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709"/>
        <w:contextualSpacing/>
        <w:jc w:val="both"/>
        <w:rPr>
          <w:rFonts w:ascii="Times New Roman" w:hAnsi="Times New Roman" w:cs="Times New Roman"/>
          <w:sz w:val="24"/>
          <w:szCs w:val="24"/>
          <w:lang w:val="uk-UA"/>
        </w:rPr>
      </w:pPr>
      <w:r w:rsidRPr="00E91F8C">
        <w:rPr>
          <w:rFonts w:ascii="Times New Roman" w:hAnsi="Times New Roman" w:cs="Times New Roman"/>
          <w:sz w:val="24"/>
          <w:szCs w:val="24"/>
          <w:lang w:val="uk-UA"/>
        </w:rPr>
        <w:t xml:space="preserve">Бензин та дизельне паливо відпускається на підставі забірної відомості за підписом визначених Замовником осіб на отримання палива на АЗС </w:t>
      </w:r>
      <w:r w:rsidRPr="00E91F8C">
        <w:rPr>
          <w:rFonts w:ascii="Times New Roman" w:eastAsia="SimSun" w:hAnsi="Times New Roman" w:cs="Times New Roman"/>
          <w:sz w:val="24"/>
          <w:szCs w:val="24"/>
          <w:lang w:val="uk-UA" w:eastAsia="zh-CN"/>
        </w:rPr>
        <w:t>розташованій в радіусі до 7 км від місцязнаходження Замовника (</w:t>
      </w:r>
      <w:r w:rsidRPr="00E91F8C">
        <w:rPr>
          <w:rFonts w:ascii="Times New Roman" w:hAnsi="Times New Roman" w:cs="Times New Roman"/>
          <w:sz w:val="24"/>
          <w:szCs w:val="24"/>
          <w:lang w:val="uk-UA"/>
        </w:rPr>
        <w:t xml:space="preserve">67730, Одеська обл., Білгород-Дністровський р., с.Старокозаче, </w:t>
      </w:r>
      <w:r w:rsidRPr="00DB3207">
        <w:rPr>
          <w:rFonts w:ascii="Times New Roman" w:hAnsi="Times New Roman" w:cs="Times New Roman"/>
          <w:sz w:val="24"/>
          <w:szCs w:val="24"/>
          <w:lang w:val="uk-UA"/>
        </w:rPr>
        <w:t>вул</w:t>
      </w:r>
      <w:r w:rsidR="00785207" w:rsidRPr="00DB3207">
        <w:rPr>
          <w:rFonts w:ascii="Times New Roman" w:hAnsi="Times New Roman" w:cs="Times New Roman"/>
          <w:sz w:val="24"/>
          <w:szCs w:val="24"/>
          <w:lang w:val="uk-UA"/>
        </w:rPr>
        <w:t>.Соборна, 18</w:t>
      </w:r>
      <w:r w:rsidRPr="00DB3207">
        <w:rPr>
          <w:rFonts w:ascii="Times New Roman" w:eastAsia="SimSun" w:hAnsi="Times New Roman" w:cs="Times New Roman"/>
          <w:sz w:val="24"/>
          <w:szCs w:val="24"/>
          <w:lang w:val="uk-UA" w:eastAsia="zh-CN"/>
        </w:rPr>
        <w:t>).</w:t>
      </w:r>
      <w:r w:rsidRPr="00E91F8C">
        <w:rPr>
          <w:rFonts w:ascii="Times New Roman" w:eastAsia="SimSun" w:hAnsi="Times New Roman" w:cs="Times New Roman"/>
          <w:sz w:val="24"/>
          <w:szCs w:val="24"/>
          <w:lang w:val="uk-UA" w:eastAsia="zh-CN"/>
        </w:rPr>
        <w:t xml:space="preserve"> </w:t>
      </w:r>
    </w:p>
    <w:p w:rsidR="006C6B37" w:rsidRPr="00E91F8C" w:rsidRDefault="006C6B37" w:rsidP="006C6B37">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jc w:val="both"/>
        <w:rPr>
          <w:rFonts w:ascii="Times New Roman" w:hAnsi="Times New Roman" w:cs="Times New Roman"/>
          <w:b/>
          <w:i/>
          <w:iCs/>
          <w:sz w:val="24"/>
          <w:szCs w:val="24"/>
        </w:rPr>
      </w:pPr>
      <w:r w:rsidRPr="00E91F8C">
        <w:rPr>
          <w:rFonts w:ascii="Times New Roman" w:hAnsi="Times New Roman" w:cs="Times New Roman"/>
          <w:sz w:val="24"/>
          <w:szCs w:val="24"/>
          <w:lang w:val="uk-UA" w:eastAsia="uk-UA"/>
        </w:rPr>
        <w:t xml:space="preserve">4.Учасник повинен вживати заходів із захисту довкілля </w:t>
      </w:r>
      <w:r w:rsidRPr="00E91F8C">
        <w:rPr>
          <w:rFonts w:ascii="Times New Roman" w:hAnsi="Times New Roman" w:cs="Times New Roman"/>
          <w:b/>
          <w:sz w:val="24"/>
          <w:szCs w:val="24"/>
          <w:lang w:val="uk-UA" w:eastAsia="uk-UA"/>
        </w:rPr>
        <w:t>(про що учасник надає довідку в довільній формі у складі тендерної пропозиції)</w:t>
      </w:r>
      <w:r w:rsidRPr="00E91F8C">
        <w:rPr>
          <w:rFonts w:ascii="Times New Roman" w:hAnsi="Times New Roman" w:cs="Times New Roman"/>
          <w:sz w:val="24"/>
          <w:szCs w:val="24"/>
          <w:lang w:val="uk-UA" w:eastAsia="uk-UA"/>
        </w:rPr>
        <w:t>.</w:t>
      </w:r>
    </w:p>
    <w:p w:rsidR="006C6B37" w:rsidRPr="00E91F8C" w:rsidRDefault="006C6B37" w:rsidP="006C6B37">
      <w:pPr>
        <w:widowControl w:val="0"/>
        <w:suppressAutoHyphens/>
        <w:autoSpaceDE w:val="0"/>
        <w:spacing w:line="0" w:lineRule="atLeast"/>
        <w:ind w:firstLine="567"/>
        <w:jc w:val="both"/>
        <w:rPr>
          <w:rFonts w:ascii="Times New Roman" w:hAnsi="Times New Roman" w:cs="Times New Roman"/>
          <w:sz w:val="24"/>
          <w:szCs w:val="24"/>
          <w:lang w:val="uk-UA" w:eastAsia="zh-CN"/>
        </w:rPr>
      </w:pPr>
      <w:r w:rsidRPr="00E91F8C">
        <w:rPr>
          <w:rFonts w:ascii="Times New Roman" w:hAnsi="Times New Roman" w:cs="Times New Roman"/>
          <w:b/>
          <w:bCs/>
          <w:sz w:val="24"/>
          <w:szCs w:val="24"/>
          <w:lang w:val="uk-UA" w:eastAsia="zh-CN"/>
        </w:rPr>
        <w:t>5.</w:t>
      </w:r>
      <w:r w:rsidRPr="00E91F8C">
        <w:rPr>
          <w:rFonts w:ascii="Times New Roman" w:hAnsi="Times New Roman" w:cs="Times New Roman"/>
          <w:sz w:val="24"/>
          <w:szCs w:val="24"/>
          <w:lang w:val="uk-UA" w:eastAsia="zh-CN"/>
        </w:rPr>
        <w:t xml:space="preserve"> Учасник надає копії:</w:t>
      </w:r>
    </w:p>
    <w:p w:rsidR="006C6B37" w:rsidRPr="00E91F8C" w:rsidRDefault="006C6B37" w:rsidP="006C6B37">
      <w:pPr>
        <w:shd w:val="clear" w:color="auto" w:fill="FFFFFF"/>
        <w:suppressAutoHyphens/>
        <w:ind w:firstLine="567"/>
        <w:jc w:val="both"/>
        <w:rPr>
          <w:rFonts w:ascii="Times New Roman" w:hAnsi="Times New Roman" w:cs="Times New Roman"/>
          <w:sz w:val="24"/>
          <w:szCs w:val="24"/>
          <w:lang w:val="uk-UA" w:eastAsia="zh-CN"/>
        </w:rPr>
      </w:pPr>
      <w:r w:rsidRPr="00E91F8C">
        <w:rPr>
          <w:rFonts w:ascii="Times New Roman" w:hAnsi="Times New Roman" w:cs="Times New Roman"/>
          <w:sz w:val="24"/>
          <w:szCs w:val="24"/>
          <w:lang w:val="uk-UA" w:eastAsia="zh-CN"/>
        </w:rPr>
        <w:t>-  сертифікатів відповідності на предмет закупівлі;</w:t>
      </w:r>
    </w:p>
    <w:p w:rsidR="006C6B37" w:rsidRPr="00E91F8C" w:rsidRDefault="006C6B37" w:rsidP="006C6B37">
      <w:pPr>
        <w:shd w:val="clear" w:color="auto" w:fill="FFFFFF"/>
        <w:suppressAutoHyphens/>
        <w:ind w:firstLine="567"/>
        <w:jc w:val="both"/>
        <w:rPr>
          <w:rFonts w:ascii="Times New Roman" w:hAnsi="Times New Roman" w:cs="Times New Roman"/>
          <w:sz w:val="24"/>
          <w:szCs w:val="24"/>
          <w:lang w:val="uk-UA" w:eastAsia="zh-CN"/>
        </w:rPr>
      </w:pPr>
      <w:r w:rsidRPr="00E91F8C">
        <w:rPr>
          <w:rFonts w:ascii="Times New Roman" w:hAnsi="Times New Roman" w:cs="Times New Roman"/>
          <w:sz w:val="24"/>
          <w:szCs w:val="24"/>
          <w:lang w:val="uk-UA" w:eastAsia="zh-CN"/>
        </w:rPr>
        <w:t>- сертифікатів або паспортів якості на предмет закупівлі.</w:t>
      </w:r>
    </w:p>
    <w:p w:rsidR="006C6B37" w:rsidRPr="00E91F8C" w:rsidRDefault="006C6B37" w:rsidP="006C6B37">
      <w:pPr>
        <w:widowControl w:val="0"/>
        <w:suppressAutoHyphens/>
        <w:autoSpaceDE w:val="0"/>
        <w:ind w:firstLine="567"/>
        <w:jc w:val="both"/>
        <w:rPr>
          <w:rFonts w:ascii="Times New Roman" w:hAnsi="Times New Roman" w:cs="Times New Roman"/>
          <w:sz w:val="24"/>
          <w:szCs w:val="24"/>
          <w:lang w:eastAsia="zh-CN"/>
        </w:rPr>
      </w:pPr>
      <w:r w:rsidRPr="00E91F8C">
        <w:rPr>
          <w:rFonts w:ascii="Times New Roman" w:hAnsi="Times New Roman" w:cs="Times New Roman"/>
          <w:sz w:val="24"/>
          <w:szCs w:val="24"/>
          <w:lang w:val="uk-UA"/>
        </w:rPr>
        <w:tab/>
      </w:r>
      <w:r w:rsidRPr="00E91F8C">
        <w:rPr>
          <w:rFonts w:ascii="Times New Roman" w:hAnsi="Times New Roman" w:cs="Times New Roman"/>
          <w:b/>
          <w:sz w:val="24"/>
          <w:szCs w:val="24"/>
        </w:rPr>
        <w:t xml:space="preserve">«З </w:t>
      </w:r>
      <w:r w:rsidRPr="00E91F8C">
        <w:rPr>
          <w:rFonts w:ascii="Times New Roman" w:hAnsi="Times New Roman" w:cs="Times New Roman"/>
          <w:b/>
          <w:sz w:val="24"/>
          <w:szCs w:val="24"/>
          <w:lang w:val="uk-UA"/>
        </w:rPr>
        <w:t xml:space="preserve">технічними </w:t>
      </w:r>
      <w:r w:rsidRPr="00E91F8C">
        <w:rPr>
          <w:rFonts w:ascii="Times New Roman" w:hAnsi="Times New Roman" w:cs="Times New Roman"/>
          <w:b/>
          <w:sz w:val="24"/>
          <w:szCs w:val="24"/>
        </w:rPr>
        <w:t>умовами</w:t>
      </w:r>
      <w:r w:rsidRPr="00E91F8C">
        <w:rPr>
          <w:rFonts w:ascii="Times New Roman" w:hAnsi="Times New Roman" w:cs="Times New Roman"/>
          <w:b/>
          <w:sz w:val="24"/>
          <w:szCs w:val="24"/>
          <w:lang w:val="uk-UA"/>
        </w:rPr>
        <w:t xml:space="preserve"> </w:t>
      </w:r>
      <w:r w:rsidRPr="00E91F8C">
        <w:rPr>
          <w:rFonts w:ascii="Times New Roman" w:hAnsi="Times New Roman" w:cs="Times New Roman"/>
          <w:b/>
          <w:sz w:val="24"/>
          <w:szCs w:val="24"/>
        </w:rPr>
        <w:t>ознайомлені та</w:t>
      </w:r>
      <w:r w:rsidRPr="00E91F8C">
        <w:rPr>
          <w:rFonts w:ascii="Times New Roman" w:hAnsi="Times New Roman" w:cs="Times New Roman"/>
          <w:b/>
          <w:sz w:val="24"/>
          <w:szCs w:val="24"/>
          <w:lang w:val="uk-UA"/>
        </w:rPr>
        <w:t xml:space="preserve"> </w:t>
      </w:r>
      <w:r w:rsidRPr="00E91F8C">
        <w:rPr>
          <w:rFonts w:ascii="Times New Roman" w:hAnsi="Times New Roman" w:cs="Times New Roman"/>
          <w:b/>
          <w:sz w:val="24"/>
          <w:szCs w:val="24"/>
        </w:rPr>
        <w:t>підтверджуємо»</w:t>
      </w:r>
    </w:p>
    <w:p w:rsidR="006C6B37" w:rsidRPr="006175C2" w:rsidRDefault="006C6B37" w:rsidP="006C6B37">
      <w:pPr>
        <w:ind w:firstLine="567"/>
        <w:jc w:val="both"/>
        <w:rPr>
          <w:rFonts w:ascii="Times New Roman" w:hAnsi="Times New Roman" w:cs="Times New Roman"/>
          <w:i/>
          <w:color w:val="000000"/>
          <w:sz w:val="24"/>
          <w:szCs w:val="24"/>
        </w:rPr>
      </w:pPr>
      <w:r w:rsidRPr="006175C2">
        <w:rPr>
          <w:rFonts w:ascii="Times New Roman" w:hAnsi="Times New Roman" w:cs="Times New Roman"/>
          <w:i/>
          <w:color w:val="000000"/>
          <w:sz w:val="24"/>
          <w:szCs w:val="24"/>
        </w:rPr>
        <w:t>Уповноважена особа</w:t>
      </w:r>
      <w:r w:rsidRPr="006175C2">
        <w:rPr>
          <w:rFonts w:ascii="Times New Roman" w:hAnsi="Times New Roman" w:cs="Times New Roman"/>
          <w:i/>
          <w:color w:val="000000"/>
          <w:sz w:val="24"/>
          <w:szCs w:val="24"/>
        </w:rPr>
        <w:tab/>
      </w:r>
      <w:r w:rsidRPr="006175C2">
        <w:rPr>
          <w:rFonts w:ascii="Times New Roman" w:hAnsi="Times New Roman" w:cs="Times New Roman"/>
          <w:i/>
          <w:color w:val="000000"/>
          <w:sz w:val="24"/>
          <w:szCs w:val="24"/>
        </w:rPr>
        <w:tab/>
      </w:r>
      <w:r w:rsidRPr="006175C2">
        <w:rPr>
          <w:rFonts w:ascii="Times New Roman" w:hAnsi="Times New Roman" w:cs="Times New Roman"/>
          <w:i/>
          <w:color w:val="000000"/>
          <w:sz w:val="24"/>
          <w:szCs w:val="24"/>
        </w:rPr>
        <w:tab/>
        <w:t xml:space="preserve">         ___________ </w:t>
      </w:r>
      <w:r w:rsidRPr="006175C2">
        <w:rPr>
          <w:rFonts w:ascii="Times New Roman" w:hAnsi="Times New Roman" w:cs="Times New Roman"/>
          <w:i/>
          <w:color w:val="000000"/>
          <w:sz w:val="24"/>
          <w:szCs w:val="24"/>
        </w:rPr>
        <w:tab/>
        <w:t xml:space="preserve">     __________________</w:t>
      </w:r>
    </w:p>
    <w:p w:rsidR="006C6B37" w:rsidRPr="000B6D57" w:rsidRDefault="006C6B37" w:rsidP="000B6D57">
      <w:pPr>
        <w:widowControl w:val="0"/>
        <w:ind w:firstLine="567"/>
        <w:contextualSpacing/>
        <w:jc w:val="center"/>
        <w:rPr>
          <w:rFonts w:ascii="Times New Roman" w:hAnsi="Times New Roman" w:cs="Times New Roman"/>
          <w:i/>
          <w:color w:val="000000"/>
          <w:sz w:val="24"/>
          <w:szCs w:val="24"/>
        </w:rPr>
      </w:pPr>
      <w:r w:rsidRPr="006175C2">
        <w:rPr>
          <w:rFonts w:ascii="Times New Roman" w:hAnsi="Times New Roman" w:cs="Times New Roman"/>
          <w:i/>
          <w:color w:val="000000"/>
          <w:sz w:val="24"/>
          <w:szCs w:val="24"/>
          <w:lang w:val="uk-UA"/>
        </w:rPr>
        <w:t xml:space="preserve">                                                           </w:t>
      </w:r>
      <w:r w:rsidRPr="006175C2">
        <w:rPr>
          <w:rFonts w:ascii="Times New Roman" w:hAnsi="Times New Roman" w:cs="Times New Roman"/>
          <w:i/>
          <w:color w:val="000000"/>
          <w:sz w:val="24"/>
          <w:szCs w:val="24"/>
        </w:rPr>
        <w:t xml:space="preserve"> (підпис)</w:t>
      </w:r>
      <w:r w:rsidRPr="006175C2">
        <w:rPr>
          <w:rFonts w:ascii="Times New Roman" w:hAnsi="Times New Roman" w:cs="Times New Roman"/>
          <w:i/>
          <w:color w:val="000000"/>
          <w:sz w:val="24"/>
          <w:szCs w:val="24"/>
          <w:lang w:val="uk-UA"/>
        </w:rPr>
        <w:t xml:space="preserve">                 </w:t>
      </w:r>
      <w:r w:rsidRPr="006175C2">
        <w:rPr>
          <w:rFonts w:ascii="Times New Roman" w:hAnsi="Times New Roman" w:cs="Times New Roman"/>
          <w:i/>
          <w:color w:val="000000"/>
          <w:sz w:val="24"/>
          <w:szCs w:val="24"/>
        </w:rPr>
        <w:t>(ініціали та прізвище)</w:t>
      </w:r>
    </w:p>
    <w:p w:rsidR="006C6B37" w:rsidRPr="00C610E7" w:rsidRDefault="006C6B37" w:rsidP="006C6B37">
      <w:pPr>
        <w:spacing w:after="0" w:line="240" w:lineRule="auto"/>
        <w:ind w:left="7820" w:firstLine="100"/>
        <w:rPr>
          <w:rFonts w:ascii="Times New Roman" w:hAnsi="Times New Roman" w:cs="Times New Roman"/>
          <w:sz w:val="24"/>
          <w:szCs w:val="24"/>
          <w:lang w:val="uk-UA" w:eastAsia="ru-RU"/>
        </w:rPr>
      </w:pPr>
      <w:r w:rsidRPr="00C610E7">
        <w:rPr>
          <w:rFonts w:ascii="Times New Roman" w:hAnsi="Times New Roman" w:cs="Times New Roman"/>
          <w:b/>
          <w:bCs/>
          <w:sz w:val="24"/>
          <w:szCs w:val="24"/>
          <w:lang w:val="uk-UA" w:eastAsia="ru-RU"/>
        </w:rPr>
        <w:lastRenderedPageBreak/>
        <w:t>ДОДАТОК 3</w:t>
      </w:r>
    </w:p>
    <w:p w:rsidR="006C6B37" w:rsidRPr="00C610E7" w:rsidRDefault="006C6B37" w:rsidP="006C6B37">
      <w:pPr>
        <w:spacing w:after="0" w:line="240" w:lineRule="auto"/>
        <w:jc w:val="right"/>
        <w:rPr>
          <w:rFonts w:ascii="Times New Roman" w:hAnsi="Times New Roman" w:cs="Times New Roman"/>
          <w:i/>
          <w:iCs/>
          <w:sz w:val="24"/>
          <w:szCs w:val="24"/>
          <w:lang w:val="uk-UA" w:eastAsia="ru-RU"/>
        </w:rPr>
      </w:pPr>
      <w:r w:rsidRPr="00C610E7">
        <w:rPr>
          <w:rFonts w:ascii="Times New Roman" w:hAnsi="Times New Roman" w:cs="Times New Roman"/>
          <w:i/>
          <w:iCs/>
          <w:sz w:val="24"/>
          <w:szCs w:val="24"/>
          <w:lang w:val="uk-UA" w:eastAsia="ru-RU"/>
        </w:rPr>
        <w:t>                                                                           до тендерної документації </w:t>
      </w:r>
    </w:p>
    <w:p w:rsidR="006C6B37" w:rsidRPr="00C610E7" w:rsidRDefault="006C6B37" w:rsidP="006C6B37">
      <w:pPr>
        <w:spacing w:after="0" w:line="240" w:lineRule="auto"/>
        <w:jc w:val="right"/>
        <w:rPr>
          <w:rFonts w:ascii="Times New Roman" w:hAnsi="Times New Roman" w:cs="Times New Roman"/>
          <w:sz w:val="24"/>
          <w:szCs w:val="24"/>
          <w:lang w:val="uk-UA" w:eastAsia="ru-RU"/>
        </w:rPr>
      </w:pPr>
    </w:p>
    <w:p w:rsidR="006C6B37" w:rsidRPr="00C610E7" w:rsidRDefault="006C6B37" w:rsidP="006C6B37">
      <w:pPr>
        <w:spacing w:after="0" w:line="240" w:lineRule="auto"/>
        <w:jc w:val="center"/>
        <w:rPr>
          <w:rFonts w:ascii="Times New Roman" w:hAnsi="Times New Roman" w:cs="Times New Roman"/>
          <w:b/>
          <w:bCs/>
          <w:i/>
          <w:iCs/>
          <w:sz w:val="24"/>
          <w:szCs w:val="24"/>
          <w:lang w:val="uk-UA" w:eastAsia="ru-RU"/>
        </w:rPr>
      </w:pPr>
      <w:r>
        <w:rPr>
          <w:rFonts w:ascii="Times New Roman" w:hAnsi="Times New Roman" w:cs="Times New Roman"/>
          <w:b/>
          <w:bCs/>
          <w:i/>
          <w:iCs/>
          <w:sz w:val="24"/>
          <w:szCs w:val="24"/>
          <w:lang w:val="uk-UA" w:eastAsia="ru-RU"/>
        </w:rPr>
        <w:t xml:space="preserve">                                                                                        </w:t>
      </w:r>
      <w:r w:rsidR="00785207">
        <w:rPr>
          <w:rFonts w:ascii="Times New Roman" w:hAnsi="Times New Roman" w:cs="Times New Roman"/>
          <w:b/>
          <w:bCs/>
          <w:i/>
          <w:iCs/>
          <w:sz w:val="24"/>
          <w:szCs w:val="24"/>
          <w:lang w:val="uk-UA" w:eastAsia="ru-RU"/>
        </w:rPr>
        <w:t xml:space="preserve">                            Прое</w:t>
      </w:r>
      <w:r>
        <w:rPr>
          <w:rFonts w:ascii="Times New Roman" w:hAnsi="Times New Roman" w:cs="Times New Roman"/>
          <w:b/>
          <w:bCs/>
          <w:i/>
          <w:iCs/>
          <w:sz w:val="24"/>
          <w:szCs w:val="24"/>
          <w:lang w:val="uk-UA" w:eastAsia="ru-RU"/>
        </w:rPr>
        <w:t xml:space="preserve">кт </w:t>
      </w:r>
    </w:p>
    <w:p w:rsidR="006C6B37" w:rsidRPr="00C610E7" w:rsidRDefault="006C6B37" w:rsidP="006C6B37">
      <w:pPr>
        <w:spacing w:after="0" w:line="240" w:lineRule="auto"/>
        <w:jc w:val="both"/>
        <w:rPr>
          <w:rFonts w:ascii="Times New Roman" w:hAnsi="Times New Roman"/>
          <w:sz w:val="24"/>
          <w:szCs w:val="24"/>
        </w:rPr>
      </w:pPr>
    </w:p>
    <w:p w:rsidR="006C6B37" w:rsidRPr="00C610E7" w:rsidRDefault="006C6B37" w:rsidP="006C6B37">
      <w:pPr>
        <w:spacing w:after="0" w:line="240" w:lineRule="auto"/>
        <w:jc w:val="center"/>
        <w:rPr>
          <w:rFonts w:ascii="Times New Roman" w:hAnsi="Times New Roman"/>
          <w:b/>
          <w:sz w:val="24"/>
          <w:szCs w:val="24"/>
          <w:lang w:val="uk-UA"/>
        </w:rPr>
      </w:pPr>
      <w:r w:rsidRPr="00C610E7">
        <w:rPr>
          <w:rFonts w:ascii="Times New Roman" w:hAnsi="Times New Roman"/>
          <w:b/>
          <w:sz w:val="24"/>
          <w:szCs w:val="24"/>
          <w:lang w:val="uk-UA"/>
        </w:rPr>
        <w:t>ДОГОВІР №______</w:t>
      </w:r>
    </w:p>
    <w:p w:rsidR="006C6B37" w:rsidRPr="00C610E7" w:rsidRDefault="006C6B37" w:rsidP="006C6B37">
      <w:pPr>
        <w:spacing w:after="0" w:line="240" w:lineRule="auto"/>
        <w:jc w:val="center"/>
        <w:rPr>
          <w:rFonts w:ascii="Times New Roman" w:hAnsi="Times New Roman"/>
          <w:b/>
          <w:sz w:val="24"/>
          <w:szCs w:val="24"/>
          <w:lang w:val="uk-UA"/>
        </w:rPr>
      </w:pPr>
      <w:r w:rsidRPr="00C610E7">
        <w:rPr>
          <w:rFonts w:ascii="Times New Roman" w:hAnsi="Times New Roman"/>
          <w:b/>
          <w:sz w:val="24"/>
          <w:szCs w:val="24"/>
          <w:lang w:val="uk-UA"/>
        </w:rPr>
        <w:t>ПРО ЗАКУПІВЛЮ БЕНЗИНУ</w:t>
      </w:r>
      <w:r>
        <w:rPr>
          <w:rFonts w:ascii="Times New Roman" w:hAnsi="Times New Roman"/>
          <w:b/>
          <w:sz w:val="24"/>
          <w:szCs w:val="24"/>
          <w:lang w:val="uk-UA"/>
        </w:rPr>
        <w:t xml:space="preserve"> А-95</w:t>
      </w:r>
      <w:r w:rsidRPr="00C610E7">
        <w:rPr>
          <w:rFonts w:ascii="Times New Roman" w:hAnsi="Times New Roman"/>
          <w:b/>
          <w:sz w:val="24"/>
          <w:szCs w:val="24"/>
          <w:lang w:val="uk-UA"/>
        </w:rPr>
        <w:t xml:space="preserve"> ТА ДИЗЕЛЬНОГО ПАЛИВА</w:t>
      </w:r>
    </w:p>
    <w:p w:rsidR="006C6B37" w:rsidRPr="00C610E7" w:rsidRDefault="006C6B37" w:rsidP="006C6B37">
      <w:pPr>
        <w:spacing w:after="0" w:line="240" w:lineRule="auto"/>
        <w:jc w:val="both"/>
        <w:rPr>
          <w:rFonts w:ascii="Times New Roman" w:hAnsi="Times New Roman"/>
          <w:b/>
          <w:sz w:val="24"/>
          <w:szCs w:val="24"/>
          <w:lang w:val="uk-UA"/>
        </w:rPr>
      </w:pPr>
    </w:p>
    <w:p w:rsidR="006C6B37" w:rsidRPr="00C610E7" w:rsidRDefault="006C6B37" w:rsidP="006C6B37">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с. Старокозаче</w:t>
      </w:r>
      <w:r w:rsidRPr="00C610E7">
        <w:rPr>
          <w:rFonts w:ascii="Times New Roman" w:hAnsi="Times New Roman"/>
          <w:sz w:val="24"/>
          <w:szCs w:val="24"/>
        </w:rPr>
        <w:t>  </w:t>
      </w:r>
      <w:r w:rsidRPr="00C610E7">
        <w:rPr>
          <w:rFonts w:ascii="Times New Roman" w:hAnsi="Times New Roman"/>
          <w:sz w:val="24"/>
          <w:szCs w:val="24"/>
          <w:lang w:val="uk-UA"/>
        </w:rPr>
        <w:t xml:space="preserve">                                                                        </w:t>
      </w:r>
      <w:r w:rsidRPr="00C610E7">
        <w:rPr>
          <w:rFonts w:ascii="Times New Roman" w:hAnsi="Times New Roman"/>
          <w:sz w:val="24"/>
          <w:szCs w:val="24"/>
        </w:rPr>
        <w:t>             </w:t>
      </w:r>
      <w:r w:rsidR="00785207">
        <w:rPr>
          <w:rFonts w:ascii="Times New Roman" w:hAnsi="Times New Roman"/>
          <w:sz w:val="24"/>
          <w:szCs w:val="24"/>
          <w:lang w:val="uk-UA"/>
        </w:rPr>
        <w:t xml:space="preserve">      </w:t>
      </w:r>
      <w:r w:rsidRPr="00C610E7">
        <w:rPr>
          <w:rFonts w:ascii="Times New Roman" w:hAnsi="Times New Roman"/>
          <w:sz w:val="24"/>
          <w:szCs w:val="24"/>
          <w:lang w:val="uk-UA"/>
        </w:rPr>
        <w:t xml:space="preserve">   «</w:t>
      </w:r>
      <w:r w:rsidRPr="00C610E7">
        <w:rPr>
          <w:rFonts w:ascii="Times New Roman" w:hAnsi="Times New Roman"/>
          <w:b/>
          <w:sz w:val="24"/>
          <w:szCs w:val="24"/>
          <w:lang w:val="uk-UA"/>
        </w:rPr>
        <w:t>__</w:t>
      </w:r>
      <w:r w:rsidRPr="00C610E7">
        <w:rPr>
          <w:rFonts w:ascii="Times New Roman" w:hAnsi="Times New Roman"/>
          <w:sz w:val="24"/>
          <w:szCs w:val="24"/>
          <w:lang w:val="uk-UA"/>
        </w:rPr>
        <w:t>»</w:t>
      </w:r>
      <w:r w:rsidRPr="00C610E7">
        <w:rPr>
          <w:rFonts w:ascii="Times New Roman" w:hAnsi="Times New Roman"/>
          <w:b/>
          <w:sz w:val="24"/>
          <w:szCs w:val="24"/>
          <w:lang w:val="uk-UA"/>
        </w:rPr>
        <w:t xml:space="preserve"> _________ </w:t>
      </w:r>
      <w:r w:rsidRPr="00C610E7">
        <w:rPr>
          <w:rFonts w:ascii="Times New Roman" w:hAnsi="Times New Roman"/>
          <w:sz w:val="24"/>
          <w:szCs w:val="24"/>
          <w:lang w:val="uk-UA"/>
        </w:rPr>
        <w:t>20</w:t>
      </w:r>
      <w:r w:rsidRPr="00F96BFA">
        <w:rPr>
          <w:rFonts w:ascii="Times New Roman" w:hAnsi="Times New Roman"/>
          <w:sz w:val="24"/>
          <w:szCs w:val="24"/>
          <w:lang w:val="uk-UA"/>
        </w:rPr>
        <w:t>2</w:t>
      </w:r>
      <w:r>
        <w:rPr>
          <w:rFonts w:ascii="Times New Roman" w:hAnsi="Times New Roman"/>
          <w:sz w:val="24"/>
          <w:szCs w:val="24"/>
          <w:lang w:val="uk-UA"/>
        </w:rPr>
        <w:t>2</w:t>
      </w:r>
      <w:r w:rsidRPr="00C610E7">
        <w:rPr>
          <w:rFonts w:ascii="Times New Roman" w:hAnsi="Times New Roman"/>
          <w:sz w:val="24"/>
          <w:szCs w:val="24"/>
          <w:lang w:val="uk-UA"/>
        </w:rPr>
        <w:t xml:space="preserve"> р.</w:t>
      </w:r>
    </w:p>
    <w:p w:rsidR="006C6B37" w:rsidRPr="00C610E7" w:rsidRDefault="006C6B37" w:rsidP="006C6B37">
      <w:pPr>
        <w:shd w:val="clear" w:color="auto" w:fill="FFFFFF"/>
        <w:spacing w:after="0" w:line="240" w:lineRule="auto"/>
        <w:jc w:val="both"/>
        <w:rPr>
          <w:rFonts w:ascii="Times New Roman" w:hAnsi="Times New Roman"/>
          <w:b/>
          <w:bCs/>
          <w:sz w:val="24"/>
          <w:szCs w:val="24"/>
          <w:lang w:val="uk-UA"/>
        </w:rPr>
      </w:pPr>
      <w:r w:rsidRPr="00C610E7">
        <w:rPr>
          <w:rFonts w:ascii="Times New Roman" w:hAnsi="Times New Roman"/>
          <w:b/>
          <w:bCs/>
          <w:sz w:val="24"/>
          <w:szCs w:val="24"/>
          <w:lang w:val="uk-UA"/>
        </w:rPr>
        <w:t> </w:t>
      </w:r>
    </w:p>
    <w:p w:rsidR="006C6B37" w:rsidRPr="00C610E7" w:rsidRDefault="00785207" w:rsidP="006C6B37">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b/>
          <w:sz w:val="24"/>
          <w:szCs w:val="24"/>
          <w:lang w:val="uk-UA"/>
        </w:rPr>
        <w:t>_____________________________________</w:t>
      </w:r>
      <w:r w:rsidR="006C6B37" w:rsidRPr="00C610E7">
        <w:rPr>
          <w:rFonts w:ascii="Times New Roman" w:hAnsi="Times New Roman"/>
          <w:sz w:val="24"/>
          <w:szCs w:val="24"/>
          <w:lang w:val="uk-UA"/>
        </w:rPr>
        <w:t>, в особі</w:t>
      </w:r>
      <w:r w:rsidR="006C6B37">
        <w:rPr>
          <w:rFonts w:ascii="Times New Roman" w:hAnsi="Times New Roman"/>
          <w:sz w:val="24"/>
          <w:szCs w:val="24"/>
          <w:lang w:val="uk-UA"/>
        </w:rPr>
        <w:t xml:space="preserve"> </w:t>
      </w:r>
      <w:r>
        <w:rPr>
          <w:rFonts w:ascii="Times New Roman" w:hAnsi="Times New Roman"/>
          <w:sz w:val="24"/>
          <w:szCs w:val="24"/>
          <w:lang w:val="uk-UA"/>
        </w:rPr>
        <w:t>__________________</w:t>
      </w:r>
      <w:r w:rsidR="006C6B37" w:rsidRPr="00C610E7">
        <w:rPr>
          <w:rFonts w:ascii="Times New Roman" w:hAnsi="Times New Roman"/>
          <w:sz w:val="24"/>
          <w:szCs w:val="24"/>
          <w:lang w:val="uk-UA"/>
        </w:rPr>
        <w:t>, що діє на під</w:t>
      </w:r>
      <w:r w:rsidR="006C6B37">
        <w:rPr>
          <w:rFonts w:ascii="Times New Roman" w:hAnsi="Times New Roman"/>
          <w:sz w:val="24"/>
          <w:szCs w:val="24"/>
          <w:lang w:val="uk-UA"/>
        </w:rPr>
        <w:t xml:space="preserve">ставі </w:t>
      </w:r>
      <w:r>
        <w:rPr>
          <w:rFonts w:ascii="Times New Roman" w:hAnsi="Times New Roman"/>
          <w:sz w:val="24"/>
          <w:szCs w:val="24"/>
          <w:lang w:val="uk-UA"/>
        </w:rPr>
        <w:t>_____________________________</w:t>
      </w:r>
      <w:r w:rsidR="006C6B37" w:rsidRPr="00C610E7">
        <w:rPr>
          <w:rFonts w:ascii="Times New Roman" w:hAnsi="Times New Roman"/>
          <w:sz w:val="24"/>
          <w:szCs w:val="24"/>
          <w:lang w:val="uk-UA"/>
        </w:rPr>
        <w:t xml:space="preserve"> </w:t>
      </w:r>
      <w:r w:rsidR="006C6B37" w:rsidRPr="00C610E7">
        <w:rPr>
          <w:rFonts w:ascii="Times New Roman" w:hAnsi="Times New Roman"/>
          <w:b/>
          <w:sz w:val="24"/>
          <w:szCs w:val="24"/>
          <w:lang w:val="uk-UA"/>
        </w:rPr>
        <w:t>(</w:t>
      </w:r>
      <w:r w:rsidR="006C6B37" w:rsidRPr="00C610E7">
        <w:rPr>
          <w:rFonts w:ascii="Times New Roman" w:hAnsi="Times New Roman"/>
          <w:sz w:val="24"/>
          <w:szCs w:val="24"/>
          <w:lang w:val="uk-UA"/>
        </w:rPr>
        <w:t xml:space="preserve">надалі – </w:t>
      </w:r>
      <w:r w:rsidR="006C6B37" w:rsidRPr="00C610E7">
        <w:rPr>
          <w:rFonts w:ascii="Times New Roman" w:hAnsi="Times New Roman"/>
          <w:b/>
          <w:sz w:val="24"/>
          <w:szCs w:val="24"/>
          <w:lang w:val="uk-UA"/>
        </w:rPr>
        <w:t>Покупець)</w:t>
      </w:r>
      <w:r w:rsidR="006C6B37" w:rsidRPr="00C610E7">
        <w:rPr>
          <w:rFonts w:ascii="Times New Roman" w:hAnsi="Times New Roman"/>
          <w:sz w:val="24"/>
          <w:szCs w:val="24"/>
          <w:lang w:val="uk-UA"/>
        </w:rPr>
        <w:t xml:space="preserve">, з однієї сторони, та </w:t>
      </w:r>
      <w:r w:rsidR="006C6B37" w:rsidRPr="00C610E7">
        <w:rPr>
          <w:rFonts w:ascii="Times New Roman" w:hAnsi="Times New Roman"/>
          <w:spacing w:val="2"/>
          <w:sz w:val="24"/>
          <w:szCs w:val="24"/>
          <w:lang w:val="uk-UA"/>
        </w:rPr>
        <w:t xml:space="preserve"> </w:t>
      </w:r>
      <w:r w:rsidR="006C6B37" w:rsidRPr="00C610E7">
        <w:rPr>
          <w:rFonts w:ascii="Times New Roman" w:hAnsi="Times New Roman"/>
          <w:b/>
          <w:sz w:val="24"/>
          <w:szCs w:val="24"/>
          <w:lang w:val="uk-UA"/>
        </w:rPr>
        <w:t>____________________________________</w:t>
      </w:r>
      <w:r w:rsidR="006C6B37">
        <w:rPr>
          <w:rFonts w:ascii="Times New Roman" w:hAnsi="Times New Roman"/>
          <w:b/>
          <w:sz w:val="24"/>
          <w:szCs w:val="24"/>
          <w:lang w:val="uk-UA"/>
        </w:rPr>
        <w:t>, в особі</w:t>
      </w:r>
      <w:r w:rsidR="006C6B37" w:rsidRPr="00C610E7">
        <w:rPr>
          <w:rFonts w:ascii="Times New Roman" w:hAnsi="Times New Roman"/>
          <w:b/>
          <w:sz w:val="24"/>
          <w:szCs w:val="24"/>
          <w:lang w:val="uk-UA"/>
        </w:rPr>
        <w:t>____________________</w:t>
      </w:r>
      <w:r w:rsidR="006C6B37" w:rsidRPr="00C610E7">
        <w:rPr>
          <w:rFonts w:ascii="Times New Roman" w:hAnsi="Times New Roman"/>
          <w:sz w:val="24"/>
          <w:szCs w:val="24"/>
          <w:lang w:val="uk-UA"/>
        </w:rPr>
        <w:t xml:space="preserve"> </w:t>
      </w:r>
      <w:r w:rsidR="006C6B37">
        <w:rPr>
          <w:rFonts w:ascii="Times New Roman" w:hAnsi="Times New Roman"/>
          <w:sz w:val="24"/>
          <w:szCs w:val="24"/>
          <w:lang w:val="uk-UA"/>
        </w:rPr>
        <w:t>________________, що діє на підставі _________________</w:t>
      </w:r>
      <w:r w:rsidR="006C6B37" w:rsidRPr="00C610E7">
        <w:rPr>
          <w:rFonts w:ascii="Times New Roman" w:hAnsi="Times New Roman"/>
          <w:sz w:val="24"/>
          <w:szCs w:val="24"/>
          <w:lang w:val="uk-UA"/>
        </w:rPr>
        <w:t xml:space="preserve">(надалі – </w:t>
      </w:r>
      <w:r w:rsidR="006C6B37" w:rsidRPr="00C610E7">
        <w:rPr>
          <w:rFonts w:ascii="Times New Roman" w:hAnsi="Times New Roman"/>
          <w:b/>
          <w:sz w:val="24"/>
          <w:szCs w:val="24"/>
          <w:lang w:val="uk-UA"/>
        </w:rPr>
        <w:t>Постачальник)</w:t>
      </w:r>
      <w:r w:rsidR="006C6B37" w:rsidRPr="00C610E7">
        <w:rPr>
          <w:rFonts w:ascii="Times New Roman" w:hAnsi="Times New Roman"/>
          <w:sz w:val="24"/>
          <w:szCs w:val="24"/>
          <w:lang w:val="uk-UA"/>
        </w:rPr>
        <w:t>, з іншої сторони, які спільно за текстом цього Договору іменуються «Сторони</w:t>
      </w:r>
      <w:r w:rsidR="006C6B37" w:rsidRPr="00C610E7">
        <w:rPr>
          <w:rFonts w:ascii="Times New Roman" w:hAnsi="Times New Roman"/>
          <w:b/>
          <w:sz w:val="24"/>
          <w:szCs w:val="24"/>
          <w:lang w:val="uk-UA"/>
        </w:rPr>
        <w:t>»</w:t>
      </w:r>
      <w:r w:rsidR="006C6B37" w:rsidRPr="00C610E7">
        <w:rPr>
          <w:rFonts w:ascii="Times New Roman" w:hAnsi="Times New Roman"/>
          <w:sz w:val="24"/>
          <w:szCs w:val="24"/>
          <w:lang w:val="uk-UA"/>
        </w:rPr>
        <w:t>, а кожне окремо «Сторона</w:t>
      </w:r>
      <w:r w:rsidR="006C6B37" w:rsidRPr="00C610E7">
        <w:rPr>
          <w:rFonts w:ascii="Times New Roman" w:hAnsi="Times New Roman"/>
          <w:b/>
          <w:sz w:val="24"/>
          <w:szCs w:val="24"/>
          <w:lang w:val="uk-UA"/>
        </w:rPr>
        <w:t>»</w:t>
      </w:r>
      <w:r w:rsidR="006C6B37" w:rsidRPr="00C610E7">
        <w:rPr>
          <w:rFonts w:ascii="Times New Roman" w:hAnsi="Times New Roman"/>
          <w:sz w:val="24"/>
          <w:szCs w:val="24"/>
          <w:lang w:val="uk-UA"/>
        </w:rPr>
        <w:t>, уклали цей Договір про наступне:</w:t>
      </w:r>
      <w:r w:rsidR="006C6B37" w:rsidRPr="00C610E7">
        <w:rPr>
          <w:rFonts w:ascii="Times New Roman" w:hAnsi="Times New Roman"/>
          <w:bCs/>
          <w:sz w:val="24"/>
          <w:szCs w:val="24"/>
          <w:lang w:val="uk-UA"/>
        </w:rPr>
        <w:t> </w:t>
      </w:r>
    </w:p>
    <w:p w:rsidR="006C6B37" w:rsidRPr="00B5077C" w:rsidRDefault="006C6B37" w:rsidP="006C6B37">
      <w:pPr>
        <w:spacing w:after="0" w:line="240" w:lineRule="auto"/>
        <w:jc w:val="center"/>
        <w:rPr>
          <w:rFonts w:ascii="Times New Roman" w:hAnsi="Times New Roman"/>
          <w:b/>
          <w:bCs/>
          <w:color w:val="FF0000"/>
          <w:sz w:val="24"/>
          <w:szCs w:val="24"/>
          <w:lang w:val="uk-UA"/>
        </w:rPr>
      </w:pPr>
    </w:p>
    <w:p w:rsidR="006C6B37" w:rsidRPr="0067055D" w:rsidRDefault="0067055D" w:rsidP="0067055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 Предмет договору</w:t>
      </w:r>
    </w:p>
    <w:p w:rsidR="006C6B37" w:rsidRPr="00C610E7" w:rsidRDefault="006C6B37" w:rsidP="006C6B37">
      <w:pPr>
        <w:widowControl w:val="0"/>
        <w:autoSpaceDE w:val="0"/>
        <w:autoSpaceDN w:val="0"/>
        <w:adjustRightInd w:val="0"/>
        <w:spacing w:after="0" w:line="240" w:lineRule="auto"/>
        <w:ind w:firstLine="708"/>
        <w:jc w:val="both"/>
        <w:rPr>
          <w:rFonts w:ascii="Times New Roman" w:hAnsi="Times New Roman"/>
          <w:sz w:val="24"/>
          <w:szCs w:val="24"/>
          <w:lang w:val="uk-UA"/>
        </w:rPr>
      </w:pPr>
      <w:r w:rsidRPr="00C610E7">
        <w:rPr>
          <w:rFonts w:ascii="Times New Roman" w:hAnsi="Times New Roman"/>
          <w:sz w:val="24"/>
          <w:szCs w:val="24"/>
          <w:lang w:val="uk-UA"/>
        </w:rPr>
        <w:t>1.1. Вид предмету закупівлі – товар. Постачальник зобов'язується протягом 20</w:t>
      </w:r>
      <w:r w:rsidRPr="00C610E7">
        <w:rPr>
          <w:rFonts w:ascii="Times New Roman" w:hAnsi="Times New Roman"/>
          <w:sz w:val="24"/>
          <w:szCs w:val="24"/>
        </w:rPr>
        <w:t>2</w:t>
      </w:r>
      <w:r>
        <w:rPr>
          <w:rFonts w:ascii="Times New Roman" w:hAnsi="Times New Roman"/>
          <w:sz w:val="24"/>
          <w:szCs w:val="24"/>
          <w:lang w:val="uk-UA"/>
        </w:rPr>
        <w:t>2</w:t>
      </w:r>
      <w:r w:rsidRPr="00C610E7">
        <w:rPr>
          <w:rFonts w:ascii="Times New Roman" w:hAnsi="Times New Roman"/>
          <w:sz w:val="24"/>
          <w:szCs w:val="24"/>
          <w:lang w:val="uk-UA"/>
        </w:rPr>
        <w:t xml:space="preserve"> року поставити Покупцю </w:t>
      </w:r>
      <w:r w:rsidRPr="00C610E7">
        <w:rPr>
          <w:rFonts w:ascii="Times New Roman" w:eastAsia="Times New Roman" w:hAnsi="Times New Roman"/>
          <w:b/>
          <w:bCs/>
          <w:sz w:val="24"/>
          <w:szCs w:val="24"/>
          <w:lang w:val="uk-UA"/>
        </w:rPr>
        <w:t>Бензин</w:t>
      </w:r>
      <w:r>
        <w:rPr>
          <w:rFonts w:ascii="Times New Roman" w:eastAsia="Times New Roman" w:hAnsi="Times New Roman"/>
          <w:b/>
          <w:bCs/>
          <w:sz w:val="24"/>
          <w:szCs w:val="24"/>
          <w:lang w:val="uk-UA"/>
        </w:rPr>
        <w:t xml:space="preserve"> А-95 та </w:t>
      </w:r>
      <w:r w:rsidRPr="00C610E7">
        <w:rPr>
          <w:rFonts w:ascii="Times New Roman" w:eastAsia="Times New Roman" w:hAnsi="Times New Roman"/>
          <w:b/>
          <w:bCs/>
          <w:sz w:val="24"/>
          <w:szCs w:val="24"/>
          <w:lang w:val="uk-UA"/>
        </w:rPr>
        <w:t xml:space="preserve">Дизельне </w:t>
      </w:r>
      <w:r w:rsidRPr="00C610E7">
        <w:rPr>
          <w:rFonts w:ascii="Times New Roman" w:eastAsia="Times New Roman" w:hAnsi="Times New Roman" w:cs="Times New Roman"/>
          <w:b/>
          <w:bCs/>
          <w:sz w:val="24"/>
          <w:szCs w:val="24"/>
          <w:lang w:val="uk-UA"/>
        </w:rPr>
        <w:t xml:space="preserve">паливо, </w:t>
      </w:r>
      <w:r w:rsidRPr="0059323D">
        <w:rPr>
          <w:rFonts w:ascii="Times New Roman" w:eastAsia="Times New Roman" w:hAnsi="Times New Roman" w:cs="Times New Roman"/>
          <w:bCs/>
          <w:sz w:val="24"/>
          <w:szCs w:val="24"/>
          <w:lang w:val="uk-UA"/>
        </w:rPr>
        <w:t xml:space="preserve">код </w:t>
      </w:r>
      <w:r w:rsidRPr="0059323D">
        <w:rPr>
          <w:rFonts w:ascii="Times New Roman" w:hAnsi="Times New Roman" w:cs="Times New Roman"/>
          <w:sz w:val="24"/>
          <w:szCs w:val="24"/>
        </w:rPr>
        <w:t>09130000-9 - Нафта і дистиляти</w:t>
      </w:r>
      <w:r w:rsidRPr="0059323D">
        <w:rPr>
          <w:rFonts w:ascii="Times New Roman" w:eastAsia="Times New Roman" w:hAnsi="Times New Roman" w:cs="Times New Roman"/>
          <w:bCs/>
          <w:sz w:val="24"/>
          <w:szCs w:val="24"/>
          <w:lang w:val="uk-UA"/>
        </w:rPr>
        <w:t xml:space="preserve"> за ДК 021:2015</w:t>
      </w:r>
      <w:r w:rsidRPr="0059323D">
        <w:rPr>
          <w:rFonts w:ascii="Times New Roman" w:eastAsia="Times New Roman" w:hAnsi="Times New Roman"/>
          <w:bCs/>
          <w:sz w:val="24"/>
          <w:szCs w:val="24"/>
          <w:lang w:val="uk-UA"/>
        </w:rPr>
        <w:t xml:space="preserve"> «Єдиний закупівельний словник»</w:t>
      </w:r>
      <w:r w:rsidRPr="00C610E7">
        <w:rPr>
          <w:rFonts w:ascii="Times New Roman" w:hAnsi="Times New Roman"/>
          <w:sz w:val="24"/>
          <w:szCs w:val="24"/>
        </w:rPr>
        <w:t xml:space="preserve"> </w:t>
      </w:r>
      <w:r w:rsidRPr="00C610E7">
        <w:rPr>
          <w:rFonts w:ascii="Times New Roman" w:hAnsi="Times New Roman"/>
          <w:sz w:val="24"/>
          <w:szCs w:val="24"/>
          <w:lang w:val="uk-UA"/>
        </w:rPr>
        <w:t>(надалі – «Товар»), в кількості та за цінами, які зазначені в пропозиції відкритих торгів, а Покупець зобов’язується сплатити за вказаний товар.</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sidRPr="00C610E7">
        <w:rPr>
          <w:rFonts w:ascii="Times New Roman" w:hAnsi="Times New Roman"/>
          <w:sz w:val="24"/>
          <w:szCs w:val="24"/>
          <w:lang w:val="uk-UA"/>
        </w:rPr>
        <w:t xml:space="preserve">1.2. </w:t>
      </w:r>
      <w:r w:rsidRPr="00601873">
        <w:rPr>
          <w:rFonts w:ascii="Times New Roman" w:hAnsi="Times New Roman"/>
          <w:sz w:val="24"/>
          <w:szCs w:val="24"/>
          <w:lang w:val="uk-UA"/>
        </w:rPr>
        <w:t>Бензин</w:t>
      </w:r>
      <w:r>
        <w:rPr>
          <w:rFonts w:ascii="Times New Roman" w:hAnsi="Times New Roman"/>
          <w:sz w:val="24"/>
          <w:szCs w:val="24"/>
          <w:lang w:val="uk-UA"/>
        </w:rPr>
        <w:t xml:space="preserve"> А-95 та Д</w:t>
      </w:r>
      <w:r w:rsidRPr="00601873">
        <w:rPr>
          <w:rFonts w:ascii="Times New Roman" w:hAnsi="Times New Roman"/>
          <w:sz w:val="24"/>
          <w:szCs w:val="24"/>
          <w:lang w:val="uk-UA"/>
        </w:rPr>
        <w:t>изельне паливо відпуска</w:t>
      </w:r>
      <w:r>
        <w:rPr>
          <w:rFonts w:ascii="Times New Roman" w:hAnsi="Times New Roman"/>
          <w:sz w:val="24"/>
          <w:szCs w:val="24"/>
          <w:lang w:val="uk-UA"/>
        </w:rPr>
        <w:t xml:space="preserve">ється на підставі </w:t>
      </w:r>
      <w:r w:rsidRPr="00601873">
        <w:rPr>
          <w:rFonts w:ascii="Times New Roman" w:hAnsi="Times New Roman"/>
          <w:sz w:val="24"/>
          <w:szCs w:val="24"/>
          <w:lang w:val="uk-UA"/>
        </w:rPr>
        <w:t xml:space="preserve">забірної відомості за підписом визначених Замовником осіб на отримання палива </w:t>
      </w:r>
      <w:r>
        <w:rPr>
          <w:rFonts w:ascii="Times New Roman" w:hAnsi="Times New Roman"/>
          <w:sz w:val="24"/>
          <w:szCs w:val="24"/>
          <w:lang w:val="uk-UA"/>
        </w:rPr>
        <w:t>на АЗС Постачальника. Забірна відомість</w:t>
      </w:r>
      <w:r w:rsidRPr="00C610E7">
        <w:rPr>
          <w:rFonts w:ascii="Times New Roman" w:hAnsi="Times New Roman"/>
          <w:sz w:val="24"/>
          <w:szCs w:val="24"/>
          <w:lang w:val="uk-UA"/>
        </w:rPr>
        <w:t xml:space="preserve"> є документом встановленого Постачальн</w:t>
      </w:r>
      <w:r>
        <w:rPr>
          <w:rFonts w:ascii="Times New Roman" w:hAnsi="Times New Roman"/>
          <w:sz w:val="24"/>
          <w:szCs w:val="24"/>
          <w:lang w:val="uk-UA"/>
        </w:rPr>
        <w:t>иком зразка,</w:t>
      </w:r>
      <w:r w:rsidRPr="00C610E7">
        <w:rPr>
          <w:rFonts w:ascii="Times New Roman" w:hAnsi="Times New Roman"/>
          <w:spacing w:val="4"/>
          <w:sz w:val="24"/>
          <w:szCs w:val="24"/>
          <w:lang w:val="uk-UA"/>
        </w:rPr>
        <w:t xml:space="preserve"> на одержання певної кількості та певної марки </w:t>
      </w:r>
      <w:r>
        <w:rPr>
          <w:rFonts w:ascii="Times New Roman" w:hAnsi="Times New Roman"/>
          <w:spacing w:val="2"/>
          <w:sz w:val="24"/>
          <w:szCs w:val="24"/>
          <w:lang w:val="uk-UA"/>
        </w:rPr>
        <w:t>пального на АЗС.</w:t>
      </w:r>
    </w:p>
    <w:p w:rsidR="006C6B37" w:rsidRDefault="006C6B37" w:rsidP="006C6B37">
      <w:pPr>
        <w:shd w:val="clear" w:color="auto" w:fill="FFFFFF"/>
        <w:spacing w:after="0" w:line="240" w:lineRule="auto"/>
        <w:ind w:firstLine="709"/>
        <w:jc w:val="both"/>
        <w:rPr>
          <w:rFonts w:ascii="Times New Roman" w:hAnsi="Times New Roman"/>
          <w:spacing w:val="1"/>
          <w:sz w:val="24"/>
          <w:szCs w:val="24"/>
          <w:lang w:val="uk-UA"/>
        </w:rPr>
      </w:pPr>
      <w:r w:rsidRPr="00C610E7">
        <w:rPr>
          <w:rFonts w:ascii="Times New Roman" w:hAnsi="Times New Roman"/>
          <w:sz w:val="24"/>
          <w:szCs w:val="24"/>
          <w:lang w:val="uk-UA"/>
        </w:rPr>
        <w:t xml:space="preserve">1.3. </w:t>
      </w:r>
      <w:r w:rsidRPr="00C610E7">
        <w:rPr>
          <w:rFonts w:ascii="Times New Roman" w:hAnsi="Times New Roman"/>
          <w:spacing w:val="1"/>
          <w:sz w:val="24"/>
          <w:szCs w:val="24"/>
          <w:lang w:val="uk-UA"/>
        </w:rPr>
        <w:t>Право власності на пальне переходить до П</w:t>
      </w:r>
      <w:r>
        <w:rPr>
          <w:rFonts w:ascii="Times New Roman" w:hAnsi="Times New Roman"/>
          <w:spacing w:val="1"/>
          <w:sz w:val="24"/>
          <w:szCs w:val="24"/>
          <w:lang w:val="uk-UA"/>
        </w:rPr>
        <w:t xml:space="preserve">окупця в момент передачі по забірній відомості пального </w:t>
      </w:r>
      <w:r w:rsidRPr="00C610E7">
        <w:rPr>
          <w:rFonts w:ascii="Times New Roman" w:hAnsi="Times New Roman"/>
          <w:spacing w:val="1"/>
          <w:sz w:val="24"/>
          <w:szCs w:val="24"/>
          <w:lang w:val="uk-UA"/>
        </w:rPr>
        <w:t xml:space="preserve"> Постачальником і може бути </w:t>
      </w:r>
      <w:r w:rsidRPr="00C610E7">
        <w:rPr>
          <w:rFonts w:ascii="Times New Roman" w:hAnsi="Times New Roman"/>
          <w:spacing w:val="4"/>
          <w:sz w:val="24"/>
          <w:szCs w:val="24"/>
          <w:lang w:val="uk-UA"/>
        </w:rPr>
        <w:t>реалізова</w:t>
      </w:r>
      <w:r>
        <w:rPr>
          <w:rFonts w:ascii="Times New Roman" w:hAnsi="Times New Roman"/>
          <w:spacing w:val="4"/>
          <w:sz w:val="24"/>
          <w:szCs w:val="24"/>
          <w:lang w:val="uk-UA"/>
        </w:rPr>
        <w:t>не в будь-який момент</w:t>
      </w:r>
      <w:r w:rsidRPr="00C610E7">
        <w:rPr>
          <w:rFonts w:ascii="Times New Roman" w:hAnsi="Times New Roman"/>
          <w:spacing w:val="4"/>
          <w:sz w:val="24"/>
          <w:szCs w:val="24"/>
          <w:lang w:val="uk-UA"/>
        </w:rPr>
        <w:t xml:space="preserve">, тобто Постачальник зобов'язується забезпечити </w:t>
      </w:r>
      <w:r w:rsidRPr="00C610E7">
        <w:rPr>
          <w:rFonts w:ascii="Times New Roman" w:hAnsi="Times New Roman"/>
          <w:spacing w:val="13"/>
          <w:sz w:val="24"/>
          <w:szCs w:val="24"/>
          <w:lang w:val="uk-UA"/>
        </w:rPr>
        <w:t xml:space="preserve">наявність та передати визначену кількість бензину та дизельного палива за </w:t>
      </w:r>
      <w:r>
        <w:rPr>
          <w:rFonts w:ascii="Times New Roman" w:hAnsi="Times New Roman"/>
          <w:spacing w:val="13"/>
          <w:sz w:val="24"/>
          <w:szCs w:val="24"/>
          <w:lang w:val="uk-UA"/>
        </w:rPr>
        <w:t>першою вимогою Покупця , а саме відповідальної особи з боку Покупця на</w:t>
      </w:r>
      <w:r w:rsidRPr="00C610E7">
        <w:rPr>
          <w:rFonts w:ascii="Times New Roman" w:hAnsi="Times New Roman"/>
          <w:spacing w:val="1"/>
          <w:sz w:val="24"/>
          <w:szCs w:val="24"/>
          <w:lang w:val="uk-UA"/>
        </w:rPr>
        <w:t xml:space="preserve"> АЗС.  </w:t>
      </w:r>
    </w:p>
    <w:p w:rsidR="006C6B37" w:rsidRPr="0059323D" w:rsidRDefault="006C6B37" w:rsidP="006C6B37">
      <w:pPr>
        <w:suppressAutoHyphens/>
        <w:ind w:firstLine="709"/>
        <w:jc w:val="both"/>
        <w:rPr>
          <w:rFonts w:ascii="Times New Roman" w:hAnsi="Times New Roman" w:cs="Times New Roman"/>
          <w:sz w:val="24"/>
          <w:szCs w:val="24"/>
          <w:lang w:val="uk-UA"/>
        </w:rPr>
      </w:pPr>
      <w:r w:rsidRPr="0059323D">
        <w:rPr>
          <w:rFonts w:ascii="Times New Roman" w:hAnsi="Times New Roman" w:cs="Times New Roman"/>
          <w:sz w:val="24"/>
          <w:szCs w:val="24"/>
          <w:lang w:val="uk-UA"/>
        </w:rPr>
        <w:t>1.</w:t>
      </w:r>
      <w:r>
        <w:rPr>
          <w:rFonts w:ascii="Times New Roman" w:hAnsi="Times New Roman" w:cs="Times New Roman"/>
          <w:sz w:val="24"/>
          <w:szCs w:val="24"/>
          <w:lang w:val="uk-UA"/>
        </w:rPr>
        <w:t>4</w:t>
      </w:r>
      <w:r w:rsidRPr="0059323D">
        <w:rPr>
          <w:rFonts w:ascii="Times New Roman" w:hAnsi="Times New Roman" w:cs="Times New Roman"/>
          <w:sz w:val="24"/>
          <w:szCs w:val="24"/>
          <w:lang w:val="uk-UA"/>
        </w:rPr>
        <w:t>. Постачальник гарантує дотримання вимог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rsidR="006C6B37" w:rsidRPr="0059323D" w:rsidRDefault="006C6B37" w:rsidP="006C6B37">
      <w:pPr>
        <w:suppressAutoHyphens/>
        <w:ind w:firstLine="709"/>
        <w:jc w:val="both"/>
        <w:rPr>
          <w:rFonts w:ascii="Times New Roman" w:eastAsia="Andale Sans UI" w:hAnsi="Times New Roman" w:cs="Times New Roman"/>
          <w:kern w:val="2"/>
          <w:sz w:val="24"/>
          <w:szCs w:val="24"/>
          <w:lang w:val="uk-UA"/>
        </w:rPr>
      </w:pPr>
      <w:r w:rsidRPr="0059323D">
        <w:rPr>
          <w:rFonts w:ascii="Times New Roman" w:hAnsi="Times New Roman" w:cs="Times New Roman"/>
          <w:sz w:val="24"/>
          <w:szCs w:val="24"/>
          <w:lang w:val="uk-UA"/>
        </w:rPr>
        <w:t>1.</w:t>
      </w:r>
      <w:r>
        <w:rPr>
          <w:rFonts w:ascii="Times New Roman" w:hAnsi="Times New Roman" w:cs="Times New Roman"/>
          <w:sz w:val="24"/>
          <w:szCs w:val="24"/>
          <w:lang w:val="uk-UA"/>
        </w:rPr>
        <w:t>5</w:t>
      </w:r>
      <w:r w:rsidRPr="0059323D">
        <w:rPr>
          <w:rFonts w:ascii="Times New Roman" w:hAnsi="Times New Roman" w:cs="Times New Roman"/>
          <w:sz w:val="24"/>
          <w:szCs w:val="24"/>
          <w:lang w:val="uk-UA"/>
        </w:rPr>
        <w:t xml:space="preserve">. </w:t>
      </w:r>
      <w:r w:rsidRPr="0059323D">
        <w:rPr>
          <w:rFonts w:ascii="Times New Roman" w:eastAsia="Andale Sans UI" w:hAnsi="Times New Roman" w:cs="Times New Roman"/>
          <w:kern w:val="2"/>
          <w:sz w:val="24"/>
          <w:szCs w:val="24"/>
          <w:lang w:val="uk-UA"/>
        </w:rPr>
        <w:t>Постачальник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rsidR="006C6B37" w:rsidRPr="000B6D57" w:rsidRDefault="006C6B37" w:rsidP="000B6D57">
      <w:pPr>
        <w:suppressAutoHyphens/>
        <w:ind w:firstLine="709"/>
        <w:jc w:val="both"/>
        <w:rPr>
          <w:rFonts w:ascii="Times New Roman" w:hAnsi="Times New Roman" w:cs="Times New Roman"/>
          <w:b/>
          <w:sz w:val="24"/>
          <w:szCs w:val="24"/>
          <w:u w:val="single"/>
        </w:rPr>
      </w:pPr>
      <w:r w:rsidRPr="006175C2">
        <w:rPr>
          <w:rFonts w:ascii="Times New Roman" w:eastAsia="Andale Sans UI" w:hAnsi="Times New Roman" w:cs="Times New Roman"/>
          <w:b/>
          <w:kern w:val="2"/>
          <w:sz w:val="24"/>
          <w:szCs w:val="24"/>
          <w:u w:val="single"/>
        </w:rPr>
        <w:t>1.</w:t>
      </w:r>
      <w:r>
        <w:rPr>
          <w:rFonts w:ascii="Times New Roman" w:eastAsia="Andale Sans UI" w:hAnsi="Times New Roman" w:cs="Times New Roman"/>
          <w:b/>
          <w:kern w:val="2"/>
          <w:sz w:val="24"/>
          <w:szCs w:val="24"/>
          <w:u w:val="single"/>
          <w:lang w:val="uk-UA"/>
        </w:rPr>
        <w:t>6</w:t>
      </w:r>
      <w:r w:rsidRPr="006175C2">
        <w:rPr>
          <w:rFonts w:ascii="Times New Roman" w:eastAsia="Andale Sans UI" w:hAnsi="Times New Roman" w:cs="Times New Roman"/>
          <w:b/>
          <w:kern w:val="2"/>
          <w:sz w:val="24"/>
          <w:szCs w:val="24"/>
          <w:u w:val="single"/>
        </w:rPr>
        <w:t>. Країна походження товару:_________________________________________</w:t>
      </w:r>
    </w:p>
    <w:p w:rsidR="006C6B37" w:rsidRPr="000B6D57" w:rsidRDefault="006C6B37" w:rsidP="000B6D57">
      <w:pPr>
        <w:spacing w:after="0" w:line="240" w:lineRule="auto"/>
        <w:jc w:val="center"/>
        <w:rPr>
          <w:rFonts w:ascii="Times New Roman" w:hAnsi="Times New Roman"/>
          <w:b/>
          <w:bCs/>
          <w:sz w:val="24"/>
          <w:szCs w:val="24"/>
          <w:lang w:val="uk-UA"/>
        </w:rPr>
      </w:pPr>
      <w:r w:rsidRPr="00C610E7">
        <w:rPr>
          <w:rFonts w:ascii="Times New Roman" w:hAnsi="Times New Roman"/>
          <w:b/>
          <w:bCs/>
          <w:sz w:val="24"/>
          <w:szCs w:val="24"/>
          <w:lang w:val="uk-UA"/>
        </w:rPr>
        <w:t xml:space="preserve">2. </w:t>
      </w:r>
      <w:r w:rsidR="000B6D57">
        <w:rPr>
          <w:rFonts w:ascii="Times New Roman" w:hAnsi="Times New Roman"/>
          <w:b/>
          <w:bCs/>
          <w:sz w:val="24"/>
          <w:szCs w:val="24"/>
          <w:lang w:val="uk-UA"/>
        </w:rPr>
        <w:t>Якість товарів, робіт чи послуг</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sidRPr="00C610E7">
        <w:rPr>
          <w:rFonts w:ascii="Times New Roman" w:hAnsi="Times New Roman"/>
          <w:sz w:val="24"/>
          <w:szCs w:val="24"/>
          <w:lang w:val="uk-UA"/>
        </w:rPr>
        <w:t xml:space="preserve">2.1. </w:t>
      </w:r>
      <w:r w:rsidRPr="00C610E7">
        <w:rPr>
          <w:rFonts w:ascii="Times New Roman" w:hAnsi="Times New Roman"/>
          <w:spacing w:val="7"/>
          <w:sz w:val="24"/>
          <w:szCs w:val="24"/>
          <w:lang w:val="uk-UA"/>
        </w:rPr>
        <w:t xml:space="preserve">Якість пального відповідає діючим нормам чинного законодавства України та посвідчується </w:t>
      </w:r>
      <w:r w:rsidRPr="00C610E7">
        <w:rPr>
          <w:rFonts w:ascii="Times New Roman" w:hAnsi="Times New Roman"/>
          <w:spacing w:val="4"/>
          <w:sz w:val="24"/>
          <w:szCs w:val="24"/>
          <w:lang w:val="uk-UA"/>
        </w:rPr>
        <w:t xml:space="preserve">сертифікатами відповідності, що підлягають пред'явленню на вимогу Покупця або користувача </w:t>
      </w:r>
      <w:r w:rsidRPr="00C610E7">
        <w:rPr>
          <w:rFonts w:ascii="Times New Roman" w:hAnsi="Times New Roman"/>
          <w:sz w:val="24"/>
          <w:szCs w:val="24"/>
          <w:lang w:val="uk-UA"/>
        </w:rPr>
        <w:t>бланків безпосередньо на АЗС.</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sidRPr="00C610E7">
        <w:rPr>
          <w:rFonts w:ascii="Times New Roman" w:hAnsi="Times New Roman"/>
          <w:sz w:val="24"/>
          <w:szCs w:val="24"/>
          <w:lang w:val="uk-UA"/>
        </w:rPr>
        <w:lastRenderedPageBreak/>
        <w:t>2.2. Покупець</w:t>
      </w:r>
      <w:r w:rsidRPr="00C610E7">
        <w:rPr>
          <w:rFonts w:ascii="Times New Roman" w:hAnsi="Times New Roman"/>
          <w:spacing w:val="5"/>
          <w:sz w:val="24"/>
          <w:szCs w:val="24"/>
          <w:lang w:val="uk-UA"/>
        </w:rPr>
        <w:t xml:space="preserve"> має право звернутися з письмовою претензією щодо якості </w:t>
      </w:r>
      <w:r w:rsidRPr="00C610E7">
        <w:rPr>
          <w:rFonts w:ascii="Times New Roman" w:hAnsi="Times New Roman"/>
          <w:spacing w:val="13"/>
          <w:sz w:val="24"/>
          <w:szCs w:val="24"/>
          <w:lang w:val="uk-UA"/>
        </w:rPr>
        <w:t>бензину та дизельного палива</w:t>
      </w:r>
      <w:r w:rsidRPr="00C610E7">
        <w:rPr>
          <w:rFonts w:ascii="Times New Roman" w:hAnsi="Times New Roman"/>
          <w:spacing w:val="5"/>
          <w:sz w:val="24"/>
          <w:szCs w:val="24"/>
          <w:lang w:val="uk-UA"/>
        </w:rPr>
        <w:t xml:space="preserve">, що було передано в </w:t>
      </w:r>
      <w:r w:rsidRPr="00C610E7">
        <w:rPr>
          <w:rFonts w:ascii="Times New Roman" w:hAnsi="Times New Roman"/>
          <w:sz w:val="24"/>
          <w:szCs w:val="24"/>
          <w:lang w:val="uk-UA"/>
        </w:rPr>
        <w:t xml:space="preserve">порядку та на умовах, визначених Договором, користувачам талонів безпосередньо до суб'єкта </w:t>
      </w:r>
      <w:r w:rsidRPr="00C610E7">
        <w:rPr>
          <w:rFonts w:ascii="Times New Roman" w:hAnsi="Times New Roman"/>
          <w:spacing w:val="5"/>
          <w:sz w:val="24"/>
          <w:szCs w:val="24"/>
          <w:lang w:val="uk-UA"/>
        </w:rPr>
        <w:t xml:space="preserve">господарювання, який здійснює роздрібну торгівлю </w:t>
      </w:r>
      <w:r w:rsidRPr="00C610E7">
        <w:rPr>
          <w:rFonts w:ascii="Times New Roman" w:hAnsi="Times New Roman"/>
          <w:spacing w:val="13"/>
          <w:sz w:val="24"/>
          <w:szCs w:val="24"/>
          <w:lang w:val="uk-UA"/>
        </w:rPr>
        <w:t>бензину та дизельного палива</w:t>
      </w:r>
      <w:r w:rsidRPr="00C610E7">
        <w:rPr>
          <w:rFonts w:ascii="Times New Roman" w:hAnsi="Times New Roman"/>
          <w:spacing w:val="5"/>
          <w:sz w:val="24"/>
          <w:szCs w:val="24"/>
          <w:lang w:val="uk-UA"/>
        </w:rPr>
        <w:t xml:space="preserve"> на АЗС, з повідомленням про це </w:t>
      </w:r>
      <w:r w:rsidRPr="00C610E7">
        <w:rPr>
          <w:rFonts w:ascii="Times New Roman" w:hAnsi="Times New Roman"/>
          <w:spacing w:val="-3"/>
          <w:sz w:val="24"/>
          <w:szCs w:val="24"/>
          <w:lang w:val="uk-UA"/>
        </w:rPr>
        <w:t>Постачальника.</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sidRPr="00C610E7">
        <w:rPr>
          <w:rFonts w:ascii="Times New Roman" w:hAnsi="Times New Roman"/>
          <w:sz w:val="24"/>
          <w:szCs w:val="24"/>
          <w:lang w:val="uk-UA"/>
        </w:rPr>
        <w:t xml:space="preserve">2.3. </w:t>
      </w:r>
      <w:r w:rsidRPr="00C610E7">
        <w:rPr>
          <w:rFonts w:ascii="Times New Roman" w:hAnsi="Times New Roman"/>
          <w:spacing w:val="4"/>
          <w:sz w:val="24"/>
          <w:szCs w:val="24"/>
          <w:lang w:val="uk-UA"/>
        </w:rPr>
        <w:t xml:space="preserve">Претензії щодо якості </w:t>
      </w:r>
      <w:r w:rsidRPr="00C610E7">
        <w:rPr>
          <w:rFonts w:ascii="Times New Roman" w:hAnsi="Times New Roman"/>
          <w:spacing w:val="13"/>
          <w:sz w:val="24"/>
          <w:szCs w:val="24"/>
          <w:lang w:val="uk-UA"/>
        </w:rPr>
        <w:t>бензину та дизельного палива</w:t>
      </w:r>
      <w:r w:rsidRPr="00C610E7">
        <w:rPr>
          <w:rFonts w:ascii="Times New Roman" w:hAnsi="Times New Roman"/>
          <w:spacing w:val="4"/>
          <w:sz w:val="24"/>
          <w:szCs w:val="24"/>
          <w:lang w:val="uk-UA"/>
        </w:rPr>
        <w:t xml:space="preserve"> приймаються при наявності експертного висновку, що був наданий </w:t>
      </w:r>
      <w:r w:rsidRPr="00C610E7">
        <w:rPr>
          <w:rFonts w:ascii="Times New Roman" w:hAnsi="Times New Roman"/>
          <w:spacing w:val="6"/>
          <w:sz w:val="24"/>
          <w:szCs w:val="24"/>
          <w:lang w:val="uk-UA"/>
        </w:rPr>
        <w:t xml:space="preserve">сертифікованим дослідним закладом та містить дані про невідповідність якості переданого </w:t>
      </w:r>
      <w:r w:rsidRPr="00C610E7">
        <w:rPr>
          <w:rFonts w:ascii="Times New Roman" w:hAnsi="Times New Roman"/>
          <w:spacing w:val="1"/>
          <w:sz w:val="24"/>
          <w:szCs w:val="24"/>
          <w:lang w:val="uk-UA"/>
        </w:rPr>
        <w:t xml:space="preserve">користувачу </w:t>
      </w:r>
      <w:r w:rsidRPr="00C610E7">
        <w:rPr>
          <w:rFonts w:ascii="Times New Roman" w:hAnsi="Times New Roman"/>
          <w:spacing w:val="13"/>
          <w:sz w:val="24"/>
          <w:szCs w:val="24"/>
          <w:lang w:val="uk-UA"/>
        </w:rPr>
        <w:t>бензину та дизельного палива</w:t>
      </w:r>
      <w:r w:rsidRPr="00C610E7">
        <w:rPr>
          <w:rFonts w:ascii="Times New Roman" w:hAnsi="Times New Roman"/>
          <w:spacing w:val="1"/>
          <w:sz w:val="24"/>
          <w:szCs w:val="24"/>
          <w:lang w:val="uk-UA"/>
        </w:rPr>
        <w:t xml:space="preserve"> вимогам чинного законодавства. Вищезазначений висновок повинен містити </w:t>
      </w:r>
      <w:r w:rsidRPr="00C610E7">
        <w:rPr>
          <w:rFonts w:ascii="Times New Roman" w:hAnsi="Times New Roman"/>
          <w:spacing w:val="5"/>
          <w:sz w:val="24"/>
          <w:szCs w:val="24"/>
          <w:lang w:val="uk-UA"/>
        </w:rPr>
        <w:t xml:space="preserve">дані про ідентичність зразків </w:t>
      </w:r>
      <w:r w:rsidRPr="00C610E7">
        <w:rPr>
          <w:rFonts w:ascii="Times New Roman" w:hAnsi="Times New Roman"/>
          <w:spacing w:val="13"/>
          <w:sz w:val="24"/>
          <w:szCs w:val="24"/>
          <w:lang w:val="uk-UA"/>
        </w:rPr>
        <w:t>бензину та дизельного палива</w:t>
      </w:r>
      <w:r w:rsidRPr="00C610E7">
        <w:rPr>
          <w:rFonts w:ascii="Times New Roman" w:hAnsi="Times New Roman"/>
          <w:spacing w:val="5"/>
          <w:sz w:val="24"/>
          <w:szCs w:val="24"/>
          <w:lang w:val="uk-UA"/>
        </w:rPr>
        <w:t xml:space="preserve">, наданих для дослідження Користувачем талонів та </w:t>
      </w:r>
      <w:r w:rsidRPr="00C610E7">
        <w:rPr>
          <w:rFonts w:ascii="Times New Roman" w:hAnsi="Times New Roman"/>
          <w:sz w:val="24"/>
          <w:szCs w:val="24"/>
          <w:lang w:val="uk-UA"/>
        </w:rPr>
        <w:t>уповноваженим представником АЗС, де фактично була здійснена передача пального.</w:t>
      </w:r>
      <w:r w:rsidRPr="00C610E7">
        <w:rPr>
          <w:rFonts w:ascii="Times New Roman" w:hAnsi="Times New Roman"/>
          <w:b/>
          <w:bCs/>
          <w:sz w:val="24"/>
          <w:szCs w:val="24"/>
          <w:lang w:val="uk-UA"/>
        </w:rPr>
        <w:t> </w:t>
      </w:r>
    </w:p>
    <w:p w:rsidR="006C6B37" w:rsidRPr="00B5077C" w:rsidRDefault="006C6B37" w:rsidP="006C6B37">
      <w:pPr>
        <w:spacing w:after="0" w:line="240" w:lineRule="auto"/>
        <w:jc w:val="center"/>
        <w:rPr>
          <w:rFonts w:ascii="Times New Roman" w:hAnsi="Times New Roman"/>
          <w:b/>
          <w:bCs/>
          <w:color w:val="FF0000"/>
          <w:sz w:val="24"/>
          <w:szCs w:val="24"/>
          <w:lang w:val="uk-UA"/>
        </w:rPr>
      </w:pPr>
    </w:p>
    <w:p w:rsidR="006C6B37" w:rsidRPr="0067055D" w:rsidRDefault="0067055D" w:rsidP="0067055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3. Ціна, загальна сума договору</w:t>
      </w:r>
    </w:p>
    <w:p w:rsidR="006C6B37" w:rsidRPr="00C610E7" w:rsidRDefault="006C6B37" w:rsidP="006C6B37">
      <w:pPr>
        <w:pStyle w:val="3"/>
        <w:tabs>
          <w:tab w:val="left" w:pos="720"/>
        </w:tabs>
        <w:spacing w:after="0"/>
        <w:ind w:left="0" w:firstLine="709"/>
        <w:jc w:val="both"/>
        <w:rPr>
          <w:rFonts w:ascii="Times New Roman" w:hAnsi="Times New Roman" w:cs="Times New Roman"/>
          <w:spacing w:val="3"/>
          <w:sz w:val="24"/>
          <w:szCs w:val="24"/>
          <w:lang w:val="uk-UA"/>
        </w:rPr>
      </w:pPr>
      <w:r w:rsidRPr="00C610E7">
        <w:rPr>
          <w:rFonts w:ascii="Times New Roman" w:hAnsi="Times New Roman" w:cs="Times New Roman"/>
          <w:sz w:val="24"/>
          <w:szCs w:val="24"/>
        </w:rPr>
        <w:t>3.1.</w:t>
      </w:r>
      <w:r w:rsidRPr="00C610E7">
        <w:rPr>
          <w:rFonts w:ascii="Times New Roman" w:hAnsi="Times New Roman" w:cs="Times New Roman"/>
          <w:sz w:val="24"/>
          <w:szCs w:val="24"/>
          <w:lang w:val="uk-UA"/>
        </w:rPr>
        <w:t xml:space="preserve"> Загальна сума цього</w:t>
      </w:r>
      <w:r w:rsidRPr="00C610E7">
        <w:rPr>
          <w:rFonts w:ascii="Times New Roman" w:hAnsi="Times New Roman" w:cs="Times New Roman"/>
          <w:sz w:val="24"/>
          <w:szCs w:val="24"/>
        </w:rPr>
        <w:t xml:space="preserve"> Договору становить</w:t>
      </w:r>
      <w:r w:rsidRPr="00C610E7">
        <w:rPr>
          <w:rFonts w:ascii="Times New Roman" w:hAnsi="Times New Roman" w:cs="Times New Roman"/>
          <w:sz w:val="24"/>
          <w:szCs w:val="24"/>
          <w:lang w:val="uk-UA"/>
        </w:rPr>
        <w:t xml:space="preserve"> ______________________________________</w:t>
      </w:r>
      <w:r w:rsidRPr="00C610E7">
        <w:rPr>
          <w:rFonts w:ascii="Times New Roman" w:hAnsi="Times New Roman" w:cs="Times New Roman"/>
          <w:bCs/>
          <w:sz w:val="24"/>
          <w:szCs w:val="24"/>
        </w:rPr>
        <w:t>.</w:t>
      </w:r>
      <w:r w:rsidRPr="00C610E7">
        <w:rPr>
          <w:rFonts w:ascii="Times New Roman" w:hAnsi="Times New Roman" w:cs="Times New Roman"/>
          <w:bCs/>
          <w:sz w:val="24"/>
          <w:szCs w:val="24"/>
          <w:lang w:val="uk-UA"/>
        </w:rPr>
        <w:t xml:space="preserve"> </w:t>
      </w:r>
      <w:r w:rsidRPr="00C610E7">
        <w:rPr>
          <w:rFonts w:ascii="Times New Roman" w:hAnsi="Times New Roman" w:cs="Times New Roman"/>
          <w:b/>
          <w:sz w:val="24"/>
          <w:szCs w:val="24"/>
          <w:lang w:val="uk-UA"/>
        </w:rPr>
        <w:t xml:space="preserve">(__________ грн. _______ коп.) </w:t>
      </w:r>
      <w:r w:rsidRPr="00C610E7">
        <w:rPr>
          <w:rFonts w:ascii="Times New Roman" w:hAnsi="Times New Roman" w:cs="Times New Roman"/>
          <w:sz w:val="24"/>
          <w:szCs w:val="24"/>
          <w:lang w:val="uk-UA"/>
        </w:rPr>
        <w:t>у тому числі ПДВ: _______________________________________  (__________ грн. _____ коп.)</w:t>
      </w:r>
      <w:r w:rsidRPr="00C610E7">
        <w:rPr>
          <w:rFonts w:ascii="Times New Roman" w:hAnsi="Times New Roman" w:cs="Times New Roman"/>
          <w:spacing w:val="3"/>
          <w:sz w:val="24"/>
          <w:szCs w:val="24"/>
          <w:lang w:val="uk-UA"/>
        </w:rPr>
        <w:t>, відповідно до Додатку № 1, що є невід’ємною частиною даного Договору.</w:t>
      </w:r>
    </w:p>
    <w:p w:rsidR="006C6B37" w:rsidRPr="00C610E7" w:rsidRDefault="006C6B37" w:rsidP="006C6B37">
      <w:pPr>
        <w:shd w:val="clear" w:color="auto" w:fill="FFFFFF"/>
        <w:spacing w:after="0" w:line="240" w:lineRule="auto"/>
        <w:ind w:firstLine="709"/>
        <w:jc w:val="both"/>
        <w:rPr>
          <w:rFonts w:ascii="Times New Roman" w:hAnsi="Times New Roman"/>
          <w:b/>
          <w:sz w:val="24"/>
          <w:szCs w:val="24"/>
          <w:lang w:val="uk-UA"/>
        </w:rPr>
      </w:pPr>
      <w:r w:rsidRPr="00C610E7">
        <w:rPr>
          <w:rFonts w:ascii="Times New Roman" w:hAnsi="Times New Roman" w:cs="Times New Roman"/>
          <w:spacing w:val="1"/>
          <w:sz w:val="24"/>
          <w:szCs w:val="24"/>
          <w:lang w:val="uk-UA"/>
        </w:rPr>
        <w:t>3.2.</w:t>
      </w:r>
      <w:r w:rsidRPr="00C610E7">
        <w:rPr>
          <w:rFonts w:ascii="Times New Roman" w:hAnsi="Times New Roman" w:cs="Times New Roman"/>
          <w:spacing w:val="1"/>
          <w:sz w:val="24"/>
          <w:szCs w:val="24"/>
          <w:lang w:val="uk-UA"/>
        </w:rPr>
        <w:tab/>
        <w:t>Ціна на Товар встановлюється</w:t>
      </w:r>
      <w:r w:rsidRPr="00C610E7">
        <w:rPr>
          <w:rFonts w:ascii="Times New Roman" w:hAnsi="Times New Roman"/>
          <w:spacing w:val="1"/>
          <w:sz w:val="24"/>
          <w:szCs w:val="24"/>
          <w:lang w:val="uk-UA"/>
        </w:rPr>
        <w:t xml:space="preserve"> в національній валюті України.</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sidRPr="00C610E7">
        <w:rPr>
          <w:rFonts w:ascii="Times New Roman" w:hAnsi="Times New Roman"/>
          <w:sz w:val="24"/>
          <w:szCs w:val="24"/>
          <w:lang w:val="uk-UA"/>
        </w:rPr>
        <w:t>3.3.</w:t>
      </w:r>
      <w:r w:rsidRPr="00C610E7">
        <w:rPr>
          <w:rFonts w:ascii="Times New Roman" w:hAnsi="Times New Roman"/>
          <w:sz w:val="24"/>
          <w:szCs w:val="24"/>
          <w:lang w:val="uk-UA"/>
        </w:rPr>
        <w:tab/>
        <w:t>Валютою Договору є гривня України.</w:t>
      </w:r>
    </w:p>
    <w:p w:rsidR="006C6B37" w:rsidRPr="00C610E7" w:rsidRDefault="006C6B37" w:rsidP="006C6B37">
      <w:pPr>
        <w:shd w:val="clear" w:color="auto" w:fill="FFFFFF"/>
        <w:spacing w:after="0" w:line="240" w:lineRule="auto"/>
        <w:ind w:firstLine="709"/>
        <w:jc w:val="both"/>
        <w:rPr>
          <w:rFonts w:ascii="Times New Roman" w:hAnsi="Times New Roman"/>
          <w:spacing w:val="-1"/>
          <w:sz w:val="24"/>
          <w:szCs w:val="24"/>
          <w:lang w:val="uk-UA"/>
        </w:rPr>
      </w:pPr>
      <w:r w:rsidRPr="00C610E7">
        <w:rPr>
          <w:rFonts w:ascii="Times New Roman" w:hAnsi="Times New Roman"/>
          <w:sz w:val="24"/>
          <w:szCs w:val="24"/>
          <w:lang w:val="uk-UA"/>
        </w:rPr>
        <w:t>3.4.</w:t>
      </w:r>
      <w:r w:rsidRPr="00C610E7">
        <w:rPr>
          <w:rFonts w:ascii="Times New Roman" w:hAnsi="Times New Roman"/>
          <w:sz w:val="24"/>
          <w:szCs w:val="24"/>
          <w:lang w:val="uk-UA"/>
        </w:rPr>
        <w:tab/>
        <w:t xml:space="preserve">Покупець </w:t>
      </w:r>
      <w:r w:rsidRPr="00C610E7">
        <w:rPr>
          <w:rFonts w:ascii="Times New Roman" w:hAnsi="Times New Roman"/>
          <w:spacing w:val="-1"/>
          <w:sz w:val="24"/>
          <w:szCs w:val="24"/>
          <w:lang w:val="uk-UA"/>
        </w:rPr>
        <w:t>має право зменшити суму Договору, обсяг закупівлі Товару в залежності від реального фінансування видатків на 20</w:t>
      </w:r>
      <w:r w:rsidRPr="00C610E7">
        <w:rPr>
          <w:rFonts w:ascii="Times New Roman" w:hAnsi="Times New Roman"/>
          <w:spacing w:val="-1"/>
          <w:sz w:val="24"/>
          <w:szCs w:val="24"/>
        </w:rPr>
        <w:t>2</w:t>
      </w:r>
      <w:r>
        <w:rPr>
          <w:rFonts w:ascii="Times New Roman" w:hAnsi="Times New Roman"/>
          <w:spacing w:val="-1"/>
          <w:sz w:val="24"/>
          <w:szCs w:val="24"/>
          <w:lang w:val="uk-UA"/>
        </w:rPr>
        <w:t>2</w:t>
      </w:r>
      <w:r w:rsidRPr="00C610E7">
        <w:rPr>
          <w:rFonts w:ascii="Times New Roman" w:hAnsi="Times New Roman"/>
          <w:spacing w:val="-1"/>
          <w:sz w:val="24"/>
          <w:szCs w:val="24"/>
          <w:lang w:val="uk-UA"/>
        </w:rPr>
        <w:t xml:space="preserve"> рік, про що в письмовій формі в двотижневий термін Покупець повідомляє Постачальника.</w:t>
      </w:r>
    </w:p>
    <w:p w:rsidR="006C6B37" w:rsidRPr="00C610E7" w:rsidRDefault="006C6B37" w:rsidP="006C6B37">
      <w:pPr>
        <w:spacing w:after="0" w:line="240" w:lineRule="auto"/>
        <w:ind w:firstLine="709"/>
        <w:jc w:val="both"/>
        <w:rPr>
          <w:rFonts w:ascii="Times New Roman" w:eastAsia="Calibri" w:hAnsi="Times New Roman"/>
          <w:sz w:val="24"/>
          <w:szCs w:val="24"/>
          <w:lang w:val="uk-UA"/>
        </w:rPr>
      </w:pPr>
      <w:r w:rsidRPr="00C610E7">
        <w:rPr>
          <w:rFonts w:ascii="Times New Roman" w:hAnsi="Times New Roman"/>
          <w:spacing w:val="-1"/>
          <w:sz w:val="24"/>
          <w:szCs w:val="24"/>
          <w:lang w:val="uk-UA"/>
        </w:rPr>
        <w:t xml:space="preserve">3.5. </w:t>
      </w:r>
      <w:r w:rsidRPr="00C610E7">
        <w:rPr>
          <w:rFonts w:ascii="Times New Roman" w:hAnsi="Times New Roman"/>
          <w:spacing w:val="-1"/>
          <w:sz w:val="24"/>
          <w:szCs w:val="24"/>
          <w:lang w:val="uk-UA"/>
        </w:rPr>
        <w:tab/>
      </w:r>
      <w:r w:rsidRPr="00C610E7">
        <w:rPr>
          <w:rFonts w:ascii="Times New Roman" w:eastAsia="Calibri" w:hAnsi="Times New Roman"/>
          <w:sz w:val="24"/>
          <w:szCs w:val="24"/>
          <w:lang w:val="uk-UA"/>
        </w:rPr>
        <w:t>Сума цього Договору може бути змінена у випадках, передбачених ст. 41 Закону України «Про публічні закупівлі».</w:t>
      </w:r>
    </w:p>
    <w:p w:rsidR="006C6B37" w:rsidRPr="00C610E7" w:rsidRDefault="006C6B37" w:rsidP="006C6B37">
      <w:pPr>
        <w:shd w:val="clear" w:color="auto" w:fill="FFFFFF"/>
        <w:spacing w:after="0" w:line="240" w:lineRule="auto"/>
        <w:ind w:firstLine="709"/>
        <w:jc w:val="both"/>
        <w:rPr>
          <w:rFonts w:ascii="Times New Roman" w:hAnsi="Times New Roman"/>
          <w:spacing w:val="-1"/>
          <w:sz w:val="24"/>
          <w:szCs w:val="24"/>
          <w:lang w:val="uk-UA"/>
        </w:rPr>
      </w:pPr>
    </w:p>
    <w:p w:rsidR="006C6B37" w:rsidRPr="0067055D" w:rsidRDefault="0067055D" w:rsidP="0067055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4. Порядок здійснення оплати</w:t>
      </w:r>
    </w:p>
    <w:p w:rsidR="006C6B37" w:rsidRDefault="006C6B37" w:rsidP="007301E0">
      <w:pPr>
        <w:pStyle w:val="LO-normal"/>
        <w:jc w:val="both"/>
        <w:rPr>
          <w:rFonts w:ascii="Times New Roman" w:hAnsi="Times New Roman" w:cs="Times New Roman"/>
          <w:sz w:val="24"/>
          <w:szCs w:val="24"/>
          <w:lang w:val="uk-UA"/>
        </w:rPr>
      </w:pPr>
      <w:r w:rsidRPr="00CC646E">
        <w:rPr>
          <w:rFonts w:ascii="Times New Roman" w:hAnsi="Times New Roman" w:cs="Times New Roman"/>
          <w:sz w:val="24"/>
          <w:szCs w:val="24"/>
        </w:rPr>
        <w:t xml:space="preserve">4.1. </w:t>
      </w:r>
      <w:r w:rsidR="007301E0">
        <w:rPr>
          <w:rFonts w:ascii="Times New Roman" w:hAnsi="Times New Roman" w:cs="Times New Roman"/>
          <w:sz w:val="24"/>
          <w:szCs w:val="24"/>
          <w:lang w:val="uk-UA"/>
        </w:rPr>
        <w:t xml:space="preserve">Розрахунки проводяться у безготівковій формі шляхом перерахування коштів на розрахунковий рахунок Постачальника </w:t>
      </w:r>
      <w:r w:rsidRPr="00CC646E">
        <w:rPr>
          <w:rFonts w:ascii="Times New Roman" w:hAnsi="Times New Roman" w:cs="Times New Roman"/>
          <w:sz w:val="24"/>
          <w:szCs w:val="24"/>
        </w:rPr>
        <w:t>з дня отримання</w:t>
      </w:r>
      <w:r w:rsidR="007301E0">
        <w:rPr>
          <w:rFonts w:ascii="Times New Roman" w:hAnsi="Times New Roman" w:cs="Times New Roman"/>
          <w:sz w:val="24"/>
          <w:szCs w:val="24"/>
          <w:lang w:val="uk-UA"/>
        </w:rPr>
        <w:t xml:space="preserve"> Замовником</w:t>
      </w:r>
      <w:r w:rsidRPr="00CC646E">
        <w:rPr>
          <w:rFonts w:ascii="Times New Roman" w:hAnsi="Times New Roman" w:cs="Times New Roman"/>
          <w:sz w:val="24"/>
          <w:szCs w:val="24"/>
        </w:rPr>
        <w:t xml:space="preserve"> рахунку та видаткової накладної</w:t>
      </w:r>
      <w:r w:rsidR="007301E0">
        <w:rPr>
          <w:rFonts w:ascii="Times New Roman" w:hAnsi="Times New Roman" w:cs="Times New Roman"/>
          <w:sz w:val="24"/>
          <w:szCs w:val="24"/>
          <w:lang w:val="uk-UA"/>
        </w:rPr>
        <w:t xml:space="preserve"> протягом 30 (тридцять) робочих днів.</w:t>
      </w:r>
    </w:p>
    <w:p w:rsidR="007301E0" w:rsidRPr="007301E0" w:rsidRDefault="007301E0" w:rsidP="007301E0">
      <w:pPr>
        <w:pStyle w:val="LO-normal"/>
        <w:jc w:val="both"/>
        <w:rPr>
          <w:rFonts w:ascii="Times New Roman" w:hAnsi="Times New Roman" w:cs="Times New Roman"/>
          <w:sz w:val="24"/>
          <w:szCs w:val="24"/>
          <w:lang w:val="uk-UA"/>
        </w:rPr>
      </w:pPr>
      <w:r>
        <w:rPr>
          <w:rFonts w:ascii="Times New Roman" w:hAnsi="Times New Roman" w:cs="Times New Roman"/>
          <w:sz w:val="24"/>
          <w:szCs w:val="24"/>
          <w:lang w:val="uk-UA"/>
        </w:rPr>
        <w:t>У разі затримки у виділенні бюджетних асигнувань розрахунки здійснюються протягом 5 (п’ять) робочих днів з дати отримання Замовником бюджетних асигнувань для здійснення закупівлі на свій реєстраційний рахунок. Будь які штрафні санкції у такому випадку до Замовника не застосовуються.</w:t>
      </w:r>
    </w:p>
    <w:p w:rsidR="006C6B37" w:rsidRPr="00CC646E" w:rsidRDefault="006C6B37" w:rsidP="007301E0">
      <w:pPr>
        <w:pStyle w:val="LO-normal"/>
        <w:jc w:val="both"/>
        <w:rPr>
          <w:rFonts w:ascii="Times New Roman" w:hAnsi="Times New Roman" w:cs="Times New Roman"/>
          <w:sz w:val="24"/>
          <w:szCs w:val="24"/>
        </w:rPr>
      </w:pPr>
      <w:r w:rsidRPr="00CC646E">
        <w:rPr>
          <w:rFonts w:ascii="Times New Roman" w:hAnsi="Times New Roman" w:cs="Times New Roman"/>
          <w:sz w:val="24"/>
          <w:szCs w:val="24"/>
        </w:rPr>
        <w:t>4.2. Підставою для оплати є рахунок та видаткова накладна Продавця на кожну поставлену партію.</w:t>
      </w:r>
    </w:p>
    <w:p w:rsidR="006C6B37" w:rsidRPr="00CC646E" w:rsidRDefault="006C6B37" w:rsidP="007301E0">
      <w:pPr>
        <w:pStyle w:val="LO-normal"/>
        <w:jc w:val="both"/>
        <w:rPr>
          <w:rFonts w:ascii="Times New Roman" w:hAnsi="Times New Roman" w:cs="Times New Roman"/>
          <w:sz w:val="24"/>
          <w:szCs w:val="24"/>
        </w:rPr>
      </w:pPr>
      <w:r w:rsidRPr="00CC646E">
        <w:rPr>
          <w:rFonts w:ascii="Times New Roman" w:hAnsi="Times New Roman" w:cs="Times New Roman"/>
          <w:sz w:val="24"/>
          <w:szCs w:val="24"/>
        </w:rPr>
        <w:t>4.3. Для здійснення оплати видаткова накладна, що надається Продавцем Покупцю для підписання та рахунок, повинні бути належним чином оформлені.</w:t>
      </w:r>
    </w:p>
    <w:p w:rsidR="006C6B37" w:rsidRPr="00CC646E" w:rsidRDefault="006C6B37" w:rsidP="007301E0">
      <w:pPr>
        <w:pStyle w:val="LO-normal"/>
        <w:jc w:val="both"/>
        <w:rPr>
          <w:rFonts w:ascii="Times New Roman" w:hAnsi="Times New Roman" w:cs="Times New Roman"/>
          <w:sz w:val="24"/>
          <w:szCs w:val="24"/>
        </w:rPr>
      </w:pPr>
      <w:r w:rsidRPr="00CC646E">
        <w:rPr>
          <w:rFonts w:ascii="Times New Roman" w:hAnsi="Times New Roman" w:cs="Times New Roman"/>
          <w:sz w:val="24"/>
          <w:szCs w:val="24"/>
        </w:rPr>
        <w:t>4.4. Покупець здійснює оплату у національній валюті України в безготівковій формі шляхом перерахування коштів на розрахунковий рахунок Продавця.</w:t>
      </w:r>
    </w:p>
    <w:p w:rsidR="006C6B37" w:rsidRPr="00CC646E" w:rsidRDefault="006C6B37" w:rsidP="007301E0">
      <w:pPr>
        <w:pStyle w:val="LO-normal"/>
        <w:jc w:val="both"/>
        <w:rPr>
          <w:rFonts w:ascii="Times New Roman" w:hAnsi="Times New Roman" w:cs="Times New Roman"/>
          <w:sz w:val="24"/>
          <w:szCs w:val="24"/>
        </w:rPr>
      </w:pPr>
      <w:r w:rsidRPr="00CC646E">
        <w:rPr>
          <w:rFonts w:ascii="Times New Roman" w:hAnsi="Times New Roman" w:cs="Times New Roman"/>
          <w:sz w:val="24"/>
          <w:szCs w:val="24"/>
        </w:rPr>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rsidR="006C6B37" w:rsidRPr="00C610E7" w:rsidRDefault="006C6B37" w:rsidP="006C6B37">
      <w:pPr>
        <w:spacing w:after="0" w:line="240" w:lineRule="auto"/>
        <w:ind w:firstLine="709"/>
        <w:jc w:val="both"/>
        <w:rPr>
          <w:rFonts w:ascii="Times New Roman" w:hAnsi="Times New Roman"/>
          <w:sz w:val="24"/>
          <w:szCs w:val="24"/>
          <w:lang w:val="uk-UA"/>
        </w:rPr>
      </w:pPr>
      <w:r w:rsidRPr="00C610E7">
        <w:rPr>
          <w:rFonts w:ascii="Times New Roman" w:hAnsi="Times New Roman"/>
          <w:sz w:val="24"/>
          <w:szCs w:val="24"/>
          <w:lang w:val="uk-UA"/>
        </w:rPr>
        <w:t>Джерело фінансування – місцевий бюджет.</w:t>
      </w:r>
    </w:p>
    <w:p w:rsidR="006C6B37" w:rsidRPr="00C610E7" w:rsidRDefault="006C6B37" w:rsidP="006C6B37">
      <w:pPr>
        <w:spacing w:after="0" w:line="240" w:lineRule="auto"/>
        <w:jc w:val="center"/>
        <w:rPr>
          <w:rFonts w:ascii="Times New Roman" w:hAnsi="Times New Roman"/>
          <w:b/>
          <w:bCs/>
          <w:sz w:val="24"/>
          <w:szCs w:val="24"/>
          <w:lang w:val="uk-UA"/>
        </w:rPr>
      </w:pPr>
    </w:p>
    <w:p w:rsidR="006C6B37" w:rsidRPr="0067055D" w:rsidRDefault="0067055D" w:rsidP="0067055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5. Поставка товарів</w:t>
      </w:r>
    </w:p>
    <w:p w:rsidR="006C6B37" w:rsidRPr="00C610E7" w:rsidRDefault="006C6B37" w:rsidP="006C6B37">
      <w:pPr>
        <w:spacing w:after="0" w:line="240" w:lineRule="auto"/>
        <w:ind w:firstLine="709"/>
        <w:jc w:val="both"/>
        <w:rPr>
          <w:rFonts w:ascii="Times New Roman" w:hAnsi="Times New Roman"/>
          <w:sz w:val="24"/>
          <w:szCs w:val="24"/>
          <w:lang w:val="uk-UA"/>
        </w:rPr>
      </w:pPr>
      <w:r w:rsidRPr="00C610E7">
        <w:rPr>
          <w:rFonts w:ascii="Times New Roman" w:hAnsi="Times New Roman"/>
          <w:sz w:val="24"/>
          <w:szCs w:val="24"/>
          <w:lang w:val="uk-UA"/>
        </w:rPr>
        <w:lastRenderedPageBreak/>
        <w:t>5.1. Строк поставки Товару за цим Договором становить протягом 202</w:t>
      </w:r>
      <w:r>
        <w:rPr>
          <w:rFonts w:ascii="Times New Roman" w:hAnsi="Times New Roman"/>
          <w:sz w:val="24"/>
          <w:szCs w:val="24"/>
          <w:lang w:val="uk-UA"/>
        </w:rPr>
        <w:t>2</w:t>
      </w:r>
      <w:r w:rsidRPr="00C610E7">
        <w:rPr>
          <w:rFonts w:ascii="Times New Roman" w:hAnsi="Times New Roman"/>
          <w:sz w:val="24"/>
          <w:szCs w:val="24"/>
          <w:lang w:val="uk-UA"/>
        </w:rPr>
        <w:t xml:space="preserve"> року. Сторони домовились про те, що заправлення автомобілів Покупця починається від дня видачі талонів Продавцем представникові Покупця на підставі належним чином оформленої довіреності.</w:t>
      </w:r>
    </w:p>
    <w:p w:rsidR="006C6B37" w:rsidRPr="00C610E7" w:rsidRDefault="006C6B37" w:rsidP="006C6B3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5.2</w:t>
      </w:r>
      <w:r w:rsidRPr="00C610E7">
        <w:rPr>
          <w:rFonts w:ascii="Times New Roman" w:hAnsi="Times New Roman"/>
          <w:sz w:val="24"/>
          <w:szCs w:val="24"/>
          <w:lang w:val="uk-UA"/>
        </w:rPr>
        <w:t>. Місце поставки Товару – АЗС згідно з переліком (Додаток №2) до цього Договору.</w:t>
      </w:r>
    </w:p>
    <w:p w:rsidR="006C6B37" w:rsidRPr="00B5077C" w:rsidRDefault="006C6B37" w:rsidP="006C6B37">
      <w:pPr>
        <w:spacing w:after="0" w:line="240" w:lineRule="auto"/>
        <w:jc w:val="both"/>
        <w:rPr>
          <w:rFonts w:ascii="Times New Roman" w:hAnsi="Times New Roman"/>
          <w:color w:val="FF0000"/>
          <w:sz w:val="24"/>
          <w:szCs w:val="24"/>
          <w:lang w:val="uk-UA"/>
        </w:rPr>
      </w:pPr>
    </w:p>
    <w:p w:rsidR="006C6B37" w:rsidRPr="0067055D" w:rsidRDefault="0067055D" w:rsidP="0067055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6. Права та обов'язки сторін</w:t>
      </w:r>
    </w:p>
    <w:p w:rsidR="006C6B37" w:rsidRPr="00C610E7" w:rsidRDefault="006C6B37" w:rsidP="006C6B37">
      <w:pPr>
        <w:shd w:val="clear" w:color="auto" w:fill="FFFFFF"/>
        <w:spacing w:after="0" w:line="240" w:lineRule="auto"/>
        <w:ind w:firstLine="709"/>
        <w:jc w:val="both"/>
        <w:rPr>
          <w:rFonts w:ascii="Times New Roman" w:hAnsi="Times New Roman"/>
          <w:bCs/>
          <w:sz w:val="24"/>
          <w:szCs w:val="24"/>
          <w:lang w:val="uk-UA"/>
        </w:rPr>
      </w:pPr>
      <w:r w:rsidRPr="00C610E7">
        <w:rPr>
          <w:rFonts w:ascii="Times New Roman" w:hAnsi="Times New Roman"/>
          <w:bCs/>
          <w:sz w:val="24"/>
          <w:szCs w:val="24"/>
          <w:lang w:val="uk-UA"/>
        </w:rPr>
        <w:t>6.1. Постачальник має право:</w:t>
      </w:r>
    </w:p>
    <w:p w:rsidR="006C6B37" w:rsidRPr="00C610E7" w:rsidRDefault="006C6B37" w:rsidP="006C6B37">
      <w:pPr>
        <w:spacing w:after="0" w:line="240" w:lineRule="auto"/>
        <w:ind w:firstLine="709"/>
        <w:jc w:val="both"/>
        <w:rPr>
          <w:rFonts w:ascii="Times New Roman" w:hAnsi="Times New Roman"/>
          <w:sz w:val="24"/>
          <w:szCs w:val="24"/>
          <w:lang w:val="uk-UA"/>
        </w:rPr>
      </w:pPr>
      <w:r w:rsidRPr="00C610E7">
        <w:rPr>
          <w:rFonts w:ascii="Times New Roman" w:hAnsi="Times New Roman"/>
          <w:sz w:val="24"/>
          <w:szCs w:val="24"/>
          <w:lang w:val="uk-UA"/>
        </w:rPr>
        <w:t>6.1.1. своєчасно та в  повному  обсязі  отримувати  плату  за поставлені товари;</w:t>
      </w:r>
    </w:p>
    <w:p w:rsidR="006C6B37" w:rsidRPr="00C610E7" w:rsidRDefault="006C6B37" w:rsidP="006C6B37">
      <w:pPr>
        <w:spacing w:after="0" w:line="240" w:lineRule="auto"/>
        <w:ind w:firstLine="709"/>
        <w:jc w:val="both"/>
        <w:rPr>
          <w:rFonts w:ascii="Times New Roman" w:hAnsi="Times New Roman"/>
          <w:sz w:val="24"/>
          <w:szCs w:val="24"/>
          <w:lang w:val="uk-UA"/>
        </w:rPr>
      </w:pPr>
      <w:r w:rsidRPr="00C610E7">
        <w:rPr>
          <w:rFonts w:ascii="Times New Roman" w:hAnsi="Times New Roman"/>
          <w:sz w:val="24"/>
          <w:szCs w:val="24"/>
          <w:lang w:val="uk-UA"/>
        </w:rPr>
        <w:t>6.1.2. на дострокову поставку товарів  за письмовим погодженням Покупця;</w:t>
      </w:r>
    </w:p>
    <w:p w:rsidR="006C6B37" w:rsidRPr="00C610E7" w:rsidRDefault="006C6B37" w:rsidP="006C6B37">
      <w:pPr>
        <w:spacing w:after="0" w:line="240" w:lineRule="auto"/>
        <w:ind w:firstLine="709"/>
        <w:jc w:val="both"/>
        <w:rPr>
          <w:rFonts w:ascii="Times New Roman" w:hAnsi="Times New Roman"/>
          <w:sz w:val="24"/>
          <w:szCs w:val="24"/>
          <w:lang w:val="uk-UA"/>
        </w:rPr>
      </w:pPr>
      <w:r w:rsidRPr="00C610E7">
        <w:rPr>
          <w:rFonts w:ascii="Times New Roman" w:hAnsi="Times New Roman"/>
          <w:sz w:val="24"/>
          <w:szCs w:val="24"/>
          <w:lang w:val="uk-UA"/>
        </w:rPr>
        <w:t>6.1.3. у разі невиконання зобов'язань Покупцем Постачальник має право достроково розірвати цей Договір, повідомивши  про це його у двадцятиденний термін;</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sidRPr="00C610E7">
        <w:rPr>
          <w:rFonts w:ascii="Times New Roman" w:hAnsi="Times New Roman"/>
          <w:bCs/>
          <w:sz w:val="24"/>
          <w:szCs w:val="24"/>
          <w:lang w:val="uk-UA"/>
        </w:rPr>
        <w:t>6.2. Постачальник зобов'язаний:</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sidRPr="00C610E7">
        <w:rPr>
          <w:rFonts w:ascii="Times New Roman" w:hAnsi="Times New Roman"/>
          <w:sz w:val="24"/>
          <w:szCs w:val="24"/>
          <w:lang w:val="uk-UA"/>
        </w:rPr>
        <w:t xml:space="preserve">6.2.1. забезпечити передачу </w:t>
      </w:r>
      <w:r w:rsidRPr="00C610E7">
        <w:rPr>
          <w:rFonts w:ascii="Times New Roman" w:hAnsi="Times New Roman"/>
          <w:spacing w:val="13"/>
          <w:sz w:val="24"/>
          <w:szCs w:val="24"/>
          <w:lang w:val="uk-UA"/>
        </w:rPr>
        <w:t>бензину та дизельного палива</w:t>
      </w:r>
      <w:r w:rsidRPr="00C610E7">
        <w:rPr>
          <w:rFonts w:ascii="Times New Roman" w:hAnsi="Times New Roman"/>
          <w:sz w:val="24"/>
          <w:szCs w:val="24"/>
          <w:lang w:val="uk-UA"/>
        </w:rPr>
        <w:t xml:space="preserve"> через АЗС Покупцеві або уповноваженому ним Користувачу в наступному режимі - безперервно та цілодобово, за винятком випадків, коли роботу АЗС </w:t>
      </w:r>
      <w:r w:rsidRPr="00C610E7">
        <w:rPr>
          <w:rFonts w:ascii="Times New Roman" w:hAnsi="Times New Roman"/>
          <w:spacing w:val="2"/>
          <w:sz w:val="24"/>
          <w:szCs w:val="24"/>
          <w:lang w:val="uk-UA"/>
        </w:rPr>
        <w:t>припинено в наслідок технічної перерви, технічної аварії або дії форс-мажорних обставин, відповідно</w:t>
      </w:r>
      <w:r w:rsidRPr="00C610E7">
        <w:rPr>
          <w:rFonts w:ascii="Times New Roman" w:hAnsi="Times New Roman"/>
          <w:sz w:val="24"/>
          <w:szCs w:val="24"/>
          <w:lang w:val="uk-UA"/>
        </w:rPr>
        <w:t xml:space="preserve"> до кількості та номенклатури </w:t>
      </w:r>
      <w:r w:rsidRPr="00C610E7">
        <w:rPr>
          <w:rFonts w:ascii="Times New Roman" w:hAnsi="Times New Roman"/>
          <w:spacing w:val="13"/>
          <w:sz w:val="24"/>
          <w:szCs w:val="24"/>
          <w:lang w:val="uk-UA"/>
        </w:rPr>
        <w:t>бензину та дизельного палива</w:t>
      </w:r>
      <w:r w:rsidRPr="00C610E7">
        <w:rPr>
          <w:rFonts w:ascii="Times New Roman" w:hAnsi="Times New Roman"/>
          <w:sz w:val="24"/>
          <w:szCs w:val="24"/>
          <w:lang w:val="uk-UA"/>
        </w:rPr>
        <w:t>;</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spacing w:val="1"/>
          <w:sz w:val="24"/>
          <w:szCs w:val="24"/>
          <w:lang w:val="uk-UA"/>
        </w:rPr>
        <w:t>6.2.2</w:t>
      </w:r>
      <w:r w:rsidRPr="00C610E7">
        <w:rPr>
          <w:rFonts w:ascii="Times New Roman" w:hAnsi="Times New Roman"/>
          <w:spacing w:val="1"/>
          <w:sz w:val="24"/>
          <w:szCs w:val="24"/>
          <w:lang w:val="uk-UA"/>
        </w:rPr>
        <w:t xml:space="preserve">. </w:t>
      </w:r>
      <w:r w:rsidRPr="00C610E7">
        <w:rPr>
          <w:rFonts w:ascii="Times New Roman" w:hAnsi="Times New Roman"/>
          <w:spacing w:val="-1"/>
          <w:sz w:val="24"/>
          <w:szCs w:val="24"/>
          <w:lang w:val="uk-UA"/>
        </w:rPr>
        <w:t xml:space="preserve">забезпечити достатню кількість </w:t>
      </w:r>
      <w:r w:rsidRPr="00C610E7">
        <w:rPr>
          <w:rFonts w:ascii="Times New Roman" w:hAnsi="Times New Roman"/>
          <w:spacing w:val="13"/>
          <w:sz w:val="24"/>
          <w:szCs w:val="24"/>
          <w:lang w:val="uk-UA"/>
        </w:rPr>
        <w:t>бензину та дизельного палива</w:t>
      </w:r>
      <w:r w:rsidRPr="00C610E7">
        <w:rPr>
          <w:rFonts w:ascii="Times New Roman" w:hAnsi="Times New Roman"/>
          <w:spacing w:val="-1"/>
          <w:sz w:val="24"/>
          <w:szCs w:val="24"/>
          <w:lang w:val="uk-UA"/>
        </w:rPr>
        <w:t xml:space="preserve"> на АЗС </w:t>
      </w:r>
      <w:r w:rsidRPr="00C610E7">
        <w:rPr>
          <w:rFonts w:ascii="Times New Roman" w:hAnsi="Times New Roman"/>
          <w:bCs/>
          <w:spacing w:val="-1"/>
          <w:sz w:val="24"/>
          <w:szCs w:val="24"/>
          <w:lang w:val="uk-UA"/>
        </w:rPr>
        <w:t xml:space="preserve">з </w:t>
      </w:r>
      <w:r w:rsidRPr="00C610E7">
        <w:rPr>
          <w:rFonts w:ascii="Times New Roman" w:hAnsi="Times New Roman"/>
          <w:spacing w:val="-1"/>
          <w:sz w:val="24"/>
          <w:szCs w:val="24"/>
          <w:lang w:val="uk-UA"/>
        </w:rPr>
        <w:t xml:space="preserve">метою своєчасного та належного виконання </w:t>
      </w:r>
      <w:r w:rsidRPr="00C610E7">
        <w:rPr>
          <w:rFonts w:ascii="Times New Roman" w:hAnsi="Times New Roman"/>
          <w:spacing w:val="1"/>
          <w:sz w:val="24"/>
          <w:szCs w:val="24"/>
          <w:lang w:val="uk-UA"/>
        </w:rPr>
        <w:t>своїх обов'язків згідно з Договором;</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6.2.3</w:t>
      </w:r>
      <w:r w:rsidRPr="00C610E7">
        <w:rPr>
          <w:rFonts w:ascii="Times New Roman" w:hAnsi="Times New Roman"/>
          <w:sz w:val="24"/>
          <w:szCs w:val="24"/>
          <w:lang w:val="uk-UA"/>
        </w:rPr>
        <w:t>. на вимогу Покупця здійснювати звірку взаємних розрахунків між Сторонами;</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6.2.4</w:t>
      </w:r>
      <w:r w:rsidRPr="00C610E7">
        <w:rPr>
          <w:rFonts w:ascii="Times New Roman" w:hAnsi="Times New Roman"/>
          <w:sz w:val="24"/>
          <w:szCs w:val="24"/>
          <w:lang w:val="uk-UA"/>
        </w:rPr>
        <w:t xml:space="preserve">. надавати Покупцю належним чином оформлені видаткові документи на </w:t>
      </w:r>
      <w:r w:rsidRPr="00C610E7">
        <w:rPr>
          <w:rFonts w:ascii="Times New Roman" w:hAnsi="Times New Roman"/>
          <w:spacing w:val="13"/>
          <w:sz w:val="24"/>
          <w:szCs w:val="24"/>
          <w:lang w:val="uk-UA"/>
        </w:rPr>
        <w:t>бензин та дизельне паливо</w:t>
      </w:r>
      <w:r w:rsidRPr="00C610E7">
        <w:rPr>
          <w:rFonts w:ascii="Times New Roman" w:hAnsi="Times New Roman"/>
          <w:sz w:val="24"/>
          <w:szCs w:val="24"/>
          <w:lang w:val="uk-UA"/>
        </w:rPr>
        <w:t>;</w:t>
      </w:r>
    </w:p>
    <w:p w:rsidR="006C6B37" w:rsidRPr="00A0348E" w:rsidRDefault="006C6B37" w:rsidP="006C6B37">
      <w:pPr>
        <w:shd w:val="clear" w:color="auto" w:fill="FFFFFF"/>
        <w:spacing w:after="0" w:line="240" w:lineRule="auto"/>
        <w:ind w:firstLine="709"/>
        <w:jc w:val="both"/>
        <w:rPr>
          <w:rFonts w:ascii="Times New Roman" w:hAnsi="Times New Roman"/>
          <w:spacing w:val="8"/>
          <w:sz w:val="24"/>
          <w:szCs w:val="24"/>
          <w:lang w:val="uk-UA"/>
        </w:rPr>
      </w:pPr>
      <w:r>
        <w:rPr>
          <w:rFonts w:ascii="Times New Roman" w:hAnsi="Times New Roman"/>
          <w:spacing w:val="-1"/>
          <w:sz w:val="24"/>
          <w:szCs w:val="24"/>
          <w:lang w:val="uk-UA"/>
        </w:rPr>
        <w:t>6.2.5.</w:t>
      </w:r>
      <w:r w:rsidRPr="00C610E7">
        <w:rPr>
          <w:rFonts w:ascii="Times New Roman" w:hAnsi="Times New Roman"/>
          <w:spacing w:val="-1"/>
          <w:sz w:val="24"/>
          <w:szCs w:val="24"/>
          <w:lang w:val="uk-UA"/>
        </w:rPr>
        <w:t xml:space="preserve"> </w:t>
      </w:r>
      <w:r w:rsidRPr="00C610E7">
        <w:rPr>
          <w:rFonts w:ascii="Times New Roman" w:hAnsi="Times New Roman"/>
          <w:spacing w:val="8"/>
          <w:sz w:val="24"/>
          <w:szCs w:val="24"/>
          <w:lang w:val="uk-UA"/>
        </w:rPr>
        <w:t>здійснювати з Покупцем остаточні розрахунки за договором у випадку його дострокового припинення.</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sidRPr="00C610E7">
        <w:rPr>
          <w:rFonts w:ascii="Times New Roman" w:hAnsi="Times New Roman"/>
          <w:bCs/>
          <w:sz w:val="24"/>
          <w:szCs w:val="24"/>
          <w:lang w:val="uk-UA"/>
        </w:rPr>
        <w:t>6.3. Покупець має право:</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sidRPr="00C610E7">
        <w:rPr>
          <w:rFonts w:ascii="Times New Roman" w:hAnsi="Times New Roman"/>
          <w:sz w:val="24"/>
          <w:szCs w:val="24"/>
          <w:lang w:val="uk-UA"/>
        </w:rPr>
        <w:t xml:space="preserve">6.3.1. </w:t>
      </w:r>
      <w:r w:rsidRPr="00C610E7">
        <w:rPr>
          <w:rFonts w:ascii="Times New Roman" w:hAnsi="Times New Roman"/>
          <w:spacing w:val="6"/>
          <w:sz w:val="24"/>
          <w:szCs w:val="24"/>
          <w:lang w:val="uk-UA"/>
        </w:rPr>
        <w:t xml:space="preserve">отримувати </w:t>
      </w:r>
      <w:r w:rsidRPr="00C610E7">
        <w:rPr>
          <w:rFonts w:ascii="Times New Roman" w:hAnsi="Times New Roman"/>
          <w:spacing w:val="13"/>
          <w:sz w:val="24"/>
          <w:szCs w:val="24"/>
          <w:lang w:val="uk-UA"/>
        </w:rPr>
        <w:t>бензин та дизельне паливо</w:t>
      </w:r>
      <w:r w:rsidRPr="00C610E7">
        <w:rPr>
          <w:rFonts w:ascii="Times New Roman" w:hAnsi="Times New Roman"/>
          <w:spacing w:val="6"/>
          <w:sz w:val="24"/>
          <w:szCs w:val="24"/>
          <w:lang w:val="uk-UA"/>
        </w:rPr>
        <w:t xml:space="preserve"> на </w:t>
      </w:r>
      <w:r>
        <w:rPr>
          <w:rFonts w:ascii="Times New Roman" w:hAnsi="Times New Roman"/>
          <w:spacing w:val="6"/>
          <w:sz w:val="24"/>
          <w:szCs w:val="24"/>
          <w:lang w:val="uk-UA"/>
        </w:rPr>
        <w:t>АЗС</w:t>
      </w:r>
      <w:r w:rsidRPr="00C610E7">
        <w:rPr>
          <w:rFonts w:ascii="Times New Roman" w:hAnsi="Times New Roman"/>
          <w:sz w:val="24"/>
          <w:szCs w:val="24"/>
          <w:lang w:val="uk-UA"/>
        </w:rPr>
        <w:t>, з урахуванням п. 6.2.1. Договору;</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6.3.2</w:t>
      </w:r>
      <w:r w:rsidRPr="00C610E7">
        <w:rPr>
          <w:rFonts w:ascii="Times New Roman" w:hAnsi="Times New Roman"/>
          <w:sz w:val="24"/>
          <w:szCs w:val="24"/>
          <w:lang w:val="uk-UA"/>
        </w:rPr>
        <w:t>. достроково розірвати цей Договір  у  разі  невиконання  зобов'язань Постачальником, повідомивши про це його у двадцятиденний строк;</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6.3.3</w:t>
      </w:r>
      <w:r w:rsidRPr="00C610E7">
        <w:rPr>
          <w:rFonts w:ascii="Times New Roman" w:hAnsi="Times New Roman"/>
          <w:sz w:val="24"/>
          <w:szCs w:val="24"/>
          <w:lang w:val="uk-UA"/>
        </w:rPr>
        <w:t>.  повернути рахунок Постачальнику  без  здійснення  оплати  в разі  неналежного оформлення документів.</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sidRPr="00C610E7">
        <w:rPr>
          <w:rFonts w:ascii="Times New Roman" w:hAnsi="Times New Roman"/>
          <w:bCs/>
          <w:sz w:val="24"/>
          <w:szCs w:val="24"/>
          <w:lang w:val="uk-UA"/>
        </w:rPr>
        <w:t>6.4. Покупець зобов'язаний:</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6.4.1</w:t>
      </w:r>
      <w:r w:rsidRPr="00C610E7">
        <w:rPr>
          <w:rFonts w:ascii="Times New Roman" w:hAnsi="Times New Roman"/>
          <w:sz w:val="24"/>
          <w:szCs w:val="24"/>
          <w:lang w:val="uk-UA"/>
        </w:rPr>
        <w:t xml:space="preserve">. своєчасно здійснювати сплату вартості </w:t>
      </w:r>
      <w:r w:rsidRPr="00C610E7">
        <w:rPr>
          <w:rFonts w:ascii="Times New Roman" w:hAnsi="Times New Roman"/>
          <w:spacing w:val="13"/>
          <w:sz w:val="24"/>
          <w:szCs w:val="24"/>
          <w:lang w:val="uk-UA"/>
        </w:rPr>
        <w:t>бензину та дизельного палива</w:t>
      </w:r>
      <w:r w:rsidRPr="00C610E7">
        <w:rPr>
          <w:rFonts w:ascii="Times New Roman" w:hAnsi="Times New Roman"/>
          <w:sz w:val="24"/>
          <w:szCs w:val="24"/>
          <w:lang w:val="uk-UA"/>
        </w:rPr>
        <w:t xml:space="preserve"> відповідно до умов Договору;</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6.4.2</w:t>
      </w:r>
      <w:r w:rsidRPr="00C610E7">
        <w:rPr>
          <w:rFonts w:ascii="Times New Roman" w:hAnsi="Times New Roman"/>
          <w:sz w:val="24"/>
          <w:szCs w:val="24"/>
          <w:lang w:val="uk-UA"/>
        </w:rPr>
        <w:t xml:space="preserve">. </w:t>
      </w:r>
      <w:r w:rsidRPr="00C610E7">
        <w:rPr>
          <w:rFonts w:ascii="Times New Roman" w:hAnsi="Times New Roman"/>
          <w:spacing w:val="4"/>
          <w:sz w:val="24"/>
          <w:szCs w:val="24"/>
          <w:lang w:val="uk-UA"/>
        </w:rPr>
        <w:t xml:space="preserve">здійснювати з Постачальником остаточні розрахунки за Договором у випадку його дострокового </w:t>
      </w:r>
      <w:r w:rsidRPr="00C610E7">
        <w:rPr>
          <w:rFonts w:ascii="Times New Roman" w:hAnsi="Times New Roman"/>
          <w:spacing w:val="-3"/>
          <w:sz w:val="24"/>
          <w:szCs w:val="24"/>
          <w:lang w:val="uk-UA"/>
        </w:rPr>
        <w:t>припинення;</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spacing w:val="-3"/>
          <w:sz w:val="24"/>
          <w:szCs w:val="24"/>
          <w:lang w:val="uk-UA"/>
        </w:rPr>
        <w:t>6.4.3</w:t>
      </w:r>
      <w:r w:rsidRPr="00C610E7">
        <w:rPr>
          <w:rFonts w:ascii="Times New Roman" w:hAnsi="Times New Roman"/>
          <w:spacing w:val="-3"/>
          <w:sz w:val="24"/>
          <w:szCs w:val="24"/>
          <w:lang w:val="uk-UA"/>
        </w:rPr>
        <w:t xml:space="preserve">. </w:t>
      </w:r>
      <w:r w:rsidRPr="00C610E7">
        <w:rPr>
          <w:rFonts w:ascii="Times New Roman" w:hAnsi="Times New Roman"/>
          <w:sz w:val="24"/>
          <w:szCs w:val="24"/>
          <w:lang w:val="uk-UA"/>
        </w:rPr>
        <w:t xml:space="preserve">на вимогу </w:t>
      </w:r>
      <w:r w:rsidRPr="00C610E7">
        <w:rPr>
          <w:rFonts w:ascii="Times New Roman" w:hAnsi="Times New Roman"/>
          <w:spacing w:val="4"/>
          <w:sz w:val="24"/>
          <w:szCs w:val="24"/>
          <w:lang w:val="uk-UA"/>
        </w:rPr>
        <w:t>Постачальника</w:t>
      </w:r>
      <w:r w:rsidRPr="00C610E7">
        <w:rPr>
          <w:rFonts w:ascii="Times New Roman" w:hAnsi="Times New Roman"/>
          <w:sz w:val="24"/>
          <w:szCs w:val="24"/>
          <w:lang w:val="uk-UA"/>
        </w:rPr>
        <w:t xml:space="preserve"> здійснювати звірку розрахунків між Сторонами за Договором. </w:t>
      </w:r>
    </w:p>
    <w:p w:rsidR="006C6B37" w:rsidRPr="00C610E7" w:rsidRDefault="006C6B37" w:rsidP="006C6B37">
      <w:pPr>
        <w:spacing w:after="0" w:line="240" w:lineRule="auto"/>
        <w:jc w:val="center"/>
        <w:rPr>
          <w:rFonts w:ascii="Times New Roman" w:hAnsi="Times New Roman"/>
          <w:b/>
          <w:bCs/>
          <w:sz w:val="24"/>
          <w:szCs w:val="24"/>
          <w:lang w:val="uk-UA"/>
        </w:rPr>
      </w:pPr>
    </w:p>
    <w:p w:rsidR="006C6B37" w:rsidRPr="0067055D" w:rsidRDefault="0067055D" w:rsidP="0067055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7. Відповідальність сторін</w:t>
      </w:r>
    </w:p>
    <w:p w:rsidR="006C6B37" w:rsidRPr="00C610E7" w:rsidRDefault="006C6B37" w:rsidP="006C6B37">
      <w:pPr>
        <w:spacing w:after="0" w:line="240" w:lineRule="auto"/>
        <w:ind w:firstLine="709"/>
        <w:jc w:val="both"/>
        <w:rPr>
          <w:rFonts w:ascii="Times New Roman" w:hAnsi="Times New Roman"/>
          <w:sz w:val="24"/>
          <w:szCs w:val="24"/>
          <w:lang w:val="uk-UA"/>
        </w:rPr>
      </w:pPr>
      <w:r w:rsidRPr="00C610E7">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C6B37" w:rsidRPr="00C610E7" w:rsidRDefault="006C6B37" w:rsidP="006C6B37">
      <w:pPr>
        <w:spacing w:after="0" w:line="240" w:lineRule="auto"/>
        <w:ind w:firstLine="709"/>
        <w:jc w:val="both"/>
        <w:rPr>
          <w:rFonts w:ascii="Times New Roman" w:hAnsi="Times New Roman"/>
          <w:sz w:val="24"/>
          <w:szCs w:val="24"/>
          <w:lang w:val="uk-UA"/>
        </w:rPr>
      </w:pPr>
      <w:r w:rsidRPr="00C610E7">
        <w:rPr>
          <w:rFonts w:ascii="Times New Roman" w:hAnsi="Times New Roman"/>
          <w:sz w:val="24"/>
          <w:szCs w:val="24"/>
          <w:lang w:val="uk-UA"/>
        </w:rPr>
        <w:t>7.2. Сплата штрафних санкцій не звільняє Сторони від виконання договірних зобов’язань.</w:t>
      </w:r>
      <w:r w:rsidRPr="00C610E7">
        <w:rPr>
          <w:rFonts w:ascii="Times New Roman" w:hAnsi="Times New Roman"/>
          <w:b/>
          <w:bCs/>
          <w:sz w:val="24"/>
          <w:szCs w:val="24"/>
          <w:lang w:val="uk-UA"/>
        </w:rPr>
        <w:t> </w:t>
      </w:r>
    </w:p>
    <w:p w:rsidR="006C6B37" w:rsidRPr="00B5077C" w:rsidRDefault="006C6B37" w:rsidP="006C6B37">
      <w:pPr>
        <w:spacing w:after="0" w:line="240" w:lineRule="auto"/>
        <w:jc w:val="center"/>
        <w:rPr>
          <w:rFonts w:ascii="Times New Roman" w:hAnsi="Times New Roman"/>
          <w:b/>
          <w:bCs/>
          <w:color w:val="FF0000"/>
          <w:sz w:val="24"/>
          <w:szCs w:val="24"/>
          <w:lang w:val="uk-UA"/>
        </w:rPr>
      </w:pPr>
    </w:p>
    <w:p w:rsidR="006C6B37" w:rsidRPr="00C610E7" w:rsidRDefault="0067055D" w:rsidP="0067055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8. Обставини непереборної сили</w:t>
      </w:r>
    </w:p>
    <w:p w:rsidR="006C6B37" w:rsidRPr="006175C2" w:rsidRDefault="006C6B37" w:rsidP="006C6B37">
      <w:pPr>
        <w:ind w:firstLine="709"/>
        <w:jc w:val="both"/>
        <w:rPr>
          <w:rFonts w:ascii="Times New Roman" w:hAnsi="Times New Roman" w:cs="Times New Roman"/>
          <w:sz w:val="24"/>
          <w:szCs w:val="24"/>
          <w:lang w:eastAsia="uk-UA"/>
        </w:rPr>
      </w:pPr>
      <w:r w:rsidRPr="006175C2">
        <w:rPr>
          <w:rFonts w:ascii="Times New Roman" w:hAnsi="Times New Roman" w:cs="Times New Roman"/>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Pr="006175C2">
        <w:rPr>
          <w:rFonts w:ascii="Times New Roman" w:hAnsi="Times New Roman" w:cs="Times New Roman"/>
          <w:sz w:val="24"/>
          <w:szCs w:val="24"/>
          <w:lang w:eastAsia="uk-UA"/>
        </w:rPr>
        <w:lastRenderedPageBreak/>
        <w:t xml:space="preserve">не існували під час укладення Договору та виникли поза волею Сторін (аварія, катастрофа, стихійне лихо, епідемія, епізоотія, війна тощо). </w:t>
      </w:r>
    </w:p>
    <w:p w:rsidR="006C6B37" w:rsidRPr="006175C2" w:rsidRDefault="006C6B37" w:rsidP="006C6B37">
      <w:pPr>
        <w:ind w:firstLine="709"/>
        <w:jc w:val="both"/>
        <w:rPr>
          <w:rFonts w:ascii="Times New Roman" w:hAnsi="Times New Roman" w:cs="Times New Roman"/>
          <w:sz w:val="24"/>
          <w:szCs w:val="24"/>
          <w:lang w:eastAsia="uk-UA"/>
        </w:rPr>
      </w:pPr>
      <w:r w:rsidRPr="006175C2">
        <w:rPr>
          <w:rFonts w:ascii="Times New Roman" w:hAnsi="Times New Roman" w:cs="Times New Roman"/>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6C6B37" w:rsidRPr="006175C2" w:rsidRDefault="006C6B37" w:rsidP="006C6B37">
      <w:pPr>
        <w:ind w:firstLine="709"/>
        <w:jc w:val="both"/>
        <w:rPr>
          <w:rFonts w:ascii="Times New Roman" w:hAnsi="Times New Roman" w:cs="Times New Roman"/>
          <w:sz w:val="24"/>
          <w:szCs w:val="24"/>
          <w:lang w:eastAsia="uk-UA"/>
        </w:rPr>
      </w:pPr>
      <w:r w:rsidRPr="006175C2">
        <w:rPr>
          <w:rFonts w:ascii="Times New Roman" w:hAnsi="Times New Roman" w:cs="Times New Roman"/>
          <w:sz w:val="24"/>
          <w:szCs w:val="24"/>
          <w:lang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6C6B37" w:rsidRPr="006175C2" w:rsidRDefault="006C6B37" w:rsidP="006C6B37">
      <w:pPr>
        <w:ind w:firstLine="709"/>
        <w:jc w:val="both"/>
        <w:rPr>
          <w:rFonts w:ascii="Times New Roman" w:hAnsi="Times New Roman" w:cs="Times New Roman"/>
          <w:sz w:val="24"/>
          <w:szCs w:val="24"/>
          <w:lang w:eastAsia="uk-UA"/>
        </w:rPr>
      </w:pPr>
      <w:r w:rsidRPr="006175C2">
        <w:rPr>
          <w:rFonts w:ascii="Times New Roman" w:hAnsi="Times New Roman" w:cs="Times New Roman"/>
          <w:sz w:val="24"/>
          <w:szCs w:val="24"/>
          <w:lang w:eastAsia="uk-UA"/>
        </w:rPr>
        <w:t xml:space="preserve">8.4. Строки виконання зобов’язань за цим Договором відкладаються відповідно часу дії обставин непереборної сили. </w:t>
      </w:r>
    </w:p>
    <w:p w:rsidR="006C6B37" w:rsidRPr="006175C2" w:rsidRDefault="006C6B37" w:rsidP="006C6B37">
      <w:pPr>
        <w:ind w:firstLine="709"/>
        <w:jc w:val="both"/>
        <w:rPr>
          <w:rFonts w:ascii="Times New Roman" w:hAnsi="Times New Roman" w:cs="Times New Roman"/>
          <w:sz w:val="24"/>
          <w:szCs w:val="24"/>
          <w:lang w:eastAsia="uk-UA"/>
        </w:rPr>
      </w:pPr>
      <w:r w:rsidRPr="006175C2">
        <w:rPr>
          <w:rFonts w:ascii="Times New Roman" w:hAnsi="Times New Roman" w:cs="Times New Roman"/>
          <w:sz w:val="24"/>
          <w:szCs w:val="24"/>
          <w:lang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rsidR="006C6B37" w:rsidRPr="00CC646E" w:rsidRDefault="006C6B37" w:rsidP="006C6B37">
      <w:pPr>
        <w:spacing w:after="0" w:line="240" w:lineRule="auto"/>
        <w:jc w:val="center"/>
        <w:rPr>
          <w:rFonts w:ascii="Times New Roman" w:hAnsi="Times New Roman"/>
          <w:b/>
          <w:bCs/>
          <w:sz w:val="24"/>
          <w:szCs w:val="24"/>
        </w:rPr>
      </w:pPr>
    </w:p>
    <w:p w:rsidR="006C6B37" w:rsidRPr="00C610E7" w:rsidRDefault="000B6D57" w:rsidP="000B6D57">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9. Вирішення спорів</w:t>
      </w:r>
    </w:p>
    <w:p w:rsidR="006C6B37" w:rsidRPr="00C610E7" w:rsidRDefault="006C6B37" w:rsidP="006C6B37">
      <w:pPr>
        <w:suppressAutoHyphens/>
        <w:spacing w:after="0" w:line="240" w:lineRule="auto"/>
        <w:ind w:firstLine="709"/>
        <w:jc w:val="both"/>
        <w:rPr>
          <w:rFonts w:ascii="Times New Roman" w:hAnsi="Times New Roman"/>
          <w:sz w:val="24"/>
          <w:szCs w:val="24"/>
          <w:lang w:val="uk-UA" w:eastAsia="ar-SA"/>
        </w:rPr>
      </w:pPr>
      <w:r w:rsidRPr="00C610E7">
        <w:rPr>
          <w:rFonts w:ascii="Times New Roman" w:hAnsi="Times New Roman"/>
          <w:sz w:val="24"/>
          <w:szCs w:val="24"/>
          <w:lang w:val="uk-UA" w:eastAsia="ar-SA"/>
        </w:rPr>
        <w:t>9.1.</w:t>
      </w:r>
      <w:r w:rsidRPr="00C610E7">
        <w:rPr>
          <w:rFonts w:ascii="Times New Roman" w:hAnsi="Times New Roman"/>
          <w:sz w:val="24"/>
          <w:szCs w:val="24"/>
          <w:lang w:val="uk-UA" w:eastAsia="ar-SA"/>
        </w:rPr>
        <w:tab/>
        <w:t>Всі суперечки і розбіжності, що можуть виникнути з цього Договору або у зв’язку з ним Сторони вирішують шляхом переговорів.</w:t>
      </w:r>
    </w:p>
    <w:p w:rsidR="006C6B37" w:rsidRPr="00C610E7" w:rsidRDefault="006C6B37" w:rsidP="006C6B37">
      <w:pPr>
        <w:suppressAutoHyphens/>
        <w:spacing w:after="0" w:line="240" w:lineRule="auto"/>
        <w:ind w:firstLine="709"/>
        <w:jc w:val="both"/>
        <w:rPr>
          <w:rFonts w:ascii="Times New Roman" w:hAnsi="Times New Roman"/>
          <w:sz w:val="24"/>
          <w:szCs w:val="24"/>
          <w:lang w:val="uk-UA" w:eastAsia="ar-SA"/>
        </w:rPr>
      </w:pPr>
      <w:r w:rsidRPr="00C610E7">
        <w:rPr>
          <w:rFonts w:ascii="Times New Roman" w:hAnsi="Times New Roman"/>
          <w:sz w:val="24"/>
          <w:szCs w:val="24"/>
          <w:lang w:val="uk-UA" w:eastAsia="ar-SA"/>
        </w:rPr>
        <w:t>9.2.</w:t>
      </w:r>
      <w:r w:rsidRPr="00C610E7">
        <w:rPr>
          <w:rFonts w:ascii="Times New Roman" w:hAnsi="Times New Roman"/>
          <w:sz w:val="24"/>
          <w:szCs w:val="24"/>
          <w:lang w:val="uk-UA" w:eastAsia="ar-SA"/>
        </w:rPr>
        <w:tab/>
        <w:t>У випадках, коли неможливо досягти згоди шляхом переговорів, спірні питання підлягають розгляду згідно чинного законодавства України.</w:t>
      </w:r>
    </w:p>
    <w:p w:rsidR="006C6B37" w:rsidRPr="00B5077C" w:rsidRDefault="006C6B37" w:rsidP="006C6B37">
      <w:pPr>
        <w:shd w:val="clear" w:color="auto" w:fill="FFFFFF"/>
        <w:spacing w:after="0" w:line="240" w:lineRule="auto"/>
        <w:jc w:val="center"/>
        <w:rPr>
          <w:rFonts w:ascii="Times New Roman" w:hAnsi="Times New Roman"/>
          <w:b/>
          <w:bCs/>
          <w:color w:val="FF0000"/>
          <w:sz w:val="24"/>
          <w:szCs w:val="24"/>
          <w:lang w:val="uk-UA"/>
        </w:rPr>
      </w:pPr>
    </w:p>
    <w:p w:rsidR="006C6B37" w:rsidRPr="000B6D57" w:rsidRDefault="000B6D57" w:rsidP="000B6D57">
      <w:pPr>
        <w:shd w:val="clear" w:color="auto" w:fill="FFFFFF"/>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10. Інші умови</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sidRPr="00C610E7">
        <w:rPr>
          <w:rFonts w:ascii="Times New Roman" w:hAnsi="Times New Roman"/>
          <w:spacing w:val="7"/>
          <w:sz w:val="24"/>
          <w:szCs w:val="24"/>
          <w:lang w:val="uk-UA"/>
        </w:rPr>
        <w:t xml:space="preserve">10.1. Зміни і доповнення до цього Договору та тексти його додатків вважаються дійсними лише в тому </w:t>
      </w:r>
      <w:r w:rsidRPr="00C610E7">
        <w:rPr>
          <w:rFonts w:ascii="Times New Roman" w:hAnsi="Times New Roman"/>
          <w:spacing w:val="5"/>
          <w:sz w:val="24"/>
          <w:szCs w:val="24"/>
          <w:lang w:val="uk-UA"/>
        </w:rPr>
        <w:t xml:space="preserve">випадку, якщо вони підписані уповноваженими представниками обох </w:t>
      </w:r>
      <w:r w:rsidRPr="00C610E7">
        <w:rPr>
          <w:rFonts w:ascii="Times New Roman" w:hAnsi="Times New Roman"/>
          <w:sz w:val="24"/>
          <w:szCs w:val="24"/>
          <w:lang w:val="uk-UA"/>
        </w:rPr>
        <w:t>Сторін та скріплені печатками Сторін і є невід’ємною частиною цього Договору.</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sidRPr="00C610E7">
        <w:rPr>
          <w:rFonts w:ascii="Times New Roman" w:hAnsi="Times New Roman"/>
          <w:sz w:val="24"/>
          <w:szCs w:val="24"/>
          <w:lang w:val="uk-UA"/>
        </w:rPr>
        <w:t>10.2. Все, що не обумовлено умовами цього Договору, регулюється чинним законодавством України.</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sidRPr="00C610E7">
        <w:rPr>
          <w:rFonts w:ascii="Times New Roman" w:hAnsi="Times New Roman"/>
          <w:sz w:val="24"/>
          <w:szCs w:val="24"/>
          <w:lang w:val="uk-UA"/>
        </w:rPr>
        <w:t>10.3. Жодна із сторін не вправі передавати свої права та обов’язки по цьому Договору третій особі без попередньої письмової згоди на це іншої Сторони.</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sidRPr="00C610E7">
        <w:rPr>
          <w:rFonts w:ascii="Times New Roman" w:hAnsi="Times New Roman"/>
          <w:spacing w:val="-1"/>
          <w:sz w:val="24"/>
          <w:szCs w:val="24"/>
          <w:lang w:val="uk-UA"/>
        </w:rPr>
        <w:t xml:space="preserve">10.4. </w:t>
      </w:r>
      <w:r w:rsidRPr="00C610E7">
        <w:rPr>
          <w:rFonts w:ascii="Times New Roman" w:hAnsi="Times New Roman"/>
          <w:spacing w:val="1"/>
          <w:sz w:val="24"/>
          <w:szCs w:val="24"/>
          <w:lang w:val="uk-UA"/>
        </w:rPr>
        <w:t>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6C6B37" w:rsidRPr="00C610E7" w:rsidRDefault="006C6B37" w:rsidP="006C6B37">
      <w:pPr>
        <w:shd w:val="clear" w:color="auto" w:fill="FFFFFF"/>
        <w:spacing w:after="0" w:line="240" w:lineRule="auto"/>
        <w:ind w:firstLine="709"/>
        <w:jc w:val="both"/>
        <w:rPr>
          <w:rFonts w:ascii="Times New Roman" w:hAnsi="Times New Roman"/>
          <w:sz w:val="24"/>
          <w:szCs w:val="24"/>
          <w:lang w:val="uk-UA"/>
        </w:rPr>
      </w:pPr>
      <w:r w:rsidRPr="00C610E7">
        <w:rPr>
          <w:rFonts w:ascii="Times New Roman" w:hAnsi="Times New Roman"/>
          <w:spacing w:val="1"/>
          <w:sz w:val="24"/>
          <w:szCs w:val="24"/>
          <w:lang w:val="uk-UA"/>
        </w:rPr>
        <w:t xml:space="preserve">10.5. </w:t>
      </w:r>
      <w:r w:rsidRPr="00C610E7">
        <w:rPr>
          <w:rFonts w:ascii="Times New Roman" w:hAnsi="Times New Roman"/>
          <w:sz w:val="24"/>
          <w:szCs w:val="24"/>
          <w:lang w:val="uk-UA"/>
        </w:rPr>
        <w:t>Цей Договір укладено Сторонами в 2 (двох) оригінальних примірниках, що мають однакову юридичну силу по одному примірнику для кожної із Сторін.</w:t>
      </w:r>
    </w:p>
    <w:p w:rsidR="006C6B37" w:rsidRPr="00C610E7" w:rsidRDefault="006C6B37" w:rsidP="006C6B37">
      <w:pPr>
        <w:shd w:val="clear" w:color="auto" w:fill="FFFFFF"/>
        <w:spacing w:after="0" w:line="240" w:lineRule="auto"/>
        <w:ind w:firstLine="709"/>
        <w:jc w:val="both"/>
        <w:rPr>
          <w:rFonts w:ascii="Times New Roman" w:hAnsi="Times New Roman"/>
          <w:spacing w:val="5"/>
          <w:sz w:val="24"/>
          <w:szCs w:val="24"/>
          <w:lang w:val="uk-UA"/>
        </w:rPr>
      </w:pPr>
      <w:r w:rsidRPr="00C610E7">
        <w:rPr>
          <w:rFonts w:ascii="Times New Roman" w:hAnsi="Times New Roman"/>
          <w:spacing w:val="5"/>
          <w:sz w:val="24"/>
          <w:szCs w:val="24"/>
          <w:lang w:val="uk-UA"/>
        </w:rPr>
        <w:t>10.6. Умови даного Договору не повинні відрізнятися від змісту пропозиції відкритих торгів (у тому числі ціни за одиницю продукції та загальної вартості товару) переможця процедури закупівлі та не повинні змінюватися після підписання даного Договору до повного виконання зобов’язань Сторонами, крім випадків зменшення обсягів закупівлі залежно від реального фінансування видатків.</w:t>
      </w:r>
    </w:p>
    <w:p w:rsidR="006C6B37" w:rsidRPr="00C610E7" w:rsidRDefault="006C6B37" w:rsidP="006C6B37">
      <w:pPr>
        <w:pStyle w:val="rvps2"/>
        <w:shd w:val="clear" w:color="auto" w:fill="FFFFFF"/>
        <w:spacing w:before="0" w:beforeAutospacing="0" w:after="150" w:afterAutospacing="0"/>
        <w:ind w:firstLine="708"/>
        <w:jc w:val="both"/>
      </w:pPr>
      <w:r w:rsidRPr="00C610E7">
        <w:rPr>
          <w:spacing w:val="5"/>
          <w:lang w:val="uk-UA"/>
        </w:rPr>
        <w:t xml:space="preserve">10.7. </w:t>
      </w:r>
      <w:r w:rsidRPr="00C610E7">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C6B37" w:rsidRPr="00C610E7" w:rsidRDefault="006C6B37" w:rsidP="006C6B37">
      <w:pPr>
        <w:pStyle w:val="rvps2"/>
        <w:shd w:val="clear" w:color="auto" w:fill="FFFFFF"/>
        <w:spacing w:before="0" w:beforeAutospacing="0" w:after="150" w:afterAutospacing="0"/>
        <w:ind w:firstLine="450"/>
        <w:jc w:val="both"/>
      </w:pPr>
      <w:bookmarkStart w:id="10" w:name="n1769"/>
      <w:bookmarkEnd w:id="10"/>
      <w:r w:rsidRPr="00C610E7">
        <w:t>1) зменшення обсягів закупівлі, зокрема з урахуванням фактичного обсягу видатків замовника;</w:t>
      </w:r>
    </w:p>
    <w:p w:rsidR="006C6B37" w:rsidRPr="00C610E7" w:rsidRDefault="006C6B37" w:rsidP="006C6B37">
      <w:pPr>
        <w:pStyle w:val="rvps2"/>
        <w:shd w:val="clear" w:color="auto" w:fill="FFFFFF"/>
        <w:spacing w:before="0" w:beforeAutospacing="0" w:after="150" w:afterAutospacing="0"/>
        <w:ind w:firstLine="450"/>
        <w:jc w:val="both"/>
      </w:pPr>
      <w:bookmarkStart w:id="11" w:name="n1770"/>
      <w:bookmarkEnd w:id="11"/>
      <w:r w:rsidRPr="00C610E7">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6C6B37" w:rsidRPr="00C610E7" w:rsidRDefault="006C6B37" w:rsidP="006C6B37">
      <w:pPr>
        <w:pStyle w:val="rvps2"/>
        <w:shd w:val="clear" w:color="auto" w:fill="FFFFFF"/>
        <w:spacing w:before="0" w:beforeAutospacing="0" w:after="150" w:afterAutospacing="0"/>
        <w:ind w:firstLine="450"/>
        <w:jc w:val="both"/>
      </w:pPr>
      <w:bookmarkStart w:id="12" w:name="n1771"/>
      <w:bookmarkEnd w:id="12"/>
      <w:r w:rsidRPr="00C610E7">
        <w:t>3) покращення якості предмета закупівлі, за умови що таке покращення не призведе до збільшення суми, визначеної в договорі про закупівлю;</w:t>
      </w:r>
    </w:p>
    <w:p w:rsidR="006C6B37" w:rsidRPr="00C610E7" w:rsidRDefault="006C6B37" w:rsidP="006C6B37">
      <w:pPr>
        <w:pStyle w:val="rvps2"/>
        <w:shd w:val="clear" w:color="auto" w:fill="FFFFFF"/>
        <w:spacing w:before="0" w:beforeAutospacing="0" w:after="150" w:afterAutospacing="0"/>
        <w:ind w:firstLine="450"/>
        <w:jc w:val="both"/>
      </w:pPr>
      <w:bookmarkStart w:id="13" w:name="n1772"/>
      <w:bookmarkEnd w:id="13"/>
      <w:r w:rsidRPr="00C610E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6B37" w:rsidRPr="00B32751" w:rsidRDefault="006C6B37" w:rsidP="006C6B37">
      <w:pPr>
        <w:pStyle w:val="rvps2"/>
        <w:shd w:val="clear" w:color="auto" w:fill="FFFFFF"/>
        <w:spacing w:before="0" w:beforeAutospacing="0" w:after="150" w:afterAutospacing="0"/>
        <w:ind w:firstLine="450"/>
        <w:jc w:val="both"/>
      </w:pPr>
      <w:bookmarkStart w:id="14" w:name="n1773"/>
      <w:bookmarkEnd w:id="14"/>
      <w:r w:rsidRPr="00C610E7">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15" w:name="n1774"/>
      <w:bookmarkStart w:id="16" w:name="n1775"/>
      <w:bookmarkStart w:id="17" w:name="n1777"/>
      <w:bookmarkEnd w:id="15"/>
      <w:bookmarkEnd w:id="16"/>
      <w:bookmarkEnd w:id="17"/>
      <w:r>
        <w:t>.</w:t>
      </w:r>
    </w:p>
    <w:p w:rsidR="006C6B37" w:rsidRDefault="006C6B37" w:rsidP="006C6B37">
      <w:pPr>
        <w:spacing w:after="0" w:line="240" w:lineRule="auto"/>
        <w:jc w:val="center"/>
        <w:rPr>
          <w:rFonts w:ascii="Times New Roman" w:hAnsi="Times New Roman"/>
          <w:b/>
          <w:bCs/>
          <w:sz w:val="24"/>
          <w:szCs w:val="24"/>
          <w:lang w:val="uk-UA"/>
        </w:rPr>
      </w:pPr>
      <w:r w:rsidRPr="00C610E7">
        <w:rPr>
          <w:rFonts w:ascii="Times New Roman" w:hAnsi="Times New Roman"/>
          <w:b/>
          <w:bCs/>
          <w:sz w:val="24"/>
          <w:szCs w:val="24"/>
          <w:lang w:val="uk-UA"/>
        </w:rPr>
        <w:t>11. Строк дії договору</w:t>
      </w:r>
      <w:r>
        <w:rPr>
          <w:rFonts w:ascii="Times New Roman" w:hAnsi="Times New Roman"/>
          <w:b/>
          <w:bCs/>
          <w:sz w:val="24"/>
          <w:szCs w:val="24"/>
          <w:lang w:val="uk-UA"/>
        </w:rPr>
        <w:t>.</w:t>
      </w:r>
    </w:p>
    <w:p w:rsidR="006C6B37" w:rsidRPr="000B6D57" w:rsidRDefault="006C6B37" w:rsidP="000B6D57">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Порядок змін умов договору, його розірвання</w:t>
      </w:r>
    </w:p>
    <w:p w:rsidR="006C6B37" w:rsidRPr="006175C2" w:rsidRDefault="006C6B37" w:rsidP="006C6B37">
      <w:pPr>
        <w:ind w:firstLine="709"/>
        <w:jc w:val="both"/>
        <w:rPr>
          <w:rFonts w:ascii="Times New Roman" w:hAnsi="Times New Roman" w:cs="Times New Roman"/>
          <w:sz w:val="24"/>
          <w:szCs w:val="24"/>
          <w:lang w:eastAsia="uk-UA"/>
        </w:rPr>
      </w:pPr>
      <w:r w:rsidRPr="006175C2">
        <w:rPr>
          <w:rFonts w:ascii="Times New Roman" w:hAnsi="Times New Roman" w:cs="Times New Roman"/>
          <w:sz w:val="24"/>
          <w:szCs w:val="24"/>
          <w:lang w:eastAsia="uk-UA"/>
        </w:rPr>
        <w:t>11.1. Цей Договір наб</w:t>
      </w:r>
      <w:r w:rsidR="00EB41AA">
        <w:rPr>
          <w:rFonts w:ascii="Times New Roman" w:hAnsi="Times New Roman" w:cs="Times New Roman"/>
          <w:sz w:val="24"/>
          <w:szCs w:val="24"/>
          <w:lang w:val="uk-UA" w:eastAsia="uk-UA"/>
        </w:rPr>
        <w:t>уває</w:t>
      </w:r>
      <w:r w:rsidRPr="006175C2">
        <w:rPr>
          <w:rFonts w:ascii="Times New Roman" w:hAnsi="Times New Roman" w:cs="Times New Roman"/>
          <w:sz w:val="24"/>
          <w:szCs w:val="24"/>
          <w:lang w:eastAsia="uk-UA"/>
        </w:rPr>
        <w:t xml:space="preserve"> чинності </w:t>
      </w:r>
      <w:r w:rsidR="00EB41AA">
        <w:rPr>
          <w:rFonts w:ascii="Times New Roman" w:hAnsi="Times New Roman" w:cs="Times New Roman"/>
          <w:sz w:val="24"/>
          <w:szCs w:val="24"/>
          <w:lang w:val="uk-UA" w:eastAsia="uk-UA"/>
        </w:rPr>
        <w:t>з дня</w:t>
      </w:r>
      <w:r w:rsidRPr="006175C2">
        <w:rPr>
          <w:rFonts w:ascii="Times New Roman" w:hAnsi="Times New Roman" w:cs="Times New Roman"/>
          <w:sz w:val="24"/>
          <w:szCs w:val="24"/>
          <w:lang w:eastAsia="uk-UA"/>
        </w:rPr>
        <w:t xml:space="preserve"> його підписання і </w:t>
      </w:r>
      <w:r w:rsidRPr="0023099A">
        <w:rPr>
          <w:rFonts w:ascii="Times New Roman" w:hAnsi="Times New Roman" w:cs="Times New Roman"/>
          <w:sz w:val="24"/>
          <w:szCs w:val="24"/>
          <w:lang w:eastAsia="uk-UA"/>
        </w:rPr>
        <w:t xml:space="preserve">діє </w:t>
      </w:r>
      <w:r w:rsidR="00EB41AA" w:rsidRPr="0023099A">
        <w:rPr>
          <w:rFonts w:ascii="Times New Roman" w:hAnsi="Times New Roman" w:cs="Times New Roman"/>
          <w:sz w:val="24"/>
          <w:szCs w:val="24"/>
          <w:lang w:val="uk-UA" w:eastAsia="uk-UA"/>
        </w:rPr>
        <w:t>до 31.12.2022 року</w:t>
      </w:r>
      <w:r w:rsidR="0023099A" w:rsidRPr="0023099A">
        <w:rPr>
          <w:rFonts w:ascii="Times New Roman" w:hAnsi="Times New Roman" w:cs="Times New Roman"/>
          <w:sz w:val="24"/>
          <w:szCs w:val="24"/>
          <w:lang w:val="uk-UA" w:eastAsia="uk-UA"/>
        </w:rPr>
        <w:t>, або до повного виконання його умов Сторонами</w:t>
      </w:r>
      <w:r w:rsidRPr="0023099A">
        <w:rPr>
          <w:rFonts w:ascii="Times New Roman" w:hAnsi="Times New Roman" w:cs="Times New Roman"/>
          <w:sz w:val="24"/>
          <w:szCs w:val="24"/>
          <w:lang w:eastAsia="uk-UA"/>
        </w:rPr>
        <w:t>, а в частині розр</w:t>
      </w:r>
      <w:r w:rsidRPr="006175C2">
        <w:rPr>
          <w:rFonts w:ascii="Times New Roman" w:hAnsi="Times New Roman" w:cs="Times New Roman"/>
          <w:sz w:val="24"/>
          <w:szCs w:val="24"/>
          <w:lang w:eastAsia="uk-UA"/>
        </w:rPr>
        <w:t>ахунків – до повного їх виконання.</w:t>
      </w:r>
    </w:p>
    <w:p w:rsidR="006C6B37" w:rsidRPr="006175C2" w:rsidRDefault="006C6B37" w:rsidP="006C6B37">
      <w:pPr>
        <w:ind w:firstLine="709"/>
        <w:jc w:val="both"/>
        <w:rPr>
          <w:rFonts w:ascii="Times New Roman" w:hAnsi="Times New Roman" w:cs="Times New Roman"/>
          <w:sz w:val="24"/>
          <w:szCs w:val="24"/>
          <w:lang w:eastAsia="uk-UA"/>
        </w:rPr>
      </w:pPr>
      <w:r w:rsidRPr="006175C2">
        <w:rPr>
          <w:rFonts w:ascii="Times New Roman" w:hAnsi="Times New Roman" w:cs="Times New Roman"/>
          <w:sz w:val="24"/>
          <w:szCs w:val="24"/>
          <w:lang w:eastAsia="uk-UA"/>
        </w:rPr>
        <w:t xml:space="preserve">11.2. </w:t>
      </w:r>
      <w:r w:rsidRPr="006175C2">
        <w:rPr>
          <w:rFonts w:ascii="Times New Roman" w:hAnsi="Times New Roman" w:cs="Times New Roman"/>
          <w:sz w:val="24"/>
          <w:szCs w:val="24"/>
        </w:rPr>
        <w:t>Істотні умови Договору не можуть змінюватись після його підписання, крім випадків</w:t>
      </w:r>
    </w:p>
    <w:p w:rsidR="006C6B37" w:rsidRPr="006175C2" w:rsidRDefault="006C6B37" w:rsidP="006C6B37">
      <w:pPr>
        <w:tabs>
          <w:tab w:val="left" w:pos="709"/>
        </w:tabs>
        <w:ind w:right="-1"/>
        <w:contextualSpacing/>
        <w:jc w:val="both"/>
        <w:rPr>
          <w:rFonts w:ascii="Times New Roman" w:hAnsi="Times New Roman" w:cs="Times New Roman"/>
          <w:sz w:val="24"/>
          <w:szCs w:val="24"/>
        </w:rPr>
      </w:pPr>
      <w:r w:rsidRPr="006175C2">
        <w:rPr>
          <w:rFonts w:ascii="Times New Roman" w:hAnsi="Times New Roman" w:cs="Times New Roman"/>
          <w:sz w:val="24"/>
          <w:szCs w:val="24"/>
        </w:rPr>
        <w:t xml:space="preserve">передбачених ч. 5 ст. 41 Закону України «Про публічні закупівлі». </w:t>
      </w:r>
    </w:p>
    <w:p w:rsidR="006C6B37" w:rsidRPr="006175C2" w:rsidRDefault="006C6B37" w:rsidP="006C6B37">
      <w:pPr>
        <w:ind w:firstLine="709"/>
        <w:jc w:val="both"/>
        <w:rPr>
          <w:rFonts w:ascii="Times New Roman" w:hAnsi="Times New Roman" w:cs="Times New Roman"/>
          <w:sz w:val="24"/>
          <w:szCs w:val="24"/>
          <w:lang w:eastAsia="uk-UA"/>
        </w:rPr>
      </w:pPr>
      <w:r w:rsidRPr="006175C2">
        <w:rPr>
          <w:rFonts w:ascii="Times New Roman" w:hAnsi="Times New Roman" w:cs="Times New Roman"/>
          <w:sz w:val="24"/>
          <w:szCs w:val="24"/>
          <w:lang w:eastAsia="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rsidR="006C6B37" w:rsidRPr="006175C2" w:rsidRDefault="006C6B37" w:rsidP="006C6B37">
      <w:pPr>
        <w:ind w:firstLine="709"/>
        <w:jc w:val="both"/>
        <w:rPr>
          <w:rFonts w:ascii="Times New Roman" w:hAnsi="Times New Roman" w:cs="Times New Roman"/>
          <w:sz w:val="24"/>
          <w:szCs w:val="24"/>
          <w:lang w:eastAsia="uk-UA"/>
        </w:rPr>
      </w:pPr>
      <w:r w:rsidRPr="006175C2">
        <w:rPr>
          <w:rFonts w:ascii="Times New Roman" w:hAnsi="Times New Roman" w:cs="Times New Roman"/>
          <w:sz w:val="24"/>
          <w:szCs w:val="24"/>
          <w:lang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6C6B37" w:rsidRPr="006175C2" w:rsidRDefault="006C6B37" w:rsidP="006C6B37">
      <w:pPr>
        <w:ind w:firstLine="709"/>
        <w:jc w:val="both"/>
        <w:rPr>
          <w:rFonts w:ascii="Times New Roman" w:hAnsi="Times New Roman" w:cs="Times New Roman"/>
          <w:sz w:val="24"/>
          <w:szCs w:val="24"/>
          <w:lang w:eastAsia="uk-UA"/>
        </w:rPr>
      </w:pPr>
      <w:r w:rsidRPr="006175C2">
        <w:rPr>
          <w:rFonts w:ascii="Times New Roman" w:hAnsi="Times New Roman" w:cs="Times New Roman"/>
          <w:sz w:val="24"/>
          <w:szCs w:val="24"/>
          <w:lang w:eastAsia="uk-UA"/>
        </w:rPr>
        <w:t>11.4.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6C6B37" w:rsidRPr="006175C2" w:rsidRDefault="006C6B37" w:rsidP="006C6B37">
      <w:pPr>
        <w:ind w:firstLine="709"/>
        <w:jc w:val="both"/>
        <w:rPr>
          <w:rFonts w:ascii="Times New Roman" w:hAnsi="Times New Roman" w:cs="Times New Roman"/>
          <w:sz w:val="24"/>
          <w:szCs w:val="24"/>
          <w:lang w:eastAsia="uk-UA"/>
        </w:rPr>
      </w:pPr>
      <w:r w:rsidRPr="006175C2">
        <w:rPr>
          <w:rFonts w:ascii="Times New Roman" w:hAnsi="Times New Roman" w:cs="Times New Roman"/>
          <w:sz w:val="24"/>
          <w:szCs w:val="24"/>
          <w:lang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6C6B37" w:rsidRPr="006175C2" w:rsidRDefault="006C6B37" w:rsidP="006C6B37">
      <w:pPr>
        <w:ind w:firstLine="709"/>
        <w:jc w:val="both"/>
        <w:rPr>
          <w:rFonts w:ascii="Times New Roman" w:hAnsi="Times New Roman" w:cs="Times New Roman"/>
          <w:sz w:val="24"/>
          <w:szCs w:val="24"/>
          <w:lang w:eastAsia="uk-UA"/>
        </w:rPr>
      </w:pPr>
      <w:r w:rsidRPr="006175C2">
        <w:rPr>
          <w:rFonts w:ascii="Times New Roman" w:hAnsi="Times New Roman" w:cs="Times New Roman"/>
          <w:sz w:val="24"/>
          <w:szCs w:val="24"/>
          <w:lang w:eastAsia="uk-UA"/>
        </w:rPr>
        <w:t>11.5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rsidR="006C6B37" w:rsidRPr="006175C2" w:rsidRDefault="006C6B37" w:rsidP="006C6B37">
      <w:pPr>
        <w:ind w:firstLine="709"/>
        <w:jc w:val="both"/>
        <w:rPr>
          <w:rFonts w:ascii="Times New Roman" w:hAnsi="Times New Roman" w:cs="Times New Roman"/>
          <w:sz w:val="24"/>
          <w:szCs w:val="24"/>
          <w:lang w:val="uk-UA" w:eastAsia="uk-UA"/>
        </w:rPr>
      </w:pPr>
      <w:r w:rsidRPr="006175C2">
        <w:rPr>
          <w:rFonts w:ascii="Times New Roman" w:hAnsi="Times New Roman" w:cs="Times New Roman"/>
          <w:sz w:val="24"/>
          <w:szCs w:val="24"/>
          <w:lang w:eastAsia="uk-UA"/>
        </w:rPr>
        <w:t>11.6.</w:t>
      </w:r>
      <w:r w:rsidRPr="006175C2">
        <w:rPr>
          <w:rFonts w:ascii="Times New Roman" w:hAnsi="Times New Roman" w:cs="Times New Roman"/>
          <w:sz w:val="24"/>
          <w:szCs w:val="24"/>
          <w:lang w:val="uk-UA" w:eastAsia="uk-UA"/>
        </w:rPr>
        <w:t>1</w:t>
      </w:r>
      <w:r w:rsidRPr="006175C2">
        <w:rPr>
          <w:rFonts w:ascii="Times New Roman" w:hAnsi="Times New Roman" w:cs="Times New Roman"/>
          <w:sz w:val="24"/>
          <w:szCs w:val="24"/>
          <w:lang w:eastAsia="uk-UA"/>
        </w:rPr>
        <w:t xml:space="preserve">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w:t>
      </w:r>
      <w:r w:rsidRPr="006175C2">
        <w:rPr>
          <w:rFonts w:ascii="Times New Roman" w:hAnsi="Times New Roman" w:cs="Times New Roman"/>
          <w:sz w:val="24"/>
          <w:szCs w:val="24"/>
          <w:lang w:eastAsia="uk-UA"/>
        </w:rPr>
        <w:lastRenderedPageBreak/>
        <w:t>в повному обсязі, крім випадків, визначених статтею 41 Закону України «Про публічні закупівлі»,</w:t>
      </w:r>
      <w:r w:rsidRPr="006175C2">
        <w:rPr>
          <w:rFonts w:ascii="Times New Roman" w:hAnsi="Times New Roman" w:cs="Times New Roman"/>
          <w:sz w:val="24"/>
          <w:szCs w:val="24"/>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1B0A8C">
        <w:rPr>
          <w:rFonts w:ascii="Times New Roman" w:hAnsi="Times New Roman" w:cs="Times New Roman"/>
          <w:sz w:val="24"/>
          <w:szCs w:val="24"/>
          <w:lang w:val="uk-UA" w:eastAsia="uk-UA"/>
        </w:rPr>
        <w:t xml:space="preserve"> а саме:</w:t>
      </w:r>
    </w:p>
    <w:p w:rsidR="006C6B37" w:rsidRPr="001B0A8C" w:rsidRDefault="006C6B37" w:rsidP="006C6B37">
      <w:pPr>
        <w:pStyle w:val="rvps2"/>
        <w:shd w:val="clear" w:color="auto" w:fill="FFFFFF"/>
        <w:spacing w:before="0" w:beforeAutospacing="0" w:after="0" w:afterAutospacing="0"/>
        <w:ind w:firstLine="284"/>
        <w:jc w:val="both"/>
        <w:rPr>
          <w:lang w:val="uk-UA"/>
        </w:rPr>
      </w:pPr>
      <w:bookmarkStart w:id="18" w:name="n1778"/>
      <w:bookmarkEnd w:id="18"/>
      <w:r w:rsidRPr="001B0A8C">
        <w:rPr>
          <w:lang w:val="uk-UA"/>
        </w:rPr>
        <w:t>1) зменшення обсягів закупівлі, зокрема з урахуванням фактичного обсягу видатків замовника;</w:t>
      </w:r>
    </w:p>
    <w:p w:rsidR="006C6B37" w:rsidRPr="006175C2" w:rsidRDefault="006C6B37" w:rsidP="006C6B37">
      <w:pPr>
        <w:pStyle w:val="rvps2"/>
        <w:shd w:val="clear" w:color="auto" w:fill="FFFFFF"/>
        <w:spacing w:before="0" w:beforeAutospacing="0" w:after="0" w:afterAutospacing="0"/>
        <w:ind w:firstLine="284"/>
        <w:jc w:val="both"/>
      </w:pPr>
      <w:r w:rsidRPr="006175C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C6B37" w:rsidRPr="006175C2" w:rsidRDefault="006C6B37" w:rsidP="006C6B37">
      <w:pPr>
        <w:pStyle w:val="rvps2"/>
        <w:shd w:val="clear" w:color="auto" w:fill="FFFFFF"/>
        <w:spacing w:before="0" w:beforeAutospacing="0" w:after="0" w:afterAutospacing="0"/>
        <w:ind w:firstLine="284"/>
        <w:jc w:val="both"/>
      </w:pPr>
      <w:r w:rsidRPr="006175C2">
        <w:t>3) покращення якості предмета закупівлі за умови, що таке покращення не призведе до збільшення суми, визначеної в договорі про закупівлю;</w:t>
      </w:r>
    </w:p>
    <w:p w:rsidR="006C6B37" w:rsidRPr="006175C2" w:rsidRDefault="006C6B37" w:rsidP="006C6B37">
      <w:pPr>
        <w:pStyle w:val="rvps2"/>
        <w:shd w:val="clear" w:color="auto" w:fill="FFFFFF"/>
        <w:spacing w:before="0" w:beforeAutospacing="0" w:after="0" w:afterAutospacing="0"/>
        <w:ind w:firstLine="284"/>
        <w:jc w:val="both"/>
      </w:pPr>
      <w:r w:rsidRPr="006175C2">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6B37" w:rsidRPr="006175C2" w:rsidRDefault="006C6B37" w:rsidP="006C6B37">
      <w:pPr>
        <w:pStyle w:val="rvps2"/>
        <w:shd w:val="clear" w:color="auto" w:fill="FFFFFF"/>
        <w:spacing w:before="0" w:beforeAutospacing="0" w:after="0" w:afterAutospacing="0"/>
        <w:ind w:firstLine="284"/>
        <w:jc w:val="both"/>
      </w:pPr>
      <w:r w:rsidRPr="006175C2">
        <w:t>5) погодження зміни ціни в договорі про закупівлю в бік зменшення (без зміни кількості (обсягу) та якості товарів, робіт і послуг);</w:t>
      </w:r>
    </w:p>
    <w:p w:rsidR="006C6B37" w:rsidRPr="006175C2" w:rsidRDefault="006C6B37" w:rsidP="006C6B37">
      <w:pPr>
        <w:pStyle w:val="rvps2"/>
        <w:shd w:val="clear" w:color="auto" w:fill="FFFFFF"/>
        <w:spacing w:before="0" w:beforeAutospacing="0" w:after="0" w:afterAutospacing="0"/>
        <w:ind w:firstLine="284"/>
        <w:jc w:val="both"/>
      </w:pPr>
      <w:r w:rsidRPr="006175C2">
        <w:t xml:space="preserve">6) зміни ціни в договорі про закупівлю у зв’язку з зміною ставок податків і зборів та/або зміною умов щодо надання пільг з </w:t>
      </w:r>
    </w:p>
    <w:p w:rsidR="006C6B37" w:rsidRPr="006175C2" w:rsidRDefault="006C6B37" w:rsidP="006C6B37">
      <w:pPr>
        <w:pStyle w:val="rvps2"/>
        <w:shd w:val="clear" w:color="auto" w:fill="FFFFFF"/>
        <w:spacing w:before="0" w:beforeAutospacing="0" w:after="0" w:afterAutospacing="0"/>
        <w:ind w:firstLine="284"/>
        <w:jc w:val="both"/>
      </w:pPr>
      <w:r w:rsidRPr="006175C2">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C6B37" w:rsidRPr="006175C2" w:rsidRDefault="006C6B37" w:rsidP="006C6B37">
      <w:pPr>
        <w:pStyle w:val="rvps2"/>
        <w:shd w:val="clear" w:color="auto" w:fill="FFFFFF"/>
        <w:spacing w:before="0" w:beforeAutospacing="0" w:after="0" w:afterAutospacing="0"/>
        <w:ind w:firstLine="284"/>
        <w:jc w:val="both"/>
      </w:pPr>
      <w:r w:rsidRPr="006175C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C6B37" w:rsidRPr="006175C2" w:rsidRDefault="006C6B37" w:rsidP="006C6B37">
      <w:pPr>
        <w:pStyle w:val="rvps2"/>
        <w:shd w:val="clear" w:color="auto" w:fill="FFFFFF"/>
        <w:spacing w:before="0" w:beforeAutospacing="0" w:after="0" w:afterAutospacing="0"/>
        <w:ind w:firstLine="284"/>
        <w:jc w:val="both"/>
      </w:pPr>
      <w:r w:rsidRPr="006175C2">
        <w:t>8) зміни умов у зв’язку із застосуванням положень частини шостої статті 41 Закону.</w:t>
      </w:r>
    </w:p>
    <w:p w:rsidR="006C6B37" w:rsidRPr="006175C2" w:rsidRDefault="006C6B37" w:rsidP="006C6B37">
      <w:pPr>
        <w:pStyle w:val="rvps2"/>
        <w:shd w:val="clear" w:color="auto" w:fill="FFFFFF"/>
        <w:spacing w:before="0" w:beforeAutospacing="0" w:after="0" w:afterAutospacing="0"/>
        <w:ind w:firstLine="284"/>
        <w:jc w:val="both"/>
      </w:pPr>
      <w:r w:rsidRPr="006175C2">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C6B37" w:rsidRPr="006175C2" w:rsidRDefault="006C6B37" w:rsidP="006C6B37">
      <w:pPr>
        <w:pStyle w:val="rvps2"/>
        <w:shd w:val="clear" w:color="auto" w:fill="FFFFFF"/>
        <w:spacing w:before="0" w:beforeAutospacing="0" w:after="0" w:afterAutospacing="0"/>
        <w:ind w:firstLine="284"/>
        <w:jc w:val="both"/>
      </w:pPr>
      <w:r w:rsidRPr="006175C2">
        <w:rPr>
          <w:lang w:val="uk-UA"/>
        </w:rPr>
        <w:t>11.6.2</w:t>
      </w:r>
      <w:r w:rsidRPr="006175C2">
        <w:t>. Повідомлення про внесення змін до договору про закупівлю повинно містити таку інформацію:</w:t>
      </w:r>
    </w:p>
    <w:p w:rsidR="006C6B37" w:rsidRPr="006175C2" w:rsidRDefault="006C6B37" w:rsidP="006C6B37">
      <w:pPr>
        <w:pStyle w:val="rvps2"/>
        <w:shd w:val="clear" w:color="auto" w:fill="FFFFFF"/>
        <w:spacing w:before="0" w:beforeAutospacing="0" w:after="0" w:afterAutospacing="0"/>
        <w:ind w:firstLine="284"/>
        <w:jc w:val="both"/>
      </w:pPr>
      <w:r w:rsidRPr="006175C2">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C6B37" w:rsidRPr="006175C2" w:rsidRDefault="006C6B37" w:rsidP="006C6B37">
      <w:pPr>
        <w:pStyle w:val="rvps2"/>
        <w:shd w:val="clear" w:color="auto" w:fill="FFFFFF"/>
        <w:spacing w:before="0" w:beforeAutospacing="0" w:after="0" w:afterAutospacing="0"/>
        <w:ind w:firstLine="284"/>
        <w:jc w:val="both"/>
      </w:pPr>
      <w:r w:rsidRPr="006175C2">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6C6B37" w:rsidRPr="006175C2" w:rsidRDefault="006C6B37" w:rsidP="006C6B37">
      <w:pPr>
        <w:pStyle w:val="rvps2"/>
        <w:shd w:val="clear" w:color="auto" w:fill="FFFFFF"/>
        <w:spacing w:before="0" w:beforeAutospacing="0" w:after="0" w:afterAutospacing="0"/>
        <w:ind w:firstLine="284"/>
        <w:jc w:val="both"/>
      </w:pPr>
      <w:r w:rsidRPr="006175C2">
        <w:t>3) дата укладення та номер договору про закупівлю;</w:t>
      </w:r>
    </w:p>
    <w:p w:rsidR="006C6B37" w:rsidRPr="006175C2" w:rsidRDefault="006C6B37" w:rsidP="006C6B37">
      <w:pPr>
        <w:pStyle w:val="rvps2"/>
        <w:shd w:val="clear" w:color="auto" w:fill="FFFFFF"/>
        <w:spacing w:before="0" w:beforeAutospacing="0" w:after="0" w:afterAutospacing="0"/>
        <w:ind w:firstLine="284"/>
        <w:jc w:val="both"/>
      </w:pPr>
      <w:r w:rsidRPr="006175C2">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6C6B37" w:rsidRPr="006175C2" w:rsidRDefault="006C6B37" w:rsidP="006C6B37">
      <w:pPr>
        <w:pStyle w:val="rvps2"/>
        <w:shd w:val="clear" w:color="auto" w:fill="FFFFFF"/>
        <w:spacing w:before="0" w:beforeAutospacing="0" w:after="0" w:afterAutospacing="0"/>
        <w:ind w:firstLine="284"/>
        <w:jc w:val="both"/>
      </w:pPr>
      <w:r w:rsidRPr="006175C2">
        <w:lastRenderedPageBreak/>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C6B37" w:rsidRPr="006175C2" w:rsidRDefault="006C6B37" w:rsidP="006C6B37">
      <w:pPr>
        <w:pStyle w:val="rvps2"/>
        <w:shd w:val="clear" w:color="auto" w:fill="FFFFFF"/>
        <w:spacing w:before="0" w:beforeAutospacing="0" w:after="0" w:afterAutospacing="0"/>
        <w:ind w:firstLine="284"/>
        <w:jc w:val="both"/>
      </w:pPr>
      <w:r w:rsidRPr="006175C2">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C6B37" w:rsidRPr="006175C2" w:rsidRDefault="006C6B37" w:rsidP="006C6B37">
      <w:pPr>
        <w:pStyle w:val="rvps2"/>
        <w:shd w:val="clear" w:color="auto" w:fill="FFFFFF"/>
        <w:spacing w:before="0" w:beforeAutospacing="0" w:after="0" w:afterAutospacing="0"/>
        <w:ind w:firstLine="284"/>
        <w:jc w:val="both"/>
      </w:pPr>
      <w:r w:rsidRPr="006175C2">
        <w:t>7) дата внесення змін до договору про закупівлю;</w:t>
      </w:r>
    </w:p>
    <w:p w:rsidR="006C6B37" w:rsidRPr="006175C2" w:rsidRDefault="006C6B37" w:rsidP="006C6B37">
      <w:pPr>
        <w:pStyle w:val="rvps2"/>
        <w:shd w:val="clear" w:color="auto" w:fill="FFFFFF"/>
        <w:spacing w:before="0" w:beforeAutospacing="0" w:after="0" w:afterAutospacing="0"/>
        <w:ind w:firstLine="284"/>
        <w:jc w:val="both"/>
      </w:pPr>
      <w:r w:rsidRPr="006175C2">
        <w:t>8) випадки для внесення змін до істотних умов договору відповідно до цього пункту;</w:t>
      </w:r>
    </w:p>
    <w:p w:rsidR="006C6B37" w:rsidRPr="006175C2" w:rsidRDefault="006C6B37" w:rsidP="006C6B37">
      <w:pPr>
        <w:pStyle w:val="rvps2"/>
        <w:shd w:val="clear" w:color="auto" w:fill="FFFFFF"/>
        <w:spacing w:before="0" w:beforeAutospacing="0" w:after="0" w:afterAutospacing="0"/>
        <w:ind w:firstLine="284"/>
        <w:jc w:val="both"/>
      </w:pPr>
      <w:r w:rsidRPr="006175C2">
        <w:t>9) опис змін, що внесені до істотних умов договору.</w:t>
      </w:r>
    </w:p>
    <w:p w:rsidR="006C6B37" w:rsidRPr="006175C2" w:rsidRDefault="006C6B37" w:rsidP="006C6B37">
      <w:pPr>
        <w:pStyle w:val="rvps2"/>
        <w:shd w:val="clear" w:color="auto" w:fill="FFFFFF"/>
        <w:spacing w:before="0" w:beforeAutospacing="0" w:after="0" w:afterAutospacing="0"/>
        <w:ind w:firstLine="284"/>
        <w:jc w:val="both"/>
        <w:rPr>
          <w:shd w:val="clear" w:color="auto" w:fill="FFFFFF"/>
        </w:rPr>
      </w:pPr>
      <w:r w:rsidRPr="006175C2">
        <w:t>Повідомлення про внесення змін до договору про закупівлю може містити іншу інформацію.</w:t>
      </w:r>
      <w:r w:rsidRPr="006175C2">
        <w:rPr>
          <w:shd w:val="clear" w:color="auto" w:fill="FFFFFF"/>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11" w:tgtFrame="_blank" w:history="1">
        <w:r w:rsidRPr="006175C2">
          <w:rPr>
            <w:rStyle w:val="a6"/>
            <w:shd w:val="clear" w:color="auto" w:fill="FFFFFF"/>
          </w:rPr>
          <w:t>Законі України</w:t>
        </w:r>
      </w:hyperlink>
      <w:r w:rsidRPr="006175C2">
        <w:rPr>
          <w:shd w:val="clear" w:color="auto" w:fill="FFFFFF"/>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6C6B37" w:rsidRPr="006175C2" w:rsidRDefault="006C6B37" w:rsidP="006C6B37">
      <w:pPr>
        <w:pStyle w:val="rvps2"/>
        <w:shd w:val="clear" w:color="auto" w:fill="FFFFFF"/>
        <w:spacing w:before="0" w:beforeAutospacing="0" w:after="0" w:afterAutospacing="0"/>
        <w:ind w:firstLine="284"/>
        <w:jc w:val="both"/>
      </w:pPr>
      <w:r w:rsidRPr="006175C2">
        <w:t>11.7.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C6B37" w:rsidRPr="006175C2" w:rsidRDefault="006C6B37" w:rsidP="006C6B37">
      <w:pPr>
        <w:pStyle w:val="rvps2"/>
        <w:shd w:val="clear" w:color="auto" w:fill="FFFFFF"/>
        <w:spacing w:before="0" w:beforeAutospacing="0" w:after="0" w:afterAutospacing="0"/>
        <w:ind w:firstLine="284"/>
        <w:jc w:val="both"/>
      </w:pPr>
      <w:r w:rsidRPr="006175C2">
        <w:t>11.8. Істотні умови договору можуть бути змінені у порядку, передбаченому статтею 188 Господарського кодексу України та у випадках, визначених у частині 5 та 6 статті 41 Закону України «Про публічні закупівлі», за наявності документально підтверджених об'єктивних обставин.</w:t>
      </w:r>
      <w:bookmarkStart w:id="19" w:name="n1779"/>
      <w:bookmarkEnd w:id="19"/>
    </w:p>
    <w:p w:rsidR="006C6B37" w:rsidRPr="006175C2" w:rsidRDefault="006C6B37" w:rsidP="006C6B37">
      <w:pPr>
        <w:pStyle w:val="rvps2"/>
        <w:shd w:val="clear" w:color="auto" w:fill="FFFFFF"/>
        <w:spacing w:before="0" w:beforeAutospacing="0" w:after="0" w:afterAutospacing="0"/>
        <w:ind w:firstLine="284"/>
        <w:jc w:val="both"/>
        <w:rPr>
          <w:rFonts w:eastAsia="Courier New"/>
          <w:shd w:val="clear" w:color="auto" w:fill="FFFFFF"/>
        </w:rPr>
      </w:pPr>
      <w:r w:rsidRPr="006175C2">
        <w:t>11.9.</w:t>
      </w:r>
      <w:r w:rsidRPr="006175C2">
        <w:rPr>
          <w:rFonts w:eastAsia="Courier New"/>
          <w:shd w:val="clear" w:color="auto" w:fill="FFFFFF"/>
        </w:rPr>
        <w:t xml:space="preserve">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6C6B37" w:rsidRPr="006175C2" w:rsidRDefault="006C6B37" w:rsidP="006C6B37">
      <w:pPr>
        <w:pStyle w:val="rvps2"/>
        <w:shd w:val="clear" w:color="auto" w:fill="FFFFFF"/>
        <w:spacing w:before="0" w:beforeAutospacing="0" w:after="0" w:afterAutospacing="0"/>
        <w:ind w:firstLine="284"/>
        <w:jc w:val="both"/>
        <w:rPr>
          <w:rFonts w:eastAsia="Calibri"/>
        </w:rPr>
      </w:pPr>
      <w:r w:rsidRPr="006175C2">
        <w:rPr>
          <w:shd w:val="clear" w:color="auto" w:fill="FFFFFF"/>
        </w:rPr>
        <w:t>11.10.</w:t>
      </w:r>
      <w:r w:rsidRPr="006175C2">
        <w:rPr>
          <w:rFonts w:eastAsia="Calibri"/>
          <w:b/>
        </w:rPr>
        <w:t xml:space="preserve"> </w:t>
      </w:r>
      <w:r w:rsidRPr="006175C2">
        <w:rPr>
          <w:rFonts w:eastAsia="Calibri"/>
        </w:rPr>
        <w:t>Сторони домовились, що у разі невиконання чи недобросовісного виконання умов договору, неякісної поставки товару, гарантійних зобов’язань та ін. Учасником, Замовник має право в майбутньому з цих підстав відхилити пропозицію цього Учасника в процедурі закупівлі.</w:t>
      </w:r>
    </w:p>
    <w:p w:rsidR="006C6B37" w:rsidRPr="006175C2" w:rsidRDefault="006C6B37" w:rsidP="006C6B37">
      <w:pPr>
        <w:pStyle w:val="rvps2"/>
        <w:shd w:val="clear" w:color="auto" w:fill="FFFFFF"/>
        <w:spacing w:before="0" w:beforeAutospacing="0" w:after="0" w:afterAutospacing="0"/>
        <w:ind w:firstLine="284"/>
        <w:jc w:val="both"/>
        <w:rPr>
          <w:rFonts w:eastAsia="Calibri"/>
        </w:rPr>
      </w:pPr>
      <w:r w:rsidRPr="006175C2">
        <w:rPr>
          <w:rFonts w:eastAsia="Calibri"/>
        </w:rPr>
        <w:t>11.11. Замовник може розірвати Договір в односторонньому порядку на підставі рішень відповідних контролюючих органів.</w:t>
      </w:r>
    </w:p>
    <w:p w:rsidR="006C6B37" w:rsidRPr="0056487B" w:rsidRDefault="006C6B37" w:rsidP="006C6B37">
      <w:pPr>
        <w:spacing w:after="0" w:line="240" w:lineRule="auto"/>
        <w:rPr>
          <w:rFonts w:ascii="Times New Roman" w:hAnsi="Times New Roman"/>
          <w:b/>
          <w:bCs/>
          <w:sz w:val="24"/>
          <w:szCs w:val="24"/>
        </w:rPr>
      </w:pPr>
    </w:p>
    <w:p w:rsidR="006C6B37" w:rsidRPr="000B6D57" w:rsidRDefault="006C6B37" w:rsidP="000B6D57">
      <w:pPr>
        <w:pStyle w:val="a4"/>
        <w:numPr>
          <w:ilvl w:val="0"/>
          <w:numId w:val="11"/>
        </w:numPr>
        <w:spacing w:after="0" w:line="240" w:lineRule="auto"/>
        <w:jc w:val="center"/>
        <w:rPr>
          <w:rFonts w:ascii="Times New Roman" w:hAnsi="Times New Roman" w:cs="Times New Roman"/>
          <w:b/>
          <w:bCs/>
          <w:sz w:val="24"/>
          <w:szCs w:val="24"/>
          <w:lang w:val="uk-UA"/>
        </w:rPr>
      </w:pPr>
      <w:r w:rsidRPr="0056487B">
        <w:rPr>
          <w:rFonts w:ascii="Times New Roman" w:hAnsi="Times New Roman" w:cs="Times New Roman"/>
          <w:b/>
          <w:bCs/>
          <w:sz w:val="24"/>
          <w:szCs w:val="24"/>
          <w:lang w:val="uk-UA"/>
        </w:rPr>
        <w:t>Додатки до Договору</w:t>
      </w:r>
    </w:p>
    <w:p w:rsidR="006C6B37" w:rsidRPr="00C610E7" w:rsidRDefault="006C6B37" w:rsidP="006C6B37">
      <w:pPr>
        <w:spacing w:after="0" w:line="240" w:lineRule="auto"/>
        <w:jc w:val="both"/>
        <w:rPr>
          <w:rFonts w:ascii="Times New Roman" w:hAnsi="Times New Roman"/>
          <w:bCs/>
          <w:sz w:val="24"/>
          <w:szCs w:val="24"/>
          <w:lang w:val="uk-UA"/>
        </w:rPr>
      </w:pPr>
      <w:r w:rsidRPr="00C610E7">
        <w:rPr>
          <w:rFonts w:ascii="Times New Roman" w:hAnsi="Times New Roman"/>
          <w:bCs/>
          <w:sz w:val="24"/>
          <w:szCs w:val="24"/>
          <w:lang w:val="uk-UA"/>
        </w:rPr>
        <w:t>Невід’ємною частиною цього Договору є Специфікація Додаток №1.</w:t>
      </w:r>
    </w:p>
    <w:p w:rsidR="006C6B37" w:rsidRPr="00C610E7" w:rsidRDefault="006C6B37" w:rsidP="006C6B37">
      <w:pPr>
        <w:spacing w:after="0" w:line="240" w:lineRule="auto"/>
        <w:jc w:val="both"/>
        <w:rPr>
          <w:rFonts w:ascii="Times New Roman" w:hAnsi="Times New Roman"/>
          <w:bCs/>
          <w:sz w:val="24"/>
          <w:szCs w:val="24"/>
          <w:lang w:val="uk-UA"/>
        </w:rPr>
      </w:pPr>
      <w:r w:rsidRPr="00C610E7">
        <w:rPr>
          <w:rFonts w:ascii="Times New Roman" w:hAnsi="Times New Roman"/>
          <w:bCs/>
          <w:sz w:val="24"/>
          <w:szCs w:val="24"/>
          <w:lang w:val="uk-UA"/>
        </w:rPr>
        <w:t>Перелік АЗС Додаток №2.</w:t>
      </w:r>
    </w:p>
    <w:p w:rsidR="006C6B37" w:rsidRPr="00B5077C" w:rsidRDefault="006C6B37" w:rsidP="006C6B37">
      <w:pPr>
        <w:spacing w:after="0" w:line="240" w:lineRule="auto"/>
        <w:jc w:val="center"/>
        <w:rPr>
          <w:rFonts w:ascii="Times New Roman" w:hAnsi="Times New Roman"/>
          <w:b/>
          <w:color w:val="FF0000"/>
          <w:sz w:val="24"/>
          <w:szCs w:val="24"/>
          <w:lang w:val="uk-UA"/>
        </w:rPr>
      </w:pPr>
    </w:p>
    <w:p w:rsidR="006C6B37" w:rsidRPr="00C610E7" w:rsidRDefault="006C6B37" w:rsidP="006C6B37">
      <w:pPr>
        <w:spacing w:after="0" w:line="240" w:lineRule="auto"/>
        <w:jc w:val="center"/>
        <w:rPr>
          <w:rFonts w:ascii="Times New Roman" w:hAnsi="Times New Roman"/>
          <w:b/>
          <w:sz w:val="24"/>
          <w:szCs w:val="24"/>
          <w:lang w:val="uk-UA"/>
        </w:rPr>
      </w:pPr>
      <w:r w:rsidRPr="00C610E7">
        <w:rPr>
          <w:rFonts w:ascii="Times New Roman" w:hAnsi="Times New Roman"/>
          <w:b/>
          <w:sz w:val="24"/>
          <w:szCs w:val="24"/>
          <w:lang w:val="uk-UA"/>
        </w:rPr>
        <w:t>13. Адреси та банківські реквізити сторін</w:t>
      </w:r>
    </w:p>
    <w:p w:rsidR="006C6B37" w:rsidRPr="00C610E7" w:rsidRDefault="006C6B37" w:rsidP="006C6B37">
      <w:pPr>
        <w:spacing w:after="0" w:line="240" w:lineRule="auto"/>
        <w:jc w:val="center"/>
        <w:rPr>
          <w:rFonts w:ascii="Times New Roman" w:hAnsi="Times New Roman"/>
          <w:b/>
          <w:sz w:val="24"/>
          <w:szCs w:val="24"/>
          <w:lang w:val="uk-UA"/>
        </w:rPr>
      </w:pPr>
    </w:p>
    <w:tbl>
      <w:tblPr>
        <w:tblW w:w="0" w:type="auto"/>
        <w:tblLook w:val="01E0" w:firstRow="1" w:lastRow="1" w:firstColumn="1" w:lastColumn="1" w:noHBand="0" w:noVBand="0"/>
      </w:tblPr>
      <w:tblGrid>
        <w:gridCol w:w="5071"/>
        <w:gridCol w:w="4641"/>
      </w:tblGrid>
      <w:tr w:rsidR="006C6B37" w:rsidRPr="00C610E7" w:rsidTr="006C6B37">
        <w:tc>
          <w:tcPr>
            <w:tcW w:w="5071" w:type="dxa"/>
          </w:tcPr>
          <w:p w:rsidR="006C6B37" w:rsidRPr="00C610E7" w:rsidRDefault="006C6B37" w:rsidP="006C6B37">
            <w:pPr>
              <w:pStyle w:val="1"/>
              <w:tabs>
                <w:tab w:val="left" w:pos="4428"/>
              </w:tabs>
              <w:jc w:val="center"/>
              <w:rPr>
                <w:bCs w:val="0"/>
                <w:caps/>
                <w:sz w:val="24"/>
                <w:szCs w:val="24"/>
              </w:rPr>
            </w:pPr>
            <w:r w:rsidRPr="00C610E7">
              <w:rPr>
                <w:caps/>
                <w:sz w:val="24"/>
                <w:szCs w:val="24"/>
                <w:lang w:val="uk-UA"/>
              </w:rPr>
              <w:t>Покуп</w:t>
            </w:r>
            <w:r w:rsidRPr="00C610E7">
              <w:rPr>
                <w:caps/>
                <w:sz w:val="24"/>
                <w:szCs w:val="24"/>
              </w:rPr>
              <w:t>ець</w:t>
            </w:r>
            <w:r w:rsidRPr="00C610E7">
              <w:rPr>
                <w:bCs w:val="0"/>
                <w:caps/>
                <w:sz w:val="24"/>
                <w:szCs w:val="24"/>
              </w:rPr>
              <w:t>:</w:t>
            </w:r>
          </w:p>
          <w:p w:rsidR="006C6B37" w:rsidRPr="00C610E7" w:rsidRDefault="006C6B37" w:rsidP="006C6B37">
            <w:pPr>
              <w:spacing w:after="0" w:line="240" w:lineRule="auto"/>
              <w:rPr>
                <w:rFonts w:ascii="Times New Roman" w:hAnsi="Times New Roman"/>
                <w:b/>
                <w:sz w:val="24"/>
                <w:szCs w:val="24"/>
                <w:lang w:val="uk-UA"/>
              </w:rPr>
            </w:pPr>
          </w:p>
          <w:p w:rsidR="006C6B37" w:rsidRPr="00C610E7" w:rsidRDefault="006C6B37" w:rsidP="006C6B37">
            <w:pPr>
              <w:spacing w:after="0" w:line="240" w:lineRule="auto"/>
              <w:rPr>
                <w:rFonts w:ascii="Times New Roman" w:hAnsi="Times New Roman"/>
                <w:b/>
                <w:sz w:val="24"/>
                <w:szCs w:val="24"/>
                <w:lang w:val="uk-UA"/>
              </w:rPr>
            </w:pPr>
          </w:p>
          <w:p w:rsidR="006C6B37" w:rsidRPr="00C610E7" w:rsidRDefault="006C6B37" w:rsidP="006C6B37">
            <w:pPr>
              <w:spacing w:after="0" w:line="240" w:lineRule="auto"/>
              <w:rPr>
                <w:rFonts w:ascii="Times New Roman" w:hAnsi="Times New Roman"/>
                <w:b/>
                <w:sz w:val="24"/>
                <w:szCs w:val="24"/>
                <w:lang w:val="uk-UA"/>
              </w:rPr>
            </w:pPr>
          </w:p>
          <w:p w:rsidR="006C6B37" w:rsidRPr="00C610E7" w:rsidRDefault="006C6B37" w:rsidP="006C6B37">
            <w:pPr>
              <w:spacing w:after="0" w:line="240" w:lineRule="auto"/>
              <w:rPr>
                <w:rFonts w:ascii="Times New Roman" w:hAnsi="Times New Roman"/>
                <w:b/>
                <w:sz w:val="24"/>
                <w:szCs w:val="24"/>
                <w:lang w:val="uk-UA"/>
              </w:rPr>
            </w:pPr>
          </w:p>
          <w:p w:rsidR="006C6B37" w:rsidRPr="00C610E7" w:rsidRDefault="006C6B37" w:rsidP="006C6B37">
            <w:pPr>
              <w:spacing w:after="0" w:line="240" w:lineRule="auto"/>
              <w:rPr>
                <w:rFonts w:ascii="Times New Roman" w:hAnsi="Times New Roman"/>
                <w:b/>
                <w:sz w:val="24"/>
                <w:szCs w:val="24"/>
                <w:lang w:val="uk-UA"/>
              </w:rPr>
            </w:pPr>
          </w:p>
          <w:p w:rsidR="006C6B37" w:rsidRPr="00C610E7" w:rsidRDefault="006C6B37" w:rsidP="006C6B37">
            <w:pPr>
              <w:spacing w:after="0" w:line="240" w:lineRule="auto"/>
              <w:rPr>
                <w:rFonts w:ascii="Times New Roman" w:hAnsi="Times New Roman"/>
                <w:b/>
                <w:sz w:val="24"/>
                <w:szCs w:val="24"/>
                <w:lang w:val="uk-UA"/>
              </w:rPr>
            </w:pPr>
          </w:p>
          <w:p w:rsidR="006C6B37" w:rsidRPr="00C610E7" w:rsidRDefault="006C6B37" w:rsidP="006C6B37">
            <w:pPr>
              <w:spacing w:after="0" w:line="240" w:lineRule="auto"/>
              <w:rPr>
                <w:rFonts w:ascii="Times New Roman" w:hAnsi="Times New Roman"/>
                <w:b/>
                <w:sz w:val="24"/>
                <w:szCs w:val="24"/>
                <w:lang w:val="uk-UA"/>
              </w:rPr>
            </w:pPr>
          </w:p>
        </w:tc>
        <w:tc>
          <w:tcPr>
            <w:tcW w:w="4641" w:type="dxa"/>
          </w:tcPr>
          <w:p w:rsidR="006C6B37" w:rsidRPr="00C610E7" w:rsidRDefault="006C6B37" w:rsidP="006C6B37">
            <w:pPr>
              <w:spacing w:after="0" w:line="240" w:lineRule="auto"/>
              <w:jc w:val="center"/>
              <w:rPr>
                <w:rFonts w:ascii="Times New Roman" w:hAnsi="Times New Roman"/>
                <w:b/>
                <w:caps/>
                <w:sz w:val="24"/>
                <w:szCs w:val="24"/>
                <w:lang w:val="uk-UA"/>
              </w:rPr>
            </w:pPr>
            <w:r w:rsidRPr="00C610E7">
              <w:rPr>
                <w:rFonts w:ascii="Times New Roman" w:hAnsi="Times New Roman"/>
                <w:b/>
                <w:caps/>
                <w:sz w:val="24"/>
                <w:szCs w:val="24"/>
                <w:lang w:val="uk-UA"/>
              </w:rPr>
              <w:t>Постачальник:</w:t>
            </w:r>
          </w:p>
        </w:tc>
      </w:tr>
    </w:tbl>
    <w:p w:rsidR="004500B8" w:rsidRDefault="004500B8" w:rsidP="006C6B37">
      <w:pPr>
        <w:spacing w:after="0" w:line="240" w:lineRule="auto"/>
        <w:jc w:val="both"/>
        <w:rPr>
          <w:rFonts w:ascii="Times New Roman" w:hAnsi="Times New Roman"/>
          <w:color w:val="FF0000"/>
          <w:sz w:val="24"/>
          <w:szCs w:val="24"/>
          <w:lang w:val="uk-UA"/>
        </w:rPr>
      </w:pPr>
    </w:p>
    <w:p w:rsidR="006C6B37" w:rsidRDefault="006C6B37" w:rsidP="006C6B37">
      <w:pPr>
        <w:spacing w:after="0" w:line="240" w:lineRule="auto"/>
        <w:jc w:val="both"/>
        <w:rPr>
          <w:rFonts w:ascii="Times New Roman" w:hAnsi="Times New Roman"/>
          <w:color w:val="FF0000"/>
          <w:sz w:val="24"/>
          <w:szCs w:val="24"/>
          <w:lang w:val="uk-UA"/>
        </w:rPr>
      </w:pPr>
    </w:p>
    <w:p w:rsidR="0067055D" w:rsidRDefault="0067055D" w:rsidP="006C6B37">
      <w:pPr>
        <w:spacing w:after="0" w:line="240" w:lineRule="auto"/>
        <w:jc w:val="both"/>
        <w:rPr>
          <w:rFonts w:ascii="Times New Roman" w:hAnsi="Times New Roman"/>
          <w:color w:val="FF0000"/>
          <w:sz w:val="24"/>
          <w:szCs w:val="24"/>
          <w:lang w:val="uk-UA"/>
        </w:rPr>
      </w:pPr>
    </w:p>
    <w:p w:rsidR="0067055D" w:rsidRDefault="0067055D" w:rsidP="006C6B37">
      <w:pPr>
        <w:spacing w:after="0" w:line="240" w:lineRule="auto"/>
        <w:jc w:val="both"/>
        <w:rPr>
          <w:rFonts w:ascii="Times New Roman" w:hAnsi="Times New Roman"/>
          <w:color w:val="FF0000"/>
          <w:sz w:val="24"/>
          <w:szCs w:val="24"/>
          <w:lang w:val="uk-UA"/>
        </w:rPr>
      </w:pPr>
    </w:p>
    <w:p w:rsidR="0067055D" w:rsidRDefault="0067055D" w:rsidP="006C6B37">
      <w:pPr>
        <w:spacing w:after="0" w:line="240" w:lineRule="auto"/>
        <w:jc w:val="both"/>
        <w:rPr>
          <w:rFonts w:ascii="Times New Roman" w:hAnsi="Times New Roman"/>
          <w:color w:val="FF0000"/>
          <w:sz w:val="24"/>
          <w:szCs w:val="24"/>
          <w:lang w:val="uk-UA"/>
        </w:rPr>
      </w:pPr>
    </w:p>
    <w:p w:rsidR="0067055D" w:rsidRPr="00B5077C" w:rsidRDefault="0067055D" w:rsidP="006C6B37">
      <w:pPr>
        <w:spacing w:after="0" w:line="240" w:lineRule="auto"/>
        <w:jc w:val="both"/>
        <w:rPr>
          <w:rFonts w:ascii="Times New Roman" w:hAnsi="Times New Roman"/>
          <w:color w:val="FF0000"/>
          <w:sz w:val="24"/>
          <w:szCs w:val="24"/>
          <w:lang w:val="uk-UA"/>
        </w:rPr>
      </w:pPr>
    </w:p>
    <w:p w:rsidR="006C6B37" w:rsidRPr="00C610E7" w:rsidRDefault="006C6B37" w:rsidP="006C6B37">
      <w:pPr>
        <w:spacing w:after="0" w:line="240" w:lineRule="auto"/>
        <w:jc w:val="right"/>
        <w:rPr>
          <w:rFonts w:ascii="Times New Roman" w:hAnsi="Times New Roman"/>
          <w:bCs/>
          <w:sz w:val="24"/>
          <w:szCs w:val="24"/>
          <w:lang w:val="uk-UA"/>
        </w:rPr>
      </w:pPr>
      <w:r w:rsidRPr="00C610E7">
        <w:rPr>
          <w:rFonts w:ascii="Times New Roman" w:hAnsi="Times New Roman"/>
          <w:bCs/>
          <w:sz w:val="24"/>
          <w:szCs w:val="24"/>
          <w:lang w:val="uk-UA"/>
        </w:rPr>
        <w:t>Додаток №1</w:t>
      </w:r>
    </w:p>
    <w:p w:rsidR="006C6B37" w:rsidRPr="00C610E7" w:rsidRDefault="006C6B37" w:rsidP="006C6B37">
      <w:pPr>
        <w:spacing w:after="0" w:line="240" w:lineRule="auto"/>
        <w:jc w:val="right"/>
        <w:rPr>
          <w:rFonts w:ascii="Times New Roman" w:hAnsi="Times New Roman"/>
          <w:bCs/>
          <w:sz w:val="24"/>
          <w:szCs w:val="24"/>
          <w:lang w:val="uk-UA"/>
        </w:rPr>
      </w:pPr>
      <w:r w:rsidRPr="00C610E7">
        <w:rPr>
          <w:rFonts w:ascii="Times New Roman" w:hAnsi="Times New Roman"/>
          <w:bCs/>
          <w:sz w:val="24"/>
          <w:szCs w:val="24"/>
          <w:lang w:val="uk-UA"/>
        </w:rPr>
        <w:t>до договору №___</w:t>
      </w:r>
    </w:p>
    <w:p w:rsidR="006C6B37" w:rsidRPr="00C610E7" w:rsidRDefault="006C6B37" w:rsidP="006C6B37">
      <w:pPr>
        <w:spacing w:after="0" w:line="240" w:lineRule="auto"/>
        <w:jc w:val="right"/>
        <w:rPr>
          <w:rFonts w:ascii="Times New Roman" w:hAnsi="Times New Roman"/>
          <w:b/>
          <w:sz w:val="24"/>
          <w:szCs w:val="24"/>
          <w:lang w:val="uk-UA"/>
        </w:rPr>
      </w:pPr>
      <w:r w:rsidRPr="00C610E7">
        <w:rPr>
          <w:rFonts w:ascii="Times New Roman" w:hAnsi="Times New Roman"/>
          <w:bCs/>
          <w:sz w:val="24"/>
          <w:szCs w:val="24"/>
          <w:lang w:val="uk-UA"/>
        </w:rPr>
        <w:t>від ___________202</w:t>
      </w:r>
      <w:r>
        <w:rPr>
          <w:rFonts w:ascii="Times New Roman" w:hAnsi="Times New Roman"/>
          <w:bCs/>
          <w:sz w:val="24"/>
          <w:szCs w:val="24"/>
          <w:lang w:val="uk-UA"/>
        </w:rPr>
        <w:t>2</w:t>
      </w:r>
      <w:r w:rsidRPr="00C610E7">
        <w:rPr>
          <w:rFonts w:ascii="Times New Roman" w:hAnsi="Times New Roman"/>
          <w:bCs/>
          <w:sz w:val="24"/>
          <w:szCs w:val="24"/>
          <w:lang w:val="uk-UA"/>
        </w:rPr>
        <w:t xml:space="preserve"> року</w:t>
      </w:r>
    </w:p>
    <w:p w:rsidR="006C6B37" w:rsidRPr="00C610E7" w:rsidRDefault="006C6B37" w:rsidP="006C6B37">
      <w:pPr>
        <w:spacing w:after="0" w:line="240" w:lineRule="auto"/>
        <w:jc w:val="center"/>
        <w:rPr>
          <w:rFonts w:ascii="Times New Roman" w:hAnsi="Times New Roman"/>
          <w:b/>
          <w:sz w:val="24"/>
          <w:szCs w:val="24"/>
        </w:rPr>
      </w:pPr>
      <w:r w:rsidRPr="00C610E7">
        <w:rPr>
          <w:rFonts w:ascii="Times New Roman" w:hAnsi="Times New Roman"/>
          <w:b/>
          <w:sz w:val="24"/>
          <w:szCs w:val="24"/>
        </w:rPr>
        <w:t xml:space="preserve">Специфікація </w:t>
      </w:r>
    </w:p>
    <w:p w:rsidR="006C6B37" w:rsidRPr="00C610E7" w:rsidRDefault="006C6B37" w:rsidP="006C6B37">
      <w:pPr>
        <w:spacing w:after="0" w:line="240" w:lineRule="auto"/>
        <w:jc w:val="center"/>
        <w:rPr>
          <w:rFonts w:ascii="Times New Roman" w:hAnsi="Times New Roman"/>
          <w:b/>
          <w:sz w:val="24"/>
          <w:szCs w:val="24"/>
          <w:u w:val="single"/>
        </w:rPr>
      </w:pPr>
      <w:r w:rsidRPr="00C610E7">
        <w:rPr>
          <w:rFonts w:ascii="Times New Roman" w:hAnsi="Times New Roman"/>
          <w:b/>
          <w:sz w:val="24"/>
          <w:szCs w:val="24"/>
        </w:rPr>
        <w:t>від  «     »</w:t>
      </w:r>
      <w:r w:rsidRPr="00C610E7">
        <w:rPr>
          <w:rFonts w:ascii="Times New Roman" w:hAnsi="Times New Roman"/>
          <w:b/>
          <w:sz w:val="24"/>
          <w:szCs w:val="24"/>
          <w:u w:val="single"/>
        </w:rPr>
        <w:t xml:space="preserve">                          </w:t>
      </w:r>
      <w:r w:rsidRPr="00C610E7">
        <w:rPr>
          <w:rFonts w:ascii="Times New Roman" w:hAnsi="Times New Roman"/>
          <w:b/>
          <w:sz w:val="24"/>
          <w:szCs w:val="24"/>
        </w:rPr>
        <w:t>20</w:t>
      </w:r>
      <w:r w:rsidRPr="00C610E7">
        <w:rPr>
          <w:rFonts w:ascii="Times New Roman" w:hAnsi="Times New Roman"/>
          <w:b/>
          <w:sz w:val="24"/>
          <w:szCs w:val="24"/>
          <w:lang w:val="uk-UA"/>
        </w:rPr>
        <w:t>2</w:t>
      </w:r>
      <w:r>
        <w:rPr>
          <w:rFonts w:ascii="Times New Roman" w:hAnsi="Times New Roman"/>
          <w:b/>
          <w:sz w:val="24"/>
          <w:szCs w:val="24"/>
          <w:lang w:val="uk-UA"/>
        </w:rPr>
        <w:t>2</w:t>
      </w:r>
      <w:r w:rsidRPr="00C610E7">
        <w:rPr>
          <w:rFonts w:ascii="Times New Roman" w:hAnsi="Times New Roman"/>
          <w:b/>
          <w:sz w:val="24"/>
          <w:szCs w:val="24"/>
        </w:rPr>
        <w:t xml:space="preserve"> року</w:t>
      </w:r>
    </w:p>
    <w:p w:rsidR="006C6B37" w:rsidRPr="00C610E7" w:rsidRDefault="006C6B37" w:rsidP="006C6B37">
      <w:pPr>
        <w:spacing w:after="0" w:line="240" w:lineRule="auto"/>
        <w:jc w:val="center"/>
        <w:rPr>
          <w:rFonts w:ascii="Times New Roman" w:hAnsi="Times New Roman"/>
          <w:sz w:val="24"/>
          <w:szCs w:val="24"/>
          <w:u w:val="single"/>
        </w:rPr>
      </w:pPr>
    </w:p>
    <w:p w:rsidR="006C6B37" w:rsidRPr="00C610E7" w:rsidRDefault="006C6B37" w:rsidP="006C6B37">
      <w:pPr>
        <w:spacing w:after="0" w:line="240" w:lineRule="auto"/>
        <w:jc w:val="center"/>
        <w:rPr>
          <w:rFonts w:ascii="Times New Roman" w:hAnsi="Times New Roman"/>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984"/>
        <w:gridCol w:w="709"/>
        <w:gridCol w:w="851"/>
        <w:gridCol w:w="1418"/>
        <w:gridCol w:w="1417"/>
        <w:gridCol w:w="1680"/>
        <w:gridCol w:w="1438"/>
      </w:tblGrid>
      <w:tr w:rsidR="006C6B37" w:rsidRPr="00C610E7" w:rsidTr="006C6B37">
        <w:tc>
          <w:tcPr>
            <w:tcW w:w="425" w:type="dxa"/>
          </w:tcPr>
          <w:p w:rsidR="006C6B37" w:rsidRPr="00C610E7" w:rsidRDefault="006C6B37" w:rsidP="006C6B37">
            <w:pPr>
              <w:spacing w:after="0" w:line="240" w:lineRule="auto"/>
              <w:jc w:val="center"/>
              <w:rPr>
                <w:rFonts w:ascii="Times New Roman" w:hAnsi="Times New Roman"/>
                <w:sz w:val="24"/>
                <w:szCs w:val="24"/>
              </w:rPr>
            </w:pPr>
          </w:p>
        </w:tc>
        <w:tc>
          <w:tcPr>
            <w:tcW w:w="1984" w:type="dxa"/>
          </w:tcPr>
          <w:p w:rsidR="006C6B37" w:rsidRPr="00C610E7" w:rsidRDefault="006C6B37" w:rsidP="006C6B37">
            <w:pPr>
              <w:tabs>
                <w:tab w:val="left" w:pos="34"/>
              </w:tabs>
              <w:spacing w:after="0" w:line="240" w:lineRule="auto"/>
              <w:rPr>
                <w:rFonts w:ascii="Times New Roman" w:hAnsi="Times New Roman"/>
                <w:sz w:val="24"/>
                <w:szCs w:val="24"/>
              </w:rPr>
            </w:pPr>
            <w:r w:rsidRPr="00C610E7">
              <w:rPr>
                <w:rFonts w:ascii="Times New Roman" w:hAnsi="Times New Roman"/>
                <w:sz w:val="24"/>
                <w:szCs w:val="24"/>
              </w:rPr>
              <w:tab/>
              <w:t>Найменування</w:t>
            </w:r>
          </w:p>
        </w:tc>
        <w:tc>
          <w:tcPr>
            <w:tcW w:w="709" w:type="dxa"/>
          </w:tcPr>
          <w:p w:rsidR="006C6B37" w:rsidRPr="00C610E7" w:rsidRDefault="006C6B37" w:rsidP="006C6B37">
            <w:pPr>
              <w:spacing w:after="0" w:line="240" w:lineRule="auto"/>
              <w:jc w:val="center"/>
              <w:rPr>
                <w:rFonts w:ascii="Times New Roman" w:hAnsi="Times New Roman"/>
                <w:sz w:val="24"/>
                <w:szCs w:val="24"/>
              </w:rPr>
            </w:pPr>
            <w:r w:rsidRPr="00C610E7">
              <w:rPr>
                <w:rFonts w:ascii="Times New Roman" w:hAnsi="Times New Roman"/>
                <w:sz w:val="24"/>
                <w:szCs w:val="24"/>
              </w:rPr>
              <w:t>од. вим</w:t>
            </w:r>
          </w:p>
        </w:tc>
        <w:tc>
          <w:tcPr>
            <w:tcW w:w="851" w:type="dxa"/>
          </w:tcPr>
          <w:p w:rsidR="006C6B37" w:rsidRPr="00C610E7" w:rsidRDefault="006C6B37" w:rsidP="006C6B37">
            <w:pPr>
              <w:spacing w:after="0" w:line="240" w:lineRule="auto"/>
              <w:jc w:val="center"/>
              <w:rPr>
                <w:rFonts w:ascii="Times New Roman" w:hAnsi="Times New Roman"/>
                <w:sz w:val="24"/>
                <w:szCs w:val="24"/>
              </w:rPr>
            </w:pPr>
            <w:r w:rsidRPr="00C610E7">
              <w:rPr>
                <w:rFonts w:ascii="Times New Roman" w:hAnsi="Times New Roman"/>
                <w:sz w:val="24"/>
                <w:szCs w:val="24"/>
              </w:rPr>
              <w:t>К-сть</w:t>
            </w:r>
          </w:p>
        </w:tc>
        <w:tc>
          <w:tcPr>
            <w:tcW w:w="1418" w:type="dxa"/>
          </w:tcPr>
          <w:p w:rsidR="006C6B37" w:rsidRPr="00C610E7" w:rsidRDefault="006C6B37" w:rsidP="006C6B37">
            <w:pPr>
              <w:spacing w:after="0" w:line="240" w:lineRule="auto"/>
              <w:jc w:val="center"/>
              <w:rPr>
                <w:rFonts w:ascii="Times New Roman" w:hAnsi="Times New Roman"/>
                <w:sz w:val="24"/>
                <w:szCs w:val="24"/>
              </w:rPr>
            </w:pPr>
            <w:r w:rsidRPr="00C610E7">
              <w:rPr>
                <w:rFonts w:ascii="Times New Roman" w:hAnsi="Times New Roman"/>
                <w:sz w:val="24"/>
                <w:szCs w:val="24"/>
              </w:rPr>
              <w:t>Ціна за од., грн., без ПДВ</w:t>
            </w:r>
          </w:p>
        </w:tc>
        <w:tc>
          <w:tcPr>
            <w:tcW w:w="1417" w:type="dxa"/>
          </w:tcPr>
          <w:p w:rsidR="006C6B37" w:rsidRPr="00C610E7" w:rsidRDefault="006C6B37" w:rsidP="006C6B37">
            <w:pPr>
              <w:spacing w:after="0" w:line="240" w:lineRule="auto"/>
              <w:jc w:val="center"/>
              <w:rPr>
                <w:rFonts w:ascii="Times New Roman" w:hAnsi="Times New Roman"/>
                <w:sz w:val="24"/>
                <w:szCs w:val="24"/>
              </w:rPr>
            </w:pPr>
            <w:r w:rsidRPr="00C610E7">
              <w:rPr>
                <w:rFonts w:ascii="Times New Roman" w:hAnsi="Times New Roman"/>
                <w:sz w:val="24"/>
                <w:szCs w:val="24"/>
              </w:rPr>
              <w:t>Ціна за од., грн., з ПДВ</w:t>
            </w:r>
          </w:p>
        </w:tc>
        <w:tc>
          <w:tcPr>
            <w:tcW w:w="1680" w:type="dxa"/>
          </w:tcPr>
          <w:p w:rsidR="006C6B37" w:rsidRPr="00C610E7" w:rsidRDefault="006C6B37" w:rsidP="006C6B37">
            <w:pPr>
              <w:spacing w:after="0" w:line="240" w:lineRule="auto"/>
              <w:jc w:val="center"/>
              <w:rPr>
                <w:rFonts w:ascii="Times New Roman" w:hAnsi="Times New Roman"/>
                <w:sz w:val="24"/>
                <w:szCs w:val="24"/>
              </w:rPr>
            </w:pPr>
            <w:r w:rsidRPr="00C610E7">
              <w:rPr>
                <w:rFonts w:ascii="Times New Roman" w:hAnsi="Times New Roman"/>
                <w:sz w:val="24"/>
                <w:szCs w:val="24"/>
              </w:rPr>
              <w:t>Загальна вартість, грн., без ПДВ</w:t>
            </w:r>
          </w:p>
        </w:tc>
        <w:tc>
          <w:tcPr>
            <w:tcW w:w="1438" w:type="dxa"/>
          </w:tcPr>
          <w:p w:rsidR="006C6B37" w:rsidRPr="00C610E7" w:rsidRDefault="006C6B37" w:rsidP="006C6B37">
            <w:pPr>
              <w:spacing w:after="0" w:line="240" w:lineRule="auto"/>
              <w:jc w:val="center"/>
              <w:rPr>
                <w:rFonts w:ascii="Times New Roman" w:hAnsi="Times New Roman"/>
                <w:sz w:val="24"/>
                <w:szCs w:val="24"/>
              </w:rPr>
            </w:pPr>
            <w:r w:rsidRPr="00C610E7">
              <w:rPr>
                <w:rFonts w:ascii="Times New Roman" w:hAnsi="Times New Roman"/>
                <w:sz w:val="24"/>
                <w:szCs w:val="24"/>
              </w:rPr>
              <w:t>Загальна вартість, грн., з ПДВ</w:t>
            </w:r>
          </w:p>
        </w:tc>
      </w:tr>
      <w:tr w:rsidR="006C6B37" w:rsidRPr="00C610E7" w:rsidTr="006C6B37">
        <w:trPr>
          <w:trHeight w:val="135"/>
        </w:trPr>
        <w:tc>
          <w:tcPr>
            <w:tcW w:w="425" w:type="dxa"/>
          </w:tcPr>
          <w:p w:rsidR="006C6B37" w:rsidRPr="00C610E7" w:rsidRDefault="006C6B37" w:rsidP="006C6B37">
            <w:pPr>
              <w:spacing w:after="0" w:line="240" w:lineRule="auto"/>
              <w:jc w:val="center"/>
              <w:rPr>
                <w:rFonts w:ascii="Times New Roman" w:hAnsi="Times New Roman"/>
                <w:sz w:val="24"/>
                <w:szCs w:val="24"/>
              </w:rPr>
            </w:pPr>
            <w:r w:rsidRPr="00C610E7">
              <w:rPr>
                <w:rFonts w:ascii="Times New Roman" w:hAnsi="Times New Roman"/>
                <w:sz w:val="24"/>
                <w:szCs w:val="24"/>
              </w:rPr>
              <w:t>1</w:t>
            </w:r>
          </w:p>
        </w:tc>
        <w:tc>
          <w:tcPr>
            <w:tcW w:w="1984" w:type="dxa"/>
          </w:tcPr>
          <w:p w:rsidR="006C6B37" w:rsidRPr="00C610E7" w:rsidRDefault="006C6B37" w:rsidP="006C6B37">
            <w:pPr>
              <w:spacing w:after="0" w:line="240" w:lineRule="auto"/>
              <w:rPr>
                <w:rFonts w:ascii="Times New Roman" w:hAnsi="Times New Roman"/>
                <w:sz w:val="24"/>
                <w:szCs w:val="24"/>
                <w:lang w:val="uk-UA"/>
              </w:rPr>
            </w:pPr>
            <w:r w:rsidRPr="00C610E7">
              <w:rPr>
                <w:rFonts w:ascii="Times New Roman" w:hAnsi="Times New Roman"/>
                <w:sz w:val="24"/>
                <w:szCs w:val="24"/>
              </w:rPr>
              <w:t>Бензин А-9</w:t>
            </w:r>
            <w:r w:rsidRPr="00C610E7">
              <w:rPr>
                <w:rFonts w:ascii="Times New Roman" w:hAnsi="Times New Roman"/>
                <w:sz w:val="24"/>
                <w:szCs w:val="24"/>
                <w:lang w:val="uk-UA"/>
              </w:rPr>
              <w:t>5</w:t>
            </w:r>
          </w:p>
        </w:tc>
        <w:tc>
          <w:tcPr>
            <w:tcW w:w="709" w:type="dxa"/>
          </w:tcPr>
          <w:p w:rsidR="006C6B37" w:rsidRPr="00C610E7" w:rsidRDefault="006C6B37" w:rsidP="006C6B37">
            <w:pPr>
              <w:spacing w:after="0" w:line="240" w:lineRule="auto"/>
              <w:jc w:val="center"/>
              <w:rPr>
                <w:rFonts w:ascii="Times New Roman" w:hAnsi="Times New Roman"/>
                <w:sz w:val="24"/>
                <w:szCs w:val="24"/>
              </w:rPr>
            </w:pPr>
            <w:r w:rsidRPr="00C610E7">
              <w:rPr>
                <w:rFonts w:ascii="Times New Roman" w:hAnsi="Times New Roman"/>
                <w:sz w:val="24"/>
                <w:szCs w:val="24"/>
              </w:rPr>
              <w:t>л</w:t>
            </w:r>
          </w:p>
        </w:tc>
        <w:tc>
          <w:tcPr>
            <w:tcW w:w="851" w:type="dxa"/>
          </w:tcPr>
          <w:p w:rsidR="006C6B37" w:rsidRPr="00785207" w:rsidRDefault="00DB3207" w:rsidP="006C6B37">
            <w:pPr>
              <w:spacing w:after="0" w:line="240" w:lineRule="auto"/>
              <w:jc w:val="center"/>
              <w:rPr>
                <w:rFonts w:ascii="Times New Roman" w:hAnsi="Times New Roman"/>
                <w:sz w:val="24"/>
                <w:szCs w:val="24"/>
                <w:highlight w:val="yellow"/>
                <w:lang w:val="uk-UA"/>
              </w:rPr>
            </w:pPr>
            <w:r w:rsidRPr="00DB3207">
              <w:rPr>
                <w:rFonts w:ascii="Times New Roman" w:hAnsi="Times New Roman"/>
                <w:sz w:val="24"/>
                <w:szCs w:val="24"/>
                <w:lang w:val="uk-UA"/>
              </w:rPr>
              <w:t>7000</w:t>
            </w:r>
          </w:p>
        </w:tc>
        <w:tc>
          <w:tcPr>
            <w:tcW w:w="1418" w:type="dxa"/>
          </w:tcPr>
          <w:p w:rsidR="006C6B37" w:rsidRPr="00C610E7" w:rsidRDefault="006C6B37" w:rsidP="006C6B37">
            <w:pPr>
              <w:spacing w:after="0" w:line="240" w:lineRule="auto"/>
              <w:jc w:val="center"/>
              <w:rPr>
                <w:rFonts w:ascii="Times New Roman" w:hAnsi="Times New Roman"/>
                <w:sz w:val="24"/>
                <w:szCs w:val="24"/>
              </w:rPr>
            </w:pPr>
          </w:p>
        </w:tc>
        <w:tc>
          <w:tcPr>
            <w:tcW w:w="1417" w:type="dxa"/>
          </w:tcPr>
          <w:p w:rsidR="006C6B37" w:rsidRPr="00C610E7" w:rsidRDefault="006C6B37" w:rsidP="006C6B37">
            <w:pPr>
              <w:spacing w:after="0" w:line="240" w:lineRule="auto"/>
              <w:jc w:val="center"/>
              <w:rPr>
                <w:rFonts w:ascii="Times New Roman" w:hAnsi="Times New Roman"/>
                <w:sz w:val="24"/>
                <w:szCs w:val="24"/>
              </w:rPr>
            </w:pPr>
          </w:p>
        </w:tc>
        <w:tc>
          <w:tcPr>
            <w:tcW w:w="1680" w:type="dxa"/>
          </w:tcPr>
          <w:p w:rsidR="006C6B37" w:rsidRPr="00C610E7" w:rsidRDefault="006C6B37" w:rsidP="006C6B37">
            <w:pPr>
              <w:spacing w:after="0" w:line="240" w:lineRule="auto"/>
              <w:jc w:val="center"/>
              <w:rPr>
                <w:rFonts w:ascii="Times New Roman" w:hAnsi="Times New Roman"/>
                <w:sz w:val="24"/>
                <w:szCs w:val="24"/>
              </w:rPr>
            </w:pPr>
          </w:p>
        </w:tc>
        <w:tc>
          <w:tcPr>
            <w:tcW w:w="1438" w:type="dxa"/>
          </w:tcPr>
          <w:p w:rsidR="006C6B37" w:rsidRPr="00C610E7" w:rsidRDefault="006C6B37" w:rsidP="006C6B37">
            <w:pPr>
              <w:spacing w:after="0" w:line="240" w:lineRule="auto"/>
              <w:jc w:val="center"/>
              <w:rPr>
                <w:rFonts w:ascii="Times New Roman" w:hAnsi="Times New Roman"/>
                <w:sz w:val="24"/>
                <w:szCs w:val="24"/>
              </w:rPr>
            </w:pPr>
          </w:p>
        </w:tc>
      </w:tr>
      <w:tr w:rsidR="006C6B37" w:rsidRPr="00C610E7" w:rsidTr="006C6B37">
        <w:tc>
          <w:tcPr>
            <w:tcW w:w="425" w:type="dxa"/>
          </w:tcPr>
          <w:p w:rsidR="006C6B37" w:rsidRPr="00C610E7" w:rsidRDefault="006C6B37" w:rsidP="006C6B37">
            <w:pPr>
              <w:spacing w:after="0" w:line="240" w:lineRule="auto"/>
              <w:jc w:val="center"/>
              <w:rPr>
                <w:rFonts w:ascii="Times New Roman" w:hAnsi="Times New Roman"/>
                <w:sz w:val="24"/>
                <w:szCs w:val="24"/>
                <w:lang w:val="en-US"/>
              </w:rPr>
            </w:pPr>
            <w:r w:rsidRPr="00C610E7">
              <w:rPr>
                <w:rFonts w:ascii="Times New Roman" w:hAnsi="Times New Roman"/>
                <w:sz w:val="24"/>
                <w:szCs w:val="24"/>
                <w:lang w:val="en-US"/>
              </w:rPr>
              <w:t>2</w:t>
            </w:r>
          </w:p>
        </w:tc>
        <w:tc>
          <w:tcPr>
            <w:tcW w:w="1984" w:type="dxa"/>
          </w:tcPr>
          <w:p w:rsidR="006C6B37" w:rsidRPr="00C610E7" w:rsidRDefault="006C6B37" w:rsidP="006C6B37">
            <w:pPr>
              <w:spacing w:after="0" w:line="240" w:lineRule="auto"/>
              <w:rPr>
                <w:rFonts w:ascii="Times New Roman" w:hAnsi="Times New Roman"/>
                <w:sz w:val="24"/>
                <w:szCs w:val="24"/>
              </w:rPr>
            </w:pPr>
            <w:r w:rsidRPr="00C610E7">
              <w:rPr>
                <w:rFonts w:ascii="Times New Roman" w:hAnsi="Times New Roman"/>
                <w:sz w:val="24"/>
                <w:szCs w:val="24"/>
              </w:rPr>
              <w:t>Дизельне паливо</w:t>
            </w:r>
          </w:p>
        </w:tc>
        <w:tc>
          <w:tcPr>
            <w:tcW w:w="709" w:type="dxa"/>
          </w:tcPr>
          <w:p w:rsidR="006C6B37" w:rsidRPr="00C610E7" w:rsidRDefault="006C6B37" w:rsidP="006C6B37">
            <w:pPr>
              <w:spacing w:after="0" w:line="240" w:lineRule="auto"/>
              <w:jc w:val="center"/>
              <w:rPr>
                <w:rFonts w:ascii="Times New Roman" w:hAnsi="Times New Roman"/>
                <w:sz w:val="24"/>
                <w:szCs w:val="24"/>
              </w:rPr>
            </w:pPr>
            <w:r w:rsidRPr="00C610E7">
              <w:rPr>
                <w:rFonts w:ascii="Times New Roman" w:hAnsi="Times New Roman"/>
                <w:sz w:val="24"/>
                <w:szCs w:val="24"/>
              </w:rPr>
              <w:t>л</w:t>
            </w:r>
          </w:p>
        </w:tc>
        <w:tc>
          <w:tcPr>
            <w:tcW w:w="851" w:type="dxa"/>
          </w:tcPr>
          <w:p w:rsidR="006C6B37" w:rsidRPr="00785207" w:rsidRDefault="00DB3207" w:rsidP="006C6B37">
            <w:pPr>
              <w:spacing w:after="0" w:line="240" w:lineRule="auto"/>
              <w:jc w:val="center"/>
              <w:rPr>
                <w:rFonts w:ascii="Times New Roman" w:hAnsi="Times New Roman"/>
                <w:sz w:val="24"/>
                <w:szCs w:val="24"/>
                <w:highlight w:val="yellow"/>
                <w:lang w:val="uk-UA"/>
              </w:rPr>
            </w:pPr>
            <w:r w:rsidRPr="00DB3207">
              <w:rPr>
                <w:rFonts w:ascii="Times New Roman" w:hAnsi="Times New Roman"/>
                <w:sz w:val="24"/>
                <w:szCs w:val="24"/>
                <w:lang w:val="uk-UA"/>
              </w:rPr>
              <w:t>8000</w:t>
            </w:r>
          </w:p>
        </w:tc>
        <w:tc>
          <w:tcPr>
            <w:tcW w:w="1418" w:type="dxa"/>
          </w:tcPr>
          <w:p w:rsidR="006C6B37" w:rsidRPr="00C610E7" w:rsidRDefault="006C6B37" w:rsidP="006C6B37">
            <w:pPr>
              <w:spacing w:after="0" w:line="240" w:lineRule="auto"/>
              <w:jc w:val="center"/>
              <w:rPr>
                <w:rFonts w:ascii="Times New Roman" w:hAnsi="Times New Roman"/>
                <w:sz w:val="24"/>
                <w:szCs w:val="24"/>
              </w:rPr>
            </w:pPr>
          </w:p>
        </w:tc>
        <w:tc>
          <w:tcPr>
            <w:tcW w:w="1417" w:type="dxa"/>
          </w:tcPr>
          <w:p w:rsidR="006C6B37" w:rsidRPr="00C610E7" w:rsidRDefault="006C6B37" w:rsidP="006C6B37">
            <w:pPr>
              <w:spacing w:after="0" w:line="240" w:lineRule="auto"/>
              <w:jc w:val="center"/>
              <w:rPr>
                <w:rFonts w:ascii="Times New Roman" w:hAnsi="Times New Roman"/>
                <w:sz w:val="24"/>
                <w:szCs w:val="24"/>
              </w:rPr>
            </w:pPr>
          </w:p>
        </w:tc>
        <w:tc>
          <w:tcPr>
            <w:tcW w:w="1680" w:type="dxa"/>
          </w:tcPr>
          <w:p w:rsidR="006C6B37" w:rsidRPr="00C610E7" w:rsidRDefault="006C6B37" w:rsidP="006C6B37">
            <w:pPr>
              <w:spacing w:after="0" w:line="240" w:lineRule="auto"/>
              <w:jc w:val="center"/>
              <w:rPr>
                <w:rFonts w:ascii="Times New Roman" w:hAnsi="Times New Roman"/>
                <w:sz w:val="24"/>
                <w:szCs w:val="24"/>
              </w:rPr>
            </w:pPr>
          </w:p>
        </w:tc>
        <w:tc>
          <w:tcPr>
            <w:tcW w:w="1438" w:type="dxa"/>
          </w:tcPr>
          <w:p w:rsidR="006C6B37" w:rsidRPr="00C610E7" w:rsidRDefault="006C6B37" w:rsidP="006C6B37">
            <w:pPr>
              <w:spacing w:after="0" w:line="240" w:lineRule="auto"/>
              <w:jc w:val="center"/>
              <w:rPr>
                <w:rFonts w:ascii="Times New Roman" w:hAnsi="Times New Roman"/>
                <w:sz w:val="24"/>
                <w:szCs w:val="24"/>
              </w:rPr>
            </w:pPr>
          </w:p>
        </w:tc>
      </w:tr>
      <w:tr w:rsidR="006C6B37" w:rsidRPr="00C610E7" w:rsidTr="006C6B37">
        <w:tc>
          <w:tcPr>
            <w:tcW w:w="8484" w:type="dxa"/>
            <w:gridSpan w:val="7"/>
          </w:tcPr>
          <w:p w:rsidR="006C6B37" w:rsidRPr="00C610E7" w:rsidRDefault="006C6B37" w:rsidP="006C6B37">
            <w:pPr>
              <w:spacing w:after="0" w:line="240" w:lineRule="auto"/>
              <w:rPr>
                <w:rFonts w:ascii="Times New Roman" w:hAnsi="Times New Roman"/>
                <w:b/>
                <w:sz w:val="24"/>
                <w:szCs w:val="24"/>
              </w:rPr>
            </w:pPr>
            <w:r w:rsidRPr="00C610E7">
              <w:rPr>
                <w:rFonts w:ascii="Times New Roman" w:hAnsi="Times New Roman"/>
                <w:b/>
                <w:sz w:val="24"/>
                <w:szCs w:val="24"/>
              </w:rPr>
              <w:t>Сума без ПДВ:</w:t>
            </w:r>
          </w:p>
        </w:tc>
        <w:tc>
          <w:tcPr>
            <w:tcW w:w="1438" w:type="dxa"/>
          </w:tcPr>
          <w:p w:rsidR="006C6B37" w:rsidRPr="00C610E7" w:rsidRDefault="006C6B37" w:rsidP="006C6B37">
            <w:pPr>
              <w:spacing w:after="0" w:line="240" w:lineRule="auto"/>
              <w:jc w:val="center"/>
              <w:rPr>
                <w:rFonts w:ascii="Times New Roman" w:hAnsi="Times New Roman"/>
                <w:b/>
                <w:sz w:val="24"/>
                <w:szCs w:val="24"/>
              </w:rPr>
            </w:pPr>
          </w:p>
        </w:tc>
      </w:tr>
      <w:tr w:rsidR="006C6B37" w:rsidRPr="00C610E7" w:rsidTr="006C6B37">
        <w:tc>
          <w:tcPr>
            <w:tcW w:w="8484" w:type="dxa"/>
            <w:gridSpan w:val="7"/>
          </w:tcPr>
          <w:p w:rsidR="006C6B37" w:rsidRPr="00C610E7" w:rsidRDefault="006C6B37" w:rsidP="006C6B37">
            <w:pPr>
              <w:spacing w:after="0" w:line="240" w:lineRule="auto"/>
              <w:rPr>
                <w:rFonts w:ascii="Times New Roman" w:hAnsi="Times New Roman"/>
                <w:b/>
                <w:sz w:val="24"/>
                <w:szCs w:val="24"/>
              </w:rPr>
            </w:pPr>
            <w:r w:rsidRPr="00C610E7">
              <w:rPr>
                <w:rFonts w:ascii="Times New Roman" w:hAnsi="Times New Roman"/>
                <w:b/>
                <w:sz w:val="24"/>
                <w:szCs w:val="24"/>
              </w:rPr>
              <w:t>ПДВ</w:t>
            </w:r>
          </w:p>
        </w:tc>
        <w:tc>
          <w:tcPr>
            <w:tcW w:w="1438" w:type="dxa"/>
          </w:tcPr>
          <w:p w:rsidR="006C6B37" w:rsidRPr="00C610E7" w:rsidRDefault="006C6B37" w:rsidP="006C6B37">
            <w:pPr>
              <w:spacing w:after="0" w:line="240" w:lineRule="auto"/>
              <w:jc w:val="center"/>
              <w:rPr>
                <w:rFonts w:ascii="Times New Roman" w:hAnsi="Times New Roman"/>
                <w:b/>
                <w:sz w:val="24"/>
                <w:szCs w:val="24"/>
              </w:rPr>
            </w:pPr>
          </w:p>
        </w:tc>
      </w:tr>
      <w:tr w:rsidR="006C6B37" w:rsidRPr="00C610E7" w:rsidTr="006C6B37">
        <w:tc>
          <w:tcPr>
            <w:tcW w:w="8484" w:type="dxa"/>
            <w:gridSpan w:val="7"/>
          </w:tcPr>
          <w:p w:rsidR="006C6B37" w:rsidRPr="00C610E7" w:rsidRDefault="006C6B37" w:rsidP="006C6B37">
            <w:pPr>
              <w:spacing w:after="0" w:line="240" w:lineRule="auto"/>
              <w:rPr>
                <w:rFonts w:ascii="Times New Roman" w:hAnsi="Times New Roman"/>
                <w:b/>
                <w:sz w:val="24"/>
                <w:szCs w:val="24"/>
              </w:rPr>
            </w:pPr>
            <w:r w:rsidRPr="00C610E7">
              <w:rPr>
                <w:rFonts w:ascii="Times New Roman" w:hAnsi="Times New Roman"/>
                <w:b/>
                <w:sz w:val="24"/>
                <w:szCs w:val="24"/>
              </w:rPr>
              <w:t>Всього з ПДВ</w:t>
            </w:r>
            <w:r w:rsidRPr="00C610E7">
              <w:rPr>
                <w:rFonts w:ascii="Times New Roman" w:hAnsi="Times New Roman"/>
                <w:b/>
                <w:sz w:val="24"/>
                <w:szCs w:val="24"/>
                <w:lang w:val="uk-UA"/>
              </w:rPr>
              <w:t>/без ПДВ</w:t>
            </w:r>
            <w:r w:rsidRPr="00C610E7">
              <w:rPr>
                <w:rFonts w:ascii="Times New Roman" w:hAnsi="Times New Roman"/>
                <w:b/>
                <w:sz w:val="24"/>
                <w:szCs w:val="24"/>
              </w:rPr>
              <w:t>:</w:t>
            </w:r>
          </w:p>
        </w:tc>
        <w:tc>
          <w:tcPr>
            <w:tcW w:w="1438" w:type="dxa"/>
          </w:tcPr>
          <w:p w:rsidR="006C6B37" w:rsidRPr="00C610E7" w:rsidRDefault="006C6B37" w:rsidP="006C6B37">
            <w:pPr>
              <w:spacing w:after="0" w:line="240" w:lineRule="auto"/>
              <w:jc w:val="center"/>
              <w:rPr>
                <w:rFonts w:ascii="Times New Roman" w:hAnsi="Times New Roman"/>
                <w:b/>
                <w:sz w:val="24"/>
                <w:szCs w:val="24"/>
              </w:rPr>
            </w:pPr>
          </w:p>
        </w:tc>
      </w:tr>
    </w:tbl>
    <w:p w:rsidR="006C6B37" w:rsidRPr="00C610E7" w:rsidRDefault="006C6B37" w:rsidP="006C6B37">
      <w:pPr>
        <w:spacing w:after="0" w:line="240" w:lineRule="auto"/>
        <w:rPr>
          <w:rFonts w:ascii="Times New Roman" w:hAnsi="Times New Roman"/>
          <w:sz w:val="24"/>
          <w:szCs w:val="24"/>
        </w:rPr>
      </w:pPr>
    </w:p>
    <w:p w:rsidR="006C6B37" w:rsidRPr="00C610E7" w:rsidRDefault="006C6B37" w:rsidP="006C6B37">
      <w:pPr>
        <w:spacing w:after="0" w:line="240" w:lineRule="auto"/>
        <w:jc w:val="both"/>
        <w:rPr>
          <w:rFonts w:ascii="Times New Roman" w:hAnsi="Times New Roman"/>
          <w:sz w:val="24"/>
          <w:szCs w:val="24"/>
          <w:lang w:val="uk-UA"/>
        </w:rPr>
      </w:pPr>
    </w:p>
    <w:p w:rsidR="006C6B37" w:rsidRPr="00B5077C" w:rsidRDefault="006C6B37" w:rsidP="006C6B37">
      <w:pPr>
        <w:spacing w:after="0" w:line="240" w:lineRule="auto"/>
        <w:jc w:val="both"/>
        <w:rPr>
          <w:rFonts w:ascii="Times New Roman" w:hAnsi="Times New Roman"/>
          <w:color w:val="FF0000"/>
          <w:sz w:val="24"/>
          <w:szCs w:val="24"/>
          <w:lang w:val="uk-UA"/>
        </w:rPr>
      </w:pPr>
    </w:p>
    <w:p w:rsidR="006C6B37" w:rsidRPr="00B5077C" w:rsidRDefault="006C6B37" w:rsidP="006C6B37">
      <w:pPr>
        <w:spacing w:after="0" w:line="240" w:lineRule="auto"/>
        <w:jc w:val="both"/>
        <w:rPr>
          <w:rFonts w:ascii="Times New Roman" w:hAnsi="Times New Roman"/>
          <w:color w:val="FF0000"/>
          <w:sz w:val="24"/>
          <w:szCs w:val="24"/>
          <w:lang w:val="uk-UA"/>
        </w:rPr>
      </w:pPr>
    </w:p>
    <w:p w:rsidR="006C6B37" w:rsidRPr="00B5077C" w:rsidRDefault="006C6B37" w:rsidP="006C6B37">
      <w:pPr>
        <w:spacing w:after="0" w:line="240" w:lineRule="auto"/>
        <w:jc w:val="both"/>
        <w:rPr>
          <w:rFonts w:ascii="Times New Roman" w:hAnsi="Times New Roman"/>
          <w:color w:val="FF0000"/>
          <w:sz w:val="24"/>
          <w:szCs w:val="24"/>
          <w:lang w:val="uk-UA"/>
        </w:rPr>
      </w:pPr>
    </w:p>
    <w:tbl>
      <w:tblPr>
        <w:tblW w:w="0" w:type="auto"/>
        <w:tblLook w:val="01E0" w:firstRow="1" w:lastRow="1" w:firstColumn="1" w:lastColumn="1" w:noHBand="0" w:noVBand="0"/>
      </w:tblPr>
      <w:tblGrid>
        <w:gridCol w:w="5071"/>
        <w:gridCol w:w="4641"/>
      </w:tblGrid>
      <w:tr w:rsidR="006C6B37" w:rsidRPr="00E36639" w:rsidTr="006C6B37">
        <w:tc>
          <w:tcPr>
            <w:tcW w:w="5071" w:type="dxa"/>
          </w:tcPr>
          <w:p w:rsidR="006C6B37" w:rsidRPr="00E36639" w:rsidRDefault="006C6B37" w:rsidP="006C6B37">
            <w:pPr>
              <w:pStyle w:val="1"/>
              <w:tabs>
                <w:tab w:val="left" w:pos="4428"/>
              </w:tabs>
              <w:jc w:val="center"/>
              <w:rPr>
                <w:bCs w:val="0"/>
                <w:caps/>
                <w:sz w:val="24"/>
                <w:szCs w:val="24"/>
              </w:rPr>
            </w:pPr>
            <w:r w:rsidRPr="00E36639">
              <w:rPr>
                <w:caps/>
                <w:sz w:val="24"/>
                <w:szCs w:val="24"/>
                <w:lang w:val="uk-UA"/>
              </w:rPr>
              <w:t>Покуп</w:t>
            </w:r>
            <w:r w:rsidRPr="00E36639">
              <w:rPr>
                <w:caps/>
                <w:sz w:val="24"/>
                <w:szCs w:val="24"/>
              </w:rPr>
              <w:t>ець</w:t>
            </w:r>
            <w:r w:rsidRPr="00E36639">
              <w:rPr>
                <w:bCs w:val="0"/>
                <w:caps/>
                <w:sz w:val="24"/>
                <w:szCs w:val="24"/>
              </w:rPr>
              <w:t>:</w:t>
            </w:r>
          </w:p>
          <w:p w:rsidR="006C6B37" w:rsidRPr="00E36639" w:rsidRDefault="006C6B37" w:rsidP="006C6B37">
            <w:pPr>
              <w:spacing w:after="0" w:line="240" w:lineRule="auto"/>
              <w:rPr>
                <w:rFonts w:ascii="Times New Roman" w:hAnsi="Times New Roman"/>
                <w:b/>
                <w:sz w:val="24"/>
                <w:szCs w:val="24"/>
                <w:lang w:val="uk-UA"/>
              </w:rPr>
            </w:pPr>
            <w:r w:rsidRPr="00E36639">
              <w:rPr>
                <w:rFonts w:ascii="Times New Roman" w:hAnsi="Times New Roman"/>
                <w:b/>
                <w:sz w:val="24"/>
                <w:szCs w:val="24"/>
              </w:rPr>
              <w:t xml:space="preserve"> </w:t>
            </w:r>
          </w:p>
        </w:tc>
        <w:tc>
          <w:tcPr>
            <w:tcW w:w="4641" w:type="dxa"/>
          </w:tcPr>
          <w:p w:rsidR="006C6B37" w:rsidRPr="00E36639" w:rsidRDefault="006C6B37" w:rsidP="006C6B37">
            <w:pPr>
              <w:spacing w:after="0" w:line="240" w:lineRule="auto"/>
              <w:jc w:val="center"/>
              <w:rPr>
                <w:rFonts w:ascii="Times New Roman" w:hAnsi="Times New Roman"/>
                <w:b/>
                <w:caps/>
                <w:sz w:val="24"/>
                <w:szCs w:val="24"/>
                <w:lang w:val="uk-UA"/>
              </w:rPr>
            </w:pPr>
            <w:r w:rsidRPr="00E36639">
              <w:rPr>
                <w:rFonts w:ascii="Times New Roman" w:hAnsi="Times New Roman"/>
                <w:b/>
                <w:caps/>
                <w:sz w:val="24"/>
                <w:szCs w:val="24"/>
                <w:lang w:val="uk-UA"/>
              </w:rPr>
              <w:t>Постачальник:</w:t>
            </w:r>
          </w:p>
        </w:tc>
      </w:tr>
    </w:tbl>
    <w:p w:rsidR="006C6B37" w:rsidRPr="00B5077C" w:rsidRDefault="006C6B37" w:rsidP="006C6B37">
      <w:pPr>
        <w:spacing w:after="0" w:line="240" w:lineRule="auto"/>
        <w:jc w:val="both"/>
        <w:rPr>
          <w:rFonts w:ascii="Times New Roman" w:hAnsi="Times New Roman"/>
          <w:color w:val="FF0000"/>
          <w:sz w:val="24"/>
          <w:szCs w:val="24"/>
          <w:lang w:val="uk-UA"/>
        </w:rPr>
      </w:pPr>
    </w:p>
    <w:p w:rsidR="006C6B37" w:rsidRPr="00B5077C" w:rsidRDefault="006C6B37" w:rsidP="006C6B37">
      <w:pPr>
        <w:spacing w:after="0" w:line="240" w:lineRule="auto"/>
        <w:jc w:val="both"/>
        <w:rPr>
          <w:rFonts w:ascii="Times New Roman" w:hAnsi="Times New Roman"/>
          <w:color w:val="FF0000"/>
          <w:sz w:val="24"/>
          <w:szCs w:val="24"/>
          <w:lang w:val="uk-UA"/>
        </w:rPr>
      </w:pPr>
    </w:p>
    <w:p w:rsidR="006C6B37" w:rsidRPr="00B5077C" w:rsidRDefault="006C6B37" w:rsidP="006C6B37">
      <w:pPr>
        <w:spacing w:after="0" w:line="240" w:lineRule="auto"/>
        <w:jc w:val="both"/>
        <w:rPr>
          <w:rFonts w:ascii="Times New Roman" w:hAnsi="Times New Roman"/>
          <w:color w:val="FF0000"/>
          <w:sz w:val="24"/>
          <w:szCs w:val="24"/>
          <w:lang w:val="uk-UA"/>
        </w:rPr>
      </w:pPr>
    </w:p>
    <w:p w:rsidR="006C6B37" w:rsidRPr="00B5077C" w:rsidRDefault="006C6B37" w:rsidP="006C6B37">
      <w:pPr>
        <w:spacing w:after="0" w:line="240" w:lineRule="auto"/>
        <w:jc w:val="both"/>
        <w:rPr>
          <w:rFonts w:ascii="Times New Roman" w:hAnsi="Times New Roman"/>
          <w:color w:val="FF0000"/>
          <w:sz w:val="24"/>
          <w:szCs w:val="24"/>
          <w:lang w:val="uk-UA"/>
        </w:rPr>
      </w:pPr>
    </w:p>
    <w:p w:rsidR="006C6B37" w:rsidRPr="00B5077C" w:rsidRDefault="006C6B37" w:rsidP="006C6B37">
      <w:pPr>
        <w:spacing w:after="0" w:line="240" w:lineRule="auto"/>
        <w:jc w:val="both"/>
        <w:rPr>
          <w:rFonts w:ascii="Times New Roman" w:hAnsi="Times New Roman"/>
          <w:color w:val="FF0000"/>
          <w:sz w:val="24"/>
          <w:szCs w:val="24"/>
          <w:lang w:val="uk-UA"/>
        </w:rPr>
      </w:pPr>
    </w:p>
    <w:p w:rsidR="006C6B37" w:rsidRPr="00B5077C" w:rsidRDefault="006C6B37" w:rsidP="006C6B37">
      <w:pPr>
        <w:spacing w:after="0" w:line="240" w:lineRule="auto"/>
        <w:jc w:val="both"/>
        <w:rPr>
          <w:rFonts w:ascii="Times New Roman" w:hAnsi="Times New Roman"/>
          <w:color w:val="FF0000"/>
          <w:sz w:val="24"/>
          <w:szCs w:val="24"/>
          <w:lang w:val="uk-UA"/>
        </w:rPr>
      </w:pPr>
    </w:p>
    <w:p w:rsidR="006C6B37" w:rsidRPr="00B5077C" w:rsidRDefault="006C6B37" w:rsidP="006C6B37">
      <w:pPr>
        <w:spacing w:after="0" w:line="240" w:lineRule="auto"/>
        <w:jc w:val="both"/>
        <w:rPr>
          <w:rFonts w:ascii="Times New Roman" w:hAnsi="Times New Roman"/>
          <w:color w:val="FF0000"/>
          <w:sz w:val="24"/>
          <w:szCs w:val="24"/>
          <w:lang w:val="uk-UA"/>
        </w:rPr>
      </w:pPr>
    </w:p>
    <w:p w:rsidR="006C6B37" w:rsidRPr="00B5077C" w:rsidRDefault="006C6B37" w:rsidP="006C6B37">
      <w:pPr>
        <w:spacing w:after="0" w:line="240" w:lineRule="auto"/>
        <w:jc w:val="both"/>
        <w:rPr>
          <w:rFonts w:ascii="Times New Roman" w:hAnsi="Times New Roman"/>
          <w:color w:val="FF0000"/>
          <w:sz w:val="24"/>
          <w:szCs w:val="24"/>
          <w:lang w:val="uk-UA"/>
        </w:rPr>
      </w:pPr>
    </w:p>
    <w:p w:rsidR="006C6B37" w:rsidRPr="00B5077C" w:rsidRDefault="006C6B37" w:rsidP="006C6B37">
      <w:pPr>
        <w:spacing w:after="0" w:line="240" w:lineRule="auto"/>
        <w:jc w:val="both"/>
        <w:rPr>
          <w:rFonts w:ascii="Times New Roman" w:hAnsi="Times New Roman"/>
          <w:color w:val="FF0000"/>
          <w:sz w:val="24"/>
          <w:szCs w:val="24"/>
          <w:lang w:val="uk-UA"/>
        </w:rPr>
      </w:pPr>
    </w:p>
    <w:p w:rsidR="006C6B37" w:rsidRPr="00B5077C" w:rsidRDefault="006C6B37" w:rsidP="006C6B37">
      <w:pPr>
        <w:spacing w:after="0" w:line="240" w:lineRule="auto"/>
        <w:jc w:val="both"/>
        <w:rPr>
          <w:rFonts w:ascii="Times New Roman" w:hAnsi="Times New Roman"/>
          <w:color w:val="FF0000"/>
          <w:sz w:val="24"/>
          <w:szCs w:val="24"/>
          <w:lang w:val="en-US"/>
        </w:rPr>
      </w:pPr>
    </w:p>
    <w:p w:rsidR="006C6B37" w:rsidRPr="00B5077C" w:rsidRDefault="006C6B37" w:rsidP="006C6B37">
      <w:pPr>
        <w:spacing w:after="0" w:line="240" w:lineRule="auto"/>
        <w:jc w:val="both"/>
        <w:rPr>
          <w:rFonts w:ascii="Times New Roman" w:hAnsi="Times New Roman"/>
          <w:color w:val="FF0000"/>
          <w:sz w:val="24"/>
          <w:szCs w:val="24"/>
          <w:lang w:val="en-US"/>
        </w:rPr>
      </w:pPr>
    </w:p>
    <w:p w:rsidR="006C6B37" w:rsidRPr="00B5077C" w:rsidRDefault="006C6B37" w:rsidP="006C6B37">
      <w:pPr>
        <w:spacing w:after="0" w:line="240" w:lineRule="auto"/>
        <w:jc w:val="both"/>
        <w:rPr>
          <w:rFonts w:ascii="Times New Roman" w:hAnsi="Times New Roman"/>
          <w:color w:val="FF0000"/>
          <w:sz w:val="24"/>
          <w:szCs w:val="24"/>
          <w:lang w:val="uk-UA"/>
        </w:rPr>
      </w:pPr>
    </w:p>
    <w:p w:rsidR="006C6B37" w:rsidRDefault="006C6B37" w:rsidP="006C6B37">
      <w:pPr>
        <w:spacing w:after="0" w:line="240" w:lineRule="auto"/>
        <w:jc w:val="both"/>
        <w:rPr>
          <w:rFonts w:ascii="Times New Roman" w:hAnsi="Times New Roman"/>
          <w:color w:val="FF0000"/>
          <w:sz w:val="24"/>
          <w:szCs w:val="24"/>
          <w:lang w:val="uk-UA"/>
        </w:rPr>
      </w:pPr>
    </w:p>
    <w:p w:rsidR="006C6B37" w:rsidRDefault="006C6B37" w:rsidP="006C6B37">
      <w:pPr>
        <w:spacing w:after="0" w:line="240" w:lineRule="auto"/>
        <w:jc w:val="both"/>
        <w:rPr>
          <w:rFonts w:ascii="Times New Roman" w:hAnsi="Times New Roman"/>
          <w:color w:val="FF0000"/>
          <w:sz w:val="24"/>
          <w:szCs w:val="24"/>
          <w:lang w:val="uk-UA"/>
        </w:rPr>
      </w:pPr>
    </w:p>
    <w:p w:rsidR="006C6B37" w:rsidRDefault="006C6B37" w:rsidP="006C6B37">
      <w:pPr>
        <w:spacing w:after="0" w:line="240" w:lineRule="auto"/>
        <w:jc w:val="both"/>
        <w:rPr>
          <w:rFonts w:ascii="Times New Roman" w:hAnsi="Times New Roman"/>
          <w:color w:val="FF0000"/>
          <w:sz w:val="24"/>
          <w:szCs w:val="24"/>
          <w:lang w:val="uk-UA"/>
        </w:rPr>
      </w:pPr>
    </w:p>
    <w:p w:rsidR="006C6B37" w:rsidRDefault="006C6B37" w:rsidP="006C6B37">
      <w:pPr>
        <w:spacing w:after="0" w:line="240" w:lineRule="auto"/>
        <w:jc w:val="both"/>
        <w:rPr>
          <w:rFonts w:ascii="Times New Roman" w:hAnsi="Times New Roman"/>
          <w:color w:val="FF0000"/>
          <w:sz w:val="24"/>
          <w:szCs w:val="24"/>
          <w:lang w:val="uk-UA"/>
        </w:rPr>
      </w:pPr>
    </w:p>
    <w:p w:rsidR="006C6B37" w:rsidRDefault="006C6B37" w:rsidP="006C6B37">
      <w:pPr>
        <w:spacing w:after="0" w:line="240" w:lineRule="auto"/>
        <w:jc w:val="both"/>
        <w:rPr>
          <w:rFonts w:ascii="Times New Roman" w:hAnsi="Times New Roman"/>
          <w:color w:val="FF0000"/>
          <w:sz w:val="24"/>
          <w:szCs w:val="24"/>
          <w:lang w:val="uk-UA"/>
        </w:rPr>
      </w:pPr>
    </w:p>
    <w:p w:rsidR="006C6B37" w:rsidRDefault="006C6B37" w:rsidP="006C6B37">
      <w:pPr>
        <w:spacing w:after="0" w:line="240" w:lineRule="auto"/>
        <w:jc w:val="both"/>
        <w:rPr>
          <w:rFonts w:ascii="Times New Roman" w:hAnsi="Times New Roman"/>
          <w:color w:val="FF0000"/>
          <w:sz w:val="24"/>
          <w:szCs w:val="24"/>
          <w:lang w:val="uk-UA"/>
        </w:rPr>
      </w:pPr>
    </w:p>
    <w:p w:rsidR="006C6B37" w:rsidRDefault="006C6B37" w:rsidP="006C6B37">
      <w:pPr>
        <w:spacing w:after="0" w:line="240" w:lineRule="auto"/>
        <w:jc w:val="both"/>
        <w:rPr>
          <w:rFonts w:ascii="Times New Roman" w:hAnsi="Times New Roman"/>
          <w:color w:val="FF0000"/>
          <w:sz w:val="24"/>
          <w:szCs w:val="24"/>
          <w:lang w:val="uk-UA"/>
        </w:rPr>
      </w:pPr>
    </w:p>
    <w:p w:rsidR="006C6B37" w:rsidRDefault="006C6B37" w:rsidP="006C6B37">
      <w:pPr>
        <w:spacing w:after="0" w:line="240" w:lineRule="auto"/>
        <w:jc w:val="both"/>
        <w:rPr>
          <w:rFonts w:ascii="Times New Roman" w:hAnsi="Times New Roman"/>
          <w:color w:val="FF0000"/>
          <w:sz w:val="24"/>
          <w:szCs w:val="24"/>
          <w:lang w:val="uk-UA"/>
        </w:rPr>
      </w:pPr>
    </w:p>
    <w:p w:rsidR="006C6B37" w:rsidRDefault="006C6B37" w:rsidP="006C6B37">
      <w:pPr>
        <w:spacing w:after="0" w:line="240" w:lineRule="auto"/>
        <w:jc w:val="both"/>
        <w:rPr>
          <w:rFonts w:ascii="Times New Roman" w:hAnsi="Times New Roman"/>
          <w:color w:val="FF0000"/>
          <w:sz w:val="24"/>
          <w:szCs w:val="24"/>
          <w:lang w:val="uk-UA"/>
        </w:rPr>
      </w:pPr>
    </w:p>
    <w:p w:rsidR="006C6B37" w:rsidRDefault="006C6B37" w:rsidP="006C6B37">
      <w:pPr>
        <w:spacing w:after="0" w:line="240" w:lineRule="auto"/>
        <w:jc w:val="both"/>
        <w:rPr>
          <w:rFonts w:ascii="Times New Roman" w:hAnsi="Times New Roman"/>
          <w:color w:val="FF0000"/>
          <w:sz w:val="24"/>
          <w:szCs w:val="24"/>
          <w:lang w:val="uk-UA"/>
        </w:rPr>
      </w:pPr>
    </w:p>
    <w:p w:rsidR="006C6B37" w:rsidRDefault="006C6B37" w:rsidP="006C6B37">
      <w:pPr>
        <w:spacing w:after="0" w:line="240" w:lineRule="auto"/>
        <w:jc w:val="both"/>
        <w:rPr>
          <w:rFonts w:ascii="Times New Roman" w:hAnsi="Times New Roman"/>
          <w:color w:val="FF0000"/>
          <w:sz w:val="24"/>
          <w:szCs w:val="24"/>
          <w:lang w:val="uk-UA"/>
        </w:rPr>
      </w:pPr>
    </w:p>
    <w:p w:rsidR="006C6B37" w:rsidRDefault="006C6B37" w:rsidP="006C6B37">
      <w:pPr>
        <w:spacing w:after="0" w:line="240" w:lineRule="auto"/>
        <w:jc w:val="both"/>
        <w:rPr>
          <w:rFonts w:ascii="Times New Roman" w:hAnsi="Times New Roman"/>
          <w:color w:val="FF0000"/>
          <w:sz w:val="24"/>
          <w:szCs w:val="24"/>
          <w:lang w:val="uk-UA"/>
        </w:rPr>
      </w:pPr>
    </w:p>
    <w:p w:rsidR="006C6B37" w:rsidRDefault="006C6B37" w:rsidP="006C6B37">
      <w:pPr>
        <w:spacing w:after="0" w:line="240" w:lineRule="auto"/>
        <w:jc w:val="both"/>
        <w:rPr>
          <w:rFonts w:ascii="Times New Roman" w:hAnsi="Times New Roman"/>
          <w:color w:val="FF0000"/>
          <w:sz w:val="24"/>
          <w:szCs w:val="24"/>
          <w:lang w:val="uk-UA"/>
        </w:rPr>
      </w:pPr>
    </w:p>
    <w:p w:rsidR="006C6B37" w:rsidRDefault="006C6B37" w:rsidP="006C6B37">
      <w:pPr>
        <w:spacing w:after="0" w:line="240" w:lineRule="auto"/>
        <w:jc w:val="both"/>
        <w:rPr>
          <w:rFonts w:ascii="Times New Roman" w:hAnsi="Times New Roman"/>
          <w:color w:val="FF0000"/>
          <w:sz w:val="24"/>
          <w:szCs w:val="24"/>
          <w:lang w:val="uk-UA"/>
        </w:rPr>
      </w:pPr>
    </w:p>
    <w:p w:rsidR="006C6B37" w:rsidRPr="00B5077C" w:rsidRDefault="006C6B37" w:rsidP="006C6B37">
      <w:pPr>
        <w:spacing w:after="0" w:line="240" w:lineRule="auto"/>
        <w:jc w:val="both"/>
        <w:rPr>
          <w:rFonts w:ascii="Times New Roman" w:hAnsi="Times New Roman"/>
          <w:color w:val="FF0000"/>
          <w:sz w:val="24"/>
          <w:szCs w:val="24"/>
          <w:lang w:val="uk-UA"/>
        </w:rPr>
      </w:pPr>
    </w:p>
    <w:p w:rsidR="006C6B37" w:rsidRPr="00E36639" w:rsidRDefault="006C6B37" w:rsidP="006C6B37">
      <w:pPr>
        <w:spacing w:after="0" w:line="240" w:lineRule="auto"/>
        <w:jc w:val="right"/>
        <w:rPr>
          <w:rFonts w:ascii="Times New Roman" w:hAnsi="Times New Roman"/>
          <w:bCs/>
          <w:sz w:val="24"/>
          <w:szCs w:val="24"/>
          <w:lang w:val="uk-UA"/>
        </w:rPr>
      </w:pPr>
      <w:r w:rsidRPr="00E36639">
        <w:rPr>
          <w:rFonts w:ascii="Times New Roman" w:hAnsi="Times New Roman"/>
          <w:bCs/>
          <w:sz w:val="24"/>
          <w:szCs w:val="24"/>
          <w:lang w:val="uk-UA"/>
        </w:rPr>
        <w:t>Додаток №2</w:t>
      </w:r>
    </w:p>
    <w:p w:rsidR="006C6B37" w:rsidRPr="00E36639" w:rsidRDefault="006C6B37" w:rsidP="006C6B37">
      <w:pPr>
        <w:spacing w:after="0" w:line="240" w:lineRule="auto"/>
        <w:jc w:val="right"/>
        <w:rPr>
          <w:rFonts w:ascii="Times New Roman" w:hAnsi="Times New Roman"/>
          <w:bCs/>
          <w:sz w:val="24"/>
          <w:szCs w:val="24"/>
          <w:lang w:val="uk-UA"/>
        </w:rPr>
      </w:pPr>
      <w:r w:rsidRPr="00E36639">
        <w:rPr>
          <w:rFonts w:ascii="Times New Roman" w:hAnsi="Times New Roman"/>
          <w:bCs/>
          <w:sz w:val="24"/>
          <w:szCs w:val="24"/>
          <w:lang w:val="uk-UA"/>
        </w:rPr>
        <w:t>до договору №___</w:t>
      </w:r>
    </w:p>
    <w:p w:rsidR="006C6B37" w:rsidRPr="00E36639" w:rsidRDefault="006C6B37" w:rsidP="006C6B37">
      <w:pPr>
        <w:spacing w:after="0" w:line="240" w:lineRule="auto"/>
        <w:jc w:val="right"/>
        <w:rPr>
          <w:rFonts w:ascii="Times New Roman" w:hAnsi="Times New Roman"/>
          <w:bCs/>
          <w:sz w:val="24"/>
          <w:szCs w:val="24"/>
          <w:lang w:val="uk-UA"/>
        </w:rPr>
      </w:pPr>
      <w:r w:rsidRPr="00E36639">
        <w:rPr>
          <w:rFonts w:ascii="Times New Roman" w:hAnsi="Times New Roman"/>
          <w:bCs/>
          <w:sz w:val="24"/>
          <w:szCs w:val="24"/>
          <w:lang w:val="uk-UA"/>
        </w:rPr>
        <w:t>від ___________202</w:t>
      </w:r>
      <w:r>
        <w:rPr>
          <w:rFonts w:ascii="Times New Roman" w:hAnsi="Times New Roman"/>
          <w:bCs/>
          <w:sz w:val="24"/>
          <w:szCs w:val="24"/>
          <w:lang w:val="uk-UA"/>
        </w:rPr>
        <w:t>2</w:t>
      </w:r>
      <w:r w:rsidRPr="00E36639">
        <w:rPr>
          <w:rFonts w:ascii="Times New Roman" w:hAnsi="Times New Roman"/>
          <w:bCs/>
          <w:sz w:val="24"/>
          <w:szCs w:val="24"/>
          <w:lang w:val="uk-UA"/>
        </w:rPr>
        <w:t xml:space="preserve"> року</w:t>
      </w:r>
    </w:p>
    <w:p w:rsidR="006C6B37" w:rsidRPr="00E36639" w:rsidRDefault="006C6B37" w:rsidP="006C6B37">
      <w:pPr>
        <w:spacing w:after="0" w:line="240" w:lineRule="auto"/>
        <w:jc w:val="center"/>
        <w:rPr>
          <w:rFonts w:ascii="Times New Roman" w:hAnsi="Times New Roman"/>
          <w:b/>
          <w:bCs/>
          <w:sz w:val="24"/>
          <w:szCs w:val="24"/>
          <w:lang w:val="uk-UA"/>
        </w:rPr>
      </w:pPr>
    </w:p>
    <w:p w:rsidR="006C6B37" w:rsidRPr="00E36639" w:rsidRDefault="006C6B37" w:rsidP="006C6B37">
      <w:pPr>
        <w:spacing w:after="0" w:line="240" w:lineRule="auto"/>
        <w:jc w:val="center"/>
        <w:rPr>
          <w:rFonts w:ascii="Times New Roman" w:hAnsi="Times New Roman"/>
          <w:b/>
          <w:bCs/>
          <w:sz w:val="24"/>
          <w:szCs w:val="24"/>
          <w:lang w:val="uk-UA"/>
        </w:rPr>
      </w:pPr>
      <w:r w:rsidRPr="00E36639">
        <w:rPr>
          <w:rFonts w:ascii="Times New Roman" w:hAnsi="Times New Roman"/>
          <w:b/>
          <w:bCs/>
          <w:sz w:val="24"/>
          <w:szCs w:val="24"/>
          <w:lang w:val="uk-UA"/>
        </w:rPr>
        <w:t>Перелік АЗС</w:t>
      </w:r>
    </w:p>
    <w:p w:rsidR="006C6B37" w:rsidRPr="00E36639" w:rsidRDefault="006C6B37" w:rsidP="006C6B37">
      <w:pPr>
        <w:spacing w:after="0" w:line="240" w:lineRule="auto"/>
        <w:jc w:val="center"/>
        <w:rPr>
          <w:rFonts w:ascii="Times New Roman" w:hAnsi="Times New Roman"/>
          <w:b/>
          <w:bCs/>
          <w:sz w:val="24"/>
          <w:szCs w:val="24"/>
          <w:lang w:val="uk-UA"/>
        </w:rPr>
      </w:pPr>
    </w:p>
    <w:p w:rsidR="006C6B37" w:rsidRPr="00E36639" w:rsidRDefault="006C6B37" w:rsidP="006C6B37">
      <w:pPr>
        <w:spacing w:after="0" w:line="240" w:lineRule="auto"/>
        <w:jc w:val="center"/>
        <w:rPr>
          <w:rFonts w:ascii="Times New Roman" w:hAnsi="Times New Roman"/>
          <w:b/>
          <w:sz w:val="24"/>
          <w:szCs w:val="24"/>
          <w:lang w:val="uk-UA"/>
        </w:rPr>
      </w:pPr>
    </w:p>
    <w:p w:rsidR="006C6B37" w:rsidRPr="00E36639" w:rsidRDefault="006C6B37" w:rsidP="006C6B37">
      <w:pPr>
        <w:spacing w:after="0" w:line="240" w:lineRule="auto"/>
        <w:jc w:val="center"/>
        <w:rPr>
          <w:rFonts w:ascii="Times New Roman" w:hAnsi="Times New Roman"/>
          <w:b/>
          <w:sz w:val="24"/>
          <w:szCs w:val="24"/>
          <w:lang w:val="uk-UA"/>
        </w:rPr>
      </w:pPr>
    </w:p>
    <w:p w:rsidR="006C6B37" w:rsidRPr="00E36639" w:rsidRDefault="006C6B37" w:rsidP="006C6B37">
      <w:pPr>
        <w:spacing w:after="0" w:line="240" w:lineRule="auto"/>
        <w:jc w:val="center"/>
        <w:rPr>
          <w:rFonts w:ascii="Times New Roman" w:hAnsi="Times New Roman"/>
          <w:b/>
          <w:sz w:val="24"/>
          <w:szCs w:val="24"/>
          <w:lang w:val="uk-UA"/>
        </w:rPr>
      </w:pPr>
    </w:p>
    <w:p w:rsidR="006C6B37" w:rsidRPr="00E36639" w:rsidRDefault="006C6B37" w:rsidP="006C6B37">
      <w:pPr>
        <w:spacing w:after="0" w:line="240" w:lineRule="auto"/>
        <w:jc w:val="center"/>
        <w:rPr>
          <w:rFonts w:ascii="Times New Roman" w:hAnsi="Times New Roman"/>
          <w:b/>
          <w:sz w:val="24"/>
          <w:szCs w:val="24"/>
          <w:lang w:val="uk-UA"/>
        </w:rPr>
      </w:pPr>
    </w:p>
    <w:p w:rsidR="006C6B37" w:rsidRPr="00E36639" w:rsidRDefault="006C6B37" w:rsidP="006C6B37">
      <w:pPr>
        <w:spacing w:after="0" w:line="240" w:lineRule="auto"/>
        <w:jc w:val="center"/>
        <w:rPr>
          <w:rFonts w:ascii="Times New Roman" w:hAnsi="Times New Roman"/>
          <w:b/>
          <w:sz w:val="24"/>
          <w:szCs w:val="24"/>
          <w:lang w:val="uk-UA"/>
        </w:rPr>
      </w:pPr>
    </w:p>
    <w:p w:rsidR="006C6B37" w:rsidRPr="00E36639" w:rsidRDefault="006C6B37" w:rsidP="006C6B37">
      <w:pPr>
        <w:spacing w:after="0" w:line="240" w:lineRule="auto"/>
        <w:jc w:val="center"/>
        <w:rPr>
          <w:rFonts w:ascii="Times New Roman" w:hAnsi="Times New Roman"/>
          <w:b/>
          <w:sz w:val="24"/>
          <w:szCs w:val="24"/>
          <w:lang w:val="uk-UA"/>
        </w:rPr>
      </w:pPr>
    </w:p>
    <w:p w:rsidR="006C6B37" w:rsidRPr="00E36639" w:rsidRDefault="006C6B37" w:rsidP="006C6B37">
      <w:pPr>
        <w:spacing w:after="0" w:line="240" w:lineRule="auto"/>
        <w:jc w:val="center"/>
        <w:rPr>
          <w:rFonts w:ascii="Times New Roman" w:hAnsi="Times New Roman"/>
          <w:b/>
          <w:sz w:val="24"/>
          <w:szCs w:val="24"/>
          <w:lang w:val="uk-UA"/>
        </w:rPr>
      </w:pPr>
    </w:p>
    <w:tbl>
      <w:tblPr>
        <w:tblW w:w="0" w:type="auto"/>
        <w:tblLook w:val="01E0" w:firstRow="1" w:lastRow="1" w:firstColumn="1" w:lastColumn="1" w:noHBand="0" w:noVBand="0"/>
      </w:tblPr>
      <w:tblGrid>
        <w:gridCol w:w="5071"/>
        <w:gridCol w:w="4641"/>
      </w:tblGrid>
      <w:tr w:rsidR="006C6B37" w:rsidRPr="00E36639" w:rsidTr="006C6B37">
        <w:tc>
          <w:tcPr>
            <w:tcW w:w="5071" w:type="dxa"/>
          </w:tcPr>
          <w:p w:rsidR="006C6B37" w:rsidRPr="00E36639" w:rsidRDefault="006C6B37" w:rsidP="006C6B37">
            <w:pPr>
              <w:pStyle w:val="1"/>
              <w:tabs>
                <w:tab w:val="left" w:pos="4428"/>
              </w:tabs>
              <w:jc w:val="center"/>
              <w:rPr>
                <w:bCs w:val="0"/>
                <w:caps/>
                <w:sz w:val="24"/>
                <w:szCs w:val="24"/>
              </w:rPr>
            </w:pPr>
            <w:r w:rsidRPr="00E36639">
              <w:rPr>
                <w:caps/>
                <w:sz w:val="24"/>
                <w:szCs w:val="24"/>
                <w:lang w:val="uk-UA"/>
              </w:rPr>
              <w:t>Покуп</w:t>
            </w:r>
            <w:r w:rsidRPr="00E36639">
              <w:rPr>
                <w:caps/>
                <w:sz w:val="24"/>
                <w:szCs w:val="24"/>
              </w:rPr>
              <w:t>ець</w:t>
            </w:r>
            <w:r w:rsidRPr="00E36639">
              <w:rPr>
                <w:bCs w:val="0"/>
                <w:caps/>
                <w:sz w:val="24"/>
                <w:szCs w:val="24"/>
              </w:rPr>
              <w:t>:</w:t>
            </w:r>
          </w:p>
          <w:p w:rsidR="006C6B37" w:rsidRPr="00E36639" w:rsidRDefault="006C6B37" w:rsidP="006C6B37">
            <w:pPr>
              <w:spacing w:after="0" w:line="240" w:lineRule="auto"/>
              <w:rPr>
                <w:rFonts w:ascii="Times New Roman" w:hAnsi="Times New Roman"/>
                <w:b/>
                <w:sz w:val="24"/>
                <w:szCs w:val="24"/>
                <w:lang w:val="uk-UA"/>
              </w:rPr>
            </w:pPr>
          </w:p>
        </w:tc>
        <w:tc>
          <w:tcPr>
            <w:tcW w:w="4641" w:type="dxa"/>
          </w:tcPr>
          <w:p w:rsidR="006C6B37" w:rsidRPr="00E36639" w:rsidRDefault="006C6B37" w:rsidP="006C6B37">
            <w:pPr>
              <w:spacing w:after="0" w:line="240" w:lineRule="auto"/>
              <w:jc w:val="center"/>
              <w:rPr>
                <w:rFonts w:ascii="Times New Roman" w:hAnsi="Times New Roman"/>
                <w:b/>
                <w:caps/>
                <w:sz w:val="24"/>
                <w:szCs w:val="24"/>
                <w:lang w:val="uk-UA"/>
              </w:rPr>
            </w:pPr>
            <w:r w:rsidRPr="00E36639">
              <w:rPr>
                <w:rFonts w:ascii="Times New Roman" w:hAnsi="Times New Roman"/>
                <w:b/>
                <w:caps/>
                <w:sz w:val="24"/>
                <w:szCs w:val="24"/>
                <w:lang w:val="uk-UA"/>
              </w:rPr>
              <w:t>Постачальник:</w:t>
            </w:r>
          </w:p>
        </w:tc>
      </w:tr>
    </w:tbl>
    <w:p w:rsidR="006C6B37" w:rsidRPr="00B5077C" w:rsidRDefault="006C6B37" w:rsidP="006C6B37">
      <w:pPr>
        <w:spacing w:after="0" w:line="240" w:lineRule="auto"/>
        <w:jc w:val="center"/>
        <w:rPr>
          <w:rFonts w:ascii="Times New Roman" w:hAnsi="Times New Roman"/>
          <w:b/>
          <w:color w:val="FF0000"/>
          <w:sz w:val="24"/>
          <w:szCs w:val="24"/>
          <w:lang w:val="uk-UA"/>
        </w:rPr>
      </w:pPr>
    </w:p>
    <w:p w:rsidR="006C6B37" w:rsidRPr="00B5077C" w:rsidRDefault="006C6B37" w:rsidP="006C6B37">
      <w:pPr>
        <w:spacing w:after="0" w:line="240" w:lineRule="auto"/>
        <w:jc w:val="center"/>
        <w:rPr>
          <w:rFonts w:ascii="Times New Roman" w:hAnsi="Times New Roman"/>
          <w:b/>
          <w:color w:val="FF0000"/>
          <w:sz w:val="24"/>
          <w:szCs w:val="24"/>
          <w:lang w:val="uk-UA"/>
        </w:rPr>
      </w:pPr>
    </w:p>
    <w:p w:rsidR="006C6B37" w:rsidRPr="00B5077C" w:rsidRDefault="006C6B37" w:rsidP="006C6B37">
      <w:pPr>
        <w:spacing w:after="0" w:line="240" w:lineRule="auto"/>
        <w:rPr>
          <w:rFonts w:ascii="Times New Roman" w:hAnsi="Times New Roman"/>
          <w:color w:val="FF0000"/>
          <w:sz w:val="24"/>
          <w:szCs w:val="24"/>
        </w:rPr>
      </w:pPr>
    </w:p>
    <w:p w:rsidR="006C6B37" w:rsidRPr="00C610E7" w:rsidRDefault="006C6B37" w:rsidP="006C6B37">
      <w:pPr>
        <w:pStyle w:val="1"/>
        <w:ind w:left="0" w:right="-2" w:firstLine="0"/>
        <w:rPr>
          <w:color w:val="FF0000"/>
          <w:sz w:val="24"/>
          <w:szCs w:val="24"/>
          <w:lang w:val="uk-UA"/>
        </w:rPr>
      </w:pPr>
    </w:p>
    <w:p w:rsidR="006C6B37" w:rsidRPr="00B867B2" w:rsidRDefault="006C6B37" w:rsidP="006C6B37">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
          <w:i/>
          <w:iCs/>
          <w:lang w:val="uk-UA"/>
        </w:rPr>
      </w:pPr>
    </w:p>
    <w:p w:rsidR="006C6B37" w:rsidRPr="00327CCE" w:rsidRDefault="006C6B37" w:rsidP="006C6B37">
      <w:pPr>
        <w:pStyle w:val="a9"/>
        <w:spacing w:after="0"/>
        <w:ind w:right="49"/>
        <w:jc w:val="center"/>
        <w:rPr>
          <w:color w:val="FF0000"/>
          <w:u w:val="single"/>
        </w:rPr>
      </w:pPr>
    </w:p>
    <w:p w:rsidR="006C6B37" w:rsidRDefault="006C6B37" w:rsidP="006C6B37">
      <w:pPr>
        <w:rPr>
          <w:rFonts w:ascii="Times New Roman" w:hAnsi="Times New Roman" w:cs="Times New Roman"/>
          <w:b/>
          <w:sz w:val="24"/>
          <w:szCs w:val="24"/>
          <w:lang w:val="uk-UA" w:eastAsia="uk-UA"/>
        </w:rPr>
      </w:pPr>
    </w:p>
    <w:p w:rsidR="006C6B37" w:rsidRDefault="006C6B37" w:rsidP="006C6B37">
      <w:pPr>
        <w:rPr>
          <w:rFonts w:ascii="Times New Roman" w:hAnsi="Times New Roman" w:cs="Times New Roman"/>
          <w:b/>
          <w:sz w:val="24"/>
          <w:szCs w:val="24"/>
          <w:lang w:val="uk-UA" w:eastAsia="uk-UA"/>
        </w:rPr>
      </w:pPr>
    </w:p>
    <w:p w:rsidR="006C6B37" w:rsidRDefault="006C6B37" w:rsidP="006C6B37">
      <w:pPr>
        <w:rPr>
          <w:rFonts w:ascii="Times New Roman" w:hAnsi="Times New Roman" w:cs="Times New Roman"/>
          <w:b/>
          <w:sz w:val="24"/>
          <w:szCs w:val="24"/>
          <w:lang w:val="uk-UA" w:eastAsia="uk-UA"/>
        </w:rPr>
      </w:pPr>
    </w:p>
    <w:p w:rsidR="006C6B37" w:rsidRDefault="006C6B37" w:rsidP="006C6B37">
      <w:pPr>
        <w:rPr>
          <w:rFonts w:ascii="Times New Roman" w:hAnsi="Times New Roman" w:cs="Times New Roman"/>
          <w:b/>
          <w:sz w:val="24"/>
          <w:szCs w:val="24"/>
          <w:lang w:val="uk-UA" w:eastAsia="uk-UA"/>
        </w:rPr>
      </w:pPr>
    </w:p>
    <w:p w:rsidR="006C6B37" w:rsidRDefault="006C6B37" w:rsidP="006C6B37">
      <w:pPr>
        <w:rPr>
          <w:rFonts w:ascii="Times New Roman" w:hAnsi="Times New Roman" w:cs="Times New Roman"/>
          <w:b/>
          <w:sz w:val="24"/>
          <w:szCs w:val="24"/>
          <w:lang w:val="uk-UA" w:eastAsia="uk-UA"/>
        </w:rPr>
      </w:pPr>
    </w:p>
    <w:p w:rsidR="006C6B37" w:rsidRDefault="006C6B37" w:rsidP="006C6B37">
      <w:pPr>
        <w:rPr>
          <w:rFonts w:ascii="Times New Roman" w:hAnsi="Times New Roman" w:cs="Times New Roman"/>
          <w:b/>
          <w:sz w:val="24"/>
          <w:szCs w:val="24"/>
          <w:lang w:val="uk-UA" w:eastAsia="uk-UA"/>
        </w:rPr>
      </w:pPr>
    </w:p>
    <w:p w:rsidR="006C6B37" w:rsidRDefault="006C6B37" w:rsidP="006C6B37">
      <w:pPr>
        <w:rPr>
          <w:rFonts w:ascii="Times New Roman" w:hAnsi="Times New Roman" w:cs="Times New Roman"/>
          <w:b/>
          <w:sz w:val="24"/>
          <w:szCs w:val="24"/>
          <w:lang w:val="uk-UA" w:eastAsia="uk-UA"/>
        </w:rPr>
      </w:pPr>
    </w:p>
    <w:p w:rsidR="006C6B37" w:rsidRDefault="006C6B37" w:rsidP="006C6B37">
      <w:pPr>
        <w:rPr>
          <w:rFonts w:ascii="Times New Roman" w:hAnsi="Times New Roman" w:cs="Times New Roman"/>
          <w:b/>
          <w:sz w:val="24"/>
          <w:szCs w:val="24"/>
          <w:lang w:val="uk-UA" w:eastAsia="uk-UA"/>
        </w:rPr>
      </w:pPr>
    </w:p>
    <w:p w:rsidR="006C6B37" w:rsidRDefault="006C6B37" w:rsidP="006C6B37">
      <w:pPr>
        <w:rPr>
          <w:rFonts w:ascii="Times New Roman" w:hAnsi="Times New Roman" w:cs="Times New Roman"/>
          <w:b/>
          <w:sz w:val="24"/>
          <w:szCs w:val="24"/>
          <w:lang w:val="uk-UA" w:eastAsia="uk-UA"/>
        </w:rPr>
      </w:pPr>
    </w:p>
    <w:p w:rsidR="006C6B37" w:rsidRDefault="006C6B37" w:rsidP="006C6B37">
      <w:pPr>
        <w:rPr>
          <w:rFonts w:ascii="Times New Roman" w:hAnsi="Times New Roman" w:cs="Times New Roman"/>
          <w:b/>
          <w:sz w:val="24"/>
          <w:szCs w:val="24"/>
          <w:lang w:val="uk-UA" w:eastAsia="uk-UA"/>
        </w:rPr>
      </w:pPr>
    </w:p>
    <w:p w:rsidR="006C6B37" w:rsidRDefault="006C6B37" w:rsidP="006C6B37">
      <w:pPr>
        <w:rPr>
          <w:rFonts w:ascii="Times New Roman" w:hAnsi="Times New Roman" w:cs="Times New Roman"/>
          <w:b/>
          <w:sz w:val="24"/>
          <w:szCs w:val="24"/>
          <w:lang w:val="uk-UA" w:eastAsia="uk-UA"/>
        </w:rPr>
      </w:pPr>
    </w:p>
    <w:p w:rsidR="006C6B37" w:rsidRDefault="006C6B37" w:rsidP="006C6B37">
      <w:pPr>
        <w:rPr>
          <w:rFonts w:ascii="Times New Roman" w:hAnsi="Times New Roman" w:cs="Times New Roman"/>
          <w:b/>
          <w:sz w:val="24"/>
          <w:szCs w:val="24"/>
          <w:lang w:val="uk-UA" w:eastAsia="uk-UA"/>
        </w:rPr>
      </w:pPr>
    </w:p>
    <w:p w:rsidR="0067055D" w:rsidRDefault="0067055D" w:rsidP="006C6B37">
      <w:pPr>
        <w:rPr>
          <w:rFonts w:ascii="Times New Roman" w:hAnsi="Times New Roman" w:cs="Times New Roman"/>
          <w:b/>
          <w:sz w:val="24"/>
          <w:szCs w:val="24"/>
          <w:lang w:val="uk-UA" w:eastAsia="uk-UA"/>
        </w:rPr>
      </w:pPr>
    </w:p>
    <w:p w:rsidR="0067055D" w:rsidRDefault="0067055D" w:rsidP="006C6B37">
      <w:pPr>
        <w:rPr>
          <w:rFonts w:ascii="Times New Roman" w:hAnsi="Times New Roman" w:cs="Times New Roman"/>
          <w:b/>
          <w:sz w:val="24"/>
          <w:szCs w:val="24"/>
          <w:lang w:val="uk-UA" w:eastAsia="uk-UA"/>
        </w:rPr>
      </w:pPr>
    </w:p>
    <w:p w:rsidR="0067055D" w:rsidRDefault="0067055D" w:rsidP="006C6B37">
      <w:pPr>
        <w:rPr>
          <w:rFonts w:ascii="Times New Roman" w:hAnsi="Times New Roman" w:cs="Times New Roman"/>
          <w:b/>
          <w:sz w:val="24"/>
          <w:szCs w:val="24"/>
          <w:lang w:val="uk-UA" w:eastAsia="uk-UA"/>
        </w:rPr>
      </w:pPr>
    </w:p>
    <w:p w:rsidR="0067055D" w:rsidRDefault="0067055D" w:rsidP="006C6B37">
      <w:pPr>
        <w:rPr>
          <w:rFonts w:ascii="Times New Roman" w:hAnsi="Times New Roman" w:cs="Times New Roman"/>
          <w:b/>
          <w:sz w:val="24"/>
          <w:szCs w:val="24"/>
          <w:lang w:val="uk-UA" w:eastAsia="uk-UA"/>
        </w:rPr>
      </w:pPr>
    </w:p>
    <w:p w:rsidR="006C6B37" w:rsidRDefault="006C6B37" w:rsidP="006C6B37">
      <w:pPr>
        <w:rPr>
          <w:rFonts w:ascii="Times New Roman" w:hAnsi="Times New Roman"/>
          <w:b/>
          <w:lang w:val="uk-UA"/>
        </w:rPr>
      </w:pPr>
    </w:p>
    <w:p w:rsidR="006C6B37" w:rsidRDefault="006C6B37" w:rsidP="006C6B37">
      <w:pPr>
        <w:tabs>
          <w:tab w:val="left" w:pos="540"/>
        </w:tabs>
        <w:suppressAutoHyphens/>
        <w:spacing w:after="0" w:line="240" w:lineRule="auto"/>
        <w:ind w:firstLine="709"/>
        <w:jc w:val="right"/>
        <w:rPr>
          <w:rFonts w:ascii="Times New Roman" w:hAnsi="Times New Roman"/>
          <w:b/>
          <w:lang w:val="uk-UA"/>
        </w:rPr>
      </w:pPr>
      <w:r>
        <w:rPr>
          <w:rFonts w:ascii="Times New Roman" w:hAnsi="Times New Roman"/>
          <w:b/>
          <w:lang w:val="uk-UA"/>
        </w:rPr>
        <w:t>Додаток №4</w:t>
      </w:r>
    </w:p>
    <w:p w:rsidR="006C6B37" w:rsidRDefault="006C6B37" w:rsidP="006C6B37">
      <w:pPr>
        <w:tabs>
          <w:tab w:val="left" w:pos="540"/>
        </w:tabs>
        <w:suppressAutoHyphens/>
        <w:spacing w:after="0" w:line="240" w:lineRule="auto"/>
        <w:ind w:firstLine="709"/>
        <w:jc w:val="right"/>
        <w:rPr>
          <w:rFonts w:ascii="Times New Roman" w:hAnsi="Times New Roman"/>
          <w:b/>
          <w:lang w:val="uk-UA"/>
        </w:rPr>
      </w:pPr>
      <w:r>
        <w:rPr>
          <w:rFonts w:ascii="Times New Roman" w:hAnsi="Times New Roman"/>
          <w:b/>
          <w:lang w:val="uk-UA"/>
        </w:rPr>
        <w:t xml:space="preserve"> до Тендерної документації</w:t>
      </w:r>
    </w:p>
    <w:p w:rsidR="006C6B37" w:rsidRDefault="006C6B37" w:rsidP="006C6B37">
      <w:pPr>
        <w:widowControl w:val="0"/>
        <w:suppressAutoHyphens/>
        <w:spacing w:after="0"/>
        <w:jc w:val="both"/>
        <w:rPr>
          <w:rFonts w:ascii="Times New Roman" w:hAnsi="Times New Roman"/>
          <w:lang w:val="uk-UA"/>
        </w:rPr>
      </w:pPr>
    </w:p>
    <w:p w:rsidR="006C6B37" w:rsidRDefault="006C6B37" w:rsidP="006C6B37">
      <w:pPr>
        <w:spacing w:after="0"/>
        <w:ind w:firstLine="540"/>
        <w:jc w:val="both"/>
        <w:rPr>
          <w:rFonts w:ascii="Times New Roman" w:hAnsi="Times New Roman"/>
          <w:i/>
          <w:lang w:val="uk-UA"/>
        </w:rPr>
      </w:pPr>
      <w:r>
        <w:rPr>
          <w:rFonts w:ascii="Times New Roman" w:hAnsi="Times New Roman"/>
          <w:i/>
          <w:lang w:val="uk-UA"/>
        </w:rPr>
        <w:t>Форма «Пропозиція» заповнюється учасником та надається у складі пропозиції. Учасник не повинен відступати від даної форми.</w:t>
      </w:r>
    </w:p>
    <w:p w:rsidR="006C6B37" w:rsidRDefault="006C6B37" w:rsidP="006C6B37">
      <w:pPr>
        <w:widowControl w:val="0"/>
        <w:suppressAutoHyphens/>
        <w:spacing w:after="0"/>
        <w:ind w:hanging="720"/>
        <w:jc w:val="center"/>
        <w:rPr>
          <w:rFonts w:ascii="Times New Roman" w:hAnsi="Times New Roman"/>
          <w:b/>
          <w:caps/>
          <w:lang w:val="uk-UA"/>
        </w:rPr>
      </w:pPr>
    </w:p>
    <w:p w:rsidR="006C6B37" w:rsidRDefault="006C6B37" w:rsidP="006C6B37">
      <w:pPr>
        <w:widowControl w:val="0"/>
        <w:suppressAutoHyphens/>
        <w:spacing w:after="0"/>
        <w:ind w:hanging="720"/>
        <w:jc w:val="center"/>
        <w:rPr>
          <w:rFonts w:ascii="Times New Roman" w:hAnsi="Times New Roman"/>
          <w:lang w:val="uk-UA"/>
        </w:rPr>
      </w:pPr>
      <w:r>
        <w:rPr>
          <w:rFonts w:ascii="Times New Roman" w:hAnsi="Times New Roman"/>
          <w:caps/>
          <w:lang w:val="uk-UA"/>
        </w:rPr>
        <w:t>Ф</w:t>
      </w:r>
      <w:r>
        <w:rPr>
          <w:rFonts w:ascii="Times New Roman" w:hAnsi="Times New Roman"/>
          <w:lang w:val="uk-UA"/>
        </w:rPr>
        <w:t>орма</w:t>
      </w:r>
      <w:r>
        <w:rPr>
          <w:rFonts w:ascii="Times New Roman" w:hAnsi="Times New Roman"/>
          <w:b/>
          <w:caps/>
          <w:lang w:val="uk-UA"/>
        </w:rPr>
        <w:t xml:space="preserve"> «ПРОПОЗИЦІя»</w:t>
      </w:r>
    </w:p>
    <w:p w:rsidR="006C6B37" w:rsidRDefault="006C6B37" w:rsidP="006C6B37">
      <w:pPr>
        <w:widowControl w:val="0"/>
        <w:suppressAutoHyphens/>
        <w:spacing w:after="0"/>
        <w:ind w:hanging="720"/>
        <w:jc w:val="center"/>
        <w:rPr>
          <w:rFonts w:ascii="Times New Roman" w:hAnsi="Times New Roman"/>
          <w:lang w:val="uk-UA"/>
        </w:rPr>
      </w:pPr>
    </w:p>
    <w:p w:rsidR="006C6B37" w:rsidRDefault="006C6B37" w:rsidP="006C6B37">
      <w:pPr>
        <w:widowControl w:val="0"/>
        <w:spacing w:after="0"/>
        <w:jc w:val="center"/>
        <w:rPr>
          <w:rFonts w:ascii="Times New Roman" w:hAnsi="Times New Roman"/>
          <w:b/>
          <w:bCs/>
          <w:u w:val="single"/>
          <w:lang w:val="uk-UA"/>
        </w:rPr>
      </w:pPr>
      <w:r>
        <w:rPr>
          <w:rFonts w:ascii="Times New Roman" w:hAnsi="Times New Roman"/>
          <w:b/>
          <w:bCs/>
          <w:u w:val="single"/>
          <w:lang w:val="uk-UA"/>
        </w:rPr>
        <w:t xml:space="preserve">___________________  2022  р. </w:t>
      </w:r>
    </w:p>
    <w:p w:rsidR="006C6B37" w:rsidRDefault="006C6B37" w:rsidP="006C6B37">
      <w:pPr>
        <w:widowControl w:val="0"/>
        <w:spacing w:after="0"/>
        <w:jc w:val="center"/>
        <w:rPr>
          <w:rFonts w:ascii="Times New Roman" w:hAnsi="Times New Roman"/>
          <w:b/>
          <w:bCs/>
          <w:lang w:val="uk-UA"/>
        </w:rPr>
      </w:pPr>
    </w:p>
    <w:p w:rsidR="006C6B37" w:rsidRPr="00F91A5D" w:rsidRDefault="006C6B37" w:rsidP="006C6B37">
      <w:pPr>
        <w:widowControl w:val="0"/>
        <w:spacing w:after="0"/>
        <w:jc w:val="both"/>
        <w:rPr>
          <w:rFonts w:ascii="Times New Roman" w:hAnsi="Times New Roman"/>
          <w:b/>
          <w:lang w:val="uk-UA"/>
        </w:rPr>
      </w:pPr>
      <w:r>
        <w:rPr>
          <w:rFonts w:ascii="Times New Roman" w:hAnsi="Times New Roman"/>
          <w:lang w:val="uk-UA"/>
        </w:rPr>
        <w:t xml:space="preserve">Кому: </w:t>
      </w:r>
      <w:r w:rsidR="00F91A5D" w:rsidRPr="00F91A5D">
        <w:rPr>
          <w:rFonts w:ascii="Times New Roman" w:hAnsi="Times New Roman"/>
          <w:b/>
          <w:lang w:val="uk-UA"/>
        </w:rPr>
        <w:t xml:space="preserve">Управлінню освіти, культури, молоді та спорту </w:t>
      </w:r>
      <w:r w:rsidRPr="00F91A5D">
        <w:rPr>
          <w:rFonts w:ascii="Times New Roman" w:hAnsi="Times New Roman"/>
          <w:b/>
          <w:sz w:val="24"/>
          <w:szCs w:val="24"/>
          <w:lang w:val="uk-UA"/>
        </w:rPr>
        <w:t>Старокозацьк</w:t>
      </w:r>
      <w:r w:rsidR="00F91A5D" w:rsidRPr="00F91A5D">
        <w:rPr>
          <w:rFonts w:ascii="Times New Roman" w:hAnsi="Times New Roman"/>
          <w:b/>
          <w:sz w:val="24"/>
          <w:szCs w:val="24"/>
          <w:lang w:val="uk-UA"/>
        </w:rPr>
        <w:t>ої</w:t>
      </w:r>
      <w:r w:rsidRPr="00F91A5D">
        <w:rPr>
          <w:rFonts w:ascii="Times New Roman" w:hAnsi="Times New Roman"/>
          <w:b/>
          <w:sz w:val="24"/>
          <w:szCs w:val="24"/>
          <w:lang w:val="uk-UA"/>
        </w:rPr>
        <w:t xml:space="preserve"> сільськ</w:t>
      </w:r>
      <w:r w:rsidR="00F91A5D" w:rsidRPr="00F91A5D">
        <w:rPr>
          <w:rFonts w:ascii="Times New Roman" w:hAnsi="Times New Roman"/>
          <w:b/>
          <w:sz w:val="24"/>
          <w:szCs w:val="24"/>
          <w:lang w:val="uk-UA"/>
        </w:rPr>
        <w:t>ої</w:t>
      </w:r>
      <w:r w:rsidRPr="00F91A5D">
        <w:rPr>
          <w:rFonts w:ascii="Times New Roman" w:hAnsi="Times New Roman"/>
          <w:b/>
          <w:sz w:val="24"/>
          <w:szCs w:val="24"/>
          <w:lang w:val="uk-UA"/>
        </w:rPr>
        <w:t xml:space="preserve"> рад</w:t>
      </w:r>
      <w:r w:rsidR="00F91A5D" w:rsidRPr="00F91A5D">
        <w:rPr>
          <w:rFonts w:ascii="Times New Roman" w:hAnsi="Times New Roman"/>
          <w:b/>
          <w:sz w:val="24"/>
          <w:szCs w:val="24"/>
          <w:lang w:val="uk-UA"/>
        </w:rPr>
        <w:t>и</w:t>
      </w:r>
      <w:r w:rsidRPr="00F91A5D">
        <w:rPr>
          <w:rFonts w:ascii="Times New Roman" w:hAnsi="Times New Roman"/>
          <w:b/>
          <w:sz w:val="24"/>
          <w:szCs w:val="24"/>
          <w:lang w:val="uk-UA"/>
        </w:rPr>
        <w:t xml:space="preserve"> Білгород-Дністровського району Одеської області</w:t>
      </w:r>
    </w:p>
    <w:p w:rsidR="006C6B37" w:rsidRDefault="006C6B37" w:rsidP="006C6B37">
      <w:pPr>
        <w:spacing w:after="0" w:line="240" w:lineRule="auto"/>
        <w:jc w:val="center"/>
        <w:rPr>
          <w:rFonts w:ascii="Times New Roman" w:hAnsi="Times New Roman"/>
          <w:b/>
          <w:bCs/>
          <w:color w:val="000000"/>
          <w:sz w:val="24"/>
          <w:szCs w:val="24"/>
          <w:lang w:val="uk-UA"/>
        </w:rPr>
      </w:pPr>
      <w:r>
        <w:rPr>
          <w:rFonts w:ascii="Times New Roman" w:hAnsi="Times New Roman"/>
          <w:lang w:val="uk-UA"/>
        </w:rPr>
        <w:t xml:space="preserve">Назва предмета </w:t>
      </w:r>
      <w:r>
        <w:rPr>
          <w:rFonts w:ascii="Times New Roman" w:hAnsi="Times New Roman"/>
          <w:color w:val="000000"/>
          <w:lang w:val="uk-UA"/>
        </w:rPr>
        <w:t>закупівлі (із зазначенням коду за Єдиним закупівельним словником та назви відповідних класифікаторів предмета закупівлі):</w:t>
      </w:r>
      <w:r>
        <w:rPr>
          <w:rFonts w:ascii="Times New Roman" w:hAnsi="Times New Roman"/>
          <w:color w:val="000000"/>
          <w:sz w:val="24"/>
          <w:szCs w:val="24"/>
          <w:lang w:val="uk-UA"/>
        </w:rPr>
        <w:t xml:space="preserve"> </w:t>
      </w:r>
      <w:r>
        <w:rPr>
          <w:rFonts w:ascii="Times New Roman" w:hAnsi="Times New Roman"/>
          <w:b/>
          <w:bCs/>
          <w:color w:val="000000"/>
          <w:sz w:val="24"/>
          <w:szCs w:val="24"/>
          <w:lang w:val="uk-UA"/>
        </w:rPr>
        <w:t>Бензин А-95 та Дизельне паливо</w:t>
      </w:r>
    </w:p>
    <w:p w:rsidR="006C6B37" w:rsidRPr="00A929A9" w:rsidRDefault="006C6B37" w:rsidP="006C6B37">
      <w:pPr>
        <w:spacing w:after="0" w:line="240" w:lineRule="auto"/>
        <w:rPr>
          <w:rFonts w:ascii="Times New Roman" w:hAnsi="Times New Roman"/>
          <w:bCs/>
          <w:color w:val="000000"/>
          <w:sz w:val="24"/>
          <w:szCs w:val="24"/>
          <w:lang w:val="uk-UA"/>
        </w:rPr>
      </w:pPr>
      <w:r>
        <w:rPr>
          <w:rFonts w:ascii="Times New Roman" w:hAnsi="Times New Roman"/>
          <w:b/>
          <w:bCs/>
          <w:color w:val="000000"/>
          <w:sz w:val="24"/>
          <w:szCs w:val="24"/>
          <w:lang w:val="uk-UA"/>
        </w:rPr>
        <w:t xml:space="preserve"> </w:t>
      </w:r>
      <w:r w:rsidRPr="00A929A9">
        <w:rPr>
          <w:rFonts w:ascii="Times New Roman" w:hAnsi="Times New Roman"/>
          <w:bCs/>
          <w:color w:val="000000"/>
          <w:sz w:val="24"/>
          <w:szCs w:val="24"/>
          <w:lang w:val="uk-UA"/>
        </w:rPr>
        <w:t>код 09130000-9 – Нафта і дистиляти за ДК 021:2015 «Єдиний закупівельний словник»</w:t>
      </w:r>
    </w:p>
    <w:p w:rsidR="006C6B37" w:rsidRDefault="006C6B37" w:rsidP="006C6B37">
      <w:pPr>
        <w:spacing w:after="0"/>
        <w:ind w:right="142"/>
        <w:rPr>
          <w:rFonts w:ascii="Times New Roman" w:hAnsi="Times New Roman"/>
          <w:b/>
          <w:color w:val="000000"/>
          <w:sz w:val="24"/>
          <w:szCs w:val="24"/>
          <w:lang w:val="uk-UA"/>
        </w:rPr>
      </w:pPr>
    </w:p>
    <w:p w:rsidR="006C6B37" w:rsidRDefault="006C6B37" w:rsidP="006C6B37">
      <w:pPr>
        <w:widowControl w:val="0"/>
        <w:spacing w:after="0"/>
        <w:jc w:val="both"/>
        <w:rPr>
          <w:rFonts w:ascii="Times New Roman" w:hAnsi="Times New Roman"/>
          <w:lang w:val="uk-UA"/>
        </w:rPr>
      </w:pPr>
    </w:p>
    <w:p w:rsidR="006C6B37" w:rsidRDefault="006C6B37" w:rsidP="006C6B37">
      <w:pPr>
        <w:widowControl w:val="0"/>
        <w:spacing w:after="0"/>
        <w:rPr>
          <w:rFonts w:ascii="Times New Roman" w:hAnsi="Times New Roman"/>
          <w:lang w:val="uk-UA"/>
        </w:rPr>
      </w:pPr>
      <w:r>
        <w:rPr>
          <w:rFonts w:ascii="Times New Roman" w:hAnsi="Times New Roman"/>
          <w:lang w:val="uk-UA"/>
        </w:rPr>
        <w:t xml:space="preserve">Найменування учасника: ____________________________________________________________________ </w:t>
      </w:r>
    </w:p>
    <w:p w:rsidR="006C6B37" w:rsidRDefault="006C6B37" w:rsidP="006C6B37">
      <w:pPr>
        <w:widowControl w:val="0"/>
        <w:spacing w:after="0"/>
        <w:jc w:val="center"/>
        <w:rPr>
          <w:rFonts w:ascii="Times New Roman" w:hAnsi="Times New Roman"/>
          <w:i/>
          <w:iCs/>
          <w:lang w:val="uk-UA"/>
        </w:rPr>
      </w:pPr>
      <w:r>
        <w:rPr>
          <w:rFonts w:ascii="Times New Roman" w:hAnsi="Times New Roman"/>
          <w:i/>
          <w:iCs/>
          <w:lang w:val="uk-UA"/>
        </w:rPr>
        <w:t>(повна/скорочена назва учасника: юридичної особи - резидента або нерезидента, у тому числі об’єднання учасників; фізичної особи – підприємця; фізичної особи)</w:t>
      </w:r>
    </w:p>
    <w:p w:rsidR="006C6B37" w:rsidRDefault="006C6B37" w:rsidP="006C6B37">
      <w:pPr>
        <w:widowControl w:val="0"/>
        <w:spacing w:after="0"/>
        <w:rPr>
          <w:rFonts w:ascii="Times New Roman" w:hAnsi="Times New Roman"/>
          <w:lang w:val="uk-UA"/>
        </w:rPr>
      </w:pPr>
      <w:r>
        <w:rPr>
          <w:rFonts w:ascii="Times New Roman" w:hAnsi="Times New Roman"/>
          <w:lang w:val="uk-UA"/>
        </w:rPr>
        <w:t>в особі: ___________________________________________________________________________________</w:t>
      </w:r>
    </w:p>
    <w:p w:rsidR="006C6B37" w:rsidRDefault="006C6B37" w:rsidP="006C6B37">
      <w:pPr>
        <w:widowControl w:val="0"/>
        <w:spacing w:after="0"/>
        <w:jc w:val="center"/>
        <w:rPr>
          <w:rFonts w:ascii="Times New Roman" w:hAnsi="Times New Roman"/>
          <w:i/>
          <w:iCs/>
          <w:lang w:val="uk-UA"/>
        </w:rPr>
      </w:pPr>
      <w:r>
        <w:rPr>
          <w:rFonts w:ascii="Times New Roman" w:hAnsi="Times New Roman"/>
          <w:i/>
          <w:iCs/>
          <w:lang w:val="uk-UA"/>
        </w:rPr>
        <w:t xml:space="preserve">(прізвище, ім'я, по батькові (за наявності), посада (за наявності) </w:t>
      </w:r>
      <w:r>
        <w:rPr>
          <w:rFonts w:ascii="Times New Roman" w:hAnsi="Times New Roman"/>
          <w:i/>
          <w:lang w:val="uk-UA"/>
        </w:rPr>
        <w:t>особи, уповноваженої на підписання пропозиції</w:t>
      </w:r>
      <w:r>
        <w:rPr>
          <w:rFonts w:ascii="Times New Roman" w:hAnsi="Times New Roman"/>
          <w:i/>
          <w:iCs/>
          <w:lang w:val="uk-UA"/>
        </w:rPr>
        <w:t>)</w:t>
      </w:r>
    </w:p>
    <w:p w:rsidR="006C6B37" w:rsidRDefault="006C6B37" w:rsidP="006C6B37">
      <w:pPr>
        <w:widowControl w:val="0"/>
        <w:spacing w:after="0"/>
        <w:rPr>
          <w:rFonts w:ascii="Times New Roman" w:hAnsi="Times New Roman"/>
          <w:lang w:val="uk-UA"/>
        </w:rPr>
      </w:pPr>
      <w:r>
        <w:rPr>
          <w:rFonts w:ascii="Times New Roman" w:hAnsi="Times New Roman"/>
          <w:lang w:val="uk-UA"/>
        </w:rPr>
        <w:t xml:space="preserve">повідомляє наступне: </w:t>
      </w:r>
    </w:p>
    <w:p w:rsidR="006C6B37" w:rsidRDefault="006C6B37" w:rsidP="006C6B37">
      <w:pPr>
        <w:pStyle w:val="a4"/>
        <w:widowControl w:val="0"/>
        <w:numPr>
          <w:ilvl w:val="0"/>
          <w:numId w:val="12"/>
        </w:numPr>
        <w:tabs>
          <w:tab w:val="left" w:pos="561"/>
        </w:tabs>
        <w:spacing w:after="0" w:line="276" w:lineRule="auto"/>
        <w:ind w:left="0" w:right="-96" w:firstLine="360"/>
        <w:jc w:val="both"/>
        <w:rPr>
          <w:rFonts w:ascii="Times New Roman" w:hAnsi="Times New Roman"/>
          <w:lang w:val="uk-UA"/>
        </w:rPr>
      </w:pPr>
      <w:r>
        <w:rPr>
          <w:rFonts w:ascii="Times New Roman" w:hAnsi="Times New Roman"/>
          <w:color w:val="000000"/>
          <w:lang w:val="uk-UA"/>
        </w:rPr>
        <w:t xml:space="preserve"> Вивчивши </w:t>
      </w:r>
      <w:r w:rsidRPr="00E72531">
        <w:rPr>
          <w:rFonts w:ascii="Times New Roman" w:hAnsi="Times New Roman"/>
          <w:lang w:val="uk-UA"/>
        </w:rPr>
        <w:t xml:space="preserve">тендерну документацію та </w:t>
      </w:r>
      <w:r>
        <w:rPr>
          <w:rFonts w:ascii="Times New Roman" w:hAnsi="Times New Roman"/>
          <w:lang w:val="uk-UA"/>
        </w:rPr>
        <w:t>додатки до тендерної документацїї</w:t>
      </w:r>
      <w:r>
        <w:rPr>
          <w:rFonts w:ascii="Times New Roman" w:hAnsi="Times New Roman"/>
          <w:color w:val="000000"/>
          <w:lang w:val="uk-UA"/>
        </w:rPr>
        <w:t>, які є іі невід’ємною частиною, учасник підтверджує, що він має можливість та згоден виконати умови, визначені в тендерній документації , та вимоги до предмета закупівлі.</w:t>
      </w:r>
    </w:p>
    <w:p w:rsidR="006C6B37" w:rsidRDefault="006C6B37" w:rsidP="006C6B37">
      <w:pPr>
        <w:pStyle w:val="a4"/>
        <w:widowControl w:val="0"/>
        <w:numPr>
          <w:ilvl w:val="0"/>
          <w:numId w:val="12"/>
        </w:numPr>
        <w:tabs>
          <w:tab w:val="left" w:pos="561"/>
        </w:tabs>
        <w:spacing w:after="0" w:line="276" w:lineRule="auto"/>
        <w:ind w:left="0" w:right="-96" w:firstLine="360"/>
        <w:jc w:val="both"/>
        <w:rPr>
          <w:rFonts w:ascii="Times New Roman" w:hAnsi="Times New Roman"/>
          <w:lang w:val="uk-UA"/>
        </w:rPr>
      </w:pPr>
      <w:r>
        <w:rPr>
          <w:rFonts w:ascii="Times New Roman" w:hAnsi="Times New Roman"/>
          <w:lang w:val="uk-UA"/>
        </w:rPr>
        <w:t xml:space="preserve"> Місцезнаходження (для юридичних осіб), або адреса місця проживання, за якою здійснюється зв’язок </w:t>
      </w:r>
      <w:r>
        <w:rPr>
          <w:rFonts w:ascii="Times New Roman" w:hAnsi="Times New Roman"/>
          <w:lang w:val="uk-UA" w:eastAsia="he-IL" w:bidi="he-IL"/>
        </w:rPr>
        <w:t>(для фізичних осіб-підприємців та фізичних осіб)</w:t>
      </w:r>
      <w:r>
        <w:rPr>
          <w:rFonts w:ascii="Times New Roman" w:hAnsi="Times New Roman"/>
          <w:lang w:val="uk-UA"/>
        </w:rPr>
        <w:t>:____________________________________</w:t>
      </w:r>
    </w:p>
    <w:p w:rsidR="006C6B37" w:rsidRDefault="006C6B37" w:rsidP="006C6B37">
      <w:pPr>
        <w:pStyle w:val="a4"/>
        <w:widowControl w:val="0"/>
        <w:numPr>
          <w:ilvl w:val="0"/>
          <w:numId w:val="12"/>
        </w:numPr>
        <w:tabs>
          <w:tab w:val="left" w:pos="561"/>
        </w:tabs>
        <w:spacing w:after="0" w:line="276" w:lineRule="auto"/>
        <w:ind w:left="0" w:right="-96" w:firstLine="360"/>
        <w:jc w:val="both"/>
        <w:rPr>
          <w:rFonts w:ascii="Times New Roman" w:hAnsi="Times New Roman"/>
          <w:lang w:val="uk-UA"/>
        </w:rPr>
      </w:pPr>
      <w:r>
        <w:rPr>
          <w:rFonts w:ascii="Times New Roman" w:hAnsi="Times New Roman"/>
          <w:lang w:val="uk-UA"/>
        </w:rPr>
        <w:t xml:space="preserve"> Телефон учасника: _________________________________</w:t>
      </w:r>
    </w:p>
    <w:p w:rsidR="006C6B37" w:rsidRDefault="006C6B37" w:rsidP="006C6B37">
      <w:pPr>
        <w:pStyle w:val="a4"/>
        <w:widowControl w:val="0"/>
        <w:numPr>
          <w:ilvl w:val="0"/>
          <w:numId w:val="12"/>
        </w:numPr>
        <w:tabs>
          <w:tab w:val="left" w:pos="561"/>
        </w:tabs>
        <w:spacing w:after="0" w:line="276" w:lineRule="auto"/>
        <w:ind w:left="0" w:right="-96" w:firstLine="360"/>
        <w:jc w:val="both"/>
        <w:rPr>
          <w:rFonts w:ascii="Times New Roman" w:hAnsi="Times New Roman"/>
          <w:lang w:val="uk-UA"/>
        </w:rPr>
      </w:pPr>
      <w:r>
        <w:rPr>
          <w:rFonts w:ascii="Times New Roman" w:hAnsi="Times New Roman"/>
          <w:lang w:val="uk-UA" w:eastAsia="he-IL" w:bidi="he-IL"/>
        </w:rPr>
        <w:t xml:space="preserve"> Відомості про керівника учасника (</w:t>
      </w:r>
      <w:r>
        <w:rPr>
          <w:rFonts w:ascii="Times New Roman" w:hAnsi="Times New Roman"/>
          <w:iCs/>
          <w:lang w:val="uk-UA" w:eastAsia="he-IL" w:bidi="he-IL"/>
        </w:rPr>
        <w:t>прізвище, ім'я, по батькові (за наявності), посада</w:t>
      </w:r>
      <w:r>
        <w:rPr>
          <w:rFonts w:ascii="Times New Roman" w:hAnsi="Times New Roman"/>
          <w:lang w:val="uk-UA" w:eastAsia="he-IL" w:bidi="he-IL"/>
        </w:rPr>
        <w:t>) – для юридичних осіб:</w:t>
      </w:r>
      <w:r>
        <w:rPr>
          <w:rFonts w:ascii="Times New Roman" w:hAnsi="Times New Roman"/>
          <w:lang w:val="uk-UA"/>
        </w:rPr>
        <w:t xml:space="preserve"> ____________________________________________</w:t>
      </w:r>
    </w:p>
    <w:p w:rsidR="006C6B37" w:rsidRDefault="006C6B37" w:rsidP="006C6B37">
      <w:pPr>
        <w:pStyle w:val="a4"/>
        <w:widowControl w:val="0"/>
        <w:numPr>
          <w:ilvl w:val="0"/>
          <w:numId w:val="12"/>
        </w:numPr>
        <w:tabs>
          <w:tab w:val="left" w:pos="561"/>
        </w:tabs>
        <w:spacing w:after="0" w:line="276" w:lineRule="auto"/>
        <w:ind w:left="0" w:right="-96" w:firstLine="360"/>
        <w:jc w:val="both"/>
        <w:rPr>
          <w:rFonts w:ascii="Times New Roman" w:hAnsi="Times New Roman"/>
          <w:lang w:val="uk-UA" w:eastAsia="he-IL" w:bidi="he-IL"/>
        </w:rPr>
      </w:pPr>
      <w:r>
        <w:rPr>
          <w:rFonts w:ascii="Times New Roman" w:hAnsi="Times New Roman"/>
          <w:lang w:val="uk-UA" w:eastAsia="he-IL" w:bidi="he-IL"/>
        </w:rPr>
        <w:t xml:space="preserve"> Відомості про учасника: ідентифікаційний код юридичної особи в Єдиному державному реєстрі підприємств і організацій України (код ЄДРПОУ) (</w:t>
      </w:r>
      <w:r>
        <w:rPr>
          <w:rFonts w:ascii="Times New Roman" w:hAnsi="Times New Roman"/>
          <w:i/>
          <w:lang w:val="uk-UA" w:eastAsia="he-IL" w:bidi="he-IL"/>
        </w:rPr>
        <w:t>для юридичної особи – резидента</w:t>
      </w:r>
      <w:r>
        <w:rPr>
          <w:rFonts w:ascii="Times New Roman" w:hAnsi="Times New Roman"/>
          <w:lang w:val="uk-UA" w:eastAsia="he-IL" w:bidi="he-IL"/>
        </w:rPr>
        <w:t>);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w:t>
      </w:r>
      <w:r>
        <w:rPr>
          <w:rFonts w:ascii="Times New Roman" w:hAnsi="Times New Roman"/>
          <w:i/>
          <w:lang w:val="uk-UA" w:eastAsia="he-IL" w:bidi="he-IL"/>
        </w:rPr>
        <w:t>для юридичної особи – нерезидента</w:t>
      </w:r>
      <w:r>
        <w:rPr>
          <w:rFonts w:ascii="Times New Roman" w:hAnsi="Times New Roman"/>
          <w:lang w:val="uk-UA" w:eastAsia="he-IL" w:bidi="he-IL"/>
        </w:rPr>
        <w:t xml:space="preserve">); реєстраційний номер облікової картки платника податків (ідентифікаційний номер) або серія та/або номер паспорта (для фізичних осіб, які мають відмітку в паспорті про право здійснювати платежі за </w:t>
      </w:r>
      <w:r>
        <w:rPr>
          <w:rFonts w:ascii="Times New Roman" w:hAnsi="Times New Roman"/>
          <w:lang w:val="uk-UA" w:eastAsia="he-IL" w:bidi="he-IL"/>
        </w:rPr>
        <w:lastRenderedPageBreak/>
        <w:t>серією та/або номером паспорта) (</w:t>
      </w:r>
      <w:r>
        <w:rPr>
          <w:rFonts w:ascii="Times New Roman" w:hAnsi="Times New Roman"/>
          <w:i/>
          <w:lang w:val="uk-UA" w:eastAsia="he-IL" w:bidi="he-IL"/>
        </w:rPr>
        <w:t>для фізичних осіб-підприємців та фізичних осіб</w:t>
      </w:r>
      <w:r>
        <w:rPr>
          <w:rFonts w:ascii="Times New Roman" w:hAnsi="Times New Roman"/>
          <w:lang w:val="uk-UA" w:eastAsia="he-IL" w:bidi="he-IL"/>
        </w:rPr>
        <w:t>):______________________________________</w:t>
      </w:r>
    </w:p>
    <w:p w:rsidR="006C6B37" w:rsidRDefault="006C6B37" w:rsidP="006C6B37">
      <w:pPr>
        <w:pStyle w:val="a4"/>
        <w:widowControl w:val="0"/>
        <w:numPr>
          <w:ilvl w:val="0"/>
          <w:numId w:val="12"/>
        </w:numPr>
        <w:tabs>
          <w:tab w:val="left" w:pos="561"/>
        </w:tabs>
        <w:spacing w:after="0" w:line="276" w:lineRule="auto"/>
        <w:ind w:left="0" w:right="-96" w:firstLine="360"/>
        <w:jc w:val="both"/>
        <w:rPr>
          <w:rFonts w:ascii="Times New Roman" w:hAnsi="Times New Roman"/>
          <w:lang w:val="uk-UA" w:eastAsia="he-IL" w:bidi="he-IL"/>
        </w:rPr>
      </w:pPr>
      <w:r>
        <w:rPr>
          <w:rFonts w:ascii="Times New Roman" w:hAnsi="Times New Roman"/>
          <w:lang w:val="uk-UA" w:eastAsia="he-IL" w:bidi="he-IL"/>
        </w:rPr>
        <w:t xml:space="preserve"> Банківські реквізити учасника (IBAN та назва банку):______________________________________</w:t>
      </w:r>
    </w:p>
    <w:p w:rsidR="006C6B37" w:rsidRDefault="006C6B37" w:rsidP="006C6B37">
      <w:pPr>
        <w:pStyle w:val="a4"/>
        <w:widowControl w:val="0"/>
        <w:numPr>
          <w:ilvl w:val="0"/>
          <w:numId w:val="12"/>
        </w:numPr>
        <w:tabs>
          <w:tab w:val="left" w:pos="561"/>
        </w:tabs>
        <w:spacing w:after="0" w:line="276" w:lineRule="auto"/>
        <w:ind w:left="0" w:right="-96" w:firstLine="360"/>
        <w:jc w:val="both"/>
        <w:rPr>
          <w:rFonts w:ascii="Times New Roman" w:hAnsi="Times New Roman"/>
          <w:lang w:val="uk-UA"/>
        </w:rPr>
      </w:pPr>
      <w:r>
        <w:rPr>
          <w:rFonts w:ascii="Times New Roman" w:hAnsi="Times New Roman"/>
          <w:lang w:val="uk-UA"/>
        </w:rPr>
        <w:t xml:space="preserve"> Ціна пропозиції учасника:</w:t>
      </w:r>
    </w:p>
    <w:tbl>
      <w:tblPr>
        <w:tblW w:w="512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454"/>
        <w:gridCol w:w="2873"/>
        <w:gridCol w:w="2042"/>
        <w:gridCol w:w="1270"/>
        <w:gridCol w:w="1218"/>
        <w:gridCol w:w="1209"/>
        <w:gridCol w:w="1031"/>
      </w:tblGrid>
      <w:tr w:rsidR="006C6B37" w:rsidTr="006C6B37">
        <w:trPr>
          <w:trHeight w:hRule="exact" w:val="1142"/>
        </w:trPr>
        <w:tc>
          <w:tcPr>
            <w:tcW w:w="4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jc w:val="center"/>
              <w:rPr>
                <w:rFonts w:ascii="Times New Roman" w:hAnsi="Times New Roman"/>
                <w:b/>
                <w:sz w:val="20"/>
                <w:szCs w:val="20"/>
                <w:lang w:val="uk-UA"/>
              </w:rPr>
            </w:pPr>
            <w:r>
              <w:rPr>
                <w:rFonts w:ascii="Times New Roman" w:hAnsi="Times New Roman"/>
                <w:b/>
                <w:sz w:val="20"/>
                <w:szCs w:val="20"/>
                <w:lang w:val="uk-UA"/>
              </w:rPr>
              <w:t>№</w:t>
            </w:r>
          </w:p>
          <w:p w:rsidR="006C6B37" w:rsidRDefault="006C6B37" w:rsidP="006C6B37">
            <w:pPr>
              <w:spacing w:after="0"/>
              <w:jc w:val="center"/>
              <w:rPr>
                <w:rFonts w:ascii="Times New Roman" w:hAnsi="Times New Roman"/>
                <w:b/>
                <w:sz w:val="20"/>
                <w:szCs w:val="20"/>
                <w:lang w:val="uk-UA"/>
              </w:rPr>
            </w:pPr>
            <w:r>
              <w:rPr>
                <w:rFonts w:ascii="Times New Roman" w:hAnsi="Times New Roman"/>
                <w:b/>
                <w:sz w:val="20"/>
                <w:szCs w:val="20"/>
                <w:lang w:val="uk-UA"/>
              </w:rPr>
              <w:t>з/п</w:t>
            </w:r>
          </w:p>
        </w:tc>
        <w:tc>
          <w:tcPr>
            <w:tcW w:w="30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jc w:val="center"/>
              <w:rPr>
                <w:rFonts w:ascii="Times New Roman" w:hAnsi="Times New Roman"/>
                <w:b/>
                <w:sz w:val="20"/>
                <w:szCs w:val="20"/>
                <w:lang w:val="uk-UA"/>
              </w:rPr>
            </w:pPr>
            <w:r>
              <w:rPr>
                <w:rFonts w:ascii="Times New Roman" w:hAnsi="Times New Roman"/>
                <w:b/>
                <w:sz w:val="20"/>
                <w:szCs w:val="20"/>
                <w:lang w:val="uk-UA"/>
              </w:rPr>
              <w:t>Назва товарів</w:t>
            </w:r>
          </w:p>
        </w:tc>
        <w:tc>
          <w:tcPr>
            <w:tcW w:w="20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jc w:val="center"/>
              <w:rPr>
                <w:rFonts w:ascii="Times New Roman" w:hAnsi="Times New Roman"/>
                <w:b/>
                <w:sz w:val="20"/>
                <w:szCs w:val="20"/>
                <w:lang w:val="uk-UA"/>
              </w:rPr>
            </w:pPr>
            <w:r>
              <w:rPr>
                <w:rFonts w:ascii="Times New Roman" w:hAnsi="Times New Roman"/>
                <w:b/>
                <w:sz w:val="20"/>
                <w:szCs w:val="20"/>
                <w:lang w:val="uk-UA"/>
              </w:rPr>
              <w:t>Назва товарів, запропонованих учасником</w:t>
            </w:r>
          </w:p>
        </w:tc>
        <w:tc>
          <w:tcPr>
            <w:tcW w:w="12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line="240" w:lineRule="auto"/>
              <w:jc w:val="center"/>
              <w:rPr>
                <w:rFonts w:ascii="Times New Roman" w:hAnsi="Times New Roman"/>
                <w:b/>
                <w:sz w:val="20"/>
                <w:szCs w:val="20"/>
                <w:lang w:val="uk-UA"/>
              </w:rPr>
            </w:pPr>
            <w:r>
              <w:rPr>
                <w:rFonts w:ascii="Times New Roman" w:hAnsi="Times New Roman"/>
                <w:b/>
                <w:sz w:val="20"/>
                <w:szCs w:val="20"/>
                <w:lang w:val="uk-UA"/>
              </w:rPr>
              <w:t>Одиниця виміру</w:t>
            </w:r>
          </w:p>
        </w:tc>
        <w:tc>
          <w:tcPr>
            <w:tcW w:w="12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line="240" w:lineRule="auto"/>
              <w:jc w:val="center"/>
              <w:rPr>
                <w:rFonts w:ascii="Times New Roman" w:hAnsi="Times New Roman"/>
                <w:b/>
                <w:sz w:val="20"/>
                <w:szCs w:val="20"/>
                <w:lang w:val="uk-UA"/>
              </w:rPr>
            </w:pPr>
            <w:r>
              <w:rPr>
                <w:rFonts w:ascii="Times New Roman" w:hAnsi="Times New Roman"/>
                <w:b/>
                <w:sz w:val="20"/>
                <w:szCs w:val="20"/>
                <w:lang w:val="uk-UA"/>
              </w:rPr>
              <w:t>Кількість</w:t>
            </w:r>
          </w:p>
        </w:tc>
        <w:tc>
          <w:tcPr>
            <w:tcW w:w="12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jc w:val="center"/>
              <w:rPr>
                <w:rFonts w:ascii="Times New Roman" w:hAnsi="Times New Roman"/>
                <w:b/>
                <w:sz w:val="20"/>
                <w:szCs w:val="20"/>
                <w:lang w:val="uk-UA"/>
              </w:rPr>
            </w:pPr>
            <w:r>
              <w:rPr>
                <w:rFonts w:ascii="Times New Roman" w:hAnsi="Times New Roman"/>
                <w:b/>
                <w:sz w:val="20"/>
                <w:szCs w:val="20"/>
                <w:lang w:val="uk-UA"/>
              </w:rPr>
              <w:t>Ціна за одиницю, грн. (без ПДВ</w:t>
            </w:r>
            <w:r>
              <w:rPr>
                <w:rFonts w:ascii="Times New Roman" w:hAnsi="Times New Roman"/>
                <w:b/>
                <w:sz w:val="20"/>
                <w:szCs w:val="20"/>
                <w:vertAlign w:val="superscript"/>
                <w:lang w:val="uk-UA"/>
              </w:rPr>
              <w:t>1</w:t>
            </w:r>
            <w:r>
              <w:rPr>
                <w:rFonts w:ascii="Times New Roman" w:hAnsi="Times New Roman"/>
                <w:b/>
                <w:sz w:val="20"/>
                <w:szCs w:val="20"/>
                <w:lang w:val="uk-UA"/>
              </w:rPr>
              <w:t>)</w:t>
            </w:r>
          </w:p>
        </w:tc>
        <w:tc>
          <w:tcPr>
            <w:tcW w:w="10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jc w:val="center"/>
              <w:rPr>
                <w:rFonts w:ascii="Times New Roman" w:hAnsi="Times New Roman"/>
                <w:b/>
                <w:sz w:val="20"/>
                <w:szCs w:val="20"/>
                <w:lang w:val="uk-UA"/>
              </w:rPr>
            </w:pPr>
            <w:r>
              <w:rPr>
                <w:rFonts w:ascii="Times New Roman" w:hAnsi="Times New Roman"/>
                <w:b/>
                <w:sz w:val="20"/>
                <w:szCs w:val="20"/>
                <w:lang w:val="uk-UA"/>
              </w:rPr>
              <w:t>Сума, грн. (без ПДВ</w:t>
            </w:r>
            <w:r>
              <w:rPr>
                <w:rFonts w:ascii="Times New Roman" w:hAnsi="Times New Roman"/>
                <w:b/>
                <w:sz w:val="20"/>
                <w:szCs w:val="20"/>
                <w:vertAlign w:val="superscript"/>
                <w:lang w:val="uk-UA"/>
              </w:rPr>
              <w:t>1</w:t>
            </w:r>
            <w:r>
              <w:rPr>
                <w:rFonts w:ascii="Times New Roman" w:hAnsi="Times New Roman"/>
                <w:b/>
                <w:sz w:val="20"/>
                <w:szCs w:val="20"/>
                <w:lang w:val="uk-UA"/>
              </w:rPr>
              <w:t xml:space="preserve"> )</w:t>
            </w:r>
          </w:p>
        </w:tc>
      </w:tr>
      <w:tr w:rsidR="006C6B37" w:rsidTr="006C6B37">
        <w:trPr>
          <w:trHeight w:val="261"/>
        </w:trPr>
        <w:tc>
          <w:tcPr>
            <w:tcW w:w="4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jc w:val="center"/>
              <w:rPr>
                <w:rFonts w:ascii="Times New Roman" w:hAnsi="Times New Roman"/>
                <w:sz w:val="18"/>
                <w:szCs w:val="20"/>
                <w:lang w:val="uk-UA"/>
              </w:rPr>
            </w:pPr>
            <w:r>
              <w:rPr>
                <w:rFonts w:ascii="Times New Roman" w:hAnsi="Times New Roman"/>
                <w:sz w:val="18"/>
                <w:szCs w:val="20"/>
                <w:lang w:val="uk-UA"/>
              </w:rPr>
              <w:t>1</w:t>
            </w:r>
          </w:p>
        </w:tc>
        <w:tc>
          <w:tcPr>
            <w:tcW w:w="30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jc w:val="center"/>
              <w:rPr>
                <w:rFonts w:ascii="Times New Roman" w:hAnsi="Times New Roman"/>
                <w:sz w:val="18"/>
                <w:szCs w:val="20"/>
                <w:lang w:val="uk-UA"/>
              </w:rPr>
            </w:pPr>
            <w:r>
              <w:rPr>
                <w:rFonts w:ascii="Times New Roman" w:hAnsi="Times New Roman"/>
                <w:sz w:val="18"/>
                <w:szCs w:val="20"/>
                <w:lang w:val="uk-UA"/>
              </w:rPr>
              <w:t>2</w:t>
            </w:r>
          </w:p>
        </w:tc>
        <w:tc>
          <w:tcPr>
            <w:tcW w:w="207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jc w:val="center"/>
              <w:rPr>
                <w:rFonts w:ascii="Times New Roman" w:hAnsi="Times New Roman"/>
                <w:sz w:val="18"/>
                <w:szCs w:val="20"/>
                <w:lang w:val="uk-UA"/>
              </w:rPr>
            </w:pPr>
            <w:r>
              <w:rPr>
                <w:rFonts w:ascii="Times New Roman" w:hAnsi="Times New Roman"/>
                <w:sz w:val="18"/>
                <w:szCs w:val="20"/>
                <w:lang w:val="uk-UA"/>
              </w:rPr>
              <w:t>3</w:t>
            </w:r>
          </w:p>
        </w:tc>
        <w:tc>
          <w:tcPr>
            <w:tcW w:w="129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line="240" w:lineRule="auto"/>
              <w:jc w:val="center"/>
              <w:rPr>
                <w:rFonts w:ascii="Times New Roman" w:hAnsi="Times New Roman"/>
                <w:sz w:val="18"/>
                <w:szCs w:val="20"/>
                <w:lang w:val="uk-UA"/>
              </w:rPr>
            </w:pPr>
            <w:r>
              <w:rPr>
                <w:rFonts w:ascii="Times New Roman" w:hAnsi="Times New Roman"/>
                <w:sz w:val="18"/>
                <w:szCs w:val="20"/>
                <w:lang w:val="uk-UA"/>
              </w:rPr>
              <w:t>4</w:t>
            </w:r>
          </w:p>
        </w:tc>
        <w:tc>
          <w:tcPr>
            <w:tcW w:w="123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line="240" w:lineRule="auto"/>
              <w:jc w:val="center"/>
              <w:rPr>
                <w:rFonts w:ascii="Times New Roman" w:hAnsi="Times New Roman"/>
                <w:sz w:val="18"/>
                <w:szCs w:val="20"/>
                <w:lang w:val="uk-UA"/>
              </w:rPr>
            </w:pPr>
            <w:r>
              <w:rPr>
                <w:rFonts w:ascii="Times New Roman" w:hAnsi="Times New Roman"/>
                <w:sz w:val="18"/>
                <w:szCs w:val="20"/>
                <w:lang w:val="uk-UA"/>
              </w:rPr>
              <w:t>5</w:t>
            </w:r>
          </w:p>
        </w:tc>
        <w:tc>
          <w:tcPr>
            <w:tcW w:w="122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jc w:val="center"/>
              <w:rPr>
                <w:rFonts w:ascii="Times New Roman" w:hAnsi="Times New Roman"/>
                <w:sz w:val="18"/>
                <w:szCs w:val="20"/>
                <w:lang w:val="uk-UA"/>
              </w:rPr>
            </w:pPr>
            <w:r>
              <w:rPr>
                <w:rFonts w:ascii="Times New Roman" w:hAnsi="Times New Roman"/>
                <w:sz w:val="18"/>
                <w:szCs w:val="20"/>
                <w:lang w:val="uk-UA"/>
              </w:rPr>
              <w:t>6</w:t>
            </w:r>
          </w:p>
        </w:tc>
        <w:tc>
          <w:tcPr>
            <w:tcW w:w="10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jc w:val="center"/>
              <w:rPr>
                <w:rFonts w:ascii="Times New Roman" w:hAnsi="Times New Roman"/>
                <w:sz w:val="18"/>
                <w:szCs w:val="20"/>
                <w:lang w:val="uk-UA"/>
              </w:rPr>
            </w:pPr>
            <w:r>
              <w:rPr>
                <w:rFonts w:ascii="Times New Roman" w:hAnsi="Times New Roman"/>
                <w:sz w:val="18"/>
                <w:szCs w:val="20"/>
                <w:lang w:val="uk-UA"/>
              </w:rPr>
              <w:t>7</w:t>
            </w:r>
          </w:p>
        </w:tc>
      </w:tr>
      <w:tr w:rsidR="006C6B37" w:rsidTr="006C6B37">
        <w:trPr>
          <w:trHeight w:val="237"/>
        </w:trPr>
        <w:tc>
          <w:tcPr>
            <w:tcW w:w="45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rPr>
                <w:rFonts w:ascii="Times New Roman" w:hAnsi="Times New Roman"/>
                <w:sz w:val="18"/>
                <w:szCs w:val="20"/>
                <w:lang w:val="uk-UA"/>
              </w:rPr>
            </w:pPr>
            <w:r>
              <w:rPr>
                <w:rFonts w:ascii="Times New Roman" w:hAnsi="Times New Roman"/>
                <w:sz w:val="18"/>
                <w:szCs w:val="20"/>
                <w:lang w:val="uk-UA"/>
              </w:rPr>
              <w:t>1</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6C6B37" w:rsidRDefault="006C6B37" w:rsidP="006C6B37">
            <w:pPr>
              <w:spacing w:after="0" w:line="240" w:lineRule="auto"/>
              <w:rPr>
                <w:rFonts w:ascii="Times New Roman" w:hAnsi="Times New Roman"/>
                <w:szCs w:val="24"/>
                <w:lang w:val="uk-UA"/>
              </w:rPr>
            </w:pPr>
            <w:r>
              <w:rPr>
                <w:rFonts w:ascii="Times New Roman" w:hAnsi="Times New Roman"/>
                <w:szCs w:val="24"/>
                <w:lang w:val="uk-UA"/>
              </w:rPr>
              <w:t>Бензин А-95</w:t>
            </w:r>
          </w:p>
        </w:tc>
        <w:tc>
          <w:tcPr>
            <w:tcW w:w="20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6B37" w:rsidRDefault="006C6B37" w:rsidP="006C6B37">
            <w:pPr>
              <w:snapToGrid w:val="0"/>
              <w:spacing w:after="0" w:line="240" w:lineRule="auto"/>
              <w:jc w:val="center"/>
              <w:rPr>
                <w:rFonts w:ascii="Times New Roman" w:hAnsi="Times New Roman"/>
                <w:lang w:val="uk-UA"/>
              </w:rPr>
            </w:pPr>
          </w:p>
        </w:tc>
        <w:tc>
          <w:tcPr>
            <w:tcW w:w="12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6B37" w:rsidRDefault="006C6B37" w:rsidP="006C6B37">
            <w:pPr>
              <w:spacing w:after="0" w:line="240" w:lineRule="auto"/>
              <w:jc w:val="center"/>
              <w:rPr>
                <w:lang w:val="uk-UA"/>
              </w:rPr>
            </w:pPr>
            <w:r>
              <w:rPr>
                <w:lang w:val="uk-UA"/>
              </w:rPr>
              <w:t>літр</w:t>
            </w:r>
          </w:p>
        </w:tc>
        <w:tc>
          <w:tcPr>
            <w:tcW w:w="12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6B37" w:rsidRDefault="00F91A5D" w:rsidP="006C6B37">
            <w:pPr>
              <w:spacing w:after="0" w:line="240" w:lineRule="auto"/>
              <w:jc w:val="center"/>
              <w:rPr>
                <w:rFonts w:ascii="Times New Roman" w:hAnsi="Times New Roman"/>
                <w:lang w:val="uk-UA"/>
              </w:rPr>
            </w:pPr>
            <w:r>
              <w:rPr>
                <w:rFonts w:ascii="Times New Roman" w:hAnsi="Times New Roman"/>
                <w:lang w:val="uk-UA"/>
              </w:rPr>
              <w:t>7000</w:t>
            </w:r>
          </w:p>
        </w:tc>
        <w:tc>
          <w:tcPr>
            <w:tcW w:w="12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6B37" w:rsidRDefault="006C6B37" w:rsidP="006C6B37">
            <w:pPr>
              <w:spacing w:after="0" w:line="240" w:lineRule="auto"/>
              <w:jc w:val="center"/>
              <w:rPr>
                <w:rFonts w:ascii="Times New Roman" w:hAnsi="Times New Roman"/>
                <w:lang w:val="uk-UA"/>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6B37" w:rsidRDefault="006C6B37" w:rsidP="006C6B37">
            <w:pPr>
              <w:spacing w:after="0" w:line="240" w:lineRule="auto"/>
              <w:jc w:val="center"/>
              <w:rPr>
                <w:rFonts w:ascii="Times New Roman" w:hAnsi="Times New Roman"/>
                <w:lang w:val="uk-UA"/>
              </w:rPr>
            </w:pPr>
          </w:p>
        </w:tc>
      </w:tr>
      <w:tr w:rsidR="006C6B37" w:rsidTr="006C6B37">
        <w:trPr>
          <w:trHeight w:val="237"/>
        </w:trPr>
        <w:tc>
          <w:tcPr>
            <w:tcW w:w="4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6B37" w:rsidRDefault="006C6B37" w:rsidP="006C6B37">
            <w:pPr>
              <w:rPr>
                <w:rFonts w:ascii="Times New Roman" w:hAnsi="Times New Roman"/>
                <w:sz w:val="18"/>
                <w:szCs w:val="20"/>
                <w:lang w:val="uk-UA"/>
              </w:rPr>
            </w:pPr>
            <w:r>
              <w:rPr>
                <w:rFonts w:ascii="Times New Roman" w:hAnsi="Times New Roman"/>
                <w:sz w:val="18"/>
                <w:szCs w:val="20"/>
                <w:lang w:val="uk-UA"/>
              </w:rPr>
              <w:t>2</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rsidR="006C6B37" w:rsidRDefault="006C6B37" w:rsidP="006C6B37">
            <w:pPr>
              <w:spacing w:after="0" w:line="240" w:lineRule="auto"/>
              <w:rPr>
                <w:rFonts w:ascii="Times New Roman" w:hAnsi="Times New Roman"/>
                <w:szCs w:val="24"/>
                <w:lang w:val="uk-UA"/>
              </w:rPr>
            </w:pPr>
            <w:r>
              <w:rPr>
                <w:rFonts w:ascii="Times New Roman" w:hAnsi="Times New Roman"/>
                <w:szCs w:val="24"/>
                <w:lang w:val="uk-UA"/>
              </w:rPr>
              <w:t>Дизельне паливо</w:t>
            </w:r>
          </w:p>
        </w:tc>
        <w:tc>
          <w:tcPr>
            <w:tcW w:w="20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6B37" w:rsidRDefault="006C6B37" w:rsidP="006C6B37">
            <w:pPr>
              <w:snapToGrid w:val="0"/>
              <w:spacing w:after="0" w:line="240" w:lineRule="auto"/>
              <w:jc w:val="center"/>
              <w:rPr>
                <w:rFonts w:ascii="Times New Roman" w:hAnsi="Times New Roman"/>
                <w:lang w:val="uk-UA"/>
              </w:rPr>
            </w:pPr>
          </w:p>
        </w:tc>
        <w:tc>
          <w:tcPr>
            <w:tcW w:w="12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6B37" w:rsidRDefault="006C6B37" w:rsidP="006C6B37">
            <w:pPr>
              <w:spacing w:after="0" w:line="240" w:lineRule="auto"/>
              <w:jc w:val="center"/>
              <w:rPr>
                <w:lang w:val="uk-UA"/>
              </w:rPr>
            </w:pPr>
            <w:r>
              <w:rPr>
                <w:lang w:val="uk-UA"/>
              </w:rPr>
              <w:t>літр</w:t>
            </w:r>
          </w:p>
        </w:tc>
        <w:tc>
          <w:tcPr>
            <w:tcW w:w="12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6B37" w:rsidRDefault="00F91A5D" w:rsidP="006C6B37">
            <w:pPr>
              <w:spacing w:after="0" w:line="240" w:lineRule="auto"/>
              <w:jc w:val="center"/>
              <w:rPr>
                <w:rFonts w:ascii="Times New Roman" w:hAnsi="Times New Roman"/>
                <w:lang w:val="uk-UA"/>
              </w:rPr>
            </w:pPr>
            <w:r>
              <w:rPr>
                <w:rFonts w:ascii="Times New Roman" w:hAnsi="Times New Roman"/>
                <w:lang w:val="uk-UA"/>
              </w:rPr>
              <w:t>8000</w:t>
            </w:r>
          </w:p>
        </w:tc>
        <w:tc>
          <w:tcPr>
            <w:tcW w:w="12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6B37" w:rsidRDefault="006C6B37" w:rsidP="006C6B37">
            <w:pPr>
              <w:spacing w:after="0" w:line="240" w:lineRule="auto"/>
              <w:jc w:val="center"/>
              <w:rPr>
                <w:rFonts w:ascii="Times New Roman" w:hAnsi="Times New Roman"/>
                <w:lang w:val="uk-UA"/>
              </w:rPr>
            </w:pPr>
          </w:p>
        </w:tc>
        <w:tc>
          <w:tcPr>
            <w:tcW w:w="10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6B37" w:rsidRDefault="006C6B37" w:rsidP="006C6B37">
            <w:pPr>
              <w:spacing w:after="0" w:line="240" w:lineRule="auto"/>
              <w:jc w:val="center"/>
              <w:rPr>
                <w:rFonts w:ascii="Times New Roman" w:hAnsi="Times New Roman"/>
                <w:lang w:val="uk-UA"/>
              </w:rPr>
            </w:pPr>
          </w:p>
        </w:tc>
      </w:tr>
      <w:tr w:rsidR="006C6B37" w:rsidTr="006C6B37">
        <w:trPr>
          <w:trHeight w:val="70"/>
        </w:trPr>
        <w:tc>
          <w:tcPr>
            <w:tcW w:w="9279"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line="240" w:lineRule="auto"/>
              <w:jc w:val="right"/>
              <w:rPr>
                <w:rFonts w:ascii="Times New Roman" w:hAnsi="Times New Roman"/>
                <w:sz w:val="20"/>
                <w:szCs w:val="20"/>
                <w:lang w:val="uk-UA"/>
              </w:rPr>
            </w:pPr>
            <w:r>
              <w:rPr>
                <w:rFonts w:ascii="Times New Roman" w:hAnsi="Times New Roman"/>
                <w:sz w:val="20"/>
                <w:szCs w:val="20"/>
                <w:lang w:val="uk-UA"/>
              </w:rPr>
              <w:t>Ціна пропозиції учасника (без урахування ПДВ</w:t>
            </w:r>
            <w:r>
              <w:rPr>
                <w:rFonts w:ascii="Times New Roman" w:hAnsi="Times New Roman"/>
                <w:sz w:val="20"/>
                <w:szCs w:val="20"/>
                <w:vertAlign w:val="superscript"/>
                <w:lang w:val="uk-UA"/>
              </w:rPr>
              <w:t>1</w:t>
            </w:r>
            <w:r>
              <w:rPr>
                <w:rFonts w:ascii="Times New Roman" w:hAnsi="Times New Roman"/>
                <w:sz w:val="20"/>
                <w:szCs w:val="20"/>
                <w:lang w:val="uk-UA"/>
              </w:rPr>
              <w:t>), грн.</w:t>
            </w:r>
          </w:p>
        </w:tc>
        <w:tc>
          <w:tcPr>
            <w:tcW w:w="10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6B37" w:rsidRDefault="006C6B37" w:rsidP="006C6B37">
            <w:pPr>
              <w:spacing w:after="0"/>
              <w:jc w:val="center"/>
              <w:rPr>
                <w:rFonts w:ascii="Times New Roman" w:hAnsi="Times New Roman"/>
                <w:sz w:val="20"/>
                <w:szCs w:val="20"/>
                <w:lang w:val="uk-UA"/>
              </w:rPr>
            </w:pPr>
          </w:p>
        </w:tc>
      </w:tr>
      <w:tr w:rsidR="006C6B37" w:rsidTr="006C6B37">
        <w:trPr>
          <w:trHeight w:val="70"/>
        </w:trPr>
        <w:tc>
          <w:tcPr>
            <w:tcW w:w="9279"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line="240" w:lineRule="auto"/>
              <w:jc w:val="right"/>
              <w:rPr>
                <w:rFonts w:ascii="Times New Roman" w:hAnsi="Times New Roman"/>
                <w:sz w:val="20"/>
                <w:szCs w:val="20"/>
                <w:lang w:val="uk-UA"/>
              </w:rPr>
            </w:pPr>
            <w:r>
              <w:rPr>
                <w:rFonts w:ascii="Times New Roman" w:hAnsi="Times New Roman"/>
                <w:sz w:val="20"/>
                <w:szCs w:val="20"/>
                <w:lang w:val="uk-UA"/>
              </w:rPr>
              <w:t>ПДВ</w:t>
            </w:r>
            <w:r>
              <w:rPr>
                <w:rFonts w:ascii="Times New Roman" w:hAnsi="Times New Roman"/>
                <w:sz w:val="20"/>
                <w:szCs w:val="20"/>
                <w:vertAlign w:val="superscript"/>
                <w:lang w:val="uk-UA"/>
              </w:rPr>
              <w:t>1</w:t>
            </w:r>
            <w:r>
              <w:rPr>
                <w:rFonts w:ascii="Times New Roman" w:hAnsi="Times New Roman"/>
                <w:sz w:val="20"/>
                <w:szCs w:val="20"/>
                <w:lang w:val="uk-UA"/>
              </w:rPr>
              <w:t>, грн.</w:t>
            </w:r>
          </w:p>
        </w:tc>
        <w:tc>
          <w:tcPr>
            <w:tcW w:w="10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6B37" w:rsidRDefault="006C6B37" w:rsidP="006C6B37">
            <w:pPr>
              <w:spacing w:after="0"/>
              <w:jc w:val="center"/>
              <w:rPr>
                <w:rFonts w:ascii="Times New Roman" w:hAnsi="Times New Roman"/>
                <w:sz w:val="20"/>
                <w:szCs w:val="20"/>
                <w:lang w:val="uk-UA"/>
              </w:rPr>
            </w:pPr>
          </w:p>
        </w:tc>
      </w:tr>
      <w:tr w:rsidR="006C6B37" w:rsidTr="006C6B37">
        <w:trPr>
          <w:trHeight w:val="70"/>
        </w:trPr>
        <w:tc>
          <w:tcPr>
            <w:tcW w:w="9279"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C6B37" w:rsidRDefault="006C6B37" w:rsidP="006C6B37">
            <w:pPr>
              <w:spacing w:after="0" w:line="240" w:lineRule="auto"/>
              <w:jc w:val="right"/>
              <w:rPr>
                <w:rFonts w:ascii="Times New Roman" w:hAnsi="Times New Roman"/>
                <w:sz w:val="20"/>
                <w:szCs w:val="20"/>
                <w:lang w:val="uk-UA"/>
              </w:rPr>
            </w:pPr>
            <w:r>
              <w:rPr>
                <w:rFonts w:ascii="Times New Roman" w:hAnsi="Times New Roman"/>
                <w:sz w:val="20"/>
                <w:szCs w:val="20"/>
                <w:lang w:val="uk-UA"/>
              </w:rPr>
              <w:t>Ціна пропозиції учасника (з урахуванням ПДВ</w:t>
            </w:r>
            <w:r>
              <w:rPr>
                <w:rFonts w:ascii="Times New Roman" w:hAnsi="Times New Roman"/>
                <w:sz w:val="20"/>
                <w:szCs w:val="20"/>
                <w:vertAlign w:val="superscript"/>
                <w:lang w:val="uk-UA"/>
              </w:rPr>
              <w:t>1</w:t>
            </w:r>
            <w:r>
              <w:rPr>
                <w:rFonts w:ascii="Times New Roman" w:hAnsi="Times New Roman"/>
                <w:sz w:val="20"/>
                <w:szCs w:val="20"/>
                <w:lang w:val="uk-UA"/>
              </w:rPr>
              <w:t>), грн.</w:t>
            </w:r>
          </w:p>
        </w:tc>
        <w:tc>
          <w:tcPr>
            <w:tcW w:w="10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6B37" w:rsidRDefault="006C6B37" w:rsidP="006C6B37">
            <w:pPr>
              <w:spacing w:after="0"/>
              <w:jc w:val="center"/>
              <w:rPr>
                <w:rFonts w:ascii="Times New Roman" w:hAnsi="Times New Roman"/>
                <w:sz w:val="20"/>
                <w:szCs w:val="20"/>
                <w:lang w:val="uk-UA"/>
              </w:rPr>
            </w:pPr>
          </w:p>
        </w:tc>
      </w:tr>
    </w:tbl>
    <w:p w:rsidR="006C6B37" w:rsidRDefault="006C6B37" w:rsidP="006C6B37">
      <w:pPr>
        <w:spacing w:after="0"/>
        <w:ind w:firstLine="540"/>
        <w:jc w:val="both"/>
        <w:rPr>
          <w:rFonts w:ascii="Times New Roman" w:hAnsi="Times New Roman"/>
          <w:b/>
          <w:sz w:val="20"/>
          <w:lang w:val="uk-UA"/>
        </w:rPr>
      </w:pPr>
      <w:r>
        <w:rPr>
          <w:rStyle w:val="ab"/>
          <w:b/>
          <w:lang w:val="uk-UA"/>
        </w:rPr>
        <w:t>1</w:t>
      </w:r>
      <w:r>
        <w:rPr>
          <w:rFonts w:ascii="Times New Roman" w:hAnsi="Times New Roman"/>
          <w:b/>
          <w:sz w:val="20"/>
          <w:lang w:val="uk-UA"/>
        </w:rPr>
        <w:t>ПДВ нараховується у випадках, передбачених законодавством України.</w:t>
      </w:r>
    </w:p>
    <w:p w:rsidR="006C6B37" w:rsidRDefault="006C6B37" w:rsidP="006C6B37">
      <w:pPr>
        <w:spacing w:after="0"/>
        <w:ind w:firstLine="540"/>
        <w:jc w:val="both"/>
        <w:rPr>
          <w:rFonts w:ascii="Times New Roman" w:hAnsi="Times New Roman"/>
          <w:b/>
          <w:iCs/>
          <w:sz w:val="20"/>
          <w:lang w:val="uk-UA"/>
        </w:rPr>
      </w:pPr>
    </w:p>
    <w:p w:rsidR="006C6B37" w:rsidRDefault="006C6B37" w:rsidP="006C6B37">
      <w:pPr>
        <w:pStyle w:val="a4"/>
        <w:widowControl w:val="0"/>
        <w:numPr>
          <w:ilvl w:val="0"/>
          <w:numId w:val="12"/>
        </w:numPr>
        <w:tabs>
          <w:tab w:val="left" w:pos="561"/>
        </w:tabs>
        <w:spacing w:after="0" w:line="276" w:lineRule="auto"/>
        <w:ind w:left="0" w:right="-96" w:firstLine="360"/>
        <w:jc w:val="both"/>
        <w:rPr>
          <w:rFonts w:ascii="Times New Roman" w:hAnsi="Times New Roman"/>
          <w:lang w:val="uk-UA"/>
        </w:rPr>
      </w:pPr>
      <w:r>
        <w:rPr>
          <w:rFonts w:ascii="Times New Roman" w:hAnsi="Times New Roman"/>
          <w:lang w:val="uk-UA"/>
        </w:rPr>
        <w:t xml:space="preserve"> Учасник проінформований та погоджується з тим, що дана ціна пропозиції учасника не може перевищувати очікувану вартість предмета закупівлі, зазначену в Тендерній документаціі</w:t>
      </w:r>
    </w:p>
    <w:p w:rsidR="006C6B37" w:rsidRDefault="006C6B37" w:rsidP="006C6B37">
      <w:pPr>
        <w:pStyle w:val="a4"/>
        <w:widowControl w:val="0"/>
        <w:numPr>
          <w:ilvl w:val="0"/>
          <w:numId w:val="12"/>
        </w:numPr>
        <w:tabs>
          <w:tab w:val="left" w:pos="561"/>
        </w:tabs>
        <w:spacing w:after="0" w:line="276" w:lineRule="auto"/>
        <w:ind w:left="0" w:right="-96" w:firstLine="360"/>
        <w:jc w:val="both"/>
        <w:rPr>
          <w:rFonts w:ascii="Times New Roman" w:hAnsi="Times New Roman"/>
          <w:lang w:val="uk-UA"/>
        </w:rPr>
      </w:pPr>
      <w:r>
        <w:rPr>
          <w:rFonts w:ascii="Times New Roman" w:hAnsi="Times New Roman"/>
          <w:lang w:val="uk-UA"/>
        </w:rPr>
        <w:t xml:space="preserve"> Учасник проінформований про те, що дана пропозиція після закінчення кінцевого строку її подання або ціна якої перевищує очікувану вартість предмета закупівлі не приймається електронною системою закупівель.</w:t>
      </w:r>
    </w:p>
    <w:p w:rsidR="006C6B37" w:rsidRDefault="006C6B37" w:rsidP="006C6B37">
      <w:pPr>
        <w:pStyle w:val="a4"/>
        <w:widowControl w:val="0"/>
        <w:numPr>
          <w:ilvl w:val="0"/>
          <w:numId w:val="12"/>
        </w:numPr>
        <w:tabs>
          <w:tab w:val="left" w:pos="561"/>
        </w:tabs>
        <w:spacing w:after="0" w:line="276" w:lineRule="auto"/>
        <w:ind w:left="0" w:right="-96" w:firstLine="360"/>
        <w:jc w:val="both"/>
        <w:rPr>
          <w:rFonts w:ascii="Times New Roman" w:hAnsi="Times New Roman"/>
          <w:lang w:val="uk-UA"/>
        </w:rPr>
      </w:pPr>
      <w:r>
        <w:rPr>
          <w:rFonts w:ascii="Times New Roman" w:hAnsi="Times New Roman"/>
          <w:lang w:val="uk-UA"/>
        </w:rPr>
        <w:t>Підписання цієї форми «Пропозиція» є підтвердженням того, що обробка всіх персональних даних, які містяться у пропозиції учасника, здійснена у відповідності до вимог Закону України «Про захист персональних даних» від 01.06.2010 №2297-VI.</w:t>
      </w:r>
    </w:p>
    <w:p w:rsidR="006C6B37" w:rsidRDefault="006C6B37" w:rsidP="006C6B37">
      <w:pPr>
        <w:widowControl w:val="0"/>
        <w:tabs>
          <w:tab w:val="left" w:pos="561"/>
        </w:tabs>
        <w:spacing w:after="0"/>
        <w:ind w:right="-96"/>
        <w:jc w:val="both"/>
        <w:rPr>
          <w:rFonts w:ascii="Times New Roman" w:hAnsi="Times New Roman"/>
          <w:lang w:val="uk-UA"/>
        </w:rPr>
      </w:pPr>
    </w:p>
    <w:p w:rsidR="006C6B37" w:rsidRDefault="006C6B37" w:rsidP="006C6B37">
      <w:pPr>
        <w:pStyle w:val="a4"/>
        <w:widowControl w:val="0"/>
        <w:tabs>
          <w:tab w:val="left" w:pos="561"/>
        </w:tabs>
        <w:spacing w:after="0"/>
        <w:ind w:left="360" w:right="-96"/>
        <w:jc w:val="both"/>
        <w:rPr>
          <w:rFonts w:ascii="Times New Roman" w:hAnsi="Times New Roman"/>
          <w:lang w:val="uk-UA"/>
        </w:rPr>
      </w:pPr>
    </w:p>
    <w:p w:rsidR="006C6B37" w:rsidRDefault="006C6B37" w:rsidP="006C6B37">
      <w:pPr>
        <w:pStyle w:val="a4"/>
        <w:widowControl w:val="0"/>
        <w:tabs>
          <w:tab w:val="left" w:pos="561"/>
        </w:tabs>
        <w:spacing w:after="0"/>
        <w:ind w:left="360" w:right="-96"/>
        <w:jc w:val="both"/>
        <w:rPr>
          <w:rFonts w:ascii="Times New Roman" w:hAnsi="Times New Roman"/>
          <w:lang w:val="uk-UA"/>
        </w:rPr>
      </w:pPr>
    </w:p>
    <w:p w:rsidR="006C6B37" w:rsidRDefault="006C6B37" w:rsidP="006C6B37">
      <w:pPr>
        <w:pStyle w:val="a4"/>
        <w:widowControl w:val="0"/>
        <w:tabs>
          <w:tab w:val="left" w:pos="561"/>
        </w:tabs>
        <w:spacing w:after="0"/>
        <w:ind w:left="360" w:right="-96"/>
        <w:jc w:val="both"/>
        <w:rPr>
          <w:rFonts w:ascii="Times New Roman" w:hAnsi="Times New Roman"/>
          <w:lang w:val="uk-UA"/>
        </w:rPr>
      </w:pPr>
    </w:p>
    <w:p w:rsidR="006C6B37" w:rsidRDefault="006C6B37" w:rsidP="006C6B37">
      <w:pPr>
        <w:pStyle w:val="a4"/>
        <w:widowControl w:val="0"/>
        <w:tabs>
          <w:tab w:val="left" w:pos="561"/>
        </w:tabs>
        <w:spacing w:after="0"/>
        <w:ind w:left="360" w:right="-96"/>
        <w:jc w:val="both"/>
        <w:rPr>
          <w:rFonts w:ascii="Times New Roman" w:hAnsi="Times New Roman"/>
          <w:lang w:val="uk-UA"/>
        </w:rPr>
      </w:pPr>
    </w:p>
    <w:p w:rsidR="006C6B37" w:rsidRDefault="006C6B37" w:rsidP="006C6B37">
      <w:pPr>
        <w:pStyle w:val="a4"/>
        <w:widowControl w:val="0"/>
        <w:tabs>
          <w:tab w:val="left" w:pos="561"/>
        </w:tabs>
        <w:spacing w:after="0"/>
        <w:ind w:left="360" w:right="-96"/>
        <w:jc w:val="both"/>
        <w:rPr>
          <w:rFonts w:ascii="Times New Roman" w:hAnsi="Times New Roman"/>
          <w:lang w:val="uk-UA"/>
        </w:rPr>
      </w:pPr>
    </w:p>
    <w:p w:rsidR="006C6B37" w:rsidRDefault="006C6B37" w:rsidP="006C6B37">
      <w:pPr>
        <w:ind w:firstLine="360"/>
        <w:jc w:val="both"/>
        <w:rPr>
          <w:rFonts w:ascii="Times New Roman" w:hAnsi="Times New Roman"/>
          <w:i/>
          <w:lang w:val="uk-UA"/>
        </w:rPr>
      </w:pPr>
      <w:r>
        <w:rPr>
          <w:rFonts w:ascii="Times New Roman" w:hAnsi="Times New Roman"/>
          <w:i/>
          <w:lang w:val="uk-UA"/>
        </w:rPr>
        <w:t xml:space="preserve">(Посада (за наявності), прізвище, ініціали, підпис особи, уповноваженої на підписання пропозиції, печатка (печатка застосовується у разі її наявності та необхідності її застосування учасником)) </w:t>
      </w:r>
    </w:p>
    <w:p w:rsidR="006C6B37" w:rsidRDefault="006C6B37" w:rsidP="006C6B37">
      <w:pPr>
        <w:rPr>
          <w:rFonts w:ascii="Times New Roman" w:hAnsi="Times New Roman"/>
          <w:b/>
          <w:lang w:val="uk-UA"/>
        </w:rPr>
      </w:pPr>
    </w:p>
    <w:p w:rsidR="006C6B37" w:rsidRDefault="006C6B37" w:rsidP="006C6B37">
      <w:pPr>
        <w:rPr>
          <w:rFonts w:ascii="Times New Roman" w:hAnsi="Times New Roman"/>
          <w:lang w:val="uk-UA"/>
        </w:rPr>
      </w:pPr>
    </w:p>
    <w:p w:rsidR="006C6B37" w:rsidRDefault="006C6B37" w:rsidP="006C6B37">
      <w:pPr>
        <w:rPr>
          <w:rFonts w:ascii="Times New Roman" w:hAnsi="Times New Roman"/>
          <w:lang w:val="uk-UA"/>
        </w:rPr>
      </w:pPr>
    </w:p>
    <w:p w:rsidR="006C6B37" w:rsidRDefault="006C6B37" w:rsidP="006C6B37">
      <w:pPr>
        <w:rPr>
          <w:rFonts w:ascii="Times New Roman" w:hAnsi="Times New Roman"/>
          <w:lang w:val="uk-UA"/>
        </w:rPr>
      </w:pPr>
    </w:p>
    <w:p w:rsidR="006C6B37" w:rsidRDefault="006C6B37" w:rsidP="006C6B37">
      <w:pPr>
        <w:rPr>
          <w:rFonts w:ascii="Times New Roman" w:hAnsi="Times New Roman"/>
          <w:lang w:val="uk-UA"/>
        </w:rPr>
      </w:pPr>
    </w:p>
    <w:p w:rsidR="006C6B37" w:rsidRDefault="006C6B37" w:rsidP="006C6B37">
      <w:pPr>
        <w:rPr>
          <w:rFonts w:ascii="Times New Roman" w:hAnsi="Times New Roman"/>
          <w:lang w:val="uk-UA"/>
        </w:rPr>
      </w:pPr>
    </w:p>
    <w:p w:rsidR="006C6B37" w:rsidRDefault="006C6B37" w:rsidP="006C6B37">
      <w:pPr>
        <w:rPr>
          <w:rFonts w:ascii="Times New Roman" w:hAnsi="Times New Roman"/>
          <w:lang w:val="uk-UA"/>
        </w:rPr>
      </w:pPr>
    </w:p>
    <w:p w:rsidR="006C6B37" w:rsidRDefault="006C6B37" w:rsidP="006C6B37">
      <w:pPr>
        <w:rPr>
          <w:rFonts w:ascii="Times New Roman" w:hAnsi="Times New Roman"/>
          <w:lang w:val="uk-UA"/>
        </w:rPr>
      </w:pPr>
    </w:p>
    <w:p w:rsidR="006C6B37" w:rsidRDefault="006C6B37" w:rsidP="006C6B37">
      <w:pPr>
        <w:rPr>
          <w:rFonts w:ascii="Times New Roman" w:hAnsi="Times New Roman"/>
          <w:lang w:val="uk-UA"/>
        </w:rPr>
      </w:pPr>
    </w:p>
    <w:p w:rsidR="006C6B37" w:rsidRDefault="006C6B37" w:rsidP="006C6B37">
      <w:pPr>
        <w:rPr>
          <w:rFonts w:ascii="Times New Roman" w:hAnsi="Times New Roman"/>
          <w:lang w:val="uk-UA"/>
        </w:rPr>
      </w:pPr>
    </w:p>
    <w:p w:rsidR="006C6B37" w:rsidRDefault="006C6B37" w:rsidP="006C6B37">
      <w:pPr>
        <w:rPr>
          <w:rFonts w:ascii="Times New Roman" w:hAnsi="Times New Roman"/>
          <w:lang w:val="uk-UA"/>
        </w:rPr>
      </w:pPr>
    </w:p>
    <w:p w:rsidR="006C6B37" w:rsidRDefault="006C6B37" w:rsidP="006C6B37">
      <w:pPr>
        <w:rPr>
          <w:rFonts w:ascii="Times New Roman" w:hAnsi="Times New Roman"/>
          <w:lang w:val="uk-UA"/>
        </w:rPr>
      </w:pPr>
    </w:p>
    <w:tbl>
      <w:tblPr>
        <w:tblW w:w="0" w:type="auto"/>
        <w:tblLook w:val="01E0" w:firstRow="1" w:lastRow="1" w:firstColumn="1" w:lastColumn="1" w:noHBand="0" w:noVBand="0"/>
      </w:tblPr>
      <w:tblGrid>
        <w:gridCol w:w="5070"/>
        <w:gridCol w:w="4501"/>
      </w:tblGrid>
      <w:tr w:rsidR="006C6B37" w:rsidRPr="006175C2" w:rsidTr="006C6B37">
        <w:tc>
          <w:tcPr>
            <w:tcW w:w="5070" w:type="dxa"/>
          </w:tcPr>
          <w:p w:rsidR="006C6B37" w:rsidRPr="006175C2" w:rsidRDefault="006C6B37" w:rsidP="006C6B37">
            <w:pPr>
              <w:jc w:val="center"/>
              <w:rPr>
                <w:rFonts w:ascii="Times New Roman" w:hAnsi="Times New Roman" w:cs="Times New Roman"/>
                <w:b/>
                <w:sz w:val="24"/>
                <w:szCs w:val="24"/>
                <w:lang w:val="uk-UA"/>
              </w:rPr>
            </w:pPr>
            <w:r w:rsidRPr="006175C2">
              <w:rPr>
                <w:rFonts w:ascii="Times New Roman" w:hAnsi="Times New Roman" w:cs="Times New Roman"/>
                <w:b/>
                <w:sz w:val="24"/>
                <w:szCs w:val="24"/>
                <w:lang w:val="uk-UA"/>
              </w:rPr>
              <w:br w:type="page"/>
            </w:r>
          </w:p>
        </w:tc>
        <w:tc>
          <w:tcPr>
            <w:tcW w:w="4501" w:type="dxa"/>
          </w:tcPr>
          <w:p w:rsidR="006C6B37" w:rsidRPr="006175C2" w:rsidRDefault="006C6B37" w:rsidP="006C6B37">
            <w:pPr>
              <w:widowControl w:val="0"/>
              <w:ind w:firstLine="567"/>
              <w:contextualSpacing/>
              <w:jc w:val="right"/>
              <w:rPr>
                <w:rFonts w:ascii="Times New Roman" w:hAnsi="Times New Roman"/>
                <w:b/>
                <w:sz w:val="24"/>
                <w:szCs w:val="24"/>
                <w:lang w:val="uk-UA"/>
              </w:rPr>
            </w:pPr>
            <w:r w:rsidRPr="006175C2">
              <w:rPr>
                <w:rFonts w:ascii="Times New Roman" w:hAnsi="Times New Roman"/>
                <w:b/>
                <w:sz w:val="24"/>
                <w:szCs w:val="24"/>
              </w:rPr>
              <w:t xml:space="preserve">Додаток </w:t>
            </w:r>
            <w:r>
              <w:rPr>
                <w:rFonts w:ascii="Times New Roman" w:hAnsi="Times New Roman"/>
                <w:b/>
                <w:sz w:val="24"/>
                <w:szCs w:val="24"/>
                <w:lang w:val="uk-UA"/>
              </w:rPr>
              <w:t>5</w:t>
            </w:r>
          </w:p>
          <w:p w:rsidR="006C6B37" w:rsidRPr="00B51668" w:rsidRDefault="006C6B37" w:rsidP="006C6B37">
            <w:pPr>
              <w:widowControl w:val="0"/>
              <w:ind w:firstLine="567"/>
              <w:contextualSpacing/>
              <w:jc w:val="right"/>
              <w:rPr>
                <w:rFonts w:ascii="Times New Roman" w:hAnsi="Times New Roman"/>
                <w:i/>
                <w:sz w:val="24"/>
                <w:szCs w:val="24"/>
              </w:rPr>
            </w:pPr>
            <w:r w:rsidRPr="006175C2">
              <w:rPr>
                <w:rFonts w:ascii="Times New Roman" w:hAnsi="Times New Roman"/>
                <w:b/>
                <w:sz w:val="24"/>
                <w:szCs w:val="24"/>
              </w:rPr>
              <w:t xml:space="preserve"> </w:t>
            </w:r>
            <w:r w:rsidRPr="006175C2">
              <w:rPr>
                <w:rFonts w:ascii="Times New Roman" w:hAnsi="Times New Roman"/>
                <w:i/>
                <w:sz w:val="24"/>
                <w:szCs w:val="24"/>
              </w:rPr>
              <w:t xml:space="preserve">до </w:t>
            </w:r>
            <w:r w:rsidRPr="006175C2">
              <w:rPr>
                <w:rFonts w:ascii="Times New Roman" w:hAnsi="Times New Roman"/>
                <w:i/>
                <w:sz w:val="24"/>
                <w:szCs w:val="24"/>
                <w:lang w:eastAsia="uk-UA"/>
              </w:rPr>
              <w:t xml:space="preserve">тендерної </w:t>
            </w:r>
            <w:r>
              <w:rPr>
                <w:rFonts w:ascii="Times New Roman" w:hAnsi="Times New Roman"/>
                <w:i/>
                <w:sz w:val="24"/>
                <w:szCs w:val="24"/>
              </w:rPr>
              <w:t>документації</w:t>
            </w:r>
          </w:p>
        </w:tc>
      </w:tr>
    </w:tbl>
    <w:p w:rsidR="006C6B37" w:rsidRDefault="006C6B37" w:rsidP="006C6B37">
      <w:pPr>
        <w:jc w:val="center"/>
        <w:rPr>
          <w:rFonts w:ascii="Times New Roman" w:hAnsi="Times New Roman" w:cs="Times New Roman"/>
          <w:b/>
          <w:sz w:val="24"/>
          <w:szCs w:val="24"/>
          <w:lang w:val="uk-UA"/>
        </w:rPr>
      </w:pPr>
    </w:p>
    <w:p w:rsidR="0048730B" w:rsidRPr="006175C2" w:rsidRDefault="0048730B" w:rsidP="006C6B37">
      <w:pPr>
        <w:jc w:val="center"/>
        <w:rPr>
          <w:rFonts w:ascii="Times New Roman" w:hAnsi="Times New Roman" w:cs="Times New Roman"/>
          <w:b/>
          <w:sz w:val="24"/>
          <w:szCs w:val="24"/>
          <w:lang w:val="uk-UA"/>
        </w:rPr>
      </w:pPr>
    </w:p>
    <w:p w:rsidR="006C6B37" w:rsidRPr="006175C2" w:rsidRDefault="006C6B37" w:rsidP="006C6B37">
      <w:pPr>
        <w:jc w:val="center"/>
        <w:rPr>
          <w:rFonts w:ascii="Times New Roman" w:hAnsi="Times New Roman" w:cs="Times New Roman"/>
          <w:b/>
          <w:sz w:val="24"/>
          <w:szCs w:val="24"/>
          <w:lang w:val="uk-UA"/>
        </w:rPr>
      </w:pPr>
    </w:p>
    <w:p w:rsidR="006C6B37" w:rsidRPr="006175C2" w:rsidRDefault="006C6B37" w:rsidP="006C6B37">
      <w:pPr>
        <w:jc w:val="center"/>
        <w:rPr>
          <w:rFonts w:ascii="Times New Roman" w:hAnsi="Times New Roman" w:cs="Times New Roman"/>
          <w:b/>
          <w:sz w:val="24"/>
          <w:szCs w:val="24"/>
          <w:lang w:val="uk-UA"/>
        </w:rPr>
      </w:pPr>
      <w:r w:rsidRPr="006175C2">
        <w:rPr>
          <w:rFonts w:ascii="Times New Roman" w:hAnsi="Times New Roman" w:cs="Times New Roman"/>
          <w:b/>
          <w:sz w:val="24"/>
          <w:szCs w:val="24"/>
          <w:lang w:val="uk-UA"/>
        </w:rPr>
        <w:t>ЗАЯВА-ЗГОДА</w:t>
      </w:r>
    </w:p>
    <w:p w:rsidR="0048730B" w:rsidRDefault="0048730B" w:rsidP="00BE7DA8">
      <w:pPr>
        <w:ind w:firstLine="709"/>
        <w:jc w:val="both"/>
        <w:rPr>
          <w:rFonts w:ascii="Times New Roman" w:hAnsi="Times New Roman" w:cs="Times New Roman"/>
          <w:sz w:val="24"/>
          <w:szCs w:val="24"/>
          <w:lang w:val="uk-UA"/>
        </w:rPr>
      </w:pPr>
    </w:p>
    <w:p w:rsidR="0048730B" w:rsidRDefault="0048730B" w:rsidP="00BE7DA8">
      <w:pPr>
        <w:ind w:firstLine="709"/>
        <w:jc w:val="both"/>
        <w:rPr>
          <w:rFonts w:ascii="Times New Roman" w:hAnsi="Times New Roman" w:cs="Times New Roman"/>
          <w:sz w:val="24"/>
          <w:szCs w:val="24"/>
          <w:lang w:val="uk-UA"/>
        </w:rPr>
      </w:pPr>
    </w:p>
    <w:p w:rsidR="0048730B" w:rsidRDefault="0048730B" w:rsidP="00BE7DA8">
      <w:pPr>
        <w:ind w:firstLine="709"/>
        <w:jc w:val="both"/>
        <w:rPr>
          <w:rFonts w:ascii="Times New Roman" w:hAnsi="Times New Roman" w:cs="Times New Roman"/>
          <w:sz w:val="24"/>
          <w:szCs w:val="24"/>
          <w:lang w:val="uk-UA"/>
        </w:rPr>
      </w:pPr>
    </w:p>
    <w:p w:rsidR="0048730B" w:rsidRDefault="0048730B" w:rsidP="00BE7DA8">
      <w:pPr>
        <w:ind w:firstLine="709"/>
        <w:jc w:val="both"/>
        <w:rPr>
          <w:rFonts w:ascii="Times New Roman" w:hAnsi="Times New Roman" w:cs="Times New Roman"/>
          <w:sz w:val="24"/>
          <w:szCs w:val="24"/>
          <w:lang w:val="uk-UA"/>
        </w:rPr>
      </w:pPr>
    </w:p>
    <w:p w:rsidR="0048730B" w:rsidRDefault="0048730B" w:rsidP="00BE7DA8">
      <w:pPr>
        <w:ind w:firstLine="709"/>
        <w:jc w:val="both"/>
        <w:rPr>
          <w:rFonts w:ascii="Times New Roman" w:hAnsi="Times New Roman" w:cs="Times New Roman"/>
          <w:sz w:val="24"/>
          <w:szCs w:val="24"/>
          <w:lang w:val="uk-UA"/>
        </w:rPr>
      </w:pPr>
    </w:p>
    <w:p w:rsidR="006C6B37" w:rsidRPr="006175C2" w:rsidRDefault="00BE7DA8" w:rsidP="00BE7DA8">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w:t>
      </w:r>
      <w:r w:rsidR="00061F55">
        <w:rPr>
          <w:rFonts w:ascii="Times New Roman" w:hAnsi="Times New Roman" w:cs="Times New Roman"/>
          <w:sz w:val="24"/>
          <w:szCs w:val="24"/>
          <w:lang w:val="uk-UA"/>
        </w:rPr>
        <w:t>ідповідно до Закону України «Про захист персональних даних</w:t>
      </w:r>
      <w:r>
        <w:rPr>
          <w:rFonts w:ascii="Times New Roman" w:hAnsi="Times New Roman" w:cs="Times New Roman"/>
          <w:sz w:val="24"/>
          <w:szCs w:val="24"/>
          <w:lang w:val="uk-UA"/>
        </w:rPr>
        <w:t>»</w:t>
      </w:r>
    </w:p>
    <w:p w:rsidR="006C6B37" w:rsidRPr="006175C2" w:rsidRDefault="006C6B37" w:rsidP="00BE7DA8">
      <w:pPr>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Я,</w:t>
      </w:r>
      <w:r w:rsidR="00BE7DA8">
        <w:rPr>
          <w:rFonts w:ascii="Times New Roman" w:hAnsi="Times New Roman" w:cs="Times New Roman"/>
          <w:sz w:val="24"/>
          <w:szCs w:val="24"/>
          <w:lang w:val="uk-UA"/>
        </w:rPr>
        <w:t xml:space="preserve"> ________________________</w:t>
      </w:r>
      <w:r w:rsidRPr="006175C2">
        <w:rPr>
          <w:rFonts w:ascii="Times New Roman" w:hAnsi="Times New Roman" w:cs="Times New Roman"/>
          <w:sz w:val="24"/>
          <w:szCs w:val="24"/>
          <w:lang w:val="uk-UA"/>
        </w:rPr>
        <w:t xml:space="preserve"> (прізвище, ім’я, по</w:t>
      </w:r>
      <w:r w:rsidR="00BE7DA8">
        <w:rPr>
          <w:rFonts w:ascii="Times New Roman" w:hAnsi="Times New Roman" w:cs="Times New Roman"/>
          <w:sz w:val="24"/>
          <w:szCs w:val="24"/>
          <w:lang w:val="uk-UA"/>
        </w:rPr>
        <w:t>-</w:t>
      </w:r>
      <w:r w:rsidRPr="006175C2">
        <w:rPr>
          <w:rFonts w:ascii="Times New Roman" w:hAnsi="Times New Roman" w:cs="Times New Roman"/>
          <w:sz w:val="24"/>
          <w:szCs w:val="24"/>
          <w:lang w:val="uk-UA"/>
        </w:rPr>
        <w:t xml:space="preserve">батькові </w:t>
      </w:r>
      <w:r w:rsidR="00BE7DA8">
        <w:rPr>
          <w:rFonts w:ascii="Times New Roman" w:hAnsi="Times New Roman" w:cs="Times New Roman"/>
          <w:sz w:val="24"/>
          <w:szCs w:val="24"/>
          <w:lang w:val="uk-UA"/>
        </w:rPr>
        <w:t>посадової особи Учасника, яка підписала пропозицію та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w:t>
      </w:r>
      <w:r w:rsidR="000B538D">
        <w:rPr>
          <w:rFonts w:ascii="Times New Roman" w:hAnsi="Times New Roman" w:cs="Times New Roman"/>
          <w:sz w:val="24"/>
          <w:szCs w:val="24"/>
          <w:lang w:val="uk-UA"/>
        </w:rPr>
        <w:t xml:space="preserve"> закупівлі, цивільно-правових та господарських відносин.</w:t>
      </w:r>
    </w:p>
    <w:p w:rsidR="006C6B37" w:rsidRPr="006175C2" w:rsidRDefault="006C6B37" w:rsidP="00BE7DA8">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175C2">
        <w:rPr>
          <w:rFonts w:ascii="Times New Roman" w:hAnsi="Times New Roman" w:cs="Times New Roman"/>
          <w:sz w:val="24"/>
          <w:szCs w:val="24"/>
          <w:lang w:val="uk-UA"/>
        </w:rPr>
        <w:t xml:space="preserve">       </w:t>
      </w:r>
    </w:p>
    <w:p w:rsidR="006C6B37" w:rsidRPr="006175C2" w:rsidRDefault="006C6B37" w:rsidP="00785207">
      <w:pPr>
        <w:spacing w:line="276" w:lineRule="auto"/>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ab/>
      </w:r>
    </w:p>
    <w:p w:rsidR="006C6B37" w:rsidRPr="006175C2" w:rsidRDefault="006C6B37" w:rsidP="006C6B37">
      <w:pPr>
        <w:jc w:val="both"/>
        <w:rPr>
          <w:rFonts w:ascii="Times New Roman" w:hAnsi="Times New Roman" w:cs="Times New Roman"/>
          <w:sz w:val="24"/>
          <w:szCs w:val="24"/>
          <w:lang w:val="uk-UA"/>
        </w:rPr>
      </w:pPr>
    </w:p>
    <w:p w:rsidR="006C6B37" w:rsidRPr="006175C2" w:rsidRDefault="006C6B37" w:rsidP="006C6B37">
      <w:pPr>
        <w:jc w:val="both"/>
        <w:rPr>
          <w:rFonts w:ascii="Times New Roman" w:hAnsi="Times New Roman" w:cs="Times New Roman"/>
          <w:sz w:val="24"/>
          <w:szCs w:val="24"/>
          <w:lang w:val="uk-UA"/>
        </w:rPr>
      </w:pPr>
    </w:p>
    <w:p w:rsidR="006C6B37" w:rsidRPr="006175C2" w:rsidRDefault="006C6B37" w:rsidP="006C6B37">
      <w:pPr>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«__» ____________ 20</w:t>
      </w:r>
      <w:r>
        <w:rPr>
          <w:rFonts w:ascii="Times New Roman" w:hAnsi="Times New Roman" w:cs="Times New Roman"/>
          <w:sz w:val="24"/>
          <w:szCs w:val="24"/>
          <w:lang w:val="uk-UA"/>
        </w:rPr>
        <w:t>22</w:t>
      </w:r>
      <w:r w:rsidR="000B538D">
        <w:rPr>
          <w:rFonts w:ascii="Times New Roman" w:hAnsi="Times New Roman" w:cs="Times New Roman"/>
          <w:sz w:val="24"/>
          <w:szCs w:val="24"/>
          <w:lang w:val="uk-UA"/>
        </w:rPr>
        <w:t xml:space="preserve"> р.     ______________         _______________________</w:t>
      </w:r>
    </w:p>
    <w:p w:rsidR="006C6B37" w:rsidRPr="006175C2" w:rsidRDefault="000B538D" w:rsidP="006C6B37">
      <w:pPr>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6C6B37" w:rsidRPr="006175C2">
        <w:rPr>
          <w:rFonts w:ascii="Times New Roman" w:hAnsi="Times New Roman" w:cs="Times New Roman"/>
          <w:sz w:val="24"/>
          <w:szCs w:val="24"/>
          <w:lang w:val="uk-UA"/>
        </w:rPr>
        <w:t>(підпис)</w:t>
      </w:r>
      <w:r>
        <w:rPr>
          <w:rFonts w:ascii="Times New Roman" w:hAnsi="Times New Roman" w:cs="Times New Roman"/>
          <w:sz w:val="24"/>
          <w:szCs w:val="24"/>
          <w:lang w:val="uk-UA"/>
        </w:rPr>
        <w:t xml:space="preserve">                     Прізвище та ініціали</w:t>
      </w:r>
    </w:p>
    <w:p w:rsidR="006C6B37" w:rsidRPr="006175C2" w:rsidRDefault="006C6B37" w:rsidP="006C6B37">
      <w:pPr>
        <w:rPr>
          <w:rFonts w:ascii="Times New Roman" w:hAnsi="Times New Roman" w:cs="Times New Roman"/>
          <w:b/>
          <w:bCs/>
          <w:sz w:val="24"/>
          <w:szCs w:val="24"/>
          <w:lang w:val="uk-UA"/>
        </w:rPr>
      </w:pPr>
    </w:p>
    <w:p w:rsidR="006C6B37" w:rsidRPr="006175C2" w:rsidRDefault="006C6B37" w:rsidP="006C6B37">
      <w:pPr>
        <w:rPr>
          <w:rFonts w:ascii="Times New Roman" w:hAnsi="Times New Roman" w:cs="Times New Roman"/>
          <w:b/>
          <w:bCs/>
          <w:sz w:val="24"/>
          <w:szCs w:val="24"/>
          <w:lang w:val="uk-UA"/>
        </w:rPr>
      </w:pPr>
    </w:p>
    <w:p w:rsidR="00E334B3" w:rsidRPr="00EA149D" w:rsidRDefault="006C6B37">
      <w:pPr>
        <w:rPr>
          <w:rFonts w:ascii="Times New Roman" w:hAnsi="Times New Roman" w:cs="Times New Roman"/>
          <w:b/>
          <w:bCs/>
          <w:sz w:val="24"/>
          <w:szCs w:val="24"/>
          <w:u w:val="single"/>
          <w:lang w:val="uk-UA"/>
        </w:rPr>
      </w:pPr>
      <w:r w:rsidRPr="006175C2">
        <w:rPr>
          <w:rFonts w:ascii="Times New Roman"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sectPr w:rsidR="00E334B3" w:rsidRPr="00EA149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AE23DC8"/>
    <w:multiLevelType w:val="hybridMultilevel"/>
    <w:tmpl w:val="4A7006F8"/>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855600"/>
    <w:multiLevelType w:val="hybridMultilevel"/>
    <w:tmpl w:val="43A20E26"/>
    <w:lvl w:ilvl="0" w:tplc="44CA7050">
      <w:start w:val="6"/>
      <w:numFmt w:val="bullet"/>
      <w:lvlText w:val="-"/>
      <w:lvlJc w:val="left"/>
      <w:pPr>
        <w:ind w:left="1020" w:hanging="360"/>
      </w:pPr>
      <w:rPr>
        <w:rFonts w:ascii="Times New Roman" w:eastAsiaTheme="minorHAns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22751236"/>
    <w:multiLevelType w:val="hybridMultilevel"/>
    <w:tmpl w:val="2E92FFD2"/>
    <w:lvl w:ilvl="0" w:tplc="C2804AE6">
      <w:start w:val="1"/>
      <w:numFmt w:val="decimal"/>
      <w:lvlText w:val="%1."/>
      <w:lvlJc w:val="left"/>
      <w:pPr>
        <w:ind w:left="927" w:hanging="360"/>
      </w:pPr>
      <w:rPr>
        <w:color w:val="auto"/>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6E732E0"/>
    <w:multiLevelType w:val="hybridMultilevel"/>
    <w:tmpl w:val="3350ED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292119C2"/>
    <w:multiLevelType w:val="hybridMultilevel"/>
    <w:tmpl w:val="B6E87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74445A"/>
    <w:multiLevelType w:val="hybridMultilevel"/>
    <w:tmpl w:val="1BB69AB8"/>
    <w:lvl w:ilvl="0" w:tplc="D896730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8"/>
  </w:num>
  <w:num w:numId="5">
    <w:abstractNumId w:val="7"/>
  </w:num>
  <w:num w:numId="6">
    <w:abstractNumId w:val="4"/>
  </w:num>
  <w:num w:numId="7">
    <w:abstractNumId w:val="2"/>
  </w:num>
  <w:num w:numId="8">
    <w:abstractNumId w:val="11"/>
  </w:num>
  <w:num w:numId="9">
    <w:abstractNumId w:val="9"/>
  </w:num>
  <w:num w:numId="10">
    <w:abstractNumId w:val="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DF"/>
    <w:rsid w:val="00020DFE"/>
    <w:rsid w:val="00061F55"/>
    <w:rsid w:val="000B538D"/>
    <w:rsid w:val="000B6D57"/>
    <w:rsid w:val="001072E3"/>
    <w:rsid w:val="0016578F"/>
    <w:rsid w:val="001C236F"/>
    <w:rsid w:val="001D65DB"/>
    <w:rsid w:val="002250AD"/>
    <w:rsid w:val="0023099A"/>
    <w:rsid w:val="00250E37"/>
    <w:rsid w:val="002658FE"/>
    <w:rsid w:val="00303F93"/>
    <w:rsid w:val="0031070B"/>
    <w:rsid w:val="00343765"/>
    <w:rsid w:val="00394F1A"/>
    <w:rsid w:val="004161FC"/>
    <w:rsid w:val="004500B8"/>
    <w:rsid w:val="0048730B"/>
    <w:rsid w:val="00566725"/>
    <w:rsid w:val="005A43E9"/>
    <w:rsid w:val="005C2294"/>
    <w:rsid w:val="0067055D"/>
    <w:rsid w:val="006C336B"/>
    <w:rsid w:val="006C6B37"/>
    <w:rsid w:val="00720CAF"/>
    <w:rsid w:val="007301E0"/>
    <w:rsid w:val="00785207"/>
    <w:rsid w:val="00954181"/>
    <w:rsid w:val="00A20578"/>
    <w:rsid w:val="00A631EF"/>
    <w:rsid w:val="00A966C4"/>
    <w:rsid w:val="00AF4D31"/>
    <w:rsid w:val="00BE7DA8"/>
    <w:rsid w:val="00C1126C"/>
    <w:rsid w:val="00DB0401"/>
    <w:rsid w:val="00DB3207"/>
    <w:rsid w:val="00DF60B6"/>
    <w:rsid w:val="00E2429F"/>
    <w:rsid w:val="00E334B3"/>
    <w:rsid w:val="00E515F8"/>
    <w:rsid w:val="00E902CB"/>
    <w:rsid w:val="00E91F8C"/>
    <w:rsid w:val="00EA149D"/>
    <w:rsid w:val="00EB41AA"/>
    <w:rsid w:val="00EB7F64"/>
    <w:rsid w:val="00EC7DDF"/>
    <w:rsid w:val="00F72806"/>
    <w:rsid w:val="00F91A5D"/>
    <w:rsid w:val="00FF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06"/>
    <w:rPr>
      <w:lang w:val="ru-RU"/>
    </w:rPr>
  </w:style>
  <w:style w:type="paragraph" w:styleId="1">
    <w:name w:val="heading 1"/>
    <w:basedOn w:val="a"/>
    <w:link w:val="10"/>
    <w:uiPriority w:val="1"/>
    <w:qFormat/>
    <w:rsid w:val="006C6B37"/>
    <w:pPr>
      <w:widowControl w:val="0"/>
      <w:autoSpaceDE w:val="0"/>
      <w:autoSpaceDN w:val="0"/>
      <w:spacing w:after="0" w:line="240" w:lineRule="auto"/>
      <w:ind w:left="442" w:hanging="269"/>
      <w:jc w:val="both"/>
      <w:outlineLvl w:val="0"/>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80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название табл/рис,заголовок 1.1"/>
    <w:basedOn w:val="a"/>
    <w:link w:val="a5"/>
    <w:uiPriority w:val="34"/>
    <w:qFormat/>
    <w:rsid w:val="00F72806"/>
    <w:pPr>
      <w:ind w:left="720"/>
      <w:contextualSpacing/>
    </w:pPr>
  </w:style>
  <w:style w:type="character" w:styleId="a6">
    <w:name w:val="Hyperlink"/>
    <w:basedOn w:val="a0"/>
    <w:uiPriority w:val="99"/>
    <w:unhideWhenUsed/>
    <w:rsid w:val="00F72806"/>
    <w:rPr>
      <w:color w:val="0563C1" w:themeColor="hyperlink"/>
      <w:u w:val="single"/>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1"/>
    <w:qFormat/>
    <w:rsid w:val="00F7280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F72806"/>
    <w:rPr>
      <w:rFonts w:cs="Times New Roman"/>
    </w:rPr>
  </w:style>
  <w:style w:type="paragraph" w:customStyle="1" w:styleId="LO-normal">
    <w:name w:val="LO-normal"/>
    <w:qFormat/>
    <w:rsid w:val="00F72806"/>
    <w:pPr>
      <w:spacing w:after="0" w:line="276" w:lineRule="auto"/>
    </w:pPr>
    <w:rPr>
      <w:rFonts w:ascii="Arial" w:eastAsia="Arial" w:hAnsi="Arial" w:cs="Arial"/>
      <w:color w:val="000000"/>
      <w:lang w:val="ru-RU" w:eastAsia="zh-CN"/>
    </w:rPr>
  </w:style>
  <w:style w:type="character" w:customStyle="1" w:styleId="a5">
    <w:name w:val="Абзац списка Знак"/>
    <w:aliases w:val="1 Буллет Знак,название табл/рис Знак,заголовок 1.1 Знак"/>
    <w:link w:val="a4"/>
    <w:uiPriority w:val="34"/>
    <w:rsid w:val="00F72806"/>
    <w:rPr>
      <w:lang w:val="ru-RU"/>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rsid w:val="00F72806"/>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1"/>
    <w:rsid w:val="006C6B37"/>
    <w:rPr>
      <w:rFonts w:ascii="Times New Roman" w:eastAsia="Times New Roman" w:hAnsi="Times New Roman" w:cs="Times New Roman"/>
      <w:b/>
      <w:bCs/>
      <w:sz w:val="27"/>
      <w:szCs w:val="27"/>
    </w:rPr>
  </w:style>
  <w:style w:type="character" w:styleId="a8">
    <w:name w:val="Strong"/>
    <w:uiPriority w:val="22"/>
    <w:qFormat/>
    <w:rsid w:val="006C6B37"/>
    <w:rPr>
      <w:rFonts w:cs="Times New Roman"/>
      <w:b/>
      <w:bCs/>
    </w:rPr>
  </w:style>
  <w:style w:type="paragraph" w:styleId="a9">
    <w:name w:val="Body Text"/>
    <w:basedOn w:val="a"/>
    <w:link w:val="aa"/>
    <w:rsid w:val="006C6B37"/>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a">
    <w:name w:val="Основной текст Знак"/>
    <w:basedOn w:val="a0"/>
    <w:link w:val="a9"/>
    <w:rsid w:val="006C6B37"/>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6C6B37"/>
    <w:pPr>
      <w:widowControl w:val="0"/>
      <w:autoSpaceDE w:val="0"/>
      <w:autoSpaceDN w:val="0"/>
      <w:spacing w:after="0" w:line="240" w:lineRule="auto"/>
      <w:ind w:left="107"/>
    </w:pPr>
    <w:rPr>
      <w:rFonts w:ascii="Times New Roman" w:eastAsia="Times New Roman" w:hAnsi="Times New Roman" w:cs="Times New Roman"/>
      <w:lang w:val="uk-UA" w:eastAsia="ru-RU"/>
    </w:rPr>
  </w:style>
  <w:style w:type="paragraph" w:customStyle="1" w:styleId="rvps2">
    <w:name w:val="rvps2"/>
    <w:basedOn w:val="a"/>
    <w:uiPriority w:val="99"/>
    <w:rsid w:val="006C6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6C6B37"/>
    <w:pPr>
      <w:spacing w:after="120" w:line="276" w:lineRule="auto"/>
      <w:ind w:left="283"/>
    </w:pPr>
    <w:rPr>
      <w:sz w:val="16"/>
      <w:szCs w:val="16"/>
    </w:rPr>
  </w:style>
  <w:style w:type="character" w:customStyle="1" w:styleId="30">
    <w:name w:val="Основной текст с отступом 3 Знак"/>
    <w:basedOn w:val="a0"/>
    <w:link w:val="3"/>
    <w:uiPriority w:val="99"/>
    <w:semiHidden/>
    <w:rsid w:val="006C6B37"/>
    <w:rPr>
      <w:sz w:val="16"/>
      <w:szCs w:val="16"/>
      <w:lang w:val="ru-RU"/>
    </w:rPr>
  </w:style>
  <w:style w:type="character" w:styleId="ab">
    <w:name w:val="footnote reference"/>
    <w:semiHidden/>
    <w:unhideWhenUsed/>
    <w:qFormat/>
    <w:rsid w:val="006C6B37"/>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06"/>
    <w:rPr>
      <w:lang w:val="ru-RU"/>
    </w:rPr>
  </w:style>
  <w:style w:type="paragraph" w:styleId="1">
    <w:name w:val="heading 1"/>
    <w:basedOn w:val="a"/>
    <w:link w:val="10"/>
    <w:uiPriority w:val="1"/>
    <w:qFormat/>
    <w:rsid w:val="006C6B37"/>
    <w:pPr>
      <w:widowControl w:val="0"/>
      <w:autoSpaceDE w:val="0"/>
      <w:autoSpaceDN w:val="0"/>
      <w:spacing w:after="0" w:line="240" w:lineRule="auto"/>
      <w:ind w:left="442" w:hanging="269"/>
      <w:jc w:val="both"/>
      <w:outlineLvl w:val="0"/>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80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название табл/рис,заголовок 1.1"/>
    <w:basedOn w:val="a"/>
    <w:link w:val="a5"/>
    <w:uiPriority w:val="34"/>
    <w:qFormat/>
    <w:rsid w:val="00F72806"/>
    <w:pPr>
      <w:ind w:left="720"/>
      <w:contextualSpacing/>
    </w:pPr>
  </w:style>
  <w:style w:type="character" w:styleId="a6">
    <w:name w:val="Hyperlink"/>
    <w:basedOn w:val="a0"/>
    <w:uiPriority w:val="99"/>
    <w:unhideWhenUsed/>
    <w:rsid w:val="00F72806"/>
    <w:rPr>
      <w:color w:val="0563C1" w:themeColor="hyperlink"/>
      <w:u w:val="single"/>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1"/>
    <w:qFormat/>
    <w:rsid w:val="00F7280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F72806"/>
    <w:rPr>
      <w:rFonts w:cs="Times New Roman"/>
    </w:rPr>
  </w:style>
  <w:style w:type="paragraph" w:customStyle="1" w:styleId="LO-normal">
    <w:name w:val="LO-normal"/>
    <w:qFormat/>
    <w:rsid w:val="00F72806"/>
    <w:pPr>
      <w:spacing w:after="0" w:line="276" w:lineRule="auto"/>
    </w:pPr>
    <w:rPr>
      <w:rFonts w:ascii="Arial" w:eastAsia="Arial" w:hAnsi="Arial" w:cs="Arial"/>
      <w:color w:val="000000"/>
      <w:lang w:val="ru-RU" w:eastAsia="zh-CN"/>
    </w:rPr>
  </w:style>
  <w:style w:type="character" w:customStyle="1" w:styleId="a5">
    <w:name w:val="Абзац списка Знак"/>
    <w:aliases w:val="1 Буллет Знак,название табл/рис Знак,заголовок 1.1 Знак"/>
    <w:link w:val="a4"/>
    <w:uiPriority w:val="34"/>
    <w:rsid w:val="00F72806"/>
    <w:rPr>
      <w:lang w:val="ru-RU"/>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rsid w:val="00F72806"/>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1"/>
    <w:rsid w:val="006C6B37"/>
    <w:rPr>
      <w:rFonts w:ascii="Times New Roman" w:eastAsia="Times New Roman" w:hAnsi="Times New Roman" w:cs="Times New Roman"/>
      <w:b/>
      <w:bCs/>
      <w:sz w:val="27"/>
      <w:szCs w:val="27"/>
    </w:rPr>
  </w:style>
  <w:style w:type="character" w:styleId="a8">
    <w:name w:val="Strong"/>
    <w:uiPriority w:val="22"/>
    <w:qFormat/>
    <w:rsid w:val="006C6B37"/>
    <w:rPr>
      <w:rFonts w:cs="Times New Roman"/>
      <w:b/>
      <w:bCs/>
    </w:rPr>
  </w:style>
  <w:style w:type="paragraph" w:styleId="a9">
    <w:name w:val="Body Text"/>
    <w:basedOn w:val="a"/>
    <w:link w:val="aa"/>
    <w:rsid w:val="006C6B37"/>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a">
    <w:name w:val="Основной текст Знак"/>
    <w:basedOn w:val="a0"/>
    <w:link w:val="a9"/>
    <w:rsid w:val="006C6B37"/>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6C6B37"/>
    <w:pPr>
      <w:widowControl w:val="0"/>
      <w:autoSpaceDE w:val="0"/>
      <w:autoSpaceDN w:val="0"/>
      <w:spacing w:after="0" w:line="240" w:lineRule="auto"/>
      <w:ind w:left="107"/>
    </w:pPr>
    <w:rPr>
      <w:rFonts w:ascii="Times New Roman" w:eastAsia="Times New Roman" w:hAnsi="Times New Roman" w:cs="Times New Roman"/>
      <w:lang w:val="uk-UA" w:eastAsia="ru-RU"/>
    </w:rPr>
  </w:style>
  <w:style w:type="paragraph" w:customStyle="1" w:styleId="rvps2">
    <w:name w:val="rvps2"/>
    <w:basedOn w:val="a"/>
    <w:uiPriority w:val="99"/>
    <w:rsid w:val="006C6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6C6B37"/>
    <w:pPr>
      <w:spacing w:after="120" w:line="276" w:lineRule="auto"/>
      <w:ind w:left="283"/>
    </w:pPr>
    <w:rPr>
      <w:sz w:val="16"/>
      <w:szCs w:val="16"/>
    </w:rPr>
  </w:style>
  <w:style w:type="character" w:customStyle="1" w:styleId="30">
    <w:name w:val="Основной текст с отступом 3 Знак"/>
    <w:basedOn w:val="a0"/>
    <w:link w:val="3"/>
    <w:uiPriority w:val="99"/>
    <w:semiHidden/>
    <w:rsid w:val="006C6B37"/>
    <w:rPr>
      <w:sz w:val="16"/>
      <w:szCs w:val="16"/>
      <w:lang w:val="ru-RU"/>
    </w:rPr>
  </w:style>
  <w:style w:type="character" w:styleId="ab">
    <w:name w:val="footnote reference"/>
    <w:semiHidden/>
    <w:unhideWhenUsed/>
    <w:qFormat/>
    <w:rsid w:val="006C6B3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808-20"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1</Pages>
  <Words>16816</Words>
  <Characters>95857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cp:lastPrinted>2022-11-22T07:11:00Z</cp:lastPrinted>
  <dcterms:created xsi:type="dcterms:W3CDTF">2022-11-15T07:22:00Z</dcterms:created>
  <dcterms:modified xsi:type="dcterms:W3CDTF">2022-11-22T07:22:00Z</dcterms:modified>
</cp:coreProperties>
</file>