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а саме б</w:t>
      </w:r>
      <w:r w:rsidR="00B41ED6" w:rsidRPr="00B41ED6">
        <w:rPr>
          <w:bCs/>
        </w:rPr>
        <w:t>локи із яловичини знежиловані першого сорту заморожені та блоки із свинини знежиловані нежирні заморожені</w:t>
      </w:r>
      <w:r w:rsidRPr="00FC2953">
        <w:rPr>
          <w:bCs/>
        </w:rPr>
        <w:t xml:space="preserve">, код </w:t>
      </w:r>
      <w:r w:rsidR="00B41ED6" w:rsidRPr="00B41ED6">
        <w:rPr>
          <w:bCs/>
        </w:rPr>
        <w:t>ДК 021:2015 (15110000-2 «М’ясо»)</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FE47B1" w:rsidRDefault="00426831">
      <w:pPr>
        <w:pStyle w:val="210"/>
        <w:widowControl w:val="0"/>
        <w:rPr>
          <w:sz w:val="24"/>
          <w:szCs w:val="24"/>
        </w:rPr>
      </w:pPr>
      <w:r>
        <w:rPr>
          <w:sz w:val="24"/>
          <w:szCs w:val="24"/>
        </w:rPr>
        <w:t xml:space="preserve">2.1.  Якість і комплектність Товару повинні відповідати вимогам </w:t>
      </w:r>
      <w:bookmarkStart w:id="0" w:name="_GoBack"/>
      <w:r>
        <w:rPr>
          <w:sz w:val="24"/>
          <w:szCs w:val="24"/>
        </w:rPr>
        <w:t>ДСТУ</w:t>
      </w:r>
      <w:bookmarkEnd w:id="0"/>
      <w:r>
        <w:rPr>
          <w:sz w:val="24"/>
          <w:szCs w:val="24"/>
        </w:rPr>
        <w:t xml:space="preserve">: </w:t>
      </w:r>
      <w:r w:rsidR="00B41ED6">
        <w:rPr>
          <w:sz w:val="24"/>
          <w:szCs w:val="24"/>
        </w:rPr>
        <w:t>б</w:t>
      </w:r>
      <w:r w:rsidR="00B41ED6" w:rsidRPr="00B41ED6">
        <w:rPr>
          <w:sz w:val="24"/>
          <w:szCs w:val="24"/>
        </w:rPr>
        <w:t>локи із свинини знежиловані нежирні заморожені повинні відповідати ГСТУ 46.019:2002</w:t>
      </w:r>
      <w:r>
        <w:rPr>
          <w:sz w:val="24"/>
          <w:szCs w:val="24"/>
        </w:rPr>
        <w:t xml:space="preserve">; </w:t>
      </w:r>
      <w:r w:rsidR="00B41ED6">
        <w:rPr>
          <w:sz w:val="24"/>
          <w:szCs w:val="24"/>
        </w:rPr>
        <w:t>б</w:t>
      </w:r>
      <w:r w:rsidR="00B41ED6" w:rsidRPr="00B41ED6">
        <w:rPr>
          <w:sz w:val="24"/>
          <w:szCs w:val="24"/>
        </w:rPr>
        <w:t>локи із яловичини знежиловані першого сорту заморожені повинні відповідати ГСТУ 46.019:2002</w:t>
      </w:r>
      <w:r>
        <w:rPr>
          <w:sz w:val="24"/>
          <w:szCs w:val="24"/>
        </w:rPr>
        <w:t xml:space="preserve"> 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EE" w:rsidRDefault="00E065EE">
      <w:r>
        <w:separator/>
      </w:r>
    </w:p>
  </w:endnote>
  <w:endnote w:type="continuationSeparator" w:id="0">
    <w:p w:rsidR="00E065EE" w:rsidRDefault="00E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EE" w:rsidRDefault="00E065EE">
      <w:r>
        <w:separator/>
      </w:r>
    </w:p>
  </w:footnote>
  <w:footnote w:type="continuationSeparator" w:id="0">
    <w:p w:rsidR="00E065EE" w:rsidRDefault="00E06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E065EE">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B41ED6">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426831"/>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235C5"/>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11749</Words>
  <Characters>6697</Characters>
  <Application>Microsoft Office Word</Application>
  <DocSecurity>0</DocSecurity>
  <Lines>55</Lines>
  <Paragraphs>36</Paragraphs>
  <ScaleCrop>false</ScaleCrop>
  <Company>ZSU</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126</cp:revision>
  <cp:lastPrinted>2020-10-22T11:33:00Z</cp:lastPrinted>
  <dcterms:created xsi:type="dcterms:W3CDTF">2020-05-14T11:50:00Z</dcterms:created>
  <dcterms:modified xsi:type="dcterms:W3CDTF">2024-01-08T08:15:00Z</dcterms:modified>
  <dc:language>uk-UA</dc:language>
</cp:coreProperties>
</file>