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47403">
        <w:rPr>
          <w:rFonts w:ascii="Times New Roman" w:eastAsia="Times New Roman" w:hAnsi="Times New Roman" w:cs="Times New Roman"/>
          <w:color w:val="000000"/>
          <w:sz w:val="24"/>
          <w:szCs w:val="24"/>
        </w:rPr>
        <w:t>23</w:t>
      </w:r>
      <w:r w:rsidRPr="002D7B29">
        <w:rPr>
          <w:rFonts w:ascii="Times New Roman" w:eastAsia="Times New Roman" w:hAnsi="Times New Roman" w:cs="Times New Roman"/>
          <w:color w:val="000000"/>
          <w:sz w:val="24"/>
          <w:szCs w:val="24"/>
        </w:rPr>
        <w:t xml:space="preserve">» </w:t>
      </w:r>
      <w:r w:rsidR="001F5988">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Pr="00A55320" w:rsidRDefault="00F9616F">
      <w:pPr>
        <w:spacing w:after="0" w:line="240" w:lineRule="auto"/>
        <w:rPr>
          <w:rFonts w:ascii="Times New Roman" w:eastAsia="Times New Roman" w:hAnsi="Times New Roman" w:cs="Times New Roman"/>
          <w:color w:val="000000"/>
          <w:sz w:val="24"/>
          <w:szCs w:val="24"/>
        </w:rPr>
      </w:pPr>
    </w:p>
    <w:p w:rsidR="00F9616F" w:rsidRPr="00A55320" w:rsidRDefault="00A83DCE">
      <w:pPr>
        <w:spacing w:after="0" w:line="240" w:lineRule="auto"/>
        <w:rPr>
          <w:rFonts w:ascii="Times New Roman" w:eastAsia="Times New Roman" w:hAnsi="Times New Roman" w:cs="Times New Roman"/>
          <w:color w:val="000000"/>
          <w:sz w:val="24"/>
          <w:szCs w:val="24"/>
        </w:rPr>
      </w:pPr>
      <w:r w:rsidRPr="00A55320">
        <w:rPr>
          <w:rFonts w:ascii="Times New Roman" w:eastAsia="Times New Roman" w:hAnsi="Times New Roman" w:cs="Times New Roman"/>
          <w:color w:val="000000"/>
          <w:sz w:val="24"/>
          <w:szCs w:val="24"/>
        </w:rPr>
        <w:t xml:space="preserve">                                                     </w:t>
      </w:r>
    </w:p>
    <w:p w:rsidR="00F9616F" w:rsidRPr="00A55320" w:rsidRDefault="00A83DCE">
      <w:pPr>
        <w:spacing w:after="0" w:line="240" w:lineRule="auto"/>
        <w:rPr>
          <w:rFonts w:ascii="Times New Roman" w:eastAsia="Times New Roman" w:hAnsi="Times New Roman" w:cs="Times New Roman"/>
          <w:sz w:val="24"/>
          <w:szCs w:val="24"/>
        </w:rPr>
      </w:pPr>
      <w:r w:rsidRPr="00A55320">
        <w:rPr>
          <w:rFonts w:ascii="Times New Roman" w:eastAsia="Times New Roman" w:hAnsi="Times New Roman" w:cs="Times New Roman"/>
          <w:color w:val="000000"/>
          <w:sz w:val="24"/>
          <w:szCs w:val="24"/>
        </w:rPr>
        <w:t xml:space="preserve">                                                    ТЕНДЕРНА ДОКУМЕНТАЦІЯ</w:t>
      </w:r>
    </w:p>
    <w:p w:rsidR="00F9616F" w:rsidRPr="00A55320" w:rsidRDefault="00A83DCE">
      <w:pPr>
        <w:spacing w:before="240" w:after="0" w:line="240" w:lineRule="auto"/>
        <w:jc w:val="center"/>
        <w:rPr>
          <w:rFonts w:ascii="Times New Roman" w:eastAsia="Times New Roman" w:hAnsi="Times New Roman" w:cs="Times New Roman"/>
          <w:sz w:val="24"/>
          <w:szCs w:val="24"/>
        </w:rPr>
      </w:pPr>
      <w:r w:rsidRPr="00A55320">
        <w:rPr>
          <w:rFonts w:ascii="Times New Roman" w:eastAsia="Times New Roman" w:hAnsi="Times New Roman" w:cs="Times New Roman"/>
          <w:color w:val="000000"/>
          <w:sz w:val="24"/>
          <w:szCs w:val="24"/>
        </w:rPr>
        <w:t xml:space="preserve"> по процедурі ВІДКРИТІ </w:t>
      </w:r>
      <w:r w:rsidRPr="00A55320">
        <w:rPr>
          <w:rFonts w:ascii="Times New Roman" w:eastAsia="Times New Roman" w:hAnsi="Times New Roman" w:cs="Times New Roman"/>
          <w:sz w:val="24"/>
          <w:szCs w:val="24"/>
        </w:rPr>
        <w:t>ТОРГИ (з особливостями)</w:t>
      </w:r>
    </w:p>
    <w:p w:rsidR="00F9616F" w:rsidRPr="00A55320" w:rsidRDefault="00A83DCE">
      <w:pPr>
        <w:spacing w:before="240" w:after="0" w:line="240" w:lineRule="auto"/>
        <w:jc w:val="center"/>
        <w:rPr>
          <w:rFonts w:ascii="Times New Roman" w:eastAsia="Times New Roman" w:hAnsi="Times New Roman" w:cs="Times New Roman"/>
          <w:i/>
          <w:sz w:val="24"/>
          <w:szCs w:val="24"/>
        </w:rPr>
      </w:pPr>
      <w:r w:rsidRPr="00A55320">
        <w:rPr>
          <w:rFonts w:ascii="Times New Roman" w:eastAsia="Times New Roman" w:hAnsi="Times New Roman" w:cs="Times New Roman"/>
          <w:i/>
          <w:sz w:val="24"/>
          <w:szCs w:val="24"/>
        </w:rPr>
        <w:t xml:space="preserve">на закупівлю </w:t>
      </w:r>
      <w:r w:rsidR="00377C23" w:rsidRPr="00A55320">
        <w:rPr>
          <w:rFonts w:ascii="Times New Roman" w:eastAsia="Times New Roman" w:hAnsi="Times New Roman" w:cs="Times New Roman"/>
          <w:i/>
          <w:sz w:val="24"/>
          <w:szCs w:val="24"/>
        </w:rPr>
        <w:t>Товару</w:t>
      </w:r>
    </w:p>
    <w:p w:rsidR="0002571C" w:rsidRPr="0002571C" w:rsidRDefault="0002571C" w:rsidP="0002571C">
      <w:pPr>
        <w:spacing w:before="240" w:after="0" w:line="240" w:lineRule="auto"/>
        <w:jc w:val="center"/>
        <w:rPr>
          <w:rFonts w:ascii="Times New Roman" w:eastAsia="Times New Roman" w:hAnsi="Times New Roman" w:cs="Times New Roman"/>
          <w:b/>
          <w:sz w:val="28"/>
          <w:szCs w:val="28"/>
        </w:rPr>
      </w:pPr>
      <w:r w:rsidRPr="0002571C">
        <w:rPr>
          <w:rFonts w:ascii="Times New Roman" w:eastAsia="Times New Roman" w:hAnsi="Times New Roman" w:cs="Times New Roman"/>
          <w:b/>
          <w:sz w:val="28"/>
          <w:szCs w:val="28"/>
        </w:rPr>
        <w:t>Контейнери пластикові 1100 л для збору</w:t>
      </w:r>
    </w:p>
    <w:p w:rsidR="0002571C" w:rsidRPr="0002571C" w:rsidRDefault="0002571C" w:rsidP="0002571C">
      <w:pPr>
        <w:spacing w:before="240" w:after="0" w:line="240" w:lineRule="auto"/>
        <w:jc w:val="center"/>
        <w:rPr>
          <w:rFonts w:ascii="Times New Roman" w:eastAsia="Times New Roman" w:hAnsi="Times New Roman" w:cs="Times New Roman"/>
          <w:b/>
          <w:sz w:val="28"/>
          <w:szCs w:val="28"/>
        </w:rPr>
      </w:pPr>
      <w:r w:rsidRPr="0002571C">
        <w:rPr>
          <w:rFonts w:ascii="Times New Roman" w:eastAsia="Times New Roman" w:hAnsi="Times New Roman" w:cs="Times New Roman"/>
          <w:b/>
          <w:sz w:val="28"/>
          <w:szCs w:val="28"/>
        </w:rPr>
        <w:t>твердих побутових відходів</w:t>
      </w:r>
    </w:p>
    <w:p w:rsidR="006A5D41" w:rsidRPr="00A55320" w:rsidRDefault="006A5D41" w:rsidP="006A5D41">
      <w:pPr>
        <w:spacing w:before="240" w:after="0" w:line="240" w:lineRule="auto"/>
        <w:jc w:val="center"/>
        <w:rPr>
          <w:rFonts w:ascii="Times New Roman" w:eastAsia="Times New Roman" w:hAnsi="Times New Roman" w:cs="Times New Roman"/>
          <w:color w:val="000000"/>
          <w:sz w:val="24"/>
          <w:szCs w:val="24"/>
        </w:rPr>
      </w:pPr>
      <w:r w:rsidRPr="00A55320">
        <w:rPr>
          <w:rFonts w:ascii="Times New Roman" w:eastAsia="Times New Roman" w:hAnsi="Times New Roman" w:cs="Times New Roman"/>
          <w:color w:val="000000"/>
          <w:sz w:val="24"/>
          <w:szCs w:val="24"/>
        </w:rPr>
        <w:t>(</w:t>
      </w:r>
      <w:r w:rsidRPr="00A55320">
        <w:rPr>
          <w:rFonts w:ascii="Times New Roman" w:eastAsia="Times New Roman" w:hAnsi="Times New Roman" w:cs="Times New Roman"/>
          <w:b/>
          <w:sz w:val="24"/>
          <w:szCs w:val="24"/>
        </w:rPr>
        <w:t>ДК 021:2015</w:t>
      </w:r>
      <w:r w:rsidRPr="00A55320">
        <w:rPr>
          <w:rFonts w:ascii="Times New Roman" w:eastAsia="Times New Roman" w:hAnsi="Times New Roman" w:cs="Times New Roman"/>
          <w:sz w:val="24"/>
          <w:szCs w:val="24"/>
        </w:rPr>
        <w:t>:</w:t>
      </w:r>
      <w:r w:rsidRPr="00A55320">
        <w:rPr>
          <w:sz w:val="24"/>
          <w:szCs w:val="24"/>
        </w:rPr>
        <w:t xml:space="preserve"> </w:t>
      </w:r>
      <w:r w:rsidR="0091095F" w:rsidRPr="00A55320">
        <w:rPr>
          <w:rFonts w:ascii="Times New Roman" w:eastAsia="Times New Roman" w:hAnsi="Times New Roman" w:cs="Times New Roman"/>
          <w:b/>
          <w:sz w:val="24"/>
          <w:szCs w:val="24"/>
        </w:rPr>
        <w:t>44610000-9 – Цистерни, резервуари, контейнери та посудини високого тиску</w:t>
      </w:r>
      <w:r w:rsidRPr="00A55320">
        <w:rPr>
          <w:rFonts w:ascii="Times New Roman" w:eastAsia="Times New Roman" w:hAnsi="Times New Roman" w:cs="Times New Roman"/>
          <w:b/>
          <w:sz w:val="24"/>
          <w:szCs w:val="24"/>
        </w:rPr>
        <w:t>)</w:t>
      </w:r>
    </w:p>
    <w:p w:rsidR="00F9616F" w:rsidRPr="00A55320" w:rsidRDefault="00F9616F">
      <w:pPr>
        <w:spacing w:before="240" w:after="0" w:line="240" w:lineRule="auto"/>
        <w:rPr>
          <w:rFonts w:ascii="Times New Roman" w:eastAsia="Times New Roman" w:hAnsi="Times New Roman" w:cs="Times New Roman"/>
          <w:sz w:val="24"/>
          <w:szCs w:val="24"/>
        </w:rPr>
      </w:pPr>
    </w:p>
    <w:p w:rsidR="00F9616F" w:rsidRPr="00747403" w:rsidRDefault="00747403" w:rsidP="00747403">
      <w:pPr>
        <w:spacing w:before="240" w:after="0" w:line="240" w:lineRule="auto"/>
        <w:jc w:val="center"/>
        <w:rPr>
          <w:rFonts w:ascii="Times New Roman" w:eastAsia="Times New Roman" w:hAnsi="Times New Roman" w:cs="Times New Roman"/>
          <w:b/>
          <w:sz w:val="24"/>
          <w:szCs w:val="24"/>
        </w:rPr>
      </w:pPr>
      <w:r w:rsidRPr="00747403">
        <w:rPr>
          <w:rFonts w:ascii="Times New Roman" w:eastAsia="Times New Roman" w:hAnsi="Times New Roman" w:cs="Times New Roman"/>
          <w:b/>
          <w:sz w:val="24"/>
          <w:szCs w:val="24"/>
        </w:rPr>
        <w:t>Нова редакція</w:t>
      </w: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C944BA" w:rsidRP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F9616F" w:rsidRDefault="00F9616F">
      <w:pPr>
        <w:spacing w:after="0" w:line="240" w:lineRule="auto"/>
        <w:rPr>
          <w:rFonts w:ascii="Times New Roman" w:eastAsia="Times New Roman" w:hAnsi="Times New Roman" w:cs="Times New Roman"/>
          <w:sz w:val="24"/>
          <w:szCs w:val="24"/>
        </w:rPr>
      </w:pPr>
    </w:p>
    <w:p w:rsidR="00F9616F" w:rsidRDefault="00F9616F">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9616F" w:rsidRDefault="00A83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Pr="001E1120" w:rsidRDefault="002D7DCE" w:rsidP="002D7DCE">
            <w:pPr>
              <w:jc w:val="both"/>
              <w:rPr>
                <w:rFonts w:ascii="Times New Roman" w:eastAsia="Times New Roman" w:hAnsi="Times New Roman" w:cs="Times New Roman"/>
                <w:sz w:val="24"/>
                <w:szCs w:val="24"/>
              </w:rPr>
            </w:pPr>
            <w:r w:rsidRPr="001E1120">
              <w:rPr>
                <w:rFonts w:ascii="Times New Roman" w:eastAsia="Times New Roman" w:hAnsi="Times New Roman" w:cs="Times New Roman"/>
                <w:sz w:val="24"/>
                <w:szCs w:val="24"/>
              </w:rPr>
              <w:t>відкриті торги 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56B40" w:rsidRPr="00556B40" w:rsidRDefault="00556B40" w:rsidP="00556B40">
            <w:pPr>
              <w:jc w:val="both"/>
              <w:rPr>
                <w:rFonts w:ascii="Times New Roman" w:eastAsia="Times New Roman" w:hAnsi="Times New Roman" w:cs="Times New Roman"/>
                <w:b/>
                <w:sz w:val="24"/>
                <w:szCs w:val="24"/>
              </w:rPr>
            </w:pPr>
            <w:r w:rsidRPr="00556B40">
              <w:rPr>
                <w:rFonts w:ascii="Times New Roman" w:eastAsia="Times New Roman" w:hAnsi="Times New Roman" w:cs="Times New Roman"/>
                <w:b/>
                <w:sz w:val="24"/>
                <w:szCs w:val="24"/>
              </w:rPr>
              <w:t>Контейнери пластикові 1100 л для збору</w:t>
            </w:r>
          </w:p>
          <w:p w:rsidR="002D7DCE" w:rsidRDefault="00556B40" w:rsidP="002D7DCE">
            <w:pPr>
              <w:jc w:val="both"/>
              <w:rPr>
                <w:rFonts w:ascii="Times New Roman" w:eastAsia="Times New Roman" w:hAnsi="Times New Roman" w:cs="Times New Roman"/>
                <w:b/>
                <w:sz w:val="24"/>
                <w:szCs w:val="24"/>
              </w:rPr>
            </w:pPr>
            <w:r w:rsidRPr="00556B40">
              <w:rPr>
                <w:rFonts w:ascii="Times New Roman" w:eastAsia="Times New Roman" w:hAnsi="Times New Roman" w:cs="Times New Roman"/>
                <w:b/>
                <w:sz w:val="24"/>
                <w:szCs w:val="24"/>
              </w:rPr>
              <w:t>твердих побутових відходів</w:t>
            </w:r>
            <w:r w:rsidR="002D7DCE">
              <w:rPr>
                <w:rFonts w:ascii="Times New Roman" w:eastAsia="Times New Roman" w:hAnsi="Times New Roman" w:cs="Times New Roman"/>
                <w:b/>
                <w:sz w:val="24"/>
                <w:szCs w:val="24"/>
              </w:rPr>
              <w:t xml:space="preserve">, </w:t>
            </w:r>
          </w:p>
          <w:p w:rsidR="002D7DCE" w:rsidRPr="002D7DCE" w:rsidRDefault="00995CBF" w:rsidP="001E1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ДК 021:2015: </w:t>
            </w:r>
            <w:r w:rsidR="00556B40" w:rsidRPr="00556B40">
              <w:rPr>
                <w:rFonts w:ascii="Times New Roman" w:eastAsia="Times New Roman" w:hAnsi="Times New Roman" w:cs="Times New Roman"/>
                <w:sz w:val="24"/>
                <w:szCs w:val="24"/>
              </w:rPr>
              <w:t>44610000-9 – Цистерни, резервуари, контейнери та посудини високого тиску</w:t>
            </w:r>
          </w:p>
        </w:tc>
      </w:tr>
      <w:tr w:rsidR="00556B40" w:rsidTr="00460B4E">
        <w:trPr>
          <w:trHeight w:val="1504"/>
          <w:jc w:val="center"/>
        </w:trPr>
        <w:tc>
          <w:tcPr>
            <w:tcW w:w="705" w:type="dxa"/>
          </w:tcPr>
          <w:p w:rsidR="00556B40" w:rsidRDefault="00556B40" w:rsidP="00556B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56B40" w:rsidRDefault="00556B40" w:rsidP="00556B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56B40" w:rsidRDefault="00556B40" w:rsidP="00556B40">
            <w:pPr>
              <w:widowControl w:val="0"/>
              <w:ind w:right="120"/>
              <w:jc w:val="both"/>
              <w:rPr>
                <w:rFonts w:ascii="Times New Roman" w:eastAsia="Times New Roman" w:hAnsi="Times New Roman" w:cs="Times New Roman"/>
                <w:i/>
                <w:color w:val="FF0000"/>
                <w:sz w:val="24"/>
                <w:szCs w:val="24"/>
                <w:highlight w:val="yellow"/>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56B40" w:rsidRPr="002D7DCE" w:rsidRDefault="00556B40" w:rsidP="00556B40">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556B40" w:rsidRDefault="00556B40" w:rsidP="00556B40">
            <w:pPr>
              <w:widowControl w:val="0"/>
              <w:rPr>
                <w:rFonts w:ascii="Times New Roman" w:eastAsia="Times New Roman" w:hAnsi="Times New Roman" w:cs="Times New Roman"/>
                <w:color w:val="000000"/>
                <w:sz w:val="24"/>
                <w:szCs w:val="24"/>
                <w:highlight w:val="yellow"/>
              </w:rPr>
            </w:pPr>
          </w:p>
        </w:tc>
        <w:tc>
          <w:tcPr>
            <w:tcW w:w="6450" w:type="dxa"/>
          </w:tcPr>
          <w:p w:rsidR="00556B40" w:rsidRPr="0091095F"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15 штук</w:t>
            </w:r>
          </w:p>
          <w:p w:rsidR="00556B40" w:rsidRDefault="00556B40" w:rsidP="00556B40">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Місце поставки: Київська обл.,</w:t>
            </w:r>
            <w:r w:rsidRPr="0091095F">
              <w:rPr>
                <w:rFonts w:ascii="Times New Roman" w:eastAsia="Times New Roman" w:hAnsi="Times New Roman" w:cs="Times New Roman"/>
                <w:sz w:val="24"/>
                <w:szCs w:val="24"/>
              </w:rPr>
              <w:t xml:space="preserve"> Броварський р-н., смт Велика Димерка</w:t>
            </w:r>
            <w:r w:rsidRPr="00CC336D">
              <w:rPr>
                <w:rFonts w:ascii="Times New Roman" w:eastAsia="Times New Roman" w:hAnsi="Times New Roman" w:cs="Times New Roman"/>
                <w:sz w:val="24"/>
                <w:szCs w:val="24"/>
              </w:rPr>
              <w:t>, вул. Бобрицька,1</w:t>
            </w:r>
          </w:p>
        </w:tc>
      </w:tr>
      <w:tr w:rsidR="00556B40">
        <w:trPr>
          <w:trHeight w:val="645"/>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56B40" w:rsidRPr="008D7369" w:rsidRDefault="00556B40" w:rsidP="00556B40">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56B40" w:rsidRPr="008D7369" w:rsidRDefault="00556B40" w:rsidP="00453172">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453172">
              <w:rPr>
                <w:rFonts w:ascii="Times New Roman" w:eastAsia="Times New Roman" w:hAnsi="Times New Roman" w:cs="Times New Roman"/>
                <w:sz w:val="24"/>
                <w:szCs w:val="24"/>
              </w:rPr>
              <w:t>20</w:t>
            </w:r>
            <w:r w:rsidRPr="008D73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грудня</w:t>
            </w:r>
            <w:r w:rsidRPr="008D7369">
              <w:rPr>
                <w:rFonts w:ascii="Times New Roman" w:eastAsia="Times New Roman" w:hAnsi="Times New Roman" w:cs="Times New Roman"/>
                <w:sz w:val="24"/>
                <w:szCs w:val="24"/>
              </w:rPr>
              <w:t xml:space="preserve">  2023 року включно</w:t>
            </w:r>
          </w:p>
        </w:tc>
      </w:tr>
      <w:tr w:rsidR="00B35F47">
        <w:trPr>
          <w:trHeight w:val="841"/>
          <w:jc w:val="center"/>
        </w:trPr>
        <w:tc>
          <w:tcPr>
            <w:tcW w:w="705" w:type="dxa"/>
          </w:tcPr>
          <w:p w:rsidR="00B35F47" w:rsidRDefault="00B35F47" w:rsidP="00556B4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B35F47" w:rsidRPr="00B35F47" w:rsidRDefault="00B35F47" w:rsidP="00556B4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B35F47">
              <w:rPr>
                <w:rFonts w:ascii="Times New Roman" w:eastAsia="Times New Roman" w:hAnsi="Times New Roman" w:cs="Times New Roman"/>
                <w:color w:val="000000"/>
                <w:sz w:val="24"/>
                <w:szCs w:val="24"/>
              </w:rPr>
              <w:t xml:space="preserve">чікувана вартість </w:t>
            </w:r>
            <w:r>
              <w:rPr>
                <w:rFonts w:ascii="Times New Roman" w:eastAsia="Times New Roman" w:hAnsi="Times New Roman" w:cs="Times New Roman"/>
                <w:color w:val="000000"/>
                <w:sz w:val="24"/>
                <w:szCs w:val="24"/>
              </w:rPr>
              <w:t xml:space="preserve">предмету </w:t>
            </w:r>
            <w:r w:rsidRPr="00B35F47">
              <w:rPr>
                <w:rFonts w:ascii="Times New Roman" w:eastAsia="Times New Roman" w:hAnsi="Times New Roman" w:cs="Times New Roman"/>
                <w:color w:val="000000"/>
                <w:sz w:val="24"/>
                <w:szCs w:val="24"/>
              </w:rPr>
              <w:t>закупівлі</w:t>
            </w:r>
          </w:p>
        </w:tc>
        <w:tc>
          <w:tcPr>
            <w:tcW w:w="6450" w:type="dxa"/>
          </w:tcPr>
          <w:p w:rsidR="00B35F47" w:rsidRDefault="00B35F47" w:rsidP="00556B40">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124 500,00 грн.</w:t>
            </w:r>
          </w:p>
        </w:tc>
      </w:tr>
      <w:tr w:rsidR="00556B40">
        <w:trPr>
          <w:trHeight w:val="841"/>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56B40" w:rsidRDefault="00556B40" w:rsidP="00556B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56B40" w:rsidRDefault="00556B40" w:rsidP="00556B4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56B40" w:rsidRDefault="00556B40" w:rsidP="00556B4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6B40">
        <w:trPr>
          <w:trHeight w:val="501"/>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6B40">
        <w:trPr>
          <w:trHeight w:val="1975"/>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56B40" w:rsidRDefault="00556B40" w:rsidP="00556B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6B40" w:rsidRDefault="00556B40" w:rsidP="00556B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56B40" w:rsidRDefault="00556B40" w:rsidP="00556B4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6B40">
        <w:trPr>
          <w:trHeight w:val="480"/>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56B40" w:rsidRPr="008D7369"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556B40" w:rsidRPr="008D7369" w:rsidRDefault="00556B40" w:rsidP="00556B40">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556B40" w:rsidRDefault="00556B40" w:rsidP="00556B4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6B40" w:rsidRPr="008D7369"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556B40" w:rsidRPr="008D7369" w:rsidRDefault="00556B40" w:rsidP="00556B40">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56B40" w:rsidRDefault="00556B40" w:rsidP="00556B4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6B40" w:rsidRDefault="00556B40" w:rsidP="00556B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6B40" w:rsidRDefault="00556B40" w:rsidP="00556B4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56B40" w:rsidRDefault="00556B40" w:rsidP="00556B4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556B40" w:rsidRDefault="00556B40" w:rsidP="00556B4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56B40" w:rsidRDefault="00556B40" w:rsidP="00556B4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56B40" w:rsidRDefault="00556B40" w:rsidP="00556B4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556B40" w:rsidRPr="008D7369" w:rsidRDefault="00556B40" w:rsidP="00556B40">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56B40" w:rsidRDefault="00556B40" w:rsidP="00556B40">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556B40" w:rsidRPr="008D7369" w:rsidRDefault="00556B40" w:rsidP="00556B4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556B40" w:rsidRDefault="00556B40" w:rsidP="00556B40">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556B40" w:rsidRDefault="00556B40" w:rsidP="00556B4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6B40" w:rsidRDefault="00556B40" w:rsidP="00556B4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6B40" w:rsidRDefault="00556B40" w:rsidP="00556B4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556B40">
        <w:trPr>
          <w:trHeight w:val="913"/>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56B40" w:rsidRDefault="00556B40" w:rsidP="00556B40">
            <w:pPr>
              <w:jc w:val="both"/>
              <w:rPr>
                <w:rFonts w:ascii="Times New Roman" w:eastAsia="Times New Roman" w:hAnsi="Times New Roman" w:cs="Times New Roman"/>
                <w:i/>
                <w:color w:val="FF0000"/>
                <w:sz w:val="24"/>
                <w:szCs w:val="24"/>
                <w:highlight w:val="yellow"/>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56B40" w:rsidRPr="008D7369" w:rsidRDefault="00556B40" w:rsidP="00556B4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556B40" w:rsidRDefault="00556B40" w:rsidP="00556B40">
            <w:pPr>
              <w:widowControl w:val="0"/>
              <w:ind w:right="120"/>
              <w:jc w:val="both"/>
              <w:rPr>
                <w:rFonts w:ascii="Times New Roman" w:eastAsia="Times New Roman" w:hAnsi="Times New Roman" w:cs="Times New Roman"/>
                <w:sz w:val="24"/>
                <w:szCs w:val="24"/>
              </w:rPr>
            </w:pPr>
          </w:p>
        </w:tc>
      </w:tr>
      <w:tr w:rsidR="00556B40">
        <w:trPr>
          <w:trHeight w:val="560"/>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Pr>
                <w:rFonts w:ascii="Times New Roman" w:eastAsia="Times New Roman" w:hAnsi="Times New Roman" w:cs="Times New Roman"/>
                <w:b/>
                <w:i/>
                <w:sz w:val="24"/>
                <w:szCs w:val="24"/>
                <w:u w:val="single"/>
              </w:rPr>
              <w:t>протягом 90</w:t>
            </w:r>
            <w:r w:rsidRPr="008D7369">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дев’яноста</w:t>
            </w:r>
            <w:r w:rsidRPr="008D7369">
              <w:rPr>
                <w:rFonts w:ascii="Times New Roman" w:eastAsia="Times New Roman" w:hAnsi="Times New Roman" w:cs="Times New Roman"/>
                <w:b/>
                <w:i/>
                <w:sz w:val="24"/>
                <w:szCs w:val="24"/>
                <w:u w:val="single"/>
              </w:rPr>
              <w:t>)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6B40" w:rsidRDefault="00556B40" w:rsidP="00556B4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56B40" w:rsidRDefault="00556B40" w:rsidP="00556B4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56B40" w:rsidRDefault="00556B40" w:rsidP="00556B4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6B40"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6B40" w:rsidRPr="00B00246" w:rsidRDefault="00556B40" w:rsidP="00556B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556B40" w:rsidRDefault="00556B40" w:rsidP="00556B40">
            <w:pPr>
              <w:jc w:val="both"/>
              <w:rPr>
                <w:rFonts w:ascii="Times New Roman" w:eastAsia="Times New Roman" w:hAnsi="Times New Roman" w:cs="Times New Roman"/>
                <w:sz w:val="24"/>
                <w:szCs w:val="24"/>
                <w:highlight w:val="white"/>
              </w:rPr>
            </w:pP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6B40" w:rsidRDefault="00556B40" w:rsidP="00556B4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556B40" w:rsidRPr="00B00246" w:rsidRDefault="00556B40" w:rsidP="00556B40">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556B40" w:rsidRDefault="00556B40" w:rsidP="00556B40">
            <w:pPr>
              <w:widowControl w:val="0"/>
              <w:ind w:right="120"/>
              <w:jc w:val="both"/>
              <w:rPr>
                <w:rFonts w:ascii="Times New Roman" w:eastAsia="Times New Roman" w:hAnsi="Times New Roman" w:cs="Times New Roman"/>
                <w:b/>
                <w:sz w:val="24"/>
                <w:szCs w:val="24"/>
                <w:highlight w:val="cyan"/>
              </w:rPr>
            </w:pPr>
          </w:p>
          <w:p w:rsidR="00556B40" w:rsidRDefault="00556B40" w:rsidP="00556B40">
            <w:pPr>
              <w:widowControl w:val="0"/>
              <w:ind w:right="120"/>
              <w:jc w:val="both"/>
              <w:rPr>
                <w:rFonts w:ascii="Times New Roman" w:eastAsia="Times New Roman" w:hAnsi="Times New Roman" w:cs="Times New Roman"/>
                <w:sz w:val="24"/>
                <w:szCs w:val="24"/>
              </w:rPr>
            </w:pPr>
          </w:p>
        </w:tc>
      </w:tr>
      <w:tr w:rsidR="00556B40">
        <w:trPr>
          <w:trHeight w:val="841"/>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56B40">
        <w:trPr>
          <w:trHeight w:val="44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56B40" w:rsidRPr="003C31EE" w:rsidRDefault="00556B40" w:rsidP="00556B4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C2BE0" w:rsidRPr="008C2BE0">
              <w:rPr>
                <w:rFonts w:ascii="Times New Roman" w:eastAsia="Times New Roman" w:hAnsi="Times New Roman" w:cs="Times New Roman"/>
                <w:b/>
                <w:color w:val="000000"/>
                <w:sz w:val="24"/>
                <w:szCs w:val="24"/>
              </w:rPr>
              <w:t>28</w:t>
            </w:r>
            <w:r w:rsidRPr="003C31E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л</w:t>
            </w:r>
            <w:r w:rsidRPr="003C31EE">
              <w:rPr>
                <w:rFonts w:ascii="Times New Roman" w:eastAsia="Times New Roman" w:hAnsi="Times New Roman" w:cs="Times New Roman"/>
                <w:b/>
                <w:sz w:val="24"/>
                <w:szCs w:val="24"/>
              </w:rPr>
              <w:t>истопада 2023 року, 0</w:t>
            </w:r>
            <w:r w:rsidR="008C2BE0">
              <w:rPr>
                <w:rFonts w:ascii="Times New Roman" w:eastAsia="Times New Roman" w:hAnsi="Times New Roman" w:cs="Times New Roman"/>
                <w:b/>
                <w:sz w:val="24"/>
                <w:szCs w:val="24"/>
              </w:rPr>
              <w:t>9</w:t>
            </w:r>
            <w:r w:rsidRPr="003C31EE">
              <w:rPr>
                <w:rFonts w:ascii="Times New Roman" w:eastAsia="Times New Roman" w:hAnsi="Times New Roman" w:cs="Times New Roman"/>
                <w:b/>
                <w:sz w:val="24"/>
                <w:szCs w:val="24"/>
              </w:rPr>
              <w:t>:00 год.</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56B40" w:rsidRDefault="00556B40" w:rsidP="00556B4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56B40">
        <w:trPr>
          <w:trHeight w:val="51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6B40" w:rsidRDefault="00556B40" w:rsidP="00556B4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6B40" w:rsidRDefault="00556B40" w:rsidP="00556B4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6B40" w:rsidRPr="007651BF" w:rsidRDefault="00556B40" w:rsidP="00556B4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556B40" w:rsidRPr="007651BF" w:rsidRDefault="00556B40" w:rsidP="00556B40">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6B40" w:rsidRPr="007651BF" w:rsidRDefault="00556B40" w:rsidP="00556B40">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Pr="007651BF">
              <w:rPr>
                <w:rFonts w:ascii="Times New Roman" w:eastAsia="Times New Roman" w:hAnsi="Times New Roman" w:cs="Times New Roman"/>
                <w:sz w:val="24"/>
                <w:szCs w:val="24"/>
                <w:u w:val="single"/>
              </w:rPr>
              <w:t xml:space="preserve">не 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6B40" w:rsidRPr="00F17855" w:rsidRDefault="00556B40" w:rsidP="00556B40">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556B40" w:rsidRDefault="00556B40" w:rsidP="00556B40">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податковується), що сплачуються або мають бути сплачені, усіх інших витрат, передбачених для товару даного виду.</w:t>
            </w:r>
          </w:p>
          <w:p w:rsidR="00556B40" w:rsidRPr="00F17855" w:rsidRDefault="00556B40" w:rsidP="00556B40">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Pr="00F17855">
              <w:rPr>
                <w:rFonts w:ascii="Times New Roman" w:eastAsia="Times New Roman" w:hAnsi="Times New Roman" w:cs="Times New Roman"/>
                <w:b/>
                <w:sz w:val="24"/>
                <w:szCs w:val="24"/>
              </w:rPr>
              <w:t>0,5 % .</w:t>
            </w:r>
          </w:p>
          <w:p w:rsidR="00556B40" w:rsidRDefault="00556B40" w:rsidP="00556B4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rsidR="00556B40" w:rsidRDefault="00556B40" w:rsidP="00556B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6B40" w:rsidRDefault="00556B40" w:rsidP="00556B4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6B40" w:rsidRDefault="00556B40" w:rsidP="00556B4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6B40" w:rsidRDefault="00556B40" w:rsidP="00556B40">
            <w:pPr>
              <w:widowControl w:val="0"/>
              <w:jc w:val="both"/>
              <w:rPr>
                <w:rFonts w:ascii="Times New Roman" w:eastAsia="Times New Roman" w:hAnsi="Times New Roman" w:cs="Times New Roman"/>
                <w:color w:val="00B050"/>
                <w:sz w:val="24"/>
                <w:szCs w:val="24"/>
                <w:highlight w:val="white"/>
              </w:rPr>
            </w:pP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6B40" w:rsidRDefault="00556B40" w:rsidP="00556B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6B40" w:rsidRDefault="00556B40" w:rsidP="00556B4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56B40" w:rsidRDefault="00556B40" w:rsidP="00556B4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56B40" w:rsidRDefault="00556B40" w:rsidP="00556B4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6B40" w:rsidRDefault="00556B40" w:rsidP="00556B4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6B40" w:rsidRDefault="00556B40" w:rsidP="00556B4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6B40" w:rsidRDefault="00556B40" w:rsidP="00556B4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6B40">
        <w:trPr>
          <w:trHeight w:val="472"/>
          <w:jc w:val="center"/>
        </w:trPr>
        <w:tc>
          <w:tcPr>
            <w:tcW w:w="9960" w:type="dxa"/>
            <w:gridSpan w:val="3"/>
            <w:vAlign w:val="center"/>
          </w:tcPr>
          <w:p w:rsidR="00556B40" w:rsidRDefault="00556B40" w:rsidP="00556B4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6B40" w:rsidRDefault="00556B40" w:rsidP="00556B4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56B40" w:rsidRDefault="00556B40" w:rsidP="00556B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56B40" w:rsidRDefault="00556B40" w:rsidP="00556B4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Pr>
                <w:rFonts w:ascii="Times New Roman" w:eastAsia="Times New Roman" w:hAnsi="Times New Roman" w:cs="Times New Roman"/>
                <w:sz w:val="24"/>
                <w:szCs w:val="24"/>
                <w:highlight w:val="white"/>
              </w:rPr>
              <w:lastRenderedPageBreak/>
              <w:t>оприлюднюється інформація про відміну відкритих торгів.</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56B40" w:rsidRDefault="00556B40" w:rsidP="00556B4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56B40" w:rsidRDefault="00556B40" w:rsidP="00556B4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56B40">
        <w:trPr>
          <w:trHeight w:val="2100"/>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56B40" w:rsidRDefault="00556B40" w:rsidP="00556B4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6B40" w:rsidRDefault="00556B40" w:rsidP="00556B4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56B40" w:rsidRDefault="00556B40" w:rsidP="00556B4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6B40" w:rsidRDefault="00556B40" w:rsidP="00556B40">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56B40">
        <w:trPr>
          <w:trHeight w:val="1119"/>
          <w:jc w:val="center"/>
        </w:trPr>
        <w:tc>
          <w:tcPr>
            <w:tcW w:w="705" w:type="dxa"/>
          </w:tcPr>
          <w:p w:rsidR="00556B40" w:rsidRDefault="00556B40" w:rsidP="00556B4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56B40" w:rsidRDefault="00556B40" w:rsidP="00556B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56B40" w:rsidRPr="003A5618" w:rsidRDefault="00556B40" w:rsidP="00556B40">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556B40" w:rsidRDefault="00556B40" w:rsidP="00556B40">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4. Додаток 4 до тендерної документації в 1 прим.</w:t>
      </w:r>
    </w:p>
    <w:p w:rsidR="00F9616F" w:rsidRDefault="007D5CA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7F0823" w:rsidRDefault="007F0823" w:rsidP="001C42D5">
      <w:pPr>
        <w:spacing w:after="0" w:line="240" w:lineRule="auto"/>
        <w:ind w:left="5660" w:firstLine="700"/>
        <w:jc w:val="right"/>
        <w:rPr>
          <w:rFonts w:ascii="Times New Roman" w:eastAsia="Times New Roman" w:hAnsi="Times New Roman" w:cs="Times New Roman"/>
          <w:b/>
          <w:color w:val="000000"/>
          <w:sz w:val="20"/>
          <w:szCs w:val="20"/>
        </w:rPr>
      </w:pP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b/>
          <w:color w:val="000000"/>
          <w:sz w:val="20"/>
          <w:szCs w:val="20"/>
        </w:rPr>
        <w:lastRenderedPageBreak/>
        <w:t>ДОДАТОК 1</w:t>
      </w:r>
    </w:p>
    <w:p w:rsidR="001C42D5" w:rsidRPr="001C42D5" w:rsidRDefault="001C42D5" w:rsidP="001C42D5">
      <w:pPr>
        <w:spacing w:after="0" w:line="240" w:lineRule="auto"/>
        <w:ind w:left="5660" w:firstLine="700"/>
        <w:jc w:val="right"/>
        <w:rPr>
          <w:rFonts w:ascii="Times New Roman" w:eastAsia="Times New Roman" w:hAnsi="Times New Roman" w:cs="Times New Roman"/>
          <w:sz w:val="20"/>
          <w:szCs w:val="20"/>
        </w:rPr>
      </w:pPr>
      <w:r w:rsidRPr="001C42D5">
        <w:rPr>
          <w:rFonts w:ascii="Times New Roman" w:eastAsia="Times New Roman" w:hAnsi="Times New Roman" w:cs="Times New Roman"/>
          <w:i/>
          <w:color w:val="000000"/>
          <w:sz w:val="20"/>
          <w:szCs w:val="20"/>
        </w:rPr>
        <w:t>до тендерної документації</w:t>
      </w:r>
    </w:p>
    <w:p w:rsidR="001C42D5" w:rsidRPr="001C42D5" w:rsidRDefault="001C42D5" w:rsidP="001C42D5">
      <w:pPr>
        <w:spacing w:after="0" w:line="240" w:lineRule="auto"/>
        <w:ind w:left="5660" w:firstLine="700"/>
        <w:jc w:val="both"/>
        <w:rPr>
          <w:rFonts w:ascii="Times New Roman" w:eastAsia="Times New Roman" w:hAnsi="Times New Roman" w:cs="Times New Roman"/>
        </w:rPr>
      </w:pPr>
      <w:r w:rsidRPr="001C42D5">
        <w:rPr>
          <w:rFonts w:ascii="Times New Roman" w:eastAsia="Times New Roman" w:hAnsi="Times New Roman" w:cs="Times New Roman"/>
          <w:i/>
          <w:color w:val="000000"/>
        </w:rPr>
        <w:t> </w:t>
      </w:r>
    </w:p>
    <w:p w:rsidR="001C42D5" w:rsidRPr="001C42D5" w:rsidRDefault="001C42D5" w:rsidP="001C42D5">
      <w:pPr>
        <w:numPr>
          <w:ilvl w:val="0"/>
          <w:numId w:val="4"/>
        </w:numPr>
        <w:shd w:val="clear" w:color="auto" w:fill="FFFFFF"/>
        <w:spacing w:after="0" w:line="240" w:lineRule="auto"/>
        <w:ind w:left="502"/>
        <w:jc w:val="both"/>
        <w:rPr>
          <w:rFonts w:ascii="Times New Roman" w:eastAsia="Times New Roman" w:hAnsi="Times New Roman" w:cs="Times New Roman"/>
          <w:b/>
          <w:color w:val="000000"/>
        </w:rPr>
      </w:pPr>
      <w:r w:rsidRPr="001C42D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C42D5" w:rsidRPr="001C42D5" w:rsidRDefault="001C42D5" w:rsidP="001C42D5">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1C42D5" w:rsidRPr="001C42D5" w:rsidTr="00A83DC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 </w:t>
            </w:r>
            <w:r w:rsidRPr="001C42D5">
              <w:rPr>
                <w:rFonts w:ascii="Times New Roman" w:eastAsia="Times New Roman" w:hAnsi="Times New Roman" w:cs="Times New Roman"/>
                <w:b/>
              </w:rPr>
              <w:t>з</w:t>
            </w:r>
            <w:r w:rsidRPr="001C42D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C42D5" w:rsidRPr="001C42D5" w:rsidRDefault="001C42D5" w:rsidP="001C42D5">
            <w:pPr>
              <w:spacing w:before="240"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b/>
                <w:color w:val="000000"/>
              </w:rPr>
              <w:t xml:space="preserve">Документи </w:t>
            </w:r>
            <w:r w:rsidRPr="001C42D5">
              <w:rPr>
                <w:rFonts w:ascii="Times New Roman" w:eastAsia="Times New Roman" w:hAnsi="Times New Roman" w:cs="Times New Roman"/>
                <w:b/>
              </w:rPr>
              <w:t xml:space="preserve">та інформація, які </w:t>
            </w:r>
            <w:r w:rsidRPr="001C42D5">
              <w:rPr>
                <w:rFonts w:ascii="Times New Roman" w:eastAsia="Times New Roman" w:hAnsi="Times New Roman" w:cs="Times New Roman"/>
                <w:b/>
                <w:color w:val="000000"/>
              </w:rPr>
              <w:t>підтверджують відповідність Учасника кваліфікаційним критеріям**</w:t>
            </w:r>
          </w:p>
        </w:tc>
      </w:tr>
      <w:tr w:rsidR="001C42D5" w:rsidRPr="001C42D5" w:rsidTr="00A83DC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jc w:val="center"/>
              <w:rPr>
                <w:rFonts w:ascii="Times New Roman" w:eastAsia="Times New Roman" w:hAnsi="Times New Roman" w:cs="Times New Roman"/>
              </w:rPr>
            </w:pPr>
            <w:r w:rsidRPr="001C42D5">
              <w:rPr>
                <w:rFonts w:ascii="Times New Roman" w:eastAsia="Times New Roman" w:hAnsi="Times New Roman" w:cs="Times New Roma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pacing w:after="0" w:line="240" w:lineRule="auto"/>
              <w:rPr>
                <w:rFonts w:ascii="Times New Roman" w:eastAsia="Times New Roman" w:hAnsi="Times New Roman" w:cs="Times New Roman"/>
              </w:rPr>
            </w:pPr>
            <w:r w:rsidRPr="001C42D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42D5" w:rsidRPr="001C42D5" w:rsidRDefault="001C42D5" w:rsidP="001C42D5">
            <w:pPr>
              <w:shd w:val="clear" w:color="auto" w:fill="FFFFFF"/>
              <w:spacing w:after="0" w:line="240" w:lineRule="auto"/>
              <w:jc w:val="both"/>
              <w:rPr>
                <w:rFonts w:ascii="Times New Roman" w:eastAsia="Times New Roman" w:hAnsi="Times New Roman" w:cs="Times New Roman"/>
                <w:color w:val="4A86E8"/>
              </w:rPr>
            </w:pP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 На підтвердження досвіду виконання аналогічного (аналогічних) за предметом закупівлі договору (договорів) Учасник має надати:</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1C42D5" w:rsidRPr="00AE4CC1"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b/>
                <w:i/>
                <w:color w:val="000000"/>
              </w:rPr>
              <w:t xml:space="preserve">Аналогічним за предметом закупівлі договором відповідно до умов цієї тендерної документації є договір, якій підтверджує наявність у учасника досвіду щодо постачання </w:t>
            </w:r>
            <w:r w:rsidR="000D269E" w:rsidRPr="000D269E">
              <w:rPr>
                <w:rFonts w:ascii="Times New Roman" w:eastAsia="Times New Roman" w:hAnsi="Times New Roman" w:cs="Times New Roman"/>
                <w:b/>
                <w:i/>
                <w:color w:val="000000"/>
              </w:rPr>
              <w:t>Контейнери пластикові 1100 л для збору</w:t>
            </w:r>
            <w:r w:rsidR="000D269E">
              <w:rPr>
                <w:rFonts w:ascii="Times New Roman" w:eastAsia="Times New Roman" w:hAnsi="Times New Roman" w:cs="Times New Roman"/>
                <w:b/>
                <w:i/>
                <w:color w:val="000000"/>
              </w:rPr>
              <w:t xml:space="preserve"> </w:t>
            </w:r>
            <w:r w:rsidR="000D269E" w:rsidRPr="000D269E">
              <w:rPr>
                <w:rFonts w:ascii="Times New Roman" w:eastAsia="Times New Roman" w:hAnsi="Times New Roman" w:cs="Times New Roman"/>
                <w:b/>
                <w:i/>
                <w:color w:val="000000"/>
              </w:rPr>
              <w:t>твердих побутових відходів</w:t>
            </w:r>
            <w:r w:rsidR="000D269E">
              <w:rPr>
                <w:rFonts w:ascii="Times New Roman" w:eastAsia="Times New Roman" w:hAnsi="Times New Roman" w:cs="Times New Roman"/>
                <w:b/>
                <w:i/>
                <w:color w:val="000000"/>
              </w:rPr>
              <w:t xml:space="preserve"> </w:t>
            </w:r>
            <w:r w:rsidRPr="000D269E">
              <w:rPr>
                <w:rFonts w:ascii="Times New Roman" w:eastAsia="Times New Roman" w:hAnsi="Times New Roman" w:cs="Times New Roman"/>
                <w:i/>
                <w:color w:val="000000"/>
              </w:rPr>
              <w:t>за ДК 021:2015</w:t>
            </w:r>
            <w:r w:rsidR="000D269E">
              <w:rPr>
                <w:rFonts w:ascii="Times New Roman" w:eastAsia="Times New Roman" w:hAnsi="Times New Roman" w:cs="Times New Roman"/>
                <w:i/>
                <w:color w:val="000000"/>
              </w:rPr>
              <w:t>-</w:t>
            </w:r>
            <w:r w:rsidRPr="001C42D5">
              <w:rPr>
                <w:rFonts w:ascii="Times New Roman" w:eastAsia="Times New Roman" w:hAnsi="Times New Roman" w:cs="Times New Roman"/>
                <w:b/>
                <w:i/>
                <w:color w:val="000000"/>
              </w:rPr>
              <w:t xml:space="preserve"> </w:t>
            </w:r>
            <w:r w:rsidR="000D269E" w:rsidRPr="000D269E">
              <w:rPr>
                <w:rFonts w:ascii="Times New Roman" w:hAnsi="Times New Roman" w:cs="Times New Roman"/>
                <w:bCs/>
                <w:iCs/>
              </w:rPr>
              <w:t>44610000-9 – Цистерни, резервуари, контейнери та посудини високого тиску</w:t>
            </w:r>
            <w:r w:rsidRPr="00AE4CC1">
              <w:rPr>
                <w:rFonts w:ascii="Times New Roman" w:eastAsia="Times New Roman" w:hAnsi="Times New Roman" w:cs="Times New Roman"/>
              </w:rPr>
              <w:t>.</w:t>
            </w:r>
          </w:p>
          <w:p w:rsidR="001C42D5" w:rsidRPr="001C42D5" w:rsidRDefault="001C42D5" w:rsidP="001C42D5">
            <w:pPr>
              <w:spacing w:after="0" w:line="240" w:lineRule="auto"/>
              <w:jc w:val="both"/>
              <w:rPr>
                <w:rFonts w:ascii="Times New Roman" w:eastAsia="Times New Roman" w:hAnsi="Times New Roman" w:cs="Times New Roman"/>
              </w:rPr>
            </w:pPr>
            <w:r w:rsidRPr="001C42D5">
              <w:rPr>
                <w:rFonts w:ascii="Times New Roman" w:eastAsia="Times New Roman" w:hAnsi="Times New Roman" w:cs="Times New Roman"/>
                <w:color w:val="000000"/>
              </w:rPr>
              <w:t xml:space="preserve">1.1.2. не менше 1 копії договору, зазначеного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довідці </w:t>
            </w:r>
            <w:r w:rsidRPr="001C42D5">
              <w:rPr>
                <w:rFonts w:ascii="Times New Roman" w:eastAsia="Times New Roman" w:hAnsi="Times New Roman" w:cs="Times New Roman"/>
              </w:rPr>
              <w:t>в</w:t>
            </w:r>
            <w:r w:rsidRPr="001C42D5">
              <w:rPr>
                <w:rFonts w:ascii="Times New Roman" w:eastAsia="Times New Roman" w:hAnsi="Times New Roman" w:cs="Times New Roman"/>
                <w:color w:val="000000"/>
              </w:rPr>
              <w:t xml:space="preserve"> повному обсязі з усіма додатками та додатковими угодами.</w:t>
            </w:r>
          </w:p>
          <w:p w:rsidR="001C42D5" w:rsidRPr="001C42D5" w:rsidRDefault="001C42D5" w:rsidP="001C42D5">
            <w:pPr>
              <w:spacing w:after="0" w:line="240" w:lineRule="auto"/>
              <w:jc w:val="both"/>
              <w:rPr>
                <w:rFonts w:ascii="Times New Roman" w:eastAsia="Times New Roman" w:hAnsi="Times New Roman" w:cs="Times New Roman"/>
                <w:color w:val="000000"/>
                <w:highlight w:val="white"/>
              </w:rPr>
            </w:pPr>
            <w:r w:rsidRPr="001C42D5">
              <w:rPr>
                <w:rFonts w:ascii="Times New Roman" w:eastAsia="Times New Roman" w:hAnsi="Times New Roman" w:cs="Times New Roman"/>
                <w:color w:val="000000"/>
              </w:rPr>
              <w:t>1.1.3. копії/ю документів/</w:t>
            </w:r>
            <w:r w:rsidRPr="001C42D5">
              <w:rPr>
                <w:rFonts w:ascii="Times New Roman" w:eastAsia="Times New Roman" w:hAnsi="Times New Roman" w:cs="Times New Roman"/>
              </w:rPr>
              <w:t>а (накладної/их)</w:t>
            </w:r>
            <w:r w:rsidRPr="001C42D5">
              <w:rPr>
                <w:rFonts w:ascii="Times New Roman" w:eastAsia="Times New Roman" w:hAnsi="Times New Roman" w:cs="Times New Roman"/>
                <w:color w:val="000000"/>
              </w:rPr>
              <w:t xml:space="preserve"> на підтвердження виконання не менше ніж одного договору, заз</w:t>
            </w:r>
            <w:r w:rsidRPr="001C42D5">
              <w:rPr>
                <w:rFonts w:ascii="Times New Roman" w:eastAsia="Times New Roman" w:hAnsi="Times New Roman" w:cs="Times New Roman"/>
                <w:color w:val="000000"/>
                <w:highlight w:val="white"/>
              </w:rPr>
              <w:t>наченого в наданій Учасником довідці;</w:t>
            </w:r>
          </w:p>
          <w:p w:rsidR="001C42D5" w:rsidRPr="001C42D5" w:rsidRDefault="001C42D5" w:rsidP="001C42D5">
            <w:pPr>
              <w:spacing w:after="0" w:line="240" w:lineRule="auto"/>
              <w:jc w:val="both"/>
              <w:rPr>
                <w:rFonts w:ascii="Times New Roman" w:eastAsia="Times New Roman" w:hAnsi="Times New Roman" w:cs="Times New Roman"/>
                <w:highlight w:val="white"/>
              </w:rPr>
            </w:pPr>
            <w:r w:rsidRPr="001C42D5">
              <w:rPr>
                <w:rFonts w:ascii="Times New Roman" w:eastAsia="Times New Roman" w:hAnsi="Times New Roman" w:cs="Times New Roman"/>
                <w:color w:val="000000"/>
                <w:highlight w:val="white"/>
              </w:rPr>
              <w:t xml:space="preserve">1.1.4. </w:t>
            </w:r>
            <w:r w:rsidRPr="001C42D5">
              <w:rPr>
                <w:rFonts w:ascii="Times New Roman" w:eastAsia="Times New Roman" w:hAnsi="Times New Roman" w:cs="Times New Roman"/>
                <w:color w:val="000000"/>
              </w:rPr>
              <w:t>оригінали позитивного(-них) відгука(-ків) від замовників аналогічних товарів, де обов’язково повинна міститись інформація про фактичне виконання договору.</w:t>
            </w:r>
          </w:p>
          <w:p w:rsidR="001C42D5" w:rsidRPr="001C42D5" w:rsidRDefault="001C42D5" w:rsidP="001C42D5">
            <w:pPr>
              <w:spacing w:after="0" w:line="240" w:lineRule="auto"/>
              <w:rPr>
                <w:rFonts w:ascii="Times New Roman" w:eastAsia="Times New Roman" w:hAnsi="Times New Roman" w:cs="Times New Roman"/>
              </w:rPr>
            </w:pPr>
          </w:p>
        </w:tc>
      </w:tr>
    </w:tbl>
    <w:p w:rsidR="001C42D5" w:rsidRDefault="001C42D5" w:rsidP="001C42D5">
      <w:pPr>
        <w:spacing w:before="240" w:after="0" w:line="240" w:lineRule="auto"/>
        <w:ind w:firstLine="720"/>
        <w:jc w:val="both"/>
        <w:rPr>
          <w:rFonts w:ascii="Times New Roman" w:eastAsia="Times New Roman" w:hAnsi="Times New Roman" w:cs="Times New Roman"/>
          <w:i/>
          <w:color w:val="000000"/>
        </w:rPr>
      </w:pPr>
      <w:r w:rsidRPr="001C42D5">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3DCE" w:rsidRPr="00A83DCE" w:rsidRDefault="00A83DCE" w:rsidP="00A83DCE">
      <w:pPr>
        <w:spacing w:before="20" w:after="2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2. </w:t>
      </w:r>
      <w:r w:rsidRPr="00A83DCE">
        <w:rPr>
          <w:rFonts w:ascii="Times New Roman" w:eastAsia="Times New Roman" w:hAnsi="Times New Roman" w:cs="Times New Roman"/>
          <w:b/>
          <w:color w:val="000000"/>
          <w:sz w:val="24"/>
          <w:szCs w:val="24"/>
          <w:lang w:val="ru-RU"/>
        </w:rPr>
        <w:t xml:space="preserve">Підтвердження відповідності УЧАСНИКА </w:t>
      </w:r>
      <w:r w:rsidRPr="00A83DCE">
        <w:rPr>
          <w:rFonts w:ascii="Times New Roman" w:eastAsia="Times New Roman" w:hAnsi="Times New Roman" w:cs="Times New Roman"/>
          <w:b/>
          <w:sz w:val="24"/>
          <w:szCs w:val="24"/>
          <w:lang w:val="ru-RU"/>
        </w:rPr>
        <w:t xml:space="preserve">(в тому числі для об’єднання учасників як учасника </w:t>
      </w:r>
      <w:proofErr w:type="gramStart"/>
      <w:r w:rsidRPr="00A83DCE">
        <w:rPr>
          <w:rFonts w:ascii="Times New Roman" w:eastAsia="Times New Roman" w:hAnsi="Times New Roman" w:cs="Times New Roman"/>
          <w:b/>
          <w:sz w:val="24"/>
          <w:szCs w:val="24"/>
          <w:lang w:val="ru-RU"/>
        </w:rPr>
        <w:t>процедури)  вимогам</w:t>
      </w:r>
      <w:proofErr w:type="gramEnd"/>
      <w:r w:rsidRPr="00A83DCE">
        <w:rPr>
          <w:rFonts w:ascii="Times New Roman" w:eastAsia="Times New Roman" w:hAnsi="Times New Roman" w:cs="Times New Roman"/>
          <w:b/>
          <w:sz w:val="24"/>
          <w:szCs w:val="24"/>
          <w:lang w:val="ru-RU"/>
        </w:rPr>
        <w:t>, визначени</w:t>
      </w:r>
      <w:r w:rsidRPr="00A83DCE">
        <w:rPr>
          <w:rFonts w:ascii="Times New Roman" w:eastAsia="Times New Roman" w:hAnsi="Times New Roman" w:cs="Times New Roman"/>
          <w:b/>
          <w:sz w:val="24"/>
          <w:szCs w:val="24"/>
          <w:highlight w:val="white"/>
          <w:lang w:val="ru-RU"/>
        </w:rPr>
        <w:t>м у пункті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w:t>
      </w:r>
      <w:r w:rsidR="00460B4E">
        <w:rPr>
          <w:rFonts w:ascii="Times New Roman" w:eastAsia="Times New Roman" w:hAnsi="Times New Roman" w:cs="Times New Roman"/>
          <w:highlight w:val="white"/>
          <w:lang w:val="ru-RU"/>
        </w:rPr>
        <w:t xml:space="preserve">оцедури закупівлі відповідно </w:t>
      </w:r>
      <w:proofErr w:type="gramStart"/>
      <w:r w:rsidR="00460B4E">
        <w:rPr>
          <w:rFonts w:ascii="Times New Roman" w:eastAsia="Times New Roman" w:hAnsi="Times New Roman" w:cs="Times New Roman"/>
          <w:highlight w:val="white"/>
          <w:lang w:val="ru-RU"/>
        </w:rPr>
        <w:t xml:space="preserve">до </w:t>
      </w:r>
      <w:r w:rsidRPr="00A83DCE">
        <w:rPr>
          <w:rFonts w:ascii="Times New Roman" w:eastAsia="Times New Roman" w:hAnsi="Times New Roman" w:cs="Times New Roman"/>
          <w:highlight w:val="white"/>
          <w:lang w:val="ru-RU"/>
        </w:rPr>
        <w:t>абзацу</w:t>
      </w:r>
      <w:proofErr w:type="gramEnd"/>
      <w:r w:rsidRPr="00A83DCE">
        <w:rPr>
          <w:rFonts w:ascii="Times New Roman" w:eastAsia="Times New Roman" w:hAnsi="Times New Roman" w:cs="Times New Roman"/>
          <w:highlight w:val="white"/>
          <w:lang w:val="ru-RU"/>
        </w:rPr>
        <w:t xml:space="preserve"> шістнадцятого пункту 47 Особливостей.</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підтверджує відсутність підстав, зазначених в пункті 47 </w:t>
      </w:r>
      <w:proofErr w:type="gramStart"/>
      <w:r w:rsidRPr="00A83DCE">
        <w:rPr>
          <w:rFonts w:ascii="Times New Roman" w:eastAsia="Times New Roman" w:hAnsi="Times New Roman" w:cs="Times New Roman"/>
          <w:highlight w:val="white"/>
          <w:lang w:val="ru-RU"/>
        </w:rPr>
        <w:t>Особливостей  (</w:t>
      </w:r>
      <w:proofErr w:type="gramEnd"/>
      <w:r w:rsidRPr="00A83DCE">
        <w:rPr>
          <w:rFonts w:ascii="Times New Roman" w:eastAsia="Times New Roman" w:hAnsi="Times New Roman" w:cs="Times New Roman"/>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3DCE" w:rsidRPr="00A83DCE" w:rsidRDefault="00A83DCE" w:rsidP="00A83DCE">
      <w:pPr>
        <w:spacing w:after="0"/>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ru-RU"/>
        </w:rPr>
      </w:pPr>
      <w:proofErr w:type="gramStart"/>
      <w:r w:rsidRPr="00A83DCE">
        <w:rPr>
          <w:rFonts w:ascii="Times New Roman" w:eastAsia="Times New Roman" w:hAnsi="Times New Roman" w:cs="Times New Roman"/>
          <w:lang w:val="ru-RU"/>
        </w:rPr>
        <w:t>Учасник  повинен</w:t>
      </w:r>
      <w:proofErr w:type="gramEnd"/>
      <w:r w:rsidRPr="00A83DCE">
        <w:rPr>
          <w:rFonts w:ascii="Times New Roman" w:eastAsia="Times New Roman" w:hAnsi="Times New Roman" w:cs="Times New Roman"/>
          <w:lang w:val="ru-RU"/>
        </w:rPr>
        <w:t xml:space="preserve"> надати </w:t>
      </w:r>
      <w:r w:rsidRPr="00A83DCE">
        <w:rPr>
          <w:rFonts w:ascii="Times New Roman" w:eastAsia="Times New Roman" w:hAnsi="Times New Roman" w:cs="Times New Roman"/>
          <w:b/>
          <w:lang w:val="ru-RU"/>
        </w:rPr>
        <w:t>довідку у довільній формі</w:t>
      </w:r>
      <w:r w:rsidRPr="00A83DCE">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83DCE">
        <w:rPr>
          <w:rFonts w:ascii="Times New Roman" w:eastAsia="Times New Roman" w:hAnsi="Times New Roman" w:cs="Times New Roman"/>
          <w:highlight w:val="white"/>
          <w:lang w:val="ru-RU"/>
        </w:rPr>
        <w:t xml:space="preserve">47 </w:t>
      </w:r>
      <w:r w:rsidRPr="00A83DCE">
        <w:rPr>
          <w:rFonts w:ascii="Times New Roman" w:eastAsia="Times New Roman" w:hAnsi="Times New Roman" w:cs="Times New Roman"/>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83DCE">
        <w:rPr>
          <w:rFonts w:ascii="Times New Roman" w:eastAsia="Times New Roman" w:hAnsi="Times New Roman" w:cs="Times New Roman"/>
          <w:lang w:val="ru-RU"/>
        </w:rPr>
        <w:lastRenderedPageBreak/>
        <w:t>процедури закупівлі не може бути відмовлено в участі в процедурі закупівлі.</w:t>
      </w:r>
    </w:p>
    <w:p w:rsidR="00A83DCE" w:rsidRPr="00A83DCE" w:rsidRDefault="00A83DCE" w:rsidP="00A83DCE">
      <w:pPr>
        <w:spacing w:after="80"/>
        <w:jc w:val="both"/>
        <w:rPr>
          <w:rFonts w:ascii="Times New Roman" w:eastAsia="Times New Roman" w:hAnsi="Times New Roman" w:cs="Times New Roman"/>
          <w:color w:val="00B050"/>
          <w:sz w:val="20"/>
          <w:szCs w:val="20"/>
          <w:highlight w:val="yellow"/>
          <w:lang w:val="ru-RU"/>
        </w:rPr>
      </w:pP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ru-RU"/>
        </w:rPr>
      </w:pPr>
      <w:r w:rsidRPr="00A83DCE">
        <w:rPr>
          <w:rFonts w:ascii="Times New Roman" w:eastAsia="Times New Roman" w:hAnsi="Times New Roman" w:cs="Times New Roman"/>
          <w:b/>
          <w:sz w:val="24"/>
          <w:szCs w:val="24"/>
          <w:lang w:val="ru-RU"/>
        </w:rPr>
        <w:t xml:space="preserve">3. </w:t>
      </w:r>
      <w:r w:rsidRPr="00A83DCE">
        <w:rPr>
          <w:rFonts w:ascii="Times New Roman" w:eastAsia="Times New Roman" w:hAnsi="Times New Roman" w:cs="Times New Roman"/>
          <w:b/>
          <w:color w:val="000000"/>
          <w:sz w:val="24"/>
          <w:szCs w:val="24"/>
          <w:lang w:val="ru-RU"/>
        </w:rPr>
        <w:t xml:space="preserve">Перелік документів та </w:t>
      </w:r>
      <w:proofErr w:type="gramStart"/>
      <w:r w:rsidRPr="00A83DCE">
        <w:rPr>
          <w:rFonts w:ascii="Times New Roman" w:eastAsia="Times New Roman" w:hAnsi="Times New Roman" w:cs="Times New Roman"/>
          <w:b/>
          <w:color w:val="000000"/>
          <w:sz w:val="24"/>
          <w:szCs w:val="24"/>
          <w:lang w:val="ru-RU"/>
        </w:rPr>
        <w:t>інформації  для</w:t>
      </w:r>
      <w:proofErr w:type="gramEnd"/>
      <w:r w:rsidRPr="00A83DCE">
        <w:rPr>
          <w:rFonts w:ascii="Times New Roman" w:eastAsia="Times New Roman" w:hAnsi="Times New Roman" w:cs="Times New Roman"/>
          <w:b/>
          <w:color w:val="000000"/>
          <w:sz w:val="24"/>
          <w:szCs w:val="24"/>
          <w:lang w:val="ru-RU"/>
        </w:rPr>
        <w:t xml:space="preserve"> підтвердження відповідності ПЕРЕМОЖЦЯ вимогам, </w:t>
      </w:r>
      <w:r w:rsidRPr="00A83DCE">
        <w:rPr>
          <w:rFonts w:ascii="Times New Roman" w:eastAsia="Times New Roman" w:hAnsi="Times New Roman" w:cs="Times New Roman"/>
          <w:b/>
          <w:sz w:val="24"/>
          <w:szCs w:val="24"/>
          <w:lang w:val="ru-RU"/>
        </w:rPr>
        <w:t>визначеним у пун</w:t>
      </w:r>
      <w:r w:rsidRPr="00A83DCE">
        <w:rPr>
          <w:rFonts w:ascii="Times New Roman" w:eastAsia="Times New Roman" w:hAnsi="Times New Roman" w:cs="Times New Roman"/>
          <w:b/>
          <w:sz w:val="24"/>
          <w:szCs w:val="24"/>
          <w:highlight w:val="white"/>
          <w:lang w:val="ru-RU"/>
        </w:rPr>
        <w:t xml:space="preserve">кті </w:t>
      </w:r>
      <w:r w:rsidRPr="00A83DCE">
        <w:rPr>
          <w:rFonts w:ascii="Times New Roman" w:eastAsia="Times New Roman" w:hAnsi="Times New Roman" w:cs="Times New Roman"/>
          <w:sz w:val="24"/>
          <w:szCs w:val="24"/>
          <w:highlight w:val="white"/>
          <w:lang w:val="ru-RU"/>
        </w:rPr>
        <w:t>47</w:t>
      </w:r>
      <w:r w:rsidRPr="00A83DCE">
        <w:rPr>
          <w:rFonts w:ascii="Times New Roman" w:eastAsia="Times New Roman" w:hAnsi="Times New Roman" w:cs="Times New Roman"/>
          <w:b/>
          <w:sz w:val="24"/>
          <w:szCs w:val="24"/>
          <w:highlight w:val="white"/>
          <w:lang w:val="ru-RU"/>
        </w:rPr>
        <w:t xml:space="preserve"> Особливостей:</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Переможець процедури закупівлі у строк, що </w:t>
      </w:r>
      <w:r w:rsidRPr="00A83DCE">
        <w:rPr>
          <w:rFonts w:ascii="Times New Roman" w:eastAsia="Times New Roman" w:hAnsi="Times New Roman" w:cs="Times New Roman"/>
          <w:b/>
          <w:i/>
          <w:highlight w:val="white"/>
          <w:lang w:val="ru-RU"/>
        </w:rPr>
        <w:t xml:space="preserve">не перевищує чотири дні </w:t>
      </w:r>
      <w:r w:rsidRPr="00A83DCE">
        <w:rPr>
          <w:rFonts w:ascii="Times New Roman" w:eastAsia="Times New Roman" w:hAnsi="Times New Roman" w:cs="Times New Roman"/>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A83DCE" w:rsidRPr="00A83DCE" w:rsidRDefault="00A83DCE" w:rsidP="00A83DC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lang w:val="ru-RU"/>
        </w:rPr>
      </w:pPr>
      <w:r w:rsidRPr="00A83DCE">
        <w:rPr>
          <w:rFonts w:ascii="Times New Roman" w:eastAsia="Times New Roman" w:hAnsi="Times New Roman" w:cs="Times New Roman"/>
          <w:i/>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3DCE" w:rsidRPr="00A83DCE" w:rsidRDefault="00A83DCE" w:rsidP="00A83DCE">
      <w:pPr>
        <w:spacing w:after="0" w:line="240" w:lineRule="auto"/>
        <w:rPr>
          <w:rFonts w:ascii="Times New Roman" w:eastAsia="Times New Roman" w:hAnsi="Times New Roman" w:cs="Times New Roman"/>
          <w:b/>
          <w:sz w:val="20"/>
          <w:szCs w:val="20"/>
          <w:highlight w:val="white"/>
          <w:lang w:val="ru-RU"/>
        </w:rPr>
      </w:pPr>
    </w:p>
    <w:p w:rsidR="00A83DCE" w:rsidRPr="00A83DCE" w:rsidRDefault="00A83DCE" w:rsidP="00A83DCE">
      <w:pPr>
        <w:spacing w:after="0" w:line="240" w:lineRule="auto"/>
        <w:rPr>
          <w:rFonts w:ascii="Times New Roman" w:eastAsia="Times New Roman" w:hAnsi="Times New Roman" w:cs="Times New Roman"/>
          <w:b/>
          <w:color w:val="000000"/>
          <w:sz w:val="20"/>
          <w:szCs w:val="20"/>
          <w:highlight w:val="white"/>
          <w:lang w:val="ru-RU"/>
        </w:rPr>
      </w:pPr>
      <w:r w:rsidRPr="00A83DCE">
        <w:rPr>
          <w:rFonts w:ascii="Times New Roman" w:eastAsia="Times New Roman" w:hAnsi="Times New Roman" w:cs="Times New Roman"/>
          <w:color w:val="000000"/>
          <w:sz w:val="20"/>
          <w:szCs w:val="20"/>
          <w:highlight w:val="white"/>
          <w:lang w:val="ru-RU"/>
        </w:rPr>
        <w:t> </w:t>
      </w:r>
      <w:r w:rsidRPr="00A83DC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3DCE" w:rsidRPr="00A83DCE" w:rsidTr="00A83D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з</w:t>
            </w:r>
            <w:r w:rsidRPr="00A83DCE">
              <w:rPr>
                <w:rFonts w:ascii="Times New Roman" w:eastAsia="Times New Roman" w:hAnsi="Times New Roman" w:cs="Times New Roman"/>
                <w:b/>
                <w:color w:val="00000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Переможець торгів на виконання вимоги згідно п. </w:t>
            </w:r>
            <w:r w:rsidRPr="00A83DCE">
              <w:rPr>
                <w:rFonts w:ascii="Times New Roman" w:eastAsia="Times New Roman" w:hAnsi="Times New Roman" w:cs="Times New Roman"/>
                <w:highlight w:val="white"/>
                <w:lang w:val="ru-RU"/>
              </w:rPr>
              <w:t>47</w:t>
            </w:r>
            <w:r w:rsidRPr="00A83DCE">
              <w:rPr>
                <w:rFonts w:ascii="Times New Roman" w:eastAsia="Times New Roman" w:hAnsi="Times New Roman" w:cs="Times New Roman"/>
                <w:b/>
                <w:highlight w:val="white"/>
                <w:lang w:val="ru-RU"/>
              </w:rPr>
              <w:t xml:space="preserve"> Особливостей (підтвердження відсутності підстав) повинен надати таку інформацію:</w:t>
            </w:r>
          </w:p>
        </w:tc>
      </w:tr>
      <w:tr w:rsidR="00A83DCE" w:rsidRPr="00A83DCE" w:rsidTr="00A83D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i/>
                <w:color w:val="FF0000"/>
                <w:highlight w:val="yellow"/>
                <w:lang w:val="ru-RU"/>
              </w:rPr>
            </w:pPr>
            <w:r w:rsidRPr="00A83DCE">
              <w:rPr>
                <w:rFonts w:ascii="Times New Roman" w:eastAsia="Times New Roman" w:hAnsi="Times New Roman" w:cs="Times New Roman"/>
                <w:b/>
                <w:highlight w:val="white"/>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A83DCE" w:rsidRPr="00A83DCE" w:rsidRDefault="00A83DCE" w:rsidP="00A83DCE">
            <w:pPr>
              <w:spacing w:after="0" w:line="256" w:lineRule="auto"/>
              <w:ind w:right="140"/>
              <w:jc w:val="both"/>
              <w:rPr>
                <w:rFonts w:ascii="Times New Roman" w:eastAsia="Times New Roman" w:hAnsi="Times New Roman" w:cs="Times New Roman"/>
                <w:highlight w:val="white"/>
                <w:lang w:val="ru-RU"/>
              </w:rPr>
            </w:pPr>
          </w:p>
        </w:tc>
      </w:tr>
      <w:tr w:rsidR="00A83DCE" w:rsidRPr="00A83DCE" w:rsidTr="00A83D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color w:val="00000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3DCE" w:rsidRPr="00A83DCE" w:rsidRDefault="00A83DCE" w:rsidP="00A83DCE">
            <w:pPr>
              <w:spacing w:after="0" w:line="240" w:lineRule="auto"/>
              <w:ind w:right="140"/>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b/>
                <w:lang w:val="ru-RU"/>
              </w:rPr>
            </w:pPr>
          </w:p>
        </w:tc>
      </w:tr>
      <w:tr w:rsidR="00A83DCE" w:rsidRPr="00A83DCE" w:rsidTr="00A83D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A83DCE">
              <w:rPr>
                <w:rFonts w:ascii="Times New Roman" w:eastAsia="Times New Roman" w:hAnsi="Times New Roman" w:cs="Times New Roman"/>
                <w:highlight w:val="white"/>
                <w:lang w:val="ru-RU"/>
              </w:rPr>
              <w:lastRenderedPageBreak/>
              <w:t xml:space="preserve">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lastRenderedPageBreak/>
              <w:t>Довідка в довільній формі</w:t>
            </w:r>
            <w:r w:rsidRPr="00A83DCE">
              <w:rPr>
                <w:rFonts w:ascii="Times New Roman" w:eastAsia="Times New Roman" w:hAnsi="Times New Roman" w:cs="Times New Roman"/>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A83DCE">
              <w:rPr>
                <w:rFonts w:ascii="Times New Roman" w:eastAsia="Times New Roman" w:hAnsi="Times New Roman" w:cs="Times New Roman"/>
                <w:highlight w:val="white"/>
                <w:lang w:val="ru-RU"/>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pacing w:after="0" w:line="240" w:lineRule="auto"/>
        <w:rPr>
          <w:rFonts w:ascii="Times New Roman" w:eastAsia="Times New Roman" w:hAnsi="Times New Roman" w:cs="Times New Roman"/>
          <w:b/>
          <w:color w:val="000000"/>
          <w:lang w:val="ru-RU"/>
        </w:rPr>
      </w:pPr>
    </w:p>
    <w:p w:rsidR="00A83DCE" w:rsidRPr="00A83DCE" w:rsidRDefault="00A83DCE" w:rsidP="00A83DCE">
      <w:pPr>
        <w:spacing w:before="240" w:after="0" w:line="240" w:lineRule="auto"/>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3.2. Документи, які надаються ПЕРЕМОЖЦЕМ (фізичною особою чи фізичною особою</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3DCE" w:rsidRPr="00A83DCE" w:rsidTr="00A83D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w:t>
            </w:r>
          </w:p>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з</w:t>
            </w:r>
            <w:r w:rsidRPr="00A83DCE">
              <w:rPr>
                <w:rFonts w:ascii="Times New Roman" w:eastAsia="Times New Roman" w:hAnsi="Times New Roman" w:cs="Times New Roman"/>
                <w:b/>
                <w:color w:val="00000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 xml:space="preserve">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Особливостей</w:t>
            </w:r>
          </w:p>
          <w:p w:rsidR="00A83DCE" w:rsidRPr="00A83DCE" w:rsidRDefault="00A83DCE" w:rsidP="00A83DCE">
            <w:pPr>
              <w:spacing w:after="0" w:line="240" w:lineRule="auto"/>
              <w:ind w:left="100"/>
              <w:jc w:val="center"/>
              <w:rPr>
                <w:rFonts w:ascii="Times New Roman" w:eastAsia="Times New Roman" w:hAnsi="Times New Roman" w:cs="Times New Roman"/>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 xml:space="preserve">Переможець </w:t>
            </w:r>
            <w:r w:rsidRPr="00A83DCE">
              <w:rPr>
                <w:rFonts w:ascii="Times New Roman" w:eastAsia="Times New Roman" w:hAnsi="Times New Roman" w:cs="Times New Roman"/>
                <w:b/>
                <w:highlight w:val="white"/>
                <w:lang w:val="ru-RU"/>
              </w:rPr>
              <w:t xml:space="preserve">торгів на виконання вимоги </w:t>
            </w:r>
            <w:r w:rsidRPr="00A83DCE">
              <w:rPr>
                <w:rFonts w:ascii="Times New Roman" w:eastAsia="Times New Roman" w:hAnsi="Times New Roman" w:cs="Times New Roman"/>
                <w:highlight w:val="white"/>
                <w:lang w:val="ru-RU"/>
              </w:rPr>
              <w:t xml:space="preserve">згідно пункту </w:t>
            </w:r>
            <w:r w:rsidRPr="00A83DCE">
              <w:rPr>
                <w:rFonts w:ascii="Times New Roman" w:eastAsia="Times New Roman" w:hAnsi="Times New Roman" w:cs="Times New Roman"/>
                <w:b/>
                <w:highlight w:val="white"/>
                <w:lang w:val="ru-RU"/>
              </w:rPr>
              <w:t>47</w:t>
            </w:r>
            <w:r w:rsidRPr="00A83DCE">
              <w:rPr>
                <w:rFonts w:ascii="Times New Roman" w:eastAsia="Times New Roman" w:hAnsi="Times New Roman" w:cs="Times New Roman"/>
                <w:highlight w:val="white"/>
                <w:lang w:val="ru-RU"/>
              </w:rPr>
              <w:t xml:space="preserve"> Особ</w:t>
            </w:r>
            <w:r w:rsidRPr="00A83DCE">
              <w:rPr>
                <w:rFonts w:ascii="Times New Roman" w:eastAsia="Times New Roman" w:hAnsi="Times New Roman" w:cs="Times New Roman"/>
                <w:lang w:val="ru-RU"/>
              </w:rPr>
              <w:t>ливостей</w:t>
            </w:r>
            <w:r w:rsidRPr="00A83DCE">
              <w:rPr>
                <w:rFonts w:ascii="Times New Roman" w:eastAsia="Times New Roman" w:hAnsi="Times New Roman" w:cs="Times New Roman"/>
                <w:b/>
                <w:lang w:val="ru-RU"/>
              </w:rPr>
              <w:t xml:space="preserve"> (підтвердження відсутності підстав) повинен надати таку інформацію:</w:t>
            </w:r>
          </w:p>
        </w:tc>
      </w:tr>
      <w:tr w:rsidR="00A83DCE" w:rsidRPr="00A83DCE" w:rsidTr="00A83D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83DCE">
              <w:rPr>
                <w:rFonts w:ascii="Times New Roman" w:eastAsia="Times New Roman" w:hAnsi="Times New Roman" w:cs="Times New Roman"/>
                <w:highlight w:val="white"/>
                <w:lang w:val="ru-RU"/>
              </w:rPr>
              <w:t>законом  до</w:t>
            </w:r>
            <w:proofErr w:type="gramEnd"/>
            <w:r w:rsidRPr="00A83DCE">
              <w:rPr>
                <w:rFonts w:ascii="Times New Roman" w:eastAsia="Times New Roman" w:hAnsi="Times New Roman" w:cs="Times New Roman"/>
                <w:highlight w:val="white"/>
                <w:lang w:val="ru-RU"/>
              </w:rPr>
              <w:t xml:space="preserve"> відповідальності за вчинення корупційного правопорушення або правопорушення, пов’язаного з корупцією.</w:t>
            </w:r>
          </w:p>
          <w:p w:rsidR="00A83DCE" w:rsidRPr="00A83DCE" w:rsidRDefault="00A83DCE" w:rsidP="00A83DCE">
            <w:pP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right="140"/>
              <w:jc w:val="both"/>
              <w:rPr>
                <w:rFonts w:ascii="Times New Roman" w:eastAsia="Times New Roman" w:hAnsi="Times New Roman" w:cs="Times New Roman"/>
                <w:b/>
                <w:lang w:val="ru-RU"/>
              </w:rPr>
            </w:pPr>
            <w:r w:rsidRPr="00A83DCE">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A83DCE" w:rsidRPr="00A83DCE" w:rsidRDefault="00A83DCE" w:rsidP="00A83DCE">
            <w:pPr>
              <w:spacing w:after="0" w:line="240" w:lineRule="auto"/>
              <w:ind w:right="140"/>
              <w:jc w:val="both"/>
              <w:rPr>
                <w:rFonts w:ascii="Times New Roman" w:eastAsia="Times New Roman" w:hAnsi="Times New Roman" w:cs="Times New Roman"/>
                <w:lang w:val="ru-RU"/>
              </w:rPr>
            </w:pPr>
          </w:p>
        </w:tc>
      </w:tr>
      <w:tr w:rsidR="00A83DCE" w:rsidRPr="00A83DCE" w:rsidTr="00A83D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b/>
                <w:color w:val="000000"/>
                <w:lang w:val="ru-RU"/>
              </w:rPr>
            </w:pPr>
            <w:r w:rsidRPr="00A83DCE">
              <w:rPr>
                <w:rFonts w:ascii="Times New Roman" w:eastAsia="Times New Roman" w:hAnsi="Times New Roman" w:cs="Times New Roman"/>
                <w:b/>
                <w:color w:val="00000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3DCE" w:rsidRPr="00A83DCE" w:rsidRDefault="00A83DCE" w:rsidP="00A83DCE">
            <w:pPr>
              <w:spacing w:after="0" w:line="240" w:lineRule="auto"/>
              <w:jc w:val="both"/>
              <w:rPr>
                <w:rFonts w:ascii="Times New Roman" w:eastAsia="Times New Roman" w:hAnsi="Times New Roman" w:cs="Times New Roman"/>
                <w:b/>
                <w:color w:val="000000"/>
                <w:lang w:val="ru-RU"/>
              </w:rPr>
            </w:pP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p>
        </w:tc>
      </w:tr>
      <w:tr w:rsidR="00A83DCE" w:rsidRPr="00A83DCE" w:rsidTr="00A83D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3DCE" w:rsidRPr="00A83DCE" w:rsidRDefault="00A83DCE" w:rsidP="00A83DCE">
            <w:pP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b/>
                <w:highlight w:val="white"/>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3DCE" w:rsidRPr="00A83DCE" w:rsidRDefault="00A83DCE" w:rsidP="00A83DCE">
            <w:pPr>
              <w:widowControl w:val="0"/>
              <w:pBdr>
                <w:top w:val="nil"/>
                <w:left w:val="nil"/>
                <w:bottom w:val="nil"/>
                <w:right w:val="nil"/>
                <w:between w:val="nil"/>
              </w:pBdr>
              <w:spacing w:after="0" w:line="276" w:lineRule="auto"/>
              <w:rPr>
                <w:rFonts w:ascii="Times New Roman" w:eastAsia="Times New Roman" w:hAnsi="Times New Roman" w:cs="Times New Roman"/>
                <w:lang w:val="ru-RU"/>
              </w:rPr>
            </w:pPr>
          </w:p>
        </w:tc>
      </w:tr>
      <w:tr w:rsidR="00A83DCE" w:rsidRPr="00A83DCE" w:rsidTr="00A83D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b/>
                <w:lang w:val="ru-RU"/>
              </w:rPr>
            </w:pPr>
            <w:r w:rsidRPr="00A83DCE">
              <w:rPr>
                <w:rFonts w:ascii="Times New Roman" w:eastAsia="Times New Roman" w:hAnsi="Times New Roman" w:cs="Times New Roman"/>
                <w:b/>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highlight w:val="white"/>
                <w:lang w:val="ru-RU"/>
              </w:rPr>
            </w:pPr>
            <w:r w:rsidRPr="00A83DCE">
              <w:rPr>
                <w:rFonts w:ascii="Times New Roman" w:eastAsia="Times New Roman" w:hAnsi="Times New Roman" w:cs="Times New Roman"/>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83DCE">
              <w:rPr>
                <w:rFonts w:ascii="Times New Roman" w:eastAsia="Times New Roman" w:hAnsi="Times New Roman" w:cs="Times New Roman"/>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3DCE" w:rsidRPr="00A83DCE" w:rsidRDefault="00A83DCE" w:rsidP="00A83DC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83DCE">
              <w:rPr>
                <w:rFonts w:ascii="Times New Roman" w:eastAsia="Times New Roman" w:hAnsi="Times New Roman" w:cs="Times New Roman"/>
                <w:b/>
                <w:highlight w:val="white"/>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ru-RU"/>
              </w:rPr>
            </w:pPr>
            <w:r w:rsidRPr="00A83DCE">
              <w:rPr>
                <w:rFonts w:ascii="Times New Roman" w:eastAsia="Times New Roman" w:hAnsi="Times New Roman" w:cs="Times New Roman"/>
                <w:b/>
                <w:lang w:val="ru-RU"/>
              </w:rPr>
              <w:t>Довідка в довільній формі</w:t>
            </w:r>
            <w:r w:rsidRPr="00A83DCE">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p>
    <w:p w:rsidR="00A83DCE" w:rsidRPr="00A83DCE" w:rsidRDefault="00A83DCE" w:rsidP="00A83DCE">
      <w:pPr>
        <w:shd w:val="clear" w:color="auto" w:fill="FFFFFF"/>
        <w:spacing w:after="0" w:line="240" w:lineRule="auto"/>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 xml:space="preserve">4. Інша інформація встановлена відповідно до законодавства (для УЧАСНИКІВ </w:t>
      </w:r>
      <w:r w:rsidRPr="00A83DCE">
        <w:rPr>
          <w:rFonts w:ascii="Times New Roman" w:eastAsia="Times New Roman" w:hAnsi="Times New Roman" w:cs="Times New Roman"/>
          <w:b/>
          <w:lang w:val="ru-RU"/>
        </w:rPr>
        <w:t>—</w:t>
      </w:r>
      <w:r w:rsidRPr="00A83DCE">
        <w:rPr>
          <w:rFonts w:ascii="Times New Roman" w:eastAsia="Times New Roman" w:hAnsi="Times New Roman" w:cs="Times New Roman"/>
          <w:b/>
          <w:color w:val="000000"/>
          <w:lang w:val="ru-RU"/>
        </w:rPr>
        <w:t xml:space="preserve"> юридичних осіб, фізичних осіб та фізичних осіб</w:t>
      </w:r>
      <w:r w:rsidRPr="00A83DCE">
        <w:rPr>
          <w:rFonts w:ascii="Times New Roman" w:eastAsia="Times New Roman" w:hAnsi="Times New Roman" w:cs="Times New Roman"/>
          <w:b/>
          <w:lang w:val="ru-RU"/>
        </w:rPr>
        <w:t xml:space="preserve"> — </w:t>
      </w:r>
      <w:r w:rsidRPr="00A83DCE">
        <w:rPr>
          <w:rFonts w:ascii="Times New Roman" w:eastAsia="Times New Roman" w:hAnsi="Times New Roman" w:cs="Times New Roman"/>
          <w:b/>
          <w:color w:val="000000"/>
          <w:lang w:val="ru-RU"/>
        </w:rPr>
        <w:t>підприємців)</w:t>
      </w:r>
      <w:r w:rsidRPr="00A83DCE">
        <w:rPr>
          <w:rFonts w:ascii="Times New Roman" w:eastAsia="Times New Roman" w:hAnsi="Times New Roman" w:cs="Times New Roman"/>
          <w:b/>
          <w:lang w:val="ru-RU"/>
        </w:rPr>
        <w:t>.</w:t>
      </w:r>
    </w:p>
    <w:tbl>
      <w:tblPr>
        <w:tblW w:w="9879" w:type="dxa"/>
        <w:tblInd w:w="-100" w:type="dxa"/>
        <w:tblLayout w:type="fixed"/>
        <w:tblLook w:val="0400" w:firstRow="0" w:lastRow="0" w:firstColumn="0" w:lastColumn="0" w:noHBand="0" w:noVBand="1"/>
      </w:tblPr>
      <w:tblGrid>
        <w:gridCol w:w="657"/>
        <w:gridCol w:w="9222"/>
      </w:tblGrid>
      <w:tr w:rsidR="00A83DCE" w:rsidRPr="00A83DCE" w:rsidTr="00BC7065">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3DCE" w:rsidRPr="00A83DCE" w:rsidRDefault="00A83DCE" w:rsidP="00A83DCE">
            <w:pPr>
              <w:spacing w:after="0" w:line="240" w:lineRule="auto"/>
              <w:ind w:left="100"/>
              <w:jc w:val="center"/>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Інші документи від Учасника:</w:t>
            </w:r>
          </w:p>
        </w:tc>
      </w:tr>
      <w:tr w:rsidR="00A83DCE" w:rsidRPr="00A83DCE" w:rsidTr="000E4CC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jc w:val="both"/>
              <w:rPr>
                <w:rFonts w:ascii="Times New Roman" w:eastAsia="Times New Roman" w:hAnsi="Times New Roman" w:cs="Times New Roman"/>
                <w:lang w:val="ru-RU"/>
              </w:rPr>
            </w:pPr>
            <w:r w:rsidRPr="00A83DCE">
              <w:rPr>
                <w:rFonts w:ascii="Times New Roman" w:eastAsia="Times New Roman" w:hAnsi="Times New Roman" w:cs="Times New Roman"/>
                <w:color w:val="00000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83DCE">
              <w:rPr>
                <w:rFonts w:ascii="Times New Roman" w:eastAsia="Times New Roman" w:hAnsi="Times New Roman" w:cs="Times New Roman"/>
                <w:lang w:val="ru-RU"/>
              </w:rPr>
              <w:t xml:space="preserve">— </w:t>
            </w:r>
            <w:r w:rsidRPr="00A83DCE">
              <w:rPr>
                <w:rFonts w:ascii="Times New Roman" w:eastAsia="Times New Roman" w:hAnsi="Times New Roman" w:cs="Times New Roman"/>
                <w:color w:val="000000"/>
                <w:lang w:val="ru-RU"/>
              </w:rPr>
              <w:t>підприємців та громадських формувань, а іншою особою, учасник надає довіреність або доручення на таку особу.</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lang w:val="ru-RU"/>
              </w:rPr>
            </w:pPr>
            <w:r w:rsidRPr="00A83DCE">
              <w:rPr>
                <w:rFonts w:ascii="Times New Roman" w:eastAsia="Times New Roman" w:hAnsi="Times New Roman" w:cs="Times New Roman"/>
                <w:b/>
                <w:color w:val="000000"/>
                <w:lang w:val="ru-RU"/>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ind w:left="100" w:right="120" w:hanging="20"/>
              <w:jc w:val="both"/>
              <w:rPr>
                <w:rFonts w:ascii="Times New Roman" w:eastAsia="Times New Roman" w:hAnsi="Times New Roman" w:cs="Times New Roman"/>
                <w:i/>
                <w:color w:val="000000"/>
                <w:lang w:val="ru-RU"/>
              </w:rPr>
            </w:pPr>
            <w:r w:rsidRPr="00A83DCE">
              <w:rPr>
                <w:rFonts w:ascii="Times New Roman" w:eastAsia="Times New Roman" w:hAnsi="Times New Roman" w:cs="Times New Roman"/>
                <w:b/>
                <w:color w:val="000000"/>
                <w:lang w:val="ru-RU"/>
              </w:rPr>
              <w:t xml:space="preserve">Достовірна інформація у вигляді довідки довільної форми, </w:t>
            </w:r>
            <w:r w:rsidRPr="00A83DCE">
              <w:rPr>
                <w:rFonts w:ascii="Times New Roman" w:eastAsia="Times New Roman" w:hAnsi="Times New Roman" w:cs="Times New Roman"/>
                <w:lang w:val="ru-RU"/>
              </w:rPr>
              <w:t>у</w:t>
            </w:r>
            <w:r w:rsidRPr="00A83DCE">
              <w:rPr>
                <w:rFonts w:ascii="Times New Roman" w:eastAsia="Times New Roman" w:hAnsi="Times New Roman" w:cs="Times New Roman"/>
                <w:color w:val="00000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83DCE">
              <w:rPr>
                <w:rFonts w:ascii="Times New Roman" w:eastAsia="Times New Roman" w:hAnsi="Times New Roman" w:cs="Times New Roman"/>
                <w:i/>
                <w:color w:val="000000"/>
                <w:lang w:val="ru-RU"/>
              </w:rPr>
              <w:t xml:space="preserve">Замість довідки довільної форми учасник може надати чинну ліцензію або документ дозвільного характеру. </w:t>
            </w:r>
          </w:p>
          <w:p w:rsidR="00A83DCE" w:rsidRPr="00A83DCE" w:rsidRDefault="009D0131" w:rsidP="009D0131">
            <w:pPr>
              <w:spacing w:after="0" w:line="240" w:lineRule="auto"/>
              <w:ind w:left="100" w:right="120" w:hanging="20"/>
              <w:jc w:val="both"/>
              <w:rPr>
                <w:rFonts w:ascii="Times New Roman" w:eastAsia="Times New Roman" w:hAnsi="Times New Roman" w:cs="Times New Roman"/>
                <w:lang w:val="ru-RU"/>
              </w:rPr>
            </w:pPr>
            <w:r>
              <w:rPr>
                <w:rFonts w:ascii="Times New Roman" w:eastAsia="Times New Roman" w:hAnsi="Times New Roman" w:cs="Times New Roman"/>
                <w:i/>
                <w:color w:val="000000"/>
                <w:lang w:val="ru-RU"/>
              </w:rPr>
              <w:t>(У</w:t>
            </w:r>
            <w:r w:rsidR="00A83DCE" w:rsidRPr="00A83DCE">
              <w:rPr>
                <w:rFonts w:ascii="Times New Roman" w:eastAsia="Times New Roman" w:hAnsi="Times New Roman" w:cs="Times New Roman"/>
                <w:i/>
                <w:color w:val="000000"/>
                <w:lang w:val="ru-RU"/>
              </w:rPr>
              <w:t xml:space="preserve"> разі, якщо отримання дозволу або ліцензії на провадження такого виду господарської  діяльності</w:t>
            </w:r>
            <w:r>
              <w:rPr>
                <w:rFonts w:ascii="Times New Roman" w:eastAsia="Times New Roman" w:hAnsi="Times New Roman" w:cs="Times New Roman"/>
                <w:i/>
                <w:color w:val="000000"/>
                <w:lang w:val="ru-RU"/>
              </w:rPr>
              <w:t xml:space="preserve"> не</w:t>
            </w:r>
            <w:r w:rsidR="00A83DCE" w:rsidRPr="00A83DCE">
              <w:rPr>
                <w:rFonts w:ascii="Times New Roman" w:eastAsia="Times New Roman" w:hAnsi="Times New Roman" w:cs="Times New Roman"/>
                <w:i/>
                <w:color w:val="000000"/>
                <w:lang w:val="ru-RU"/>
              </w:rPr>
              <w:t xml:space="preserve"> передбачено законом</w:t>
            </w:r>
            <w:r>
              <w:rPr>
                <w:rFonts w:ascii="Times New Roman" w:eastAsia="Times New Roman" w:hAnsi="Times New Roman" w:cs="Times New Roman"/>
                <w:i/>
                <w:color w:val="000000"/>
                <w:lang w:val="ru-RU"/>
              </w:rPr>
              <w:t>, Учасник надає лист-роз'яснення</w:t>
            </w:r>
            <w:r w:rsidR="00A83DCE" w:rsidRPr="00A83DCE">
              <w:rPr>
                <w:rFonts w:ascii="Times New Roman" w:eastAsia="Times New Roman" w:hAnsi="Times New Roman" w:cs="Times New Roman"/>
                <w:i/>
                <w:color w:val="000000"/>
                <w:lang w:val="ru-RU"/>
              </w:rPr>
              <w:t>).</w:t>
            </w:r>
          </w:p>
        </w:tc>
      </w:tr>
      <w:tr w:rsidR="00A83DCE"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before="240" w:after="0" w:line="240" w:lineRule="auto"/>
              <w:ind w:left="100"/>
              <w:rPr>
                <w:rFonts w:ascii="Times New Roman" w:eastAsia="Times New Roman" w:hAnsi="Times New Roman" w:cs="Times New Roman"/>
                <w:b/>
                <w:color w:val="000000"/>
                <w:lang w:val="ru-RU"/>
              </w:rPr>
            </w:pPr>
            <w:r w:rsidRPr="00A83DCE">
              <w:rPr>
                <w:rFonts w:ascii="Times New Roman" w:eastAsia="Times New Roman" w:hAnsi="Times New Roman" w:cs="Times New Roman"/>
                <w:b/>
                <w:lang w:val="ru-RU"/>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A83DCE" w:rsidRPr="00A83DCE" w:rsidRDefault="00A83DCE" w:rsidP="00A83DCE">
            <w:pPr>
              <w:spacing w:after="0" w:line="240" w:lineRule="auto"/>
              <w:jc w:val="both"/>
              <w:rPr>
                <w:rFonts w:ascii="Times New Roman" w:eastAsia="Times New Roman" w:hAnsi="Times New Roman" w:cs="Times New Roman"/>
                <w:lang w:val="ru-RU"/>
              </w:rPr>
            </w:pPr>
            <w:r w:rsidRPr="00A83DCE">
              <w:rPr>
                <w:rFonts w:ascii="Times New Roman" w:eastAsia="Times New Roman" w:hAnsi="Times New Roman" w:cs="Times New Roman"/>
                <w:lang w:val="ru-RU"/>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lang w:val="ru-RU"/>
              </w:rPr>
              <w:br/>
              <w:t xml:space="preserve"> • посвідчення біженця чи документ, що підтверджує надання притулку в Україні,</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посвідчення особи, яка потребує додаткового захисту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посвідчення особи, якій надано тимчасовий захист в Україні,</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lang w:val="ru-RU"/>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83DCE">
              <w:rPr>
                <w:rFonts w:ascii="Times New Roman" w:eastAsia="Times New Roman" w:hAnsi="Times New Roman" w:cs="Times New Roman"/>
                <w:lang w:val="ru-RU"/>
              </w:rPr>
              <w:br/>
            </w:r>
            <w:r w:rsidRPr="00A83DCE">
              <w:rPr>
                <w:rFonts w:ascii="Times New Roman" w:eastAsia="Times New Roman" w:hAnsi="Times New Roman" w:cs="Times New Roman"/>
                <w:lang w:val="ru-RU"/>
              </w:rPr>
              <w:br/>
              <w:t xml:space="preserve"> У разі, якщо активи учасника в установленому законодавством порядку передані в управління </w:t>
            </w:r>
            <w:r w:rsidRPr="00A83DCE">
              <w:rPr>
                <w:rFonts w:ascii="Times New Roman" w:eastAsia="Times New Roman" w:hAnsi="Times New Roman" w:cs="Times New Roman"/>
                <w:lang w:val="ru-RU"/>
              </w:rPr>
              <w:lastRenderedPageBreak/>
              <w:t>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83DCE">
              <w:rPr>
                <w:rFonts w:ascii="Times New Roman" w:eastAsia="Times New Roman" w:hAnsi="Times New Roman" w:cs="Times New Roman"/>
                <w:lang w:val="ru-RU"/>
              </w:rPr>
              <w:br/>
              <w:t xml:space="preserve"> • Ухвалу слідчого судді, суду, щодо арешту активів,</w:t>
            </w:r>
            <w:r w:rsidRPr="00A83DCE">
              <w:rPr>
                <w:rFonts w:ascii="Times New Roman" w:eastAsia="Times New Roman" w:hAnsi="Times New Roman" w:cs="Times New Roman"/>
                <w:lang w:val="ru-RU"/>
              </w:rPr>
              <w:br/>
            </w:r>
            <w:r w:rsidRPr="00A83DCE">
              <w:rPr>
                <w:rFonts w:ascii="Times New Roman" w:eastAsia="Times New Roman" w:hAnsi="Times New Roman" w:cs="Times New Roman"/>
                <w:i/>
                <w:lang w:val="ru-RU"/>
              </w:rPr>
              <w:t xml:space="preserve"> 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Нотаріально засвідчену копію згоди власника, щодо управління активами,</w:t>
            </w:r>
            <w:r w:rsidRPr="00A83DCE">
              <w:rPr>
                <w:rFonts w:ascii="Times New Roman" w:eastAsia="Times New Roman" w:hAnsi="Times New Roman" w:cs="Times New Roman"/>
                <w:lang w:val="ru-RU"/>
              </w:rPr>
              <w:br/>
              <w:t xml:space="preserve"> а також:</w:t>
            </w:r>
            <w:r w:rsidRPr="00A83DCE">
              <w:rPr>
                <w:rFonts w:ascii="Times New Roman" w:eastAsia="Times New Roman" w:hAnsi="Times New Roman" w:cs="Times New Roman"/>
                <w:lang w:val="ru-RU"/>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83DCE">
              <w:rPr>
                <w:rFonts w:ascii="Times New Roman" w:eastAsia="Times New Roman" w:hAnsi="Times New Roman" w:cs="Times New Roman"/>
                <w:lang w:val="ru-RU"/>
              </w:rPr>
              <w:br/>
              <w:t xml:space="preserve"> </w:t>
            </w:r>
            <w:r w:rsidRPr="00A83DCE">
              <w:rPr>
                <w:rFonts w:ascii="Times New Roman" w:eastAsia="Times New Roman" w:hAnsi="Times New Roman" w:cs="Times New Roman"/>
                <w:i/>
                <w:lang w:val="ru-RU"/>
              </w:rPr>
              <w:t>або</w:t>
            </w:r>
            <w:r w:rsidRPr="00A83DCE">
              <w:rPr>
                <w:rFonts w:ascii="Times New Roman" w:eastAsia="Times New Roman" w:hAnsi="Times New Roman" w:cs="Times New Roman"/>
                <w:i/>
                <w:lang w:val="ru-RU"/>
              </w:rPr>
              <w:br/>
            </w:r>
            <w:r w:rsidRPr="00A83DCE">
              <w:rPr>
                <w:rFonts w:ascii="Times New Roman" w:eastAsia="Times New Roman" w:hAnsi="Times New Roman" w:cs="Times New Roman"/>
                <w:lang w:val="ru-RU"/>
              </w:rPr>
              <w:t xml:space="preserve"> • рішення Кабінету Міністрів України, щодо управління активами, на які накладено арешт у кримінальному провадженні.</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 xml:space="preserve">Статут (або інший установчий документ) з останніми змінами на дату розкриття (у разі їх наявності) </w:t>
            </w:r>
            <w:r w:rsidRPr="00747E00">
              <w:rPr>
                <w:rFonts w:ascii="Times New Roman" w:eastAsia="Times New Roman" w:hAnsi="Times New Roman" w:cs="Times New Roman"/>
                <w:noProof/>
                <w:lang w:eastAsia="uk-UA"/>
              </w:rPr>
              <w:t>(для юридичних осіб)</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747E00">
              <w:rPr>
                <w:rFonts w:ascii="Times New Roman" w:eastAsia="Times New Roman" w:hAnsi="Times New Roman" w:cs="Times New Roman"/>
                <w:lang w:eastAsia="uk-UA"/>
              </w:rPr>
              <w:t>Документ, що підтверджує реєстрацію в Єдиному державному реєстрі юридичних осіб, фізичних осіб-підприємців та громадських формувань</w:t>
            </w:r>
            <w:r w:rsidRPr="00747E00">
              <w:rPr>
                <w:rFonts w:ascii="Times New Roman" w:eastAsia="Times New Roman" w:hAnsi="Times New Roman" w:cs="Times New Roman"/>
                <w:bCs/>
                <w:lang w:eastAsia="uk-UA"/>
              </w:rPr>
              <w:t>.</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Копію паспорту (всі сторінки) та ІПН для фізичних осіб-підприємців.</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516518"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518" w:rsidRPr="00A83DCE" w:rsidRDefault="00516518" w:rsidP="00A83DCE">
            <w:pPr>
              <w:spacing w:after="0" w:line="240" w:lineRule="auto"/>
              <w:jc w:val="both"/>
              <w:rPr>
                <w:rFonts w:ascii="Times New Roman" w:eastAsia="Times New Roman" w:hAnsi="Times New Roman" w:cs="Times New Roman"/>
                <w:lang w:val="ru-RU"/>
              </w:rPr>
            </w:pPr>
            <w:r w:rsidRPr="00516518">
              <w:rPr>
                <w:rFonts w:ascii="Times New Roman" w:eastAsia="Times New Roman" w:hAnsi="Times New Roman" w:cs="Times New Roman"/>
                <w:lang w:val="ru-RU"/>
              </w:rPr>
              <w:t>Лист – погодження із інформацією про необхідні технічні, якісні та кількісні характеристики предмета закупівлі</w:t>
            </w:r>
          </w:p>
        </w:tc>
      </w:tr>
      <w:tr w:rsidR="00BC7065" w:rsidRPr="00A83DCE" w:rsidTr="000E4CC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065" w:rsidRDefault="00BC7065" w:rsidP="00A83DCE">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20B7" w:rsidRPr="008E20B7" w:rsidRDefault="008E20B7" w:rsidP="008E20B7">
            <w:pPr>
              <w:spacing w:after="0" w:line="240" w:lineRule="auto"/>
              <w:jc w:val="both"/>
              <w:rPr>
                <w:rFonts w:ascii="Times New Roman" w:eastAsia="Times New Roman" w:hAnsi="Times New Roman" w:cs="Times New Roman"/>
              </w:rPr>
            </w:pPr>
            <w:r w:rsidRPr="008E20B7">
              <w:rPr>
                <w:rFonts w:ascii="Times New Roman" w:eastAsia="Times New Roman" w:hAnsi="Times New Roman" w:cs="Times New Roman"/>
                <w:bCs/>
              </w:rPr>
              <w:t>ФОРМА "ТЕНДЕРНА ПРОПОЗИЦІЯ"</w:t>
            </w:r>
            <w:r w:rsidRPr="008E20B7">
              <w:rPr>
                <w:rFonts w:ascii="Times New Roman" w:eastAsia="Times New Roman" w:hAnsi="Times New Roman" w:cs="Times New Roman"/>
              </w:rPr>
              <w:t xml:space="preserve"> </w:t>
            </w:r>
            <w:r>
              <w:rPr>
                <w:rFonts w:ascii="Times New Roman" w:eastAsia="Times New Roman" w:hAnsi="Times New Roman" w:cs="Times New Roman"/>
              </w:rPr>
              <w:t>(Додаток №4 до тендерної документації)</w:t>
            </w:r>
          </w:p>
          <w:p w:rsidR="008E20B7" w:rsidRPr="008E20B7" w:rsidRDefault="008E20B7" w:rsidP="008E20B7">
            <w:pPr>
              <w:spacing w:after="0" w:line="240" w:lineRule="auto"/>
              <w:jc w:val="both"/>
              <w:rPr>
                <w:rFonts w:ascii="Times New Roman" w:eastAsia="Times New Roman" w:hAnsi="Times New Roman" w:cs="Times New Roman"/>
                <w:b/>
              </w:rPr>
            </w:pPr>
          </w:p>
          <w:p w:rsidR="00BC7065" w:rsidRPr="00516518" w:rsidRDefault="00BC7065" w:rsidP="00A83DCE">
            <w:pPr>
              <w:spacing w:after="0" w:line="240" w:lineRule="auto"/>
              <w:jc w:val="both"/>
              <w:rPr>
                <w:rFonts w:ascii="Times New Roman" w:eastAsia="Times New Roman" w:hAnsi="Times New Roman" w:cs="Times New Roman"/>
                <w:lang w:val="ru-RU"/>
              </w:rPr>
            </w:pPr>
          </w:p>
        </w:tc>
      </w:tr>
    </w:tbl>
    <w:p w:rsidR="00A83DCE" w:rsidRDefault="00A83DCE"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864D52" w:rsidRDefault="00864D52" w:rsidP="001C42D5">
      <w:pPr>
        <w:spacing w:before="240" w:after="0" w:line="240" w:lineRule="auto"/>
        <w:ind w:firstLine="720"/>
        <w:jc w:val="both"/>
        <w:rPr>
          <w:rFonts w:ascii="Times New Roman" w:eastAsia="Times New Roman" w:hAnsi="Times New Roman" w:cs="Times New Roman"/>
        </w:rPr>
      </w:pPr>
    </w:p>
    <w:p w:rsidR="00A74C05" w:rsidRDefault="00A74C05" w:rsidP="003E33CF">
      <w:pPr>
        <w:tabs>
          <w:tab w:val="left" w:pos="1134"/>
        </w:tabs>
        <w:spacing w:after="0" w:line="240" w:lineRule="auto"/>
        <w:ind w:right="282"/>
        <w:jc w:val="right"/>
        <w:rPr>
          <w:rFonts w:ascii="Times New Roman" w:eastAsia="Times New Roman" w:hAnsi="Times New Roman" w:cs="Times New Roman"/>
          <w:b/>
          <w:i/>
          <w:iCs/>
          <w:sz w:val="24"/>
          <w:szCs w:val="24"/>
        </w:rPr>
      </w:pPr>
    </w:p>
    <w:p w:rsidR="00486BBB" w:rsidRDefault="00486BBB" w:rsidP="00486BBB">
      <w:pPr>
        <w:tabs>
          <w:tab w:val="left" w:pos="1134"/>
        </w:tabs>
        <w:spacing w:after="0" w:line="240" w:lineRule="auto"/>
        <w:ind w:right="282"/>
        <w:jc w:val="right"/>
        <w:rPr>
          <w:rFonts w:ascii="Times New Roman" w:eastAsia="Times New Roman" w:hAnsi="Times New Roman" w:cs="Times New Roman"/>
          <w:b/>
          <w:iCs/>
          <w:sz w:val="24"/>
          <w:szCs w:val="24"/>
        </w:rPr>
      </w:pPr>
      <w:r w:rsidRPr="00845007">
        <w:rPr>
          <w:rFonts w:ascii="Times New Roman" w:eastAsia="Times New Roman" w:hAnsi="Times New Roman" w:cs="Times New Roman"/>
          <w:b/>
          <w:i/>
          <w:iCs/>
          <w:sz w:val="24"/>
          <w:szCs w:val="24"/>
        </w:rPr>
        <w:lastRenderedPageBreak/>
        <w:t xml:space="preserve">                                                                                                                </w:t>
      </w:r>
      <w:r>
        <w:rPr>
          <w:rFonts w:ascii="Times New Roman" w:eastAsia="Times New Roman" w:hAnsi="Times New Roman" w:cs="Times New Roman"/>
          <w:b/>
          <w:iCs/>
          <w:sz w:val="24"/>
          <w:szCs w:val="24"/>
        </w:rPr>
        <w:t>ДОДАТОК 2</w:t>
      </w:r>
    </w:p>
    <w:p w:rsidR="00486BBB" w:rsidRPr="007D66AD" w:rsidRDefault="00486BBB" w:rsidP="00486BBB">
      <w:pPr>
        <w:tabs>
          <w:tab w:val="left" w:pos="1134"/>
        </w:tabs>
        <w:spacing w:after="0" w:line="240" w:lineRule="auto"/>
        <w:ind w:right="282"/>
        <w:jc w:val="right"/>
        <w:rPr>
          <w:rFonts w:ascii="Times New Roman" w:eastAsia="Times New Roman" w:hAnsi="Times New Roman" w:cs="Times New Roman"/>
          <w:i/>
          <w:iCs/>
          <w:sz w:val="20"/>
          <w:szCs w:val="20"/>
        </w:rPr>
      </w:pPr>
      <w:r w:rsidRPr="007D66AD">
        <w:rPr>
          <w:rFonts w:ascii="Times New Roman" w:eastAsia="Times New Roman" w:hAnsi="Times New Roman" w:cs="Times New Roman"/>
          <w:i/>
          <w:iCs/>
          <w:sz w:val="20"/>
          <w:szCs w:val="20"/>
        </w:rPr>
        <w:t xml:space="preserve"> до тендерної документації</w:t>
      </w:r>
    </w:p>
    <w:p w:rsidR="00486BBB" w:rsidRPr="007D66AD" w:rsidRDefault="00486BBB" w:rsidP="00486BBB">
      <w:pPr>
        <w:spacing w:before="100" w:beforeAutospacing="1" w:after="100" w:afterAutospacing="1" w:line="240" w:lineRule="auto"/>
        <w:rPr>
          <w:rFonts w:ascii="Times New Roman" w:eastAsia="Times New Roman" w:hAnsi="Times New Roman" w:cs="Times New Roman"/>
          <w:b/>
          <w:color w:val="000000"/>
          <w:sz w:val="24"/>
          <w:szCs w:val="24"/>
        </w:rPr>
      </w:pPr>
      <w:r w:rsidRPr="007D66AD">
        <w:rPr>
          <w:rFonts w:ascii="Times New Roman" w:eastAsia="Times New Roman" w:hAnsi="Times New Roman" w:cs="Times New Roman"/>
          <w:b/>
          <w:color w:val="000000"/>
          <w:sz w:val="24"/>
          <w:szCs w:val="24"/>
        </w:rPr>
        <w:t xml:space="preserve">               Інформація про необхідні технічні, якісні та кількісні характеристики предмету закупівлі*</w:t>
      </w:r>
    </w:p>
    <w:p w:rsidR="00486BBB" w:rsidRPr="003860ED" w:rsidRDefault="00486BBB" w:rsidP="00486BBB">
      <w:pPr>
        <w:spacing w:before="100" w:beforeAutospacing="1" w:after="100" w:afterAutospacing="1" w:line="240" w:lineRule="auto"/>
        <w:rPr>
          <w:rFonts w:ascii="Times New Roman" w:eastAsia="Times New Roman" w:hAnsi="Times New Roman" w:cs="Times New Roman"/>
          <w:b/>
          <w:i/>
          <w:color w:val="000000"/>
          <w:sz w:val="18"/>
          <w:szCs w:val="18"/>
        </w:rPr>
      </w:pPr>
      <w:r w:rsidRPr="007D66AD">
        <w:rPr>
          <w:rFonts w:ascii="Times New Roman" w:eastAsia="Times New Roman" w:hAnsi="Times New Roman" w:cs="Times New Roman"/>
          <w:b/>
          <w:color w:val="000000"/>
          <w:sz w:val="24"/>
          <w:szCs w:val="24"/>
        </w:rPr>
        <w:t xml:space="preserve">                                </w:t>
      </w:r>
      <w:r w:rsidRPr="003860ED">
        <w:rPr>
          <w:rFonts w:ascii="Times New Roman" w:eastAsia="Times New Roman" w:hAnsi="Times New Roman" w:cs="Times New Roman"/>
          <w:b/>
          <w:i/>
          <w:color w:val="000000"/>
          <w:sz w:val="24"/>
          <w:szCs w:val="24"/>
        </w:rPr>
        <w:t xml:space="preserve">  </w:t>
      </w:r>
      <w:r w:rsidRPr="003860ED">
        <w:rPr>
          <w:rFonts w:ascii="Times New Roman" w:eastAsia="Times New Roman" w:hAnsi="Times New Roman" w:cs="Times New Roman"/>
          <w:b/>
          <w:i/>
          <w:color w:val="000000"/>
          <w:sz w:val="18"/>
          <w:szCs w:val="18"/>
        </w:rPr>
        <w:t>*у разі застосування конкретної марки або моделі просимо рахувати з виразом «еквівалент»</w:t>
      </w:r>
    </w:p>
    <w:p w:rsidR="00486BBB" w:rsidRPr="00845007" w:rsidRDefault="00486BBB" w:rsidP="00486BBB">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lang w:eastAsia="zh-CN"/>
        </w:rPr>
      </w:pPr>
    </w:p>
    <w:p w:rsidR="00486BBB" w:rsidRPr="007D66AD" w:rsidRDefault="00486BBB" w:rsidP="00486BBB">
      <w:pPr>
        <w:widowControl w:val="0"/>
        <w:suppressAutoHyphens/>
        <w:spacing w:after="0" w:line="240" w:lineRule="auto"/>
        <w:jc w:val="center"/>
        <w:textAlignment w:val="baseline"/>
        <w:rPr>
          <w:rFonts w:ascii="Times New Roman" w:eastAsia="Arial Unicode MS" w:hAnsi="Times New Roman" w:cs="Times New Roman"/>
          <w:b/>
          <w:bCs/>
          <w:color w:val="000000"/>
          <w:spacing w:val="-3"/>
          <w:kern w:val="2"/>
          <w:sz w:val="24"/>
          <w:szCs w:val="24"/>
          <w:lang w:eastAsia="zh-CN"/>
        </w:rPr>
      </w:pPr>
      <w:r w:rsidRPr="007D66AD">
        <w:rPr>
          <w:rFonts w:ascii="Times New Roman" w:eastAsia="Arial Unicode MS" w:hAnsi="Times New Roman" w:cs="Times New Roman"/>
          <w:b/>
          <w:bCs/>
          <w:color w:val="000000"/>
          <w:spacing w:val="-3"/>
          <w:kern w:val="2"/>
          <w:sz w:val="24"/>
          <w:szCs w:val="24"/>
          <w:lang w:eastAsia="zh-CN"/>
        </w:rPr>
        <w:t>Технічна специфікація</w:t>
      </w:r>
    </w:p>
    <w:p w:rsidR="00486BBB" w:rsidRPr="007D66AD" w:rsidRDefault="00486BBB" w:rsidP="00486BBB">
      <w:pPr>
        <w:widowControl w:val="0"/>
        <w:spacing w:line="252" w:lineRule="auto"/>
        <w:jc w:val="center"/>
        <w:rPr>
          <w:rFonts w:ascii="Times New Roman" w:hAnsi="Times New Roman" w:cs="Times New Roman"/>
          <w:b/>
          <w:lang w:eastAsia="en-US"/>
        </w:rPr>
      </w:pPr>
      <w:r w:rsidRPr="007D66AD">
        <w:rPr>
          <w:rFonts w:ascii="Times New Roman" w:hAnsi="Times New Roman" w:cs="Times New Roman"/>
          <w:b/>
          <w:lang w:eastAsia="en-US"/>
        </w:rPr>
        <w:t>Контейнери пластикові 1100 л для збору</w:t>
      </w:r>
    </w:p>
    <w:p w:rsidR="00486BBB" w:rsidRDefault="00486BBB" w:rsidP="00486BBB">
      <w:pPr>
        <w:widowControl w:val="0"/>
        <w:spacing w:line="252" w:lineRule="auto"/>
        <w:jc w:val="center"/>
        <w:rPr>
          <w:rFonts w:ascii="Times New Roman" w:hAnsi="Times New Roman" w:cs="Times New Roman"/>
          <w:b/>
          <w:bCs/>
          <w:iCs/>
          <w:lang w:eastAsia="en-US"/>
        </w:rPr>
      </w:pPr>
      <w:r w:rsidRPr="007D66AD">
        <w:rPr>
          <w:rFonts w:ascii="Times New Roman" w:hAnsi="Times New Roman" w:cs="Times New Roman"/>
          <w:b/>
          <w:lang w:eastAsia="en-US"/>
        </w:rPr>
        <w:t>твердих побутових відходів</w:t>
      </w:r>
      <w:r w:rsidRPr="007D66AD">
        <w:rPr>
          <w:rFonts w:ascii="Times New Roman" w:hAnsi="Times New Roman" w:cs="Times New Roman"/>
          <w:b/>
          <w:bCs/>
          <w:iCs/>
          <w:lang w:eastAsia="en-US"/>
        </w:rPr>
        <w:t xml:space="preserve"> </w:t>
      </w:r>
    </w:p>
    <w:p w:rsidR="00486BBB" w:rsidRPr="00845007" w:rsidRDefault="00486BBB" w:rsidP="00486BBB">
      <w:pPr>
        <w:widowControl w:val="0"/>
        <w:spacing w:line="252" w:lineRule="auto"/>
        <w:jc w:val="center"/>
        <w:rPr>
          <w:rFonts w:ascii="Times New Roman" w:hAnsi="Times New Roman" w:cs="Times New Roman"/>
          <w:b/>
          <w:bCs/>
          <w:lang w:eastAsia="en-US"/>
        </w:rPr>
      </w:pPr>
      <w:r w:rsidRPr="00845007">
        <w:rPr>
          <w:rFonts w:ascii="Times New Roman" w:hAnsi="Times New Roman" w:cs="Times New Roman"/>
          <w:b/>
          <w:bCs/>
          <w:iCs/>
          <w:lang w:eastAsia="en-US"/>
        </w:rPr>
        <w:t>(Код за ДК 021:2015 44610000-9 – Цистерни, резервуари, контейнери та посудини високого тиску)</w:t>
      </w:r>
    </w:p>
    <w:p w:rsidR="00486BBB" w:rsidRDefault="00486BBB" w:rsidP="00486BBB">
      <w:pPr>
        <w:spacing w:line="252" w:lineRule="auto"/>
        <w:ind w:firstLine="709"/>
        <w:jc w:val="both"/>
        <w:rPr>
          <w:rFonts w:ascii="Times New Roman" w:hAnsi="Times New Roman" w:cs="Times New Roman"/>
        </w:rPr>
      </w:pPr>
      <w:r>
        <w:rPr>
          <w:rFonts w:ascii="Times New Roman" w:hAnsi="Times New Roman" w:cs="Times New Roman"/>
        </w:rPr>
        <w:t>Кількість – 15</w:t>
      </w:r>
      <w:r w:rsidRPr="00845007">
        <w:rPr>
          <w:rFonts w:ascii="Times New Roman" w:hAnsi="Times New Roman" w:cs="Times New Roman"/>
        </w:rPr>
        <w:t xml:space="preserve"> шт.</w:t>
      </w:r>
    </w:p>
    <w:p w:rsidR="00A55320" w:rsidRPr="00845007" w:rsidRDefault="00214298" w:rsidP="00486BBB">
      <w:pPr>
        <w:spacing w:line="252" w:lineRule="auto"/>
        <w:ind w:firstLine="709"/>
        <w:jc w:val="both"/>
        <w:rPr>
          <w:rFonts w:ascii="Times New Roman" w:hAnsi="Times New Roman" w:cs="Times New Roman"/>
        </w:rPr>
      </w:pPr>
      <w:r>
        <w:rPr>
          <w:rFonts w:ascii="Times New Roman" w:hAnsi="Times New Roman" w:cs="Times New Roman"/>
        </w:rPr>
        <w:t>Строк поставки – до 20</w:t>
      </w:r>
      <w:r w:rsidR="00A55320">
        <w:rPr>
          <w:rFonts w:ascii="Times New Roman" w:hAnsi="Times New Roman" w:cs="Times New Roman"/>
        </w:rPr>
        <w:t xml:space="preserve"> грудня 2023 року включно</w:t>
      </w:r>
    </w:p>
    <w:p w:rsidR="00486BBB" w:rsidRPr="00845007" w:rsidRDefault="00486BBB" w:rsidP="00486BBB">
      <w:pPr>
        <w:spacing w:line="252" w:lineRule="auto"/>
        <w:ind w:left="360"/>
        <w:jc w:val="center"/>
        <w:rPr>
          <w:rFonts w:ascii="Times New Roman" w:hAnsi="Times New Roman" w:cs="Times New Roman"/>
        </w:rPr>
      </w:pPr>
      <w:r w:rsidRPr="00845007">
        <w:rPr>
          <w:rFonts w:ascii="Times New Roman" w:hAnsi="Times New Roman" w:cs="Times New Roman"/>
          <w:color w:val="000000"/>
        </w:rPr>
        <w:t>Таблиця 1</w:t>
      </w:r>
    </w:p>
    <w:tbl>
      <w:tblPr>
        <w:tblW w:w="0" w:type="auto"/>
        <w:tblCellSpacing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8"/>
        <w:gridCol w:w="3309"/>
      </w:tblGrid>
      <w:tr w:rsidR="00486BBB" w:rsidRPr="00845007" w:rsidTr="00453172">
        <w:trPr>
          <w:trHeight w:val="617"/>
          <w:tblCellSpacing w:w="0" w:type="dxa"/>
        </w:trPr>
        <w:tc>
          <w:tcPr>
            <w:tcW w:w="5758" w:type="dxa"/>
            <w:vAlign w:val="center"/>
            <w:hideMark/>
          </w:tcPr>
          <w:p w:rsidR="00486BBB" w:rsidRPr="00845007" w:rsidRDefault="00486BBB" w:rsidP="00453172">
            <w:pPr>
              <w:spacing w:line="252" w:lineRule="auto"/>
              <w:jc w:val="center"/>
              <w:rPr>
                <w:rFonts w:ascii="Times New Roman" w:hAnsi="Times New Roman" w:cs="Times New Roman"/>
              </w:rPr>
            </w:pPr>
            <w:r w:rsidRPr="00845007">
              <w:rPr>
                <w:rFonts w:ascii="Times New Roman" w:hAnsi="Times New Roman" w:cs="Times New Roman"/>
                <w:b/>
                <w:bCs/>
                <w:color w:val="000000"/>
              </w:rPr>
              <w:t>Вимоги до предмета закупівлі</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b/>
                <w:bCs/>
                <w:color w:val="000000"/>
              </w:rPr>
              <w:t>Інформація про товар, що пропонується Учасником</w:t>
            </w:r>
            <w:r w:rsidRPr="00845007">
              <w:rPr>
                <w:rFonts w:ascii="Times New Roman" w:hAnsi="Times New Roman" w:cs="Times New Roman"/>
                <w:color w:val="000000"/>
              </w:rPr>
              <w:t>*</w:t>
            </w:r>
          </w:p>
        </w:tc>
      </w:tr>
      <w:tr w:rsidR="00486BBB" w:rsidRPr="00845007" w:rsidTr="00453172">
        <w:trPr>
          <w:trHeight w:val="305"/>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b/>
                <w:bCs/>
                <w:color w:val="000000"/>
              </w:rPr>
              <w:t>Контейнер пластиковий для збору ТПВ на 1100 літрів </w:t>
            </w:r>
          </w:p>
        </w:tc>
        <w:tc>
          <w:tcPr>
            <w:tcW w:w="3309" w:type="dxa"/>
            <w:vAlign w:val="center"/>
          </w:tcPr>
          <w:p w:rsidR="00486BBB" w:rsidRPr="00845007" w:rsidRDefault="00486BBB" w:rsidP="00453172">
            <w:pPr>
              <w:spacing w:line="252" w:lineRule="auto"/>
              <w:jc w:val="both"/>
              <w:rPr>
                <w:rFonts w:ascii="Times New Roman" w:hAnsi="Times New Roman" w:cs="Times New Roman"/>
              </w:rPr>
            </w:pPr>
          </w:p>
        </w:tc>
      </w:tr>
      <w:tr w:rsidR="00486BBB" w:rsidRPr="00845007" w:rsidTr="00453172">
        <w:trPr>
          <w:trHeight w:val="309"/>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Ємність 1100 л.</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rHeight w:val="309"/>
          <w:tblCellSpacing w:w="0" w:type="dxa"/>
        </w:trPr>
        <w:tc>
          <w:tcPr>
            <w:tcW w:w="5758" w:type="dxa"/>
            <w:vAlign w:val="center"/>
          </w:tcPr>
          <w:p w:rsidR="00486BBB" w:rsidRPr="00845007" w:rsidRDefault="00486BBB" w:rsidP="00453172">
            <w:pPr>
              <w:spacing w:line="252" w:lineRule="auto"/>
              <w:jc w:val="both"/>
              <w:rPr>
                <w:rFonts w:ascii="Times New Roman" w:hAnsi="Times New Roman" w:cs="Times New Roman"/>
                <w:color w:val="000000"/>
              </w:rPr>
            </w:pPr>
            <w:r>
              <w:rPr>
                <w:rFonts w:ascii="Times New Roman" w:hAnsi="Times New Roman" w:cs="Times New Roman"/>
                <w:color w:val="000000"/>
              </w:rPr>
              <w:t>Вага не більше 54</w:t>
            </w:r>
            <w:r w:rsidRPr="00845007">
              <w:rPr>
                <w:rFonts w:ascii="Times New Roman" w:hAnsi="Times New Roman" w:cs="Times New Roman"/>
                <w:color w:val="000000"/>
              </w:rPr>
              <w:t xml:space="preserve"> кг. </w:t>
            </w:r>
          </w:p>
        </w:tc>
        <w:tc>
          <w:tcPr>
            <w:tcW w:w="3309" w:type="dxa"/>
            <w:vAlign w:val="center"/>
          </w:tcPr>
          <w:p w:rsidR="00486BBB" w:rsidRPr="00845007" w:rsidRDefault="00486BBB" w:rsidP="00453172">
            <w:pPr>
              <w:spacing w:line="252" w:lineRule="auto"/>
              <w:jc w:val="both"/>
              <w:rPr>
                <w:rFonts w:ascii="Times New Roman" w:hAnsi="Times New Roman" w:cs="Times New Roman"/>
              </w:rPr>
            </w:pP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Загальна</w:t>
            </w:r>
            <w:r>
              <w:rPr>
                <w:rFonts w:ascii="Times New Roman" w:hAnsi="Times New Roman" w:cs="Times New Roman"/>
                <w:color w:val="000000"/>
              </w:rPr>
              <w:t xml:space="preserve"> вантажопідйомність не менше 450</w:t>
            </w:r>
            <w:r w:rsidRPr="00845007">
              <w:rPr>
                <w:rFonts w:ascii="Times New Roman" w:hAnsi="Times New Roman" w:cs="Times New Roman"/>
                <w:color w:val="000000"/>
              </w:rPr>
              <w:t xml:space="preserve"> кг</w:t>
            </w:r>
          </w:p>
        </w:tc>
        <w:tc>
          <w:tcPr>
            <w:tcW w:w="3309" w:type="dxa"/>
            <w:vAlign w:val="center"/>
            <w:hideMark/>
          </w:tcPr>
          <w:p w:rsidR="00486BBB" w:rsidRPr="00845007" w:rsidRDefault="00486BBB" w:rsidP="004531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 xml:space="preserve">Матеріал – HDPE (поліетилен високої щільності) </w:t>
            </w:r>
            <w:r>
              <w:rPr>
                <w:rFonts w:ascii="Times New Roman" w:hAnsi="Times New Roman" w:cs="Times New Roman"/>
                <w:color w:val="000000"/>
              </w:rPr>
              <w:t>стійкий до УФ</w:t>
            </w:r>
          </w:p>
        </w:tc>
        <w:tc>
          <w:tcPr>
            <w:tcW w:w="3309" w:type="dxa"/>
            <w:vAlign w:val="center"/>
            <w:hideMark/>
          </w:tcPr>
          <w:p w:rsidR="00486BBB" w:rsidRPr="00845007" w:rsidRDefault="00486BBB" w:rsidP="004531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tcPr>
          <w:p w:rsidR="00486BBB" w:rsidRPr="00845007" w:rsidRDefault="00486BBB" w:rsidP="00453172">
            <w:pPr>
              <w:spacing w:line="252" w:lineRule="auto"/>
              <w:jc w:val="both"/>
              <w:rPr>
                <w:rFonts w:ascii="Times New Roman" w:hAnsi="Times New Roman" w:cs="Times New Roman"/>
                <w:color w:val="000000"/>
              </w:rPr>
            </w:pPr>
            <w:r w:rsidRPr="00845007">
              <w:rPr>
                <w:rFonts w:ascii="Times New Roman" w:hAnsi="Times New Roman" w:cs="Times New Roman"/>
                <w:color w:val="000000"/>
              </w:rPr>
              <w:t>Кришка</w:t>
            </w:r>
            <w:r>
              <w:rPr>
                <w:rFonts w:ascii="Times New Roman" w:hAnsi="Times New Roman" w:cs="Times New Roman"/>
                <w:color w:val="000000"/>
              </w:rPr>
              <w:t xml:space="preserve"> плоска відкидна</w:t>
            </w:r>
          </w:p>
        </w:tc>
        <w:tc>
          <w:tcPr>
            <w:tcW w:w="3309" w:type="dxa"/>
            <w:vAlign w:val="center"/>
          </w:tcPr>
          <w:p w:rsidR="00486BBB" w:rsidRPr="00845007" w:rsidRDefault="00486BBB" w:rsidP="004531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p>
        </w:tc>
      </w:tr>
      <w:tr w:rsidR="00486BBB" w:rsidRPr="00845007" w:rsidTr="00453172">
        <w:trPr>
          <w:tblCellSpacing w:w="0" w:type="dxa"/>
        </w:trPr>
        <w:tc>
          <w:tcPr>
            <w:tcW w:w="5758" w:type="dxa"/>
            <w:vAlign w:val="center"/>
          </w:tcPr>
          <w:p w:rsidR="00486BBB" w:rsidRPr="00845007" w:rsidRDefault="00486BBB" w:rsidP="00453172">
            <w:pPr>
              <w:spacing w:line="252" w:lineRule="auto"/>
              <w:jc w:val="both"/>
              <w:rPr>
                <w:rFonts w:ascii="Times New Roman" w:hAnsi="Times New Roman" w:cs="Times New Roman"/>
                <w:color w:val="000000"/>
              </w:rPr>
            </w:pPr>
            <w:r>
              <w:rPr>
                <w:rFonts w:ascii="Times New Roman" w:hAnsi="Times New Roman" w:cs="Times New Roman"/>
                <w:color w:val="000000"/>
              </w:rPr>
              <w:t xml:space="preserve">Кришка </w:t>
            </w:r>
            <w:r w:rsidRPr="003A2D10">
              <w:rPr>
                <w:rFonts w:ascii="Times New Roman" w:hAnsi="Times New Roman" w:cs="Times New Roman"/>
                <w:color w:val="000000"/>
              </w:rPr>
              <w:t>заходить з</w:t>
            </w:r>
            <w:r>
              <w:rPr>
                <w:rFonts w:ascii="Times New Roman" w:hAnsi="Times New Roman" w:cs="Times New Roman"/>
                <w:color w:val="000000"/>
              </w:rPr>
              <w:t xml:space="preserve">а виступ на корпусі контейнера </w:t>
            </w:r>
            <w:r w:rsidRPr="003A2D10">
              <w:rPr>
                <w:rFonts w:ascii="Times New Roman" w:hAnsi="Times New Roman" w:cs="Times New Roman"/>
                <w:color w:val="000000"/>
              </w:rPr>
              <w:t>для запобігання потраплянню вологи в середину контейнера</w:t>
            </w:r>
          </w:p>
        </w:tc>
        <w:tc>
          <w:tcPr>
            <w:tcW w:w="3309" w:type="dxa"/>
            <w:vAlign w:val="center"/>
          </w:tcPr>
          <w:p w:rsidR="00486BBB" w:rsidRPr="00845007" w:rsidRDefault="00486BBB" w:rsidP="00453172">
            <w:pPr>
              <w:spacing w:line="252" w:lineRule="auto"/>
              <w:jc w:val="both"/>
              <w:rPr>
                <w:rFonts w:ascii="Times New Roman" w:hAnsi="Times New Roman" w:cs="Times New Roman"/>
              </w:rPr>
            </w:pP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Ручки кришки: не менше 3-х ручок суцільнолитих з корпусом кришки, для відкриття з 3-х сторін (спереду, справа, зліва)</w:t>
            </w:r>
            <w:r>
              <w:rPr>
                <w:rFonts w:ascii="Times New Roman" w:hAnsi="Times New Roman" w:cs="Times New Roman"/>
                <w:color w:val="000000"/>
              </w:rPr>
              <w:t xml:space="preserve"> </w:t>
            </w:r>
            <w:r w:rsidRPr="003A2D10">
              <w:rPr>
                <w:rFonts w:ascii="Times New Roman" w:hAnsi="Times New Roman" w:cs="Times New Roman"/>
                <w:color w:val="000000"/>
              </w:rPr>
              <w:t>або мати суцільнолиту ручку для відкриття з 3-х сторін (спереду, справа, зліва)</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7810C8">
            <w:pPr>
              <w:spacing w:line="252" w:lineRule="auto"/>
              <w:jc w:val="both"/>
              <w:rPr>
                <w:rFonts w:ascii="Times New Roman" w:hAnsi="Times New Roman" w:cs="Times New Roman"/>
              </w:rPr>
            </w:pPr>
            <w:r w:rsidRPr="00845007">
              <w:rPr>
                <w:rFonts w:ascii="Times New Roman" w:hAnsi="Times New Roman" w:cs="Times New Roman"/>
                <w:color w:val="000000"/>
              </w:rPr>
              <w:t xml:space="preserve">Ручки контейнера: 4 шт., суцільнолиті з корпусом. </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 xml:space="preserve">Ребра жорсткості стінок: </w:t>
            </w:r>
          </w:p>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 xml:space="preserve">на кожній стінці по 2 шт. </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 xml:space="preserve">Колеса: 4 шт. Два передніх колеса з гальмом. </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tcPr>
          <w:p w:rsidR="00486BBB" w:rsidRPr="00845007" w:rsidRDefault="00486BBB" w:rsidP="003860ED">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Днище, в зонах кріплення коліс посилене ребрами жорсткості. </w:t>
            </w:r>
          </w:p>
        </w:tc>
        <w:tc>
          <w:tcPr>
            <w:tcW w:w="3309" w:type="dxa"/>
            <w:vAlign w:val="center"/>
          </w:tcPr>
          <w:p w:rsidR="00486BBB" w:rsidRPr="00845007" w:rsidRDefault="00486BBB" w:rsidP="00453172">
            <w:pPr>
              <w:spacing w:line="252" w:lineRule="auto"/>
              <w:jc w:val="both"/>
              <w:rPr>
                <w:rFonts w:ascii="Times New Roman" w:hAnsi="Times New Roman" w:cs="Times New Roman"/>
              </w:rPr>
            </w:pPr>
          </w:p>
        </w:tc>
      </w:tr>
      <w:tr w:rsidR="00486BBB" w:rsidRPr="00845007" w:rsidTr="00453172">
        <w:trPr>
          <w:tblCellSpacing w:w="0" w:type="dxa"/>
        </w:trPr>
        <w:tc>
          <w:tcPr>
            <w:tcW w:w="5758" w:type="dxa"/>
            <w:vAlign w:val="center"/>
          </w:tcPr>
          <w:p w:rsidR="00486BBB" w:rsidRPr="00845007" w:rsidRDefault="00486BBB" w:rsidP="003860ED">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Передній захват у вигляді </w:t>
            </w:r>
            <w:r w:rsidR="003860ED">
              <w:rPr>
                <w:rFonts w:ascii="Times New Roman" w:hAnsi="Times New Roman" w:cs="Times New Roman"/>
                <w:color w:val="000000"/>
              </w:rPr>
              <w:t>двоступеневої планки, п</w:t>
            </w:r>
            <w:r w:rsidRPr="00845007">
              <w:rPr>
                <w:rFonts w:ascii="Times New Roman" w:hAnsi="Times New Roman" w:cs="Times New Roman"/>
                <w:color w:val="000000"/>
              </w:rPr>
              <w:t>осиленої не менше ребрами жорсткості та частково ситовидним контуром ребр.</w:t>
            </w:r>
          </w:p>
        </w:tc>
        <w:tc>
          <w:tcPr>
            <w:tcW w:w="3309" w:type="dxa"/>
            <w:vAlign w:val="center"/>
          </w:tcPr>
          <w:p w:rsidR="00486BBB" w:rsidRPr="00845007" w:rsidRDefault="00486BBB" w:rsidP="00453172">
            <w:pPr>
              <w:spacing w:line="252" w:lineRule="auto"/>
              <w:jc w:val="both"/>
              <w:rPr>
                <w:rFonts w:ascii="Times New Roman" w:hAnsi="Times New Roman" w:cs="Times New Roman"/>
              </w:rPr>
            </w:pP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lastRenderedPageBreak/>
              <w:t xml:space="preserve">Стан – новий </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3860ED" w:rsidP="003860ED">
            <w:pPr>
              <w:spacing w:line="252" w:lineRule="auto"/>
              <w:jc w:val="both"/>
              <w:rPr>
                <w:rFonts w:ascii="Times New Roman" w:hAnsi="Times New Roman" w:cs="Times New Roman"/>
              </w:rPr>
            </w:pPr>
            <w:r>
              <w:rPr>
                <w:rFonts w:ascii="Times New Roman" w:hAnsi="Times New Roman" w:cs="Times New Roman"/>
                <w:color w:val="000000"/>
              </w:rPr>
              <w:t>Колір – жовтий, синій,</w:t>
            </w:r>
            <w:r w:rsidR="00486BBB">
              <w:rPr>
                <w:rFonts w:ascii="Times New Roman" w:hAnsi="Times New Roman" w:cs="Times New Roman"/>
                <w:color w:val="000000"/>
              </w:rPr>
              <w:t xml:space="preserve"> (допускається зелений колір з наліпками </w:t>
            </w:r>
            <w:r w:rsidR="008334B3">
              <w:rPr>
                <w:rFonts w:ascii="Times New Roman" w:hAnsi="Times New Roman" w:cs="Times New Roman"/>
                <w:color w:val="000000"/>
              </w:rPr>
              <w:t xml:space="preserve">бажано </w:t>
            </w:r>
            <w:r w:rsidR="00486BBB">
              <w:rPr>
                <w:rFonts w:ascii="Times New Roman" w:hAnsi="Times New Roman" w:cs="Times New Roman"/>
                <w:color w:val="000000"/>
              </w:rPr>
              <w:t>жовтого кольору)</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Р</w:t>
            </w:r>
            <w:r>
              <w:rPr>
                <w:rFonts w:ascii="Times New Roman" w:hAnsi="Times New Roman" w:cs="Times New Roman"/>
                <w:color w:val="000000"/>
              </w:rPr>
              <w:t>ік виготовлення – не раніше 2022</w:t>
            </w:r>
            <w:r w:rsidRPr="00845007">
              <w:rPr>
                <w:rFonts w:ascii="Times New Roman" w:hAnsi="Times New Roman" w:cs="Times New Roman"/>
                <w:color w:val="000000"/>
              </w:rPr>
              <w:t xml:space="preserve"> року</w:t>
            </w:r>
          </w:p>
        </w:tc>
        <w:tc>
          <w:tcPr>
            <w:tcW w:w="3309"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rPr>
              <w:t> </w:t>
            </w:r>
          </w:p>
        </w:tc>
      </w:tr>
      <w:tr w:rsidR="00486BBB" w:rsidRPr="00845007" w:rsidTr="00453172">
        <w:trPr>
          <w:tblCellSpacing w:w="0" w:type="dxa"/>
        </w:trPr>
        <w:tc>
          <w:tcPr>
            <w:tcW w:w="5758" w:type="dxa"/>
            <w:vAlign w:val="center"/>
            <w:hideMark/>
          </w:tcPr>
          <w:p w:rsidR="00486BBB" w:rsidRPr="00845007" w:rsidRDefault="00486BBB" w:rsidP="00453172">
            <w:pPr>
              <w:spacing w:line="252" w:lineRule="auto"/>
              <w:jc w:val="both"/>
              <w:rPr>
                <w:rFonts w:ascii="Times New Roman" w:hAnsi="Times New Roman" w:cs="Times New Roman"/>
              </w:rPr>
            </w:pPr>
            <w:r w:rsidRPr="00845007">
              <w:rPr>
                <w:rFonts w:ascii="Times New Roman" w:hAnsi="Times New Roman" w:cs="Times New Roman"/>
                <w:color w:val="000000"/>
              </w:rPr>
              <w:t>Гарантія не менше 12 місяців з моменту поставки.</w:t>
            </w:r>
          </w:p>
        </w:tc>
        <w:tc>
          <w:tcPr>
            <w:tcW w:w="3309" w:type="dxa"/>
            <w:vAlign w:val="center"/>
            <w:hideMark/>
          </w:tcPr>
          <w:p w:rsidR="00486BBB" w:rsidRPr="00845007" w:rsidRDefault="00486BBB" w:rsidP="004531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line="252" w:lineRule="auto"/>
              <w:jc w:val="both"/>
              <w:rPr>
                <w:rFonts w:ascii="Times New Roman" w:hAnsi="Times New Roman" w:cs="Times New Roman"/>
              </w:rPr>
            </w:pPr>
            <w:r w:rsidRPr="00845007">
              <w:rPr>
                <w:rFonts w:ascii="Times New Roman" w:hAnsi="Times New Roman" w:cs="Times New Roman"/>
              </w:rPr>
              <w:t> </w:t>
            </w:r>
          </w:p>
        </w:tc>
      </w:tr>
    </w:tbl>
    <w:p w:rsidR="00486BBB" w:rsidRPr="00845007" w:rsidRDefault="00486BBB" w:rsidP="00486BBB">
      <w:pPr>
        <w:spacing w:line="252" w:lineRule="auto"/>
        <w:ind w:left="360"/>
        <w:jc w:val="center"/>
        <w:rPr>
          <w:rFonts w:ascii="Times New Roman" w:hAnsi="Times New Roman" w:cs="Times New Roman"/>
        </w:rPr>
      </w:pPr>
      <w:r w:rsidRPr="00845007">
        <w:rPr>
          <w:rFonts w:ascii="Times New Roman" w:hAnsi="Times New Roman" w:cs="Times New Roman"/>
        </w:rPr>
        <w:t>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*Вказати конкретні технічні характеристики запропонованого товару, що в повному обсязі підтверджують відповідність Товару вимогам Замовника без виразів «не менше»/ «не більше», «має бути», «повинен» тощо). У разі надання пропозиції на еквівалент предмету закупівлі Учасник повинен вказати технічні характеристики запропонованого еквіваленту з обов′язковим відображенням характеристик у порівняльній таблиці. Всі технічні характеристики запропонованого товару повинні бути не гірші**, ніж у замовленому товарі.</w:t>
      </w:r>
    </w:p>
    <w:p w:rsidR="00486BBB" w:rsidRPr="00845007" w:rsidRDefault="00486BBB" w:rsidP="00486BBB">
      <w:pPr>
        <w:spacing w:line="252" w:lineRule="auto"/>
        <w:rPr>
          <w:rFonts w:ascii="Times New Roman" w:hAnsi="Times New Roman" w:cs="Times New Roman"/>
        </w:rPr>
      </w:pPr>
      <w:r w:rsidRPr="00845007">
        <w:rPr>
          <w:rFonts w:ascii="Times New Roman" w:hAnsi="Times New Roman" w:cs="Times New Roman"/>
        </w:rPr>
        <w:t> </w:t>
      </w:r>
    </w:p>
    <w:p w:rsidR="00486BBB" w:rsidRPr="00845007" w:rsidRDefault="00486BBB" w:rsidP="00486BBB">
      <w:pPr>
        <w:spacing w:line="252" w:lineRule="auto"/>
        <w:jc w:val="center"/>
        <w:rPr>
          <w:rFonts w:ascii="Times New Roman" w:hAnsi="Times New Roman" w:cs="Times New Roman"/>
        </w:rPr>
      </w:pPr>
      <w:r w:rsidRPr="00845007">
        <w:rPr>
          <w:rFonts w:ascii="Times New Roman" w:hAnsi="Times New Roman" w:cs="Times New Roman"/>
          <w:b/>
          <w:bCs/>
          <w:color w:val="000000"/>
        </w:rPr>
        <w:t>Для підтвердження технічних характеристик запропонованого товару у складі тендерної пропозиції Учасник повинен надати Замовнику:</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Фотографії товару, який пропонує учасник в рамках даної закупівлі (кольорові, повинні бути належного рівня якості) які повно і чітко відображають товар: загальний вид зі всіх боків та детальні фото корпусу контейнера; ручок контейнера; кришки; фото якими ребрами жорсткості посилена двоступенева планка; скосів які виступають за край корпусу; бокової цапфи; фото посадочних місць кожного колеса на якому можна побачити якою кількістю ребр посилені; маркування на контейнері, яке підтверджує виробника та </w:t>
      </w:r>
      <w:r w:rsidR="00214298">
        <w:rPr>
          <w:rFonts w:ascii="Times New Roman" w:hAnsi="Times New Roman" w:cs="Times New Roman"/>
          <w:color w:val="000000"/>
        </w:rPr>
        <w:t>відповідність стандарту.</w:t>
      </w:r>
      <w:r w:rsidRPr="00845007">
        <w:rPr>
          <w:rFonts w:ascii="Times New Roman" w:hAnsi="Times New Roman" w:cs="Times New Roman"/>
          <w:color w:val="000000"/>
        </w:rPr>
        <w:t xml:space="preserve"> Всі фотографії повинні бути зроблені з однієї одиниці товару та відображати контейнер, який відповідає всім вимогам встановленим у Таблиці 1 цього Додатку.</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Паспорт виробника або інший документ, який підтверджує відповідність товару усім технічним вимогам, визначеним у Таблиці 1 цього Додатку. </w:t>
      </w:r>
    </w:p>
    <w:p w:rsidR="00486BBB"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Сертифікат відповідності </w:t>
      </w:r>
      <w:r w:rsidR="00504BC2">
        <w:rPr>
          <w:rFonts w:ascii="Times New Roman" w:hAnsi="Times New Roman" w:cs="Times New Roman"/>
          <w:color w:val="000000"/>
        </w:rPr>
        <w:t>на Товар</w:t>
      </w:r>
      <w:r w:rsidR="00930617">
        <w:rPr>
          <w:rFonts w:ascii="Times New Roman" w:hAnsi="Times New Roman" w:cs="Times New Roman"/>
          <w:color w:val="000000"/>
        </w:rPr>
        <w:t>;</w:t>
      </w:r>
    </w:p>
    <w:p w:rsidR="007810C8"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Пр</w:t>
      </w:r>
      <w:r w:rsidR="00966E17">
        <w:rPr>
          <w:rFonts w:ascii="Times New Roman" w:hAnsi="Times New Roman" w:cs="Times New Roman"/>
          <w:color w:val="000000"/>
        </w:rPr>
        <w:t>отоколи випробувань</w:t>
      </w:r>
      <w:r w:rsidR="00930617">
        <w:rPr>
          <w:rFonts w:ascii="Times New Roman" w:hAnsi="Times New Roman" w:cs="Times New Roman"/>
          <w:color w:val="000000"/>
        </w:rPr>
        <w:t>;</w:t>
      </w:r>
      <w:r w:rsidR="00966E17">
        <w:rPr>
          <w:rFonts w:ascii="Times New Roman" w:hAnsi="Times New Roman" w:cs="Times New Roman"/>
          <w:color w:val="000000"/>
        </w:rPr>
        <w:t xml:space="preserve">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Висновок державної епідеміологічної експертизи</w:t>
      </w:r>
      <w:r w:rsidR="00930617">
        <w:rPr>
          <w:rFonts w:ascii="Times New Roman" w:hAnsi="Times New Roman" w:cs="Times New Roman"/>
          <w:color w:val="000000"/>
        </w:rPr>
        <w:t>;</w:t>
      </w:r>
    </w:p>
    <w:p w:rsidR="00486BBB" w:rsidRPr="00845007"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xml:space="preserve">- </w:t>
      </w:r>
      <w:bookmarkStart w:id="7" w:name="_Hlk131604372"/>
      <w:r w:rsidRPr="00845007">
        <w:rPr>
          <w:rFonts w:ascii="Times New Roman" w:hAnsi="Times New Roman" w:cs="Times New Roman"/>
          <w:color w:val="000000"/>
        </w:rPr>
        <w:t>Оригінал гарантійного листа від виробника адресований замовнику про гарантію поставки продукції вчасно в разі перемоги учасника в торгах та надання повноважень Учаснику щодо постачання товару, із посиланням на номер закупівлі</w:t>
      </w:r>
      <w:bookmarkEnd w:id="7"/>
      <w:r w:rsidR="00930617">
        <w:rPr>
          <w:rFonts w:ascii="Times New Roman" w:hAnsi="Times New Roman" w:cs="Times New Roman"/>
          <w:color w:val="000000"/>
        </w:rPr>
        <w:t>;</w:t>
      </w:r>
      <w:r w:rsidRPr="00845007">
        <w:rPr>
          <w:rFonts w:ascii="Times New Roman" w:hAnsi="Times New Roman" w:cs="Times New Roman"/>
          <w:color w:val="000000"/>
        </w:rPr>
        <w:t xml:space="preserve"> </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rPr>
        <w:t xml:space="preserve">- </w:t>
      </w:r>
      <w:r w:rsidRPr="00674E68">
        <w:rPr>
          <w:rFonts w:ascii="Times New Roman" w:hAnsi="Times New Roman" w:cs="Times New Roman"/>
          <w:color w:val="000000"/>
        </w:rPr>
        <w:t>Гарантійний лист, що запропонований товар не матиме походження з Російської Федерації/Республіки Білорусь, відповідно до заборони, встановленої Постановою КМУ №1178 від 12 жовтня 2022 р.</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У разі, якщо Учасник не в змозі виконати умови поставки, висунуті Замовником та пропонує гірший товар** в розумінні цієї Тендерної документації, </w:t>
      </w:r>
      <w:r w:rsidRPr="00845007">
        <w:rPr>
          <w:rFonts w:ascii="Times New Roman" w:hAnsi="Times New Roman" w:cs="Times New Roman"/>
          <w:b/>
          <w:bCs/>
          <w:color w:val="000000"/>
        </w:rPr>
        <w:t>тендерна пропозиція може бути відхилена.</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Гірший товар (товар гіршої якості) – товар, технічні і якісні характеристики якого є меншими, більшими, значно відрізняються в бік погіршення (не відповідає, має значні розбіжності): менша вантажопідйомність; більша вага; відсутні подвійні ребра жорсткості на кожній стінці контейнера; відсутні суцільнолиті ручки з корпусом; відсутність ситовидного контуру ребр жорсткості; цапфа має менше точок контакту; відсутність ручок для відкриття з трьох сторін; менша кількість ребр в посадочних місцях кріплення кронштейну коліс; відсутні необхідні маркування тощо.</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xml:space="preserve">      При невідповідності якості Товару, та (або) дефектів Товару, та (або) будь-чого іншого, що може якимось чином вплинути на якісні характеристики Товару - Учасник зобов’язаний замінити неякісну частину товару за власний рахунок, сплативши всі супутні витрати по заміні неякісної частини Товару, </w:t>
      </w:r>
      <w:r w:rsidRPr="00845007">
        <w:rPr>
          <w:rFonts w:ascii="Times New Roman" w:hAnsi="Times New Roman" w:cs="Times New Roman"/>
          <w:color w:val="000000"/>
        </w:rPr>
        <w:lastRenderedPageBreak/>
        <w:t>про що учасником повинен бути складений відповідний гарантійний лист та наданий у складі тендерної пропозиції.</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Учасник торгів погоджується листом, що в разі, якщо ним була надана недостовірна інформація, щодо відповідності запропонованого ним товару технічним вимогам Замовника, його пропозиція буде відхилена.</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Запропонований товар повинен відповідати вимогам чинного законодавства із захисту довкілля. Учасник повинен надати гарантійний лист складений у довільній формі із зазначенням заходів захисту, на відповідність даному критерію.</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486BBB" w:rsidRPr="00845007" w:rsidRDefault="00486BBB" w:rsidP="00486BBB">
      <w:pPr>
        <w:spacing w:line="252" w:lineRule="auto"/>
        <w:ind w:firstLine="284"/>
        <w:jc w:val="both"/>
        <w:rPr>
          <w:rFonts w:ascii="Times New Roman" w:hAnsi="Times New Roman" w:cs="Times New Roman"/>
          <w:color w:val="000000"/>
        </w:rPr>
      </w:pPr>
      <w:r w:rsidRPr="00845007">
        <w:rPr>
          <w:rFonts w:ascii="Times New Roman" w:hAnsi="Times New Roman" w:cs="Times New Roman"/>
          <w:color w:val="000000"/>
        </w:rPr>
        <w:t>Не гірше вважаються будь-які технічні характеристики товару, які не зазначені Замовником у цьому Додатку як «гірший товар»**, тобто не є гіршими технічними характеристиками.</w:t>
      </w:r>
    </w:p>
    <w:p w:rsidR="00486BBB" w:rsidRPr="00845007" w:rsidRDefault="00486BBB" w:rsidP="00486BBB">
      <w:pPr>
        <w:spacing w:line="252" w:lineRule="auto"/>
        <w:ind w:firstLine="284"/>
        <w:jc w:val="both"/>
        <w:rPr>
          <w:rFonts w:ascii="Times New Roman" w:hAnsi="Times New Roman" w:cs="Times New Roman"/>
          <w:color w:val="000000"/>
        </w:rPr>
      </w:pPr>
    </w:p>
    <w:p w:rsidR="00486BBB" w:rsidRPr="00845007" w:rsidRDefault="00486BBB" w:rsidP="00486BBB">
      <w:pPr>
        <w:spacing w:line="252" w:lineRule="auto"/>
        <w:ind w:firstLine="284"/>
        <w:jc w:val="both"/>
        <w:rPr>
          <w:rFonts w:ascii="Times New Roman" w:hAnsi="Times New Roman" w:cs="Times New Roman"/>
        </w:rPr>
      </w:pP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rPr>
        <w:t> </w:t>
      </w:r>
      <w:r w:rsidRPr="00845007">
        <w:rPr>
          <w:rFonts w:ascii="Times New Roman" w:hAnsi="Times New Roman" w:cs="Times New Roman"/>
          <w:color w:val="000000"/>
        </w:rPr>
        <w:t xml:space="preserve">  </w:t>
      </w:r>
      <w:r>
        <w:rPr>
          <w:rFonts w:ascii="Times New Roman" w:hAnsi="Times New Roman" w:cs="Times New Roman"/>
          <w:b/>
          <w:bCs/>
          <w:color w:val="000000"/>
        </w:rPr>
        <w:t>Н</w:t>
      </w:r>
      <w:r w:rsidRPr="00845007">
        <w:rPr>
          <w:rFonts w:ascii="Times New Roman" w:hAnsi="Times New Roman" w:cs="Times New Roman"/>
          <w:b/>
          <w:bCs/>
          <w:color w:val="000000"/>
        </w:rPr>
        <w:t>авантаження та розвантаження</w:t>
      </w:r>
      <w:r>
        <w:rPr>
          <w:rFonts w:ascii="Times New Roman" w:hAnsi="Times New Roman" w:cs="Times New Roman"/>
          <w:b/>
          <w:bCs/>
          <w:color w:val="000000"/>
        </w:rPr>
        <w:t xml:space="preserve"> контейнерів</w:t>
      </w:r>
      <w:r w:rsidRPr="00845007">
        <w:rPr>
          <w:rFonts w:ascii="Times New Roman" w:hAnsi="Times New Roman" w:cs="Times New Roman"/>
          <w:b/>
          <w:bCs/>
          <w:color w:val="000000"/>
        </w:rPr>
        <w:t xml:space="preserve"> за рахунок Учасника (всі затрати прямі та непрямі повинні бути включені у вартість товару)</w:t>
      </w:r>
      <w:r w:rsidRPr="00845007">
        <w:rPr>
          <w:rFonts w:ascii="Times New Roman" w:hAnsi="Times New Roman" w:cs="Times New Roman"/>
          <w:color w:val="000000"/>
        </w:rPr>
        <w:t>.</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      Місце поставки товару</w:t>
      </w:r>
      <w:r w:rsidRPr="00A55320">
        <w:rPr>
          <w:rFonts w:ascii="Times New Roman" w:hAnsi="Times New Roman" w:cs="Times New Roman"/>
          <w:color w:val="000000"/>
        </w:rPr>
        <w:t xml:space="preserve">: </w:t>
      </w:r>
      <w:r w:rsidR="00A55320" w:rsidRPr="00A55320">
        <w:rPr>
          <w:rFonts w:ascii="Times New Roman" w:hAnsi="Times New Roman" w:cs="Times New Roman"/>
          <w:color w:val="000000"/>
        </w:rPr>
        <w:t>вул. Бобрицька</w:t>
      </w:r>
      <w:r w:rsidRPr="00A55320">
        <w:rPr>
          <w:rFonts w:ascii="Times New Roman" w:hAnsi="Times New Roman" w:cs="Times New Roman"/>
          <w:color w:val="000000"/>
        </w:rPr>
        <w:t>,</w:t>
      </w:r>
      <w:r w:rsidR="00A55320" w:rsidRPr="00A55320">
        <w:rPr>
          <w:rFonts w:ascii="Times New Roman" w:hAnsi="Times New Roman" w:cs="Times New Roman"/>
          <w:color w:val="000000"/>
        </w:rPr>
        <w:t xml:space="preserve"> 1,</w:t>
      </w:r>
      <w:r w:rsidRPr="00845007">
        <w:rPr>
          <w:rFonts w:ascii="Times New Roman" w:hAnsi="Times New Roman" w:cs="Times New Roman"/>
          <w:color w:val="000000"/>
        </w:rPr>
        <w:t xml:space="preserve"> смт Велика Димерка, Броварський район, Київська область, 07442.</w:t>
      </w:r>
    </w:p>
    <w:p w:rsidR="00486BBB" w:rsidRPr="00845007" w:rsidRDefault="00486BBB" w:rsidP="00486BBB">
      <w:pPr>
        <w:spacing w:line="252" w:lineRule="auto"/>
        <w:jc w:val="both"/>
        <w:rPr>
          <w:rFonts w:ascii="Times New Roman" w:hAnsi="Times New Roman" w:cs="Times New Roman"/>
        </w:rPr>
      </w:pPr>
      <w:r w:rsidRPr="00845007">
        <w:rPr>
          <w:rFonts w:ascii="Times New Roman" w:hAnsi="Times New Roman" w:cs="Times New Roman"/>
          <w:color w:val="000000"/>
        </w:rPr>
        <w:t>Загальна вартість тендерної пропозиції вказується у гривнях з урахуванням сплати всіх необхідних податків і зборів (обов’язкових платежів) та супутніх витрат.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486BBB" w:rsidRDefault="00486BBB" w:rsidP="00486BBB">
      <w:pPr>
        <w:spacing w:line="252" w:lineRule="auto"/>
        <w:jc w:val="both"/>
        <w:rPr>
          <w:rFonts w:ascii="Times New Roman" w:hAnsi="Times New Roman" w:cs="Times New Roman"/>
          <w:color w:val="000000"/>
        </w:rPr>
      </w:pPr>
      <w:r w:rsidRPr="00845007">
        <w:rPr>
          <w:rFonts w:ascii="Times New Roman" w:hAnsi="Times New Roman" w:cs="Times New Roman"/>
          <w:color w:val="000000"/>
        </w:rPr>
        <w:t>    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а також підтверджує можливість поставки товару у відповідності до вимог, визначених згідно з умовами тендерної документації.</w:t>
      </w:r>
    </w:p>
    <w:p w:rsidR="003C659D" w:rsidRDefault="003C659D" w:rsidP="00C3569D">
      <w:pPr>
        <w:spacing w:after="0" w:line="240" w:lineRule="auto"/>
        <w:ind w:left="7380" w:right="-1"/>
        <w:jc w:val="right"/>
        <w:rPr>
          <w:rFonts w:ascii="Times New Roman" w:eastAsia="Times New Roman" w:hAnsi="Times New Roman" w:cs="Times New Roman"/>
          <w:b/>
          <w:bCs/>
          <w:sz w:val="24"/>
          <w:szCs w:val="24"/>
        </w:rPr>
      </w:pPr>
    </w:p>
    <w:p w:rsidR="006C7590" w:rsidRDefault="006C7590" w:rsidP="00C3569D">
      <w:pPr>
        <w:spacing w:after="0" w:line="240" w:lineRule="auto"/>
        <w:ind w:left="7380" w:right="-1"/>
        <w:jc w:val="right"/>
        <w:rPr>
          <w:rFonts w:ascii="Times New Roman" w:eastAsia="Times New Roman" w:hAnsi="Times New Roman" w:cs="Times New Roman"/>
          <w:b/>
          <w:bCs/>
          <w:sz w:val="24"/>
          <w:szCs w:val="24"/>
        </w:rPr>
      </w:pPr>
    </w:p>
    <w:p w:rsidR="00C3569D" w:rsidRPr="00EB6501" w:rsidRDefault="004C0C3B" w:rsidP="00C3569D">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w:t>
      </w:r>
      <w:r w:rsidR="00C3569D" w:rsidRPr="00EB6501">
        <w:rPr>
          <w:rFonts w:ascii="Times New Roman" w:eastAsia="Times New Roman" w:hAnsi="Times New Roman" w:cs="Times New Roman"/>
          <w:b/>
          <w:bCs/>
          <w:sz w:val="24"/>
          <w:szCs w:val="24"/>
          <w:lang w:val="ru-RU"/>
        </w:rPr>
        <w:t>ОДАТОК</w:t>
      </w:r>
      <w:r w:rsidR="00BC7065">
        <w:rPr>
          <w:rFonts w:ascii="Times New Roman" w:eastAsia="Times New Roman" w:hAnsi="Times New Roman" w:cs="Times New Roman"/>
          <w:b/>
          <w:bCs/>
          <w:sz w:val="24"/>
          <w:szCs w:val="24"/>
        </w:rPr>
        <w:t xml:space="preserve"> 3</w:t>
      </w:r>
    </w:p>
    <w:p w:rsidR="00C3569D" w:rsidRPr="00EB6501" w:rsidRDefault="00C3569D" w:rsidP="00C3569D">
      <w:pPr>
        <w:spacing w:after="0" w:line="240" w:lineRule="auto"/>
        <w:jc w:val="right"/>
        <w:rPr>
          <w:rFonts w:ascii="Times New Roman" w:eastAsia="Times New Roman" w:hAnsi="Times New Roman" w:cs="Times New Roman"/>
          <w:bCs/>
          <w:i/>
          <w:sz w:val="20"/>
          <w:szCs w:val="20"/>
          <w:lang w:eastAsia="uk-UA"/>
        </w:rPr>
      </w:pPr>
      <w:r w:rsidRPr="00EB6501">
        <w:rPr>
          <w:rFonts w:ascii="Times New Roman" w:eastAsia="Times New Roman" w:hAnsi="Times New Roman" w:cs="Times New Roman"/>
          <w:bCs/>
          <w:i/>
          <w:sz w:val="20"/>
          <w:szCs w:val="20"/>
          <w:lang w:eastAsia="uk-UA"/>
        </w:rPr>
        <w:t>до тендерної документації</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EB6501">
        <w:rPr>
          <w:rFonts w:ascii="Times New Roman" w:eastAsia="Times New Roman" w:hAnsi="Times New Roman" w:cs="Times New Roman"/>
          <w:b/>
          <w:sz w:val="24"/>
          <w:szCs w:val="24"/>
        </w:rPr>
        <w:t>Проект договору</w:t>
      </w:r>
      <w:r w:rsidRPr="007631D0">
        <w:rPr>
          <w:rFonts w:ascii="Times New Roman" w:eastAsia="Times New Roman" w:hAnsi="Times New Roman" w:cs="Times New Roman"/>
          <w:b/>
          <w:sz w:val="24"/>
          <w:szCs w:val="24"/>
          <w:lang w:eastAsia="uk-UA"/>
        </w:rPr>
        <w:t xml:space="preserve"> про закупівлю №____</w:t>
      </w:r>
    </w:p>
    <w:p w:rsidR="00C3569D" w:rsidRPr="007631D0" w:rsidRDefault="00C3569D" w:rsidP="00C3569D">
      <w:pPr>
        <w:spacing w:after="0" w:line="240" w:lineRule="auto"/>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смт Велика Димерка     </w:t>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r>
      <w:r w:rsidRPr="007631D0">
        <w:rPr>
          <w:rFonts w:ascii="Times New Roman" w:eastAsia="Times New Roman" w:hAnsi="Times New Roman" w:cs="Times New Roman"/>
          <w:sz w:val="24"/>
          <w:szCs w:val="24"/>
          <w:lang w:eastAsia="uk-UA"/>
        </w:rPr>
        <w:tab/>
        <w:t xml:space="preserve">                                     «_____» ______ 2023 року</w:t>
      </w:r>
    </w:p>
    <w:p w:rsidR="006C7590" w:rsidRDefault="00C3569D" w:rsidP="006C7590">
      <w:pPr>
        <w:spacing w:after="200" w:line="240" w:lineRule="auto"/>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i/>
          <w:sz w:val="24"/>
          <w:szCs w:val="24"/>
          <w:lang w:eastAsia="uk-UA"/>
        </w:rPr>
        <w:t xml:space="preserve"> </w:t>
      </w:r>
    </w:p>
    <w:p w:rsidR="00C3569D" w:rsidRPr="007631D0" w:rsidRDefault="00C3569D" w:rsidP="006C7590">
      <w:pPr>
        <w:spacing w:after="200" w:line="240" w:lineRule="auto"/>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color w:val="000000"/>
          <w:sz w:val="24"/>
          <w:szCs w:val="24"/>
          <w:lang w:eastAsia="uk-UA"/>
        </w:rPr>
        <w:t>Виконавчий комітет Великодимерської селищної ради Броварського району Київської області</w:t>
      </w:r>
      <w:r w:rsidRPr="007631D0">
        <w:rPr>
          <w:rFonts w:ascii="Times New Roman" w:eastAsia="Times New Roman" w:hAnsi="Times New Roman" w:cs="Times New Roman"/>
          <w:sz w:val="24"/>
          <w:szCs w:val="24"/>
          <w:lang w:eastAsia="uk-UA"/>
        </w:rPr>
        <w:t xml:space="preserve"> в особі </w:t>
      </w:r>
      <w:r>
        <w:rPr>
          <w:rFonts w:ascii="Times New Roman" w:eastAsia="Times New Roman" w:hAnsi="Times New Roman" w:cs="Times New Roman"/>
          <w:sz w:val="24"/>
          <w:szCs w:val="24"/>
          <w:lang w:eastAsia="uk-UA"/>
        </w:rPr>
        <w:t>_____________________________</w:t>
      </w:r>
      <w:r w:rsidRPr="007631D0">
        <w:rPr>
          <w:rFonts w:ascii="Times New Roman" w:eastAsia="Times New Roman" w:hAnsi="Times New Roman" w:cs="Times New Roman"/>
          <w:sz w:val="24"/>
          <w:szCs w:val="24"/>
          <w:lang w:eastAsia="uk-UA"/>
        </w:rPr>
        <w:t xml:space="preserve">, який діє на підставі Закону України «Про місцеве самоврядування в Україні» (далі — </w:t>
      </w:r>
      <w:r w:rsidRPr="007631D0">
        <w:rPr>
          <w:rFonts w:ascii="Times New Roman" w:eastAsia="Times New Roman" w:hAnsi="Times New Roman" w:cs="Times New Roman"/>
          <w:b/>
          <w:sz w:val="24"/>
          <w:szCs w:val="24"/>
          <w:lang w:eastAsia="uk-UA"/>
        </w:rPr>
        <w:t>Замовник</w:t>
      </w:r>
      <w:r w:rsidRPr="007631D0">
        <w:rPr>
          <w:rFonts w:ascii="Times New Roman" w:eastAsia="Times New Roman" w:hAnsi="Times New Roman" w:cs="Times New Roman"/>
          <w:sz w:val="24"/>
          <w:szCs w:val="24"/>
          <w:lang w:eastAsia="uk-UA"/>
        </w:rPr>
        <w:t>), з однієї сторони, і _______________</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в особі</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 xml:space="preserve">________________, який діє на підставі ____________ (далі — </w:t>
      </w:r>
      <w:r w:rsidRPr="007631D0">
        <w:rPr>
          <w:rFonts w:ascii="Times New Roman" w:eastAsia="Times New Roman" w:hAnsi="Times New Roman" w:cs="Times New Roman"/>
          <w:b/>
          <w:sz w:val="24"/>
          <w:szCs w:val="24"/>
          <w:lang w:eastAsia="uk-UA"/>
        </w:rPr>
        <w:t>Постачальник</w:t>
      </w:r>
      <w:r w:rsidRPr="007631D0">
        <w:rPr>
          <w:rFonts w:ascii="Times New Roman" w:eastAsia="Times New Roman" w:hAnsi="Times New Roman" w:cs="Times New Roman"/>
          <w:sz w:val="24"/>
          <w:szCs w:val="24"/>
          <w:lang w:eastAsia="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 Предмет Договору</w:t>
      </w:r>
    </w:p>
    <w:p w:rsidR="00C3569D" w:rsidRPr="006C7590" w:rsidRDefault="00C3569D" w:rsidP="006C7590">
      <w:pPr>
        <w:shd w:val="clear" w:color="auto" w:fill="FFFFFF"/>
        <w:spacing w:after="0" w:line="240" w:lineRule="auto"/>
        <w:ind w:firstLine="284"/>
        <w:jc w:val="both"/>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sz w:val="24"/>
          <w:szCs w:val="24"/>
          <w:lang w:eastAsia="uk-UA"/>
        </w:rPr>
        <w:lastRenderedPageBreak/>
        <w:t xml:space="preserve">1.1. Постачальник зобов’язується поставити та передати у власність Замовника </w:t>
      </w:r>
      <w:r w:rsidR="006C7590" w:rsidRPr="006C7590">
        <w:rPr>
          <w:rFonts w:ascii="Times New Roman" w:eastAsia="Times New Roman" w:hAnsi="Times New Roman" w:cs="Times New Roman"/>
          <w:b/>
          <w:color w:val="000000"/>
          <w:sz w:val="24"/>
          <w:szCs w:val="24"/>
          <w:lang w:eastAsia="uk-UA"/>
        </w:rPr>
        <w:t>Контейн</w:t>
      </w:r>
      <w:r w:rsidR="006C7590">
        <w:rPr>
          <w:rFonts w:ascii="Times New Roman" w:eastAsia="Times New Roman" w:hAnsi="Times New Roman" w:cs="Times New Roman"/>
          <w:b/>
          <w:color w:val="000000"/>
          <w:sz w:val="24"/>
          <w:szCs w:val="24"/>
          <w:lang w:eastAsia="uk-UA"/>
        </w:rPr>
        <w:t xml:space="preserve">ери пластикові 1100 л для збору </w:t>
      </w:r>
      <w:r w:rsidR="006C7590" w:rsidRPr="006C7590">
        <w:rPr>
          <w:rFonts w:ascii="Times New Roman" w:eastAsia="Times New Roman" w:hAnsi="Times New Roman" w:cs="Times New Roman"/>
          <w:b/>
          <w:color w:val="000000"/>
          <w:sz w:val="24"/>
          <w:szCs w:val="24"/>
          <w:lang w:eastAsia="uk-UA"/>
        </w:rPr>
        <w:t>твердих побутових відходів</w:t>
      </w:r>
      <w:r w:rsidRPr="006C7590">
        <w:rPr>
          <w:rFonts w:ascii="Times New Roman" w:eastAsia="Times New Roman" w:hAnsi="Times New Roman" w:cs="Times New Roman"/>
          <w:b/>
          <w:color w:val="000000"/>
          <w:sz w:val="24"/>
          <w:szCs w:val="24"/>
          <w:lang w:eastAsia="uk-UA"/>
        </w:rPr>
        <w:t>,</w:t>
      </w:r>
      <w:r>
        <w:rPr>
          <w:rFonts w:ascii="Times New Roman" w:eastAsia="Times New Roman" w:hAnsi="Times New Roman" w:cs="Times New Roman"/>
          <w:b/>
          <w:color w:val="000000"/>
          <w:sz w:val="24"/>
          <w:szCs w:val="24"/>
          <w:lang w:eastAsia="uk-UA"/>
        </w:rPr>
        <w:t xml:space="preserve"> </w:t>
      </w:r>
      <w:r w:rsidRPr="007631D0">
        <w:rPr>
          <w:rFonts w:ascii="Times New Roman" w:eastAsia="Times New Roman" w:hAnsi="Times New Roman" w:cs="Times New Roman"/>
          <w:color w:val="000000"/>
          <w:sz w:val="24"/>
          <w:szCs w:val="24"/>
          <w:lang w:eastAsia="uk-UA"/>
        </w:rPr>
        <w:t xml:space="preserve"> ДК  021:2015: </w:t>
      </w:r>
      <w:r w:rsidR="006C7590" w:rsidRPr="006C7590">
        <w:rPr>
          <w:rFonts w:ascii="Times New Roman" w:eastAsia="Times New Roman" w:hAnsi="Times New Roman" w:cs="Times New Roman"/>
          <w:bCs/>
          <w:iCs/>
          <w:color w:val="000000"/>
          <w:sz w:val="24"/>
          <w:szCs w:val="24"/>
          <w:lang w:eastAsia="uk-UA"/>
        </w:rPr>
        <w:t xml:space="preserve">44610000-9 - Цистерни, резервуари, контейнери та посудини високого тиску </w:t>
      </w:r>
      <w:hyperlink r:id="rId18" w:history="1"/>
      <w:r w:rsidRPr="007631D0">
        <w:rPr>
          <w:rFonts w:ascii="Times New Roman" w:eastAsia="Times New Roman" w:hAnsi="Times New Roman" w:cs="Times New Roman"/>
          <w:sz w:val="24"/>
          <w:szCs w:val="24"/>
          <w:lang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1.2. Обсяг закупівлі Товару, що є предметом цього Договору, може бути зменшений залежно від реального фінансування Замовника.</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C3569D" w:rsidRPr="007631D0" w:rsidRDefault="00C3569D" w:rsidP="00C3569D">
      <w:pPr>
        <w:tabs>
          <w:tab w:val="left" w:pos="-180"/>
        </w:tabs>
        <w:spacing w:after="0" w:line="240" w:lineRule="auto"/>
        <w:ind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ab/>
      </w:r>
    </w:p>
    <w:p w:rsidR="00C3569D" w:rsidRPr="007631D0" w:rsidRDefault="00C3569D" w:rsidP="00C3569D">
      <w:pPr>
        <w:numPr>
          <w:ilvl w:val="0"/>
          <w:numId w:val="6"/>
        </w:numPr>
        <w:spacing w:after="0" w:line="240" w:lineRule="auto"/>
        <w:ind w:left="896"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Якість та гарантійний строк Товару</w:t>
      </w:r>
    </w:p>
    <w:p w:rsidR="00C3569D" w:rsidRPr="007631D0" w:rsidRDefault="00C3569D" w:rsidP="00C3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2.1. Постачальник повинен поставити Замовнику новий Товар, </w:t>
      </w:r>
      <w:r w:rsidRPr="007631D0">
        <w:rPr>
          <w:rFonts w:ascii="Times New Roman" w:eastAsia="Times New Roman" w:hAnsi="Times New Roman" w:cs="Times New Roman"/>
          <w:color w:val="000000"/>
          <w:sz w:val="24"/>
          <w:szCs w:val="24"/>
          <w:lang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2.2.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C3569D" w:rsidRPr="007631D0" w:rsidRDefault="00C3569D" w:rsidP="00C3569D">
      <w:pPr>
        <w:spacing w:after="0" w:line="240" w:lineRule="auto"/>
        <w:ind w:right="-3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2.3. </w:t>
      </w:r>
      <w:r w:rsidRPr="007631D0">
        <w:rPr>
          <w:rFonts w:ascii="Times New Roman" w:eastAsia="Times New Roman" w:hAnsi="Times New Roman" w:cs="Times New Roman"/>
          <w:color w:val="000000"/>
          <w:sz w:val="24"/>
          <w:szCs w:val="24"/>
          <w:lang w:eastAsia="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C3569D" w:rsidRPr="007631D0" w:rsidRDefault="00C3569D" w:rsidP="00C3569D">
      <w:pPr>
        <w:spacing w:after="0" w:line="240" w:lineRule="auto"/>
        <w:ind w:firstLine="284"/>
        <w:jc w:val="both"/>
        <w:rPr>
          <w:lang w:eastAsia="uk-UA"/>
        </w:rPr>
      </w:pPr>
      <w:r w:rsidRPr="007631D0">
        <w:rPr>
          <w:rFonts w:ascii="Times New Roman" w:eastAsia="Times New Roman" w:hAnsi="Times New Roman" w:cs="Times New Roman"/>
          <w:color w:val="000000"/>
          <w:sz w:val="24"/>
          <w:szCs w:val="24"/>
          <w:lang w:eastAsia="uk-UA"/>
        </w:rPr>
        <w:t xml:space="preserve">2.4. У разі поставки Товару неналежної якості або виявлення недоліків (дефектів, невідповідності), </w:t>
      </w:r>
      <w:r w:rsidRPr="007631D0">
        <w:rPr>
          <w:rFonts w:ascii="Times New Roman" w:eastAsia="Times New Roman" w:hAnsi="Times New Roman" w:cs="Times New Roman"/>
          <w:sz w:val="24"/>
          <w:szCs w:val="24"/>
          <w:lang w:eastAsia="uk-UA"/>
        </w:rPr>
        <w:t>у</w:t>
      </w:r>
      <w:r w:rsidRPr="007631D0">
        <w:rPr>
          <w:rFonts w:ascii="Times New Roman" w:eastAsia="Times New Roman" w:hAnsi="Times New Roman" w:cs="Times New Roman"/>
          <w:color w:val="000000"/>
          <w:sz w:val="24"/>
          <w:szCs w:val="24"/>
          <w:lang w:eastAsia="uk-UA"/>
        </w:rPr>
        <w:t xml:space="preserve"> тому числі товарного вигляду, поставленого Товару</w:t>
      </w:r>
      <w:r w:rsidRPr="007631D0">
        <w:rPr>
          <w:rFonts w:ascii="Times New Roman" w:eastAsia="Times New Roman" w:hAnsi="Times New Roman" w:cs="Times New Roman"/>
          <w:sz w:val="24"/>
          <w:szCs w:val="24"/>
          <w:lang w:eastAsia="uk-UA"/>
        </w:rPr>
        <w:t xml:space="preserve"> упродовж дії гарантійного строку</w:t>
      </w:r>
      <w:r w:rsidRPr="007631D0">
        <w:rPr>
          <w:rFonts w:ascii="Times New Roman" w:eastAsia="Times New Roman" w:hAnsi="Times New Roman" w:cs="Times New Roman"/>
          <w:color w:val="000000"/>
          <w:sz w:val="24"/>
          <w:szCs w:val="24"/>
          <w:lang w:eastAsia="uk-UA"/>
        </w:rPr>
        <w:t xml:space="preserve"> Постачальник зобов’язується за </w:t>
      </w:r>
      <w:r w:rsidRPr="007631D0">
        <w:rPr>
          <w:rFonts w:ascii="Times New Roman" w:eastAsia="Times New Roman" w:hAnsi="Times New Roman" w:cs="Times New Roman"/>
          <w:sz w:val="24"/>
          <w:szCs w:val="24"/>
          <w:lang w:eastAsia="uk-UA"/>
        </w:rPr>
        <w:t>власний рахунок замінити</w:t>
      </w:r>
      <w:r w:rsidRPr="007631D0">
        <w:rPr>
          <w:rFonts w:ascii="Times New Roman" w:eastAsia="Times New Roman" w:hAnsi="Times New Roman" w:cs="Times New Roman"/>
          <w:color w:val="4F81BD"/>
          <w:sz w:val="24"/>
          <w:szCs w:val="24"/>
          <w:lang w:eastAsia="uk-UA"/>
        </w:rPr>
        <w:t xml:space="preserve"> </w:t>
      </w:r>
      <w:r w:rsidRPr="007631D0">
        <w:rPr>
          <w:rFonts w:ascii="Times New Roman" w:eastAsia="Times New Roman" w:hAnsi="Times New Roman" w:cs="Times New Roman"/>
          <w:color w:val="000000"/>
          <w:sz w:val="24"/>
          <w:szCs w:val="24"/>
          <w:lang w:eastAsia="uk-UA"/>
        </w:rPr>
        <w:t>Товар не</w:t>
      </w:r>
      <w:r w:rsidRPr="007631D0">
        <w:rPr>
          <w:rFonts w:ascii="Times New Roman" w:eastAsia="Times New Roman" w:hAnsi="Times New Roman" w:cs="Times New Roman"/>
          <w:sz w:val="24"/>
          <w:szCs w:val="24"/>
          <w:lang w:eastAsia="uk-UA"/>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C3569D" w:rsidRPr="007631D0" w:rsidRDefault="00C3569D" w:rsidP="00E87745">
      <w:pPr>
        <w:spacing w:after="0" w:line="240" w:lineRule="auto"/>
        <w:ind w:firstLine="284"/>
        <w:jc w:val="both"/>
        <w:rPr>
          <w:rFonts w:ascii="Times New Roman" w:eastAsia="Times New Roman" w:hAnsi="Times New Roman" w:cs="Times New Roman"/>
          <w:i/>
          <w:sz w:val="24"/>
          <w:szCs w:val="24"/>
          <w:lang w:eastAsia="uk-UA"/>
        </w:rPr>
      </w:pPr>
      <w:r w:rsidRPr="007631D0">
        <w:rPr>
          <w:rFonts w:ascii="Times New Roman" w:eastAsia="Times New Roman" w:hAnsi="Times New Roman" w:cs="Times New Roman"/>
          <w:sz w:val="24"/>
          <w:szCs w:val="24"/>
          <w:lang w:eastAsia="uk-UA"/>
        </w:rPr>
        <w:t xml:space="preserve">2.5. Усі витрати, </w:t>
      </w:r>
      <w:r w:rsidRPr="007631D0">
        <w:rPr>
          <w:rFonts w:ascii="Times New Roman" w:eastAsia="Times New Roman" w:hAnsi="Times New Roman" w:cs="Times New Roman"/>
          <w:color w:val="000000"/>
          <w:sz w:val="24"/>
          <w:szCs w:val="24"/>
          <w:lang w:eastAsia="uk-UA"/>
        </w:rPr>
        <w:t>пов’язані з усуненням недоліків (дефектів) або заміною неякісного Товару, несе Постачальник.</w:t>
      </w:r>
      <w:r w:rsidRPr="007631D0">
        <w:rPr>
          <w:rFonts w:ascii="Times New Roman" w:eastAsia="Times New Roman" w:hAnsi="Times New Roman" w:cs="Times New Roman"/>
          <w:sz w:val="24"/>
          <w:szCs w:val="24"/>
          <w:lang w:eastAsia="uk-UA"/>
        </w:rPr>
        <w:t xml:space="preserve"> У разі заміни Товару гарантійний строк обчислюється заново від дня його заміни.</w:t>
      </w:r>
    </w:p>
    <w:p w:rsidR="00C3569D" w:rsidRPr="007631D0" w:rsidRDefault="00C3569D" w:rsidP="00C3569D">
      <w:pPr>
        <w:spacing w:after="0" w:line="240" w:lineRule="auto"/>
        <w:ind w:right="-34"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3. Ціна Договору</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3.1. Ціна на Товар встановлюється в національній валюті України — гривні.</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3.2. Ціна Договору становить _______</w:t>
      </w:r>
      <w:r w:rsidRPr="007631D0">
        <w:rPr>
          <w:rFonts w:ascii="Times New Roman" w:eastAsia="Times New Roman" w:hAnsi="Times New Roman" w:cs="Times New Roman"/>
          <w:b/>
          <w:sz w:val="24"/>
          <w:szCs w:val="24"/>
          <w:lang w:eastAsia="uk-UA"/>
        </w:rPr>
        <w:t xml:space="preserve">  грн.</w:t>
      </w:r>
      <w:r w:rsidRPr="007631D0">
        <w:rPr>
          <w:rFonts w:ascii="Times New Roman" w:eastAsia="Times New Roman" w:hAnsi="Times New Roman" w:cs="Times New Roman"/>
          <w:sz w:val="24"/>
          <w:szCs w:val="24"/>
          <w:lang w:eastAsia="uk-UA"/>
        </w:rPr>
        <w:t xml:space="preserve"> (___________________________________), з/без ПДВ.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3.3. </w:t>
      </w:r>
      <w:r w:rsidRPr="007631D0">
        <w:rPr>
          <w:rFonts w:ascii="Times New Roman" w:eastAsia="Times New Roman" w:hAnsi="Times New Roman" w:cs="Times New Roman"/>
          <w:color w:val="000000"/>
          <w:sz w:val="24"/>
          <w:szCs w:val="24"/>
          <w:lang w:eastAsia="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7631D0">
        <w:rPr>
          <w:rFonts w:ascii="Times New Roman" w:eastAsia="Times New Roman" w:hAnsi="Times New Roman" w:cs="Times New Roman"/>
          <w:sz w:val="24"/>
          <w:szCs w:val="24"/>
          <w:lang w:eastAsia="uk-UA"/>
        </w:rPr>
        <w:t xml:space="preserve"> </w:t>
      </w:r>
      <w:r w:rsidRPr="007631D0">
        <w:rPr>
          <w:rFonts w:ascii="Times New Roman" w:eastAsia="Times New Roman" w:hAnsi="Times New Roman" w:cs="Times New Roman"/>
          <w:sz w:val="24"/>
          <w:szCs w:val="24"/>
          <w:highlight w:val="white"/>
          <w:lang w:eastAsia="uk-UA"/>
        </w:rPr>
        <w:t>здійснення вантажно-розвантажувальних послуг при поставці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3.4. </w:t>
      </w:r>
      <w:r w:rsidRPr="007631D0">
        <w:rPr>
          <w:rFonts w:ascii="Times New Roman" w:eastAsia="Times New Roman" w:hAnsi="Times New Roman" w:cs="Times New Roman"/>
          <w:color w:val="000000"/>
          <w:sz w:val="24"/>
          <w:szCs w:val="24"/>
          <w:lang w:eastAsia="uk-UA"/>
        </w:rPr>
        <w:t>Ціна Договору може бути зменшеною за взаємною згодою Сторін та згідно з інши</w:t>
      </w:r>
      <w:r w:rsidRPr="007631D0">
        <w:rPr>
          <w:rFonts w:ascii="Times New Roman" w:eastAsia="Times New Roman" w:hAnsi="Times New Roman" w:cs="Times New Roman"/>
          <w:sz w:val="24"/>
          <w:szCs w:val="24"/>
          <w:lang w:eastAsia="uk-UA"/>
        </w:rPr>
        <w:t>ми</w:t>
      </w:r>
      <w:r w:rsidRPr="007631D0">
        <w:rPr>
          <w:rFonts w:ascii="Times New Roman" w:eastAsia="Times New Roman" w:hAnsi="Times New Roman" w:cs="Times New Roman"/>
          <w:color w:val="000000"/>
          <w:sz w:val="24"/>
          <w:szCs w:val="24"/>
          <w:lang w:eastAsia="uk-UA"/>
        </w:rPr>
        <w:t xml:space="preserve"> умовами, що передбачені цим Договором. </w:t>
      </w:r>
    </w:p>
    <w:p w:rsidR="00C3569D" w:rsidRPr="007631D0" w:rsidRDefault="00C3569D" w:rsidP="00C3569D">
      <w:pPr>
        <w:tabs>
          <w:tab w:val="left" w:pos="540"/>
        </w:tabs>
        <w:spacing w:after="0" w:line="240" w:lineRule="auto"/>
        <w:ind w:right="-34" w:firstLine="284"/>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right="-34" w:firstLine="284"/>
        <w:jc w:val="center"/>
        <w:rPr>
          <w:rFonts w:ascii="Times New Roman" w:eastAsia="Times New Roman" w:hAnsi="Times New Roman" w:cs="Times New Roman"/>
          <w:sz w:val="24"/>
          <w:szCs w:val="24"/>
          <w:lang w:eastAsia="uk-UA"/>
        </w:rPr>
      </w:pPr>
      <w:r w:rsidRPr="007631D0">
        <w:rPr>
          <w:rFonts w:ascii="Times New Roman" w:eastAsia="Times New Roman" w:hAnsi="Times New Roman" w:cs="Times New Roman"/>
          <w:b/>
          <w:sz w:val="24"/>
          <w:szCs w:val="24"/>
          <w:lang w:eastAsia="uk-UA"/>
        </w:rPr>
        <w:t>4. Порядок здійснення оплати</w:t>
      </w:r>
    </w:p>
    <w:p w:rsidR="00C3569D" w:rsidRPr="007631D0" w:rsidRDefault="00C3569D" w:rsidP="00C3569D">
      <w:pPr>
        <w:spacing w:after="0" w:line="240" w:lineRule="auto"/>
        <w:ind w:firstLine="284"/>
        <w:jc w:val="both"/>
        <w:rPr>
          <w:rFonts w:ascii="Times New Roman" w:eastAsia="Times New Roman" w:hAnsi="Times New Roman" w:cs="Times New Roman"/>
          <w:i/>
          <w:color w:val="FF0000"/>
          <w:sz w:val="24"/>
          <w:szCs w:val="24"/>
          <w:lang w:eastAsia="uk-UA"/>
        </w:rPr>
      </w:pPr>
      <w:r w:rsidRPr="007631D0">
        <w:rPr>
          <w:rFonts w:ascii="Times New Roman" w:eastAsia="Times New Roman" w:hAnsi="Times New Roman" w:cs="Times New Roman"/>
          <w:sz w:val="24"/>
          <w:szCs w:val="24"/>
          <w:lang w:eastAsia="uk-UA"/>
        </w:rPr>
        <w:lastRenderedPageBreak/>
        <w:t>4.1. Розрахунок за поставлену партію Товару здійснюється в розмірі 100 % упродовж 14 (чотирнадцяти) банківських днів з дати поставки Товару на адресу Замовника на</w:t>
      </w:r>
      <w:r w:rsidRPr="007631D0">
        <w:rPr>
          <w:rFonts w:ascii="Times New Roman" w:eastAsia="Times New Roman" w:hAnsi="Times New Roman" w:cs="Times New Roman"/>
          <w:color w:val="000000"/>
          <w:sz w:val="24"/>
          <w:szCs w:val="24"/>
          <w:lang w:eastAsia="uk-UA"/>
        </w:rPr>
        <w:t xml:space="preserve"> підставі наданого оригіналу </w:t>
      </w:r>
      <w:r w:rsidRPr="007631D0">
        <w:rPr>
          <w:rFonts w:ascii="Times New Roman" w:eastAsia="Times New Roman" w:hAnsi="Times New Roman" w:cs="Times New Roman"/>
          <w:sz w:val="24"/>
          <w:szCs w:val="24"/>
          <w:lang w:eastAsia="uk-UA"/>
        </w:rPr>
        <w:t>видаткової накладної.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4.2.</w:t>
      </w:r>
      <w:r w:rsidRPr="007631D0">
        <w:rPr>
          <w:lang w:eastAsia="uk-UA"/>
        </w:rPr>
        <w:t xml:space="preserve"> </w:t>
      </w:r>
      <w:r w:rsidRPr="007631D0">
        <w:rPr>
          <w:rFonts w:ascii="Times New Roman" w:eastAsia="Times New Roman" w:hAnsi="Times New Roman" w:cs="Times New Roman"/>
          <w:sz w:val="24"/>
          <w:szCs w:val="24"/>
          <w:lang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4.3. У разі затримки бюджетного фінансування розрахунок за поставлений Товар здійснюється </w:t>
      </w:r>
      <w:r w:rsidRPr="007631D0">
        <w:rPr>
          <w:rFonts w:ascii="Times New Roman" w:eastAsia="Times New Roman" w:hAnsi="Times New Roman" w:cs="Times New Roman"/>
          <w:sz w:val="24"/>
          <w:szCs w:val="24"/>
          <w:lang w:eastAsia="uk-UA"/>
        </w:rPr>
        <w:t xml:space="preserve">упродовж 5 (п’яти) банківських днів </w:t>
      </w:r>
      <w:r w:rsidRPr="007631D0">
        <w:rPr>
          <w:rFonts w:ascii="Times New Roman" w:eastAsia="Times New Roman" w:hAnsi="Times New Roman" w:cs="Times New Roman"/>
          <w:color w:val="000000"/>
          <w:sz w:val="24"/>
          <w:szCs w:val="24"/>
          <w:lang w:eastAsia="uk-UA"/>
        </w:rPr>
        <w:t xml:space="preserve">з дати отримання Замовником бюджетного призначення на фінансування закупівлі на свій реєстраційний рахунок.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tabs>
          <w:tab w:val="left" w:pos="0"/>
        </w:tabs>
        <w:spacing w:after="0" w:line="240" w:lineRule="auto"/>
        <w:ind w:right="-34" w:firstLine="284"/>
        <w:jc w:val="center"/>
        <w:rPr>
          <w:rFonts w:ascii="Times New Roman" w:eastAsia="Times New Roman" w:hAnsi="Times New Roman" w:cs="Times New Roman"/>
          <w:b/>
          <w:sz w:val="24"/>
          <w:szCs w:val="24"/>
          <w:lang w:eastAsia="uk-UA"/>
        </w:rPr>
      </w:pPr>
      <w:bookmarkStart w:id="8" w:name="_heading=h.1t3h5sf" w:colFirst="0" w:colLast="0"/>
      <w:bookmarkEnd w:id="8"/>
      <w:r w:rsidRPr="007631D0">
        <w:rPr>
          <w:rFonts w:ascii="Times New Roman" w:eastAsia="Times New Roman" w:hAnsi="Times New Roman" w:cs="Times New Roman"/>
          <w:b/>
          <w:sz w:val="24"/>
          <w:szCs w:val="24"/>
          <w:lang w:eastAsia="uk-UA"/>
        </w:rPr>
        <w:t>5. Поставка Товару</w:t>
      </w:r>
    </w:p>
    <w:p w:rsidR="00C3569D" w:rsidRPr="007631D0" w:rsidRDefault="00C3569D" w:rsidP="00C3569D">
      <w:pPr>
        <w:widowControl w:val="0"/>
        <w:spacing w:after="0" w:line="240" w:lineRule="auto"/>
        <w:ind w:firstLine="284"/>
        <w:jc w:val="both"/>
        <w:rPr>
          <w:rFonts w:ascii="Times New Roman" w:eastAsia="Times New Roman" w:hAnsi="Times New Roman" w:cs="Times New Roman"/>
          <w:color w:val="121212"/>
          <w:sz w:val="24"/>
          <w:szCs w:val="24"/>
          <w:lang w:eastAsia="uk-UA"/>
        </w:rPr>
      </w:pPr>
      <w:bookmarkStart w:id="9" w:name="_heading=h.4d34og8" w:colFirst="0" w:colLast="0"/>
      <w:bookmarkEnd w:id="9"/>
      <w:r w:rsidRPr="00A55320">
        <w:rPr>
          <w:rFonts w:ascii="Times New Roman" w:eastAsia="Times New Roman" w:hAnsi="Times New Roman" w:cs="Times New Roman"/>
          <w:color w:val="121212"/>
          <w:sz w:val="24"/>
          <w:szCs w:val="24"/>
          <w:lang w:eastAsia="uk-UA"/>
        </w:rPr>
        <w:t>5.1. Місце поставки Товару: Київська обл., Броварський район, смт Велика Димерка, вул. Бобрицька, 1.</w:t>
      </w:r>
    </w:p>
    <w:p w:rsidR="00C3569D" w:rsidRPr="007631D0" w:rsidRDefault="00934099" w:rsidP="00C3569D">
      <w:pPr>
        <w:widowControl w:val="0"/>
        <w:spacing w:after="0" w:line="240" w:lineRule="auto"/>
        <w:ind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5.2. Строк поставки Товару: до </w:t>
      </w:r>
      <w:r w:rsidR="007810C8">
        <w:rPr>
          <w:rFonts w:ascii="Times New Roman" w:eastAsia="Times New Roman" w:hAnsi="Times New Roman" w:cs="Times New Roman"/>
          <w:sz w:val="24"/>
          <w:szCs w:val="24"/>
          <w:lang w:eastAsia="uk-UA"/>
        </w:rPr>
        <w:t>20</w:t>
      </w:r>
      <w:r w:rsidR="00C3569D" w:rsidRPr="007631D0">
        <w:rPr>
          <w:rFonts w:ascii="Times New Roman" w:eastAsia="Times New Roman" w:hAnsi="Times New Roman" w:cs="Times New Roman"/>
          <w:sz w:val="24"/>
          <w:szCs w:val="24"/>
          <w:lang w:eastAsia="uk-UA"/>
        </w:rPr>
        <w:t xml:space="preserve"> </w:t>
      </w:r>
      <w:r w:rsidR="00EF3F04">
        <w:rPr>
          <w:rFonts w:ascii="Times New Roman" w:eastAsia="Times New Roman" w:hAnsi="Times New Roman" w:cs="Times New Roman"/>
          <w:sz w:val="24"/>
          <w:szCs w:val="24"/>
          <w:lang w:eastAsia="uk-UA"/>
        </w:rPr>
        <w:t>грудня</w:t>
      </w:r>
      <w:r w:rsidR="00C3569D" w:rsidRPr="007631D0">
        <w:rPr>
          <w:rFonts w:ascii="Times New Roman" w:eastAsia="Times New Roman" w:hAnsi="Times New Roman" w:cs="Times New Roman"/>
          <w:sz w:val="24"/>
          <w:szCs w:val="24"/>
          <w:lang w:eastAsia="uk-UA"/>
        </w:rPr>
        <w:t xml:space="preserve"> 2023 року.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5.3. Поставка Товару здійснюється за рахунок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5.4.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7631D0">
        <w:rPr>
          <w:rFonts w:ascii="Times New Roman" w:eastAsia="Times New Roman" w:hAnsi="Times New Roman" w:cs="Times New Roman"/>
          <w:sz w:val="24"/>
          <w:szCs w:val="24"/>
          <w:highlight w:val="white"/>
          <w:lang w:eastAsia="uk-UA"/>
        </w:rPr>
        <w:t>здійсненні вантажно-розвантажувальних послуг при поставці</w:t>
      </w:r>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Постачальник</w:t>
      </w:r>
      <w:r w:rsidRPr="007631D0">
        <w:rPr>
          <w:rFonts w:ascii="Times New Roman" w:eastAsia="Times New Roman" w:hAnsi="Times New Roman" w:cs="Times New Roman"/>
          <w:color w:val="000000"/>
          <w:sz w:val="24"/>
          <w:szCs w:val="24"/>
          <w:lang w:eastAsia="uk-UA"/>
        </w:rPr>
        <w:t xml:space="preserve"> несе ризик за пошкодження або знищення Товару до моменту </w:t>
      </w:r>
      <w:r w:rsidRPr="007631D0">
        <w:rPr>
          <w:rFonts w:ascii="Times New Roman" w:eastAsia="Times New Roman" w:hAnsi="Times New Roman" w:cs="Times New Roman"/>
          <w:sz w:val="24"/>
          <w:szCs w:val="24"/>
          <w:lang w:eastAsia="uk-UA"/>
        </w:rPr>
        <w:t>поставки його Замовнику.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p>
    <w:p w:rsidR="00C3569D"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5.10. </w:t>
      </w:r>
      <w:r w:rsidRPr="007631D0">
        <w:rPr>
          <w:rFonts w:ascii="Times New Roman" w:eastAsia="Times New Roman" w:hAnsi="Times New Roman" w:cs="Times New Roman"/>
          <w:color w:val="000000"/>
          <w:sz w:val="24"/>
          <w:szCs w:val="24"/>
          <w:lang w:eastAsia="uk-UA"/>
        </w:rPr>
        <w:t xml:space="preserve">Зобов’язання Постачальника щодо поставки Товару вважаються виконаними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повному обсязі з моменту передання Товару належної якості у власність Замовника у місці поставки </w:t>
      </w:r>
      <w:r w:rsidRPr="007631D0">
        <w:rPr>
          <w:rFonts w:ascii="Times New Roman" w:eastAsia="Times New Roman" w:hAnsi="Times New Roman" w:cs="Times New Roman"/>
          <w:sz w:val="24"/>
          <w:szCs w:val="24"/>
          <w:lang w:eastAsia="uk-UA"/>
        </w:rPr>
        <w:t>з моменту та на підставі підписаної Сторонами видаткової накладної.</w:t>
      </w:r>
    </w:p>
    <w:p w:rsidR="00C74CA3" w:rsidRDefault="00C74CA3" w:rsidP="00C3569D">
      <w:pPr>
        <w:spacing w:after="0" w:line="240" w:lineRule="auto"/>
        <w:ind w:firstLine="284"/>
        <w:jc w:val="both"/>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left="357" w:right="-34" w:firstLine="283"/>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6. Права та обов’язки Сторін</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6.1. Замовник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6.1.1. Своєчасно та в повному обсязі здійснювати розрахунки за поставлений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 xml:space="preserve">6.1.2. Приймати поставлений Товар згідно з </w:t>
      </w:r>
      <w:r w:rsidRPr="007631D0">
        <w:rPr>
          <w:rFonts w:ascii="Times New Roman" w:eastAsia="Times New Roman" w:hAnsi="Times New Roman" w:cs="Times New Roman"/>
          <w:sz w:val="24"/>
          <w:szCs w:val="24"/>
          <w:lang w:eastAsia="uk-UA"/>
        </w:rPr>
        <w:t>видатковою накладною.</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000000"/>
          <w:sz w:val="24"/>
          <w:szCs w:val="24"/>
          <w:lang w:eastAsia="uk-UA"/>
        </w:rPr>
        <w:t xml:space="preserve">6.1.3. Оглянути поставлений Товар у </w:t>
      </w:r>
      <w:r w:rsidRPr="007631D0">
        <w:rPr>
          <w:rFonts w:ascii="Times New Roman" w:eastAsia="Times New Roman" w:hAnsi="Times New Roman" w:cs="Times New Roman"/>
          <w:sz w:val="24"/>
          <w:szCs w:val="24"/>
          <w:lang w:eastAsia="uk-UA"/>
        </w:rPr>
        <w:t>день поставки.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bookmarkStart w:id="10" w:name="_heading=h.3rdcrjn" w:colFirst="0" w:colLast="0"/>
      <w:bookmarkEnd w:id="10"/>
      <w:r w:rsidRPr="007631D0">
        <w:rPr>
          <w:rFonts w:ascii="Times New Roman" w:eastAsia="Times New Roman" w:hAnsi="Times New Roman" w:cs="Times New Roman"/>
          <w:b/>
          <w:color w:val="121212"/>
          <w:sz w:val="24"/>
          <w:szCs w:val="24"/>
          <w:lang w:eastAsia="uk-UA"/>
        </w:rPr>
        <w:t>6.2. Замовник має право:</w:t>
      </w:r>
    </w:p>
    <w:p w:rsidR="00C3569D" w:rsidRPr="007631D0" w:rsidRDefault="00C3569D" w:rsidP="00C3569D">
      <w:pPr>
        <w:tabs>
          <w:tab w:val="left" w:pos="567"/>
        </w:tabs>
        <w:spacing w:after="0" w:line="240" w:lineRule="auto"/>
        <w:ind w:right="-36"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20 днів до бажаної дати розірвання. Цей Договір вважатиметься розірваним з дати, що зазначена в офіційному листі про розірвання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6.2.2. Контролювати поставку Товару у строки,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6.2.3. З</w:t>
      </w:r>
      <w:r w:rsidRPr="007631D0">
        <w:rPr>
          <w:rFonts w:ascii="Times New Roman" w:eastAsia="Times New Roman" w:hAnsi="Times New Roman" w:cs="Times New Roman"/>
          <w:sz w:val="24"/>
          <w:szCs w:val="24"/>
          <w:lang w:eastAsia="uk-UA"/>
        </w:rPr>
        <w:t xml:space="preserve">алучати фахівців </w:t>
      </w:r>
      <w:r w:rsidRPr="007631D0">
        <w:rPr>
          <w:rFonts w:ascii="Times New Roman" w:eastAsia="Times New Roman" w:hAnsi="Times New Roman" w:cs="Times New Roman"/>
          <w:color w:val="121212"/>
          <w:sz w:val="24"/>
          <w:szCs w:val="24"/>
          <w:lang w:eastAsia="uk-UA"/>
        </w:rPr>
        <w:t>Замовника</w:t>
      </w:r>
      <w:r w:rsidRPr="007631D0">
        <w:rPr>
          <w:rFonts w:ascii="Times New Roman" w:eastAsia="Times New Roman" w:hAnsi="Times New Roman" w:cs="Times New Roman"/>
          <w:sz w:val="24"/>
          <w:szCs w:val="24"/>
          <w:lang w:eastAsia="uk-UA"/>
        </w:rPr>
        <w:t xml:space="preserve"> або сторонніх експертів для приймання Товару від </w:t>
      </w:r>
      <w:r w:rsidRPr="007631D0">
        <w:rPr>
          <w:rFonts w:ascii="Times New Roman" w:eastAsia="Times New Roman" w:hAnsi="Times New Roman" w:cs="Times New Roman"/>
          <w:color w:val="121212"/>
          <w:sz w:val="24"/>
          <w:szCs w:val="24"/>
          <w:lang w:eastAsia="uk-UA"/>
        </w:rPr>
        <w:t>Постачальника.</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6.2.4. Повернути неякісний Товар Постачальнику.</w:t>
      </w:r>
    </w:p>
    <w:p w:rsidR="00C3569D" w:rsidRPr="007631D0" w:rsidRDefault="00C3569D" w:rsidP="00C3569D">
      <w:pPr>
        <w:tabs>
          <w:tab w:val="left" w:pos="5505"/>
        </w:tabs>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121212"/>
          <w:sz w:val="24"/>
          <w:szCs w:val="24"/>
          <w:lang w:eastAsia="uk-UA"/>
        </w:rPr>
        <w:t xml:space="preserve">6.2.5. Зменшувати обсяг закупівлі Товару та ціну </w:t>
      </w:r>
      <w:r w:rsidRPr="007631D0">
        <w:rPr>
          <w:rFonts w:ascii="Times New Roman" w:eastAsia="Times New Roman" w:hAnsi="Times New Roman" w:cs="Times New Roman"/>
          <w:color w:val="000000"/>
          <w:sz w:val="24"/>
          <w:szCs w:val="24"/>
          <w:lang w:eastAsia="uk-UA"/>
        </w:rPr>
        <w:t>(загальну вартість) цього</w:t>
      </w:r>
      <w:r w:rsidRPr="007631D0">
        <w:rPr>
          <w:rFonts w:ascii="Times New Roman" w:eastAsia="Times New Roman" w:hAnsi="Times New Roman" w:cs="Times New Roman"/>
          <w:color w:val="121212"/>
          <w:sz w:val="24"/>
          <w:szCs w:val="24"/>
          <w:lang w:eastAsia="uk-UA"/>
        </w:rPr>
        <w:t xml:space="preserve"> Договору залежно від реального фінансування видатків на зазначені цілі, </w:t>
      </w:r>
      <w:r w:rsidRPr="007631D0">
        <w:rPr>
          <w:rFonts w:ascii="Times New Roman" w:eastAsia="Times New Roman" w:hAnsi="Times New Roman" w:cs="Times New Roman"/>
          <w:color w:val="000000"/>
          <w:sz w:val="24"/>
          <w:szCs w:val="24"/>
          <w:lang w:eastAsia="uk-UA"/>
        </w:rPr>
        <w:t xml:space="preserve">а також у випадку зменшення </w:t>
      </w:r>
      <w:r w:rsidRPr="007631D0">
        <w:rPr>
          <w:rFonts w:ascii="Times New Roman" w:eastAsia="Times New Roman" w:hAnsi="Times New Roman" w:cs="Times New Roman"/>
          <w:sz w:val="24"/>
          <w:szCs w:val="24"/>
          <w:lang w:eastAsia="uk-UA"/>
        </w:rPr>
        <w:lastRenderedPageBreak/>
        <w:t>обсягу споживчої потреби Товару. У такому разі Сторони вносять відповідні зміни до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6.2.6. Повернути видаткову накладну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bookmarkStart w:id="11" w:name="_heading=h.26in1rg" w:colFirst="0" w:colLast="0"/>
      <w:bookmarkEnd w:id="11"/>
      <w:r w:rsidRPr="007631D0">
        <w:rPr>
          <w:rFonts w:ascii="Times New Roman" w:eastAsia="Times New Roman" w:hAnsi="Times New Roman" w:cs="Times New Roman"/>
          <w:sz w:val="24"/>
          <w:szCs w:val="24"/>
          <w:lang w:eastAsia="uk-UA"/>
        </w:rPr>
        <w:t xml:space="preserve">6.2.7. При виявленні </w:t>
      </w:r>
      <w:r w:rsidRPr="007631D0">
        <w:rPr>
          <w:rFonts w:ascii="Times New Roman" w:eastAsia="Times New Roman" w:hAnsi="Times New Roman" w:cs="Times New Roman"/>
          <w:color w:val="000000"/>
          <w:sz w:val="24"/>
          <w:szCs w:val="24"/>
          <w:lang w:eastAsia="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631D0">
        <w:rPr>
          <w:rFonts w:ascii="Times New Roman" w:eastAsia="Times New Roman" w:hAnsi="Times New Roman" w:cs="Times New Roman"/>
          <w:sz w:val="24"/>
          <w:szCs w:val="24"/>
          <w:lang w:eastAsia="uk-UA"/>
        </w:rPr>
        <w:t>претензію</w:t>
      </w:r>
      <w:r w:rsidRPr="007631D0">
        <w:rPr>
          <w:rFonts w:ascii="Times New Roman" w:eastAsia="Times New Roman" w:hAnsi="Times New Roman" w:cs="Times New Roman"/>
          <w:color w:val="000000"/>
          <w:sz w:val="24"/>
          <w:szCs w:val="24"/>
          <w:lang w:eastAsia="uk-UA"/>
        </w:rPr>
        <w:t xml:space="preserve"> (рекламацію) з даними про характер виявленої невідповідності. Під браком виробничим слід розуміти </w:t>
      </w:r>
      <w:r w:rsidRPr="007631D0">
        <w:rPr>
          <w:rFonts w:ascii="Times New Roman" w:eastAsia="Times New Roman" w:hAnsi="Times New Roman" w:cs="Times New Roman"/>
          <w:color w:val="000000"/>
          <w:sz w:val="24"/>
          <w:szCs w:val="24"/>
          <w:highlight w:val="white"/>
          <w:lang w:eastAsia="uk-UA"/>
        </w:rPr>
        <w:t xml:space="preserve">властивість Товару, яка не відповідає вимогам, встановленим для цієї категорії Товару </w:t>
      </w:r>
      <w:r w:rsidRPr="007631D0">
        <w:rPr>
          <w:rFonts w:ascii="Times New Roman" w:eastAsia="Times New Roman" w:hAnsi="Times New Roman" w:cs="Times New Roman"/>
          <w:sz w:val="24"/>
          <w:szCs w:val="24"/>
          <w:highlight w:val="white"/>
          <w:lang w:eastAsia="uk-UA"/>
        </w:rPr>
        <w:t>в</w:t>
      </w:r>
      <w:r w:rsidRPr="007631D0">
        <w:rPr>
          <w:rFonts w:ascii="Times New Roman" w:eastAsia="Times New Roman" w:hAnsi="Times New Roman" w:cs="Times New Roman"/>
          <w:color w:val="000000"/>
          <w:sz w:val="24"/>
          <w:szCs w:val="24"/>
          <w:highlight w:val="white"/>
          <w:lang w:eastAsia="uk-UA"/>
        </w:rPr>
        <w:t xml:space="preserve"> нормативно-правових актах і нормативних документах, за </w:t>
      </w:r>
      <w:hyperlink r:id="rId19">
        <w:r w:rsidRPr="007631D0">
          <w:rPr>
            <w:rFonts w:ascii="Times New Roman" w:eastAsia="Times New Roman" w:hAnsi="Times New Roman" w:cs="Times New Roman"/>
            <w:sz w:val="24"/>
            <w:szCs w:val="24"/>
            <w:highlight w:val="white"/>
            <w:lang w:eastAsia="uk-UA"/>
          </w:rPr>
          <w:t>якістю</w:t>
        </w:r>
      </w:hyperlink>
      <w:r w:rsidRPr="007631D0">
        <w:rPr>
          <w:rFonts w:ascii="Times New Roman" w:eastAsia="Times New Roman" w:hAnsi="Times New Roman" w:cs="Times New Roman"/>
          <w:color w:val="000000"/>
          <w:sz w:val="24"/>
          <w:szCs w:val="24"/>
          <w:highlight w:val="white"/>
          <w:lang w:eastAsia="uk-UA"/>
        </w:rPr>
        <w:t xml:space="preserve">, </w:t>
      </w:r>
      <w:hyperlink r:id="rId20">
        <w:r w:rsidRPr="007631D0">
          <w:rPr>
            <w:rFonts w:ascii="Times New Roman" w:eastAsia="Times New Roman" w:hAnsi="Times New Roman" w:cs="Times New Roman"/>
            <w:sz w:val="24"/>
            <w:szCs w:val="24"/>
            <w:highlight w:val="white"/>
            <w:lang w:eastAsia="uk-UA"/>
          </w:rPr>
          <w:t>стандартами</w:t>
        </w:r>
      </w:hyperlink>
      <w:r w:rsidRPr="007631D0">
        <w:rPr>
          <w:rFonts w:ascii="Times New Roman" w:eastAsia="Times New Roman" w:hAnsi="Times New Roman" w:cs="Times New Roman"/>
          <w:color w:val="000000"/>
          <w:sz w:val="24"/>
          <w:szCs w:val="24"/>
          <w:highlight w:val="white"/>
          <w:lang w:eastAsia="uk-UA"/>
        </w:rPr>
        <w:t xml:space="preserve">, </w:t>
      </w:r>
      <w:hyperlink r:id="rId21">
        <w:r w:rsidRPr="007631D0">
          <w:rPr>
            <w:rFonts w:ascii="Times New Roman" w:eastAsia="Times New Roman" w:hAnsi="Times New Roman" w:cs="Times New Roman"/>
            <w:sz w:val="24"/>
            <w:szCs w:val="24"/>
            <w:highlight w:val="white"/>
            <w:lang w:eastAsia="uk-UA"/>
          </w:rPr>
          <w:t>технічними умовами</w:t>
        </w:r>
      </w:hyperlink>
      <w:r w:rsidRPr="007631D0">
        <w:rPr>
          <w:rFonts w:ascii="Times New Roman" w:eastAsia="Times New Roman" w:hAnsi="Times New Roman" w:cs="Times New Roman"/>
          <w:color w:val="000000"/>
          <w:sz w:val="24"/>
          <w:szCs w:val="24"/>
          <w:highlight w:val="white"/>
          <w:lang w:eastAsia="uk-UA"/>
        </w:rPr>
        <w:t xml:space="preserve"> та іншим нормам </w:t>
      </w:r>
      <w:hyperlink r:id="rId22">
        <w:r w:rsidRPr="007631D0">
          <w:rPr>
            <w:rFonts w:ascii="Times New Roman" w:eastAsia="Times New Roman" w:hAnsi="Times New Roman" w:cs="Times New Roman"/>
            <w:sz w:val="24"/>
            <w:szCs w:val="24"/>
            <w:highlight w:val="white"/>
            <w:lang w:eastAsia="uk-UA"/>
          </w:rPr>
          <w:t>технічної документації</w:t>
        </w:r>
      </w:hyperlink>
      <w:r w:rsidRPr="007631D0">
        <w:rPr>
          <w:rFonts w:ascii="Times New Roman" w:eastAsia="Times New Roman" w:hAnsi="Times New Roman" w:cs="Times New Roman"/>
          <w:sz w:val="24"/>
          <w:szCs w:val="24"/>
          <w:lang w:eastAsia="uk-UA"/>
        </w:rPr>
        <w:t>,</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xml:space="preserve">6.2.8. Відмовитися від приймання Товару </w:t>
      </w:r>
      <w:r w:rsidRPr="007631D0">
        <w:rPr>
          <w:rFonts w:ascii="Times New Roman" w:eastAsia="Times New Roman" w:hAnsi="Times New Roman" w:cs="Times New Roman"/>
          <w:sz w:val="24"/>
          <w:szCs w:val="24"/>
          <w:lang w:eastAsia="uk-UA"/>
        </w:rPr>
        <w:t>в</w:t>
      </w:r>
      <w:r w:rsidRPr="007631D0">
        <w:rPr>
          <w:rFonts w:ascii="Times New Roman" w:eastAsia="Times New Roman" w:hAnsi="Times New Roman" w:cs="Times New Roman"/>
          <w:color w:val="000000"/>
          <w:sz w:val="24"/>
          <w:szCs w:val="24"/>
          <w:lang w:eastAsia="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631D0">
        <w:rPr>
          <w:rFonts w:ascii="Times New Roman" w:eastAsia="Times New Roman" w:hAnsi="Times New Roman" w:cs="Times New Roman"/>
          <w:color w:val="221E1F"/>
          <w:sz w:val="24"/>
          <w:szCs w:val="24"/>
          <w:lang w:eastAsia="uk-UA"/>
        </w:rPr>
        <w:t xml:space="preserve"> </w:t>
      </w:r>
      <w:r w:rsidRPr="007631D0">
        <w:rPr>
          <w:rFonts w:ascii="Times New Roman" w:eastAsia="Times New Roman" w:hAnsi="Times New Roman" w:cs="Times New Roman"/>
          <w:sz w:val="24"/>
          <w:szCs w:val="24"/>
          <w:lang w:eastAsia="uk-UA"/>
        </w:rPr>
        <w:t>умовам цього Договору,</w:t>
      </w:r>
      <w:r w:rsidRPr="007631D0">
        <w:rPr>
          <w:rFonts w:ascii="Times New Roman" w:eastAsia="Times New Roman" w:hAnsi="Times New Roman" w:cs="Times New Roman"/>
          <w:color w:val="000000"/>
          <w:sz w:val="24"/>
          <w:szCs w:val="24"/>
          <w:lang w:eastAsia="uk-UA"/>
        </w:rPr>
        <w:t xml:space="preserve"> а також документів, необхідних для такого підтвердження згідно з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6.3. Постачальник зобов’язаний:</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6.3.1. Забезпечити поставку Товару в терміни, встановлені цим Договором.</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6.3.2. Забезпечити відповідність якості Товару встановленим нормам якості на такий Товар.</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6.3.3. </w:t>
      </w:r>
      <w:r w:rsidRPr="007631D0">
        <w:rPr>
          <w:rFonts w:ascii="Times New Roman" w:eastAsia="Times New Roman" w:hAnsi="Times New Roman" w:cs="Times New Roman"/>
          <w:color w:val="000000"/>
          <w:sz w:val="24"/>
          <w:szCs w:val="24"/>
          <w:lang w:eastAsia="uk-UA"/>
        </w:rPr>
        <w:t>Надавати разом із Товаром супроводжувальні документи, що підтверджують якість Товару.</w:t>
      </w:r>
    </w:p>
    <w:p w:rsidR="00C3569D" w:rsidRPr="007631D0" w:rsidRDefault="00C3569D" w:rsidP="00C3569D">
      <w:pPr>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C3569D" w:rsidRPr="007631D0" w:rsidRDefault="00C3569D" w:rsidP="00C3569D">
      <w:pPr>
        <w:spacing w:after="0" w:line="240" w:lineRule="auto"/>
        <w:ind w:firstLine="284"/>
        <w:jc w:val="both"/>
        <w:rPr>
          <w:rFonts w:ascii="Times New Roman" w:eastAsia="Times New Roman" w:hAnsi="Times New Roman" w:cs="Times New Roman"/>
          <w:b/>
          <w:color w:val="121212"/>
          <w:sz w:val="24"/>
          <w:szCs w:val="24"/>
          <w:lang w:eastAsia="uk-UA"/>
        </w:rPr>
      </w:pPr>
      <w:r w:rsidRPr="007631D0">
        <w:rPr>
          <w:rFonts w:ascii="Times New Roman" w:eastAsia="Times New Roman" w:hAnsi="Times New Roman" w:cs="Times New Roman"/>
          <w:b/>
          <w:color w:val="121212"/>
          <w:sz w:val="24"/>
          <w:szCs w:val="24"/>
          <w:lang w:eastAsia="uk-UA"/>
        </w:rPr>
        <w:t>6.4. Постачальник має право:</w:t>
      </w:r>
    </w:p>
    <w:p w:rsidR="00C3569D" w:rsidRPr="007631D0" w:rsidRDefault="00C3569D" w:rsidP="00C3569D">
      <w:pPr>
        <w:spacing w:after="12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6.4.1. Своєчасно та в повному обсязі отримати плату за поставлений Товар.</w:t>
      </w: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7. Відповідальність Сторін</w:t>
      </w:r>
    </w:p>
    <w:p w:rsidR="00C3569D" w:rsidRPr="007631D0" w:rsidRDefault="00C3569D" w:rsidP="00C3569D">
      <w:pPr>
        <w:spacing w:after="0" w:line="240" w:lineRule="auto"/>
        <w:ind w:firstLine="284"/>
        <w:jc w:val="both"/>
        <w:rPr>
          <w:rFonts w:ascii="Times New Roman" w:eastAsia="Times New Roman" w:hAnsi="Times New Roman" w:cs="Times New Roman"/>
          <w:color w:val="121212"/>
          <w:sz w:val="24"/>
          <w:szCs w:val="24"/>
          <w:lang w:eastAsia="uk-UA"/>
        </w:rPr>
      </w:pPr>
      <w:r w:rsidRPr="007631D0">
        <w:rPr>
          <w:rFonts w:ascii="Times New Roman" w:eastAsia="Times New Roman" w:hAnsi="Times New Roman" w:cs="Times New Roman"/>
          <w:color w:val="121212"/>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3569D" w:rsidRPr="007631D0" w:rsidRDefault="00C3569D" w:rsidP="00C3569D">
      <w:pPr>
        <w:tabs>
          <w:tab w:val="left" w:pos="10260"/>
        </w:tabs>
        <w:spacing w:after="0" w:line="240" w:lineRule="auto"/>
        <w:ind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sz w:val="24"/>
          <w:szCs w:val="24"/>
          <w:lang w:eastAsia="uk-UA"/>
        </w:rPr>
        <w:t xml:space="preserve">7.2. </w:t>
      </w:r>
      <w:r w:rsidRPr="007631D0">
        <w:rPr>
          <w:rFonts w:ascii="Times New Roman" w:eastAsia="Times New Roman" w:hAnsi="Times New Roman" w:cs="Times New Roman"/>
          <w:color w:val="000000"/>
          <w:sz w:val="24"/>
          <w:szCs w:val="24"/>
          <w:lang w:eastAsia="uk-UA"/>
        </w:rPr>
        <w:t>За непоставку, несвоєчасну поставку або недопоставку То</w:t>
      </w:r>
      <w:r w:rsidRPr="007631D0">
        <w:rPr>
          <w:rFonts w:ascii="Times New Roman" w:eastAsia="Times New Roman" w:hAnsi="Times New Roman" w:cs="Times New Roman"/>
          <w:sz w:val="24"/>
          <w:szCs w:val="24"/>
          <w:lang w:eastAsia="uk-UA"/>
        </w:rPr>
        <w:t>вару, або порушення строку заміни неякісного (невідповідного) Товару на якісний (відповідни</w:t>
      </w:r>
      <w:r w:rsidRPr="007631D0">
        <w:rPr>
          <w:lang w:eastAsia="uk-UA"/>
        </w:rPr>
        <w:t>й),</w:t>
      </w:r>
      <w:r w:rsidRPr="007631D0">
        <w:rPr>
          <w:rFonts w:ascii="Times New Roman" w:eastAsia="Times New Roman" w:hAnsi="Times New Roman" w:cs="Times New Roman"/>
          <w:color w:val="000000"/>
          <w:sz w:val="24"/>
          <w:szCs w:val="24"/>
          <w:lang w:eastAsia="uk-UA"/>
        </w:rPr>
        <w:t xml:space="preserve"> Постачальник сплачує Замовнику пеню в </w:t>
      </w:r>
      <w:r w:rsidRPr="007631D0">
        <w:rPr>
          <w:rFonts w:ascii="Times New Roman" w:eastAsia="Times New Roman" w:hAnsi="Times New Roman" w:cs="Times New Roman"/>
          <w:sz w:val="24"/>
          <w:szCs w:val="24"/>
          <w:lang w:eastAsia="uk-UA"/>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7631D0">
        <w:rPr>
          <w:rFonts w:ascii="Times New Roman" w:eastAsia="Times New Roman" w:hAnsi="Times New Roman" w:cs="Times New Roman"/>
          <w:color w:val="000000"/>
          <w:sz w:val="24"/>
          <w:szCs w:val="24"/>
          <w:lang w:eastAsia="uk-UA"/>
        </w:rPr>
        <w:t>% від вказаної суми.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7.3. За порушення умов Договору щодо якості Товару з Постачальника стягується штраф у розмірі 20 % від вартості неякісного Товару.</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Штрафні санкції, зазначені в пункті 7.2. та пункті 7.3. даного Договору сплачуються Постачальником протягом 10 (десяти) робочих днів після отримання відповідної вимоги Замовника.</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C3569D" w:rsidRPr="007631D0" w:rsidRDefault="00C3569D" w:rsidP="00C3569D">
      <w:pPr>
        <w:spacing w:after="12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w:t>
      </w:r>
      <w:r w:rsidRPr="007631D0">
        <w:rPr>
          <w:rFonts w:ascii="Times New Roman" w:eastAsia="Times New Roman" w:hAnsi="Times New Roman" w:cs="Times New Roman"/>
          <w:sz w:val="24"/>
          <w:szCs w:val="24"/>
          <w:lang w:eastAsia="uk-UA"/>
        </w:rPr>
        <w:lastRenderedPageBreak/>
        <w:t>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3569D" w:rsidRPr="007631D0" w:rsidRDefault="00C3569D" w:rsidP="00C3569D">
      <w:pPr>
        <w:spacing w:after="0" w:line="240" w:lineRule="auto"/>
        <w:ind w:right="-34" w:firstLine="284"/>
        <w:jc w:val="center"/>
        <w:rPr>
          <w:rFonts w:ascii="Times New Roman" w:eastAsia="Times New Roman" w:hAnsi="Times New Roman" w:cs="Times New Roman"/>
          <w:b/>
          <w:color w:val="4A86E8"/>
          <w:sz w:val="24"/>
          <w:szCs w:val="24"/>
          <w:lang w:eastAsia="uk-UA"/>
        </w:rPr>
      </w:pPr>
      <w:r w:rsidRPr="007631D0">
        <w:rPr>
          <w:rFonts w:ascii="Times New Roman" w:eastAsia="Times New Roman" w:hAnsi="Times New Roman" w:cs="Times New Roman"/>
          <w:b/>
          <w:sz w:val="24"/>
          <w:szCs w:val="24"/>
          <w:lang w:eastAsia="uk-UA"/>
        </w:rPr>
        <w:t>8. Обставини непереборної сили (форс-мажор)</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3569D" w:rsidRPr="007631D0" w:rsidRDefault="00C3569D" w:rsidP="00C3569D">
      <w:pPr>
        <w:spacing w:after="0" w:line="240" w:lineRule="auto"/>
        <w:ind w:right="-34" w:firstLine="284"/>
        <w:jc w:val="both"/>
        <w:rPr>
          <w:rFonts w:ascii="Times New Roman" w:eastAsia="Times New Roman" w:hAnsi="Times New Roman" w:cs="Times New Roman"/>
          <w:sz w:val="24"/>
          <w:szCs w:val="24"/>
          <w:highlight w:val="white"/>
          <w:lang w:eastAsia="uk-UA"/>
        </w:rPr>
      </w:pPr>
      <w:r w:rsidRPr="007631D0">
        <w:rPr>
          <w:rFonts w:ascii="Times New Roman" w:eastAsia="Times New Roman" w:hAnsi="Times New Roman" w:cs="Times New Roman"/>
          <w:sz w:val="24"/>
          <w:szCs w:val="24"/>
          <w:highlight w:val="white"/>
          <w:lang w:eastAsia="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w:t>
      </w:r>
      <w:r w:rsidRPr="007631D0">
        <w:rPr>
          <w:rFonts w:ascii="Times New Roman" w:eastAsia="Times New Roman" w:hAnsi="Times New Roman" w:cs="Times New Roman"/>
          <w:sz w:val="24"/>
          <w:szCs w:val="24"/>
          <w:highlight w:val="white"/>
          <w:lang w:eastAsia="uk-UA"/>
        </w:rPr>
        <w:lastRenderedPageBreak/>
        <w:t>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3569D" w:rsidRPr="007631D0" w:rsidRDefault="00C3569D" w:rsidP="00C3569D">
      <w:pPr>
        <w:spacing w:after="0" w:line="240" w:lineRule="auto"/>
        <w:ind w:right="-34" w:firstLine="284"/>
        <w:jc w:val="both"/>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3569D" w:rsidRPr="007631D0" w:rsidRDefault="00C3569D" w:rsidP="00C3569D">
      <w:pPr>
        <w:spacing w:after="0" w:line="240" w:lineRule="auto"/>
        <w:ind w:right="-36" w:firstLine="284"/>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284"/>
        <w:jc w:val="center"/>
        <w:rPr>
          <w:rFonts w:ascii="Times New Roman" w:eastAsia="Times New Roman" w:hAnsi="Times New Roman" w:cs="Times New Roman"/>
          <w:b/>
          <w:sz w:val="24"/>
          <w:szCs w:val="24"/>
          <w:lang w:eastAsia="uk-UA"/>
        </w:rPr>
      </w:pPr>
      <w:bookmarkStart w:id="12" w:name="_heading=h.35nkun2" w:colFirst="0" w:colLast="0"/>
      <w:bookmarkEnd w:id="12"/>
      <w:r w:rsidRPr="007631D0">
        <w:rPr>
          <w:rFonts w:ascii="Times New Roman" w:eastAsia="Times New Roman" w:hAnsi="Times New Roman" w:cs="Times New Roman"/>
          <w:b/>
          <w:sz w:val="24"/>
          <w:szCs w:val="24"/>
          <w:lang w:eastAsia="uk-UA"/>
        </w:rPr>
        <w:t>9. Вирішення спорів</w:t>
      </w:r>
    </w:p>
    <w:p w:rsidR="00C3569D" w:rsidRPr="007631D0" w:rsidRDefault="00C3569D" w:rsidP="00C3569D">
      <w:pPr>
        <w:tabs>
          <w:tab w:val="left" w:pos="540"/>
        </w:tabs>
        <w:spacing w:after="0" w:line="240" w:lineRule="auto"/>
        <w:ind w:right="-36" w:firstLine="284"/>
        <w:jc w:val="both"/>
        <w:rPr>
          <w:rFonts w:ascii="Times New Roman" w:eastAsia="Times New Roman" w:hAnsi="Times New Roman" w:cs="Times New Roman"/>
          <w:sz w:val="24"/>
          <w:szCs w:val="24"/>
          <w:lang w:eastAsia="uk-UA"/>
        </w:rPr>
      </w:pPr>
      <w:bookmarkStart w:id="13" w:name="_heading=h.1ksv4uv" w:colFirst="0" w:colLast="0"/>
      <w:bookmarkEnd w:id="13"/>
      <w:r w:rsidRPr="007631D0">
        <w:rPr>
          <w:rFonts w:ascii="Times New Roman" w:eastAsia="Times New Roman" w:hAnsi="Times New Roman" w:cs="Times New Roman"/>
          <w:sz w:val="24"/>
          <w:szCs w:val="24"/>
          <w:lang w:eastAsia="uk-UA"/>
        </w:rPr>
        <w:t>9.1. У випадку виникнення спорів або розбіжностей Сторони зобов’язуються вирішувати їх шляхом переговорів та консультацій.</w:t>
      </w:r>
    </w:p>
    <w:p w:rsidR="00C3569D" w:rsidRPr="007631D0" w:rsidRDefault="00C3569D" w:rsidP="00C3569D">
      <w:pPr>
        <w:tabs>
          <w:tab w:val="left" w:pos="540"/>
        </w:tabs>
        <w:spacing w:after="0" w:line="240" w:lineRule="auto"/>
        <w:ind w:firstLine="284"/>
        <w:jc w:val="both"/>
        <w:rPr>
          <w:rFonts w:ascii="Times New Roman" w:eastAsia="Times New Roman" w:hAnsi="Times New Roman" w:cs="Times New Roman"/>
          <w:sz w:val="24"/>
          <w:szCs w:val="24"/>
          <w:lang w:eastAsia="uk-UA"/>
        </w:rPr>
      </w:pPr>
      <w:bookmarkStart w:id="14" w:name="_heading=h.44sinio" w:colFirst="0" w:colLast="0"/>
      <w:bookmarkEnd w:id="14"/>
      <w:r w:rsidRPr="007631D0">
        <w:rPr>
          <w:rFonts w:ascii="Times New Roman" w:eastAsia="Times New Roman" w:hAnsi="Times New Roman" w:cs="Times New Roman"/>
          <w:sz w:val="24"/>
          <w:szCs w:val="24"/>
          <w:lang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tabs>
          <w:tab w:val="left" w:pos="540"/>
        </w:tabs>
        <w:spacing w:after="0" w:line="240" w:lineRule="auto"/>
        <w:ind w:firstLine="284"/>
        <w:jc w:val="center"/>
        <w:rPr>
          <w:rFonts w:ascii="Times New Roman" w:eastAsia="Times New Roman" w:hAnsi="Times New Roman" w:cs="Times New Roman"/>
          <w:b/>
          <w:color w:val="000000"/>
          <w:sz w:val="24"/>
          <w:szCs w:val="24"/>
          <w:lang w:eastAsia="uk-UA"/>
        </w:rPr>
      </w:pPr>
      <w:r w:rsidRPr="007631D0">
        <w:rPr>
          <w:rFonts w:ascii="Times New Roman" w:eastAsia="Times New Roman" w:hAnsi="Times New Roman" w:cs="Times New Roman"/>
          <w:b/>
          <w:color w:val="000000"/>
          <w:sz w:val="24"/>
          <w:szCs w:val="24"/>
          <w:lang w:eastAsia="uk-UA"/>
        </w:rPr>
        <w:t>10. Оперативно-господарські санкції</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 xml:space="preserve"> </w:t>
      </w:r>
      <w:r w:rsidRPr="007631D0">
        <w:rPr>
          <w:rFonts w:ascii="Times New Roman" w:eastAsia="Times New Roman" w:hAnsi="Times New Roman" w:cs="Times New Roman"/>
          <w:sz w:val="24"/>
          <w:szCs w:val="24"/>
          <w:lang w:eastAsia="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якості поставленого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поставки Товару;</w:t>
      </w:r>
    </w:p>
    <w:p w:rsidR="00C3569D" w:rsidRPr="007631D0" w:rsidRDefault="00C3569D" w:rsidP="00C3569D">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color w:val="000000"/>
          <w:sz w:val="24"/>
          <w:szCs w:val="24"/>
          <w:lang w:eastAsia="uk-UA"/>
        </w:rPr>
        <w:t>— розірвання аналогічного за своєю природою Договору з Замовником у разі прострочення строку усунення дефектів.</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631D0">
        <w:rPr>
          <w:rFonts w:ascii="Times New Roman" w:eastAsia="Times New Roman" w:hAnsi="Times New Roman" w:cs="Times New Roman"/>
          <w:sz w:val="24"/>
          <w:szCs w:val="24"/>
          <w:highlight w:val="white"/>
          <w:lang w:eastAsia="uk-UA"/>
        </w:rPr>
        <w:t>зазначену в цьому Договорі</w:t>
      </w:r>
      <w:r w:rsidRPr="007631D0">
        <w:rPr>
          <w:rFonts w:ascii="Times New Roman" w:eastAsia="Times New Roman" w:hAnsi="Times New Roman" w:cs="Times New Roman"/>
          <w:sz w:val="24"/>
          <w:szCs w:val="24"/>
          <w:lang w:eastAsia="uk-UA"/>
        </w:rPr>
        <w:t>, та/або шляхом направлення цінним листом з описом вкладення та повідомленням на поштову адресу Постачальника .</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C3569D" w:rsidRPr="007631D0" w:rsidRDefault="00C3569D" w:rsidP="00C3569D">
      <w:pPr>
        <w:spacing w:after="0" w:line="240" w:lineRule="auto"/>
        <w:ind w:firstLine="284"/>
        <w:jc w:val="both"/>
        <w:rPr>
          <w:rFonts w:ascii="Times New Roman" w:eastAsia="Times New Roman" w:hAnsi="Times New Roman" w:cs="Times New Roman"/>
          <w:color w:val="FF0000"/>
          <w:sz w:val="24"/>
          <w:szCs w:val="24"/>
          <w:lang w:eastAsia="uk-UA"/>
        </w:rPr>
      </w:pPr>
    </w:p>
    <w:p w:rsidR="00C3569D" w:rsidRPr="007631D0" w:rsidRDefault="00C3569D" w:rsidP="00C3569D">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eastAsia="uk-UA"/>
        </w:rPr>
      </w:pPr>
      <w:r w:rsidRPr="007631D0">
        <w:rPr>
          <w:rFonts w:ascii="Times New Roman" w:eastAsia="Times New Roman" w:hAnsi="Times New Roman" w:cs="Times New Roman"/>
          <w:b/>
          <w:color w:val="000000"/>
          <w:sz w:val="24"/>
          <w:szCs w:val="24"/>
          <w:lang w:eastAsia="uk-UA"/>
        </w:rPr>
        <w:t>11. Порядок змін умов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bookmarkStart w:id="15" w:name="_heading=h.2jxsxqh" w:colFirst="0" w:colLast="0"/>
      <w:bookmarkEnd w:id="15"/>
      <w:r w:rsidRPr="007631D0">
        <w:rPr>
          <w:rFonts w:ascii="Times New Roman" w:eastAsia="Times New Roman" w:hAnsi="Times New Roman" w:cs="Times New Roman"/>
          <w:sz w:val="24"/>
          <w:szCs w:val="24"/>
          <w:lang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та є невід’ємною частиною Договору. </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11.2. Пропозицію щодо внесення змін до Договору може зробити кожна зі Сторін Договору.</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sidRPr="007631D0">
        <w:rPr>
          <w:rFonts w:ascii="Times New Roman" w:eastAsia="Times New Roman" w:hAnsi="Times New Roman" w:cs="Times New Roman"/>
          <w:sz w:val="24"/>
          <w:szCs w:val="24"/>
          <w:lang w:eastAsia="uk-UA"/>
        </w:rPr>
        <w:lastRenderedPageBreak/>
        <w:t>прийняття. Обмін інформацією щодо внесення змін до Договору здійснюється у письмовій формі шляхом взаємного листування.</w:t>
      </w:r>
    </w:p>
    <w:p w:rsidR="00C3569D" w:rsidRPr="007631D0" w:rsidRDefault="00C3569D" w:rsidP="00C3569D">
      <w:pPr>
        <w:spacing w:after="0" w:line="240" w:lineRule="auto"/>
        <w:ind w:right="-143"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11.4. Зміна істотних умов Договору допускається у таких випадках:</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6" w:name="n511"/>
      <w:bookmarkEnd w:id="16"/>
      <w:r w:rsidRPr="00E87745">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7" w:name="n512"/>
      <w:bookmarkEnd w:id="17"/>
      <w:r w:rsidRPr="00E8774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8" w:name="n513"/>
      <w:bookmarkEnd w:id="18"/>
      <w:r w:rsidRPr="00E87745">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19" w:name="n514"/>
      <w:bookmarkEnd w:id="19"/>
      <w:r w:rsidRPr="00E8774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0" w:name="n515"/>
      <w:bookmarkEnd w:id="20"/>
      <w:r w:rsidRPr="00E87745">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7745"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bookmarkStart w:id="21" w:name="n516"/>
      <w:bookmarkEnd w:id="21"/>
      <w:r w:rsidRPr="00E87745">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4887" w:rsidRPr="00E87745" w:rsidRDefault="00E87745" w:rsidP="00E87745">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87745">
        <w:rPr>
          <w:rFonts w:ascii="Times New Roman" w:eastAsia="Times New Roman" w:hAnsi="Times New Roman" w:cs="Times New Roman"/>
          <w:sz w:val="24"/>
          <w:szCs w:val="24"/>
        </w:rPr>
        <w:t xml:space="preserve">8) </w:t>
      </w:r>
      <w:r w:rsidR="001F37CB">
        <w:rPr>
          <w:rFonts w:ascii="Times New Roman" w:eastAsia="Times New Roman" w:hAnsi="Times New Roman" w:cs="Times New Roman"/>
          <w:sz w:val="24"/>
          <w:szCs w:val="24"/>
        </w:rPr>
        <w:t xml:space="preserve">зміни умов у зв’язку із застосуванням положень </w:t>
      </w:r>
      <w:r w:rsidR="007E4887">
        <w:rPr>
          <w:rFonts w:ascii="Times New Roman" w:eastAsia="Times New Roman" w:hAnsi="Times New Roman" w:cs="Times New Roman"/>
          <w:sz w:val="24"/>
          <w:szCs w:val="24"/>
        </w:rPr>
        <w:t>частини шостої статті 41 Закону;</w:t>
      </w:r>
      <w:bookmarkStart w:id="22" w:name="_GoBack"/>
      <w:bookmarkEnd w:id="22"/>
    </w:p>
    <w:p w:rsidR="00C3569D" w:rsidRPr="007631D0" w:rsidRDefault="00C3569D" w:rsidP="001F37CB">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81794" w:rsidRDefault="00481794" w:rsidP="00C3569D">
      <w:pPr>
        <w:spacing w:after="0" w:line="240" w:lineRule="auto"/>
        <w:ind w:firstLine="284"/>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284"/>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12. Строк дії Договору про закупівлю</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bookmarkStart w:id="23" w:name="_heading=h.z337ya" w:colFirst="0" w:colLast="0"/>
      <w:bookmarkEnd w:id="23"/>
      <w:r w:rsidRPr="007631D0">
        <w:rPr>
          <w:rFonts w:ascii="Times New Roman" w:eastAsia="Times New Roman" w:hAnsi="Times New Roman" w:cs="Times New Roman"/>
          <w:sz w:val="24"/>
          <w:szCs w:val="24"/>
          <w:lang w:eastAsia="uk-UA"/>
        </w:rPr>
        <w:t xml:space="preserve">12.1. </w:t>
      </w:r>
      <w:r w:rsidRPr="007631D0">
        <w:rPr>
          <w:rFonts w:ascii="Times New Roman" w:eastAsia="Times New Roman" w:hAnsi="Times New Roman" w:cs="Times New Roman"/>
          <w:color w:val="000000"/>
          <w:sz w:val="24"/>
          <w:szCs w:val="24"/>
          <w:lang w:eastAsia="uk-UA"/>
        </w:rPr>
        <w:t xml:space="preserve">Договір набирає чинності з дня його підписання уповноваженими представниками обох Сторін, скріплюється печатками Сторін </w:t>
      </w:r>
      <w:r w:rsidRPr="007631D0">
        <w:rPr>
          <w:rFonts w:ascii="Times New Roman" w:eastAsia="Times New Roman" w:hAnsi="Times New Roman" w:cs="Times New Roman"/>
          <w:i/>
          <w:sz w:val="24"/>
          <w:szCs w:val="24"/>
          <w:lang w:eastAsia="uk-UA"/>
        </w:rPr>
        <w:t>(за наявності)</w:t>
      </w:r>
      <w:r w:rsidRPr="007631D0">
        <w:rPr>
          <w:rFonts w:ascii="Times New Roman" w:eastAsia="Times New Roman" w:hAnsi="Times New Roman" w:cs="Times New Roman"/>
          <w:sz w:val="24"/>
          <w:szCs w:val="24"/>
          <w:lang w:eastAsia="uk-UA"/>
        </w:rPr>
        <w:t xml:space="preserve"> і діє до 31 грудня 2023 року</w:t>
      </w:r>
      <w:r w:rsidRPr="007631D0">
        <w:rPr>
          <w:rFonts w:ascii="Times New Roman" w:eastAsia="Times New Roman" w:hAnsi="Times New Roman" w:cs="Times New Roman"/>
          <w:i/>
          <w:sz w:val="24"/>
          <w:szCs w:val="24"/>
          <w:lang w:eastAsia="uk-UA"/>
        </w:rPr>
        <w:t xml:space="preserve">, </w:t>
      </w:r>
      <w:r w:rsidRPr="007631D0">
        <w:rPr>
          <w:rFonts w:ascii="Times New Roman" w:eastAsia="Times New Roman" w:hAnsi="Times New Roman" w:cs="Times New Roman"/>
          <w:sz w:val="24"/>
          <w:szCs w:val="24"/>
          <w:lang w:eastAsia="uk-UA"/>
        </w:rPr>
        <w:t>але в будь-якому разі до повного виконання Сторонами своїх зобов’язань за цим Договором.</w:t>
      </w:r>
    </w:p>
    <w:p w:rsidR="00C3569D" w:rsidRPr="007631D0" w:rsidRDefault="00C3569D" w:rsidP="00C3569D">
      <w:pPr>
        <w:spacing w:after="0" w:line="240" w:lineRule="auto"/>
        <w:ind w:right="-36"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12.2. Цей Договір складений українською мовою у двох примірниках, що мають однакову юридичну силу, по одному примірнику для кожної зі Сторін.</w:t>
      </w:r>
    </w:p>
    <w:p w:rsidR="00C3569D" w:rsidRPr="007631D0" w:rsidRDefault="00C3569D" w:rsidP="00C3569D">
      <w:pPr>
        <w:spacing w:after="0" w:line="240" w:lineRule="auto"/>
        <w:ind w:right="-36" w:firstLine="709"/>
        <w:jc w:val="both"/>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13. Інші умови</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bookmarkStart w:id="24" w:name="_heading=h.3j2qqm3" w:colFirst="0" w:colLast="0"/>
      <w:bookmarkEnd w:id="24"/>
      <w:r w:rsidRPr="007631D0">
        <w:rPr>
          <w:rFonts w:ascii="Times New Roman" w:eastAsia="Times New Roman" w:hAnsi="Times New Roman" w:cs="Times New Roman"/>
          <w:sz w:val="24"/>
          <w:szCs w:val="24"/>
          <w:lang w:eastAsia="uk-UA"/>
        </w:rPr>
        <w:t>13.1. Дія Договору припиняється:</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за згодою Сторін;</w:t>
      </w:r>
    </w:p>
    <w:p w:rsidR="00C3569D" w:rsidRPr="007631D0" w:rsidRDefault="00C3569D" w:rsidP="00C3569D">
      <w:pPr>
        <w:spacing w:after="0" w:line="240" w:lineRule="auto"/>
        <w:ind w:firstLine="426"/>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з інших підстав, передбачених цим Договором та чинним законодавством України.</w:t>
      </w:r>
    </w:p>
    <w:p w:rsidR="00C3569D" w:rsidRPr="007631D0" w:rsidRDefault="00C3569D" w:rsidP="00C3569D">
      <w:pPr>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lastRenderedPageBreak/>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3569D" w:rsidRPr="007631D0" w:rsidRDefault="00C3569D" w:rsidP="00C3569D">
      <w:pPr>
        <w:shd w:val="clear" w:color="auto" w:fill="FFFFFF"/>
        <w:spacing w:after="0" w:line="240" w:lineRule="auto"/>
        <w:ind w:firstLine="284"/>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color w:val="000000"/>
          <w:sz w:val="24"/>
          <w:szCs w:val="24"/>
          <w:lang w:eastAsia="uk-UA"/>
        </w:rPr>
        <w:t>13.7. У випадках, не передбачених цим Договором, Сторони керуються чинним законодавством України.</w:t>
      </w:r>
    </w:p>
    <w:p w:rsidR="00C3569D" w:rsidRPr="007631D0" w:rsidRDefault="00C3569D" w:rsidP="00C3569D">
      <w:pPr>
        <w:spacing w:after="0" w:line="240" w:lineRule="auto"/>
        <w:jc w:val="both"/>
        <w:rPr>
          <w:rFonts w:ascii="Times New Roman" w:eastAsia="Times New Roman" w:hAnsi="Times New Roman" w:cs="Times New Roman"/>
          <w:sz w:val="24"/>
          <w:szCs w:val="24"/>
          <w:lang w:eastAsia="uk-UA"/>
        </w:rPr>
      </w:pPr>
    </w:p>
    <w:p w:rsidR="00C3569D" w:rsidRPr="007631D0" w:rsidRDefault="00C3569D" w:rsidP="00C3569D">
      <w:pPr>
        <w:spacing w:after="120" w:line="240" w:lineRule="auto"/>
        <w:ind w:right="-34" w:firstLine="709"/>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14. Додатки* до Договору</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 xml:space="preserve">14.1. Невід’ємною частиною цього Договору є: </w:t>
      </w:r>
    </w:p>
    <w:p w:rsidR="00C3569D" w:rsidRPr="007631D0" w:rsidRDefault="00C3569D" w:rsidP="00C3569D">
      <w:pPr>
        <w:spacing w:after="0" w:line="240" w:lineRule="auto"/>
        <w:ind w:right="-36" w:firstLine="709"/>
        <w:jc w:val="both"/>
        <w:rPr>
          <w:rFonts w:ascii="Times New Roman" w:eastAsia="Times New Roman" w:hAnsi="Times New Roman" w:cs="Times New Roman"/>
          <w:sz w:val="24"/>
          <w:szCs w:val="24"/>
          <w:lang w:eastAsia="uk-UA"/>
        </w:rPr>
      </w:pPr>
      <w:r w:rsidRPr="007631D0">
        <w:rPr>
          <w:rFonts w:ascii="Times New Roman" w:eastAsia="Times New Roman" w:hAnsi="Times New Roman" w:cs="Times New Roman"/>
          <w:sz w:val="24"/>
          <w:szCs w:val="24"/>
          <w:lang w:eastAsia="uk-UA"/>
        </w:rPr>
        <w:t>Додаток 1: Специфікація.</w:t>
      </w:r>
    </w:p>
    <w:p w:rsidR="00C3569D" w:rsidRPr="007631D0" w:rsidRDefault="00C3569D" w:rsidP="00C3569D">
      <w:pPr>
        <w:spacing w:after="0" w:line="240" w:lineRule="auto"/>
        <w:rPr>
          <w:rFonts w:ascii="Times New Roman" w:eastAsia="Times New Roman" w:hAnsi="Times New Roman" w:cs="Times New Roman"/>
          <w:i/>
          <w:color w:val="000000"/>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15. Місцезнаходження та банківські реквізити Сторін</w:t>
      </w:r>
    </w:p>
    <w:p w:rsidR="00C3569D" w:rsidRPr="007631D0" w:rsidRDefault="00C3569D" w:rsidP="00C3569D">
      <w:pPr>
        <w:spacing w:after="0" w:line="240" w:lineRule="auto"/>
        <w:jc w:val="center"/>
        <w:rPr>
          <w:rFonts w:ascii="Times New Roman" w:eastAsia="Times New Roman" w:hAnsi="Times New Roman" w:cs="Times New Roman"/>
          <w:sz w:val="24"/>
          <w:szCs w:val="24"/>
          <w:lang w:eastAsia="uk-UA"/>
        </w:rPr>
      </w:pPr>
    </w:p>
    <w:tbl>
      <w:tblPr>
        <w:tblW w:w="9600" w:type="dxa"/>
        <w:jc w:val="center"/>
        <w:tblLayout w:type="fixed"/>
        <w:tblLook w:val="0600" w:firstRow="0" w:lastRow="0" w:firstColumn="0" w:lastColumn="0" w:noHBand="1" w:noVBand="1"/>
      </w:tblPr>
      <w:tblGrid>
        <w:gridCol w:w="4755"/>
        <w:gridCol w:w="4845"/>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ЗАМОВНИК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Виконавчий комітет Великодимерської селищної ради 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7C7262" w:rsidRPr="007C7262" w:rsidRDefault="00C3569D" w:rsidP="007C7262">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007C7262">
              <w:rPr>
                <w:rFonts w:ascii="Times New Roman" w:eastAsia="Times New Roman" w:hAnsi="Times New Roman" w:cs="Times New Roman"/>
                <w:sz w:val="24"/>
                <w:szCs w:val="24"/>
              </w:rPr>
              <w:t xml:space="preserve"> </w:t>
            </w:r>
            <w:r w:rsidR="007C7262" w:rsidRPr="007C7262">
              <w:rPr>
                <w:rFonts w:ascii="Times New Roman" w:eastAsia="Times New Roman" w:hAnsi="Times New Roman" w:cs="Times New Roman"/>
                <w:sz w:val="24"/>
                <w:szCs w:val="24"/>
                <w:lang w:val="en-US"/>
              </w:rPr>
              <w:t>UA</w:t>
            </w:r>
            <w:r w:rsidR="007C7262" w:rsidRPr="007C7262">
              <w:rPr>
                <w:rFonts w:ascii="Times New Roman" w:eastAsia="Times New Roman" w:hAnsi="Times New Roman" w:cs="Times New Roman"/>
                <w:sz w:val="24"/>
                <w:szCs w:val="24"/>
              </w:rPr>
              <w:t>988201720344241011100019045</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B35F47"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B35F47">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B35F47">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B35F47">
              <w:rPr>
                <w:rFonts w:ascii="Times New Roman" w:eastAsia="Times New Roman" w:hAnsi="Times New Roman" w:cs="Times New Roman"/>
                <w:sz w:val="24"/>
                <w:szCs w:val="24"/>
                <w:lang w:val="en-US"/>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3"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C3569D" w:rsidRPr="007631D0" w:rsidRDefault="00C3569D" w:rsidP="006D3D1E">
            <w:pPr>
              <w:spacing w:after="0" w:line="240" w:lineRule="auto"/>
              <w:rPr>
                <w:rFonts w:ascii="Times New Roman" w:eastAsia="Times New Roman" w:hAnsi="Times New Roman" w:cs="Times New Roman"/>
                <w:sz w:val="24"/>
                <w:szCs w:val="24"/>
                <w:lang w:val="en-US"/>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F33AC3" w:rsidP="006D3D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w:t>
            </w:r>
            <w:r w:rsidR="00C3569D">
              <w:rPr>
                <w:rFonts w:ascii="Times New Roman" w:eastAsia="Times New Roman" w:hAnsi="Times New Roman" w:cs="Times New Roman"/>
                <w:b/>
                <w:sz w:val="24"/>
                <w:szCs w:val="24"/>
              </w:rPr>
              <w:t>_______ПІБ</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М.П.</w:t>
            </w:r>
          </w:p>
        </w:tc>
        <w:tc>
          <w:tcPr>
            <w:tcW w:w="484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sz w:val="24"/>
                <w:szCs w:val="24"/>
                <w:lang w:eastAsia="uk-UA"/>
              </w:rPr>
            </w:pP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val="ru-RU"/>
              </w:rPr>
            </w:pPr>
          </w:p>
        </w:tc>
        <w:tc>
          <w:tcPr>
            <w:tcW w:w="484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sz w:val="24"/>
                <w:szCs w:val="24"/>
                <w:lang w:eastAsia="uk-UA"/>
              </w:rPr>
            </w:pPr>
          </w:p>
        </w:tc>
      </w:tr>
    </w:tbl>
    <w:p w:rsidR="00C3569D" w:rsidRPr="007631D0" w:rsidRDefault="001F37CB" w:rsidP="00C3569D">
      <w:pPr>
        <w:spacing w:after="0" w:line="240" w:lineRule="auto"/>
        <w:ind w:right="-36" w:firstLine="567"/>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Д</w:t>
      </w:r>
      <w:r w:rsidR="00C3569D" w:rsidRPr="007631D0">
        <w:rPr>
          <w:rFonts w:ascii="Times New Roman" w:eastAsia="Times New Roman" w:hAnsi="Times New Roman" w:cs="Times New Roman"/>
          <w:b/>
          <w:sz w:val="24"/>
          <w:szCs w:val="24"/>
          <w:lang w:eastAsia="uk-UA"/>
        </w:rPr>
        <w:t xml:space="preserve">одаток 1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до Договору про закупівлю ____ </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від «___»_________2023 року</w:t>
      </w: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СПЕЦИФІКАЦІЯ</w:t>
      </w:r>
    </w:p>
    <w:p w:rsidR="00C3569D" w:rsidRPr="007631D0" w:rsidRDefault="00C3569D" w:rsidP="00C3569D">
      <w:pPr>
        <w:spacing w:after="0" w:line="240" w:lineRule="auto"/>
        <w:jc w:val="center"/>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ind w:right="-36" w:firstLine="567"/>
        <w:jc w:val="right"/>
        <w:rPr>
          <w:rFonts w:ascii="Times New Roman" w:eastAsia="Times New Roman" w:hAnsi="Times New Roman" w:cs="Times New Roman"/>
          <w:b/>
          <w:sz w:val="24"/>
          <w:szCs w:val="24"/>
          <w:lang w:eastAsia="uk-UA"/>
        </w:rPr>
      </w:pPr>
    </w:p>
    <w:p w:rsidR="00C3569D" w:rsidRPr="007631D0" w:rsidRDefault="00C3569D" w:rsidP="00C3569D">
      <w:pPr>
        <w:spacing w:after="0" w:line="240" w:lineRule="auto"/>
        <w:rPr>
          <w:rFonts w:ascii="Times New Roman" w:eastAsia="Times New Roman" w:hAnsi="Times New Roman" w:cs="Times New Roman"/>
          <w:sz w:val="24"/>
          <w:szCs w:val="24"/>
          <w:lang w:eastAsia="uk-UA"/>
        </w:rPr>
      </w:pPr>
    </w:p>
    <w:p w:rsidR="00C3569D" w:rsidRPr="007631D0" w:rsidRDefault="00C3569D" w:rsidP="00C3569D">
      <w:pPr>
        <w:spacing w:after="0" w:line="240" w:lineRule="auto"/>
        <w:ind w:right="-36" w:firstLine="567"/>
        <w:jc w:val="center"/>
        <w:rPr>
          <w:rFonts w:ascii="Times New Roman" w:eastAsia="Times New Roman" w:hAnsi="Times New Roman" w:cs="Times New Roman"/>
          <w:sz w:val="24"/>
          <w:szCs w:val="24"/>
          <w:lang w:eastAsia="uk-UA"/>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760"/>
        <w:gridCol w:w="1052"/>
        <w:gridCol w:w="932"/>
        <w:gridCol w:w="1053"/>
        <w:gridCol w:w="992"/>
      </w:tblGrid>
      <w:tr w:rsidR="00C3569D" w:rsidRPr="007631D0" w:rsidTr="006D3D1E">
        <w:tc>
          <w:tcPr>
            <w:tcW w:w="567"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w:t>
            </w:r>
          </w:p>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п/п</w:t>
            </w:r>
          </w:p>
        </w:tc>
        <w:tc>
          <w:tcPr>
            <w:tcW w:w="4760"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Найменування</w:t>
            </w:r>
          </w:p>
        </w:tc>
        <w:tc>
          <w:tcPr>
            <w:tcW w:w="1052" w:type="dxa"/>
            <w:tcBorders>
              <w:top w:val="single" w:sz="4" w:space="0" w:color="000000"/>
              <w:left w:val="single" w:sz="4" w:space="0" w:color="000000"/>
              <w:bottom w:val="single" w:sz="4" w:space="0" w:color="auto"/>
              <w:right w:val="single" w:sz="4" w:space="0" w:color="000000"/>
            </w:tcBorders>
            <w:vAlign w:val="center"/>
          </w:tcPr>
          <w:p w:rsidR="00097FFD" w:rsidRDefault="00097FFD" w:rsidP="006D3D1E">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 xml:space="preserve">Кіль-кість, </w:t>
            </w:r>
          </w:p>
          <w:p w:rsidR="00C3569D" w:rsidRPr="007631D0" w:rsidRDefault="001F37CB" w:rsidP="001F37CB">
            <w:pPr>
              <w:widowControl w:val="0"/>
              <w:suppressLineNumbers/>
              <w:suppressAutoHyphens/>
              <w:spacing w:after="0" w:line="276" w:lineRule="auto"/>
              <w:ind w:left="-55" w:right="-55"/>
              <w:jc w:val="center"/>
              <w:rPr>
                <w:rFonts w:ascii="Times New Roman" w:eastAsia="Times New Roman" w:hAnsi="Times New Roman" w:cs="Times New Roman"/>
                <w:b/>
                <w:bCs/>
                <w:color w:val="000000"/>
                <w:lang w:eastAsia="zh-CN"/>
              </w:rPr>
            </w:pPr>
            <w:r>
              <w:rPr>
                <w:rFonts w:ascii="Times New Roman" w:eastAsia="Times New Roman" w:hAnsi="Times New Roman" w:cs="Times New Roman"/>
                <w:b/>
                <w:bCs/>
                <w:color w:val="000000"/>
                <w:lang w:eastAsia="zh-CN"/>
              </w:rPr>
              <w:t>шт</w:t>
            </w:r>
            <w:r w:rsidR="00E73E4E">
              <w:rPr>
                <w:rFonts w:ascii="Times New Roman" w:eastAsia="Times New Roman" w:hAnsi="Times New Roman" w:cs="Times New Roman"/>
                <w:b/>
                <w:bCs/>
                <w:color w:val="000000"/>
                <w:lang w:eastAsia="zh-CN"/>
              </w:rPr>
              <w:t>.</w:t>
            </w:r>
          </w:p>
        </w:tc>
        <w:tc>
          <w:tcPr>
            <w:tcW w:w="932"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ind w:left="-55" w:right="-55"/>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Ціна за одиницю (</w:t>
            </w:r>
            <w:r w:rsidR="00947310">
              <w:rPr>
                <w:rFonts w:ascii="Times New Roman" w:eastAsia="Times New Roman" w:hAnsi="Times New Roman" w:cs="Times New Roman"/>
                <w:b/>
                <w:bCs/>
                <w:color w:val="000000"/>
                <w:lang w:eastAsia="zh-CN"/>
              </w:rPr>
              <w:t>бе</w:t>
            </w:r>
            <w:r w:rsidRPr="007631D0">
              <w:rPr>
                <w:rFonts w:ascii="Times New Roman" w:eastAsia="Times New Roman" w:hAnsi="Times New Roman" w:cs="Times New Roman"/>
                <w:b/>
                <w:bCs/>
                <w:color w:val="000000"/>
                <w:lang w:eastAsia="zh-CN"/>
              </w:rPr>
              <w:t>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b/>
                <w:bCs/>
                <w:color w:val="000000"/>
                <w:lang w:eastAsia="zh-CN"/>
              </w:rPr>
            </w:pPr>
            <w:r w:rsidRPr="007631D0">
              <w:rPr>
                <w:rFonts w:ascii="Times New Roman" w:eastAsia="Times New Roman" w:hAnsi="Times New Roman" w:cs="Times New Roman"/>
                <w:b/>
                <w:bCs/>
                <w:color w:val="000000"/>
                <w:lang w:eastAsia="zh-CN"/>
              </w:rPr>
              <w:t>Сума (</w:t>
            </w:r>
            <w:r w:rsidR="00947310">
              <w:rPr>
                <w:rFonts w:ascii="Times New Roman" w:eastAsia="Times New Roman" w:hAnsi="Times New Roman" w:cs="Times New Roman"/>
                <w:b/>
                <w:bCs/>
                <w:color w:val="000000"/>
                <w:lang w:eastAsia="zh-CN"/>
              </w:rPr>
              <w:t>бе</w:t>
            </w:r>
            <w:r w:rsidRPr="007631D0">
              <w:rPr>
                <w:rFonts w:ascii="Times New Roman" w:eastAsia="Times New Roman" w:hAnsi="Times New Roman" w:cs="Times New Roman"/>
                <w:b/>
                <w:bCs/>
                <w:color w:val="000000"/>
                <w:lang w:eastAsia="zh-CN"/>
              </w:rPr>
              <w:t xml:space="preserve">з ПДВ), </w:t>
            </w:r>
          </w:p>
          <w:p w:rsidR="00C3569D" w:rsidRPr="007631D0" w:rsidRDefault="00C3569D" w:rsidP="006D3D1E">
            <w:pPr>
              <w:widowControl w:val="0"/>
              <w:suppressLineNumbers/>
              <w:suppressAutoHyphens/>
              <w:spacing w:after="0" w:line="276" w:lineRule="auto"/>
              <w:jc w:val="center"/>
              <w:rPr>
                <w:rFonts w:ascii="Times New Roman" w:eastAsia="Times New Roman" w:hAnsi="Times New Roman" w:cs="Times New Roman"/>
                <w:lang w:eastAsia="zh-CN"/>
              </w:rPr>
            </w:pPr>
            <w:r w:rsidRPr="007631D0">
              <w:rPr>
                <w:rFonts w:ascii="Times New Roman" w:eastAsia="Times New Roman" w:hAnsi="Times New Roman" w:cs="Times New Roman"/>
                <w:b/>
                <w:bCs/>
                <w:color w:val="000000"/>
                <w:lang w:eastAsia="zh-CN"/>
              </w:rPr>
              <w:t>грн</w:t>
            </w:r>
          </w:p>
        </w:tc>
      </w:tr>
      <w:tr w:rsidR="00C3569D" w:rsidRPr="007631D0" w:rsidTr="006D3D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lastRenderedPageBreak/>
              <w:t xml:space="preserve">1 </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E73E4E" w:rsidRDefault="007B0796" w:rsidP="00E73E4E">
            <w:pPr>
              <w:tabs>
                <w:tab w:val="left" w:pos="851"/>
                <w:tab w:val="left" w:pos="1418"/>
              </w:tabs>
              <w:spacing w:after="60" w:line="240" w:lineRule="auto"/>
              <w:ind w:right="12"/>
              <w:jc w:val="both"/>
              <w:rPr>
                <w:rFonts w:ascii="Times New Roman" w:eastAsia="Times New Roman" w:hAnsi="Times New Roman" w:cs="Times New Roman"/>
                <w:lang w:eastAsia="uk-UA"/>
              </w:rPr>
            </w:pPr>
            <w:r w:rsidRPr="007B0796">
              <w:rPr>
                <w:rFonts w:ascii="Times New Roman" w:eastAsia="Times New Roman" w:hAnsi="Times New Roman" w:cs="Times New Roman"/>
                <w:b/>
                <w:lang w:eastAsia="uk-UA"/>
              </w:rPr>
              <w:t>Контейнери пластикові 1100 л для збору твердих побутових відходів</w:t>
            </w:r>
          </w:p>
        </w:tc>
        <w:tc>
          <w:tcPr>
            <w:tcW w:w="1052" w:type="dxa"/>
            <w:tcBorders>
              <w:top w:val="single" w:sz="4" w:space="0" w:color="auto"/>
              <w:left w:val="single" w:sz="4" w:space="0" w:color="auto"/>
              <w:bottom w:val="single" w:sz="4" w:space="0" w:color="auto"/>
              <w:right w:val="single" w:sz="4" w:space="0" w:color="auto"/>
            </w:tcBorders>
          </w:tcPr>
          <w:p w:rsidR="00C3569D" w:rsidRPr="007631D0" w:rsidRDefault="001F37CB" w:rsidP="006D3D1E">
            <w:pPr>
              <w:widowControl w:val="0"/>
              <w:suppressLineNumbers/>
              <w:suppressAutoHyphens/>
              <w:spacing w:after="200" w:line="276" w:lineRule="auto"/>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15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200" w:line="276" w:lineRule="auto"/>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200" w:line="276" w:lineRule="auto"/>
              <w:jc w:val="center"/>
              <w:rPr>
                <w:rFonts w:ascii="Times New Roman" w:eastAsia="Times New Roman" w:hAnsi="Times New Roman" w:cs="Times New Roman"/>
                <w:lang w:eastAsia="zh-CN"/>
              </w:rPr>
            </w:pPr>
          </w:p>
        </w:tc>
      </w:tr>
      <w:tr w:rsidR="00C3569D" w:rsidRPr="007631D0" w:rsidTr="006D3D1E">
        <w:trPr>
          <w:trHeight w:val="310"/>
        </w:trPr>
        <w:tc>
          <w:tcPr>
            <w:tcW w:w="8364" w:type="dxa"/>
            <w:gridSpan w:val="5"/>
            <w:tcBorders>
              <w:top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Разом</w:t>
            </w:r>
            <w:r w:rsidR="00947310">
              <w:rPr>
                <w:rFonts w:ascii="Times New Roman" w:eastAsia="Times New Roman" w:hAnsi="Times New Roman" w:cs="Times New Roman"/>
                <w:b/>
                <w:color w:val="000000"/>
                <w:lang w:eastAsia="zh-CN"/>
              </w:rPr>
              <w:t xml:space="preserve"> без ПДВ</w:t>
            </w:r>
            <w:r w:rsidRPr="007631D0">
              <w:rPr>
                <w:rFonts w:ascii="Times New Roman" w:eastAsia="Times New Roman" w:hAnsi="Times New Roman" w:cs="Times New Roman"/>
                <w:b/>
                <w:color w:val="000000"/>
                <w:lang w:eastAsia="zh-C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rPr>
          <w:trHeight w:val="276"/>
        </w:trPr>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C3569D" w:rsidRPr="007631D0" w:rsidTr="006D3D1E">
        <w:tc>
          <w:tcPr>
            <w:tcW w:w="8364" w:type="dxa"/>
            <w:gridSpan w:val="5"/>
            <w:tcBorders>
              <w:right w:val="single" w:sz="4" w:space="0" w:color="auto"/>
            </w:tcBorders>
            <w:shd w:val="clear" w:color="auto" w:fill="auto"/>
            <w:vAlign w:val="center"/>
          </w:tcPr>
          <w:p w:rsidR="00C3569D" w:rsidRPr="007631D0" w:rsidRDefault="00C3569D" w:rsidP="006D3D1E">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7631D0">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569D" w:rsidRPr="007631D0" w:rsidRDefault="00C3569D" w:rsidP="006D3D1E">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Сума без ПДВ:  грн  коп.</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 xml:space="preserve">ПДВ: </w:t>
      </w:r>
    </w:p>
    <w:p w:rsidR="00C3569D" w:rsidRPr="007631D0" w:rsidRDefault="00C3569D" w:rsidP="00C3569D">
      <w:pPr>
        <w:widowControl w:val="0"/>
        <w:spacing w:after="0" w:line="240" w:lineRule="auto"/>
        <w:rPr>
          <w:rFonts w:ascii="Times New Roman" w:eastAsia="Times New Roman" w:hAnsi="Times New Roman" w:cs="Times New Roman"/>
          <w:bCs/>
          <w:position w:val="-1"/>
          <w:sz w:val="24"/>
          <w:szCs w:val="24"/>
          <w:lang w:eastAsia="uk-UA"/>
        </w:rPr>
      </w:pPr>
      <w:r w:rsidRPr="007631D0">
        <w:rPr>
          <w:rFonts w:ascii="Times New Roman" w:eastAsia="Times New Roman" w:hAnsi="Times New Roman" w:cs="Times New Roman"/>
          <w:bCs/>
          <w:position w:val="-1"/>
          <w:sz w:val="24"/>
          <w:szCs w:val="24"/>
          <w:lang w:eastAsia="uk-UA"/>
        </w:rPr>
        <w:t>Усього з ПДВ: ____ грн __ коп. (</w:t>
      </w:r>
      <w:r w:rsidRPr="007631D0">
        <w:rPr>
          <w:rFonts w:ascii="Times New Roman" w:eastAsia="Times New Roman" w:hAnsi="Times New Roman" w:cs="Times New Roman"/>
          <w:bCs/>
          <w:i/>
          <w:position w:val="-1"/>
          <w:sz w:val="24"/>
          <w:szCs w:val="24"/>
          <w:lang w:eastAsia="uk-UA"/>
        </w:rPr>
        <w:t>сума прописом</w:t>
      </w:r>
      <w:r w:rsidRPr="007631D0">
        <w:rPr>
          <w:rFonts w:ascii="Times New Roman" w:eastAsia="Times New Roman" w:hAnsi="Times New Roman" w:cs="Times New Roman"/>
          <w:bCs/>
          <w:position w:val="-1"/>
          <w:sz w:val="24"/>
          <w:szCs w:val="24"/>
          <w:lang w:eastAsia="uk-UA"/>
        </w:rPr>
        <w:t>).</w:t>
      </w:r>
    </w:p>
    <w:tbl>
      <w:tblPr>
        <w:tblW w:w="9600" w:type="dxa"/>
        <w:jc w:val="center"/>
        <w:tblLayout w:type="fixed"/>
        <w:tblLook w:val="0600" w:firstRow="0" w:lastRow="0" w:firstColumn="0" w:lastColumn="0" w:noHBand="1" w:noVBand="1"/>
      </w:tblPr>
      <w:tblGrid>
        <w:gridCol w:w="9600"/>
      </w:tblGrid>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widowControl w:val="0"/>
              <w:spacing w:after="0" w:line="240" w:lineRule="auto"/>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 xml:space="preserve">          ЗАМОВНИК                                                                   ПОСТАЧАЛЬНИК</w:t>
            </w:r>
          </w:p>
          <w:p w:rsidR="00C3569D" w:rsidRPr="007631D0" w:rsidRDefault="00C3569D" w:rsidP="006D3D1E">
            <w:pPr>
              <w:widowControl w:val="0"/>
              <w:spacing w:after="0" w:line="240" w:lineRule="auto"/>
              <w:jc w:val="center"/>
              <w:rPr>
                <w:rFonts w:ascii="Times New Roman" w:eastAsia="Times New Roman" w:hAnsi="Times New Roman" w:cs="Times New Roman"/>
                <w:b/>
                <w:sz w:val="24"/>
                <w:szCs w:val="24"/>
                <w:lang w:eastAsia="uk-UA"/>
              </w:rPr>
            </w:pPr>
            <w:r w:rsidRPr="007631D0">
              <w:rPr>
                <w:rFonts w:ascii="Times New Roman" w:eastAsia="Times New Roman" w:hAnsi="Times New Roman" w:cs="Times New Roman"/>
                <w:b/>
                <w:sz w:val="24"/>
                <w:szCs w:val="24"/>
                <w:lang w:eastAsia="uk-UA"/>
              </w:rPr>
              <w:t>_____________________</w:t>
            </w:r>
          </w:p>
        </w:tc>
      </w:tr>
      <w:tr w:rsidR="00C3569D" w:rsidRPr="007631D0" w:rsidTr="006D3D1E">
        <w:trPr>
          <w:jc w:val="center"/>
        </w:trPr>
        <w:tc>
          <w:tcPr>
            <w:tcW w:w="4755" w:type="dxa"/>
            <w:shd w:val="clear" w:color="auto" w:fill="auto"/>
            <w:tcMar>
              <w:top w:w="100" w:type="dxa"/>
              <w:left w:w="100" w:type="dxa"/>
              <w:bottom w:w="100" w:type="dxa"/>
              <w:right w:w="100" w:type="dxa"/>
            </w:tcMar>
          </w:tcPr>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Виконавчий комітет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 xml:space="preserve">Великодимерської селищної ради </w:t>
            </w:r>
          </w:p>
          <w:p w:rsidR="00C3569D" w:rsidRPr="007631D0" w:rsidRDefault="00C3569D" w:rsidP="006D3D1E">
            <w:pPr>
              <w:spacing w:after="0" w:line="240" w:lineRule="auto"/>
              <w:rPr>
                <w:rFonts w:ascii="Times New Roman" w:eastAsia="Times New Roman" w:hAnsi="Times New Roman" w:cs="Times New Roman"/>
                <w:b/>
                <w:sz w:val="24"/>
                <w:szCs w:val="24"/>
              </w:rPr>
            </w:pPr>
            <w:r w:rsidRPr="007631D0">
              <w:rPr>
                <w:rFonts w:ascii="Times New Roman" w:eastAsia="Times New Roman" w:hAnsi="Times New Roman" w:cs="Times New Roman"/>
                <w:b/>
                <w:sz w:val="24"/>
                <w:szCs w:val="24"/>
              </w:rPr>
              <w:t>Броварського району Київської області</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 xml:space="preserve">Адреса: вул. Бобрицька, 1, </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смт Велика Димерка</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Броварський р-н., Київська обл., 07442</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ЄДРПОУ: 41794559</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р/р:</w:t>
            </w:r>
            <w:r w:rsidRPr="007631D0">
              <w:rPr>
                <w:rFonts w:ascii="Times New Roman" w:eastAsia="Times New Roman" w:hAnsi="Times New Roman" w:cs="Times New Roman"/>
                <w:sz w:val="24"/>
                <w:szCs w:val="24"/>
                <w:lang w:val="en-US"/>
              </w:rPr>
              <w:t>UA</w:t>
            </w:r>
            <w:r w:rsidR="00AE40F5">
              <w:rPr>
                <w:rFonts w:ascii="Times New Roman" w:eastAsia="Times New Roman" w:hAnsi="Times New Roman" w:cs="Times New Roman"/>
                <w:sz w:val="24"/>
                <w:szCs w:val="24"/>
              </w:rPr>
              <w:t>988201720344241011100019045</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ДКСУ  м. Київ</w:t>
            </w:r>
          </w:p>
          <w:p w:rsidR="00C3569D" w:rsidRPr="007631D0" w:rsidRDefault="00C3569D" w:rsidP="006D3D1E">
            <w:pPr>
              <w:spacing w:after="0" w:line="240" w:lineRule="auto"/>
              <w:rPr>
                <w:rFonts w:ascii="Times New Roman" w:eastAsia="Times New Roman" w:hAnsi="Times New Roman" w:cs="Times New Roman"/>
                <w:sz w:val="24"/>
                <w:szCs w:val="24"/>
              </w:rPr>
            </w:pPr>
            <w:r w:rsidRPr="007631D0">
              <w:rPr>
                <w:rFonts w:ascii="Times New Roman" w:eastAsia="Times New Roman" w:hAnsi="Times New Roman" w:cs="Times New Roman"/>
                <w:sz w:val="24"/>
                <w:szCs w:val="24"/>
              </w:rPr>
              <w:t>Код банку: 820172</w:t>
            </w:r>
          </w:p>
          <w:p w:rsidR="00C3569D" w:rsidRPr="007631D0" w:rsidRDefault="00C3569D" w:rsidP="006D3D1E">
            <w:pPr>
              <w:spacing w:after="0" w:line="243" w:lineRule="atLeast"/>
              <w:rPr>
                <w:rFonts w:ascii="Times New Roman" w:eastAsia="Times New Roman" w:hAnsi="Times New Roman"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 платник ПДВ</w:t>
            </w:r>
          </w:p>
          <w:p w:rsidR="00C3569D" w:rsidRPr="007631D0" w:rsidRDefault="00C3569D" w:rsidP="006D3D1E">
            <w:pPr>
              <w:spacing w:after="0" w:line="243" w:lineRule="atLeast"/>
              <w:rPr>
                <w:rFonts w:ascii="Arial" w:eastAsia="Times New Roman" w:hAnsi="Arial" w:cs="Times New Roman"/>
                <w:snapToGrid w:val="0"/>
                <w:color w:val="000000"/>
                <w:sz w:val="24"/>
                <w:szCs w:val="24"/>
              </w:rPr>
            </w:pPr>
            <w:r w:rsidRPr="007631D0">
              <w:rPr>
                <w:rFonts w:ascii="Times New Roman" w:eastAsia="Times New Roman" w:hAnsi="Times New Roman" w:cs="Times New Roman"/>
                <w:snapToGrid w:val="0"/>
                <w:color w:val="000000"/>
                <w:sz w:val="24"/>
                <w:szCs w:val="24"/>
              </w:rPr>
              <w:t>Неприбуткова організація</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rPr>
              <w:t xml:space="preserve">Тел.: </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04594</w:t>
            </w:r>
            <w:r w:rsidRPr="007631D0">
              <w:rPr>
                <w:rFonts w:ascii="Times New Roman" w:eastAsia="Times New Roman" w:hAnsi="Times New Roman" w:cs="Times New Roman"/>
                <w:sz w:val="24"/>
                <w:szCs w:val="24"/>
                <w:lang w:val="en-US"/>
              </w:rPr>
              <w:t>)</w:t>
            </w:r>
            <w:r w:rsidRPr="007631D0">
              <w:rPr>
                <w:rFonts w:ascii="Times New Roman" w:eastAsia="Times New Roman" w:hAnsi="Times New Roman" w:cs="Times New Roman"/>
                <w:sz w:val="24"/>
                <w:szCs w:val="24"/>
              </w:rPr>
              <w:t xml:space="preserve"> </w:t>
            </w:r>
            <w:r w:rsidRPr="007631D0">
              <w:rPr>
                <w:rFonts w:ascii="Times New Roman" w:eastAsia="Times New Roman" w:hAnsi="Times New Roman" w:cs="Times New Roman"/>
                <w:sz w:val="24"/>
                <w:szCs w:val="24"/>
                <w:lang w:val="en-US"/>
              </w:rPr>
              <w:t>6-79-29</w:t>
            </w:r>
          </w:p>
          <w:p w:rsidR="00C3569D" w:rsidRPr="007631D0" w:rsidRDefault="00C3569D" w:rsidP="006D3D1E">
            <w:pPr>
              <w:spacing w:after="0" w:line="240" w:lineRule="auto"/>
              <w:rPr>
                <w:rFonts w:ascii="Times New Roman" w:eastAsia="Times New Roman" w:hAnsi="Times New Roman" w:cs="Times New Roman"/>
                <w:sz w:val="24"/>
                <w:szCs w:val="24"/>
                <w:lang w:val="en-US"/>
              </w:rPr>
            </w:pPr>
            <w:r w:rsidRPr="007631D0">
              <w:rPr>
                <w:rFonts w:ascii="Times New Roman" w:eastAsia="Times New Roman" w:hAnsi="Times New Roman" w:cs="Times New Roman"/>
                <w:sz w:val="24"/>
                <w:szCs w:val="24"/>
                <w:lang w:val="en-US"/>
              </w:rPr>
              <w:t>E</w:t>
            </w:r>
            <w:r w:rsidRPr="007631D0">
              <w:rPr>
                <w:rFonts w:ascii="Times New Roman" w:eastAsia="Times New Roman" w:hAnsi="Times New Roman" w:cs="Times New Roman"/>
                <w:sz w:val="24"/>
                <w:szCs w:val="24"/>
              </w:rPr>
              <w:t>-</w:t>
            </w:r>
            <w:r w:rsidRPr="007631D0">
              <w:rPr>
                <w:rFonts w:ascii="Times New Roman" w:eastAsia="Times New Roman" w:hAnsi="Times New Roman" w:cs="Times New Roman"/>
                <w:sz w:val="24"/>
                <w:szCs w:val="24"/>
                <w:lang w:val="en-US"/>
              </w:rPr>
              <w:t>mail</w:t>
            </w:r>
            <w:r w:rsidRPr="007631D0">
              <w:rPr>
                <w:rFonts w:ascii="Times New Roman" w:eastAsia="Times New Roman" w:hAnsi="Times New Roman" w:cs="Times New Roman"/>
                <w:sz w:val="24"/>
                <w:szCs w:val="24"/>
              </w:rPr>
              <w:t xml:space="preserve">: </w:t>
            </w:r>
            <w:hyperlink r:id="rId24" w:history="1">
              <w:r w:rsidRPr="007631D0">
                <w:rPr>
                  <w:rFonts w:ascii="Times New Roman" w:eastAsia="Times New Roman" w:hAnsi="Times New Roman" w:cs="Times New Roman"/>
                  <w:color w:val="0000FF"/>
                  <w:sz w:val="24"/>
                  <w:szCs w:val="24"/>
                  <w:u w:val="single"/>
                </w:rPr>
                <w:t>о</w:t>
              </w:r>
              <w:r w:rsidRPr="007631D0">
                <w:rPr>
                  <w:rFonts w:ascii="Times New Roman" w:eastAsia="Times New Roman" w:hAnsi="Times New Roman" w:cs="Times New Roman"/>
                  <w:color w:val="0000FF"/>
                  <w:sz w:val="24"/>
                  <w:szCs w:val="24"/>
                  <w:u w:val="single"/>
                  <w:lang w:val="en-US"/>
                </w:rPr>
                <w:t>tg@vdsr.gov.ua</w:t>
              </w:r>
            </w:hyperlink>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Pr="007631D0" w:rsidRDefault="00C3569D" w:rsidP="006D3D1E">
            <w:pPr>
              <w:spacing w:after="0" w:line="240" w:lineRule="auto"/>
              <w:rPr>
                <w:rFonts w:ascii="Times New Roman" w:eastAsia="Times New Roman" w:hAnsi="Times New Roman" w:cs="Times New Roman"/>
                <w:sz w:val="24"/>
                <w:szCs w:val="24"/>
                <w:lang w:val="en-US"/>
              </w:rPr>
            </w:pPr>
          </w:p>
          <w:p w:rsidR="00C3569D" w:rsidRDefault="00C3569D" w:rsidP="006D3D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w:t>
            </w:r>
          </w:p>
          <w:p w:rsidR="00642C2F" w:rsidRDefault="00642C2F" w:rsidP="006D3D1E">
            <w:pPr>
              <w:spacing w:after="0" w:line="240" w:lineRule="auto"/>
              <w:rPr>
                <w:rFonts w:ascii="Times New Roman" w:eastAsia="Times New Roman" w:hAnsi="Times New Roman" w:cs="Times New Roman"/>
                <w:sz w:val="24"/>
                <w:szCs w:val="24"/>
              </w:rPr>
            </w:pPr>
          </w:p>
          <w:p w:rsidR="00642C2F" w:rsidRDefault="00642C2F" w:rsidP="006D3D1E">
            <w:pPr>
              <w:spacing w:after="0" w:line="240" w:lineRule="auto"/>
              <w:rPr>
                <w:rFonts w:ascii="Times New Roman" w:eastAsia="Times New Roman" w:hAnsi="Times New Roman" w:cs="Times New Roman"/>
                <w:sz w:val="24"/>
                <w:szCs w:val="24"/>
              </w:rPr>
            </w:pPr>
          </w:p>
          <w:p w:rsidR="00642C2F" w:rsidRDefault="00642C2F" w:rsidP="006D3D1E">
            <w:pPr>
              <w:spacing w:after="0" w:line="240" w:lineRule="auto"/>
              <w:rPr>
                <w:rFonts w:ascii="Times New Roman" w:eastAsia="Times New Roman" w:hAnsi="Times New Roman" w:cs="Times New Roman"/>
                <w:sz w:val="24"/>
                <w:szCs w:val="24"/>
              </w:rPr>
            </w:pPr>
          </w:p>
          <w:p w:rsidR="00642C2F" w:rsidRPr="007631D0" w:rsidRDefault="00642C2F" w:rsidP="006D3D1E">
            <w:pPr>
              <w:spacing w:after="0" w:line="240" w:lineRule="auto"/>
              <w:rPr>
                <w:rFonts w:ascii="Times New Roman" w:eastAsia="Times New Roman" w:hAnsi="Times New Roman" w:cs="Times New Roman"/>
                <w:sz w:val="24"/>
                <w:szCs w:val="24"/>
              </w:rPr>
            </w:pPr>
          </w:p>
          <w:p w:rsidR="008D1782" w:rsidRDefault="008D1782" w:rsidP="006D3D1E">
            <w:pPr>
              <w:spacing w:after="0" w:line="240" w:lineRule="auto"/>
              <w:rPr>
                <w:rFonts w:ascii="Times New Roman" w:eastAsia="Times New Roman" w:hAnsi="Times New Roman" w:cs="Times New Roman"/>
                <w:sz w:val="24"/>
                <w:szCs w:val="24"/>
                <w:lang w:val="en-US"/>
              </w:rPr>
            </w:pPr>
          </w:p>
          <w:p w:rsidR="008D1782" w:rsidRPr="007631D0" w:rsidRDefault="008D1782" w:rsidP="006D3D1E">
            <w:pPr>
              <w:spacing w:after="0" w:line="240" w:lineRule="auto"/>
              <w:rPr>
                <w:rFonts w:ascii="Times New Roman" w:eastAsia="Times New Roman" w:hAnsi="Times New Roman" w:cs="Times New Roman"/>
                <w:sz w:val="24"/>
                <w:szCs w:val="24"/>
                <w:lang w:val="en-US"/>
              </w:rPr>
            </w:pPr>
          </w:p>
        </w:tc>
      </w:tr>
    </w:tbl>
    <w:p w:rsidR="00C3569D" w:rsidRDefault="00C3569D">
      <w:pPr>
        <w:widowControl w:val="0"/>
        <w:spacing w:after="0" w:line="240" w:lineRule="auto"/>
        <w:jc w:val="both"/>
        <w:rPr>
          <w:rFonts w:ascii="Times New Roman" w:eastAsia="Times New Roman" w:hAnsi="Times New Roman" w:cs="Times New Roman"/>
          <w:sz w:val="24"/>
          <w:szCs w:val="24"/>
        </w:rPr>
      </w:pPr>
    </w:p>
    <w:p w:rsidR="00D22BF6" w:rsidRPr="00D22BF6" w:rsidRDefault="00E73E4E" w:rsidP="00D22BF6">
      <w:pPr>
        <w:spacing w:after="0" w:line="240" w:lineRule="auto"/>
        <w:ind w:left="7380" w:right="-1"/>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ru-RU"/>
        </w:rPr>
        <w:t>ДО</w:t>
      </w:r>
      <w:r w:rsidR="00D22BF6" w:rsidRPr="00D22BF6">
        <w:rPr>
          <w:rFonts w:ascii="Times New Roman" w:eastAsia="Times New Roman" w:hAnsi="Times New Roman" w:cs="Times New Roman"/>
          <w:b/>
          <w:bCs/>
          <w:sz w:val="24"/>
          <w:szCs w:val="24"/>
          <w:lang w:val="ru-RU"/>
        </w:rPr>
        <w:t>ДАТОК</w:t>
      </w:r>
      <w:r w:rsidR="00D22BF6">
        <w:rPr>
          <w:rFonts w:ascii="Times New Roman" w:eastAsia="Times New Roman" w:hAnsi="Times New Roman" w:cs="Times New Roman"/>
          <w:b/>
          <w:bCs/>
          <w:sz w:val="24"/>
          <w:szCs w:val="24"/>
        </w:rPr>
        <w:t xml:space="preserve"> 4</w:t>
      </w:r>
      <w:r w:rsidR="00D22BF6" w:rsidRPr="00D22BF6">
        <w:rPr>
          <w:rFonts w:ascii="Times New Roman" w:eastAsia="Times New Roman" w:hAnsi="Times New Roman" w:cs="Times New Roman"/>
          <w:b/>
          <w:bCs/>
          <w:sz w:val="24"/>
          <w:szCs w:val="24"/>
          <w:lang w:val="ru-RU"/>
        </w:rPr>
        <w:t xml:space="preserve"> </w:t>
      </w:r>
    </w:p>
    <w:p w:rsidR="00D22BF6" w:rsidRPr="00D22BF6" w:rsidRDefault="00D22BF6" w:rsidP="00D22BF6">
      <w:pPr>
        <w:spacing w:after="0" w:line="240" w:lineRule="auto"/>
        <w:jc w:val="right"/>
        <w:rPr>
          <w:rFonts w:ascii="Times New Roman" w:eastAsia="Times New Roman" w:hAnsi="Times New Roman" w:cs="Times New Roman"/>
          <w:bCs/>
          <w:i/>
          <w:sz w:val="20"/>
          <w:szCs w:val="20"/>
          <w:lang w:eastAsia="uk-UA"/>
        </w:rPr>
      </w:pPr>
      <w:r w:rsidRPr="00D22BF6">
        <w:rPr>
          <w:rFonts w:ascii="Times New Roman" w:eastAsia="Times New Roman" w:hAnsi="Times New Roman" w:cs="Times New Roman"/>
          <w:bCs/>
          <w:i/>
          <w:sz w:val="20"/>
          <w:szCs w:val="20"/>
          <w:lang w:eastAsia="uk-UA"/>
        </w:rPr>
        <w:t>до тендерної документації</w:t>
      </w:r>
    </w:p>
    <w:p w:rsidR="00D22BF6" w:rsidRPr="00D22BF6" w:rsidRDefault="00D22BF6" w:rsidP="00D22BF6">
      <w:pPr>
        <w:spacing w:after="0" w:line="240" w:lineRule="auto"/>
        <w:ind w:right="-1"/>
        <w:rPr>
          <w:rFonts w:ascii="Times New Roman" w:eastAsia="Times New Roman" w:hAnsi="Times New Roman" w:cs="Times New Roman"/>
          <w:b/>
          <w:bCs/>
          <w:sz w:val="24"/>
          <w:szCs w:val="24"/>
        </w:rPr>
      </w:pP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Учасник повинен дотримуватися цієї форми.</w:t>
      </w:r>
    </w:p>
    <w:p w:rsidR="00D22BF6" w:rsidRPr="00D22BF6" w:rsidRDefault="00D22BF6" w:rsidP="00D22BF6">
      <w:pPr>
        <w:spacing w:after="0" w:line="240" w:lineRule="auto"/>
        <w:rPr>
          <w:rFonts w:ascii="Times New Roman" w:eastAsia="Arial" w:hAnsi="Times New Roman" w:cs="Times New Roman"/>
          <w:i/>
          <w:iCs/>
          <w:color w:val="000000"/>
        </w:rPr>
      </w:pPr>
      <w:r w:rsidRPr="00D22BF6">
        <w:rPr>
          <w:rFonts w:ascii="Times New Roman" w:eastAsia="Arial" w:hAnsi="Times New Roman" w:cs="Times New Roman"/>
          <w:i/>
          <w:iCs/>
          <w:color w:val="000000"/>
        </w:rPr>
        <w:t>Складається на фірмовому бланку учасника (у разі наявності)</w:t>
      </w:r>
    </w:p>
    <w:p w:rsidR="00D22BF6" w:rsidRPr="00D22BF6" w:rsidRDefault="00D22BF6" w:rsidP="00D22BF6">
      <w:pPr>
        <w:keepNext/>
        <w:keepLines/>
        <w:spacing w:after="0" w:line="240" w:lineRule="auto"/>
        <w:jc w:val="center"/>
        <w:outlineLvl w:val="0"/>
        <w:rPr>
          <w:rFonts w:ascii="Times New Roman" w:eastAsia="Arial" w:hAnsi="Times New Roman" w:cs="Times New Roman"/>
        </w:rPr>
      </w:pPr>
    </w:p>
    <w:p w:rsidR="00D22BF6" w:rsidRPr="00D22BF6" w:rsidRDefault="00D22BF6" w:rsidP="00D22BF6">
      <w:pPr>
        <w:widowControl w:val="0"/>
        <w:tabs>
          <w:tab w:val="center" w:pos="4666"/>
          <w:tab w:val="right" w:pos="9333"/>
        </w:tabs>
        <w:autoSpaceDE w:val="0"/>
        <w:autoSpaceDN w:val="0"/>
        <w:adjustRightInd w:val="0"/>
        <w:spacing w:after="0" w:line="240" w:lineRule="auto"/>
        <w:jc w:val="center"/>
        <w:outlineLvl w:val="2"/>
        <w:rPr>
          <w:rFonts w:ascii="Times New Roman" w:eastAsia="Arial" w:hAnsi="Times New Roman" w:cs="Arial"/>
          <w:caps/>
          <w:color w:val="000000"/>
          <w:sz w:val="24"/>
          <w:szCs w:val="24"/>
        </w:rPr>
      </w:pPr>
      <w:r w:rsidRPr="00D22BF6">
        <w:rPr>
          <w:rFonts w:ascii="Times New Roman CYR" w:eastAsia="Arial" w:hAnsi="Times New Roman CYR" w:cs="Arial"/>
          <w:b/>
          <w:bCs/>
          <w:color w:val="000000"/>
          <w:sz w:val="24"/>
          <w:szCs w:val="24"/>
        </w:rPr>
        <w:t>ФОРМА "ТЕНДЕРНА ПРОПОЗИЦІЯ"</w:t>
      </w:r>
      <w:r w:rsidRPr="00D22BF6">
        <w:rPr>
          <w:rFonts w:ascii="Times New Roman" w:eastAsia="Arial" w:hAnsi="Times New Roman" w:cs="Arial"/>
          <w:caps/>
          <w:color w:val="000000"/>
          <w:sz w:val="24"/>
          <w:szCs w:val="24"/>
        </w:rPr>
        <w:t xml:space="preserve"> </w:t>
      </w:r>
    </w:p>
    <w:p w:rsidR="00D22BF6" w:rsidRPr="00D22BF6" w:rsidRDefault="00D22BF6" w:rsidP="00D22BF6">
      <w:pPr>
        <w:widowControl w:val="0"/>
        <w:autoSpaceDE w:val="0"/>
        <w:autoSpaceDN w:val="0"/>
        <w:adjustRightInd w:val="0"/>
        <w:spacing w:after="0" w:line="240" w:lineRule="auto"/>
        <w:rPr>
          <w:rFonts w:ascii="Times New Roman" w:eastAsia="Arial" w:hAnsi="Times New Roman" w:cs="Arial"/>
          <w:b/>
          <w:color w:val="000000"/>
          <w:sz w:val="24"/>
          <w:szCs w:val="24"/>
        </w:rPr>
      </w:pPr>
    </w:p>
    <w:p w:rsidR="00D22BF6" w:rsidRPr="00D22BF6" w:rsidRDefault="00D22BF6" w:rsidP="00D22BF6">
      <w:pPr>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 xml:space="preserve">Уважно вивчивши </w:t>
      </w:r>
      <w:r w:rsidRPr="00D22BF6">
        <w:rPr>
          <w:rFonts w:ascii="Times New Roman" w:eastAsia="Times New Roman" w:hAnsi="Times New Roman" w:cs="Times New Roman"/>
          <w:sz w:val="24"/>
          <w:szCs w:val="24"/>
        </w:rPr>
        <w:t>тендерну документацію</w:t>
      </w:r>
      <w:r w:rsidRPr="00D22BF6">
        <w:rPr>
          <w:rFonts w:ascii="Times New Roman" w:eastAsia="Arial" w:hAnsi="Times New Roman" w:cs="Arial"/>
          <w:color w:val="000000"/>
          <w:sz w:val="24"/>
          <w:szCs w:val="24"/>
        </w:rPr>
        <w:t>, цим подаємо</w:t>
      </w:r>
      <w:r w:rsidRPr="00D22BF6">
        <w:rPr>
          <w:rFonts w:ascii="Times New Roman" w:eastAsia="Arial" w:hAnsi="Times New Roman" w:cs="Arial"/>
          <w:color w:val="000000"/>
          <w:sz w:val="28"/>
          <w:szCs w:val="28"/>
        </w:rPr>
        <w:t xml:space="preserve"> </w:t>
      </w:r>
      <w:r w:rsidRPr="00D22BF6">
        <w:rPr>
          <w:rFonts w:ascii="Times New Roman" w:eastAsia="Arial" w:hAnsi="Times New Roman" w:cs="Arial"/>
          <w:color w:val="000000"/>
          <w:sz w:val="24"/>
          <w:szCs w:val="24"/>
        </w:rPr>
        <w:t xml:space="preserve">пропозицію на участь у відкритих торгах (з особливостями) щодо закупівлі товару: </w:t>
      </w:r>
      <w:r w:rsidRPr="00D22BF6">
        <w:rPr>
          <w:rFonts w:ascii="Times New Roman" w:eastAsia="Arial" w:hAnsi="Times New Roman" w:cs="Arial"/>
          <w:bCs/>
          <w:color w:val="000000"/>
          <w:sz w:val="24"/>
          <w:szCs w:val="24"/>
        </w:rPr>
        <w:t>_______________</w:t>
      </w:r>
      <w:r w:rsidRPr="00D22BF6">
        <w:rPr>
          <w:rFonts w:ascii="Times New Roman" w:eastAsia="Arial" w:hAnsi="Times New Roman" w:cs="Arial"/>
          <w:color w:val="000000"/>
          <w:sz w:val="24"/>
          <w:szCs w:val="24"/>
        </w:rPr>
        <w:t>.</w:t>
      </w:r>
    </w:p>
    <w:p w:rsidR="00D22BF6" w:rsidRPr="00D22BF6" w:rsidRDefault="00D22BF6" w:rsidP="00D22BF6">
      <w:pPr>
        <w:widowControl w:val="0"/>
        <w:numPr>
          <w:ilvl w:val="0"/>
          <w:numId w:val="8"/>
        </w:numPr>
        <w:tabs>
          <w:tab w:val="num" w:pos="142"/>
          <w:tab w:val="num" w:pos="284"/>
        </w:tabs>
        <w:autoSpaceDE w:val="0"/>
        <w:autoSpaceDN w:val="0"/>
        <w:adjustRightInd w:val="0"/>
        <w:spacing w:after="0" w:line="240" w:lineRule="auto"/>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Повне найменування учасника: ______________________________________________</w:t>
      </w:r>
    </w:p>
    <w:p w:rsidR="00D22BF6" w:rsidRPr="00D22BF6" w:rsidRDefault="00D22BF6" w:rsidP="00D22BF6">
      <w:pPr>
        <w:widowControl w:val="0"/>
        <w:numPr>
          <w:ilvl w:val="0"/>
          <w:numId w:val="8"/>
        </w:numPr>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Адреса: __________________________________________________________________</w:t>
      </w:r>
    </w:p>
    <w:p w:rsidR="00D22BF6" w:rsidRPr="00D22BF6" w:rsidRDefault="00D22BF6" w:rsidP="00D22BF6">
      <w:pPr>
        <w:widowControl w:val="0"/>
        <w:tabs>
          <w:tab w:val="left" w:pos="0"/>
          <w:tab w:val="center" w:pos="284"/>
          <w:tab w:val="right" w:pos="8306"/>
        </w:tabs>
        <w:autoSpaceDE w:val="0"/>
        <w:autoSpaceDN w:val="0"/>
        <w:adjustRightInd w:val="0"/>
        <w:spacing w:after="0" w:line="240" w:lineRule="auto"/>
        <w:jc w:val="both"/>
        <w:rPr>
          <w:rFonts w:ascii="Times New Roman" w:eastAsia="Arial" w:hAnsi="Times New Roman" w:cs="Arial"/>
          <w:color w:val="000000"/>
          <w:sz w:val="24"/>
          <w:szCs w:val="24"/>
        </w:rPr>
      </w:pPr>
    </w:p>
    <w:tbl>
      <w:tblPr>
        <w:tblW w:w="10064" w:type="dxa"/>
        <w:tblInd w:w="147" w:type="dxa"/>
        <w:tblLayout w:type="fixed"/>
        <w:tblCellMar>
          <w:left w:w="0" w:type="dxa"/>
          <w:right w:w="0" w:type="dxa"/>
        </w:tblCellMar>
        <w:tblLook w:val="04A0" w:firstRow="1" w:lastRow="0" w:firstColumn="1" w:lastColumn="0" w:noHBand="0" w:noVBand="1"/>
      </w:tblPr>
      <w:tblGrid>
        <w:gridCol w:w="567"/>
        <w:gridCol w:w="3676"/>
        <w:gridCol w:w="992"/>
        <w:gridCol w:w="2126"/>
        <w:gridCol w:w="2703"/>
      </w:tblGrid>
      <w:tr w:rsidR="00D22BF6" w:rsidRPr="00D22BF6" w:rsidTr="0058194D">
        <w:trPr>
          <w:cantSplit/>
          <w:trHeight w:val="672"/>
        </w:trPr>
        <w:tc>
          <w:tcPr>
            <w:tcW w:w="567"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lastRenderedPageBreak/>
              <w:t>№</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з/п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iCs/>
                <w:color w:val="000000"/>
                <w:sz w:val="24"/>
                <w:szCs w:val="24"/>
              </w:rPr>
              <w:t>Найменування</w:t>
            </w:r>
          </w:p>
        </w:tc>
        <w:tc>
          <w:tcPr>
            <w:tcW w:w="992" w:type="dxa"/>
            <w:tcBorders>
              <w:top w:val="single" w:sz="4" w:space="0" w:color="auto"/>
              <w:left w:val="nil"/>
              <w:bottom w:val="single" w:sz="4" w:space="0" w:color="auto"/>
              <w:right w:val="single" w:sz="4" w:space="0" w:color="auto"/>
            </w:tcBorders>
            <w:vAlign w:val="center"/>
            <w:hideMark/>
          </w:tcPr>
          <w:p w:rsidR="00D22BF6" w:rsidRPr="00D22BF6" w:rsidRDefault="0058194D" w:rsidP="00D22BF6">
            <w:pPr>
              <w:spacing w:after="0" w:line="240" w:lineRule="auto"/>
              <w:jc w:val="center"/>
              <w:rPr>
                <w:rFonts w:ascii="Times New Roman" w:eastAsia="Arial" w:hAnsi="Times New Roman" w:cs="Arial"/>
                <w:bCs/>
                <w:iCs/>
                <w:color w:val="000000"/>
                <w:sz w:val="24"/>
                <w:szCs w:val="24"/>
              </w:rPr>
            </w:pPr>
            <w:r>
              <w:rPr>
                <w:rFonts w:ascii="Times New Roman" w:eastAsia="Arial" w:hAnsi="Times New Roman" w:cs="Arial"/>
                <w:bCs/>
                <w:iCs/>
                <w:color w:val="000000"/>
                <w:sz w:val="24"/>
                <w:szCs w:val="24"/>
              </w:rPr>
              <w:t>Кіл-</w:t>
            </w:r>
            <w:r w:rsidR="00D22BF6" w:rsidRPr="00D22BF6">
              <w:rPr>
                <w:rFonts w:ascii="Times New Roman" w:eastAsia="Arial" w:hAnsi="Times New Roman" w:cs="Arial"/>
                <w:bCs/>
                <w:iCs/>
                <w:color w:val="000000"/>
                <w:sz w:val="24"/>
                <w:szCs w:val="24"/>
              </w:rPr>
              <w:t>сть</w:t>
            </w:r>
            <w:r w:rsidR="00E73E4E">
              <w:rPr>
                <w:rFonts w:ascii="Times New Roman" w:eastAsia="Arial" w:hAnsi="Times New Roman" w:cs="Arial"/>
                <w:bCs/>
                <w:iCs/>
                <w:color w:val="000000"/>
                <w:sz w:val="24"/>
                <w:szCs w:val="24"/>
              </w:rPr>
              <w:t>,</w:t>
            </w:r>
          </w:p>
          <w:p w:rsidR="00D22BF6" w:rsidRPr="00D22BF6" w:rsidRDefault="001F37CB" w:rsidP="001F37CB">
            <w:pPr>
              <w:spacing w:after="0" w:line="240" w:lineRule="auto"/>
              <w:jc w:val="center"/>
              <w:rPr>
                <w:rFonts w:ascii="Times New Roman" w:eastAsia="Arial" w:hAnsi="Times New Roman" w:cs="Arial"/>
                <w:bCs/>
                <w:iCs/>
                <w:color w:val="000000"/>
                <w:sz w:val="24"/>
                <w:szCs w:val="24"/>
              </w:rPr>
            </w:pPr>
            <w:r>
              <w:rPr>
                <w:rFonts w:ascii="Times New Roman" w:eastAsia="Arial" w:hAnsi="Times New Roman" w:cs="Arial"/>
                <w:bCs/>
                <w:iCs/>
                <w:color w:val="000000"/>
                <w:sz w:val="24"/>
                <w:szCs w:val="24"/>
              </w:rPr>
              <w:t>шт.</w:t>
            </w:r>
          </w:p>
        </w:tc>
        <w:tc>
          <w:tcPr>
            <w:tcW w:w="2126" w:type="dxa"/>
            <w:tcBorders>
              <w:top w:val="single" w:sz="4" w:space="0" w:color="auto"/>
              <w:left w:val="nil"/>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Ціна за одиницю,</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c>
          <w:tcPr>
            <w:tcW w:w="2703" w:type="dxa"/>
            <w:tcBorders>
              <w:top w:val="single" w:sz="4" w:space="0" w:color="auto"/>
              <w:left w:val="single" w:sz="4" w:space="0" w:color="auto"/>
              <w:bottom w:val="single" w:sz="4" w:space="0" w:color="auto"/>
              <w:right w:val="single" w:sz="4" w:space="0" w:color="auto"/>
            </w:tcBorders>
            <w:vAlign w:val="center"/>
            <w:hideMark/>
          </w:tcPr>
          <w:p w:rsidR="00D22BF6" w:rsidRPr="00D22BF6" w:rsidRDefault="00D22BF6" w:rsidP="00D22BF6">
            <w:pPr>
              <w:spacing w:after="0" w:line="240" w:lineRule="auto"/>
              <w:jc w:val="center"/>
              <w:rPr>
                <w:rFonts w:ascii="Times New Roman" w:eastAsia="Arial" w:hAnsi="Times New Roman" w:cs="Arial"/>
                <w:bCs/>
                <w:color w:val="000000"/>
                <w:sz w:val="24"/>
                <w:szCs w:val="24"/>
              </w:rPr>
            </w:pPr>
            <w:r w:rsidRPr="00D22BF6">
              <w:rPr>
                <w:rFonts w:ascii="Times New Roman" w:eastAsia="Arial" w:hAnsi="Times New Roman" w:cs="Arial"/>
                <w:bCs/>
                <w:color w:val="000000"/>
                <w:sz w:val="24"/>
                <w:szCs w:val="24"/>
              </w:rPr>
              <w:t>Сума</w:t>
            </w:r>
          </w:p>
          <w:p w:rsidR="00D22BF6" w:rsidRPr="00D22BF6" w:rsidRDefault="00D22BF6" w:rsidP="00D22BF6">
            <w:pPr>
              <w:spacing w:after="0" w:line="240" w:lineRule="auto"/>
              <w:jc w:val="center"/>
              <w:rPr>
                <w:rFonts w:ascii="Times New Roman" w:eastAsia="Arial" w:hAnsi="Times New Roman" w:cs="Arial"/>
                <w:bCs/>
                <w:iCs/>
                <w:color w:val="000000"/>
                <w:sz w:val="24"/>
                <w:szCs w:val="24"/>
              </w:rPr>
            </w:pPr>
            <w:r w:rsidRPr="00D22BF6">
              <w:rPr>
                <w:rFonts w:ascii="Times New Roman" w:eastAsia="Arial" w:hAnsi="Times New Roman" w:cs="Arial"/>
                <w:bCs/>
                <w:color w:val="000000"/>
                <w:sz w:val="24"/>
                <w:szCs w:val="24"/>
              </w:rPr>
              <w:t>без ПДВ, грн.</w:t>
            </w:r>
          </w:p>
        </w:tc>
      </w:tr>
      <w:tr w:rsidR="00E73E4E" w:rsidRPr="00D22BF6" w:rsidTr="0058194D">
        <w:trPr>
          <w:cantSplit/>
          <w:trHeight w:val="397"/>
        </w:trPr>
        <w:tc>
          <w:tcPr>
            <w:tcW w:w="567" w:type="dxa"/>
            <w:tcBorders>
              <w:top w:val="single" w:sz="4" w:space="0" w:color="auto"/>
              <w:left w:val="single" w:sz="4" w:space="0" w:color="auto"/>
              <w:bottom w:val="single" w:sz="4" w:space="0" w:color="auto"/>
              <w:right w:val="single" w:sz="4" w:space="0" w:color="auto"/>
            </w:tcBorders>
            <w:vAlign w:val="center"/>
            <w:hideMark/>
          </w:tcPr>
          <w:p w:rsidR="00E73E4E" w:rsidRPr="00D22BF6" w:rsidRDefault="00E73E4E" w:rsidP="00E73E4E">
            <w:pPr>
              <w:spacing w:after="0" w:line="240" w:lineRule="auto"/>
              <w:jc w:val="center"/>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w:t>
            </w:r>
          </w:p>
        </w:tc>
        <w:tc>
          <w:tcPr>
            <w:tcW w:w="3676" w:type="dxa"/>
            <w:tcBorders>
              <w:top w:val="single" w:sz="4" w:space="0" w:color="auto"/>
              <w:left w:val="single" w:sz="4" w:space="0" w:color="auto"/>
              <w:bottom w:val="single" w:sz="4" w:space="0" w:color="auto"/>
              <w:right w:val="single" w:sz="4" w:space="0" w:color="auto"/>
            </w:tcBorders>
            <w:shd w:val="clear" w:color="auto" w:fill="auto"/>
            <w:vAlign w:val="center"/>
          </w:tcPr>
          <w:p w:rsidR="00E73E4E" w:rsidRPr="00E73E4E" w:rsidRDefault="007B0796" w:rsidP="00E73E4E">
            <w:pPr>
              <w:tabs>
                <w:tab w:val="left" w:pos="851"/>
                <w:tab w:val="left" w:pos="1418"/>
              </w:tabs>
              <w:spacing w:after="60" w:line="240" w:lineRule="auto"/>
              <w:ind w:right="12"/>
              <w:jc w:val="both"/>
              <w:rPr>
                <w:rFonts w:ascii="Times New Roman" w:eastAsia="Times New Roman" w:hAnsi="Times New Roman" w:cs="Times New Roman"/>
                <w:lang w:eastAsia="uk-UA"/>
              </w:rPr>
            </w:pPr>
            <w:r w:rsidRPr="007B0796">
              <w:rPr>
                <w:rFonts w:ascii="Times New Roman" w:eastAsia="Times New Roman" w:hAnsi="Times New Roman" w:cs="Times New Roman"/>
                <w:b/>
                <w:lang w:eastAsia="uk-UA"/>
              </w:rPr>
              <w:t>Контейнери пластикові 1100 л для збору твердих побутових відходів</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E73E4E" w:rsidRPr="00D22BF6" w:rsidRDefault="001F37CB" w:rsidP="00E73E4E">
            <w:pPr>
              <w:spacing w:after="0" w:line="240" w:lineRule="auto"/>
              <w:jc w:val="center"/>
              <w:rPr>
                <w:rFonts w:ascii="Times New Roman" w:eastAsia="Arial" w:hAnsi="Times New Roman" w:cs="Arial"/>
                <w:caps/>
                <w:color w:val="000000"/>
                <w:sz w:val="24"/>
                <w:szCs w:val="36"/>
                <w:lang w:eastAsia="en-US"/>
              </w:rPr>
            </w:pPr>
            <w:r>
              <w:rPr>
                <w:rFonts w:ascii="Times New Roman" w:eastAsia="Arial" w:hAnsi="Times New Roman" w:cs="Arial"/>
                <w:caps/>
                <w:color w:val="000000"/>
                <w:sz w:val="24"/>
                <w:szCs w:val="36"/>
                <w:lang w:eastAsia="en-US"/>
              </w:rPr>
              <w:t>15</w:t>
            </w:r>
          </w:p>
        </w:tc>
        <w:tc>
          <w:tcPr>
            <w:tcW w:w="2126" w:type="dxa"/>
            <w:tcBorders>
              <w:top w:val="single" w:sz="4" w:space="0" w:color="auto"/>
              <w:left w:val="nil"/>
              <w:bottom w:val="single" w:sz="4" w:space="0" w:color="auto"/>
              <w:right w:val="single" w:sz="4" w:space="0" w:color="auto"/>
            </w:tcBorders>
            <w:shd w:val="clear" w:color="auto" w:fill="FFFFFF" w:themeFill="background1"/>
            <w:vAlign w:val="bottom"/>
          </w:tcPr>
          <w:p w:rsidR="00E73E4E" w:rsidRPr="00D22BF6" w:rsidRDefault="00E73E4E" w:rsidP="00E73E4E">
            <w:pPr>
              <w:spacing w:after="0" w:line="240" w:lineRule="auto"/>
              <w:rPr>
                <w:rFonts w:ascii="Times New Roman" w:eastAsia="Arial" w:hAnsi="Times New Roman" w:cs="Arial"/>
                <w:color w:val="000000"/>
                <w:sz w:val="24"/>
                <w:szCs w:val="24"/>
              </w:rPr>
            </w:pP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73E4E" w:rsidRPr="00D22BF6" w:rsidRDefault="00E73E4E" w:rsidP="00E73E4E">
            <w:pPr>
              <w:tabs>
                <w:tab w:val="left" w:pos="2880"/>
              </w:tabs>
              <w:spacing w:after="0" w:line="240" w:lineRule="auto"/>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Всього без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r w:rsidR="00E73E4E" w:rsidRPr="00D22BF6" w:rsidTr="00D727EE">
        <w:trPr>
          <w:cantSplit/>
          <w:trHeight w:val="395"/>
        </w:trPr>
        <w:tc>
          <w:tcPr>
            <w:tcW w:w="736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73E4E" w:rsidRPr="00D22BF6" w:rsidRDefault="00E73E4E" w:rsidP="00E73E4E">
            <w:pPr>
              <w:widowControl w:val="0"/>
              <w:tabs>
                <w:tab w:val="center" w:pos="4677"/>
                <w:tab w:val="right" w:pos="9355"/>
              </w:tabs>
              <w:autoSpaceDE w:val="0"/>
              <w:autoSpaceDN w:val="0"/>
              <w:adjustRightInd w:val="0"/>
              <w:spacing w:after="0" w:line="240" w:lineRule="auto"/>
              <w:jc w:val="right"/>
              <w:rPr>
                <w:rFonts w:ascii="Times New Roman CYR" w:eastAsia="Arial" w:hAnsi="Times New Roman CYR" w:cs="Arial"/>
                <w:b/>
                <w:bCs/>
                <w:color w:val="000000"/>
                <w:sz w:val="24"/>
                <w:szCs w:val="24"/>
              </w:rPr>
            </w:pPr>
            <w:r w:rsidRPr="00D22BF6">
              <w:rPr>
                <w:rFonts w:ascii="Times New Roman CYR" w:eastAsia="Arial" w:hAnsi="Times New Roman CYR" w:cs="Arial"/>
                <w:b/>
                <w:bCs/>
                <w:color w:val="000000"/>
                <w:sz w:val="24"/>
                <w:szCs w:val="24"/>
              </w:rPr>
              <w:t>Разом з ПДВ*:</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E73E4E" w:rsidRPr="00D22BF6" w:rsidRDefault="00E73E4E" w:rsidP="00E73E4E">
            <w:pPr>
              <w:spacing w:after="0" w:line="240" w:lineRule="auto"/>
              <w:jc w:val="center"/>
              <w:rPr>
                <w:rFonts w:ascii="Times New Roman" w:eastAsia="Arial" w:hAnsi="Times New Roman" w:cs="Arial"/>
                <w:color w:val="000000"/>
                <w:sz w:val="24"/>
                <w:szCs w:val="24"/>
              </w:rPr>
            </w:pPr>
          </w:p>
        </w:tc>
      </w:tr>
    </w:tbl>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1. Ми стверджуємо, що у разі визначення нашої пропозиції найбільш економічно вигідною, ми візьмемо на себе зобов'язання виконати всі умови, передбачені Договором.</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2. Ми визначаємо ціну товару, який ми пропонуємо, з урахуванням усіх своїх витрат, податків і зборів, що сплачуються або мають бути сплачені, з урахуванням вартості товару, який має бути поставлений. </w:t>
      </w:r>
    </w:p>
    <w:p w:rsidR="00D22BF6" w:rsidRPr="00D22BF6" w:rsidRDefault="00D22BF6" w:rsidP="00BC7065">
      <w:pPr>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 xml:space="preserve">3. Ми погоджуємося дотримуватися умов цієї пропозиції </w:t>
      </w:r>
      <w:r w:rsidR="006601AB">
        <w:rPr>
          <w:rFonts w:ascii="Times New Roman" w:eastAsia="Arial" w:hAnsi="Times New Roman" w:cs="Times New Roman"/>
          <w:color w:val="000000"/>
          <w:sz w:val="24"/>
          <w:szCs w:val="24"/>
        </w:rPr>
        <w:t>9</w:t>
      </w:r>
      <w:r w:rsidRPr="00D22BF6">
        <w:rPr>
          <w:rFonts w:ascii="Times New Roman" w:eastAsia="Arial" w:hAnsi="Times New Roman" w:cs="Times New Roman"/>
          <w:color w:val="000000"/>
          <w:sz w:val="24"/>
          <w:szCs w:val="24"/>
        </w:rPr>
        <w:t xml:space="preserve">0 днів </w:t>
      </w:r>
      <w:r w:rsidRPr="00D22BF6">
        <w:rPr>
          <w:rFonts w:ascii="Times New Roman" w:eastAsia="Times New Roman" w:hAnsi="Times New Roman" w:cs="Times New Roman"/>
          <w:color w:val="000000"/>
          <w:sz w:val="24"/>
          <w:szCs w:val="24"/>
        </w:rPr>
        <w:t>із дати кінцевого строку подання тендерних пропозицій</w:t>
      </w:r>
      <w:r w:rsidRPr="00D22BF6">
        <w:rPr>
          <w:rFonts w:ascii="Times New Roman" w:eastAsia="Arial" w:hAnsi="Times New Roman" w:cs="Times New Roman"/>
          <w:color w:val="000000"/>
          <w:sz w:val="24"/>
          <w:szCs w:val="24"/>
        </w:rPr>
        <w:t>, встановленого Вами. Наша пропозиція буде обов'язковою для нас і може бути прийнята Вами у будь-який час до закінчення зазначеного терміну.</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Arial"/>
          <w:color w:val="000000"/>
          <w:sz w:val="24"/>
          <w:szCs w:val="24"/>
        </w:rPr>
      </w:pPr>
      <w:r w:rsidRPr="00D22BF6">
        <w:rPr>
          <w:rFonts w:ascii="Times New Roman" w:eastAsia="Arial" w:hAnsi="Times New Roman" w:cs="Arial"/>
          <w:color w:val="000000"/>
          <w:sz w:val="24"/>
          <w:szCs w:val="24"/>
        </w:rPr>
        <w:t>4. За умови оголошення переможцем нашої пропозиції, ми зобов’язуємося укласти Договір про закупівлю</w:t>
      </w:r>
      <w:r w:rsidRPr="00D22BF6">
        <w:rPr>
          <w:rFonts w:ascii="Arial" w:eastAsia="Arial" w:hAnsi="Arial" w:cs="Arial"/>
          <w:color w:val="000000"/>
          <w:sz w:val="24"/>
          <w:szCs w:val="24"/>
        </w:rPr>
        <w:t xml:space="preserve"> </w:t>
      </w:r>
      <w:r w:rsidRPr="00D22BF6">
        <w:rPr>
          <w:rFonts w:ascii="Times New Roman" w:eastAsia="Arial" w:hAnsi="Times New Roman" w:cs="Times New Roman"/>
          <w:color w:val="000000"/>
          <w:sz w:val="24"/>
          <w:szCs w:val="24"/>
        </w:rPr>
        <w:t xml:space="preserve">викладений в Додатку № </w:t>
      </w:r>
      <w:r w:rsidR="00BC7065">
        <w:rPr>
          <w:rFonts w:ascii="Times New Roman" w:eastAsia="Arial" w:hAnsi="Times New Roman" w:cs="Times New Roman"/>
          <w:color w:val="000000"/>
          <w:sz w:val="24"/>
          <w:szCs w:val="24"/>
        </w:rPr>
        <w:t>3</w:t>
      </w:r>
      <w:r w:rsidRPr="00D22BF6">
        <w:rPr>
          <w:rFonts w:ascii="Times New Roman" w:eastAsia="Arial" w:hAnsi="Times New Roman" w:cs="Arial"/>
          <w:color w:val="000000"/>
          <w:sz w:val="24"/>
          <w:szCs w:val="24"/>
        </w:rPr>
        <w:t xml:space="preserve"> до тендерної документації</w:t>
      </w:r>
      <w:r w:rsidRPr="00D22BF6">
        <w:t xml:space="preserve"> </w:t>
      </w:r>
      <w:r w:rsidRPr="00D22BF6">
        <w:rPr>
          <w:rFonts w:ascii="Times New Roman" w:eastAsia="Arial" w:hAnsi="Times New Roman" w:cs="Arial"/>
          <w:color w:val="000000"/>
          <w:sz w:val="24"/>
          <w:szCs w:val="24"/>
        </w:rPr>
        <w:t>згідно із Законом та Особливостями</w:t>
      </w:r>
      <w:r w:rsidR="00097FFD">
        <w:rPr>
          <w:rFonts w:ascii="Times New Roman" w:eastAsia="Arial" w:hAnsi="Times New Roman" w:cs="Arial"/>
          <w:color w:val="000000"/>
          <w:sz w:val="24"/>
          <w:szCs w:val="24"/>
        </w:rPr>
        <w:t>.</w:t>
      </w:r>
      <w:r w:rsidRPr="00D22BF6">
        <w:rPr>
          <w:rFonts w:ascii="Times New Roman" w:eastAsia="Arial" w:hAnsi="Times New Roman" w:cs="Arial"/>
          <w:color w:val="000000"/>
          <w:sz w:val="24"/>
          <w:szCs w:val="24"/>
        </w:rPr>
        <w:t xml:space="preserve"> </w:t>
      </w:r>
    </w:p>
    <w:p w:rsidR="00D22BF6" w:rsidRPr="00D22BF6" w:rsidRDefault="00D22BF6" w:rsidP="00BC7065">
      <w:pPr>
        <w:widowControl w:val="0"/>
        <w:autoSpaceDE w:val="0"/>
        <w:autoSpaceDN w:val="0"/>
        <w:adjustRightInd w:val="0"/>
        <w:spacing w:after="0" w:line="240" w:lineRule="auto"/>
        <w:ind w:firstLine="426"/>
        <w:jc w:val="both"/>
        <w:rPr>
          <w:rFonts w:ascii="Times New Roman" w:eastAsia="Arial" w:hAnsi="Times New Roman" w:cs="Times New Roman"/>
          <w:color w:val="000000"/>
          <w:sz w:val="24"/>
          <w:szCs w:val="24"/>
        </w:rPr>
      </w:pPr>
      <w:r w:rsidRPr="00D22BF6">
        <w:rPr>
          <w:rFonts w:ascii="Times New Roman" w:eastAsia="Arial" w:hAnsi="Times New Roman" w:cs="Times New Roman"/>
          <w:color w:val="000000"/>
          <w:sz w:val="24"/>
          <w:szCs w:val="24"/>
        </w:rPr>
        <w:t>5.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з місцевого бюджету на зазначені цілі замовника.</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w:eastAsia="Times New Roman" w:hAnsi="Times New Roman" w:cs="Times New Roman CYR"/>
          <w:color w:val="000000"/>
          <w:sz w:val="24"/>
          <w:szCs w:val="24"/>
        </w:rPr>
      </w:pPr>
      <w:r w:rsidRPr="00D22BF6">
        <w:rPr>
          <w:rFonts w:ascii="Times New Roman CYR" w:eastAsia="Times New Roman" w:hAnsi="Times New Roman CYR" w:cs="Times New Roman CYR"/>
          <w:sz w:val="24"/>
          <w:szCs w:val="24"/>
        </w:rPr>
        <w:t xml:space="preserve">6. Ми погоджуємося з умовами, що Ви можете відхилити нашу чи всі пропозиції згідно з умовами </w:t>
      </w:r>
      <w:r w:rsidRPr="00D22BF6">
        <w:rPr>
          <w:rFonts w:ascii="Times New Roman" w:eastAsia="Times New Roman" w:hAnsi="Times New Roman" w:cs="Times New Roman"/>
          <w:sz w:val="24"/>
          <w:szCs w:val="24"/>
        </w:rPr>
        <w:t>відкритих торгів (з особливостями)</w:t>
      </w:r>
      <w:r w:rsidRPr="00D22BF6">
        <w:rPr>
          <w:rFonts w:ascii="Times New Roman CYR" w:eastAsia="Times New Roman" w:hAnsi="Times New Roman CYR" w:cs="Times New Roman CYR"/>
          <w:sz w:val="24"/>
          <w:szCs w:val="24"/>
        </w:rPr>
        <w:t>, та розуміємо, що Ви не обмежені у прийнятті будь-якої іншої пропозиції з більш вигідними для Вас умовами.</w:t>
      </w:r>
      <w:r w:rsidRPr="00D22BF6">
        <w:rPr>
          <w:rFonts w:ascii="Times New Roman CYR" w:eastAsia="Times New Roman" w:hAnsi="Times New Roman CYR" w:cs="Times New Roman CYR"/>
          <w:color w:val="000000"/>
          <w:sz w:val="24"/>
          <w:szCs w:val="24"/>
        </w:rPr>
        <w:t xml:space="preserve"> </w:t>
      </w:r>
    </w:p>
    <w:p w:rsidR="00D22BF6" w:rsidRPr="00D22BF6" w:rsidRDefault="00D22BF6" w:rsidP="00BC7065">
      <w:pPr>
        <w:widowControl w:val="0"/>
        <w:tabs>
          <w:tab w:val="left" w:pos="540"/>
        </w:tabs>
        <w:autoSpaceDE w:val="0"/>
        <w:autoSpaceDN w:val="0"/>
        <w:adjustRightInd w:val="0"/>
        <w:spacing w:after="0" w:line="240" w:lineRule="auto"/>
        <w:ind w:firstLine="426"/>
        <w:jc w:val="both"/>
        <w:rPr>
          <w:rFonts w:ascii="Times New Roman CYR" w:eastAsia="Times New Roman" w:hAnsi="Times New Roman CYR" w:cs="Times New Roman CYR"/>
          <w:color w:val="000000"/>
          <w:sz w:val="24"/>
          <w:szCs w:val="24"/>
        </w:rPr>
      </w:pPr>
      <w:r w:rsidRPr="00D22BF6">
        <w:rPr>
          <w:rFonts w:ascii="Times New Roman CYR" w:eastAsia="Times New Roman" w:hAnsi="Times New Roman CYR" w:cs="Times New Roman CYR"/>
          <w:color w:val="000000"/>
          <w:sz w:val="24"/>
          <w:szCs w:val="24"/>
        </w:rPr>
        <w:t xml:space="preserve">7. Ми розуміємо та погоджуємося, що Ви можете відмінити відкриті торги (з особливостями) у разі наявності обставин для цього згідно із Законом та Особливостями. </w:t>
      </w:r>
    </w:p>
    <w:p w:rsidR="00D22BF6" w:rsidRPr="00D22BF6" w:rsidRDefault="00D22BF6" w:rsidP="00BC7065">
      <w:pPr>
        <w:spacing w:after="0" w:line="240" w:lineRule="auto"/>
        <w:ind w:firstLine="426"/>
        <w:jc w:val="both"/>
        <w:rPr>
          <w:rFonts w:ascii="Times New Roman" w:eastAsia="Arial" w:hAnsi="Times New Roman" w:cs="Times New Roman"/>
          <w:i/>
          <w:color w:val="000000"/>
          <w:sz w:val="24"/>
          <w:szCs w:val="24"/>
        </w:rPr>
      </w:pPr>
      <w:r w:rsidRPr="00D22BF6">
        <w:rPr>
          <w:rFonts w:ascii="Times New Roman" w:eastAsia="Arial" w:hAnsi="Times New Roman" w:cs="Times New Roman"/>
          <w:color w:val="000000"/>
          <w:sz w:val="24"/>
          <w:szCs w:val="24"/>
        </w:rPr>
        <w:t xml:space="preserve">8. Цим підписом засвідчуємо свою безумовну згоду з усіма умовами проведення відкритих торгів (з особливостями), визначеними у тендерній документації, та регламентованими Замовником. </w:t>
      </w:r>
    </w:p>
    <w:p w:rsidR="00D22BF6" w:rsidRPr="00D22BF6" w:rsidRDefault="00D22BF6" w:rsidP="00D22BF6">
      <w:pPr>
        <w:spacing w:after="0" w:line="240" w:lineRule="auto"/>
        <w:jc w:val="both"/>
        <w:rPr>
          <w:rFonts w:ascii="Times New Roman" w:eastAsia="Arial" w:hAnsi="Times New Roman" w:cs="Arial"/>
          <w:i/>
          <w:iCs/>
          <w:color w:val="000000"/>
          <w:sz w:val="20"/>
          <w:szCs w:val="20"/>
        </w:rPr>
      </w:pPr>
      <w:r w:rsidRPr="00D22BF6">
        <w:rPr>
          <w:rFonts w:ascii="Times New Roman" w:eastAsia="Arial" w:hAnsi="Times New Roman" w:cs="Arial"/>
          <w:i/>
          <w:iCs/>
          <w:color w:val="000000"/>
          <w:sz w:val="20"/>
          <w:szCs w:val="20"/>
        </w:rPr>
        <w:t xml:space="preserve">*У разі надання цінових пропозицій Учасником – не платником ПДВ (або платником ПДВ за нульовою ставкою), або якщо предмет закупівлі не обкладається ПДВ, такі пропозиції надаються без врахування ПДВ та у графі </w:t>
      </w:r>
      <w:r w:rsidRPr="00D22BF6">
        <w:rPr>
          <w:rFonts w:ascii="Times New Roman" w:eastAsia="Arial" w:hAnsi="Times New Roman" w:cs="Arial"/>
          <w:i/>
          <w:iCs/>
          <w:sz w:val="20"/>
          <w:szCs w:val="20"/>
        </w:rPr>
        <w:t>«ПДВ» та у рядку «Разом з ПДВ»</w:t>
      </w:r>
      <w:r w:rsidRPr="00D22BF6">
        <w:rPr>
          <w:rFonts w:ascii="Times New Roman" w:eastAsia="Arial" w:hAnsi="Times New Roman" w:cs="Arial"/>
          <w:i/>
          <w:iCs/>
          <w:color w:val="000000"/>
          <w:sz w:val="20"/>
          <w:szCs w:val="20"/>
        </w:rPr>
        <w:t xml:space="preserve"> зазначається ціна без ПДВ (або зазначається ціна з ПДВ 0%), про що Учасником робиться відповідна позначка.</w:t>
      </w:r>
    </w:p>
    <w:p w:rsidR="00D22BF6" w:rsidRPr="00D22BF6" w:rsidRDefault="00D22BF6" w:rsidP="00D22BF6">
      <w:pPr>
        <w:spacing w:after="0" w:line="240" w:lineRule="auto"/>
        <w:jc w:val="both"/>
        <w:rPr>
          <w:rFonts w:ascii="Times New Roman" w:eastAsia="Arial" w:hAnsi="Times New Roman" w:cs="Arial"/>
          <w:color w:val="000000"/>
          <w:sz w:val="20"/>
          <w:szCs w:val="20"/>
        </w:rPr>
      </w:pPr>
    </w:p>
    <w:p w:rsidR="00D22BF6" w:rsidRPr="00D22BF6" w:rsidRDefault="00D22BF6" w:rsidP="00D22BF6">
      <w:pPr>
        <w:autoSpaceDE w:val="0"/>
        <w:autoSpaceDN w:val="0"/>
        <w:spacing w:after="0" w:line="240" w:lineRule="auto"/>
        <w:rPr>
          <w:rFonts w:ascii="Times New Roman" w:eastAsia="Arial" w:hAnsi="Times New Roman" w:cs="Arial"/>
          <w:i/>
          <w:sz w:val="24"/>
          <w:szCs w:val="24"/>
        </w:rPr>
      </w:pPr>
      <w:r w:rsidRPr="00D22BF6">
        <w:rPr>
          <w:rFonts w:ascii="Times New Roman" w:eastAsia="Arial" w:hAnsi="Times New Roman" w:cs="Arial"/>
          <w:color w:val="000000"/>
          <w:sz w:val="24"/>
          <w:szCs w:val="24"/>
        </w:rPr>
        <w:t>“____” _____ 2023 року</w:t>
      </w:r>
      <w:r w:rsidRPr="00D22BF6">
        <w:rPr>
          <w:rFonts w:ascii="Times New Roman" w:eastAsia="Arial" w:hAnsi="Times New Roman" w:cs="Arial"/>
          <w:color w:val="000000"/>
          <w:sz w:val="24"/>
          <w:szCs w:val="24"/>
        </w:rPr>
        <w:tab/>
      </w:r>
      <w:r w:rsidRPr="00D22BF6">
        <w:rPr>
          <w:rFonts w:ascii="Times New Roman" w:eastAsia="Arial" w:hAnsi="Times New Roman" w:cs="Arial"/>
          <w:color w:val="000000"/>
          <w:sz w:val="24"/>
          <w:szCs w:val="24"/>
        </w:rPr>
        <w:tab/>
      </w:r>
      <w:r w:rsidRPr="00D22BF6">
        <w:rPr>
          <w:rFonts w:ascii="Times New Roman" w:eastAsia="Arial" w:hAnsi="Times New Roman" w:cs="Arial"/>
          <w:i/>
          <w:color w:val="000000"/>
          <w:sz w:val="24"/>
          <w:szCs w:val="24"/>
        </w:rPr>
        <w:t>____________</w:t>
      </w:r>
      <w:r w:rsidRPr="00D22BF6">
        <w:rPr>
          <w:rFonts w:ascii="Times New Roman" w:eastAsia="Arial" w:hAnsi="Times New Roman" w:cs="Arial"/>
          <w:i/>
          <w:color w:val="000000"/>
          <w:sz w:val="24"/>
          <w:szCs w:val="24"/>
        </w:rPr>
        <w:tab/>
      </w:r>
      <w:r w:rsidRPr="00D22BF6">
        <w:rPr>
          <w:rFonts w:ascii="Times New Roman" w:eastAsia="Arial" w:hAnsi="Times New Roman" w:cs="Arial"/>
          <w:i/>
          <w:color w:val="000000"/>
          <w:sz w:val="24"/>
          <w:szCs w:val="24"/>
        </w:rPr>
        <w:tab/>
        <w:t xml:space="preserve"> ___________________</w:t>
      </w:r>
    </w:p>
    <w:p w:rsidR="00D22BF6" w:rsidRPr="00D22BF6" w:rsidRDefault="00D22BF6" w:rsidP="00D22BF6">
      <w:pPr>
        <w:autoSpaceDE w:val="0"/>
        <w:autoSpaceDN w:val="0"/>
        <w:spacing w:after="0" w:line="240" w:lineRule="auto"/>
        <w:ind w:left="2832" w:firstLine="708"/>
        <w:rPr>
          <w:rFonts w:ascii="Times New Roman" w:eastAsia="Arial" w:hAnsi="Times New Roman" w:cs="Arial"/>
          <w:color w:val="000000"/>
          <w:sz w:val="24"/>
          <w:szCs w:val="24"/>
        </w:rPr>
      </w:pPr>
      <w:r w:rsidRPr="00D22BF6">
        <w:rPr>
          <w:rFonts w:ascii="Times New Roman" w:eastAsia="Arial" w:hAnsi="Times New Roman" w:cs="Arial"/>
          <w:i/>
          <w:iCs/>
          <w:color w:val="000000"/>
          <w:sz w:val="18"/>
          <w:szCs w:val="18"/>
        </w:rPr>
        <w:t xml:space="preserve"> </w:t>
      </w:r>
      <w:r w:rsidRPr="00D22BF6">
        <w:rPr>
          <w:rFonts w:ascii="Times New Roman" w:eastAsia="Arial" w:hAnsi="Times New Roman" w:cs="Arial"/>
          <w:i/>
          <w:iCs/>
          <w:color w:val="000000"/>
          <w:spacing w:val="-2"/>
          <w:sz w:val="16"/>
          <w:szCs w:val="16"/>
        </w:rPr>
        <w:t>(П.І.Б.)</w:t>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pacing w:val="-2"/>
          <w:sz w:val="16"/>
          <w:szCs w:val="16"/>
        </w:rPr>
        <w:tab/>
      </w:r>
      <w:r w:rsidRPr="00D22BF6">
        <w:rPr>
          <w:rFonts w:ascii="Times New Roman" w:eastAsia="Arial" w:hAnsi="Times New Roman" w:cs="Arial"/>
          <w:i/>
          <w:iCs/>
          <w:color w:val="000000"/>
          <w:sz w:val="18"/>
          <w:szCs w:val="18"/>
        </w:rPr>
        <w:t>(Підпис)</w:t>
      </w:r>
    </w:p>
    <w:sectPr w:rsidR="00D22BF6" w:rsidRPr="00D22BF6">
      <w:footerReference w:type="default" r:id="rId25"/>
      <w:headerReference w:type="first" r:id="rId2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AD" w:rsidRDefault="00A529AD">
      <w:pPr>
        <w:spacing w:after="0" w:line="240" w:lineRule="auto"/>
      </w:pPr>
      <w:r>
        <w:separator/>
      </w:r>
    </w:p>
  </w:endnote>
  <w:endnote w:type="continuationSeparator" w:id="0">
    <w:p w:rsidR="00A529AD" w:rsidRDefault="00A5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72" w:rsidRDefault="004531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757CA">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AD" w:rsidRDefault="00A529AD">
      <w:pPr>
        <w:spacing w:after="0" w:line="240" w:lineRule="auto"/>
      </w:pPr>
      <w:r>
        <w:separator/>
      </w:r>
    </w:p>
  </w:footnote>
  <w:footnote w:type="continuationSeparator" w:id="0">
    <w:p w:rsidR="00A529AD" w:rsidRDefault="00A5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72" w:rsidRDefault="0045317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7"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73350"/>
    <w:multiLevelType w:val="hybridMultilevel"/>
    <w:tmpl w:val="EAAC5EBC"/>
    <w:lvl w:ilvl="0" w:tplc="7CA8AB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2571C"/>
    <w:rsid w:val="000276C1"/>
    <w:rsid w:val="00097FFD"/>
    <w:rsid w:val="000B7984"/>
    <w:rsid w:val="000D269E"/>
    <w:rsid w:val="000D34A6"/>
    <w:rsid w:val="000E4CC2"/>
    <w:rsid w:val="000E577B"/>
    <w:rsid w:val="00142975"/>
    <w:rsid w:val="001877F0"/>
    <w:rsid w:val="00192FD5"/>
    <w:rsid w:val="00194F9D"/>
    <w:rsid w:val="001C42D5"/>
    <w:rsid w:val="001E1120"/>
    <w:rsid w:val="001F37CB"/>
    <w:rsid w:val="001F5988"/>
    <w:rsid w:val="00214298"/>
    <w:rsid w:val="002263E2"/>
    <w:rsid w:val="00244D7B"/>
    <w:rsid w:val="0026018B"/>
    <w:rsid w:val="00261E8B"/>
    <w:rsid w:val="00281065"/>
    <w:rsid w:val="002B2CD6"/>
    <w:rsid w:val="002C4447"/>
    <w:rsid w:val="002D1599"/>
    <w:rsid w:val="002D7DCE"/>
    <w:rsid w:val="002E57B6"/>
    <w:rsid w:val="00332212"/>
    <w:rsid w:val="00377C23"/>
    <w:rsid w:val="00385A23"/>
    <w:rsid w:val="003860ED"/>
    <w:rsid w:val="00394933"/>
    <w:rsid w:val="00397A4A"/>
    <w:rsid w:val="003A5618"/>
    <w:rsid w:val="003B210A"/>
    <w:rsid w:val="003B3923"/>
    <w:rsid w:val="003C31EE"/>
    <w:rsid w:val="003C659D"/>
    <w:rsid w:val="003D3117"/>
    <w:rsid w:val="003E33CF"/>
    <w:rsid w:val="003E3F6F"/>
    <w:rsid w:val="00432C87"/>
    <w:rsid w:val="0044139D"/>
    <w:rsid w:val="00445CD4"/>
    <w:rsid w:val="00453172"/>
    <w:rsid w:val="00454FC2"/>
    <w:rsid w:val="00460B4E"/>
    <w:rsid w:val="00481794"/>
    <w:rsid w:val="004835DF"/>
    <w:rsid w:val="00486BBB"/>
    <w:rsid w:val="0048758A"/>
    <w:rsid w:val="004B71E6"/>
    <w:rsid w:val="004C0C3B"/>
    <w:rsid w:val="004E19CF"/>
    <w:rsid w:val="0050117F"/>
    <w:rsid w:val="00504BC2"/>
    <w:rsid w:val="00516518"/>
    <w:rsid w:val="00556B40"/>
    <w:rsid w:val="005634C9"/>
    <w:rsid w:val="00571880"/>
    <w:rsid w:val="0058194D"/>
    <w:rsid w:val="005F1E0D"/>
    <w:rsid w:val="00606AA9"/>
    <w:rsid w:val="006076E3"/>
    <w:rsid w:val="00615F53"/>
    <w:rsid w:val="0064140C"/>
    <w:rsid w:val="00642C2F"/>
    <w:rsid w:val="006601AB"/>
    <w:rsid w:val="00664068"/>
    <w:rsid w:val="00677D28"/>
    <w:rsid w:val="006A5D41"/>
    <w:rsid w:val="006C2B18"/>
    <w:rsid w:val="006C7590"/>
    <w:rsid w:val="006D2F19"/>
    <w:rsid w:val="006D3D1E"/>
    <w:rsid w:val="006D40B8"/>
    <w:rsid w:val="006E1AB3"/>
    <w:rsid w:val="006E4C8F"/>
    <w:rsid w:val="006F2370"/>
    <w:rsid w:val="007237D0"/>
    <w:rsid w:val="00747403"/>
    <w:rsid w:val="007651BF"/>
    <w:rsid w:val="00774126"/>
    <w:rsid w:val="007765EC"/>
    <w:rsid w:val="007810C8"/>
    <w:rsid w:val="0079165B"/>
    <w:rsid w:val="007B0796"/>
    <w:rsid w:val="007B781A"/>
    <w:rsid w:val="007C4126"/>
    <w:rsid w:val="007C7262"/>
    <w:rsid w:val="007D58E3"/>
    <w:rsid w:val="007D5CAA"/>
    <w:rsid w:val="007E4887"/>
    <w:rsid w:val="007E4E87"/>
    <w:rsid w:val="007F0823"/>
    <w:rsid w:val="007F103C"/>
    <w:rsid w:val="007F4B85"/>
    <w:rsid w:val="007F6E00"/>
    <w:rsid w:val="00804721"/>
    <w:rsid w:val="00824F40"/>
    <w:rsid w:val="008334B3"/>
    <w:rsid w:val="00846708"/>
    <w:rsid w:val="00851ECA"/>
    <w:rsid w:val="008534A2"/>
    <w:rsid w:val="00864D52"/>
    <w:rsid w:val="0088736B"/>
    <w:rsid w:val="0089501F"/>
    <w:rsid w:val="008C2BE0"/>
    <w:rsid w:val="008C7E1C"/>
    <w:rsid w:val="008D1782"/>
    <w:rsid w:val="008D7369"/>
    <w:rsid w:val="008E20B7"/>
    <w:rsid w:val="0091095F"/>
    <w:rsid w:val="009250C1"/>
    <w:rsid w:val="00930617"/>
    <w:rsid w:val="00934099"/>
    <w:rsid w:val="00947310"/>
    <w:rsid w:val="00966E17"/>
    <w:rsid w:val="009716D1"/>
    <w:rsid w:val="0097281B"/>
    <w:rsid w:val="00975AFF"/>
    <w:rsid w:val="0098769F"/>
    <w:rsid w:val="009948EC"/>
    <w:rsid w:val="00995CBF"/>
    <w:rsid w:val="009A0325"/>
    <w:rsid w:val="009A1E52"/>
    <w:rsid w:val="009D0131"/>
    <w:rsid w:val="009E494A"/>
    <w:rsid w:val="009F5940"/>
    <w:rsid w:val="009F5B89"/>
    <w:rsid w:val="00A04193"/>
    <w:rsid w:val="00A158C2"/>
    <w:rsid w:val="00A16DFA"/>
    <w:rsid w:val="00A177C7"/>
    <w:rsid w:val="00A26946"/>
    <w:rsid w:val="00A45EA7"/>
    <w:rsid w:val="00A52081"/>
    <w:rsid w:val="00A529AD"/>
    <w:rsid w:val="00A55320"/>
    <w:rsid w:val="00A731D8"/>
    <w:rsid w:val="00A74C05"/>
    <w:rsid w:val="00A83DCE"/>
    <w:rsid w:val="00AA00E6"/>
    <w:rsid w:val="00AE40F5"/>
    <w:rsid w:val="00AE4CC1"/>
    <w:rsid w:val="00AF377E"/>
    <w:rsid w:val="00B00246"/>
    <w:rsid w:val="00B1441C"/>
    <w:rsid w:val="00B20BE8"/>
    <w:rsid w:val="00B225FF"/>
    <w:rsid w:val="00B35F47"/>
    <w:rsid w:val="00B82A6B"/>
    <w:rsid w:val="00B91009"/>
    <w:rsid w:val="00B94D58"/>
    <w:rsid w:val="00BB4246"/>
    <w:rsid w:val="00BC2744"/>
    <w:rsid w:val="00BC4D2E"/>
    <w:rsid w:val="00BC7065"/>
    <w:rsid w:val="00C07682"/>
    <w:rsid w:val="00C11218"/>
    <w:rsid w:val="00C34115"/>
    <w:rsid w:val="00C3569D"/>
    <w:rsid w:val="00C5766D"/>
    <w:rsid w:val="00C57C57"/>
    <w:rsid w:val="00C72658"/>
    <w:rsid w:val="00C74CA3"/>
    <w:rsid w:val="00C944BA"/>
    <w:rsid w:val="00CA00F8"/>
    <w:rsid w:val="00CA6E71"/>
    <w:rsid w:val="00CA751C"/>
    <w:rsid w:val="00CB442A"/>
    <w:rsid w:val="00CC336D"/>
    <w:rsid w:val="00CD36A9"/>
    <w:rsid w:val="00CD6B81"/>
    <w:rsid w:val="00D159F2"/>
    <w:rsid w:val="00D228C4"/>
    <w:rsid w:val="00D22BF6"/>
    <w:rsid w:val="00D26422"/>
    <w:rsid w:val="00D303C4"/>
    <w:rsid w:val="00D503D0"/>
    <w:rsid w:val="00D727EE"/>
    <w:rsid w:val="00D960C2"/>
    <w:rsid w:val="00DA416D"/>
    <w:rsid w:val="00DC0CB9"/>
    <w:rsid w:val="00DC1949"/>
    <w:rsid w:val="00DC1E3D"/>
    <w:rsid w:val="00DC7A79"/>
    <w:rsid w:val="00DD2EAF"/>
    <w:rsid w:val="00DE4445"/>
    <w:rsid w:val="00DF1519"/>
    <w:rsid w:val="00DF51E7"/>
    <w:rsid w:val="00E1148E"/>
    <w:rsid w:val="00E1563A"/>
    <w:rsid w:val="00E2675B"/>
    <w:rsid w:val="00E42C56"/>
    <w:rsid w:val="00E61EB0"/>
    <w:rsid w:val="00E73E4E"/>
    <w:rsid w:val="00E77F8B"/>
    <w:rsid w:val="00E87745"/>
    <w:rsid w:val="00EB47E0"/>
    <w:rsid w:val="00EE7428"/>
    <w:rsid w:val="00EF3F04"/>
    <w:rsid w:val="00F17855"/>
    <w:rsid w:val="00F30388"/>
    <w:rsid w:val="00F33AC3"/>
    <w:rsid w:val="00F41305"/>
    <w:rsid w:val="00F53A1E"/>
    <w:rsid w:val="00F56150"/>
    <w:rsid w:val="00F757CA"/>
    <w:rsid w:val="00F77998"/>
    <w:rsid w:val="00F82030"/>
    <w:rsid w:val="00F9616F"/>
    <w:rsid w:val="00FB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AED"/>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prozorro.gov.ua/tender/UA-2023-09-07-009147-a"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uk.wikipedia.org/wiki/%D0%A2%D0%B5%D1%85%D0%BD%D1%96%D1%87%D0%BD%D1%96_%D1%83%D0%BC%D0%BE%D0%B2%D0%B8"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uk.wikipedia.org/wiki/%D0%A1%D1%82%D0%B0%D0%BD%D0%B4%D0%B0%D1%80%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1086;tg@vdsr.gov.ua"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mailto:&#1086;tg@vdsr.gov.ua"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uk.wikipedia.org/wiki/%D0%AF%D0%BA%D1%96%D1%81%D1%82%D1%8C"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uk.wikipedia.org/wiki/%D0%A2%D0%B5%D1%85%D0%BD%D1%96%D1%87%D0%BD%D0%B0_%D0%B4%D0%BE%D0%BA%D1%83%D0%BC%D0%B5%D0%BD%D1%82%D0%B0%D1%86%D1%96%D1%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E861CC-C196-4E1B-91E1-AC0CF7FA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65722</Words>
  <Characters>37463</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27</cp:revision>
  <dcterms:created xsi:type="dcterms:W3CDTF">2023-11-08T09:24:00Z</dcterms:created>
  <dcterms:modified xsi:type="dcterms:W3CDTF">2023-11-23T10:17:00Z</dcterms:modified>
</cp:coreProperties>
</file>