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B0" w:rsidRPr="00327E23" w:rsidRDefault="00327E23" w:rsidP="00327E23">
      <w:pPr>
        <w:pStyle w:val="rvps6"/>
        <w:shd w:val="clear" w:color="auto" w:fill="FFFFFF"/>
        <w:spacing w:before="300" w:beforeAutospacing="0" w:after="450" w:afterAutospacing="0"/>
        <w:ind w:firstLine="240"/>
        <w:jc w:val="center"/>
        <w:rPr>
          <w:color w:val="000000"/>
          <w:lang w:val="uk-UA"/>
        </w:rPr>
      </w:pPr>
      <w:bookmarkStart w:id="0" w:name="n42"/>
      <w:bookmarkStart w:id="1" w:name="_GoBack"/>
      <w:bookmarkEnd w:id="0"/>
      <w:r>
        <w:rPr>
          <w:rStyle w:val="rvts23"/>
          <w:b/>
          <w:bCs/>
          <w:color w:val="000000"/>
          <w:sz w:val="32"/>
          <w:szCs w:val="32"/>
          <w:lang w:val="uk-UA"/>
        </w:rPr>
        <w:t>ПРОЄКТ</w:t>
      </w:r>
      <w:r>
        <w:rPr>
          <w:rStyle w:val="rvts23"/>
          <w:b/>
          <w:bCs/>
          <w:color w:val="000000"/>
          <w:sz w:val="32"/>
          <w:szCs w:val="32"/>
        </w:rPr>
        <w:t xml:space="preserve"> ОГОЛОШЕННЯ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проведення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відкритих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торгів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з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особливостями</w:t>
      </w:r>
      <w:bookmarkStart w:id="2" w:name="n43"/>
      <w:bookmarkEnd w:id="2"/>
      <w:proofErr w:type="spellEnd"/>
    </w:p>
    <w:p w:rsidR="007479B0" w:rsidRDefault="00553F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bookmark=id.30j0zll" w:colFirst="0" w:colLast="0"/>
      <w:bookmarkEnd w:id="3"/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код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ЄДРПОУ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державного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категорія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7479B0" w:rsidRDefault="00553F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B25C7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Ліщинівс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ький психоневрологічний будинок-інтернат</w:t>
      </w:r>
    </w:p>
    <w:p w:rsidR="007479B0" w:rsidRDefault="00553F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ЄДРПОУ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державного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03189</w:t>
      </w:r>
      <w:r w:rsidR="00B25C7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191</w:t>
      </w:r>
    </w:p>
    <w:p w:rsidR="007479B0" w:rsidRDefault="00553FC6" w:rsidP="00553F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категорія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державного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>Юридичні</w:t>
      </w:r>
      <w:proofErr w:type="spellEnd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особи, </w:t>
      </w:r>
      <w:proofErr w:type="spellStart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забезпечують</w:t>
      </w:r>
      <w:proofErr w:type="spellEnd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потреби </w:t>
      </w:r>
      <w:proofErr w:type="spellStart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держави</w:t>
      </w:r>
      <w:proofErr w:type="spellEnd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територіальної</w:t>
      </w:r>
      <w:proofErr w:type="spellEnd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7479B0" w:rsidRDefault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bookmark=id.1fob9te" w:colFirst="0" w:colLast="0"/>
      <w:bookmarkEnd w:id="4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коду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Єдиним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закупівельним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словником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назви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класифікаторів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предмета </w:t>
      </w:r>
      <w:proofErr w:type="spellStart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закупівлі</w:t>
      </w:r>
      <w:proofErr w:type="spellEnd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proofErr w:type="spellEnd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частин</w:t>
      </w:r>
      <w:proofErr w:type="spellEnd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предмета </w:t>
      </w:r>
      <w:proofErr w:type="spellStart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закупівлі</w:t>
      </w:r>
      <w:proofErr w:type="spellEnd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>лотів</w:t>
      </w:r>
      <w:proofErr w:type="spellEnd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(за </w:t>
      </w:r>
      <w:proofErr w:type="spellStart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>наявності</w:t>
      </w:r>
      <w:proofErr w:type="spellEnd"/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): </w:t>
      </w:r>
      <w:proofErr w:type="spellStart"/>
      <w:r w:rsidR="00AD4693" w:rsidRPr="00CF0561">
        <w:rPr>
          <w:rFonts w:ascii="Times New Roman" w:hAnsi="Times New Roman" w:cs="Times New Roman"/>
        </w:rPr>
        <w:t>Фармацевтична</w:t>
      </w:r>
      <w:proofErr w:type="spellEnd"/>
      <w:r w:rsidR="00AD4693" w:rsidRPr="00CF0561">
        <w:rPr>
          <w:rFonts w:ascii="Times New Roman" w:hAnsi="Times New Roman" w:cs="Times New Roman"/>
        </w:rPr>
        <w:t xml:space="preserve"> </w:t>
      </w:r>
      <w:proofErr w:type="spellStart"/>
      <w:r w:rsidR="00AD4693" w:rsidRPr="00CF0561">
        <w:rPr>
          <w:rFonts w:ascii="Times New Roman" w:hAnsi="Times New Roman" w:cs="Times New Roman"/>
        </w:rPr>
        <w:t>продукція</w:t>
      </w:r>
      <w:proofErr w:type="spellEnd"/>
      <w:r w:rsidR="00AD4693" w:rsidRPr="00CF0561">
        <w:rPr>
          <w:rFonts w:ascii="Times New Roman" w:hAnsi="Times New Roman" w:cs="Times New Roman"/>
        </w:rPr>
        <w:t xml:space="preserve"> </w:t>
      </w:r>
      <w:r w:rsidR="00AD4693" w:rsidRPr="00471626">
        <w:rPr>
          <w:rFonts w:ascii="Times New Roman" w:hAnsi="Times New Roman"/>
          <w:sz w:val="24"/>
          <w:szCs w:val="24"/>
        </w:rPr>
        <w:t xml:space="preserve">(для </w:t>
      </w:r>
      <w:proofErr w:type="spellStart"/>
      <w:proofErr w:type="gramStart"/>
      <w:r w:rsidR="00AD4693" w:rsidRPr="00471626">
        <w:rPr>
          <w:rFonts w:ascii="Times New Roman" w:hAnsi="Times New Roman"/>
          <w:sz w:val="24"/>
          <w:szCs w:val="24"/>
        </w:rPr>
        <w:t>л</w:t>
      </w:r>
      <w:proofErr w:type="gramEnd"/>
      <w:r w:rsidR="00AD4693" w:rsidRPr="00471626">
        <w:rPr>
          <w:rFonts w:ascii="Times New Roman" w:hAnsi="Times New Roman"/>
          <w:sz w:val="24"/>
          <w:szCs w:val="24"/>
        </w:rPr>
        <w:t>ікування</w:t>
      </w:r>
      <w:proofErr w:type="spellEnd"/>
      <w:r w:rsidR="00AD4693" w:rsidRPr="00471626">
        <w:rPr>
          <w:rFonts w:ascii="Times New Roman" w:hAnsi="Times New Roman"/>
          <w:sz w:val="24"/>
          <w:szCs w:val="24"/>
        </w:rPr>
        <w:t xml:space="preserve"> хвороб </w:t>
      </w:r>
      <w:proofErr w:type="spellStart"/>
      <w:r w:rsidR="00AD4693" w:rsidRPr="00471626">
        <w:rPr>
          <w:rFonts w:ascii="Times New Roman" w:hAnsi="Times New Roman"/>
          <w:sz w:val="24"/>
          <w:szCs w:val="24"/>
        </w:rPr>
        <w:t>нервової</w:t>
      </w:r>
      <w:proofErr w:type="spellEnd"/>
      <w:r w:rsidR="00AD4693" w:rsidRPr="004716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4693" w:rsidRPr="00471626">
        <w:rPr>
          <w:rFonts w:ascii="Times New Roman" w:hAnsi="Times New Roman"/>
          <w:sz w:val="24"/>
          <w:szCs w:val="24"/>
        </w:rPr>
        <w:t>системи</w:t>
      </w:r>
      <w:proofErr w:type="spellEnd"/>
      <w:r w:rsidR="00AD4693" w:rsidRPr="00471626">
        <w:rPr>
          <w:rFonts w:ascii="Times New Roman" w:hAnsi="Times New Roman"/>
          <w:sz w:val="24"/>
          <w:szCs w:val="24"/>
        </w:rPr>
        <w:t>)</w:t>
      </w:r>
      <w:r w:rsidRPr="006D0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D4693">
        <w:rPr>
          <w:rFonts w:ascii="Times New Roman" w:hAnsi="Times New Roman"/>
          <w:sz w:val="24"/>
          <w:szCs w:val="24"/>
          <w:lang w:val="uk-UA"/>
        </w:rPr>
        <w:t>3360</w:t>
      </w:r>
      <w:r w:rsidR="006D0238" w:rsidRPr="006D0238">
        <w:rPr>
          <w:rFonts w:ascii="Times New Roman" w:hAnsi="Times New Roman"/>
          <w:sz w:val="24"/>
          <w:szCs w:val="24"/>
        </w:rPr>
        <w:t>0000-</w:t>
      </w:r>
      <w:r w:rsidR="00AD4693">
        <w:rPr>
          <w:rFonts w:ascii="Times New Roman" w:hAnsi="Times New Roman"/>
          <w:sz w:val="24"/>
          <w:szCs w:val="24"/>
          <w:lang w:val="uk-UA"/>
        </w:rPr>
        <w:t>6</w:t>
      </w:r>
      <w:r w:rsidR="006D0238" w:rsidRPr="006D023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D4693" w:rsidRPr="00CF0561">
        <w:rPr>
          <w:rFonts w:ascii="Times New Roman" w:hAnsi="Times New Roman" w:cs="Times New Roman"/>
        </w:rPr>
        <w:t>Фармацевтична</w:t>
      </w:r>
      <w:proofErr w:type="spellEnd"/>
      <w:r w:rsidR="00AD4693" w:rsidRPr="00CF0561">
        <w:rPr>
          <w:rFonts w:ascii="Times New Roman" w:hAnsi="Times New Roman" w:cs="Times New Roman"/>
        </w:rPr>
        <w:t xml:space="preserve"> </w:t>
      </w:r>
      <w:proofErr w:type="spellStart"/>
      <w:r w:rsidR="00AD4693" w:rsidRPr="00CF0561">
        <w:rPr>
          <w:rFonts w:ascii="Times New Roman" w:hAnsi="Times New Roman" w:cs="Times New Roman"/>
        </w:rPr>
        <w:t>продукція</w:t>
      </w:r>
      <w:proofErr w:type="spellEnd"/>
      <w:r w:rsidR="00AD4693" w:rsidRPr="00CF0561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ДК 021:2015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5C7F" w:rsidRPr="00553FC6" w:rsidRDefault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5" w:name="bookmark=id.3znysh7" w:colFirst="0" w:colLast="0"/>
      <w:bookmarkEnd w:id="5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</w:p>
    <w:p w:rsidR="00890DE8" w:rsidRDefault="00890DE8" w:rsidP="00890D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bookmarkStart w:id="6" w:name="bookmark=id.2et92p0" w:colFirst="0" w:colLast="0"/>
      <w:bookmarkEnd w:id="6"/>
    </w:p>
    <w:p w:rsidR="00AE0AA1" w:rsidRPr="00C530BB" w:rsidRDefault="00AE0AA1" w:rsidP="00AE0A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30BB">
        <w:rPr>
          <w:rFonts w:ascii="Times New Roman" w:hAnsi="Times New Roman"/>
          <w:b/>
          <w:bCs/>
          <w:sz w:val="24"/>
          <w:szCs w:val="24"/>
          <w:u w:val="single"/>
        </w:rPr>
        <w:t>МЕДИКО-ТЕХНІЧНІ    ВИМОГИ</w:t>
      </w:r>
    </w:p>
    <w:p w:rsidR="00AE0AA1" w:rsidRPr="00C530BB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530BB">
        <w:rPr>
          <w:rFonts w:ascii="Times New Roman" w:hAnsi="Times New Roman"/>
          <w:sz w:val="24"/>
          <w:szCs w:val="24"/>
        </w:rPr>
        <w:t>Вс</w:t>
      </w:r>
      <w:proofErr w:type="gramEnd"/>
      <w:r w:rsidRPr="00C530BB">
        <w:rPr>
          <w:rFonts w:ascii="Times New Roman" w:hAnsi="Times New Roman"/>
          <w:sz w:val="24"/>
          <w:szCs w:val="24"/>
        </w:rPr>
        <w:t>і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посилання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530BB">
        <w:rPr>
          <w:rFonts w:ascii="Times New Roman" w:hAnsi="Times New Roman"/>
          <w:sz w:val="24"/>
          <w:szCs w:val="24"/>
        </w:rPr>
        <w:t>торгівельну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марку, </w:t>
      </w:r>
      <w:proofErr w:type="spellStart"/>
      <w:r w:rsidRPr="00C530BB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0BB">
        <w:rPr>
          <w:rFonts w:ascii="Times New Roman" w:hAnsi="Times New Roman"/>
          <w:sz w:val="24"/>
          <w:szCs w:val="24"/>
        </w:rPr>
        <w:t>джерело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походження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Pr="00C530BB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слід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читати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C530BB">
        <w:rPr>
          <w:rFonts w:ascii="Times New Roman" w:hAnsi="Times New Roman"/>
          <w:sz w:val="24"/>
          <w:szCs w:val="24"/>
        </w:rPr>
        <w:t>або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еквівалент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C530BB">
        <w:rPr>
          <w:rFonts w:ascii="Times New Roman" w:hAnsi="Times New Roman"/>
          <w:sz w:val="24"/>
          <w:szCs w:val="24"/>
        </w:rPr>
        <w:t>який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включений до </w:t>
      </w:r>
      <w:proofErr w:type="spellStart"/>
      <w:r w:rsidRPr="00C530BB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Переліку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лікарських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засобів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. </w:t>
      </w:r>
    </w:p>
    <w:p w:rsidR="00AE0AA1" w:rsidRPr="009E7B5E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Якість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товару повинна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відповідати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діючим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території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державним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стандартам,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кожна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партія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E7B5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9E7B5E">
        <w:rPr>
          <w:rFonts w:ascii="Times New Roman" w:hAnsi="Times New Roman"/>
          <w:color w:val="000000"/>
          <w:sz w:val="24"/>
          <w:szCs w:val="24"/>
        </w:rPr>
        <w:t>ідтверджується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сертифікатами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виробника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та в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установленому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порядку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висновками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іноземного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виробництва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копії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додаються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при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постачанні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та в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складі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тендерної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завірені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печаткою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>.</w:t>
      </w:r>
    </w:p>
    <w:p w:rsidR="00AE0AA1" w:rsidRPr="009E7B5E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0BB">
        <w:rPr>
          <w:rFonts w:ascii="Times New Roman" w:hAnsi="Times New Roman"/>
          <w:sz w:val="24"/>
          <w:szCs w:val="24"/>
        </w:rPr>
        <w:t>Термін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Pr="00C530BB">
        <w:rPr>
          <w:rFonts w:ascii="Times New Roman" w:hAnsi="Times New Roman"/>
          <w:sz w:val="24"/>
          <w:szCs w:val="24"/>
        </w:rPr>
        <w:t>закупі</w:t>
      </w:r>
      <w:proofErr w:type="gramStart"/>
      <w:r w:rsidRPr="00C530BB">
        <w:rPr>
          <w:rFonts w:ascii="Times New Roman" w:hAnsi="Times New Roman"/>
          <w:sz w:val="24"/>
          <w:szCs w:val="24"/>
        </w:rPr>
        <w:t>вл</w:t>
      </w:r>
      <w:proofErr w:type="gramEnd"/>
      <w:r w:rsidRPr="00C530BB">
        <w:rPr>
          <w:rFonts w:ascii="Times New Roman" w:hAnsi="Times New Roman"/>
          <w:sz w:val="24"/>
          <w:szCs w:val="24"/>
        </w:rPr>
        <w:t>і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на момент поставки – не </w:t>
      </w:r>
      <w:proofErr w:type="spellStart"/>
      <w:r w:rsidRPr="00C530BB">
        <w:rPr>
          <w:rFonts w:ascii="Times New Roman" w:hAnsi="Times New Roman"/>
          <w:sz w:val="24"/>
          <w:szCs w:val="24"/>
        </w:rPr>
        <w:t>менше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80 </w:t>
      </w:r>
      <w:r w:rsidRPr="00C530BB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C530BB">
        <w:rPr>
          <w:rFonts w:ascii="Times New Roman" w:hAnsi="Times New Roman"/>
          <w:sz w:val="24"/>
          <w:szCs w:val="24"/>
        </w:rPr>
        <w:t>від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терміну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визначеного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виробником</w:t>
      </w:r>
      <w:proofErr w:type="spellEnd"/>
      <w:r w:rsidRPr="00C530BB">
        <w:rPr>
          <w:rFonts w:ascii="Times New Roman" w:hAnsi="Times New Roman"/>
          <w:sz w:val="24"/>
          <w:szCs w:val="24"/>
        </w:rPr>
        <w:t>.</w:t>
      </w:r>
    </w:p>
    <w:p w:rsidR="00AE0AA1" w:rsidRPr="009E7B5E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Учасник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складі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повинен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надати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позиції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яких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перевищує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100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одиниць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виміру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оригінал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гарантійного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листа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виробник</w:t>
      </w:r>
      <w:proofErr w:type="gramStart"/>
      <w:r w:rsidRPr="009E7B5E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End"/>
      <w:r w:rsidRPr="009E7B5E">
        <w:rPr>
          <w:rFonts w:ascii="Times New Roman" w:hAnsi="Times New Roman"/>
          <w:color w:val="000000"/>
          <w:sz w:val="24"/>
          <w:szCs w:val="24"/>
        </w:rPr>
        <w:t>ів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>) (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представництва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філії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виробника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відповідні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повноваження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поширюються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територію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уповноваженого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це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виробником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заявника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державної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реєстрації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лікарського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засобу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яким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підтверджуються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можливість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поставки товару,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предметом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 w:rsidRPr="009E7B5E"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 w:rsidRPr="009E7B5E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цих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торгів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кількості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зі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строками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придатності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та в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терміни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поставки,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визначені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цією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тендерною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документацією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пропозицією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учасника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торгів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. У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листі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обов’язково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зазначається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номер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оголошення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терміну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придатності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визначеного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тендерною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документацією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назва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замовника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торгів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. В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пропозицією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учасника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передбачаються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еквівалентні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лікарські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засоби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до тих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препаратів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предметом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 w:rsidRPr="009E7B5E"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 w:rsidRPr="009E7B5E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учаснику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складі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необхідно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надати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копію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заключного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звіту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клінічного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дослідження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оцінки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біоеквівалентності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даних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препаратів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виданого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уповноваженою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установою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/закладом центрального органу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виконавчої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влади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реалізує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державну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політику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сфері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охорони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здоров’я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>.</w:t>
      </w:r>
    </w:p>
    <w:p w:rsidR="00AE0AA1" w:rsidRPr="00C530BB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t xml:space="preserve">Поставка, </w:t>
      </w:r>
      <w:proofErr w:type="spellStart"/>
      <w:r w:rsidRPr="00C530BB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та доставка до </w:t>
      </w:r>
      <w:proofErr w:type="spellStart"/>
      <w:proofErr w:type="gramStart"/>
      <w:r w:rsidRPr="00C530BB">
        <w:rPr>
          <w:rFonts w:ascii="Times New Roman" w:hAnsi="Times New Roman"/>
          <w:sz w:val="24"/>
          <w:szCs w:val="24"/>
        </w:rPr>
        <w:t>м</w:t>
      </w:r>
      <w:proofErr w:type="gramEnd"/>
      <w:r w:rsidRPr="00C530BB">
        <w:rPr>
          <w:rFonts w:ascii="Times New Roman" w:hAnsi="Times New Roman"/>
          <w:sz w:val="24"/>
          <w:szCs w:val="24"/>
        </w:rPr>
        <w:t>ісця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C530BB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30BB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C530BB">
        <w:rPr>
          <w:rFonts w:ascii="Times New Roman" w:hAnsi="Times New Roman"/>
          <w:sz w:val="24"/>
          <w:szCs w:val="24"/>
        </w:rPr>
        <w:t>його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рахунок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C530BB">
        <w:rPr>
          <w:rFonts w:ascii="Times New Roman" w:hAnsi="Times New Roman"/>
          <w:sz w:val="24"/>
          <w:szCs w:val="24"/>
        </w:rPr>
        <w:t>робочі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дні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C530BB">
        <w:rPr>
          <w:rFonts w:ascii="Times New Roman" w:hAnsi="Times New Roman"/>
          <w:sz w:val="24"/>
          <w:szCs w:val="24"/>
        </w:rPr>
        <w:t>адресою</w:t>
      </w:r>
      <w:proofErr w:type="spellEnd"/>
      <w:r w:rsidRPr="00C530BB">
        <w:rPr>
          <w:rFonts w:ascii="Times New Roman" w:hAnsi="Times New Roman"/>
          <w:sz w:val="24"/>
          <w:szCs w:val="24"/>
        </w:rPr>
        <w:t>:</w:t>
      </w:r>
      <w:r w:rsidRPr="007B5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CF4">
        <w:rPr>
          <w:rFonts w:ascii="Times New Roman" w:hAnsi="Times New Roman"/>
          <w:sz w:val="24"/>
          <w:szCs w:val="24"/>
        </w:rPr>
        <w:t>Полтавська</w:t>
      </w:r>
      <w:proofErr w:type="spellEnd"/>
      <w:r w:rsidRPr="009B3CF4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Pr="009B3CF4">
        <w:rPr>
          <w:rFonts w:ascii="Times New Roman" w:hAnsi="Times New Roman"/>
          <w:sz w:val="24"/>
          <w:szCs w:val="24"/>
        </w:rPr>
        <w:t>Полтавський</w:t>
      </w:r>
      <w:proofErr w:type="spellEnd"/>
      <w:r w:rsidRPr="009B3CF4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9B3CF4">
        <w:rPr>
          <w:rFonts w:ascii="Times New Roman" w:hAnsi="Times New Roman"/>
          <w:sz w:val="24"/>
          <w:szCs w:val="24"/>
        </w:rPr>
        <w:t>Ліщинівка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Лісна,1,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CF4">
        <w:rPr>
          <w:rFonts w:ascii="Times New Roman" w:hAnsi="Times New Roman"/>
          <w:sz w:val="24"/>
          <w:szCs w:val="24"/>
        </w:rPr>
        <w:t>Приміщення</w:t>
      </w:r>
      <w:proofErr w:type="spellEnd"/>
      <w:r w:rsidRPr="009B3CF4">
        <w:rPr>
          <w:rFonts w:ascii="Times New Roman" w:hAnsi="Times New Roman"/>
          <w:sz w:val="24"/>
          <w:szCs w:val="24"/>
        </w:rPr>
        <w:t xml:space="preserve"> медпункту </w:t>
      </w:r>
      <w:proofErr w:type="spellStart"/>
      <w:r w:rsidRPr="009B3CF4">
        <w:rPr>
          <w:rFonts w:ascii="Times New Roman" w:hAnsi="Times New Roman"/>
          <w:sz w:val="24"/>
          <w:szCs w:val="24"/>
        </w:rPr>
        <w:t>Ліщинівського</w:t>
      </w:r>
      <w:proofErr w:type="spellEnd"/>
      <w:r w:rsidRPr="009B3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CF4">
        <w:rPr>
          <w:rFonts w:ascii="Times New Roman" w:hAnsi="Times New Roman"/>
          <w:sz w:val="24"/>
          <w:szCs w:val="24"/>
        </w:rPr>
        <w:t>психон</w:t>
      </w:r>
      <w:r>
        <w:rPr>
          <w:rFonts w:ascii="Times New Roman" w:hAnsi="Times New Roman"/>
          <w:sz w:val="24"/>
          <w:szCs w:val="24"/>
        </w:rPr>
        <w:t>еврологічного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будинку-інтернату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B3CF4">
        <w:rPr>
          <w:rFonts w:ascii="Times New Roman" w:hAnsi="Times New Roman"/>
          <w:sz w:val="24"/>
          <w:szCs w:val="24"/>
        </w:rPr>
        <w:t xml:space="preserve"> </w:t>
      </w:r>
      <w:r w:rsidRPr="00C530BB">
        <w:rPr>
          <w:rFonts w:ascii="Times New Roman" w:hAnsi="Times New Roman"/>
          <w:sz w:val="24"/>
          <w:szCs w:val="24"/>
        </w:rPr>
        <w:t xml:space="preserve"> </w:t>
      </w:r>
      <w:r w:rsidRPr="00C530BB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згідно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замовлень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 за телефоном </w:t>
      </w:r>
      <w:proofErr w:type="spellStart"/>
      <w:r w:rsidRPr="00C530BB">
        <w:rPr>
          <w:rFonts w:ascii="Times New Roman" w:hAnsi="Times New Roman"/>
          <w:sz w:val="24"/>
          <w:szCs w:val="24"/>
        </w:rPr>
        <w:t>або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електронною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поштою</w:t>
      </w:r>
      <w:proofErr w:type="spellEnd"/>
      <w:r w:rsidRPr="00C530BB">
        <w:rPr>
          <w:rFonts w:ascii="Times New Roman" w:hAnsi="Times New Roman"/>
          <w:sz w:val="24"/>
          <w:szCs w:val="24"/>
        </w:rPr>
        <w:t>.</w:t>
      </w:r>
    </w:p>
    <w:p w:rsidR="00AE0AA1" w:rsidRPr="00C530BB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lastRenderedPageBreak/>
        <w:t xml:space="preserve">Тара та упаковка товару повинна </w:t>
      </w:r>
      <w:proofErr w:type="spellStart"/>
      <w:r w:rsidRPr="00C530BB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вимогам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530BB">
        <w:rPr>
          <w:rFonts w:ascii="Times New Roman" w:hAnsi="Times New Roman"/>
          <w:sz w:val="24"/>
          <w:szCs w:val="24"/>
        </w:rPr>
        <w:t>даного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виду товару </w:t>
      </w:r>
      <w:proofErr w:type="spellStart"/>
      <w:r w:rsidRPr="00C530BB">
        <w:rPr>
          <w:rFonts w:ascii="Times New Roman" w:hAnsi="Times New Roman"/>
          <w:sz w:val="24"/>
          <w:szCs w:val="24"/>
        </w:rPr>
        <w:t>і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захищати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його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від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пошкоджень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або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псування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30BB">
        <w:rPr>
          <w:rFonts w:ascii="Times New Roman" w:hAnsi="Times New Roman"/>
          <w:sz w:val="24"/>
          <w:szCs w:val="24"/>
        </w:rPr>
        <w:t>п</w:t>
      </w:r>
      <w:proofErr w:type="gramEnd"/>
      <w:r w:rsidRPr="00C530BB">
        <w:rPr>
          <w:rFonts w:ascii="Times New Roman" w:hAnsi="Times New Roman"/>
          <w:sz w:val="24"/>
          <w:szCs w:val="24"/>
        </w:rPr>
        <w:t>ід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C530BB">
        <w:rPr>
          <w:rFonts w:ascii="Times New Roman" w:hAnsi="Times New Roman"/>
          <w:sz w:val="24"/>
          <w:szCs w:val="24"/>
        </w:rPr>
        <w:t>перевезення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(доставки).</w:t>
      </w:r>
    </w:p>
    <w:p w:rsidR="00AE0AA1" w:rsidRPr="00C530BB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0BB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C530BB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ціни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та повинен </w:t>
      </w:r>
      <w:proofErr w:type="spellStart"/>
      <w:r w:rsidRPr="00C530BB">
        <w:rPr>
          <w:rFonts w:ascii="Times New Roman" w:hAnsi="Times New Roman"/>
          <w:sz w:val="24"/>
          <w:szCs w:val="24"/>
        </w:rPr>
        <w:t>керуватися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30BB">
        <w:rPr>
          <w:rFonts w:ascii="Times New Roman" w:hAnsi="Times New Roman"/>
          <w:sz w:val="24"/>
          <w:szCs w:val="24"/>
        </w:rPr>
        <w:t>чинного</w:t>
      </w:r>
      <w:proofErr w:type="gram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на момент поставки.</w:t>
      </w:r>
    </w:p>
    <w:p w:rsidR="00AE0AA1" w:rsidRPr="00C530BB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0BB">
        <w:rPr>
          <w:rFonts w:ascii="Times New Roman" w:hAnsi="Times New Roman"/>
          <w:sz w:val="24"/>
          <w:szCs w:val="24"/>
        </w:rPr>
        <w:t>Учасник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має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право подати </w:t>
      </w:r>
      <w:proofErr w:type="spellStart"/>
      <w:r w:rsidRPr="00C530BB">
        <w:rPr>
          <w:rFonts w:ascii="Times New Roman" w:hAnsi="Times New Roman"/>
          <w:sz w:val="24"/>
          <w:szCs w:val="24"/>
        </w:rPr>
        <w:t>еквівалент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C530BB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530BB">
        <w:rPr>
          <w:rFonts w:ascii="Times New Roman" w:hAnsi="Times New Roman"/>
          <w:sz w:val="24"/>
          <w:szCs w:val="24"/>
        </w:rPr>
        <w:t>медико-технічних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вимогах</w:t>
      </w:r>
      <w:proofErr w:type="spellEnd"/>
      <w:r w:rsidRPr="00C530BB">
        <w:rPr>
          <w:rFonts w:ascii="Times New Roman" w:hAnsi="Times New Roman"/>
          <w:sz w:val="24"/>
          <w:szCs w:val="24"/>
        </w:rPr>
        <w:t>.</w:t>
      </w:r>
    </w:p>
    <w:p w:rsidR="00AE0AA1" w:rsidRPr="00C530BB" w:rsidRDefault="00AE0AA1" w:rsidP="00AE0AA1">
      <w:pPr>
        <w:pStyle w:val="a9"/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C530BB">
        <w:rPr>
          <w:rFonts w:ascii="Times New Roman" w:hAnsi="Times New Roman"/>
          <w:sz w:val="24"/>
          <w:szCs w:val="24"/>
        </w:rPr>
        <w:t>подачі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еквіваленту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530BB">
        <w:rPr>
          <w:rFonts w:ascii="Times New Roman" w:hAnsi="Times New Roman"/>
          <w:sz w:val="24"/>
          <w:szCs w:val="24"/>
        </w:rPr>
        <w:t>графі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C530BB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товару" </w:t>
      </w:r>
      <w:proofErr w:type="spellStart"/>
      <w:r w:rsidRPr="00C530BB">
        <w:rPr>
          <w:rFonts w:ascii="Times New Roman" w:hAnsi="Times New Roman"/>
          <w:sz w:val="24"/>
          <w:szCs w:val="24"/>
        </w:rPr>
        <w:t>вказується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назва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еквіваленту</w:t>
      </w:r>
      <w:proofErr w:type="spellEnd"/>
      <w:r w:rsidRPr="00C530BB">
        <w:rPr>
          <w:rFonts w:ascii="Times New Roman" w:hAnsi="Times New Roman"/>
          <w:sz w:val="24"/>
          <w:szCs w:val="24"/>
        </w:rPr>
        <w:t>, слово "</w:t>
      </w:r>
      <w:proofErr w:type="spellStart"/>
      <w:r w:rsidRPr="00C530BB">
        <w:rPr>
          <w:rFonts w:ascii="Times New Roman" w:hAnsi="Times New Roman"/>
          <w:sz w:val="24"/>
          <w:szCs w:val="24"/>
        </w:rPr>
        <w:t>еквівалент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" та </w:t>
      </w:r>
      <w:proofErr w:type="spellStart"/>
      <w:r w:rsidRPr="00C530BB">
        <w:rPr>
          <w:rFonts w:ascii="Times New Roman" w:hAnsi="Times New Roman"/>
          <w:sz w:val="24"/>
          <w:szCs w:val="24"/>
        </w:rPr>
        <w:t>назва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C530BB">
        <w:rPr>
          <w:rFonts w:ascii="Times New Roman" w:hAnsi="Times New Roman"/>
          <w:sz w:val="24"/>
          <w:szCs w:val="24"/>
        </w:rPr>
        <w:t>згідно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медико-технічних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вимог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Pr="00C530B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530BB">
        <w:rPr>
          <w:rFonts w:ascii="Times New Roman" w:hAnsi="Times New Roman"/>
          <w:sz w:val="24"/>
          <w:szCs w:val="24"/>
        </w:rPr>
        <w:t>який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30BB">
        <w:rPr>
          <w:rFonts w:ascii="Times New Roman" w:hAnsi="Times New Roman"/>
          <w:sz w:val="24"/>
          <w:szCs w:val="24"/>
        </w:rPr>
        <w:t>подається</w:t>
      </w:r>
      <w:proofErr w:type="spellEnd"/>
      <w:proofErr w:type="gram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еквівалент</w:t>
      </w:r>
      <w:proofErr w:type="spellEnd"/>
      <w:r w:rsidRPr="00C530BB">
        <w:rPr>
          <w:rFonts w:ascii="Times New Roman" w:hAnsi="Times New Roman"/>
          <w:sz w:val="24"/>
          <w:szCs w:val="24"/>
        </w:rPr>
        <w:t>.</w:t>
      </w:r>
    </w:p>
    <w:p w:rsidR="00AE0AA1" w:rsidRPr="00C530BB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 w:rsidRPr="00C530BB">
        <w:rPr>
          <w:rFonts w:ascii="Times New Roman" w:hAnsi="Times New Roman"/>
          <w:sz w:val="24"/>
          <w:szCs w:val="24"/>
        </w:rPr>
        <w:t>випуску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C530BB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такій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0BB">
        <w:rPr>
          <w:rFonts w:ascii="Times New Roman" w:hAnsi="Times New Roman"/>
          <w:sz w:val="24"/>
          <w:szCs w:val="24"/>
        </w:rPr>
        <w:t>що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вказана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530BB">
        <w:rPr>
          <w:rFonts w:ascii="Times New Roman" w:hAnsi="Times New Roman"/>
          <w:sz w:val="24"/>
          <w:szCs w:val="24"/>
        </w:rPr>
        <w:t>тендерній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C530BB">
        <w:rPr>
          <w:rFonts w:ascii="Times New Roman" w:hAnsi="Times New Roman"/>
          <w:sz w:val="24"/>
          <w:szCs w:val="24"/>
        </w:rPr>
        <w:t>.</w:t>
      </w:r>
      <w:bookmarkStart w:id="7" w:name="OLE_LINK1"/>
      <w:bookmarkStart w:id="8" w:name="OLE_LINK2"/>
    </w:p>
    <w:p w:rsidR="00AE0AA1" w:rsidRPr="009E7B5E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530BB">
        <w:rPr>
          <w:rFonts w:ascii="Times New Roman" w:hAnsi="Times New Roman"/>
          <w:sz w:val="24"/>
          <w:szCs w:val="24"/>
        </w:rPr>
        <w:t>разі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якщо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C530BB">
        <w:rPr>
          <w:rFonts w:ascii="Times New Roman" w:hAnsi="Times New Roman"/>
          <w:sz w:val="24"/>
          <w:szCs w:val="24"/>
        </w:rPr>
        <w:t>виявляється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неякісним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0BB">
        <w:rPr>
          <w:rFonts w:ascii="Times New Roman" w:hAnsi="Times New Roman"/>
          <w:sz w:val="24"/>
          <w:szCs w:val="24"/>
        </w:rPr>
        <w:t>фальсифікованим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та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C530BB">
        <w:rPr>
          <w:rFonts w:ascii="Times New Roman" w:hAnsi="Times New Roman"/>
          <w:sz w:val="24"/>
          <w:szCs w:val="24"/>
        </w:rPr>
        <w:t>зареєстрованим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згідно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C530BB">
        <w:rPr>
          <w:rFonts w:ascii="Times New Roman" w:hAnsi="Times New Roman"/>
          <w:sz w:val="24"/>
          <w:szCs w:val="24"/>
        </w:rPr>
        <w:t>розпорядження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530BB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служби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з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лікарських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засобі</w:t>
      </w:r>
      <w:proofErr w:type="gramStart"/>
      <w:r w:rsidRPr="00C530BB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30BB">
        <w:rPr>
          <w:rFonts w:ascii="Times New Roman" w:hAnsi="Times New Roman"/>
          <w:sz w:val="24"/>
          <w:szCs w:val="24"/>
        </w:rPr>
        <w:t>та</w:t>
      </w:r>
      <w:proofErr w:type="gramEnd"/>
      <w:r w:rsidRPr="00C530BB">
        <w:rPr>
          <w:rFonts w:ascii="Times New Roman" w:hAnsi="Times New Roman"/>
          <w:sz w:val="24"/>
          <w:szCs w:val="24"/>
        </w:rPr>
        <w:t xml:space="preserve"> контролю за наркотиками, то </w:t>
      </w:r>
      <w:proofErr w:type="spellStart"/>
      <w:r w:rsidRPr="00C530BB">
        <w:rPr>
          <w:rFonts w:ascii="Times New Roman" w:hAnsi="Times New Roman"/>
          <w:sz w:val="24"/>
          <w:szCs w:val="24"/>
        </w:rPr>
        <w:t>заміна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0BB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0BB">
        <w:rPr>
          <w:rFonts w:ascii="Times New Roman" w:hAnsi="Times New Roman"/>
          <w:sz w:val="24"/>
          <w:szCs w:val="24"/>
        </w:rPr>
        <w:t>знищення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проводиться за </w:t>
      </w:r>
      <w:proofErr w:type="spellStart"/>
      <w:r w:rsidRPr="00C530BB">
        <w:rPr>
          <w:rFonts w:ascii="Times New Roman" w:hAnsi="Times New Roman"/>
          <w:sz w:val="24"/>
          <w:szCs w:val="24"/>
        </w:rPr>
        <w:t>рахунок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C530BB">
        <w:rPr>
          <w:rFonts w:ascii="Times New Roman" w:hAnsi="Times New Roman"/>
          <w:sz w:val="24"/>
          <w:szCs w:val="24"/>
        </w:rPr>
        <w:t>надати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оригінал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BB">
        <w:rPr>
          <w:rFonts w:ascii="Times New Roman" w:hAnsi="Times New Roman"/>
          <w:sz w:val="24"/>
          <w:szCs w:val="24"/>
        </w:rPr>
        <w:t>гарантійного</w:t>
      </w:r>
      <w:proofErr w:type="spellEnd"/>
      <w:r w:rsidRPr="00C530BB">
        <w:rPr>
          <w:rFonts w:ascii="Times New Roman" w:hAnsi="Times New Roman"/>
          <w:sz w:val="24"/>
          <w:szCs w:val="24"/>
        </w:rPr>
        <w:t xml:space="preserve"> листа).</w:t>
      </w:r>
      <w:bookmarkEnd w:id="7"/>
      <w:bookmarkEnd w:id="8"/>
    </w:p>
    <w:p w:rsidR="00AE0AA1" w:rsidRPr="009E7B5E" w:rsidRDefault="00AE0AA1" w:rsidP="00AE0AA1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 w:rsidRPr="009E7B5E">
        <w:rPr>
          <w:rFonts w:ascii="Times New Roman" w:hAnsi="Times New Roman"/>
          <w:sz w:val="24"/>
          <w:szCs w:val="24"/>
        </w:rPr>
        <w:t>У</w:t>
      </w:r>
      <w:proofErr w:type="gramEnd"/>
      <w:r w:rsidRPr="009E7B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E7B5E">
        <w:rPr>
          <w:rFonts w:ascii="Times New Roman" w:hAnsi="Times New Roman"/>
          <w:sz w:val="24"/>
          <w:szCs w:val="24"/>
        </w:rPr>
        <w:t>раз</w:t>
      </w:r>
      <w:proofErr w:type="gramEnd"/>
      <w:r w:rsidRPr="009E7B5E">
        <w:rPr>
          <w:rFonts w:ascii="Times New Roman" w:hAnsi="Times New Roman"/>
          <w:sz w:val="24"/>
          <w:szCs w:val="24"/>
        </w:rPr>
        <w:t>і</w:t>
      </w:r>
      <w:proofErr w:type="spellEnd"/>
      <w:r w:rsidRPr="009E7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sz w:val="24"/>
          <w:szCs w:val="24"/>
        </w:rPr>
        <w:t>подання</w:t>
      </w:r>
      <w:proofErr w:type="spellEnd"/>
      <w:r w:rsidRPr="009E7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9E7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9E7B5E">
        <w:rPr>
          <w:rFonts w:ascii="Times New Roman" w:hAnsi="Times New Roman"/>
          <w:sz w:val="24"/>
          <w:szCs w:val="24"/>
        </w:rPr>
        <w:t xml:space="preserve">, яка не </w:t>
      </w:r>
      <w:proofErr w:type="spellStart"/>
      <w:r w:rsidRPr="009E7B5E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9E7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9E7B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E7B5E">
        <w:rPr>
          <w:rFonts w:ascii="Times New Roman" w:hAnsi="Times New Roman"/>
          <w:sz w:val="24"/>
          <w:szCs w:val="24"/>
        </w:rPr>
        <w:t>медико-технічним</w:t>
      </w:r>
      <w:proofErr w:type="spellEnd"/>
      <w:r w:rsidRPr="009E7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sz w:val="24"/>
          <w:szCs w:val="24"/>
        </w:rPr>
        <w:t>вимогам</w:t>
      </w:r>
      <w:proofErr w:type="spellEnd"/>
      <w:r w:rsidRPr="009E7B5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E7B5E">
        <w:rPr>
          <w:rFonts w:ascii="Times New Roman" w:hAnsi="Times New Roman"/>
          <w:sz w:val="24"/>
          <w:szCs w:val="24"/>
        </w:rPr>
        <w:t>тендерна</w:t>
      </w:r>
      <w:proofErr w:type="spellEnd"/>
      <w:r w:rsidRPr="009E7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9E7B5E">
        <w:rPr>
          <w:rFonts w:ascii="Times New Roman" w:hAnsi="Times New Roman"/>
          <w:sz w:val="24"/>
          <w:szCs w:val="24"/>
        </w:rPr>
        <w:t xml:space="preserve">  не буде </w:t>
      </w:r>
      <w:proofErr w:type="spellStart"/>
      <w:r w:rsidRPr="009E7B5E">
        <w:rPr>
          <w:rFonts w:ascii="Times New Roman" w:hAnsi="Times New Roman"/>
          <w:sz w:val="24"/>
          <w:szCs w:val="24"/>
        </w:rPr>
        <w:t>розглядатися</w:t>
      </w:r>
      <w:proofErr w:type="spellEnd"/>
      <w:r w:rsidRPr="009E7B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E7B5E">
        <w:rPr>
          <w:rFonts w:ascii="Times New Roman" w:hAnsi="Times New Roman"/>
          <w:sz w:val="24"/>
          <w:szCs w:val="24"/>
        </w:rPr>
        <w:t>оцінюватися</w:t>
      </w:r>
      <w:proofErr w:type="spellEnd"/>
      <w:r w:rsidRPr="009E7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sz w:val="24"/>
          <w:szCs w:val="24"/>
        </w:rPr>
        <w:t>і</w:t>
      </w:r>
      <w:proofErr w:type="spellEnd"/>
      <w:r w:rsidRPr="009E7B5E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9E7B5E">
        <w:rPr>
          <w:rFonts w:ascii="Times New Roman" w:hAnsi="Times New Roman"/>
          <w:sz w:val="24"/>
          <w:szCs w:val="24"/>
        </w:rPr>
        <w:t>відхилена</w:t>
      </w:r>
      <w:proofErr w:type="spellEnd"/>
      <w:r w:rsidRPr="009E7B5E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9E7B5E">
        <w:rPr>
          <w:rFonts w:ascii="Times New Roman" w:hAnsi="Times New Roman"/>
          <w:sz w:val="24"/>
          <w:szCs w:val="24"/>
        </w:rPr>
        <w:t>така</w:t>
      </w:r>
      <w:proofErr w:type="spellEnd"/>
      <w:r w:rsidRPr="009E7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7B5E">
        <w:rPr>
          <w:rFonts w:ascii="Times New Roman" w:hAnsi="Times New Roman"/>
          <w:sz w:val="24"/>
          <w:szCs w:val="24"/>
        </w:rPr>
        <w:t>що</w:t>
      </w:r>
      <w:proofErr w:type="spellEnd"/>
      <w:r w:rsidRPr="009E7B5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E7B5E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9E7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sz w:val="24"/>
          <w:szCs w:val="24"/>
        </w:rPr>
        <w:t>вимогам</w:t>
      </w:r>
      <w:proofErr w:type="spellEnd"/>
      <w:r w:rsidRPr="009E7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9E7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9E7B5E">
        <w:rPr>
          <w:rFonts w:ascii="Times New Roman" w:hAnsi="Times New Roman"/>
          <w:sz w:val="24"/>
          <w:szCs w:val="24"/>
        </w:rPr>
        <w:t>.</w:t>
      </w:r>
    </w:p>
    <w:p w:rsidR="00AE0AA1" w:rsidRPr="009E7B5E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E7B5E">
        <w:rPr>
          <w:rFonts w:ascii="Times New Roman" w:hAnsi="Times New Roman"/>
          <w:color w:val="000000"/>
          <w:sz w:val="24"/>
          <w:szCs w:val="24"/>
        </w:rPr>
        <w:t>Наявність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дозволу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ліценції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на право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займатися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відповідною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діяльністю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це</w:t>
      </w:r>
      <w:proofErr w:type="spellEnd"/>
      <w:proofErr w:type="gram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E7B5E">
        <w:rPr>
          <w:rFonts w:ascii="Times New Roman" w:hAnsi="Times New Roman"/>
          <w:color w:val="000000"/>
          <w:sz w:val="24"/>
          <w:szCs w:val="24"/>
        </w:rPr>
        <w:t>передбачено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засвідчена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копія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надається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Учасником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складі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тендерної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B5E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9E7B5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890DE8" w:rsidRPr="00890DE8" w:rsidRDefault="00890DE8" w:rsidP="00AE0AA1">
      <w:pPr>
        <w:pStyle w:val="a9"/>
        <w:tabs>
          <w:tab w:val="left" w:pos="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DE8" w:rsidRPr="009E7B5E" w:rsidRDefault="00890DE8" w:rsidP="00890DE8">
      <w:pPr>
        <w:pStyle w:val="a9"/>
        <w:tabs>
          <w:tab w:val="left" w:pos="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6EE" w:rsidRPr="00553FC6" w:rsidRDefault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Орієнтовні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ісце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28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077"/>
        <w:gridCol w:w="992"/>
        <w:gridCol w:w="1276"/>
        <w:gridCol w:w="2936"/>
        <w:gridCol w:w="73"/>
      </w:tblGrid>
      <w:tr w:rsidR="006B26EE" w:rsidRPr="00B055D0" w:rsidTr="008E43CB">
        <w:trPr>
          <w:gridAfter w:val="1"/>
          <w:wAfter w:w="7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E" w:rsidRPr="00B055D0" w:rsidRDefault="006B26EE" w:rsidP="008E43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B05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E" w:rsidRPr="00B055D0" w:rsidRDefault="006B26EE" w:rsidP="008E43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B05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E" w:rsidRPr="00B055D0" w:rsidRDefault="006B26EE" w:rsidP="008E43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B05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E" w:rsidRPr="00B055D0" w:rsidRDefault="006B26EE" w:rsidP="008E43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</w:t>
            </w:r>
            <w:r w:rsidRPr="00B05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ількість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E" w:rsidRPr="00B055D0" w:rsidRDefault="006B26EE" w:rsidP="008E43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B05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МНН</w:t>
            </w:r>
          </w:p>
        </w:tc>
      </w:tr>
      <w:tr w:rsidR="006B26EE" w:rsidRPr="00B055D0" w:rsidTr="008E43CB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E" w:rsidRPr="00137D46" w:rsidRDefault="006B26EE" w:rsidP="006B26EE">
            <w:pPr>
              <w:pStyle w:val="a9"/>
              <w:numPr>
                <w:ilvl w:val="0"/>
                <w:numId w:val="5"/>
              </w:numPr>
              <w:tabs>
                <w:tab w:val="left" w:pos="2139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37D4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E" w:rsidRPr="00210CA7" w:rsidRDefault="006B26EE" w:rsidP="008E43CB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10CA7">
              <w:rPr>
                <w:rFonts w:ascii="Times New Roman" w:hAnsi="Times New Roman"/>
                <w:lang w:val="uk-UA"/>
              </w:rPr>
              <w:t>Флюанксол-депо</w:t>
            </w:r>
            <w:proofErr w:type="spellEnd"/>
            <w:r w:rsidRPr="00210CA7">
              <w:rPr>
                <w:rFonts w:ascii="Times New Roman" w:hAnsi="Times New Roman"/>
                <w:lang w:val="uk-UA"/>
              </w:rPr>
              <w:t xml:space="preserve"> розчин для </w:t>
            </w:r>
            <w:proofErr w:type="spellStart"/>
            <w:r w:rsidRPr="00210CA7">
              <w:rPr>
                <w:rFonts w:ascii="Times New Roman" w:hAnsi="Times New Roman"/>
                <w:lang w:val="uk-UA"/>
              </w:rPr>
              <w:t>інʹєкцій</w:t>
            </w:r>
            <w:proofErr w:type="spellEnd"/>
            <w:r w:rsidRPr="00210CA7">
              <w:rPr>
                <w:rFonts w:ascii="Times New Roman" w:hAnsi="Times New Roman"/>
                <w:lang w:val="uk-UA"/>
              </w:rPr>
              <w:t xml:space="preserve"> 20мг/</w:t>
            </w:r>
            <w:proofErr w:type="spellStart"/>
            <w:r w:rsidRPr="00210CA7">
              <w:rPr>
                <w:rFonts w:ascii="Times New Roman" w:hAnsi="Times New Roman"/>
                <w:lang w:val="uk-UA"/>
              </w:rPr>
              <w:t>мл</w:t>
            </w:r>
            <w:proofErr w:type="spellEnd"/>
            <w:r w:rsidRPr="00210CA7">
              <w:rPr>
                <w:rFonts w:ascii="Times New Roman" w:hAnsi="Times New Roman"/>
                <w:lang w:val="uk-UA"/>
              </w:rPr>
              <w:t xml:space="preserve"> -1мл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6EE" w:rsidRPr="00802C0E" w:rsidRDefault="006B26EE" w:rsidP="008E43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2C0E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802C0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6EE" w:rsidRPr="00344531" w:rsidRDefault="006B26EE" w:rsidP="008E43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6EE" w:rsidRPr="00D67405" w:rsidRDefault="006B26EE" w:rsidP="008E43C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67405">
              <w:rPr>
                <w:rFonts w:ascii="Times New Roman" w:hAnsi="Times New Roman"/>
                <w:color w:val="000000"/>
              </w:rPr>
              <w:t>Flupentixol</w:t>
            </w:r>
            <w:proofErr w:type="spellEnd"/>
          </w:p>
        </w:tc>
      </w:tr>
      <w:tr w:rsidR="006B26EE" w:rsidRPr="00B055D0" w:rsidTr="008E43CB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E" w:rsidRPr="00137D46" w:rsidRDefault="006B26EE" w:rsidP="006B26EE">
            <w:pPr>
              <w:pStyle w:val="a9"/>
              <w:numPr>
                <w:ilvl w:val="0"/>
                <w:numId w:val="5"/>
              </w:numPr>
              <w:tabs>
                <w:tab w:val="left" w:pos="2139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E" w:rsidRPr="00210CA7" w:rsidRDefault="006B26EE" w:rsidP="008E43CB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10CA7">
              <w:rPr>
                <w:rFonts w:ascii="Times New Roman" w:hAnsi="Times New Roman"/>
                <w:lang w:val="uk-UA"/>
              </w:rPr>
              <w:t>Клопіксол</w:t>
            </w:r>
            <w:proofErr w:type="spellEnd"/>
            <w:r w:rsidRPr="00210CA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10CA7">
              <w:rPr>
                <w:rFonts w:ascii="Times New Roman" w:hAnsi="Times New Roman"/>
                <w:lang w:val="uk-UA"/>
              </w:rPr>
              <w:t>-депо</w:t>
            </w:r>
            <w:proofErr w:type="spellEnd"/>
            <w:r w:rsidRPr="00210CA7">
              <w:rPr>
                <w:rFonts w:ascii="Times New Roman" w:hAnsi="Times New Roman"/>
                <w:lang w:val="uk-UA"/>
              </w:rPr>
              <w:t xml:space="preserve"> розчин для </w:t>
            </w:r>
            <w:proofErr w:type="spellStart"/>
            <w:r w:rsidRPr="00210CA7">
              <w:rPr>
                <w:rFonts w:ascii="Times New Roman" w:hAnsi="Times New Roman"/>
                <w:lang w:val="uk-UA"/>
              </w:rPr>
              <w:t>і</w:t>
            </w:r>
            <w:r w:rsidRPr="00D67405">
              <w:rPr>
                <w:rFonts w:ascii="Times New Roman" w:hAnsi="Times New Roman"/>
                <w:lang w:val="uk-UA"/>
              </w:rPr>
              <w:t>н</w:t>
            </w:r>
            <w:r w:rsidRPr="00210CA7">
              <w:rPr>
                <w:rFonts w:ascii="Times New Roman" w:hAnsi="Times New Roman"/>
                <w:lang w:val="uk-UA"/>
              </w:rPr>
              <w:t>ʹєкцій</w:t>
            </w:r>
            <w:proofErr w:type="spellEnd"/>
            <w:r w:rsidRPr="00210CA7">
              <w:rPr>
                <w:rFonts w:ascii="Times New Roman" w:hAnsi="Times New Roman"/>
                <w:lang w:val="uk-UA"/>
              </w:rPr>
              <w:t xml:space="preserve"> 200мг\мл -1мл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6EE" w:rsidRPr="00802C0E" w:rsidRDefault="006B26EE" w:rsidP="008E43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2C0E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802C0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6EE" w:rsidRPr="00D67405" w:rsidRDefault="006B26EE" w:rsidP="008E43C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6740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6EE" w:rsidRPr="00D67405" w:rsidRDefault="006B26EE" w:rsidP="008E43C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67405">
              <w:rPr>
                <w:rFonts w:ascii="Times New Roman" w:hAnsi="Times New Roman"/>
                <w:color w:val="000000"/>
              </w:rPr>
              <w:t>Zuclopenthixol</w:t>
            </w:r>
            <w:proofErr w:type="spellEnd"/>
          </w:p>
        </w:tc>
      </w:tr>
    </w:tbl>
    <w:p w:rsidR="007479B0" w:rsidRPr="00553FC6" w:rsidRDefault="007479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79B0" w:rsidRPr="00553FC6" w:rsidRDefault="0074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DE8" w:rsidRPr="00E00F16" w:rsidRDefault="00553FC6" w:rsidP="00890DE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553FC6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товару: 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B25C7F">
        <w:rPr>
          <w:rFonts w:ascii="Times New Roman" w:hAnsi="Times New Roman"/>
          <w:sz w:val="24"/>
          <w:szCs w:val="24"/>
          <w:lang w:val="uk-UA"/>
        </w:rPr>
        <w:t>Лісна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25C7F">
        <w:rPr>
          <w:rFonts w:ascii="Times New Roman" w:hAnsi="Times New Roman"/>
          <w:sz w:val="24"/>
          <w:szCs w:val="24"/>
          <w:lang w:val="uk-UA"/>
        </w:rPr>
        <w:t>1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>, с. Лі</w:t>
      </w:r>
      <w:r w:rsidR="00B25C7F">
        <w:rPr>
          <w:rFonts w:ascii="Times New Roman" w:hAnsi="Times New Roman"/>
          <w:sz w:val="24"/>
          <w:szCs w:val="24"/>
          <w:lang w:val="uk-UA"/>
        </w:rPr>
        <w:t>щинівка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>, Полтавський р-н, Полтавська обл., 392</w:t>
      </w:r>
      <w:r w:rsidR="00AE0AA1">
        <w:rPr>
          <w:rFonts w:ascii="Times New Roman" w:hAnsi="Times New Roman"/>
          <w:sz w:val="24"/>
          <w:szCs w:val="24"/>
          <w:lang w:val="uk-UA"/>
        </w:rPr>
        <w:t>59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890DE8" w:rsidRPr="009B3CF4">
        <w:rPr>
          <w:rFonts w:ascii="Times New Roman" w:hAnsi="Times New Roman"/>
          <w:sz w:val="24"/>
          <w:szCs w:val="24"/>
        </w:rPr>
        <w:t>Приміщення</w:t>
      </w:r>
      <w:proofErr w:type="spellEnd"/>
      <w:r w:rsidR="00890DE8" w:rsidRPr="009B3CF4">
        <w:rPr>
          <w:rFonts w:ascii="Times New Roman" w:hAnsi="Times New Roman"/>
          <w:sz w:val="24"/>
          <w:szCs w:val="24"/>
        </w:rPr>
        <w:t xml:space="preserve"> медпункту </w:t>
      </w:r>
      <w:proofErr w:type="spellStart"/>
      <w:r w:rsidR="00890DE8" w:rsidRPr="009B3CF4">
        <w:rPr>
          <w:rFonts w:ascii="Times New Roman" w:hAnsi="Times New Roman"/>
          <w:sz w:val="24"/>
          <w:szCs w:val="24"/>
        </w:rPr>
        <w:t>Ліщинівського</w:t>
      </w:r>
      <w:proofErr w:type="spellEnd"/>
      <w:r w:rsidR="00890DE8" w:rsidRPr="009B3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DE8" w:rsidRPr="009B3CF4">
        <w:rPr>
          <w:rFonts w:ascii="Times New Roman" w:hAnsi="Times New Roman"/>
          <w:sz w:val="24"/>
          <w:szCs w:val="24"/>
        </w:rPr>
        <w:t>психон</w:t>
      </w:r>
      <w:r w:rsidR="00890DE8">
        <w:rPr>
          <w:rFonts w:ascii="Times New Roman" w:hAnsi="Times New Roman"/>
          <w:sz w:val="24"/>
          <w:szCs w:val="24"/>
        </w:rPr>
        <w:t>еврологічного</w:t>
      </w:r>
      <w:proofErr w:type="spellEnd"/>
      <w:r w:rsidR="00890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DE8">
        <w:rPr>
          <w:rFonts w:ascii="Times New Roman" w:hAnsi="Times New Roman"/>
          <w:sz w:val="24"/>
          <w:szCs w:val="24"/>
        </w:rPr>
        <w:t>будинку-інтернату</w:t>
      </w:r>
      <w:proofErr w:type="spellEnd"/>
      <w:r w:rsidR="00890DE8">
        <w:rPr>
          <w:rFonts w:ascii="Times New Roman" w:hAnsi="Times New Roman"/>
          <w:sz w:val="24"/>
          <w:szCs w:val="24"/>
          <w:lang w:val="uk-UA"/>
        </w:rPr>
        <w:t>.</w:t>
      </w:r>
    </w:p>
    <w:p w:rsidR="007479B0" w:rsidRPr="00553FC6" w:rsidRDefault="0074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9B0" w:rsidRPr="00553FC6" w:rsidRDefault="0074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9B0" w:rsidRPr="00553FC6" w:rsidRDefault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/>
        </w:rPr>
      </w:pPr>
      <w:bookmarkStart w:id="9" w:name="bookmark=id.tyjcwt" w:colFirst="0" w:colLast="0"/>
      <w:bookmarkEnd w:id="9"/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553FC6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553FC6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FC6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53FC6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, строк, </w:t>
      </w:r>
      <w:proofErr w:type="spellStart"/>
      <w:r w:rsidRPr="00553FC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sz w:val="24"/>
          <w:szCs w:val="24"/>
        </w:rPr>
        <w:t>товари</w:t>
      </w:r>
      <w:proofErr w:type="spellEnd"/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FC6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Pr="00553FC6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>Постачальник</w:t>
      </w:r>
      <w:proofErr w:type="spellEnd"/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>зобов’язується</w:t>
      </w:r>
      <w:proofErr w:type="spellEnd"/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>поставити</w:t>
      </w:r>
      <w:proofErr w:type="spellEnd"/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Замовникові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товар до </w:t>
      </w:r>
      <w:r w:rsidR="006B26E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30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E0A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0</w:t>
      </w:r>
      <w:r w:rsidR="006B26E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4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>.202</w:t>
      </w:r>
      <w:r w:rsidR="00AE0A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4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р., а 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Замовник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>зобов’язується</w:t>
      </w:r>
      <w:proofErr w:type="spellEnd"/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>прийняти</w:t>
      </w:r>
      <w:proofErr w:type="spellEnd"/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>оплатити</w:t>
      </w:r>
      <w:proofErr w:type="spellEnd"/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>такий</w:t>
      </w:r>
      <w:proofErr w:type="spellEnd"/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товар.</w:t>
      </w:r>
    </w:p>
    <w:p w:rsidR="00553FC6" w:rsidRPr="005B40B5" w:rsidRDefault="00553FC6" w:rsidP="00553FC6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val="uk-UA"/>
        </w:rPr>
      </w:pPr>
      <w:bookmarkStart w:id="10" w:name="bookmark=id.3dy6vkm" w:colFirst="0" w:colLast="0"/>
      <w:bookmarkEnd w:id="1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оплати: </w:t>
      </w:r>
      <w:r w:rsidRPr="005B40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Замовник оплачує 100 % вартості фактично поставленого товару шляхом перерахування грошових коштів згідно з рахунком-фактурою на розрахунковий рахунок </w:t>
      </w:r>
      <w:r w:rsidRPr="005B40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Постачальника</w:t>
      </w:r>
      <w:r w:rsidRPr="005B40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протягом 30 (тридцяти) банківських днів з моменту поставки Товару та підписання представниками Сторін накладної та акту приймального контролю (якості) Товару.</w:t>
      </w:r>
    </w:p>
    <w:p w:rsidR="007479B0" w:rsidRDefault="007479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79B0" w:rsidRPr="006B26EE" w:rsidRDefault="00553FC6" w:rsidP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" w:name="bookmark=id.1t3h5sf" w:colFirst="0" w:colLast="0"/>
      <w:bookmarkEnd w:id="11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ізвище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посада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адреса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кількох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посадових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уповноважених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зв’язок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оприлюдненого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Pr="005B40B5">
        <w:rPr>
          <w:rFonts w:ascii="Times New Roman" w:hAnsi="Times New Roman"/>
          <w:lang w:val="uk-UA"/>
        </w:rPr>
        <w:t xml:space="preserve">з питань проведення процедури закупівлі – </w:t>
      </w:r>
      <w:r w:rsidR="00B25C7F">
        <w:rPr>
          <w:rFonts w:ascii="Times New Roman" w:hAnsi="Times New Roman"/>
          <w:lang w:val="uk-UA"/>
        </w:rPr>
        <w:t>Васюта Ольга Олександрівна</w:t>
      </w:r>
      <w:r w:rsidRPr="005B40B5">
        <w:rPr>
          <w:rFonts w:ascii="Times New Roman" w:hAnsi="Times New Roman"/>
          <w:lang w:val="uk-UA"/>
        </w:rPr>
        <w:t xml:space="preserve"> – </w:t>
      </w:r>
      <w:r w:rsidR="00B25C7F">
        <w:rPr>
          <w:rFonts w:ascii="Times New Roman" w:hAnsi="Times New Roman"/>
          <w:lang w:val="uk-UA"/>
        </w:rPr>
        <w:t>фахівець з публічних закупівель</w:t>
      </w:r>
      <w:r w:rsidRPr="005B40B5">
        <w:rPr>
          <w:rFonts w:ascii="Times New Roman" w:hAnsi="Times New Roman"/>
          <w:lang w:val="uk-UA"/>
        </w:rPr>
        <w:t xml:space="preserve">, вул. </w:t>
      </w:r>
      <w:r w:rsidR="00B25C7F">
        <w:rPr>
          <w:rFonts w:ascii="Times New Roman" w:hAnsi="Times New Roman"/>
          <w:sz w:val="24"/>
          <w:szCs w:val="24"/>
          <w:lang w:val="uk-UA"/>
        </w:rPr>
        <w:t>Лісна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25C7F">
        <w:rPr>
          <w:rFonts w:ascii="Times New Roman" w:hAnsi="Times New Roman"/>
          <w:sz w:val="24"/>
          <w:szCs w:val="24"/>
          <w:lang w:val="uk-UA"/>
        </w:rPr>
        <w:t>1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>, с. Лі</w:t>
      </w:r>
      <w:r w:rsidR="00B25C7F">
        <w:rPr>
          <w:rFonts w:ascii="Times New Roman" w:hAnsi="Times New Roman"/>
          <w:sz w:val="24"/>
          <w:szCs w:val="24"/>
          <w:lang w:val="uk-UA"/>
        </w:rPr>
        <w:t>щинівка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>, Полтавський р-н, Полтавська обл., 392</w:t>
      </w:r>
      <w:r w:rsidR="00AE0AA1">
        <w:rPr>
          <w:rFonts w:ascii="Times New Roman" w:hAnsi="Times New Roman"/>
          <w:sz w:val="24"/>
          <w:szCs w:val="24"/>
          <w:lang w:val="uk-UA"/>
        </w:rPr>
        <w:t>59</w:t>
      </w:r>
      <w:r w:rsidRPr="005B40B5">
        <w:rPr>
          <w:rFonts w:ascii="Times New Roman" w:hAnsi="Times New Roman"/>
          <w:lang w:val="uk-UA"/>
        </w:rPr>
        <w:t>, Україна, тел.( 0</w:t>
      </w:r>
      <w:r w:rsidR="00B25C7F">
        <w:rPr>
          <w:rFonts w:ascii="Times New Roman" w:hAnsi="Times New Roman"/>
          <w:lang w:val="uk-UA"/>
        </w:rPr>
        <w:t>99</w:t>
      </w:r>
      <w:r w:rsidRPr="005B40B5">
        <w:rPr>
          <w:rFonts w:ascii="Times New Roman" w:hAnsi="Times New Roman"/>
          <w:lang w:val="uk-UA"/>
        </w:rPr>
        <w:t>)</w:t>
      </w:r>
      <w:r w:rsidR="00B25C7F">
        <w:rPr>
          <w:rFonts w:ascii="Times New Roman" w:hAnsi="Times New Roman"/>
          <w:lang w:val="uk-UA"/>
        </w:rPr>
        <w:t xml:space="preserve"> 724 69 12</w:t>
      </w:r>
      <w:r w:rsidRPr="005B40B5">
        <w:rPr>
          <w:rFonts w:ascii="Times New Roman" w:hAnsi="Times New Roman"/>
          <w:lang w:val="uk-UA"/>
        </w:rPr>
        <w:t>,  E-</w:t>
      </w:r>
      <w:proofErr w:type="spellStart"/>
      <w:r w:rsidRPr="005B40B5">
        <w:rPr>
          <w:rFonts w:ascii="Times New Roman" w:hAnsi="Times New Roman"/>
          <w:lang w:val="uk-UA"/>
        </w:rPr>
        <w:t>mail</w:t>
      </w:r>
      <w:proofErr w:type="spellEnd"/>
      <w:r w:rsidRPr="005B40B5">
        <w:rPr>
          <w:rFonts w:ascii="Times New Roman" w:hAnsi="Times New Roman"/>
          <w:lang w:val="uk-UA"/>
        </w:rPr>
        <w:t xml:space="preserve">: </w:t>
      </w:r>
      <w:proofErr w:type="spellStart"/>
      <w:r w:rsidRPr="005B40B5">
        <w:rPr>
          <w:rFonts w:ascii="Times New Roman" w:hAnsi="Times New Roman"/>
          <w:lang w:val="uk-UA"/>
        </w:rPr>
        <w:t>i</w:t>
      </w:r>
      <w:r w:rsidR="00B25C7F" w:rsidRPr="005B40B5">
        <w:rPr>
          <w:rFonts w:ascii="Times New Roman" w:hAnsi="Times New Roman"/>
          <w:lang w:val="uk-UA"/>
        </w:rPr>
        <w:t>n</w:t>
      </w:r>
      <w:r w:rsidR="00B25C7F">
        <w:rPr>
          <w:rFonts w:ascii="Times New Roman" w:hAnsi="Times New Roman"/>
          <w:lang w:val="en-US"/>
        </w:rPr>
        <w:t>ternat</w:t>
      </w:r>
      <w:proofErr w:type="spellEnd"/>
      <w:r w:rsidR="00B25C7F" w:rsidRPr="006B26EE">
        <w:rPr>
          <w:rFonts w:ascii="Times New Roman" w:hAnsi="Times New Roman"/>
        </w:rPr>
        <w:t>13</w:t>
      </w:r>
      <w:r w:rsidRPr="005B40B5">
        <w:rPr>
          <w:rFonts w:ascii="Times New Roman" w:hAnsi="Times New Roman"/>
          <w:lang w:val="uk-UA"/>
        </w:rPr>
        <w:t>@</w:t>
      </w:r>
      <w:proofErr w:type="spellStart"/>
      <w:r w:rsidR="00B25C7F">
        <w:rPr>
          <w:rFonts w:ascii="Times New Roman" w:hAnsi="Times New Roman"/>
          <w:lang w:val="en-US"/>
        </w:rPr>
        <w:t>i</w:t>
      </w:r>
      <w:proofErr w:type="spellEnd"/>
      <w:r w:rsidRPr="005B40B5">
        <w:rPr>
          <w:rFonts w:ascii="Times New Roman" w:hAnsi="Times New Roman"/>
          <w:lang w:val="uk-UA"/>
        </w:rPr>
        <w:t>.</w:t>
      </w:r>
      <w:bookmarkStart w:id="12" w:name="bookmark=id.4d34og8" w:colFirst="0" w:colLast="0"/>
      <w:bookmarkEnd w:id="12"/>
      <w:proofErr w:type="spellStart"/>
      <w:r w:rsidR="00B25C7F">
        <w:rPr>
          <w:rFonts w:ascii="Times New Roman" w:hAnsi="Times New Roman"/>
          <w:lang w:val="en-US"/>
        </w:rPr>
        <w:t>ua</w:t>
      </w:r>
      <w:proofErr w:type="spellEnd"/>
    </w:p>
    <w:bookmarkEnd w:id="1"/>
    <w:p w:rsidR="007479B0" w:rsidRDefault="007479B0"/>
    <w:sectPr w:rsidR="007479B0" w:rsidSect="003B3F82">
      <w:headerReference w:type="default" r:id="rId8"/>
      <w:pgSz w:w="11906" w:h="16838"/>
      <w:pgMar w:top="850" w:right="850" w:bottom="850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F4" w:rsidRDefault="008167F4" w:rsidP="00EC56A5">
      <w:pPr>
        <w:spacing w:after="0" w:line="240" w:lineRule="auto"/>
      </w:pPr>
      <w:r>
        <w:separator/>
      </w:r>
    </w:p>
  </w:endnote>
  <w:endnote w:type="continuationSeparator" w:id="0">
    <w:p w:rsidR="008167F4" w:rsidRDefault="008167F4" w:rsidP="00E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F4" w:rsidRDefault="008167F4" w:rsidP="00EC56A5">
      <w:pPr>
        <w:spacing w:after="0" w:line="240" w:lineRule="auto"/>
      </w:pPr>
      <w:r>
        <w:separator/>
      </w:r>
    </w:p>
  </w:footnote>
  <w:footnote w:type="continuationSeparator" w:id="0">
    <w:p w:rsidR="008167F4" w:rsidRDefault="008167F4" w:rsidP="00EC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A5" w:rsidRDefault="00EC56A5">
    <w:pPr>
      <w:pStyle w:val="ae"/>
      <w:rPr>
        <w:lang w:val="uk-UA"/>
      </w:rPr>
    </w:pPr>
  </w:p>
  <w:p w:rsidR="00EC56A5" w:rsidRPr="00EC56A5" w:rsidRDefault="00EC56A5">
    <w:pPr>
      <w:pStyle w:val="ae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EC9"/>
    <w:multiLevelType w:val="hybridMultilevel"/>
    <w:tmpl w:val="7428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21A6"/>
    <w:multiLevelType w:val="hybridMultilevel"/>
    <w:tmpl w:val="45EE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041EB"/>
    <w:multiLevelType w:val="hybridMultilevel"/>
    <w:tmpl w:val="F522B5DC"/>
    <w:lvl w:ilvl="0" w:tplc="4D9237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717CD"/>
    <w:multiLevelType w:val="multilevel"/>
    <w:tmpl w:val="83B2EA7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1.%2."/>
      <w:lvlJc w:val="left"/>
      <w:pPr>
        <w:ind w:left="870" w:hanging="420"/>
      </w:pPr>
    </w:lvl>
    <w:lvl w:ilvl="2">
      <w:start w:val="1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lvlText w:val="%1.%2.%3.%4.%5."/>
      <w:lvlJc w:val="left"/>
      <w:pPr>
        <w:ind w:left="1530" w:hanging="1080"/>
      </w:pPr>
    </w:lvl>
    <w:lvl w:ilvl="5">
      <w:start w:val="1"/>
      <w:numFmt w:val="decimal"/>
      <w:lvlText w:val="%1.%2.%3.%4.%5.%6."/>
      <w:lvlJc w:val="left"/>
      <w:pPr>
        <w:ind w:left="1530" w:hanging="1080"/>
      </w:pPr>
    </w:lvl>
    <w:lvl w:ilvl="6">
      <w:start w:val="1"/>
      <w:numFmt w:val="decimal"/>
      <w:lvlText w:val="%1.%2.%3.%4.%5.%6.%7."/>
      <w:lvlJc w:val="left"/>
      <w:pPr>
        <w:ind w:left="1890" w:hanging="1440"/>
      </w:pPr>
    </w:lvl>
    <w:lvl w:ilvl="7">
      <w:start w:val="1"/>
      <w:numFmt w:val="decimal"/>
      <w:lvlText w:val="%1.%2.%3.%4.%5.%6.%7.%8."/>
      <w:lvlJc w:val="left"/>
      <w:pPr>
        <w:ind w:left="1890" w:hanging="1440"/>
      </w:pPr>
    </w:lvl>
    <w:lvl w:ilvl="8">
      <w:start w:val="1"/>
      <w:numFmt w:val="decimal"/>
      <w:lvlText w:val="%1.%2.%3.%4.%5.%6.%7.%8.%9."/>
      <w:lvlJc w:val="left"/>
      <w:pPr>
        <w:ind w:left="2250" w:hanging="1800"/>
      </w:pPr>
    </w:lvl>
  </w:abstractNum>
  <w:abstractNum w:abstractNumId="4">
    <w:nsid w:val="54340B1D"/>
    <w:multiLevelType w:val="hybridMultilevel"/>
    <w:tmpl w:val="6E901314"/>
    <w:lvl w:ilvl="0" w:tplc="2E34D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9B0"/>
    <w:rsid w:val="00027DF1"/>
    <w:rsid w:val="001211E8"/>
    <w:rsid w:val="002763E0"/>
    <w:rsid w:val="002871FC"/>
    <w:rsid w:val="002D0593"/>
    <w:rsid w:val="00327E23"/>
    <w:rsid w:val="003B3F82"/>
    <w:rsid w:val="004021AD"/>
    <w:rsid w:val="00434583"/>
    <w:rsid w:val="004A3B5F"/>
    <w:rsid w:val="004D7A9D"/>
    <w:rsid w:val="0052429D"/>
    <w:rsid w:val="00553FC6"/>
    <w:rsid w:val="006A3446"/>
    <w:rsid w:val="006B26EE"/>
    <w:rsid w:val="006D0238"/>
    <w:rsid w:val="007479B0"/>
    <w:rsid w:val="007505DD"/>
    <w:rsid w:val="008167F4"/>
    <w:rsid w:val="008442BF"/>
    <w:rsid w:val="008672AB"/>
    <w:rsid w:val="00890DE8"/>
    <w:rsid w:val="009035D6"/>
    <w:rsid w:val="00961FA5"/>
    <w:rsid w:val="00A432F0"/>
    <w:rsid w:val="00A739E9"/>
    <w:rsid w:val="00AD4693"/>
    <w:rsid w:val="00AE0AA1"/>
    <w:rsid w:val="00B25C7F"/>
    <w:rsid w:val="00BC490E"/>
    <w:rsid w:val="00CC5EE4"/>
    <w:rsid w:val="00CE31F0"/>
    <w:rsid w:val="00D23023"/>
    <w:rsid w:val="00D71656"/>
    <w:rsid w:val="00DB743D"/>
    <w:rsid w:val="00EC56A5"/>
    <w:rsid w:val="00FB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82"/>
  </w:style>
  <w:style w:type="paragraph" w:styleId="1">
    <w:name w:val="heading 1"/>
    <w:basedOn w:val="a"/>
    <w:next w:val="a"/>
    <w:rsid w:val="003B3F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B3F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B3F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B3F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B3F8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B3F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3F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B3F8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7">
    <w:name w:val="rvps7"/>
    <w:basedOn w:val="a"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41714"/>
  </w:style>
  <w:style w:type="paragraph" w:customStyle="1" w:styleId="rvps2">
    <w:name w:val="rvps2"/>
    <w:basedOn w:val="a"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1714"/>
    <w:rPr>
      <w:color w:val="0000FF"/>
      <w:u w:val="single"/>
    </w:rPr>
  </w:style>
  <w:style w:type="paragraph" w:styleId="a6">
    <w:name w:val="Subtitle"/>
    <w:basedOn w:val="a"/>
    <w:next w:val="a"/>
    <w:rsid w:val="003B3F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3B3F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B3F8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9">
    <w:name w:val="List Paragraph"/>
    <w:basedOn w:val="a"/>
    <w:uiPriority w:val="34"/>
    <w:qFormat/>
    <w:rsid w:val="00B25C7F"/>
    <w:pPr>
      <w:ind w:left="720"/>
      <w:contextualSpacing/>
    </w:pPr>
    <w:rPr>
      <w:rFonts w:cs="Times New Roman"/>
      <w:lang w:eastAsia="en-US"/>
    </w:rPr>
  </w:style>
  <w:style w:type="table" w:styleId="aa">
    <w:name w:val="Table Grid"/>
    <w:basedOn w:val="a1"/>
    <w:uiPriority w:val="39"/>
    <w:rsid w:val="00B25C7F"/>
    <w:pPr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 пт По ширине"/>
    <w:basedOn w:val="a"/>
    <w:rsid w:val="00B25C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0">
    <w:name w:val="Основной текст (2)"/>
    <w:rsid w:val="00961FA5"/>
    <w:rPr>
      <w:rFonts w:ascii="Times New Roman" w:hAnsi="Times New Roman"/>
      <w:color w:val="000000"/>
      <w:spacing w:val="0"/>
      <w:w w:val="100"/>
      <w:position w:val="0"/>
      <w:sz w:val="24"/>
      <w:u w:val="single"/>
      <w:lang w:val="uk-UA" w:eastAsia="uk-UA"/>
    </w:rPr>
  </w:style>
  <w:style w:type="paragraph" w:styleId="ab">
    <w:name w:val="No Spacing"/>
    <w:link w:val="ac"/>
    <w:uiPriority w:val="99"/>
    <w:qFormat/>
    <w:rsid w:val="00EC56A5"/>
    <w:pPr>
      <w:spacing w:after="200" w:line="276" w:lineRule="auto"/>
    </w:pPr>
    <w:rPr>
      <w:lang w:eastAsia="en-US"/>
    </w:rPr>
  </w:style>
  <w:style w:type="character" w:customStyle="1" w:styleId="ac">
    <w:name w:val="Без интервала Знак"/>
    <w:link w:val="ab"/>
    <w:uiPriority w:val="99"/>
    <w:locked/>
    <w:rsid w:val="00EC56A5"/>
    <w:rPr>
      <w:lang w:eastAsia="en-US"/>
    </w:rPr>
  </w:style>
  <w:style w:type="character" w:customStyle="1" w:styleId="ad">
    <w:name w:val="Основной текст + Полужирный"/>
    <w:aliases w:val="Интервал 0 pt"/>
    <w:rsid w:val="00EC56A5"/>
    <w:rPr>
      <w:rFonts w:ascii="Times New Roman" w:hAnsi="Times New Roman" w:cs="Times New Roman"/>
      <w:b/>
      <w:bCs/>
      <w:spacing w:val="6"/>
      <w:sz w:val="23"/>
      <w:szCs w:val="23"/>
      <w:u w:val="none"/>
    </w:rPr>
  </w:style>
  <w:style w:type="character" w:customStyle="1" w:styleId="c5">
    <w:name w:val="c5"/>
    <w:basedOn w:val="a0"/>
    <w:rsid w:val="00EC56A5"/>
  </w:style>
  <w:style w:type="paragraph" w:styleId="ae">
    <w:name w:val="header"/>
    <w:basedOn w:val="a"/>
    <w:link w:val="af"/>
    <w:uiPriority w:val="99"/>
    <w:semiHidden/>
    <w:unhideWhenUsed/>
    <w:rsid w:val="00E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C56A5"/>
  </w:style>
  <w:style w:type="paragraph" w:styleId="af0">
    <w:name w:val="footer"/>
    <w:basedOn w:val="a"/>
    <w:link w:val="af1"/>
    <w:uiPriority w:val="99"/>
    <w:semiHidden/>
    <w:unhideWhenUsed/>
    <w:rsid w:val="00E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C56A5"/>
  </w:style>
  <w:style w:type="paragraph" w:styleId="af2">
    <w:name w:val="Body Text"/>
    <w:basedOn w:val="a"/>
    <w:link w:val="af3"/>
    <w:uiPriority w:val="99"/>
    <w:semiHidden/>
    <w:unhideWhenUsed/>
    <w:rsid w:val="001211E8"/>
    <w:pPr>
      <w:spacing w:after="120" w:line="276" w:lineRule="auto"/>
    </w:pPr>
    <w:rPr>
      <w:lang w:val="uk-UA"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11E8"/>
    <w:rPr>
      <w:lang w:val="uk-UA" w:eastAsia="en-US"/>
    </w:rPr>
  </w:style>
  <w:style w:type="paragraph" w:customStyle="1" w:styleId="rvps6">
    <w:name w:val="rvps6"/>
    <w:basedOn w:val="a"/>
    <w:rsid w:val="0032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27E23"/>
  </w:style>
  <w:style w:type="character" w:customStyle="1" w:styleId="rvts37">
    <w:name w:val="rvts37"/>
    <w:basedOn w:val="a0"/>
    <w:rsid w:val="00327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7">
    <w:name w:val="rvps7"/>
    <w:basedOn w:val="a"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41714"/>
  </w:style>
  <w:style w:type="paragraph" w:customStyle="1" w:styleId="rvps2">
    <w:name w:val="rvps2"/>
    <w:basedOn w:val="a"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1714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KhpbuuAfnjlpmIa7FxIOLeWKuw==">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2023-05-29T13:40:00Z</dcterms:created>
  <dcterms:modified xsi:type="dcterms:W3CDTF">2024-04-03T13:20:00Z</dcterms:modified>
</cp:coreProperties>
</file>