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88" w:rsidRPr="005315B0" w:rsidRDefault="00117588" w:rsidP="00117588">
      <w:pPr>
        <w:spacing w:after="0" w:line="240" w:lineRule="auto"/>
        <w:ind w:left="5660" w:firstLine="700"/>
        <w:jc w:val="right"/>
        <w:rPr>
          <w:rFonts w:ascii="Times New Roman" w:eastAsia="Times New Roman" w:hAnsi="Times New Roman"/>
          <w:lang w:val="ru-RU"/>
        </w:rPr>
      </w:pPr>
      <w:proofErr w:type="spellStart"/>
      <w:r w:rsidRPr="005315B0">
        <w:rPr>
          <w:rFonts w:ascii="Times New Roman" w:eastAsia="Times New Roman" w:hAnsi="Times New Roman"/>
          <w:b/>
          <w:color w:val="000000"/>
          <w:lang w:val="ru-RU"/>
        </w:rPr>
        <w:t>Додаток</w:t>
      </w:r>
      <w:proofErr w:type="spellEnd"/>
      <w:r w:rsidRPr="005315B0">
        <w:rPr>
          <w:rFonts w:ascii="Times New Roman" w:eastAsia="Times New Roman" w:hAnsi="Times New Roman"/>
          <w:b/>
          <w:color w:val="000000"/>
          <w:lang w:val="ru-RU"/>
        </w:rPr>
        <w:t xml:space="preserve"> 2</w:t>
      </w:r>
    </w:p>
    <w:p w:rsidR="00117588" w:rsidRPr="005315B0" w:rsidRDefault="00117588" w:rsidP="00117588">
      <w:pPr>
        <w:ind w:firstLine="709"/>
        <w:contextualSpacing/>
        <w:jc w:val="both"/>
        <w:rPr>
          <w:rFonts w:ascii="Times New Roman" w:hAnsi="Times New Roman"/>
        </w:rPr>
      </w:pPr>
    </w:p>
    <w:p w:rsidR="00117588" w:rsidRPr="005315B0" w:rsidRDefault="00117588" w:rsidP="00117588">
      <w:pPr>
        <w:ind w:firstLine="709"/>
        <w:contextualSpacing/>
        <w:jc w:val="both"/>
        <w:rPr>
          <w:rFonts w:ascii="Times New Roman" w:hAnsi="Times New Roman"/>
        </w:rPr>
      </w:pPr>
    </w:p>
    <w:p w:rsidR="00117588" w:rsidRPr="00E05799" w:rsidRDefault="00117588" w:rsidP="00117588">
      <w:pPr>
        <w:widowControl w:val="0"/>
        <w:suppressAutoHyphens/>
        <w:spacing w:line="100" w:lineRule="atLeast"/>
        <w:ind w:firstLine="709"/>
        <w:jc w:val="center"/>
        <w:rPr>
          <w:rFonts w:ascii="Times New Roman" w:eastAsia="Times New Roman" w:hAnsi="Times New Roman"/>
          <w:b/>
          <w:kern w:val="1"/>
          <w:sz w:val="24"/>
          <w:szCs w:val="24"/>
          <w:shd w:val="clear" w:color="auto" w:fill="FFFFFA"/>
          <w:lang w:eastAsia="hi-IN" w:bidi="hi-IN"/>
        </w:rPr>
      </w:pPr>
      <w:r w:rsidRPr="00E05799">
        <w:rPr>
          <w:rFonts w:ascii="Times New Roman" w:eastAsia="Times New Roman" w:hAnsi="Times New Roman"/>
          <w:b/>
          <w:kern w:val="1"/>
          <w:sz w:val="24"/>
          <w:szCs w:val="24"/>
          <w:shd w:val="clear" w:color="auto" w:fill="FFFFFA"/>
          <w:lang w:eastAsia="hi-IN" w:bidi="hi-IN"/>
        </w:rPr>
        <w:t>Інформація про технічні, якісні та кількісні характеристики предмета закупівлі</w:t>
      </w:r>
    </w:p>
    <w:p w:rsidR="00117588" w:rsidRDefault="00B30091" w:rsidP="00117588">
      <w:pPr>
        <w:ind w:left="-284" w:hanging="284"/>
        <w:rPr>
          <w:rFonts w:ascii="Times New Roman" w:eastAsia="Times New Roman" w:hAnsi="Times New Roman"/>
          <w:sz w:val="24"/>
          <w:szCs w:val="24"/>
          <w:lang w:eastAsia="ru-RU"/>
        </w:rPr>
      </w:pPr>
      <w:r>
        <w:rPr>
          <w:rFonts w:ascii="Times New Roman" w:eastAsia="Times New Roman" w:hAnsi="Times New Roman"/>
          <w:lang w:eastAsia="ru-RU"/>
        </w:rPr>
        <w:t xml:space="preserve">           </w:t>
      </w:r>
      <w:r w:rsidR="00117588" w:rsidRPr="00CE1B68">
        <w:rPr>
          <w:rFonts w:ascii="Times New Roman" w:eastAsia="Times New Roman" w:hAnsi="Times New Roman"/>
          <w:lang w:eastAsia="ru-RU"/>
        </w:rPr>
        <w:t>Найменування товару:</w:t>
      </w:r>
      <w:r w:rsidR="00280DB5" w:rsidRPr="00280DB5">
        <w:rPr>
          <w:b/>
        </w:rPr>
        <w:t xml:space="preserve"> </w:t>
      </w:r>
      <w:r w:rsidR="00280DB5" w:rsidRPr="00CA3680">
        <w:rPr>
          <w:rStyle w:val="FontStyle25"/>
          <w:b/>
        </w:rPr>
        <w:t>Звукопідсилювальна апаратура</w:t>
      </w:r>
      <w:r w:rsidR="00280DB5">
        <w:rPr>
          <w:rStyle w:val="FontStyle25"/>
          <w:b/>
        </w:rPr>
        <w:t xml:space="preserve"> для школи мистецтв</w:t>
      </w:r>
      <w:r w:rsidR="00280DB5">
        <w:rPr>
          <w:rStyle w:val="FontStyle25"/>
        </w:rPr>
        <w:t xml:space="preserve"> </w:t>
      </w:r>
      <w:proofErr w:type="spellStart"/>
      <w:r w:rsidR="00280DB5" w:rsidRPr="00CA0CF8">
        <w:rPr>
          <w:rFonts w:ascii="Times New Roman" w:hAnsi="Times New Roman"/>
          <w:b/>
        </w:rPr>
        <w:t>ДК</w:t>
      </w:r>
      <w:proofErr w:type="spellEnd"/>
      <w:r w:rsidR="00280DB5" w:rsidRPr="00CA0CF8">
        <w:rPr>
          <w:rFonts w:ascii="Times New Roman" w:hAnsi="Times New Roman"/>
          <w:b/>
        </w:rPr>
        <w:t xml:space="preserve"> 021:2015:</w:t>
      </w:r>
      <w:r w:rsidR="00280DB5">
        <w:rPr>
          <w:rFonts w:ascii="Times New Roman" w:hAnsi="Times New Roman"/>
          <w:b/>
        </w:rPr>
        <w:t>32340000-8</w:t>
      </w:r>
      <w:r w:rsidR="00280DB5" w:rsidRPr="008A76D7">
        <w:rPr>
          <w:rFonts w:ascii="Times New Roman" w:hAnsi="Times New Roman"/>
          <w:b/>
        </w:rPr>
        <w:t xml:space="preserve"> М</w:t>
      </w:r>
      <w:r w:rsidR="00280DB5">
        <w:rPr>
          <w:rFonts w:ascii="Times New Roman" w:hAnsi="Times New Roman"/>
          <w:b/>
        </w:rPr>
        <w:t xml:space="preserve">ікрофони та гучномовці </w:t>
      </w:r>
      <w:r w:rsidR="00280DB5">
        <w:rPr>
          <w:rFonts w:ascii="Times New Roman" w:hAnsi="Times New Roman"/>
        </w:rPr>
        <w:t xml:space="preserve"> </w:t>
      </w:r>
    </w:p>
    <w:p w:rsidR="00117588" w:rsidRPr="00E15EBF" w:rsidRDefault="00117588" w:rsidP="00117588">
      <w:pPr>
        <w:rPr>
          <w:rFonts w:ascii="Times New Roman" w:eastAsia="Times New Roman" w:hAnsi="Times New Roman"/>
          <w:sz w:val="24"/>
          <w:szCs w:val="24"/>
          <w:lang w:eastAsia="ru-RU"/>
        </w:rPr>
      </w:pPr>
      <w:r w:rsidRPr="00CE1B68">
        <w:rPr>
          <w:rFonts w:ascii="Times New Roman" w:eastAsia="Times New Roman" w:hAnsi="Times New Roman"/>
          <w:lang w:eastAsia="uk-UA"/>
        </w:rPr>
        <w:t xml:space="preserve">Місце поставки:  </w:t>
      </w:r>
      <w:r>
        <w:rPr>
          <w:rFonts w:ascii="Times New Roman" w:eastAsia="Times New Roman" w:hAnsi="Times New Roman"/>
          <w:lang w:eastAsia="uk-UA"/>
        </w:rPr>
        <w:t xml:space="preserve"> Львівська обл.</w:t>
      </w:r>
      <w:r w:rsidRPr="00CE1B68">
        <w:rPr>
          <w:rFonts w:ascii="Times New Roman" w:eastAsia="Times New Roman" w:hAnsi="Times New Roman"/>
          <w:lang w:eastAsia="uk-UA"/>
        </w:rPr>
        <w:t xml:space="preserve">, </w:t>
      </w:r>
      <w:proofErr w:type="spellStart"/>
      <w:r>
        <w:rPr>
          <w:rFonts w:ascii="Times New Roman" w:eastAsia="Times New Roman" w:hAnsi="Times New Roman"/>
          <w:lang w:eastAsia="uk-UA"/>
        </w:rPr>
        <w:t>м.Яворів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вул.</w:t>
      </w:r>
      <w:r w:rsidR="00B30091">
        <w:rPr>
          <w:rFonts w:ascii="Times New Roman" w:eastAsia="Times New Roman" w:hAnsi="Times New Roman"/>
          <w:lang w:eastAsia="uk-UA"/>
        </w:rPr>
        <w:t>Загаєвича</w:t>
      </w:r>
      <w:proofErr w:type="spellEnd"/>
      <w:r w:rsidR="00B30091">
        <w:rPr>
          <w:rFonts w:ascii="Times New Roman" w:eastAsia="Times New Roman" w:hAnsi="Times New Roman"/>
          <w:lang w:eastAsia="uk-UA"/>
        </w:rPr>
        <w:t>, 55А</w:t>
      </w:r>
    </w:p>
    <w:p w:rsidR="00117588" w:rsidRPr="00F36D5D" w:rsidRDefault="00117588" w:rsidP="00117588">
      <w:pPr>
        <w:contextualSpacing/>
        <w:jc w:val="both"/>
        <w:rPr>
          <w:rFonts w:ascii="Times New Roman" w:eastAsia="Times New Roman" w:hAnsi="Times New Roman"/>
          <w:b/>
          <w:bCs/>
          <w:lang w:eastAsia="ru-RU"/>
        </w:rPr>
      </w:pPr>
    </w:p>
    <w:p w:rsidR="00B30091" w:rsidRPr="00F742CF" w:rsidRDefault="00B30091" w:rsidP="00B30091">
      <w:pPr>
        <w:pStyle w:val="a3"/>
        <w:numPr>
          <w:ilvl w:val="0"/>
          <w:numId w:val="1"/>
        </w:numPr>
        <w:tabs>
          <w:tab w:val="left" w:pos="567"/>
        </w:tabs>
        <w:spacing w:after="0" w:line="240" w:lineRule="auto"/>
        <w:ind w:left="0" w:firstLine="0"/>
        <w:jc w:val="both"/>
        <w:rPr>
          <w:rFonts w:ascii="Times New Roman" w:hAnsi="Times New Roman"/>
          <w:sz w:val="24"/>
          <w:szCs w:val="24"/>
        </w:rPr>
      </w:pPr>
      <w:r w:rsidRPr="00F742CF">
        <w:rPr>
          <w:rFonts w:ascii="Times New Roman" w:hAnsi="Times New Roman"/>
          <w:sz w:val="24"/>
          <w:szCs w:val="24"/>
        </w:rPr>
        <w:t xml:space="preserve">Товар повинен бути новим. Всі основні компоненти товару повинні бути оригінальними, зміна компонентів на неоригінальні забороняється. </w:t>
      </w:r>
    </w:p>
    <w:p w:rsidR="00B30091" w:rsidRPr="00F742CF" w:rsidRDefault="00B30091" w:rsidP="00B30091">
      <w:pPr>
        <w:pStyle w:val="a3"/>
        <w:numPr>
          <w:ilvl w:val="0"/>
          <w:numId w:val="1"/>
        </w:numPr>
        <w:tabs>
          <w:tab w:val="left" w:pos="567"/>
        </w:tabs>
        <w:spacing w:after="0" w:line="240" w:lineRule="auto"/>
        <w:ind w:left="0" w:firstLine="0"/>
        <w:jc w:val="both"/>
        <w:rPr>
          <w:rFonts w:ascii="Times New Roman" w:hAnsi="Times New Roman"/>
          <w:sz w:val="24"/>
          <w:szCs w:val="24"/>
        </w:rPr>
      </w:pPr>
      <w:r w:rsidRPr="00F742CF">
        <w:rPr>
          <w:rFonts w:ascii="Times New Roman" w:hAnsi="Times New Roman"/>
          <w:sz w:val="24"/>
          <w:szCs w:val="24"/>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 до Замовника.</w:t>
      </w:r>
    </w:p>
    <w:p w:rsidR="00B30091" w:rsidRPr="00F742CF" w:rsidRDefault="00B30091" w:rsidP="00B30091">
      <w:pPr>
        <w:pStyle w:val="a3"/>
        <w:numPr>
          <w:ilvl w:val="0"/>
          <w:numId w:val="1"/>
        </w:numPr>
        <w:tabs>
          <w:tab w:val="left" w:pos="567"/>
        </w:tabs>
        <w:spacing w:after="0" w:line="240" w:lineRule="auto"/>
        <w:ind w:left="0" w:firstLine="0"/>
        <w:jc w:val="both"/>
        <w:rPr>
          <w:rFonts w:ascii="Times New Roman" w:hAnsi="Times New Roman"/>
          <w:sz w:val="24"/>
          <w:szCs w:val="24"/>
        </w:rPr>
      </w:pPr>
      <w:r w:rsidRPr="00F742CF">
        <w:rPr>
          <w:rFonts w:ascii="Times New Roman" w:hAnsi="Times New Roman"/>
          <w:sz w:val="24"/>
          <w:szCs w:val="24"/>
        </w:rPr>
        <w:t>Товар повинен бути в спеціальній упаковці, яка відповідає характеру товару і захищає його від пошкоджень під час поставки.</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rPr>
        <w:t>Завантаження та розвантаження Товару здійснюється представниками Постачальника за адресою згідно Оголошення.</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rPr>
        <w:t>Якість товару повинна відповідати вимогам відповідних діючих нормативних документів та відповідати параметрам та вимогам, зазначеним у цьому додатку.</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lang w:eastAsia="ru-RU"/>
        </w:rPr>
        <w:t xml:space="preserve">Товар повинен відповідати технічним, кількісним та якісним вимогам Замовника. Для підтвердження </w:t>
      </w:r>
      <w:r w:rsidRPr="00F742CF">
        <w:rPr>
          <w:rFonts w:ascii="Times New Roman" w:hAnsi="Times New Roman"/>
          <w:b/>
          <w:sz w:val="24"/>
          <w:szCs w:val="24"/>
          <w:lang w:eastAsia="ru-RU"/>
        </w:rPr>
        <w:t>Учасник надає заповнену порівняльну таблицю відповідності запропонованого Учасником товару технічним, кількісним та якісним вимогам</w:t>
      </w:r>
      <w:r w:rsidRPr="00F742CF">
        <w:rPr>
          <w:rFonts w:ascii="Times New Roman" w:hAnsi="Times New Roman"/>
          <w:sz w:val="24"/>
          <w:szCs w:val="24"/>
          <w:lang w:eastAsia="ru-RU"/>
        </w:rPr>
        <w:t xml:space="preserve"> тендерної документації</w:t>
      </w:r>
      <w:r w:rsidRPr="00F742CF">
        <w:rPr>
          <w:rFonts w:ascii="Times New Roman" w:hAnsi="Times New Roman"/>
          <w:sz w:val="24"/>
          <w:szCs w:val="24"/>
          <w:lang w:eastAsia="ar-SA"/>
        </w:rPr>
        <w:t xml:space="preserve"> </w:t>
      </w:r>
      <w:r w:rsidRPr="00F742CF">
        <w:rPr>
          <w:rFonts w:ascii="Times New Roman" w:hAnsi="Times New Roman"/>
          <w:sz w:val="24"/>
          <w:szCs w:val="24"/>
          <w:lang w:eastAsia="ru-RU"/>
        </w:rPr>
        <w:t>(</w:t>
      </w:r>
      <w:r w:rsidRPr="00F742CF">
        <w:rPr>
          <w:rFonts w:ascii="Times New Roman" w:hAnsi="Times New Roman"/>
          <w:b/>
          <w:sz w:val="24"/>
          <w:szCs w:val="24"/>
          <w:lang w:eastAsia="ru-RU"/>
        </w:rPr>
        <w:t>обов’язково зазначається виробник, модель та артикул для можливості перевірки запропонованого обладнання технічним вимогам Замовника)</w:t>
      </w:r>
      <w:r w:rsidRPr="00F742CF">
        <w:rPr>
          <w:rFonts w:ascii="Times New Roman" w:hAnsi="Times New Roman"/>
          <w:sz w:val="24"/>
          <w:szCs w:val="24"/>
          <w:lang w:eastAsia="ru-RU"/>
        </w:rPr>
        <w:t>. У разі відсутності зазначених вимог, Замовник залишає право відхилити пропозицію</w:t>
      </w:r>
      <w:r w:rsidRPr="00F742CF">
        <w:rPr>
          <w:rFonts w:ascii="Times New Roman" w:hAnsi="Times New Roman"/>
          <w:sz w:val="24"/>
          <w:szCs w:val="24"/>
        </w:rPr>
        <w:t>.</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rPr>
        <w:t>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експлуатації, інші документи, що передбачені чинним законодавством України).</w:t>
      </w:r>
    </w:p>
    <w:p w:rsidR="006F0144" w:rsidRDefault="006F0144" w:rsidP="00B30091">
      <w:pPr>
        <w:widowControl w:val="0"/>
        <w:shd w:val="clear" w:color="auto" w:fill="FFFFFF"/>
        <w:tabs>
          <w:tab w:val="left" w:pos="993"/>
        </w:tabs>
        <w:autoSpaceDE w:val="0"/>
        <w:autoSpaceDN w:val="0"/>
        <w:adjustRightInd w:val="0"/>
        <w:spacing w:after="0" w:line="240" w:lineRule="auto"/>
        <w:jc w:val="both"/>
        <w:rPr>
          <w:rFonts w:ascii="Times New Roman" w:hAnsi="Times New Roman"/>
          <w:b/>
          <w:sz w:val="24"/>
          <w:szCs w:val="24"/>
        </w:rPr>
      </w:pPr>
    </w:p>
    <w:p w:rsidR="00280DB5" w:rsidRDefault="006F0144" w:rsidP="00B30091">
      <w:pPr>
        <w:widowControl w:val="0"/>
        <w:shd w:val="clear" w:color="auto" w:fill="FFFFFF"/>
        <w:tabs>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tbl>
      <w:tblPr>
        <w:tblOverlap w:val="never"/>
        <w:tblW w:w="15310" w:type="dxa"/>
        <w:tblInd w:w="-132" w:type="dxa"/>
        <w:tblLayout w:type="fixed"/>
        <w:tblCellMar>
          <w:left w:w="10" w:type="dxa"/>
          <w:right w:w="10" w:type="dxa"/>
        </w:tblCellMar>
        <w:tblLook w:val="04A0"/>
      </w:tblPr>
      <w:tblGrid>
        <w:gridCol w:w="547"/>
        <w:gridCol w:w="2005"/>
        <w:gridCol w:w="6237"/>
        <w:gridCol w:w="709"/>
        <w:gridCol w:w="709"/>
        <w:gridCol w:w="2835"/>
        <w:gridCol w:w="2268"/>
      </w:tblGrid>
      <w:tr w:rsidR="00280DB5" w:rsidRPr="00901A4D" w:rsidTr="001150C0">
        <w:trPr>
          <w:trHeight w:val="807"/>
        </w:trPr>
        <w:tc>
          <w:tcPr>
            <w:tcW w:w="547" w:type="dxa"/>
            <w:tcBorders>
              <w:top w:val="single" w:sz="4" w:space="0" w:color="auto"/>
              <w:left w:val="single" w:sz="4" w:space="0" w:color="auto"/>
            </w:tcBorders>
            <w:shd w:val="clear" w:color="auto" w:fill="FFFFFF"/>
            <w:vAlign w:val="center"/>
          </w:tcPr>
          <w:p w:rsidR="00280DB5" w:rsidRPr="00901A4D" w:rsidRDefault="00280DB5" w:rsidP="00EF1ABA">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w:t>
            </w:r>
          </w:p>
        </w:tc>
        <w:tc>
          <w:tcPr>
            <w:tcW w:w="2005" w:type="dxa"/>
            <w:tcBorders>
              <w:top w:val="single" w:sz="4" w:space="0" w:color="auto"/>
              <w:left w:val="single" w:sz="4" w:space="0" w:color="auto"/>
            </w:tcBorders>
            <w:shd w:val="clear" w:color="auto" w:fill="FFFFFF"/>
          </w:tcPr>
          <w:p w:rsidR="00280DB5" w:rsidRPr="00901A4D" w:rsidRDefault="00280DB5" w:rsidP="00EF1ABA">
            <w:pPr>
              <w:widowControl w:val="0"/>
              <w:spacing w:after="0" w:line="240" w:lineRule="auto"/>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Найменування</w:t>
            </w:r>
          </w:p>
          <w:p w:rsidR="00280DB5" w:rsidRPr="00901A4D" w:rsidRDefault="00280DB5" w:rsidP="00EF1ABA">
            <w:pPr>
              <w:widowControl w:val="0"/>
              <w:spacing w:after="0" w:line="240" w:lineRule="auto"/>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товару</w:t>
            </w:r>
          </w:p>
        </w:tc>
        <w:tc>
          <w:tcPr>
            <w:tcW w:w="6237" w:type="dxa"/>
            <w:tcBorders>
              <w:top w:val="single" w:sz="4" w:space="0" w:color="auto"/>
              <w:left w:val="single" w:sz="4" w:space="0" w:color="auto"/>
            </w:tcBorders>
            <w:shd w:val="clear" w:color="auto" w:fill="FFFFFF"/>
            <w:vAlign w:val="center"/>
          </w:tcPr>
          <w:p w:rsidR="00280DB5" w:rsidRPr="00901A4D" w:rsidRDefault="00280DB5" w:rsidP="00EF1ABA">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Опис, технічні характеристики товару</w:t>
            </w:r>
          </w:p>
        </w:tc>
        <w:tc>
          <w:tcPr>
            <w:tcW w:w="709" w:type="dxa"/>
            <w:tcBorders>
              <w:top w:val="single" w:sz="4" w:space="0" w:color="auto"/>
              <w:left w:val="single" w:sz="4" w:space="0" w:color="auto"/>
            </w:tcBorders>
            <w:shd w:val="clear" w:color="auto" w:fill="FFFFFF"/>
            <w:vAlign w:val="center"/>
          </w:tcPr>
          <w:p w:rsidR="00280DB5" w:rsidRPr="00901A4D" w:rsidRDefault="00280DB5" w:rsidP="00EF1ABA">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ru-RU"/>
              </w:rPr>
              <w:t>Одиниця виміру</w:t>
            </w:r>
          </w:p>
        </w:tc>
        <w:tc>
          <w:tcPr>
            <w:tcW w:w="709" w:type="dxa"/>
            <w:tcBorders>
              <w:top w:val="single" w:sz="4" w:space="0" w:color="auto"/>
              <w:left w:val="single" w:sz="4" w:space="0" w:color="auto"/>
            </w:tcBorders>
            <w:shd w:val="clear" w:color="auto" w:fill="FFFFFF"/>
            <w:vAlign w:val="center"/>
          </w:tcPr>
          <w:p w:rsidR="00280DB5" w:rsidRPr="00901A4D" w:rsidRDefault="00280DB5" w:rsidP="00EF1ABA">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sz w:val="24"/>
                <w:szCs w:val="24"/>
                <w:lang w:bidi="uk-UA"/>
              </w:rPr>
              <w:t>Кількість</w:t>
            </w:r>
          </w:p>
        </w:tc>
        <w:tc>
          <w:tcPr>
            <w:tcW w:w="2835" w:type="dxa"/>
            <w:tcBorders>
              <w:top w:val="single" w:sz="4" w:space="0" w:color="auto"/>
              <w:left w:val="single" w:sz="4" w:space="0" w:color="auto"/>
            </w:tcBorders>
            <w:shd w:val="clear" w:color="auto" w:fill="FFFFFF"/>
            <w:vAlign w:val="center"/>
          </w:tcPr>
          <w:p w:rsidR="00280DB5" w:rsidRPr="00901A4D" w:rsidRDefault="00280DB5" w:rsidP="00EF1ABA">
            <w:pPr>
              <w:jc w:val="center"/>
              <w:rPr>
                <w:rFonts w:ascii="Times New Roman" w:eastAsia="Times New Roman" w:hAnsi="Times New Roman"/>
                <w:bCs/>
                <w:sz w:val="24"/>
                <w:szCs w:val="24"/>
                <w:lang w:bidi="uk-UA"/>
              </w:rPr>
            </w:pPr>
            <w:r w:rsidRPr="00901A4D">
              <w:rPr>
                <w:rFonts w:ascii="Times New Roman" w:eastAsia="Times New Roman" w:hAnsi="Times New Roman"/>
                <w:b/>
                <w:bCs/>
                <w:sz w:val="24"/>
                <w:szCs w:val="24"/>
                <w:lang w:eastAsia="uk-UA"/>
              </w:rPr>
              <w:t>Технічний опис, технічні характеристики запропонованого товару Учасника</w:t>
            </w:r>
          </w:p>
        </w:tc>
        <w:tc>
          <w:tcPr>
            <w:tcW w:w="2268" w:type="dxa"/>
            <w:tcBorders>
              <w:top w:val="single" w:sz="4" w:space="0" w:color="auto"/>
              <w:left w:val="single" w:sz="4" w:space="0" w:color="auto"/>
              <w:right w:val="single" w:sz="4" w:space="0" w:color="auto"/>
            </w:tcBorders>
            <w:shd w:val="clear" w:color="auto" w:fill="FFFFFF"/>
          </w:tcPr>
          <w:p w:rsidR="00280DB5" w:rsidRPr="00901A4D" w:rsidRDefault="00280DB5" w:rsidP="00EF1ABA">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sz w:val="24"/>
                <w:szCs w:val="24"/>
                <w:lang w:eastAsia="uk-UA"/>
              </w:rPr>
              <w:t>Зображення для зразку</w:t>
            </w:r>
          </w:p>
        </w:tc>
      </w:tr>
      <w:tr w:rsidR="00280DB5" w:rsidRPr="00901A4D" w:rsidTr="001150C0">
        <w:trPr>
          <w:trHeight w:val="394"/>
        </w:trPr>
        <w:tc>
          <w:tcPr>
            <w:tcW w:w="547" w:type="dxa"/>
            <w:tcBorders>
              <w:top w:val="single" w:sz="4" w:space="0" w:color="auto"/>
              <w:left w:val="single" w:sz="4" w:space="0" w:color="auto"/>
              <w:bottom w:val="single" w:sz="4" w:space="0" w:color="auto"/>
            </w:tcBorders>
            <w:shd w:val="clear" w:color="auto" w:fill="FFFFFF"/>
          </w:tcPr>
          <w:p w:rsidR="00280DB5" w:rsidRPr="00901A4D" w:rsidRDefault="00280DB5" w:rsidP="00EF1ABA">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sz w:val="24"/>
                <w:szCs w:val="24"/>
                <w:lang w:bidi="uk-UA"/>
              </w:rPr>
              <w:t>1.</w:t>
            </w:r>
          </w:p>
        </w:tc>
        <w:tc>
          <w:tcPr>
            <w:tcW w:w="2005" w:type="dxa"/>
            <w:tcBorders>
              <w:top w:val="single" w:sz="4" w:space="0" w:color="auto"/>
              <w:left w:val="single" w:sz="4" w:space="0" w:color="auto"/>
              <w:bottom w:val="single" w:sz="4" w:space="0" w:color="auto"/>
            </w:tcBorders>
            <w:shd w:val="clear" w:color="auto" w:fill="FFFFFF"/>
          </w:tcPr>
          <w:p w:rsidR="00280DB5" w:rsidRPr="001150C0" w:rsidRDefault="00280DB5" w:rsidP="00EF1ABA">
            <w:pPr>
              <w:widowControl w:val="0"/>
              <w:spacing w:after="0" w:line="240" w:lineRule="auto"/>
              <w:rPr>
                <w:rFonts w:ascii="Times New Roman" w:eastAsia="Arial Unicode MS" w:hAnsi="Times New Roman"/>
                <w:lang w:bidi="uk-UA"/>
              </w:rPr>
            </w:pPr>
            <w:r w:rsidRPr="001150C0">
              <w:rPr>
                <w:rFonts w:ascii="Times New Roman" w:eastAsia="Arial Unicode MS" w:hAnsi="Times New Roman"/>
                <w:b/>
              </w:rPr>
              <w:t>Акустична система</w:t>
            </w:r>
          </w:p>
        </w:tc>
        <w:tc>
          <w:tcPr>
            <w:tcW w:w="6237" w:type="dxa"/>
            <w:tcBorders>
              <w:top w:val="single" w:sz="4" w:space="0" w:color="auto"/>
              <w:left w:val="single" w:sz="4" w:space="0" w:color="auto"/>
              <w:bottom w:val="single" w:sz="4" w:space="0" w:color="auto"/>
            </w:tcBorders>
            <w:shd w:val="clear" w:color="auto" w:fill="FFFFFF"/>
          </w:tcPr>
          <w:p w:rsidR="00280DB5" w:rsidRPr="00134BD1" w:rsidRDefault="00280DB5" w:rsidP="00280DB5">
            <w:pPr>
              <w:spacing w:after="0" w:line="240" w:lineRule="auto"/>
              <w:rPr>
                <w:rFonts w:ascii="Times New Roman" w:eastAsia="Arial Unicode MS" w:hAnsi="Times New Roman"/>
                <w:lang w:bidi="uk-UA"/>
              </w:rPr>
            </w:pPr>
            <w:r w:rsidRPr="00134BD1">
              <w:rPr>
                <w:rFonts w:ascii="Times New Roman" w:eastAsia="Arial Unicode MS" w:hAnsi="Times New Roman"/>
                <w:lang w:bidi="uk-UA"/>
              </w:rPr>
              <w:t>Тип Портативні</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Вид Активні</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 xml:space="preserve">Розмір </w:t>
            </w:r>
            <w:proofErr w:type="spellStart"/>
            <w:r w:rsidRPr="00134BD1">
              <w:rPr>
                <w:rFonts w:ascii="Times New Roman" w:eastAsia="Arial Unicode MS" w:hAnsi="Times New Roman"/>
                <w:lang w:bidi="uk-UA"/>
              </w:rPr>
              <w:t>широгосмугового</w:t>
            </w:r>
            <w:proofErr w:type="spellEnd"/>
            <w:r w:rsidRPr="00134BD1">
              <w:rPr>
                <w:rFonts w:ascii="Times New Roman" w:eastAsia="Arial Unicode MS" w:hAnsi="Times New Roman"/>
                <w:lang w:bidi="uk-UA"/>
              </w:rPr>
              <w:t xml:space="preserve"> дифузора 15"</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Кількість смуг 2</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lastRenderedPageBreak/>
              <w:t>Потужність  до 1500 Вт</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Номінальна потужність  650 Вт</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Пікова потужність  1300 Вт</w:t>
            </w:r>
          </w:p>
          <w:p w:rsidR="00280DB5" w:rsidRPr="00134BD1" w:rsidRDefault="00280DB5" w:rsidP="00EF1ABA">
            <w:pPr>
              <w:widowControl w:val="0"/>
              <w:spacing w:after="0" w:line="240" w:lineRule="auto"/>
              <w:jc w:val="both"/>
              <w:rPr>
                <w:rFonts w:ascii="Times New Roman" w:eastAsia="Arial Unicode MS" w:hAnsi="Times New Roman"/>
                <w:lang w:bidi="uk-UA"/>
              </w:rPr>
            </w:pPr>
            <w:proofErr w:type="spellStart"/>
            <w:r w:rsidRPr="00134BD1">
              <w:rPr>
                <w:rFonts w:ascii="Times New Roman" w:eastAsia="Arial Unicode MS" w:hAnsi="Times New Roman"/>
                <w:lang w:bidi="uk-UA"/>
              </w:rPr>
              <w:t>Роз'єм</w:t>
            </w:r>
            <w:proofErr w:type="spellEnd"/>
            <w:r w:rsidRPr="00134BD1">
              <w:rPr>
                <w:rFonts w:ascii="Times New Roman" w:eastAsia="Arial Unicode MS" w:hAnsi="Times New Roman"/>
                <w:lang w:bidi="uk-UA"/>
              </w:rPr>
              <w:t xml:space="preserve">  </w:t>
            </w:r>
            <w:proofErr w:type="spellStart"/>
            <w:r w:rsidRPr="00134BD1">
              <w:rPr>
                <w:rFonts w:ascii="Times New Roman" w:eastAsia="Arial Unicode MS" w:hAnsi="Times New Roman"/>
                <w:lang w:bidi="uk-UA"/>
              </w:rPr>
              <w:t>Combo</w:t>
            </w:r>
            <w:proofErr w:type="spellEnd"/>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Мікрофонний вхід  Є</w:t>
            </w:r>
          </w:p>
          <w:p w:rsidR="00280DB5" w:rsidRPr="00134BD1" w:rsidRDefault="00280DB5" w:rsidP="00EF1ABA">
            <w:pPr>
              <w:widowControl w:val="0"/>
              <w:spacing w:after="0" w:line="240" w:lineRule="auto"/>
              <w:jc w:val="both"/>
              <w:rPr>
                <w:rFonts w:ascii="Times New Roman" w:eastAsia="Arial Unicode MS" w:hAnsi="Times New Roman"/>
                <w:lang w:bidi="uk-UA"/>
              </w:rPr>
            </w:pPr>
            <w:proofErr w:type="spellStart"/>
            <w:r w:rsidRPr="00134BD1">
              <w:rPr>
                <w:rFonts w:ascii="Times New Roman" w:eastAsia="Arial Unicode MS" w:hAnsi="Times New Roman"/>
                <w:lang w:bidi="uk-UA"/>
              </w:rPr>
              <w:t>Bluetooth</w:t>
            </w:r>
            <w:proofErr w:type="spellEnd"/>
            <w:r w:rsidRPr="00134BD1">
              <w:rPr>
                <w:rFonts w:ascii="Times New Roman" w:eastAsia="Arial Unicode MS" w:hAnsi="Times New Roman"/>
                <w:lang w:bidi="uk-UA"/>
              </w:rPr>
              <w:t xml:space="preserve">  Є</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Колір Чорний</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Розмір НЧ"  15"</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Розмір ВЧ"  1"</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Частотний діапазон</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45 Гц - 20 кГц (-10); 55 Гц - 20 кГц (-3)</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Звуковий тиск  128 дБ</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 xml:space="preserve">Частота </w:t>
            </w:r>
            <w:proofErr w:type="spellStart"/>
            <w:r w:rsidRPr="00134BD1">
              <w:rPr>
                <w:rFonts w:ascii="Times New Roman" w:eastAsia="Arial Unicode MS" w:hAnsi="Times New Roman"/>
                <w:lang w:bidi="uk-UA"/>
              </w:rPr>
              <w:t>кросовера</w:t>
            </w:r>
            <w:proofErr w:type="spellEnd"/>
            <w:r w:rsidRPr="00134BD1">
              <w:rPr>
                <w:rFonts w:ascii="Times New Roman" w:eastAsia="Arial Unicode MS" w:hAnsi="Times New Roman"/>
                <w:lang w:bidi="uk-UA"/>
              </w:rPr>
              <w:t xml:space="preserve">  1.9 кГц</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Входи 2 x XLR/TRS</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Виходи 1 x XLR (</w:t>
            </w:r>
            <w:proofErr w:type="spellStart"/>
            <w:r w:rsidRPr="00134BD1">
              <w:rPr>
                <w:rFonts w:ascii="Times New Roman" w:eastAsia="Arial Unicode MS" w:hAnsi="Times New Roman"/>
                <w:lang w:bidi="uk-UA"/>
              </w:rPr>
              <w:t>Thru</w:t>
            </w:r>
            <w:proofErr w:type="spellEnd"/>
            <w:r w:rsidRPr="00134BD1">
              <w:rPr>
                <w:rFonts w:ascii="Times New Roman" w:eastAsia="Arial Unicode MS" w:hAnsi="Times New Roman"/>
                <w:lang w:bidi="uk-UA"/>
              </w:rPr>
              <w:t>)</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Матеріал корпусу Поліпропілен</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 xml:space="preserve">Особливості  DSP </w:t>
            </w:r>
            <w:proofErr w:type="spellStart"/>
            <w:r w:rsidRPr="00134BD1">
              <w:rPr>
                <w:rFonts w:ascii="Times New Roman" w:eastAsia="Arial Unicode MS" w:hAnsi="Times New Roman"/>
                <w:lang w:bidi="uk-UA"/>
              </w:rPr>
              <w:t>процессор</w:t>
            </w:r>
            <w:proofErr w:type="spellEnd"/>
            <w:r w:rsidRPr="00134BD1">
              <w:rPr>
                <w:rFonts w:ascii="Times New Roman" w:eastAsia="Arial Unicode MS" w:hAnsi="Times New Roman"/>
                <w:lang w:bidi="uk-UA"/>
              </w:rPr>
              <w:t xml:space="preserve">; </w:t>
            </w:r>
            <w:proofErr w:type="spellStart"/>
            <w:r w:rsidRPr="00134BD1">
              <w:rPr>
                <w:rFonts w:ascii="Times New Roman" w:eastAsia="Arial Unicode MS" w:hAnsi="Times New Roman"/>
                <w:lang w:bidi="uk-UA"/>
              </w:rPr>
              <w:t>Bluetooth</w:t>
            </w:r>
            <w:proofErr w:type="spellEnd"/>
            <w:r w:rsidRPr="00134BD1">
              <w:rPr>
                <w:rFonts w:ascii="Times New Roman" w:eastAsia="Arial Unicode MS" w:hAnsi="Times New Roman"/>
                <w:lang w:bidi="uk-UA"/>
              </w:rPr>
              <w:t xml:space="preserve"> 5.0</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Гарантія    12 місяців</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Комплектація</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Акустична система, мережевий кабель, інструкція</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Розміри товару (без упаковки)</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716 x 438 x 358 мм</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Вага без упаковки (нетто)</w:t>
            </w:r>
            <w:r w:rsidR="001150C0">
              <w:rPr>
                <w:rFonts w:ascii="Times New Roman" w:eastAsia="Arial Unicode MS" w:hAnsi="Times New Roman"/>
                <w:lang w:bidi="uk-UA"/>
              </w:rPr>
              <w:t xml:space="preserve"> </w:t>
            </w:r>
            <w:r w:rsidRPr="00134BD1">
              <w:rPr>
                <w:rFonts w:ascii="Times New Roman" w:eastAsia="Arial Unicode MS" w:hAnsi="Times New Roman"/>
                <w:lang w:bidi="uk-UA"/>
              </w:rPr>
              <w:t>17 кг</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Елементи живлення  Є</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Тип елементів живлення  Мережевий кабель</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Кількість елементів живлення  1</w:t>
            </w:r>
          </w:p>
          <w:p w:rsidR="00280DB5" w:rsidRPr="00134BD1" w:rsidRDefault="00280DB5"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Елементи живлення в комплекті  Є</w:t>
            </w:r>
          </w:p>
        </w:tc>
        <w:tc>
          <w:tcPr>
            <w:tcW w:w="709" w:type="dxa"/>
            <w:tcBorders>
              <w:top w:val="single" w:sz="4" w:space="0" w:color="auto"/>
              <w:left w:val="single" w:sz="4" w:space="0" w:color="auto"/>
              <w:bottom w:val="single" w:sz="4" w:space="0" w:color="auto"/>
            </w:tcBorders>
            <w:shd w:val="clear" w:color="auto" w:fill="FFFFFF"/>
          </w:tcPr>
          <w:p w:rsidR="00607BB3" w:rsidRPr="00134BD1" w:rsidRDefault="00607BB3" w:rsidP="00134BD1">
            <w:pPr>
              <w:widowControl w:val="0"/>
              <w:spacing w:after="0" w:line="240" w:lineRule="auto"/>
              <w:jc w:val="center"/>
              <w:rPr>
                <w:rFonts w:ascii="Times New Roman" w:eastAsia="Arial Unicode MS" w:hAnsi="Times New Roman"/>
                <w:lang w:bidi="uk-UA"/>
              </w:rPr>
            </w:pPr>
          </w:p>
          <w:p w:rsidR="00280DB5" w:rsidRPr="00134BD1" w:rsidRDefault="00280DB5" w:rsidP="00134BD1">
            <w:pPr>
              <w:widowControl w:val="0"/>
              <w:spacing w:after="0" w:line="240" w:lineRule="auto"/>
              <w:jc w:val="center"/>
              <w:rPr>
                <w:rFonts w:ascii="Times New Roman" w:eastAsia="Arial Unicode MS" w:hAnsi="Times New Roman"/>
                <w:lang w:bidi="uk-UA"/>
              </w:rPr>
            </w:pPr>
            <w:r w:rsidRPr="00134BD1">
              <w:rPr>
                <w:rFonts w:ascii="Times New Roman" w:eastAsia="Arial Unicode MS" w:hAnsi="Times New Roman"/>
                <w:lang w:bidi="uk-UA"/>
              </w:rPr>
              <w:t>шт.</w:t>
            </w:r>
          </w:p>
        </w:tc>
        <w:tc>
          <w:tcPr>
            <w:tcW w:w="709" w:type="dxa"/>
            <w:tcBorders>
              <w:top w:val="single" w:sz="4" w:space="0" w:color="auto"/>
              <w:left w:val="single" w:sz="4" w:space="0" w:color="auto"/>
              <w:bottom w:val="single" w:sz="4" w:space="0" w:color="auto"/>
            </w:tcBorders>
            <w:shd w:val="clear" w:color="auto" w:fill="FFFFFF"/>
            <w:vAlign w:val="center"/>
          </w:tcPr>
          <w:p w:rsidR="00280DB5" w:rsidRPr="004117E2" w:rsidRDefault="00280DB5" w:rsidP="00134BD1">
            <w:pPr>
              <w:widowControl w:val="0"/>
              <w:spacing w:after="0" w:line="240" w:lineRule="auto"/>
              <w:jc w:val="center"/>
              <w:rPr>
                <w:rFonts w:ascii="Times New Roman" w:eastAsia="Arial Unicode MS" w:hAnsi="Times New Roman"/>
                <w:b/>
                <w:sz w:val="24"/>
                <w:szCs w:val="24"/>
                <w:lang w:val="en-US" w:bidi="uk-UA"/>
              </w:rPr>
            </w:pPr>
            <w:r w:rsidRPr="004117E2">
              <w:rPr>
                <w:rFonts w:ascii="Times New Roman" w:eastAsia="Arial Unicode MS" w:hAnsi="Times New Roman"/>
                <w:b/>
                <w:sz w:val="24"/>
                <w:szCs w:val="24"/>
                <w:lang w:val="en-US" w:bidi="uk-UA"/>
              </w:rPr>
              <w:t>2</w:t>
            </w:r>
          </w:p>
        </w:tc>
        <w:tc>
          <w:tcPr>
            <w:tcW w:w="2835" w:type="dxa"/>
            <w:tcBorders>
              <w:top w:val="single" w:sz="4" w:space="0" w:color="auto"/>
              <w:left w:val="single" w:sz="4" w:space="0" w:color="auto"/>
              <w:bottom w:val="single" w:sz="4" w:space="0" w:color="auto"/>
            </w:tcBorders>
            <w:shd w:val="clear" w:color="auto" w:fill="FFFFFF"/>
          </w:tcPr>
          <w:p w:rsidR="00280DB5" w:rsidRPr="00134BD1" w:rsidRDefault="00280DB5" w:rsidP="00EF1ABA">
            <w:pPr>
              <w:shd w:val="clear" w:color="auto" w:fill="FFFFFF"/>
              <w:spacing w:after="0" w:line="240" w:lineRule="auto"/>
              <w:textAlignment w:val="baseline"/>
              <w:rPr>
                <w:rFonts w:ascii="Times New Roman" w:eastAsia="Arial Unicode MS" w:hAnsi="Times New Roman"/>
                <w:b/>
                <w:lang w:bidi="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80DB5" w:rsidRPr="00901A4D" w:rsidRDefault="00280DB5" w:rsidP="00EF1ABA">
            <w:pPr>
              <w:widowControl w:val="0"/>
              <w:spacing w:after="0" w:line="240" w:lineRule="auto"/>
              <w:ind w:firstLine="709"/>
              <w:jc w:val="both"/>
              <w:rPr>
                <w:rFonts w:ascii="Times New Roman" w:eastAsia="Arial Unicode MS" w:hAnsi="Times New Roman"/>
                <w:sz w:val="24"/>
                <w:szCs w:val="24"/>
                <w:lang w:bidi="uk-UA"/>
              </w:rPr>
            </w:pPr>
          </w:p>
        </w:tc>
      </w:tr>
      <w:tr w:rsidR="00134BD1" w:rsidRPr="00901A4D" w:rsidTr="001150C0">
        <w:trPr>
          <w:trHeight w:val="394"/>
        </w:trPr>
        <w:tc>
          <w:tcPr>
            <w:tcW w:w="547" w:type="dxa"/>
            <w:tcBorders>
              <w:top w:val="single" w:sz="4" w:space="0" w:color="auto"/>
              <w:left w:val="single" w:sz="4" w:space="0" w:color="auto"/>
              <w:bottom w:val="single" w:sz="4" w:space="0" w:color="auto"/>
            </w:tcBorders>
            <w:shd w:val="clear" w:color="auto" w:fill="FFFFFF"/>
          </w:tcPr>
          <w:p w:rsidR="00134BD1" w:rsidRPr="00901A4D" w:rsidRDefault="00134BD1" w:rsidP="00EF1ABA">
            <w:pPr>
              <w:widowControl w:val="0"/>
              <w:spacing w:after="0" w:line="240" w:lineRule="auto"/>
              <w:jc w:val="center"/>
              <w:rPr>
                <w:rFonts w:ascii="Times New Roman" w:eastAsia="Arial" w:hAnsi="Times New Roman"/>
                <w:b/>
                <w:sz w:val="24"/>
                <w:szCs w:val="24"/>
                <w:lang w:bidi="uk-UA"/>
              </w:rPr>
            </w:pPr>
            <w:r w:rsidRPr="00901A4D">
              <w:rPr>
                <w:rFonts w:ascii="Times New Roman" w:eastAsia="Arial" w:hAnsi="Times New Roman"/>
                <w:b/>
                <w:sz w:val="24"/>
                <w:szCs w:val="24"/>
                <w:lang w:bidi="uk-UA"/>
              </w:rPr>
              <w:lastRenderedPageBreak/>
              <w:t>2.</w:t>
            </w:r>
          </w:p>
          <w:p w:rsidR="00134BD1" w:rsidRPr="00901A4D" w:rsidRDefault="00134BD1" w:rsidP="00EF1ABA">
            <w:pPr>
              <w:widowControl w:val="0"/>
              <w:spacing w:after="0" w:line="240" w:lineRule="auto"/>
              <w:jc w:val="center"/>
              <w:rPr>
                <w:rFonts w:ascii="Times New Roman" w:eastAsia="Arial" w:hAnsi="Times New Roman"/>
                <w:sz w:val="24"/>
                <w:szCs w:val="24"/>
                <w:lang w:bidi="uk-UA"/>
              </w:rPr>
            </w:pPr>
          </w:p>
        </w:tc>
        <w:tc>
          <w:tcPr>
            <w:tcW w:w="2005" w:type="dxa"/>
            <w:tcBorders>
              <w:top w:val="single" w:sz="4" w:space="0" w:color="auto"/>
              <w:left w:val="single" w:sz="4" w:space="0" w:color="auto"/>
              <w:bottom w:val="single" w:sz="4" w:space="0" w:color="auto"/>
            </w:tcBorders>
            <w:shd w:val="clear" w:color="auto" w:fill="FFFFFF"/>
          </w:tcPr>
          <w:p w:rsidR="00134BD1" w:rsidRPr="001150C0" w:rsidRDefault="00134BD1" w:rsidP="00EF1ABA">
            <w:pPr>
              <w:widowControl w:val="0"/>
              <w:spacing w:after="0" w:line="240" w:lineRule="auto"/>
              <w:rPr>
                <w:rFonts w:ascii="Times New Roman" w:eastAsia="Arial Unicode MS" w:hAnsi="Times New Roman"/>
                <w:lang w:val="en-US" w:bidi="uk-UA"/>
              </w:rPr>
            </w:pPr>
            <w:proofErr w:type="spellStart"/>
            <w:r w:rsidRPr="001150C0">
              <w:rPr>
                <w:rFonts w:ascii="Times New Roman" w:eastAsia="Times New Roman" w:hAnsi="Times New Roman"/>
                <w:b/>
                <w:bCs/>
              </w:rPr>
              <w:t>Мікшерний</w:t>
            </w:r>
            <w:proofErr w:type="spellEnd"/>
            <w:r w:rsidRPr="001150C0">
              <w:rPr>
                <w:rFonts w:ascii="Times New Roman" w:eastAsia="Times New Roman" w:hAnsi="Times New Roman"/>
                <w:b/>
                <w:bCs/>
              </w:rPr>
              <w:t xml:space="preserve"> пульт </w:t>
            </w: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 xml:space="preserve">Компактний </w:t>
            </w:r>
            <w:proofErr w:type="spellStart"/>
            <w:r w:rsidRPr="00134BD1">
              <w:rPr>
                <w:rFonts w:ascii="Times New Roman" w:eastAsia="Arial Unicode MS" w:hAnsi="Times New Roman"/>
                <w:lang w:bidi="uk-UA"/>
              </w:rPr>
              <w:t>мікшерний</w:t>
            </w:r>
            <w:proofErr w:type="spellEnd"/>
            <w:r w:rsidRPr="00134BD1">
              <w:rPr>
                <w:rFonts w:ascii="Times New Roman" w:eastAsia="Arial Unicode MS" w:hAnsi="Times New Roman"/>
                <w:lang w:bidi="uk-UA"/>
              </w:rPr>
              <w:t xml:space="preserve"> пульт зі 100-мм </w:t>
            </w:r>
            <w:proofErr w:type="spellStart"/>
            <w:r w:rsidRPr="00134BD1">
              <w:rPr>
                <w:rFonts w:ascii="Times New Roman" w:eastAsia="Arial Unicode MS" w:hAnsi="Times New Roman"/>
                <w:lang w:bidi="uk-UA"/>
              </w:rPr>
              <w:t>фейдерами</w:t>
            </w:r>
            <w:proofErr w:type="spellEnd"/>
            <w:r w:rsidRPr="00134BD1">
              <w:rPr>
                <w:rFonts w:ascii="Times New Roman" w:eastAsia="Arial Unicode MS" w:hAnsi="Times New Roman"/>
                <w:lang w:bidi="uk-UA"/>
              </w:rPr>
              <w:t xml:space="preserve">, 6 моно, 3 стерео (+3 </w:t>
            </w:r>
            <w:proofErr w:type="spellStart"/>
            <w:r w:rsidRPr="00134BD1">
              <w:rPr>
                <w:rFonts w:ascii="Times New Roman" w:eastAsia="Arial Unicode MS" w:hAnsi="Times New Roman"/>
                <w:lang w:bidi="uk-UA"/>
              </w:rPr>
              <w:t>доп</w:t>
            </w:r>
            <w:proofErr w:type="spellEnd"/>
            <w:r w:rsidRPr="00134BD1">
              <w:rPr>
                <w:rFonts w:ascii="Times New Roman" w:eastAsia="Arial Unicode MS" w:hAnsi="Times New Roman"/>
                <w:lang w:bidi="uk-UA"/>
              </w:rPr>
              <w:t xml:space="preserve">. Стерео - ST, 2TRK, USB на LR або паралельно основним стерео), 3-х смуговий EQ з параметричною серединою на моно-лінійках, 2-х смуговий EQ на стерео-лінійках, 3 AUX (2pre + 1post), USB </w:t>
            </w:r>
            <w:proofErr w:type="spellStart"/>
            <w:r w:rsidRPr="00134BD1">
              <w:rPr>
                <w:rFonts w:ascii="Times New Roman" w:eastAsia="Arial Unicode MS" w:hAnsi="Times New Roman"/>
                <w:lang w:bidi="uk-UA"/>
              </w:rPr>
              <w:t>посил</w:t>
            </w:r>
            <w:proofErr w:type="spellEnd"/>
            <w:r w:rsidRPr="00134BD1">
              <w:rPr>
                <w:rFonts w:ascii="Times New Roman" w:eastAsia="Arial Unicode MS" w:hAnsi="Times New Roman"/>
                <w:lang w:bidi="uk-UA"/>
              </w:rPr>
              <w:t xml:space="preserve"> / повернення, </w:t>
            </w:r>
            <w:proofErr w:type="spellStart"/>
            <w:r w:rsidRPr="00134BD1">
              <w:rPr>
                <w:rFonts w:ascii="Times New Roman" w:eastAsia="Arial Unicode MS" w:hAnsi="Times New Roman"/>
                <w:lang w:bidi="uk-UA"/>
              </w:rPr>
              <w:t>Insert</w:t>
            </w:r>
            <w:proofErr w:type="spellEnd"/>
            <w:r w:rsidRPr="00134BD1">
              <w:rPr>
                <w:rFonts w:ascii="Times New Roman" w:eastAsia="Arial Unicode MS" w:hAnsi="Times New Roman"/>
                <w:lang w:bidi="uk-UA"/>
              </w:rPr>
              <w:t xml:space="preserve"> (</w:t>
            </w:r>
            <w:proofErr w:type="spellStart"/>
            <w:r w:rsidRPr="00134BD1">
              <w:rPr>
                <w:rFonts w:ascii="Times New Roman" w:eastAsia="Arial Unicode MS" w:hAnsi="Times New Roman"/>
                <w:lang w:bidi="uk-UA"/>
              </w:rPr>
              <w:t>mono</w:t>
            </w:r>
            <w:proofErr w:type="spellEnd"/>
            <w:r w:rsidRPr="00134BD1">
              <w:rPr>
                <w:rFonts w:ascii="Times New Roman" w:eastAsia="Arial Unicode MS" w:hAnsi="Times New Roman"/>
                <w:lang w:bidi="uk-UA"/>
              </w:rPr>
              <w:t xml:space="preserve"> &amp; </w:t>
            </w:r>
            <w:proofErr w:type="spellStart"/>
            <w:r w:rsidRPr="00134BD1">
              <w:rPr>
                <w:rFonts w:ascii="Times New Roman" w:eastAsia="Arial Unicode MS" w:hAnsi="Times New Roman"/>
                <w:lang w:bidi="uk-UA"/>
              </w:rPr>
              <w:t>main</w:t>
            </w:r>
            <w:proofErr w:type="spellEnd"/>
            <w:r w:rsidRPr="00134BD1">
              <w:rPr>
                <w:rFonts w:ascii="Times New Roman" w:eastAsia="Arial Unicode MS" w:hAnsi="Times New Roman"/>
                <w:lang w:bidi="uk-UA"/>
              </w:rPr>
              <w:t xml:space="preserve">), що відключається </w:t>
            </w:r>
            <w:proofErr w:type="spellStart"/>
            <w:r w:rsidRPr="00134BD1">
              <w:rPr>
                <w:rFonts w:ascii="Times New Roman" w:eastAsia="Arial Unicode MS" w:hAnsi="Times New Roman"/>
                <w:lang w:bidi="uk-UA"/>
              </w:rPr>
              <w:t>НЧ-фільтр</w:t>
            </w:r>
            <w:proofErr w:type="spellEnd"/>
            <w:r w:rsidRPr="00134BD1">
              <w:rPr>
                <w:rFonts w:ascii="Times New Roman" w:eastAsia="Arial Unicode MS" w:hAnsi="Times New Roman"/>
                <w:lang w:bidi="uk-UA"/>
              </w:rPr>
              <w:t xml:space="preserve"> на всіх моно-лінійках, фантом +48, вбудований блок живлення, ВБУДОВАНИЙ ПРОЦЕССОР ЕФЕКТІВ</w:t>
            </w:r>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0167E4">
            <w:pPr>
              <w:widowControl w:val="0"/>
              <w:spacing w:after="0" w:line="240" w:lineRule="auto"/>
              <w:ind w:firstLine="709"/>
              <w:jc w:val="center"/>
              <w:rPr>
                <w:rFonts w:ascii="Times New Roman" w:eastAsia="Arial Unicode MS" w:hAnsi="Times New Roman"/>
                <w:lang w:bidi="uk-UA"/>
              </w:rPr>
            </w:pPr>
          </w:p>
          <w:p w:rsidR="00134BD1" w:rsidRPr="00134BD1" w:rsidRDefault="00134BD1" w:rsidP="000167E4">
            <w:pPr>
              <w:widowControl w:val="0"/>
              <w:spacing w:after="0" w:line="240" w:lineRule="auto"/>
              <w:ind w:firstLine="709"/>
              <w:jc w:val="center"/>
              <w:rPr>
                <w:rFonts w:ascii="Times New Roman" w:eastAsia="Arial Unicode MS" w:hAnsi="Times New Roman"/>
                <w:lang w:bidi="uk-UA"/>
              </w:rPr>
            </w:pPr>
          </w:p>
          <w:p w:rsidR="00134BD1" w:rsidRPr="00134BD1" w:rsidRDefault="00134BD1" w:rsidP="000167E4">
            <w:pPr>
              <w:widowControl w:val="0"/>
              <w:spacing w:after="0" w:line="240" w:lineRule="auto"/>
              <w:ind w:firstLine="709"/>
              <w:jc w:val="center"/>
              <w:rPr>
                <w:rFonts w:ascii="Times New Roman" w:eastAsia="Arial Unicode MS" w:hAnsi="Times New Roman"/>
                <w:lang w:bidi="uk-UA"/>
              </w:rPr>
            </w:pPr>
          </w:p>
          <w:p w:rsidR="00134BD1" w:rsidRPr="00134BD1" w:rsidRDefault="00134BD1" w:rsidP="00134BD1">
            <w:pPr>
              <w:widowControl w:val="0"/>
              <w:spacing w:after="0" w:line="240" w:lineRule="auto"/>
              <w:rPr>
                <w:rFonts w:ascii="Times New Roman" w:eastAsia="Arial Unicode MS" w:hAnsi="Times New Roman"/>
                <w:lang w:bidi="uk-UA"/>
              </w:rPr>
            </w:pPr>
            <w:r w:rsidRPr="00134BD1">
              <w:rPr>
                <w:rFonts w:ascii="Times New Roman" w:eastAsia="Arial Unicode MS" w:hAnsi="Times New Roman"/>
                <w:lang w:bidi="uk-UA"/>
              </w:rPr>
              <w:t xml:space="preserve">   </w:t>
            </w:r>
            <w:proofErr w:type="spellStart"/>
            <w:r w:rsidRPr="00134BD1">
              <w:rPr>
                <w:rFonts w:ascii="Times New Roman" w:eastAsia="Arial Unicode MS" w:hAnsi="Times New Roman"/>
                <w:lang w:bidi="uk-UA"/>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0167E4">
            <w:pPr>
              <w:widowControl w:val="0"/>
              <w:spacing w:after="0" w:line="240" w:lineRule="auto"/>
              <w:jc w:val="center"/>
              <w:rPr>
                <w:rFonts w:ascii="Times New Roman" w:eastAsia="Arial Unicode MS" w:hAnsi="Times New Roman"/>
                <w:b/>
                <w:sz w:val="24"/>
                <w:szCs w:val="24"/>
                <w:lang w:bidi="uk-UA"/>
              </w:rPr>
            </w:pPr>
            <w:r w:rsidRPr="004117E2">
              <w:rPr>
                <w:rFonts w:ascii="Times New Roman" w:eastAsia="Arial Unicode MS" w:hAnsi="Times New Roman"/>
                <w:b/>
                <w:sz w:val="24"/>
                <w:szCs w:val="24"/>
                <w:lang w:bidi="uk-UA"/>
              </w:rPr>
              <w:t>1</w:t>
            </w: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jc w:val="both"/>
              <w:rPr>
                <w:rFonts w:ascii="Times New Roman" w:eastAsia="Arial Unicode MS" w:hAnsi="Times New Roman"/>
                <w:b/>
                <w:lang w:bidi="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b/>
                <w:sz w:val="24"/>
                <w:szCs w:val="24"/>
                <w:lang w:bidi="uk-UA"/>
              </w:rPr>
            </w:pPr>
          </w:p>
        </w:tc>
      </w:tr>
      <w:tr w:rsidR="00134BD1" w:rsidRPr="00901A4D" w:rsidTr="001150C0">
        <w:trPr>
          <w:trHeight w:val="1018"/>
        </w:trPr>
        <w:tc>
          <w:tcPr>
            <w:tcW w:w="547" w:type="dxa"/>
            <w:tcBorders>
              <w:top w:val="single" w:sz="4" w:space="0" w:color="auto"/>
              <w:left w:val="single" w:sz="4" w:space="0" w:color="auto"/>
              <w:bottom w:val="single" w:sz="4" w:space="0" w:color="auto"/>
            </w:tcBorders>
            <w:shd w:val="clear" w:color="auto" w:fill="FFFFFF"/>
          </w:tcPr>
          <w:p w:rsidR="00134BD1" w:rsidRPr="00901A4D" w:rsidRDefault="00134BD1" w:rsidP="00EF1ABA">
            <w:pPr>
              <w:widowControl w:val="0"/>
              <w:spacing w:after="0" w:line="240" w:lineRule="auto"/>
              <w:jc w:val="center"/>
              <w:rPr>
                <w:rFonts w:ascii="Times New Roman" w:eastAsia="Arial" w:hAnsi="Times New Roman"/>
                <w:b/>
                <w:sz w:val="24"/>
                <w:szCs w:val="24"/>
                <w:lang w:bidi="uk-UA"/>
              </w:rPr>
            </w:pPr>
            <w:r w:rsidRPr="00901A4D">
              <w:rPr>
                <w:rFonts w:ascii="Times New Roman" w:eastAsia="Arial" w:hAnsi="Times New Roman"/>
                <w:b/>
                <w:sz w:val="24"/>
                <w:szCs w:val="24"/>
                <w:lang w:bidi="uk-UA"/>
              </w:rPr>
              <w:t>3.</w:t>
            </w:r>
          </w:p>
          <w:p w:rsidR="00134BD1" w:rsidRPr="00901A4D" w:rsidRDefault="00134BD1" w:rsidP="00EF1ABA">
            <w:pPr>
              <w:widowControl w:val="0"/>
              <w:spacing w:after="0" w:line="240" w:lineRule="auto"/>
              <w:jc w:val="center"/>
              <w:rPr>
                <w:rFonts w:ascii="Times New Roman" w:eastAsia="Arial" w:hAnsi="Times New Roman"/>
                <w:sz w:val="24"/>
                <w:szCs w:val="24"/>
                <w:lang w:val="en-US" w:bidi="uk-UA"/>
              </w:rPr>
            </w:pPr>
          </w:p>
          <w:p w:rsidR="00134BD1" w:rsidRPr="00901A4D" w:rsidRDefault="00134BD1" w:rsidP="00EF1ABA">
            <w:pPr>
              <w:widowControl w:val="0"/>
              <w:spacing w:after="0" w:line="240" w:lineRule="auto"/>
              <w:jc w:val="center"/>
              <w:rPr>
                <w:rFonts w:ascii="Times New Roman" w:eastAsia="Arial" w:hAnsi="Times New Roman"/>
                <w:sz w:val="24"/>
                <w:szCs w:val="24"/>
                <w:lang w:val="en-US" w:bidi="uk-UA"/>
              </w:rPr>
            </w:pPr>
          </w:p>
          <w:p w:rsidR="00134BD1" w:rsidRPr="00901A4D" w:rsidRDefault="00134BD1" w:rsidP="00EF1ABA">
            <w:pPr>
              <w:widowControl w:val="0"/>
              <w:spacing w:after="0" w:line="240" w:lineRule="auto"/>
              <w:jc w:val="center"/>
              <w:rPr>
                <w:rFonts w:ascii="Times New Roman" w:eastAsia="Arial" w:hAnsi="Times New Roman"/>
                <w:sz w:val="24"/>
                <w:szCs w:val="24"/>
                <w:lang w:bidi="uk-UA"/>
              </w:rPr>
            </w:pPr>
          </w:p>
        </w:tc>
        <w:tc>
          <w:tcPr>
            <w:tcW w:w="2005" w:type="dxa"/>
            <w:tcBorders>
              <w:top w:val="single" w:sz="4" w:space="0" w:color="auto"/>
              <w:left w:val="single" w:sz="4" w:space="0" w:color="auto"/>
              <w:bottom w:val="single" w:sz="4" w:space="0" w:color="auto"/>
            </w:tcBorders>
            <w:shd w:val="clear" w:color="auto" w:fill="FFFFFF"/>
          </w:tcPr>
          <w:p w:rsidR="00134BD1" w:rsidRPr="001150C0" w:rsidRDefault="00134BD1" w:rsidP="00EF1ABA">
            <w:pPr>
              <w:widowControl w:val="0"/>
              <w:spacing w:after="0" w:line="240" w:lineRule="auto"/>
              <w:rPr>
                <w:rFonts w:ascii="Times New Roman" w:hAnsi="Times New Roman"/>
                <w:b/>
                <w:shd w:val="clear" w:color="auto" w:fill="FFFFFF"/>
              </w:rPr>
            </w:pPr>
            <w:r w:rsidRPr="001150C0">
              <w:rPr>
                <w:rFonts w:ascii="Times New Roman" w:hAnsi="Times New Roman"/>
                <w:b/>
                <w:shd w:val="clear" w:color="auto" w:fill="FFFFFF"/>
              </w:rPr>
              <w:t xml:space="preserve">Мікрофонна радіосистема </w:t>
            </w:r>
          </w:p>
          <w:p w:rsidR="00134BD1" w:rsidRPr="001150C0" w:rsidRDefault="00134BD1" w:rsidP="00EF1ABA">
            <w:pPr>
              <w:widowControl w:val="0"/>
              <w:spacing w:after="0" w:line="240" w:lineRule="auto"/>
              <w:rPr>
                <w:rFonts w:ascii="Times New Roman" w:hAnsi="Times New Roman"/>
                <w:b/>
                <w:shd w:val="clear" w:color="auto" w:fill="FFFFFF"/>
              </w:rPr>
            </w:pPr>
          </w:p>
          <w:p w:rsidR="00134BD1" w:rsidRPr="001150C0" w:rsidRDefault="00134BD1" w:rsidP="00EF1ABA">
            <w:pPr>
              <w:widowControl w:val="0"/>
              <w:spacing w:after="0" w:line="240" w:lineRule="auto"/>
              <w:rPr>
                <w:rFonts w:ascii="Times New Roman" w:eastAsia="Arial Unicode MS" w:hAnsi="Times New Roman"/>
                <w:b/>
                <w:lang w:bidi="uk-UA"/>
              </w:rPr>
            </w:pP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Параметри передавача</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 xml:space="preserve">Діапазон несучої частоти: 620 960 </w:t>
            </w:r>
            <w:proofErr w:type="spellStart"/>
            <w:r w:rsidRPr="00134BD1">
              <w:rPr>
                <w:rFonts w:ascii="Times New Roman" w:eastAsia="Arial Unicode MS" w:hAnsi="Times New Roman"/>
                <w:lang w:bidi="uk-UA"/>
              </w:rPr>
              <w:t>МГц</w:t>
            </w:r>
            <w:proofErr w:type="spellEnd"/>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Вихідна потужність РЧ: максимум 30 мВт</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Режим коливань: PLL (цифровий синтезатор частоти)</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Стабільність частоти передачі: &lt;30ppm</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lastRenderedPageBreak/>
              <w:t>Динамічний діапазон: &gt;=100 дБ (А)</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Частотна характеристика: 50 Гц-15 кГц</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Максимальний вхідний звуковий тиск: 130 дБ УЗД</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Джерело живлення мікрофона: 3В 2 лужні батареї типу АА</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Приймач</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 xml:space="preserve">Діапазон несучої частоти: 520 960 </w:t>
            </w:r>
            <w:proofErr w:type="spellStart"/>
            <w:r w:rsidRPr="00134BD1">
              <w:rPr>
                <w:rFonts w:ascii="Times New Roman" w:eastAsia="Arial Unicode MS" w:hAnsi="Times New Roman"/>
                <w:lang w:bidi="uk-UA"/>
              </w:rPr>
              <w:t>МГц</w:t>
            </w:r>
            <w:proofErr w:type="spellEnd"/>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Метод модуляції: частотна модуляція FM</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Режим коливань: PLL (цифровий синтезатор частоти)</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Придушення перешкод: 80Db</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Придушення дзеркального зображення: &gt;=80dB</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Чутливість: 5dBuV</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 xml:space="preserve">Рівень </w:t>
            </w:r>
            <w:proofErr w:type="spellStart"/>
            <w:r w:rsidRPr="00134BD1">
              <w:rPr>
                <w:rFonts w:ascii="Times New Roman" w:eastAsia="Arial Unicode MS" w:hAnsi="Times New Roman"/>
                <w:lang w:bidi="uk-UA"/>
              </w:rPr>
              <w:t>аудіовиходу</w:t>
            </w:r>
            <w:proofErr w:type="spellEnd"/>
            <w:r w:rsidRPr="00134BD1">
              <w:rPr>
                <w:rFonts w:ascii="Times New Roman" w:eastAsia="Arial Unicode MS" w:hAnsi="Times New Roman"/>
                <w:lang w:bidi="uk-UA"/>
              </w:rPr>
              <w:t xml:space="preserve">: симетричний вихід: 250 мВ/600 Ом, Несиметричний вихід: 400 мВ/3 </w:t>
            </w:r>
            <w:proofErr w:type="spellStart"/>
            <w:r w:rsidRPr="00134BD1">
              <w:rPr>
                <w:rFonts w:ascii="Times New Roman" w:eastAsia="Arial Unicode MS" w:hAnsi="Times New Roman"/>
                <w:lang w:bidi="uk-UA"/>
              </w:rPr>
              <w:t>кгм</w:t>
            </w:r>
            <w:proofErr w:type="spellEnd"/>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Робоча відстань: 50-150 метрів (залежно від умов використання)</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Робоча напруга: DC12-16V</w:t>
            </w:r>
          </w:p>
          <w:p w:rsidR="00134BD1" w:rsidRPr="00134BD1" w:rsidRDefault="00134BD1" w:rsidP="00EF1ABA">
            <w:pPr>
              <w:widowControl w:val="0"/>
              <w:spacing w:after="0" w:line="240" w:lineRule="auto"/>
              <w:jc w:val="both"/>
              <w:rPr>
                <w:rFonts w:ascii="Times New Roman" w:eastAsia="Arial Unicode MS" w:hAnsi="Times New Roman"/>
                <w:lang w:bidi="uk-UA"/>
              </w:rPr>
            </w:pPr>
            <w:r w:rsidRPr="00134BD1">
              <w:rPr>
                <w:rFonts w:ascii="Times New Roman" w:eastAsia="Arial Unicode MS" w:hAnsi="Times New Roman"/>
                <w:lang w:bidi="uk-UA"/>
              </w:rPr>
              <w:t>Робочий струм: &lt;=1500mA</w:t>
            </w:r>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134BD1">
            <w:pPr>
              <w:widowControl w:val="0"/>
              <w:spacing w:after="0" w:line="240" w:lineRule="auto"/>
              <w:ind w:firstLine="709"/>
              <w:jc w:val="center"/>
              <w:rPr>
                <w:rFonts w:ascii="Times New Roman" w:eastAsia="Arial Unicode MS" w:hAnsi="Times New Roman"/>
                <w:lang w:bidi="uk-UA"/>
              </w:rPr>
            </w:pPr>
          </w:p>
          <w:p w:rsidR="00134BD1" w:rsidRPr="00134BD1" w:rsidRDefault="00134BD1" w:rsidP="00134BD1">
            <w:pPr>
              <w:widowControl w:val="0"/>
              <w:spacing w:after="0" w:line="240" w:lineRule="auto"/>
              <w:ind w:firstLine="709"/>
              <w:jc w:val="center"/>
              <w:rPr>
                <w:rFonts w:ascii="Times New Roman" w:eastAsia="Arial Unicode MS" w:hAnsi="Times New Roman"/>
                <w:lang w:bidi="uk-UA"/>
              </w:rPr>
            </w:pPr>
          </w:p>
          <w:p w:rsidR="00134BD1" w:rsidRPr="00134BD1" w:rsidRDefault="004117E2" w:rsidP="004117E2">
            <w:pPr>
              <w:widowControl w:val="0"/>
              <w:spacing w:after="0" w:line="240" w:lineRule="auto"/>
              <w:rPr>
                <w:rFonts w:ascii="Times New Roman" w:eastAsia="Arial Unicode MS" w:hAnsi="Times New Roman"/>
                <w:lang w:bidi="uk-UA"/>
              </w:rPr>
            </w:pPr>
            <w:r>
              <w:rPr>
                <w:rFonts w:ascii="Times New Roman" w:eastAsia="Arial Unicode MS" w:hAnsi="Times New Roman"/>
                <w:lang w:bidi="uk-UA"/>
              </w:rPr>
              <w:t xml:space="preserve">   </w:t>
            </w:r>
            <w:proofErr w:type="spellStart"/>
            <w:r w:rsidR="00134BD1" w:rsidRPr="00134BD1">
              <w:rPr>
                <w:rFonts w:ascii="Times New Roman" w:eastAsia="Arial Unicode MS" w:hAnsi="Times New Roman"/>
                <w:lang w:bidi="uk-UA"/>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r w:rsidRPr="004117E2">
              <w:rPr>
                <w:rFonts w:ascii="Times New Roman" w:eastAsia="Arial Unicode MS" w:hAnsi="Times New Roman"/>
                <w:b/>
                <w:sz w:val="24"/>
                <w:szCs w:val="24"/>
                <w:lang w:bidi="uk-UA"/>
              </w:rPr>
              <w:t>1</w:t>
            </w: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jc w:val="both"/>
              <w:rPr>
                <w:rFonts w:ascii="Times New Roman" w:eastAsia="Arial Unicode MS" w:hAnsi="Times New Roman"/>
                <w:b/>
                <w:lang w:bidi="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sz w:val="24"/>
                <w:szCs w:val="24"/>
                <w:lang w:bidi="uk-UA"/>
              </w:rPr>
            </w:pPr>
          </w:p>
          <w:p w:rsidR="00134BD1" w:rsidRPr="00901A4D" w:rsidRDefault="00134BD1" w:rsidP="00EF1ABA">
            <w:pPr>
              <w:rPr>
                <w:rFonts w:ascii="Times New Roman" w:eastAsia="Arial Unicode MS" w:hAnsi="Times New Roman"/>
                <w:sz w:val="24"/>
                <w:szCs w:val="24"/>
                <w:lang w:bidi="uk-UA"/>
              </w:rPr>
            </w:pPr>
          </w:p>
          <w:p w:rsidR="00134BD1" w:rsidRPr="00901A4D" w:rsidRDefault="00134BD1" w:rsidP="00EF1ABA">
            <w:pPr>
              <w:rPr>
                <w:rFonts w:ascii="Times New Roman" w:eastAsia="Arial Unicode MS" w:hAnsi="Times New Roman"/>
                <w:sz w:val="24"/>
                <w:szCs w:val="24"/>
                <w:lang w:bidi="uk-UA"/>
              </w:rPr>
            </w:pPr>
          </w:p>
          <w:p w:rsidR="00134BD1" w:rsidRPr="00901A4D" w:rsidRDefault="00134BD1" w:rsidP="00EF1ABA">
            <w:pPr>
              <w:rPr>
                <w:rFonts w:ascii="Times New Roman" w:eastAsia="Arial Unicode MS" w:hAnsi="Times New Roman"/>
                <w:sz w:val="24"/>
                <w:szCs w:val="24"/>
                <w:lang w:bidi="uk-UA"/>
              </w:rPr>
            </w:pPr>
          </w:p>
          <w:p w:rsidR="00134BD1" w:rsidRPr="00901A4D" w:rsidRDefault="00134BD1" w:rsidP="00EF1ABA">
            <w:pPr>
              <w:jc w:val="center"/>
              <w:rPr>
                <w:rFonts w:ascii="Times New Roman" w:eastAsia="Arial Unicode MS" w:hAnsi="Times New Roman"/>
                <w:sz w:val="24"/>
                <w:szCs w:val="24"/>
                <w:lang w:bidi="uk-UA"/>
              </w:rPr>
            </w:pPr>
          </w:p>
        </w:tc>
      </w:tr>
      <w:tr w:rsidR="00134BD1" w:rsidRPr="00901A4D" w:rsidTr="001150C0">
        <w:trPr>
          <w:trHeight w:val="1534"/>
        </w:trPr>
        <w:tc>
          <w:tcPr>
            <w:tcW w:w="547" w:type="dxa"/>
            <w:tcBorders>
              <w:top w:val="single" w:sz="4" w:space="0" w:color="auto"/>
              <w:left w:val="single" w:sz="4" w:space="0" w:color="auto"/>
              <w:bottom w:val="single" w:sz="4" w:space="0" w:color="auto"/>
            </w:tcBorders>
            <w:shd w:val="clear" w:color="auto" w:fill="FFFFFF"/>
          </w:tcPr>
          <w:p w:rsidR="00134BD1" w:rsidRPr="00901A4D" w:rsidRDefault="00134BD1" w:rsidP="00EF1ABA">
            <w:pPr>
              <w:widowControl w:val="0"/>
              <w:spacing w:after="0" w:line="240" w:lineRule="auto"/>
              <w:jc w:val="center"/>
              <w:rPr>
                <w:rFonts w:ascii="Times New Roman" w:eastAsia="Arial" w:hAnsi="Times New Roman"/>
                <w:b/>
                <w:sz w:val="24"/>
                <w:szCs w:val="24"/>
                <w:lang w:bidi="uk-UA"/>
              </w:rPr>
            </w:pPr>
            <w:r w:rsidRPr="00901A4D">
              <w:rPr>
                <w:rFonts w:ascii="Times New Roman" w:eastAsia="Arial" w:hAnsi="Times New Roman"/>
                <w:b/>
                <w:sz w:val="24"/>
                <w:szCs w:val="24"/>
                <w:lang w:bidi="uk-UA"/>
              </w:rPr>
              <w:lastRenderedPageBreak/>
              <w:t>4.</w:t>
            </w:r>
          </w:p>
        </w:tc>
        <w:tc>
          <w:tcPr>
            <w:tcW w:w="2005"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eastAsia="Arial Unicode MS" w:hAnsi="Times New Roman"/>
                <w:b/>
              </w:rPr>
            </w:pPr>
            <w:r w:rsidRPr="00134BD1">
              <w:rPr>
                <w:rFonts w:ascii="Times New Roman" w:eastAsia="Arial Unicode MS" w:hAnsi="Times New Roman"/>
                <w:b/>
              </w:rPr>
              <w:t>Набір стійок для акустичної системи</w:t>
            </w:r>
          </w:p>
          <w:p w:rsidR="00134BD1" w:rsidRPr="00134BD1" w:rsidRDefault="00134BD1" w:rsidP="00EF1ABA">
            <w:pPr>
              <w:widowControl w:val="0"/>
              <w:spacing w:after="0" w:line="240" w:lineRule="auto"/>
              <w:rPr>
                <w:rFonts w:ascii="Times New Roman" w:hAnsi="Times New Roman"/>
                <w:b/>
                <w:shd w:val="clear" w:color="auto" w:fill="FFFFFF"/>
              </w:rPr>
            </w:pP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hAnsi="Times New Roman"/>
              </w:rPr>
            </w:pPr>
            <w:r w:rsidRPr="00134BD1">
              <w:rPr>
                <w:rFonts w:ascii="Times New Roman" w:hAnsi="Times New Roman"/>
              </w:rPr>
              <w:t xml:space="preserve">Набір з двох полегшених стійок під акустичні системи на тринозі, висота 183 см, матеріал алюміній, колір чорний, сумка в </w:t>
            </w:r>
            <w:proofErr w:type="spellStart"/>
            <w:r w:rsidRPr="00134BD1">
              <w:rPr>
                <w:rFonts w:ascii="Times New Roman" w:hAnsi="Times New Roman"/>
              </w:rPr>
              <w:t>компл</w:t>
            </w:r>
            <w:proofErr w:type="spellEnd"/>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roofErr w:type="spellStart"/>
            <w:r w:rsidRPr="00134BD1">
              <w:rPr>
                <w:rFonts w:ascii="Times New Roman" w:eastAsia="Arial Unicode MS" w:hAnsi="Times New Roman"/>
                <w:lang w:bidi="uk-UA"/>
              </w:rPr>
              <w:t>шт</w:t>
            </w:r>
            <w:proofErr w:type="spellEnd"/>
          </w:p>
          <w:p w:rsidR="00134BD1" w:rsidRPr="00134BD1" w:rsidRDefault="00134BD1" w:rsidP="00134BD1">
            <w:pPr>
              <w:widowControl w:val="0"/>
              <w:spacing w:after="0" w:line="240" w:lineRule="auto"/>
              <w:ind w:firstLine="709"/>
              <w:jc w:val="center"/>
              <w:rPr>
                <w:rFonts w:ascii="Times New Roman" w:eastAsia="Arial Unicode MS" w:hAnsi="Times New Roman"/>
                <w:lang w:bidi="uk-UA"/>
              </w:rPr>
            </w:pPr>
          </w:p>
          <w:p w:rsidR="00134BD1" w:rsidRPr="00134BD1" w:rsidRDefault="00134BD1" w:rsidP="00134BD1">
            <w:pPr>
              <w:widowControl w:val="0"/>
              <w:spacing w:after="0" w:line="240" w:lineRule="auto"/>
              <w:ind w:firstLine="709"/>
              <w:jc w:val="center"/>
              <w:rPr>
                <w:rFonts w:ascii="Times New Roman" w:eastAsia="Arial Unicode MS" w:hAnsi="Times New Roman"/>
                <w:lang w:bidi="uk-UA"/>
              </w:rPr>
            </w:pPr>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ind w:firstLine="709"/>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ind w:firstLine="709"/>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ind w:firstLine="709"/>
              <w:jc w:val="center"/>
              <w:rPr>
                <w:rFonts w:ascii="Times New Roman" w:eastAsia="Arial Unicode MS" w:hAnsi="Times New Roman"/>
                <w:b/>
                <w:sz w:val="24"/>
                <w:szCs w:val="24"/>
                <w:lang w:bidi="uk-UA"/>
              </w:rPr>
            </w:pPr>
            <w:r w:rsidRPr="004117E2">
              <w:rPr>
                <w:rFonts w:ascii="Times New Roman" w:eastAsia="Arial Unicode MS" w:hAnsi="Times New Roman"/>
                <w:b/>
                <w:sz w:val="24"/>
                <w:szCs w:val="24"/>
                <w:lang w:bidi="uk-UA"/>
              </w:rPr>
              <w:t>11</w:t>
            </w:r>
          </w:p>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ind w:firstLine="709"/>
              <w:jc w:val="center"/>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shd w:val="clear" w:color="auto" w:fill="FFFFFF"/>
              <w:spacing w:after="0" w:line="240" w:lineRule="auto"/>
              <w:ind w:left="300"/>
              <w:jc w:val="both"/>
              <w:textAlignment w:val="baseline"/>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b/>
                <w:sz w:val="24"/>
                <w:szCs w:val="24"/>
                <w:lang w:bidi="uk-UA"/>
              </w:rPr>
            </w:pPr>
          </w:p>
        </w:tc>
      </w:tr>
      <w:tr w:rsidR="00134BD1" w:rsidRPr="00901A4D" w:rsidTr="001150C0">
        <w:trPr>
          <w:trHeight w:val="1018"/>
        </w:trPr>
        <w:tc>
          <w:tcPr>
            <w:tcW w:w="547" w:type="dxa"/>
            <w:tcBorders>
              <w:top w:val="single" w:sz="4" w:space="0" w:color="auto"/>
              <w:left w:val="single" w:sz="4" w:space="0" w:color="auto"/>
              <w:bottom w:val="single" w:sz="4" w:space="0" w:color="auto"/>
            </w:tcBorders>
            <w:shd w:val="clear" w:color="auto" w:fill="FFFFFF"/>
          </w:tcPr>
          <w:p w:rsidR="00134BD1" w:rsidRPr="00901A4D" w:rsidRDefault="00134BD1" w:rsidP="00EF1ABA">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5.</w:t>
            </w:r>
          </w:p>
        </w:tc>
        <w:tc>
          <w:tcPr>
            <w:tcW w:w="2005"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eastAsia="Arial Unicode MS" w:hAnsi="Times New Roman"/>
                <w:b/>
              </w:rPr>
            </w:pPr>
            <w:r w:rsidRPr="00134BD1">
              <w:rPr>
                <w:rFonts w:ascii="Times New Roman" w:eastAsia="Arial Unicode MS" w:hAnsi="Times New Roman"/>
                <w:b/>
              </w:rPr>
              <w:t xml:space="preserve">Стійка мікрофонна </w:t>
            </w: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hAnsi="Times New Roman"/>
              </w:rPr>
            </w:pPr>
            <w:r w:rsidRPr="00134BD1">
              <w:rPr>
                <w:rFonts w:ascii="Times New Roman" w:hAnsi="Times New Roman"/>
              </w:rPr>
              <w:t>Тип - стійка для мікрофона</w:t>
            </w:r>
          </w:p>
          <w:p w:rsidR="00134BD1" w:rsidRPr="00134BD1" w:rsidRDefault="00134BD1" w:rsidP="00EF1ABA">
            <w:pPr>
              <w:spacing w:after="0" w:line="240" w:lineRule="auto"/>
              <w:rPr>
                <w:rFonts w:ascii="Times New Roman" w:hAnsi="Times New Roman"/>
              </w:rPr>
            </w:pPr>
            <w:r w:rsidRPr="00134BD1">
              <w:rPr>
                <w:rFonts w:ascii="Times New Roman" w:hAnsi="Times New Roman"/>
              </w:rPr>
              <w:t>Висота стійки - 90 - 160 см.</w:t>
            </w:r>
          </w:p>
          <w:p w:rsidR="00134BD1" w:rsidRPr="00134BD1" w:rsidRDefault="00134BD1" w:rsidP="00EF1ABA">
            <w:pPr>
              <w:spacing w:after="0" w:line="240" w:lineRule="auto"/>
              <w:rPr>
                <w:rFonts w:ascii="Times New Roman" w:hAnsi="Times New Roman"/>
              </w:rPr>
            </w:pPr>
            <w:r w:rsidRPr="00134BD1">
              <w:rPr>
                <w:rFonts w:ascii="Times New Roman" w:hAnsi="Times New Roman"/>
              </w:rPr>
              <w:t>Довжина журавля - 81 см.</w:t>
            </w:r>
          </w:p>
          <w:p w:rsidR="00134BD1" w:rsidRPr="00134BD1" w:rsidRDefault="00134BD1" w:rsidP="00EF1ABA">
            <w:pPr>
              <w:spacing w:after="0" w:line="240" w:lineRule="auto"/>
              <w:rPr>
                <w:rFonts w:ascii="Times New Roman" w:hAnsi="Times New Roman"/>
              </w:rPr>
            </w:pPr>
            <w:r w:rsidRPr="00134BD1">
              <w:rPr>
                <w:rFonts w:ascii="Times New Roman" w:hAnsi="Times New Roman"/>
              </w:rPr>
              <w:t>Радіус ніжок - 40 см.</w:t>
            </w:r>
          </w:p>
          <w:p w:rsidR="00134BD1" w:rsidRPr="00134BD1" w:rsidRDefault="00134BD1" w:rsidP="00EF1ABA">
            <w:pPr>
              <w:spacing w:after="0" w:line="240" w:lineRule="auto"/>
              <w:rPr>
                <w:rFonts w:ascii="Times New Roman" w:hAnsi="Times New Roman"/>
              </w:rPr>
            </w:pPr>
            <w:r w:rsidRPr="00134BD1">
              <w:rPr>
                <w:rFonts w:ascii="Times New Roman" w:hAnsi="Times New Roman"/>
              </w:rPr>
              <w:t>Вага - 3,2 кг</w:t>
            </w:r>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roofErr w:type="spellStart"/>
            <w:r w:rsidRPr="00134BD1">
              <w:rPr>
                <w:rFonts w:ascii="Times New Roman" w:eastAsia="Arial Unicode MS" w:hAnsi="Times New Roman"/>
                <w:lang w:bidi="uk-UA"/>
              </w:rPr>
              <w:t>шт</w:t>
            </w:r>
            <w:proofErr w:type="spellEnd"/>
          </w:p>
          <w:p w:rsidR="00134BD1" w:rsidRPr="00134BD1" w:rsidRDefault="00134BD1" w:rsidP="00134BD1">
            <w:pPr>
              <w:widowControl w:val="0"/>
              <w:spacing w:after="0" w:line="240" w:lineRule="auto"/>
              <w:jc w:val="center"/>
              <w:rPr>
                <w:rFonts w:ascii="Times New Roman" w:eastAsia="Arial Unicode MS" w:hAnsi="Times New Roman"/>
                <w:lang w:bidi="uk-UA"/>
              </w:rPr>
            </w:pPr>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r w:rsidRPr="004117E2">
              <w:rPr>
                <w:rFonts w:ascii="Times New Roman" w:eastAsia="Arial Unicode MS" w:hAnsi="Times New Roman"/>
                <w:b/>
                <w:sz w:val="24"/>
                <w:szCs w:val="24"/>
                <w:lang w:bidi="uk-UA"/>
              </w:rPr>
              <w:t>4</w:t>
            </w: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shd w:val="clear" w:color="auto" w:fill="FFFFFF"/>
              <w:spacing w:after="0" w:line="240" w:lineRule="auto"/>
              <w:ind w:left="300"/>
              <w:jc w:val="both"/>
              <w:textAlignment w:val="baseline"/>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b/>
                <w:sz w:val="24"/>
                <w:szCs w:val="24"/>
                <w:lang w:bidi="uk-UA"/>
              </w:rPr>
            </w:pPr>
          </w:p>
        </w:tc>
      </w:tr>
      <w:tr w:rsidR="00134BD1" w:rsidRPr="00901A4D" w:rsidTr="001150C0">
        <w:trPr>
          <w:trHeight w:val="1018"/>
        </w:trPr>
        <w:tc>
          <w:tcPr>
            <w:tcW w:w="547" w:type="dxa"/>
            <w:tcBorders>
              <w:top w:val="single" w:sz="4" w:space="0" w:color="auto"/>
              <w:left w:val="single" w:sz="4" w:space="0" w:color="auto"/>
              <w:bottom w:val="single" w:sz="4" w:space="0" w:color="auto"/>
            </w:tcBorders>
            <w:shd w:val="clear" w:color="auto" w:fill="FFFFFF"/>
          </w:tcPr>
          <w:p w:rsidR="00134BD1" w:rsidRPr="00901A4D" w:rsidRDefault="00134BD1" w:rsidP="00EF1ABA">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6</w:t>
            </w:r>
            <w:r w:rsidRPr="00901A4D">
              <w:rPr>
                <w:rFonts w:ascii="Times New Roman" w:eastAsia="Arial" w:hAnsi="Times New Roman"/>
                <w:b/>
                <w:sz w:val="24"/>
                <w:szCs w:val="24"/>
                <w:lang w:bidi="uk-UA"/>
              </w:rPr>
              <w:t>.</w:t>
            </w:r>
          </w:p>
        </w:tc>
        <w:tc>
          <w:tcPr>
            <w:tcW w:w="200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rPr>
                <w:rFonts w:ascii="Times New Roman" w:hAnsi="Times New Roman"/>
                <w:b/>
                <w:shd w:val="clear" w:color="auto" w:fill="FFFFFF"/>
              </w:rPr>
            </w:pPr>
            <w:r w:rsidRPr="00134BD1">
              <w:rPr>
                <w:rFonts w:ascii="Times New Roman" w:eastAsia="Arial Unicode MS" w:hAnsi="Times New Roman"/>
                <w:b/>
              </w:rPr>
              <w:t xml:space="preserve">Автономна акустична система </w:t>
            </w: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hAnsi="Times New Roman"/>
              </w:rPr>
            </w:pPr>
            <w:r w:rsidRPr="00134BD1">
              <w:rPr>
                <w:rFonts w:ascii="Times New Roman" w:hAnsi="Times New Roman"/>
              </w:rPr>
              <w:t>Активна 2-х смугова акустична система 15 "НЧ динамік потужність 300Вт 1.0 "титановий драйвер</w:t>
            </w:r>
          </w:p>
          <w:p w:rsidR="00134BD1" w:rsidRPr="00134BD1" w:rsidRDefault="00134BD1" w:rsidP="00EF1ABA">
            <w:pPr>
              <w:spacing w:after="0" w:line="240" w:lineRule="auto"/>
              <w:rPr>
                <w:rFonts w:ascii="Times New Roman" w:hAnsi="Times New Roman"/>
              </w:rPr>
            </w:pPr>
            <w:r w:rsidRPr="00134BD1">
              <w:rPr>
                <w:rFonts w:ascii="Times New Roman" w:hAnsi="Times New Roman"/>
              </w:rPr>
              <w:t>Звукова котушка: 2.0 "</w:t>
            </w:r>
          </w:p>
          <w:p w:rsidR="00134BD1" w:rsidRPr="00134BD1" w:rsidRDefault="00134BD1" w:rsidP="00EF1ABA">
            <w:pPr>
              <w:spacing w:after="0" w:line="240" w:lineRule="auto"/>
              <w:rPr>
                <w:rFonts w:ascii="Times New Roman" w:hAnsi="Times New Roman"/>
              </w:rPr>
            </w:pPr>
            <w:r w:rsidRPr="00134BD1">
              <w:rPr>
                <w:rFonts w:ascii="Times New Roman" w:hAnsi="Times New Roman"/>
              </w:rPr>
              <w:t xml:space="preserve">Магніт: 35 </w:t>
            </w:r>
            <w:proofErr w:type="spellStart"/>
            <w:r w:rsidRPr="00134BD1">
              <w:rPr>
                <w:rFonts w:ascii="Times New Roman" w:hAnsi="Times New Roman"/>
              </w:rPr>
              <w:t>oz</w:t>
            </w:r>
            <w:proofErr w:type="spellEnd"/>
            <w:r w:rsidRPr="00134BD1">
              <w:rPr>
                <w:rFonts w:ascii="Times New Roman" w:hAnsi="Times New Roman"/>
              </w:rPr>
              <w:t xml:space="preserve"> Чинячи опір. 8 Ом</w:t>
            </w:r>
          </w:p>
          <w:p w:rsidR="00134BD1" w:rsidRPr="00134BD1" w:rsidRDefault="00134BD1" w:rsidP="00EF1ABA">
            <w:pPr>
              <w:spacing w:after="0" w:line="240" w:lineRule="auto"/>
              <w:rPr>
                <w:rFonts w:ascii="Times New Roman" w:hAnsi="Times New Roman"/>
              </w:rPr>
            </w:pPr>
            <w:proofErr w:type="spellStart"/>
            <w:r w:rsidRPr="00134BD1">
              <w:rPr>
                <w:rFonts w:ascii="Times New Roman" w:hAnsi="Times New Roman"/>
              </w:rPr>
              <w:t>Част.діапазон</w:t>
            </w:r>
            <w:proofErr w:type="spellEnd"/>
            <w:r w:rsidRPr="00134BD1">
              <w:rPr>
                <w:rFonts w:ascii="Times New Roman" w:hAnsi="Times New Roman"/>
              </w:rPr>
              <w:t xml:space="preserve"> 55Гц-20КГц (-10дБ)</w:t>
            </w:r>
          </w:p>
          <w:p w:rsidR="00134BD1" w:rsidRPr="00134BD1" w:rsidRDefault="00134BD1" w:rsidP="00EF1ABA">
            <w:pPr>
              <w:spacing w:after="0" w:line="240" w:lineRule="auto"/>
              <w:rPr>
                <w:rFonts w:ascii="Times New Roman" w:hAnsi="Times New Roman"/>
              </w:rPr>
            </w:pPr>
            <w:r w:rsidRPr="00134BD1">
              <w:rPr>
                <w:rFonts w:ascii="Times New Roman" w:hAnsi="Times New Roman"/>
              </w:rPr>
              <w:t xml:space="preserve">Чутливість 95дБ USB / SD / </w:t>
            </w:r>
            <w:proofErr w:type="spellStart"/>
            <w:r w:rsidRPr="00134BD1">
              <w:rPr>
                <w:rFonts w:ascii="Times New Roman" w:hAnsi="Times New Roman"/>
              </w:rPr>
              <w:t>Bluetooth</w:t>
            </w:r>
            <w:proofErr w:type="spellEnd"/>
            <w:r w:rsidRPr="00134BD1">
              <w:rPr>
                <w:rFonts w:ascii="Times New Roman" w:hAnsi="Times New Roman"/>
              </w:rPr>
              <w:t xml:space="preserve"> / 5-смуговий EQ / FM радіо / відлуння / ДУ ЖК дисплей</w:t>
            </w:r>
          </w:p>
          <w:p w:rsidR="00134BD1" w:rsidRPr="00134BD1" w:rsidRDefault="00134BD1" w:rsidP="00EF1ABA">
            <w:pPr>
              <w:spacing w:after="0" w:line="240" w:lineRule="auto"/>
              <w:rPr>
                <w:rFonts w:ascii="Times New Roman" w:hAnsi="Times New Roman"/>
              </w:rPr>
            </w:pPr>
            <w:r w:rsidRPr="00134BD1">
              <w:rPr>
                <w:rFonts w:ascii="Times New Roman" w:hAnsi="Times New Roman"/>
              </w:rPr>
              <w:t xml:space="preserve">Бездротова </w:t>
            </w:r>
            <w:proofErr w:type="spellStart"/>
            <w:r w:rsidRPr="00134BD1">
              <w:rPr>
                <w:rFonts w:ascii="Times New Roman" w:hAnsi="Times New Roman"/>
              </w:rPr>
              <w:t>двухканальная</w:t>
            </w:r>
            <w:proofErr w:type="spellEnd"/>
            <w:r w:rsidRPr="00134BD1">
              <w:rPr>
                <w:rFonts w:ascii="Times New Roman" w:hAnsi="Times New Roman"/>
              </w:rPr>
              <w:t xml:space="preserve"> VHF мікрофонна система з двома ручними мікрофонами</w:t>
            </w:r>
          </w:p>
          <w:p w:rsidR="00134BD1" w:rsidRPr="00134BD1" w:rsidRDefault="00134BD1" w:rsidP="00EF1ABA">
            <w:pPr>
              <w:spacing w:after="0" w:line="240" w:lineRule="auto"/>
              <w:rPr>
                <w:rFonts w:ascii="Times New Roman" w:hAnsi="Times New Roman"/>
              </w:rPr>
            </w:pPr>
            <w:r w:rsidRPr="00134BD1">
              <w:rPr>
                <w:rFonts w:ascii="Times New Roman" w:hAnsi="Times New Roman"/>
              </w:rPr>
              <w:t>Напруга живлення: AC + DC + робота від батареї</w:t>
            </w:r>
          </w:p>
          <w:p w:rsidR="00134BD1" w:rsidRPr="00134BD1" w:rsidRDefault="00134BD1" w:rsidP="00EF1ABA">
            <w:pPr>
              <w:spacing w:after="0" w:line="240" w:lineRule="auto"/>
              <w:rPr>
                <w:rFonts w:ascii="Times New Roman" w:hAnsi="Times New Roman"/>
              </w:rPr>
            </w:pPr>
            <w:r w:rsidRPr="00134BD1">
              <w:rPr>
                <w:rFonts w:ascii="Times New Roman" w:hAnsi="Times New Roman"/>
              </w:rPr>
              <w:t>Час роботи від акумулятора: 3,5-8 годин</w:t>
            </w:r>
          </w:p>
          <w:p w:rsidR="00134BD1" w:rsidRPr="00134BD1" w:rsidRDefault="00134BD1" w:rsidP="00EF1ABA">
            <w:pPr>
              <w:spacing w:after="0" w:line="240" w:lineRule="auto"/>
              <w:rPr>
                <w:rFonts w:ascii="Times New Roman" w:hAnsi="Times New Roman"/>
              </w:rPr>
            </w:pPr>
            <w:r w:rsidRPr="00134BD1">
              <w:rPr>
                <w:rFonts w:ascii="Times New Roman" w:hAnsi="Times New Roman"/>
              </w:rPr>
              <w:lastRenderedPageBreak/>
              <w:t>Потужність акумулятора 120Вт</w:t>
            </w:r>
          </w:p>
          <w:p w:rsidR="00134BD1" w:rsidRPr="00134BD1" w:rsidRDefault="00134BD1" w:rsidP="00EF1ABA">
            <w:pPr>
              <w:spacing w:after="0" w:line="240" w:lineRule="auto"/>
              <w:rPr>
                <w:rFonts w:ascii="Times New Roman" w:hAnsi="Times New Roman"/>
              </w:rPr>
            </w:pPr>
            <w:r w:rsidRPr="00134BD1">
              <w:rPr>
                <w:rFonts w:ascii="Times New Roman" w:hAnsi="Times New Roman"/>
              </w:rPr>
              <w:t>Захист зарядного пристрою</w:t>
            </w:r>
          </w:p>
          <w:p w:rsidR="00134BD1" w:rsidRPr="00134BD1" w:rsidRDefault="00134BD1" w:rsidP="00EF1ABA">
            <w:pPr>
              <w:spacing w:after="0" w:line="240" w:lineRule="auto"/>
              <w:rPr>
                <w:rFonts w:ascii="Times New Roman" w:hAnsi="Times New Roman"/>
              </w:rPr>
            </w:pPr>
            <w:r w:rsidRPr="00134BD1">
              <w:rPr>
                <w:rFonts w:ascii="Times New Roman" w:hAnsi="Times New Roman"/>
              </w:rPr>
              <w:t>Розмір коробки 485 x 400 x 750 мм</w:t>
            </w:r>
          </w:p>
          <w:p w:rsidR="00134BD1" w:rsidRPr="00134BD1" w:rsidRDefault="00134BD1" w:rsidP="00EF1ABA">
            <w:pPr>
              <w:spacing w:after="0" w:line="240" w:lineRule="auto"/>
              <w:rPr>
                <w:rFonts w:ascii="Times New Roman" w:hAnsi="Times New Roman"/>
              </w:rPr>
            </w:pPr>
            <w:r w:rsidRPr="00134BD1">
              <w:rPr>
                <w:rFonts w:ascii="Times New Roman" w:hAnsi="Times New Roman"/>
              </w:rPr>
              <w:t>Вага: 18 кг</w:t>
            </w:r>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roofErr w:type="spellStart"/>
            <w:r w:rsidRPr="00134BD1">
              <w:rPr>
                <w:rFonts w:ascii="Times New Roman" w:eastAsia="Arial Unicode MS" w:hAnsi="Times New Roman"/>
                <w:lang w:bidi="uk-UA"/>
              </w:rPr>
              <w:t>шт</w:t>
            </w:r>
            <w:proofErr w:type="spellEnd"/>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ind w:firstLine="709"/>
              <w:jc w:val="center"/>
              <w:rPr>
                <w:rFonts w:ascii="Times New Roman" w:eastAsia="Arial Unicode MS" w:hAnsi="Times New Roman"/>
                <w:lang w:bidi="uk-UA"/>
              </w:rPr>
            </w:pPr>
          </w:p>
          <w:p w:rsidR="00134BD1" w:rsidRPr="00134BD1" w:rsidRDefault="00134BD1" w:rsidP="00134BD1">
            <w:pPr>
              <w:widowControl w:val="0"/>
              <w:spacing w:after="0" w:line="240" w:lineRule="auto"/>
              <w:ind w:firstLine="709"/>
              <w:jc w:val="center"/>
              <w:rPr>
                <w:rFonts w:ascii="Times New Roman" w:eastAsia="Arial Unicode MS" w:hAnsi="Times New Roman"/>
                <w:lang w:bidi="uk-UA"/>
              </w:rPr>
            </w:pPr>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r w:rsidRPr="004117E2">
              <w:rPr>
                <w:rFonts w:ascii="Times New Roman" w:eastAsia="Arial Unicode MS" w:hAnsi="Times New Roman"/>
                <w:b/>
                <w:sz w:val="24"/>
                <w:szCs w:val="24"/>
                <w:lang w:bidi="uk-UA"/>
              </w:rPr>
              <w:t>2</w:t>
            </w:r>
          </w:p>
          <w:p w:rsidR="00134BD1" w:rsidRPr="004117E2" w:rsidRDefault="00134BD1" w:rsidP="00134BD1">
            <w:pPr>
              <w:widowControl w:val="0"/>
              <w:spacing w:after="0" w:line="240" w:lineRule="auto"/>
              <w:ind w:firstLine="709"/>
              <w:jc w:val="center"/>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jc w:val="both"/>
              <w:rPr>
                <w:rFonts w:ascii="Times New Roman" w:eastAsia="Arial Unicode MS" w:hAnsi="Times New Roman"/>
                <w:b/>
                <w:lang w:bidi="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b/>
                <w:sz w:val="24"/>
                <w:szCs w:val="24"/>
                <w:lang w:bidi="uk-UA"/>
              </w:rPr>
            </w:pPr>
          </w:p>
        </w:tc>
      </w:tr>
      <w:tr w:rsidR="00134BD1" w:rsidRPr="00901A4D" w:rsidTr="001150C0">
        <w:trPr>
          <w:trHeight w:val="1018"/>
        </w:trPr>
        <w:tc>
          <w:tcPr>
            <w:tcW w:w="547" w:type="dxa"/>
            <w:tcBorders>
              <w:top w:val="single" w:sz="4" w:space="0" w:color="auto"/>
              <w:left w:val="single" w:sz="4" w:space="0" w:color="auto"/>
              <w:bottom w:val="single" w:sz="4" w:space="0" w:color="auto"/>
            </w:tcBorders>
            <w:shd w:val="clear" w:color="auto" w:fill="FFFFFF"/>
          </w:tcPr>
          <w:p w:rsidR="00134BD1" w:rsidRPr="00901A4D" w:rsidRDefault="00134BD1" w:rsidP="00EF1ABA">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lastRenderedPageBreak/>
              <w:t>7.</w:t>
            </w:r>
          </w:p>
        </w:tc>
        <w:tc>
          <w:tcPr>
            <w:tcW w:w="200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rPr>
                <w:rFonts w:ascii="Times New Roman" w:hAnsi="Times New Roman"/>
                <w:b/>
                <w:shd w:val="clear" w:color="auto" w:fill="FFFFFF"/>
              </w:rPr>
            </w:pPr>
            <w:r w:rsidRPr="00134BD1">
              <w:rPr>
                <w:rFonts w:ascii="Times New Roman" w:hAnsi="Times New Roman"/>
                <w:b/>
                <w:shd w:val="clear" w:color="auto" w:fill="FFFFFF"/>
              </w:rPr>
              <w:t>Мікрофонний кабель</w:t>
            </w: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hAnsi="Times New Roman"/>
              </w:rPr>
            </w:pPr>
            <w:r w:rsidRPr="00134BD1">
              <w:rPr>
                <w:rFonts w:ascii="Times New Roman" w:hAnsi="Times New Roman"/>
              </w:rPr>
              <w:t>Діаметр 6 мм, 2 x 0.22 мм 2</w:t>
            </w:r>
          </w:p>
          <w:p w:rsidR="00134BD1" w:rsidRPr="00134BD1" w:rsidRDefault="00134BD1" w:rsidP="00EF1ABA">
            <w:pPr>
              <w:spacing w:after="0" w:line="240" w:lineRule="auto"/>
              <w:rPr>
                <w:rFonts w:ascii="Times New Roman" w:hAnsi="Times New Roman"/>
              </w:rPr>
            </w:pPr>
            <w:r w:rsidRPr="00134BD1">
              <w:rPr>
                <w:rFonts w:ascii="Times New Roman" w:hAnsi="Times New Roman"/>
              </w:rPr>
              <w:t>Екран: мідна спіральна обплетення</w:t>
            </w:r>
          </w:p>
          <w:p w:rsidR="00134BD1" w:rsidRPr="00134BD1" w:rsidRDefault="00134BD1" w:rsidP="00EF1ABA">
            <w:pPr>
              <w:spacing w:after="0" w:line="240" w:lineRule="auto"/>
              <w:rPr>
                <w:rFonts w:ascii="Times New Roman" w:hAnsi="Times New Roman"/>
              </w:rPr>
            </w:pPr>
            <w:r w:rsidRPr="00134BD1">
              <w:rPr>
                <w:rFonts w:ascii="Times New Roman" w:hAnsi="Times New Roman"/>
              </w:rPr>
              <w:t>Температурний режим експлуатації: -20 С ~ +70 С</w:t>
            </w:r>
          </w:p>
          <w:p w:rsidR="00134BD1" w:rsidRPr="00134BD1" w:rsidRDefault="00134BD1" w:rsidP="00EF1ABA">
            <w:pPr>
              <w:spacing w:after="0" w:line="240" w:lineRule="auto"/>
              <w:rPr>
                <w:rFonts w:ascii="Times New Roman" w:hAnsi="Times New Roman"/>
              </w:rPr>
            </w:pPr>
            <w:r w:rsidRPr="00134BD1">
              <w:rPr>
                <w:rFonts w:ascii="Times New Roman" w:hAnsi="Times New Roman"/>
              </w:rPr>
              <w:t>Матеріал оболонки: PVC</w:t>
            </w:r>
          </w:p>
          <w:p w:rsidR="00134BD1" w:rsidRPr="00134BD1" w:rsidRDefault="00134BD1" w:rsidP="00EF1ABA">
            <w:pPr>
              <w:spacing w:after="0" w:line="240" w:lineRule="auto"/>
              <w:rPr>
                <w:rFonts w:ascii="Times New Roman" w:hAnsi="Times New Roman"/>
              </w:rPr>
            </w:pPr>
            <w:proofErr w:type="spellStart"/>
            <w:r w:rsidRPr="00134BD1">
              <w:rPr>
                <w:rFonts w:ascii="Times New Roman" w:hAnsi="Times New Roman"/>
              </w:rPr>
              <w:t>Роз'єми</w:t>
            </w:r>
            <w:proofErr w:type="spellEnd"/>
            <w:r w:rsidRPr="00134BD1">
              <w:rPr>
                <w:rFonts w:ascii="Times New Roman" w:hAnsi="Times New Roman"/>
              </w:rPr>
              <w:t xml:space="preserve">: XLR 3-pole </w:t>
            </w:r>
            <w:proofErr w:type="spellStart"/>
            <w:r w:rsidRPr="00134BD1">
              <w:rPr>
                <w:rFonts w:ascii="Times New Roman" w:hAnsi="Times New Roman"/>
              </w:rPr>
              <w:t>female</w:t>
            </w:r>
            <w:proofErr w:type="spellEnd"/>
            <w:r w:rsidRPr="00134BD1">
              <w:rPr>
                <w:rFonts w:ascii="Times New Roman" w:hAnsi="Times New Roman"/>
              </w:rPr>
              <w:t xml:space="preserve"> - XLR 3-pole </w:t>
            </w:r>
            <w:proofErr w:type="spellStart"/>
            <w:r w:rsidRPr="00134BD1">
              <w:rPr>
                <w:rFonts w:ascii="Times New Roman" w:hAnsi="Times New Roman"/>
              </w:rPr>
              <w:t>male</w:t>
            </w:r>
            <w:proofErr w:type="spellEnd"/>
          </w:p>
          <w:p w:rsidR="00134BD1" w:rsidRPr="00134BD1" w:rsidRDefault="00134BD1" w:rsidP="00EF1ABA">
            <w:pPr>
              <w:spacing w:after="0" w:line="240" w:lineRule="auto"/>
              <w:rPr>
                <w:rFonts w:ascii="Times New Roman" w:hAnsi="Times New Roman"/>
              </w:rPr>
            </w:pPr>
            <w:r w:rsidRPr="00134BD1">
              <w:rPr>
                <w:rFonts w:ascii="Times New Roman" w:hAnsi="Times New Roman"/>
              </w:rPr>
              <w:t>Колір: чорний</w:t>
            </w:r>
          </w:p>
          <w:p w:rsidR="00134BD1" w:rsidRPr="00134BD1" w:rsidRDefault="00134BD1" w:rsidP="00EF1ABA">
            <w:pPr>
              <w:spacing w:after="0" w:line="240" w:lineRule="auto"/>
              <w:rPr>
                <w:rFonts w:ascii="Times New Roman" w:hAnsi="Times New Roman"/>
              </w:rPr>
            </w:pPr>
            <w:r w:rsidRPr="00134BD1">
              <w:rPr>
                <w:rFonts w:ascii="Times New Roman" w:hAnsi="Times New Roman"/>
              </w:rPr>
              <w:t>Довжина: 20 метрів</w:t>
            </w:r>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134BD1">
            <w:pPr>
              <w:widowControl w:val="0"/>
              <w:spacing w:after="0" w:line="240" w:lineRule="auto"/>
              <w:ind w:firstLine="709"/>
              <w:jc w:val="center"/>
              <w:rPr>
                <w:rFonts w:ascii="Times New Roman" w:eastAsia="Arial Unicode MS" w:hAnsi="Times New Roman"/>
                <w:lang w:bidi="uk-UA"/>
              </w:rPr>
            </w:pPr>
          </w:p>
          <w:p w:rsidR="00134BD1" w:rsidRPr="00134BD1" w:rsidRDefault="00134BD1" w:rsidP="00134BD1">
            <w:pPr>
              <w:jc w:val="center"/>
              <w:rPr>
                <w:rFonts w:ascii="Times New Roman" w:eastAsia="Arial Unicode MS" w:hAnsi="Times New Roman"/>
                <w:lang w:bidi="uk-UA"/>
              </w:rPr>
            </w:pPr>
          </w:p>
          <w:p w:rsidR="00134BD1" w:rsidRPr="00134BD1" w:rsidRDefault="00134BD1" w:rsidP="00134BD1">
            <w:pPr>
              <w:jc w:val="center"/>
              <w:rPr>
                <w:rFonts w:ascii="Times New Roman" w:eastAsia="Arial Unicode MS" w:hAnsi="Times New Roman"/>
                <w:lang w:bidi="uk-UA"/>
              </w:rPr>
            </w:pPr>
            <w:proofErr w:type="spellStart"/>
            <w:r w:rsidRPr="00134BD1">
              <w:rPr>
                <w:rFonts w:ascii="Times New Roman" w:eastAsia="Arial Unicode MS" w:hAnsi="Times New Roman"/>
                <w:lang w:bidi="uk-UA"/>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r w:rsidRPr="004117E2">
              <w:rPr>
                <w:rFonts w:ascii="Times New Roman" w:eastAsia="Arial Unicode MS" w:hAnsi="Times New Roman"/>
                <w:b/>
                <w:sz w:val="24"/>
                <w:szCs w:val="24"/>
                <w:lang w:bidi="uk-UA"/>
              </w:rPr>
              <w:t>2</w:t>
            </w: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jc w:val="both"/>
              <w:rPr>
                <w:rFonts w:ascii="Times New Roman" w:eastAsia="Arial Unicode MS" w:hAnsi="Times New Roman"/>
                <w:b/>
                <w:lang w:bidi="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b/>
                <w:sz w:val="24"/>
                <w:szCs w:val="24"/>
                <w:lang w:bidi="uk-UA"/>
              </w:rPr>
            </w:pPr>
          </w:p>
        </w:tc>
      </w:tr>
      <w:tr w:rsidR="00134BD1" w:rsidRPr="00901A4D" w:rsidTr="001150C0">
        <w:trPr>
          <w:trHeight w:val="1018"/>
        </w:trPr>
        <w:tc>
          <w:tcPr>
            <w:tcW w:w="547" w:type="dxa"/>
            <w:tcBorders>
              <w:top w:val="single" w:sz="4" w:space="0" w:color="auto"/>
              <w:left w:val="single" w:sz="4" w:space="0" w:color="auto"/>
              <w:bottom w:val="single" w:sz="4" w:space="0" w:color="auto"/>
            </w:tcBorders>
            <w:shd w:val="clear" w:color="auto" w:fill="FFFFFF"/>
          </w:tcPr>
          <w:p w:rsidR="00134BD1" w:rsidRPr="00901A4D" w:rsidRDefault="00134BD1" w:rsidP="00EF1ABA">
            <w:pPr>
              <w:widowControl w:val="0"/>
              <w:spacing w:after="0" w:line="240" w:lineRule="auto"/>
              <w:jc w:val="center"/>
              <w:rPr>
                <w:rFonts w:ascii="Times New Roman" w:eastAsia="Arial" w:hAnsi="Times New Roman"/>
                <w:b/>
                <w:sz w:val="24"/>
                <w:szCs w:val="24"/>
                <w:lang w:bidi="uk-UA"/>
              </w:rPr>
            </w:pPr>
          </w:p>
          <w:p w:rsidR="00134BD1" w:rsidRPr="00901A4D" w:rsidRDefault="00134BD1" w:rsidP="00EF1ABA">
            <w:pPr>
              <w:widowControl w:val="0"/>
              <w:spacing w:after="0" w:line="240" w:lineRule="auto"/>
              <w:jc w:val="center"/>
              <w:rPr>
                <w:rFonts w:ascii="Times New Roman" w:eastAsia="Arial" w:hAnsi="Times New Roman"/>
                <w:b/>
                <w:sz w:val="24"/>
                <w:szCs w:val="24"/>
                <w:lang w:bidi="uk-UA"/>
              </w:rPr>
            </w:pPr>
          </w:p>
          <w:p w:rsidR="00134BD1" w:rsidRPr="00901A4D" w:rsidRDefault="00134BD1" w:rsidP="00EF1ABA">
            <w:pPr>
              <w:widowControl w:val="0"/>
              <w:spacing w:after="0" w:line="240" w:lineRule="auto"/>
              <w:jc w:val="center"/>
              <w:rPr>
                <w:rFonts w:ascii="Times New Roman" w:eastAsia="Arial" w:hAnsi="Times New Roman"/>
                <w:b/>
                <w:sz w:val="24"/>
                <w:szCs w:val="24"/>
                <w:lang w:bidi="uk-UA"/>
              </w:rPr>
            </w:pPr>
          </w:p>
          <w:p w:rsidR="00134BD1" w:rsidRPr="00901A4D" w:rsidRDefault="00134BD1" w:rsidP="00EF1ABA">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8.</w:t>
            </w:r>
          </w:p>
          <w:p w:rsidR="00134BD1" w:rsidRPr="00901A4D" w:rsidRDefault="00134BD1" w:rsidP="00134BD1">
            <w:pPr>
              <w:widowControl w:val="0"/>
              <w:spacing w:after="0" w:line="240" w:lineRule="auto"/>
              <w:rPr>
                <w:rFonts w:ascii="Times New Roman" w:eastAsia="Arial" w:hAnsi="Times New Roman"/>
                <w:b/>
                <w:sz w:val="24"/>
                <w:szCs w:val="24"/>
                <w:lang w:bidi="uk-UA"/>
              </w:rPr>
            </w:pPr>
          </w:p>
          <w:p w:rsidR="00134BD1" w:rsidRPr="00901A4D" w:rsidRDefault="00134BD1" w:rsidP="00EF1ABA">
            <w:pPr>
              <w:widowControl w:val="0"/>
              <w:spacing w:after="0" w:line="240" w:lineRule="auto"/>
              <w:jc w:val="center"/>
              <w:rPr>
                <w:rFonts w:ascii="Times New Roman" w:eastAsia="Arial" w:hAnsi="Times New Roman"/>
                <w:b/>
                <w:sz w:val="24"/>
                <w:szCs w:val="24"/>
                <w:lang w:bidi="uk-UA"/>
              </w:rPr>
            </w:pPr>
          </w:p>
          <w:p w:rsidR="00134BD1" w:rsidRPr="00901A4D" w:rsidRDefault="00134BD1" w:rsidP="00EF1ABA">
            <w:pPr>
              <w:widowControl w:val="0"/>
              <w:spacing w:after="0" w:line="240" w:lineRule="auto"/>
              <w:jc w:val="center"/>
              <w:rPr>
                <w:rFonts w:ascii="Times New Roman" w:eastAsia="Arial" w:hAnsi="Times New Roman"/>
                <w:b/>
                <w:sz w:val="24"/>
                <w:szCs w:val="24"/>
                <w:lang w:bidi="uk-UA"/>
              </w:rPr>
            </w:pPr>
          </w:p>
          <w:p w:rsidR="00134BD1" w:rsidRPr="00901A4D" w:rsidRDefault="00134BD1" w:rsidP="00EF1ABA">
            <w:pPr>
              <w:widowControl w:val="0"/>
              <w:spacing w:after="0" w:line="240" w:lineRule="auto"/>
              <w:jc w:val="center"/>
              <w:rPr>
                <w:rFonts w:ascii="Times New Roman" w:eastAsia="Arial" w:hAnsi="Times New Roman"/>
                <w:b/>
                <w:sz w:val="24"/>
                <w:szCs w:val="24"/>
                <w:lang w:bidi="uk-UA"/>
              </w:rPr>
            </w:pPr>
          </w:p>
        </w:tc>
        <w:tc>
          <w:tcPr>
            <w:tcW w:w="200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rPr>
                <w:rFonts w:ascii="Times New Roman" w:hAnsi="Times New Roman"/>
                <w:b/>
                <w:shd w:val="clear" w:color="auto" w:fill="FFFFFF"/>
              </w:rPr>
            </w:pPr>
            <w:r w:rsidRPr="00134BD1">
              <w:rPr>
                <w:rFonts w:ascii="Times New Roman" w:hAnsi="Times New Roman"/>
                <w:b/>
                <w:shd w:val="clear" w:color="auto" w:fill="FFFFFF"/>
              </w:rPr>
              <w:t>Мікрофонний кабель</w:t>
            </w:r>
          </w:p>
          <w:p w:rsidR="00134BD1" w:rsidRPr="00134BD1" w:rsidRDefault="00134BD1" w:rsidP="00EF1ABA">
            <w:pPr>
              <w:widowControl w:val="0"/>
              <w:spacing w:after="0" w:line="240" w:lineRule="auto"/>
              <w:rPr>
                <w:rFonts w:ascii="Times New Roman" w:hAnsi="Times New Roman"/>
                <w:b/>
                <w:shd w:val="clear" w:color="auto" w:fill="FFFFFF"/>
              </w:rPr>
            </w:pPr>
          </w:p>
          <w:p w:rsidR="00134BD1" w:rsidRPr="00134BD1" w:rsidRDefault="00134BD1" w:rsidP="00EF1ABA">
            <w:pPr>
              <w:widowControl w:val="0"/>
              <w:spacing w:after="0" w:line="240" w:lineRule="auto"/>
              <w:rPr>
                <w:rFonts w:ascii="Times New Roman" w:hAnsi="Times New Roman"/>
                <w:b/>
                <w:shd w:val="clear" w:color="auto" w:fill="FFFFFF"/>
              </w:rPr>
            </w:pPr>
          </w:p>
          <w:p w:rsidR="00134BD1" w:rsidRPr="00134BD1" w:rsidRDefault="00134BD1" w:rsidP="00EF1ABA">
            <w:pPr>
              <w:widowControl w:val="0"/>
              <w:spacing w:after="0" w:line="240" w:lineRule="auto"/>
              <w:rPr>
                <w:rFonts w:ascii="Times New Roman" w:hAnsi="Times New Roman"/>
                <w:b/>
                <w:shd w:val="clear" w:color="auto" w:fill="FFFFFF"/>
              </w:rPr>
            </w:pPr>
          </w:p>
          <w:p w:rsidR="00134BD1" w:rsidRPr="00134BD1" w:rsidRDefault="00134BD1" w:rsidP="00EF1ABA">
            <w:pPr>
              <w:widowControl w:val="0"/>
              <w:spacing w:after="0" w:line="240" w:lineRule="auto"/>
              <w:rPr>
                <w:rFonts w:ascii="Times New Roman" w:hAnsi="Times New Roman"/>
                <w:b/>
                <w:shd w:val="clear" w:color="auto" w:fill="FFFFFF"/>
              </w:rPr>
            </w:pPr>
          </w:p>
          <w:p w:rsidR="00134BD1" w:rsidRPr="00134BD1" w:rsidRDefault="00134BD1" w:rsidP="00EF1ABA">
            <w:pPr>
              <w:widowControl w:val="0"/>
              <w:spacing w:after="0" w:line="240" w:lineRule="auto"/>
              <w:rPr>
                <w:rFonts w:ascii="Times New Roman" w:hAnsi="Times New Roman"/>
                <w:b/>
                <w:shd w:val="clear" w:color="auto" w:fill="FFFFFF"/>
              </w:rPr>
            </w:pPr>
          </w:p>
          <w:p w:rsidR="00134BD1" w:rsidRPr="00134BD1" w:rsidRDefault="00134BD1" w:rsidP="00EF1ABA">
            <w:pPr>
              <w:widowControl w:val="0"/>
              <w:spacing w:after="0" w:line="240" w:lineRule="auto"/>
              <w:rPr>
                <w:rFonts w:ascii="Times New Roman" w:hAnsi="Times New Roman"/>
                <w:b/>
                <w:shd w:val="clear" w:color="auto" w:fill="FFFFFF"/>
              </w:rPr>
            </w:pP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hAnsi="Times New Roman"/>
              </w:rPr>
            </w:pPr>
          </w:p>
          <w:p w:rsidR="00134BD1" w:rsidRPr="00134BD1" w:rsidRDefault="00134BD1" w:rsidP="00EF1ABA">
            <w:pPr>
              <w:spacing w:after="0" w:line="240" w:lineRule="auto"/>
              <w:rPr>
                <w:rFonts w:ascii="Times New Roman" w:hAnsi="Times New Roman"/>
              </w:rPr>
            </w:pPr>
            <w:r w:rsidRPr="00134BD1">
              <w:rPr>
                <w:rFonts w:ascii="Times New Roman" w:hAnsi="Times New Roman"/>
              </w:rPr>
              <w:t xml:space="preserve">Діаметр 6 мм, 2 </w:t>
            </w:r>
            <w:r w:rsidRPr="00134BD1">
              <w:rPr>
                <w:rFonts w:ascii="Times New Roman" w:hAnsi="Times New Roman"/>
                <w:lang w:val="en-US"/>
              </w:rPr>
              <w:t>x</w:t>
            </w:r>
            <w:r w:rsidRPr="00134BD1">
              <w:rPr>
                <w:rFonts w:ascii="Times New Roman" w:hAnsi="Times New Roman"/>
              </w:rPr>
              <w:t xml:space="preserve"> 0.22 мм 2</w:t>
            </w:r>
          </w:p>
          <w:p w:rsidR="00134BD1" w:rsidRPr="00134BD1" w:rsidRDefault="00134BD1" w:rsidP="00EF1ABA">
            <w:pPr>
              <w:spacing w:after="0" w:line="240" w:lineRule="auto"/>
              <w:rPr>
                <w:rFonts w:ascii="Times New Roman" w:hAnsi="Times New Roman"/>
              </w:rPr>
            </w:pPr>
            <w:r w:rsidRPr="00134BD1">
              <w:rPr>
                <w:rFonts w:ascii="Times New Roman" w:hAnsi="Times New Roman"/>
              </w:rPr>
              <w:t>Екран: мідна спіральна обплетення</w:t>
            </w:r>
          </w:p>
          <w:p w:rsidR="00134BD1" w:rsidRPr="00134BD1" w:rsidRDefault="00134BD1" w:rsidP="00EF1ABA">
            <w:pPr>
              <w:spacing w:after="0" w:line="240" w:lineRule="auto"/>
              <w:rPr>
                <w:rFonts w:ascii="Times New Roman" w:hAnsi="Times New Roman"/>
              </w:rPr>
            </w:pPr>
            <w:r w:rsidRPr="00134BD1">
              <w:rPr>
                <w:rFonts w:ascii="Times New Roman" w:hAnsi="Times New Roman"/>
              </w:rPr>
              <w:t>Температурний режим експлуатації: -20 С ~ +70 С</w:t>
            </w:r>
          </w:p>
          <w:p w:rsidR="00134BD1" w:rsidRPr="00134BD1" w:rsidRDefault="00134BD1" w:rsidP="00EF1ABA">
            <w:pPr>
              <w:spacing w:after="0" w:line="240" w:lineRule="auto"/>
              <w:rPr>
                <w:rFonts w:ascii="Times New Roman" w:hAnsi="Times New Roman"/>
              </w:rPr>
            </w:pPr>
            <w:r w:rsidRPr="00134BD1">
              <w:rPr>
                <w:rFonts w:ascii="Times New Roman" w:hAnsi="Times New Roman"/>
              </w:rPr>
              <w:t xml:space="preserve">Матеріал оболонки: </w:t>
            </w:r>
            <w:r w:rsidRPr="00134BD1">
              <w:rPr>
                <w:rFonts w:ascii="Times New Roman" w:hAnsi="Times New Roman"/>
                <w:lang w:val="en-US"/>
              </w:rPr>
              <w:t>PVC</w:t>
            </w:r>
          </w:p>
          <w:p w:rsidR="00134BD1" w:rsidRPr="00134BD1" w:rsidRDefault="00134BD1" w:rsidP="00EF1ABA">
            <w:pPr>
              <w:spacing w:after="0" w:line="240" w:lineRule="auto"/>
              <w:rPr>
                <w:rFonts w:ascii="Times New Roman" w:hAnsi="Times New Roman"/>
                <w:lang w:val="en-US"/>
              </w:rPr>
            </w:pPr>
            <w:proofErr w:type="spellStart"/>
            <w:r w:rsidRPr="00134BD1">
              <w:rPr>
                <w:rFonts w:ascii="Times New Roman" w:hAnsi="Times New Roman"/>
                <w:lang w:val="en-US"/>
              </w:rPr>
              <w:t>Роз'єми</w:t>
            </w:r>
            <w:proofErr w:type="spellEnd"/>
            <w:r w:rsidRPr="00134BD1">
              <w:rPr>
                <w:rFonts w:ascii="Times New Roman" w:hAnsi="Times New Roman"/>
                <w:lang w:val="en-US"/>
              </w:rPr>
              <w:t>: XLR 3-pole female - XLR 3-pole male</w:t>
            </w:r>
          </w:p>
          <w:p w:rsidR="00134BD1" w:rsidRPr="00134BD1" w:rsidRDefault="00134BD1" w:rsidP="00EF1ABA">
            <w:pPr>
              <w:spacing w:after="0" w:line="240" w:lineRule="auto"/>
              <w:rPr>
                <w:rFonts w:ascii="Times New Roman" w:hAnsi="Times New Roman"/>
                <w:lang w:val="en-US"/>
              </w:rPr>
            </w:pPr>
            <w:proofErr w:type="spellStart"/>
            <w:r w:rsidRPr="00134BD1">
              <w:rPr>
                <w:rFonts w:ascii="Times New Roman" w:hAnsi="Times New Roman"/>
                <w:lang w:val="en-US"/>
              </w:rPr>
              <w:t>Колір</w:t>
            </w:r>
            <w:proofErr w:type="spellEnd"/>
            <w:r w:rsidRPr="00134BD1">
              <w:rPr>
                <w:rFonts w:ascii="Times New Roman" w:hAnsi="Times New Roman"/>
                <w:lang w:val="en-US"/>
              </w:rPr>
              <w:t xml:space="preserve">: </w:t>
            </w:r>
            <w:proofErr w:type="spellStart"/>
            <w:r w:rsidRPr="00134BD1">
              <w:rPr>
                <w:rFonts w:ascii="Times New Roman" w:hAnsi="Times New Roman"/>
                <w:lang w:val="en-US"/>
              </w:rPr>
              <w:t>чорний</w:t>
            </w:r>
            <w:proofErr w:type="spellEnd"/>
          </w:p>
          <w:p w:rsidR="00134BD1" w:rsidRPr="00134BD1" w:rsidRDefault="00134BD1" w:rsidP="00EF1ABA">
            <w:pPr>
              <w:spacing w:after="0" w:line="240" w:lineRule="auto"/>
              <w:rPr>
                <w:rFonts w:ascii="Times New Roman" w:hAnsi="Times New Roman"/>
                <w:lang w:val="en-US"/>
              </w:rPr>
            </w:pPr>
            <w:proofErr w:type="spellStart"/>
            <w:r w:rsidRPr="00134BD1">
              <w:rPr>
                <w:rFonts w:ascii="Times New Roman" w:hAnsi="Times New Roman"/>
                <w:lang w:val="en-US"/>
              </w:rPr>
              <w:t>Довжина</w:t>
            </w:r>
            <w:proofErr w:type="spellEnd"/>
            <w:r w:rsidRPr="00134BD1">
              <w:rPr>
                <w:rFonts w:ascii="Times New Roman" w:hAnsi="Times New Roman"/>
                <w:lang w:val="en-US"/>
              </w:rPr>
              <w:t xml:space="preserve">: 2 </w:t>
            </w:r>
            <w:proofErr w:type="spellStart"/>
            <w:r w:rsidRPr="00134BD1">
              <w:rPr>
                <w:rFonts w:ascii="Times New Roman" w:hAnsi="Times New Roman"/>
                <w:lang w:val="en-US"/>
              </w:rPr>
              <w:t>метра</w:t>
            </w:r>
            <w:proofErr w:type="spellEnd"/>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r w:rsidRPr="00134BD1">
              <w:rPr>
                <w:rFonts w:ascii="Times New Roman" w:eastAsia="Arial Unicode MS" w:hAnsi="Times New Roman"/>
                <w:lang w:bidi="uk-UA"/>
              </w:rPr>
              <w:t>шт.</w:t>
            </w: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rPr>
                <w:rFonts w:ascii="Times New Roman" w:eastAsia="Arial Unicode MS" w:hAnsi="Times New Roman"/>
                <w:lang w:bidi="uk-UA"/>
              </w:rPr>
            </w:pPr>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jc w:val="center"/>
              <w:rPr>
                <w:rFonts w:ascii="Times New Roman" w:eastAsia="Arial Unicode MS" w:hAnsi="Times New Roman"/>
                <w:b/>
                <w:sz w:val="24"/>
                <w:szCs w:val="24"/>
                <w:lang w:val="en-US" w:bidi="uk-UA"/>
              </w:rPr>
            </w:pPr>
            <w:r w:rsidRPr="004117E2">
              <w:rPr>
                <w:rFonts w:ascii="Times New Roman" w:eastAsia="Arial Unicode MS" w:hAnsi="Times New Roman"/>
                <w:b/>
                <w:sz w:val="24"/>
                <w:szCs w:val="24"/>
                <w:lang w:val="en-US" w:bidi="uk-UA"/>
              </w:rPr>
              <w:t>4</w:t>
            </w:r>
          </w:p>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p>
          <w:p w:rsidR="00134BD1" w:rsidRPr="004117E2" w:rsidRDefault="00134BD1" w:rsidP="00134BD1">
            <w:pPr>
              <w:widowControl w:val="0"/>
              <w:spacing w:after="0" w:line="240" w:lineRule="auto"/>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rPr>
                <w:rFonts w:ascii="Times New Roman" w:eastAsia="Arial Unicode MS" w:hAnsi="Times New Roman"/>
                <w:lang w:bidi="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b/>
                <w:sz w:val="24"/>
                <w:szCs w:val="24"/>
                <w:lang w:bidi="uk-UA"/>
              </w:rPr>
            </w:pPr>
          </w:p>
        </w:tc>
      </w:tr>
      <w:tr w:rsidR="00134BD1" w:rsidRPr="00901A4D" w:rsidTr="001150C0">
        <w:trPr>
          <w:trHeight w:val="1018"/>
        </w:trPr>
        <w:tc>
          <w:tcPr>
            <w:tcW w:w="547" w:type="dxa"/>
            <w:tcBorders>
              <w:top w:val="single" w:sz="4" w:space="0" w:color="auto"/>
              <w:left w:val="single" w:sz="4" w:space="0" w:color="auto"/>
              <w:bottom w:val="single" w:sz="4" w:space="0" w:color="auto"/>
            </w:tcBorders>
            <w:shd w:val="clear" w:color="auto" w:fill="FFFFFF"/>
          </w:tcPr>
          <w:p w:rsidR="00134BD1" w:rsidRPr="00C7433F" w:rsidRDefault="00134BD1" w:rsidP="00280DB5">
            <w:pPr>
              <w:pStyle w:val="a3"/>
              <w:widowControl w:val="0"/>
              <w:numPr>
                <w:ilvl w:val="0"/>
                <w:numId w:val="2"/>
              </w:numPr>
              <w:spacing w:after="0" w:line="240" w:lineRule="auto"/>
              <w:rPr>
                <w:rFonts w:ascii="Times New Roman" w:eastAsia="Arial" w:hAnsi="Times New Roman"/>
                <w:b/>
                <w:sz w:val="24"/>
                <w:szCs w:val="24"/>
                <w:lang w:bidi="uk-UA"/>
              </w:rPr>
            </w:pPr>
          </w:p>
        </w:tc>
        <w:tc>
          <w:tcPr>
            <w:tcW w:w="200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rPr>
                <w:rFonts w:ascii="Times New Roman" w:hAnsi="Times New Roman"/>
                <w:b/>
                <w:shd w:val="clear" w:color="auto" w:fill="FFFFFF"/>
              </w:rPr>
            </w:pPr>
            <w:r w:rsidRPr="00134BD1">
              <w:rPr>
                <w:rFonts w:ascii="Times New Roman" w:hAnsi="Times New Roman"/>
                <w:b/>
                <w:shd w:val="clear" w:color="auto" w:fill="FFFFFF"/>
              </w:rPr>
              <w:t>Тримач мікрофонний</w:t>
            </w:r>
          </w:p>
        </w:tc>
        <w:tc>
          <w:tcPr>
            <w:tcW w:w="6237" w:type="dxa"/>
            <w:tcBorders>
              <w:top w:val="single" w:sz="4" w:space="0" w:color="auto"/>
              <w:left w:val="single" w:sz="4" w:space="0" w:color="auto"/>
              <w:bottom w:val="single" w:sz="4" w:space="0" w:color="auto"/>
            </w:tcBorders>
            <w:shd w:val="clear" w:color="auto" w:fill="FFFFFF"/>
          </w:tcPr>
          <w:p w:rsidR="00134BD1" w:rsidRPr="00134BD1" w:rsidRDefault="00134BD1" w:rsidP="00EF1ABA">
            <w:pPr>
              <w:spacing w:after="0" w:line="240" w:lineRule="auto"/>
              <w:rPr>
                <w:rFonts w:ascii="Times New Roman" w:hAnsi="Times New Roman"/>
              </w:rPr>
            </w:pPr>
            <w:r w:rsidRPr="00134BD1">
              <w:rPr>
                <w:rFonts w:ascii="Times New Roman" w:hAnsi="Times New Roman"/>
              </w:rPr>
              <w:t xml:space="preserve">Діаметр </w:t>
            </w:r>
          </w:p>
          <w:p w:rsidR="00134BD1" w:rsidRPr="00134BD1" w:rsidRDefault="00134BD1" w:rsidP="00EF1ABA">
            <w:pPr>
              <w:spacing w:after="0" w:line="240" w:lineRule="auto"/>
              <w:rPr>
                <w:rFonts w:ascii="Times New Roman" w:hAnsi="Times New Roman"/>
              </w:rPr>
            </w:pPr>
            <w:r w:rsidRPr="00134BD1">
              <w:rPr>
                <w:rFonts w:ascii="Times New Roman" w:hAnsi="Times New Roman"/>
              </w:rPr>
              <w:t>Min-Max:27-31mm.</w:t>
            </w:r>
          </w:p>
        </w:tc>
        <w:tc>
          <w:tcPr>
            <w:tcW w:w="709" w:type="dxa"/>
            <w:tcBorders>
              <w:top w:val="single" w:sz="4" w:space="0" w:color="auto"/>
              <w:left w:val="single" w:sz="4" w:space="0" w:color="auto"/>
              <w:bottom w:val="single" w:sz="4" w:space="0" w:color="auto"/>
            </w:tcBorders>
            <w:shd w:val="clear" w:color="auto" w:fill="FFFFFF"/>
          </w:tcPr>
          <w:p w:rsidR="00134BD1" w:rsidRPr="00134BD1" w:rsidRDefault="00134BD1" w:rsidP="00134BD1">
            <w:pPr>
              <w:widowControl w:val="0"/>
              <w:spacing w:after="0" w:line="240" w:lineRule="auto"/>
              <w:jc w:val="center"/>
              <w:rPr>
                <w:rFonts w:ascii="Times New Roman" w:eastAsia="Arial Unicode MS" w:hAnsi="Times New Roman"/>
                <w:lang w:bidi="uk-UA"/>
              </w:rPr>
            </w:pPr>
          </w:p>
          <w:p w:rsidR="00134BD1" w:rsidRPr="00134BD1" w:rsidRDefault="00134BD1" w:rsidP="00134BD1">
            <w:pPr>
              <w:widowControl w:val="0"/>
              <w:spacing w:after="0" w:line="240" w:lineRule="auto"/>
              <w:jc w:val="center"/>
              <w:rPr>
                <w:rFonts w:ascii="Times New Roman" w:eastAsia="Arial Unicode MS" w:hAnsi="Times New Roman"/>
                <w:lang w:bidi="uk-UA"/>
              </w:rPr>
            </w:pPr>
            <w:proofErr w:type="spellStart"/>
            <w:r w:rsidRPr="00134BD1">
              <w:rPr>
                <w:rFonts w:ascii="Times New Roman" w:eastAsia="Arial Unicode MS" w:hAnsi="Times New Roman"/>
                <w:lang w:bidi="uk-UA"/>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rsidR="00134BD1" w:rsidRPr="004117E2" w:rsidRDefault="00134BD1" w:rsidP="00134BD1">
            <w:pPr>
              <w:widowControl w:val="0"/>
              <w:spacing w:after="0" w:line="240" w:lineRule="auto"/>
              <w:jc w:val="center"/>
              <w:rPr>
                <w:rFonts w:ascii="Times New Roman" w:eastAsia="Arial Unicode MS" w:hAnsi="Times New Roman"/>
                <w:b/>
                <w:sz w:val="24"/>
                <w:szCs w:val="24"/>
                <w:lang w:bidi="uk-UA"/>
              </w:rPr>
            </w:pPr>
            <w:r w:rsidRPr="004117E2">
              <w:rPr>
                <w:rFonts w:ascii="Times New Roman" w:eastAsia="Arial Unicode MS" w:hAnsi="Times New Roman"/>
                <w:b/>
                <w:sz w:val="24"/>
                <w:szCs w:val="24"/>
                <w:lang w:bidi="uk-UA"/>
              </w:rPr>
              <w:t>4</w:t>
            </w:r>
          </w:p>
        </w:tc>
        <w:tc>
          <w:tcPr>
            <w:tcW w:w="2835" w:type="dxa"/>
            <w:tcBorders>
              <w:top w:val="single" w:sz="4" w:space="0" w:color="auto"/>
              <w:left w:val="single" w:sz="4" w:space="0" w:color="auto"/>
              <w:bottom w:val="single" w:sz="4" w:space="0" w:color="auto"/>
            </w:tcBorders>
            <w:shd w:val="clear" w:color="auto" w:fill="FFFFFF"/>
          </w:tcPr>
          <w:p w:rsidR="00134BD1" w:rsidRPr="00134BD1" w:rsidRDefault="00134BD1" w:rsidP="00EF1ABA">
            <w:pPr>
              <w:widowControl w:val="0"/>
              <w:spacing w:after="0" w:line="240" w:lineRule="auto"/>
              <w:jc w:val="both"/>
              <w:rPr>
                <w:rFonts w:ascii="Times New Roman" w:eastAsia="Arial Unicode MS" w:hAnsi="Times New Roman"/>
                <w:b/>
                <w:lang w:bidi="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4BD1" w:rsidRPr="00901A4D" w:rsidRDefault="00134BD1" w:rsidP="00EF1ABA">
            <w:pPr>
              <w:widowControl w:val="0"/>
              <w:spacing w:after="0" w:line="240" w:lineRule="auto"/>
              <w:jc w:val="both"/>
              <w:rPr>
                <w:rFonts w:ascii="Times New Roman" w:eastAsia="Arial Unicode MS" w:hAnsi="Times New Roman"/>
                <w:b/>
                <w:sz w:val="24"/>
                <w:szCs w:val="24"/>
                <w:lang w:bidi="uk-UA"/>
              </w:rPr>
            </w:pPr>
          </w:p>
        </w:tc>
      </w:tr>
    </w:tbl>
    <w:p w:rsidR="00B30091" w:rsidRDefault="006F0144" w:rsidP="00B3009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b/>
          <w:bCs/>
          <w:sz w:val="24"/>
          <w:szCs w:val="24"/>
          <w:lang w:eastAsia="uk-UA"/>
        </w:rPr>
      </w:pPr>
      <w:r>
        <w:rPr>
          <w:rFonts w:ascii="Times New Roman" w:hAnsi="Times New Roman"/>
          <w:b/>
          <w:sz w:val="24"/>
          <w:szCs w:val="24"/>
        </w:rPr>
        <w:t xml:space="preserve">      </w:t>
      </w:r>
    </w:p>
    <w:p w:rsidR="006F0144" w:rsidRPr="00F742CF" w:rsidRDefault="006F0144" w:rsidP="00B30091">
      <w:pPr>
        <w:widowControl w:val="0"/>
        <w:shd w:val="clear" w:color="auto" w:fill="FFFFFF"/>
        <w:tabs>
          <w:tab w:val="left" w:pos="993"/>
        </w:tabs>
        <w:autoSpaceDE w:val="0"/>
        <w:autoSpaceDN w:val="0"/>
        <w:adjustRightInd w:val="0"/>
        <w:spacing w:after="0" w:line="240" w:lineRule="auto"/>
        <w:jc w:val="both"/>
        <w:rPr>
          <w:rFonts w:ascii="Times New Roman" w:hAnsi="Times New Roman"/>
          <w:b/>
          <w:sz w:val="24"/>
          <w:szCs w:val="24"/>
        </w:rPr>
      </w:pPr>
    </w:p>
    <w:sectPr w:rsidR="006F0144" w:rsidRPr="00F742CF" w:rsidSect="004163D2">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D7768"/>
    <w:multiLevelType w:val="hybridMultilevel"/>
    <w:tmpl w:val="CAEEB06E"/>
    <w:lvl w:ilvl="0" w:tplc="0E2AB5F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F342B8"/>
    <w:multiLevelType w:val="hybridMultilevel"/>
    <w:tmpl w:val="5FDA957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drawingGridHorizontalSpacing w:val="110"/>
  <w:displayHorizontalDrawingGridEvery w:val="2"/>
  <w:characterSpacingControl w:val="doNotCompress"/>
  <w:compat/>
  <w:rsids>
    <w:rsidRoot w:val="00117588"/>
    <w:rsid w:val="000459B9"/>
    <w:rsid w:val="000F6C9F"/>
    <w:rsid w:val="00110FBF"/>
    <w:rsid w:val="001150C0"/>
    <w:rsid w:val="00117588"/>
    <w:rsid w:val="00134BD1"/>
    <w:rsid w:val="00280DB5"/>
    <w:rsid w:val="00387A53"/>
    <w:rsid w:val="004117E2"/>
    <w:rsid w:val="004163D2"/>
    <w:rsid w:val="00530AB5"/>
    <w:rsid w:val="00535885"/>
    <w:rsid w:val="005743DA"/>
    <w:rsid w:val="00607BB3"/>
    <w:rsid w:val="0066296E"/>
    <w:rsid w:val="006F0144"/>
    <w:rsid w:val="0084405E"/>
    <w:rsid w:val="008F4B0E"/>
    <w:rsid w:val="00981D36"/>
    <w:rsid w:val="00B30091"/>
    <w:rsid w:val="00C95E8C"/>
    <w:rsid w:val="00E05799"/>
    <w:rsid w:val="00EC43E3"/>
    <w:rsid w:val="00F24350"/>
    <w:rsid w:val="00FE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88"/>
    <w:pPr>
      <w:spacing w:after="20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117588"/>
    <w:pPr>
      <w:ind w:left="720"/>
      <w:contextualSpacing/>
    </w:pPr>
  </w:style>
  <w:style w:type="paragraph" w:styleId="a5">
    <w:name w:val="Body Text"/>
    <w:basedOn w:val="a"/>
    <w:link w:val="a6"/>
    <w:uiPriority w:val="99"/>
    <w:semiHidden/>
    <w:unhideWhenUsed/>
    <w:rsid w:val="00117588"/>
    <w:pPr>
      <w:spacing w:after="120"/>
    </w:pPr>
  </w:style>
  <w:style w:type="character" w:customStyle="1" w:styleId="a6">
    <w:name w:val="Основной текст Знак"/>
    <w:basedOn w:val="a0"/>
    <w:link w:val="a5"/>
    <w:uiPriority w:val="99"/>
    <w:semiHidden/>
    <w:rsid w:val="00117588"/>
    <w:rPr>
      <w:rFonts w:ascii="Calibri" w:eastAsia="Calibri" w:hAnsi="Calibri" w:cs="Times New Roman"/>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rsid w:val="00117588"/>
    <w:rPr>
      <w:rFonts w:ascii="Calibri" w:eastAsia="Calibri" w:hAnsi="Calibri" w:cs="Times New Roman"/>
      <w:lang w:val="uk-UA"/>
    </w:rPr>
  </w:style>
  <w:style w:type="paragraph" w:customStyle="1" w:styleId="3">
    <w:name w:val="Без интервала3"/>
    <w:qFormat/>
    <w:rsid w:val="00117588"/>
    <w:pPr>
      <w:spacing w:line="240" w:lineRule="auto"/>
    </w:pPr>
    <w:rPr>
      <w:rFonts w:ascii="Calibri" w:eastAsia="Times New Roman" w:hAnsi="Calibri" w:cs="Times New Roman"/>
      <w:lang w:val="uk-UA"/>
    </w:rPr>
  </w:style>
  <w:style w:type="character" w:customStyle="1" w:styleId="FontStyle25">
    <w:name w:val="Font Style25"/>
    <w:rsid w:val="00B3009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2023-09-13T14:29:00Z</dcterms:created>
  <dcterms:modified xsi:type="dcterms:W3CDTF">2023-09-14T08:32:00Z</dcterms:modified>
</cp:coreProperties>
</file>