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9E" w:rsidRDefault="00AC6F9E" w:rsidP="00BA6673">
      <w:pPr>
        <w:spacing w:after="0" w:line="240" w:lineRule="auto"/>
        <w:ind w:left="5387" w:firstLine="273"/>
        <w:jc w:val="right"/>
        <w:rPr>
          <w:rFonts w:ascii="Times New Roman" w:eastAsia="Times New Roman" w:hAnsi="Times New Roman" w:cs="Times New Roman"/>
          <w:b/>
          <w:i/>
          <w:sz w:val="24"/>
          <w:szCs w:val="24"/>
        </w:rPr>
      </w:pPr>
    </w:p>
    <w:p w:rsidR="00D72D15" w:rsidRDefault="00D72D15" w:rsidP="00BA6673">
      <w:pPr>
        <w:spacing w:after="0" w:line="240" w:lineRule="auto"/>
        <w:ind w:left="5387" w:firstLine="273"/>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Додаток</w:t>
      </w:r>
      <w:r w:rsidR="007C54EC">
        <w:rPr>
          <w:rFonts w:ascii="Times New Roman" w:eastAsia="Times New Roman" w:hAnsi="Times New Roman" w:cs="Times New Roman"/>
          <w:b/>
          <w:i/>
          <w:sz w:val="24"/>
          <w:szCs w:val="24"/>
        </w:rPr>
        <w:t xml:space="preserve"> 2</w:t>
      </w:r>
    </w:p>
    <w:p w:rsidR="004B2DCE" w:rsidRPr="00D72D15" w:rsidRDefault="00BA6673" w:rsidP="00BA6673">
      <w:pPr>
        <w:spacing w:after="0" w:line="240" w:lineRule="auto"/>
        <w:ind w:left="5387" w:firstLine="273"/>
        <w:jc w:val="right"/>
        <w:rPr>
          <w:rFonts w:ascii="Times New Roman" w:eastAsia="Times New Roman" w:hAnsi="Times New Roman" w:cs="Times New Roman"/>
          <w:i/>
          <w:sz w:val="18"/>
          <w:szCs w:val="18"/>
        </w:rPr>
      </w:pPr>
      <w:r w:rsidRPr="00D72D15">
        <w:rPr>
          <w:rFonts w:ascii="Times New Roman" w:eastAsia="Times New Roman" w:hAnsi="Times New Roman" w:cs="Times New Roman"/>
          <w:b/>
          <w:i/>
          <w:sz w:val="18"/>
          <w:szCs w:val="18"/>
        </w:rPr>
        <w:t xml:space="preserve"> до тендерної документації</w:t>
      </w:r>
    </w:p>
    <w:p w:rsidR="00C2684E" w:rsidRPr="00B82B4B" w:rsidRDefault="00C2684E" w:rsidP="00C2684E">
      <w:pPr>
        <w:spacing w:after="0" w:line="240" w:lineRule="auto"/>
        <w:jc w:val="both"/>
        <w:rPr>
          <w:rFonts w:ascii="Times New Roman" w:hAnsi="Times New Roman" w:cs="Times New Roman"/>
          <w:b/>
          <w:color w:val="000000"/>
          <w:sz w:val="24"/>
          <w:szCs w:val="24"/>
        </w:rPr>
      </w:pP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ІНФОРМАЦІЯ ПРО НЕОБХІДНІ ТЕХНІЧНІ, ЯКІСНІ</w:t>
      </w: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ТА КІЛЬКІСНІ ХАРАКТЕРИСТИКИ ПРЕДМЕТУ ЗАКУПІВЛІ</w:t>
      </w: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(ТЕХНІЧНА СПЕЦИФІКАЦІЯ)</w:t>
      </w:r>
    </w:p>
    <w:p w:rsidR="00C2684E" w:rsidRPr="00B82B4B" w:rsidRDefault="00C2684E" w:rsidP="00C2684E">
      <w:pPr>
        <w:spacing w:after="0" w:line="240" w:lineRule="auto"/>
        <w:jc w:val="center"/>
        <w:rPr>
          <w:rFonts w:ascii="Times New Roman" w:hAnsi="Times New Roman" w:cs="Times New Roman"/>
          <w:b/>
          <w:color w:val="000000"/>
          <w:sz w:val="24"/>
          <w:szCs w:val="24"/>
        </w:rPr>
      </w:pPr>
    </w:p>
    <w:p w:rsidR="008E3812" w:rsidRPr="00AA0282" w:rsidRDefault="008E3812" w:rsidP="00AA0282">
      <w:pPr>
        <w:spacing w:after="0" w:line="240" w:lineRule="auto"/>
        <w:jc w:val="center"/>
        <w:rPr>
          <w:rFonts w:ascii="Times New Roman" w:hAnsi="Times New Roman" w:cs="Times New Roman"/>
          <w:color w:val="000000"/>
          <w:sz w:val="24"/>
          <w:szCs w:val="24"/>
        </w:rPr>
      </w:pPr>
      <w:r w:rsidRPr="00B82B4B">
        <w:rPr>
          <w:rFonts w:ascii="Times New Roman" w:hAnsi="Times New Roman" w:cs="Times New Roman"/>
          <w:b/>
          <w:color w:val="000000"/>
          <w:sz w:val="24"/>
          <w:szCs w:val="24"/>
        </w:rPr>
        <w:t xml:space="preserve"> </w:t>
      </w:r>
      <w:r w:rsidR="00AA0282">
        <w:rPr>
          <w:rFonts w:ascii="Times New Roman" w:hAnsi="Times New Roman" w:cs="Times New Roman"/>
          <w:color w:val="000000"/>
          <w:sz w:val="24"/>
          <w:szCs w:val="24"/>
        </w:rPr>
        <w:t xml:space="preserve">ДК </w:t>
      </w:r>
      <w:r w:rsidR="00AA0282" w:rsidRPr="00AA0282">
        <w:rPr>
          <w:rFonts w:ascii="Times New Roman" w:hAnsi="Times New Roman" w:cs="Times New Roman"/>
          <w:b/>
          <w:color w:val="000000"/>
          <w:sz w:val="24"/>
          <w:szCs w:val="24"/>
        </w:rPr>
        <w:t>021:2015:</w:t>
      </w:r>
      <w:r w:rsidRPr="00AA0282">
        <w:rPr>
          <w:rFonts w:ascii="Times New Roman" w:hAnsi="Times New Roman" w:cs="Times New Roman"/>
          <w:b/>
          <w:color w:val="000000"/>
          <w:sz w:val="24"/>
          <w:szCs w:val="24"/>
        </w:rPr>
        <w:t>44160000-9 Магістралі, трубопроводи, труби, обсадні труби, тюбінги та супутні вироби</w:t>
      </w:r>
      <w:r w:rsidRPr="00B82B4B">
        <w:rPr>
          <w:rFonts w:ascii="Times New Roman" w:hAnsi="Times New Roman" w:cs="Times New Roman"/>
          <w:color w:val="000000"/>
          <w:sz w:val="24"/>
          <w:szCs w:val="24"/>
        </w:rPr>
        <w:t> </w:t>
      </w:r>
    </w:p>
    <w:p w:rsidR="008E3812" w:rsidRPr="00B82B4B" w:rsidRDefault="008E3812" w:rsidP="008E3812">
      <w:pPr>
        <w:spacing w:after="0" w:line="240" w:lineRule="auto"/>
        <w:jc w:val="center"/>
        <w:rPr>
          <w:rFonts w:ascii="Times New Roman" w:hAnsi="Times New Roman" w:cs="Times New Roman"/>
          <w:sz w:val="24"/>
          <w:szCs w:val="24"/>
        </w:rPr>
      </w:pPr>
    </w:p>
    <w:p w:rsidR="00D04DD8" w:rsidRPr="00B82B4B" w:rsidRDefault="00D04DD8" w:rsidP="00D04DD8">
      <w:pPr>
        <w:spacing w:after="0" w:line="240" w:lineRule="auto"/>
        <w:jc w:val="center"/>
        <w:rPr>
          <w:rFonts w:ascii="Times New Roman" w:hAnsi="Times New Roman" w:cs="Times New Roman"/>
          <w:i/>
          <w:sz w:val="24"/>
          <w:szCs w:val="24"/>
        </w:rPr>
      </w:pPr>
      <w:r w:rsidRPr="00B82B4B">
        <w:rPr>
          <w:rFonts w:ascii="Times New Roman" w:hAnsi="Times New Roman" w:cs="Times New Roman"/>
          <w:i/>
          <w:sz w:val="24"/>
          <w:szCs w:val="24"/>
        </w:rPr>
        <w:t xml:space="preserve"> УЧАСНИК повинен поставити продукцію перелічену у таблиці за технічними і якісними характеристиками   у кількості і номенклатурі відповідно до технічних вимог ЗАМОВНИКА, </w:t>
      </w:r>
    </w:p>
    <w:p w:rsidR="00F76616" w:rsidRPr="00B82B4B" w:rsidRDefault="00D04DD8" w:rsidP="00AC6F9E">
      <w:pPr>
        <w:tabs>
          <w:tab w:val="left" w:pos="9214"/>
        </w:tabs>
        <w:adjustRightInd w:val="0"/>
        <w:snapToGrid w:val="0"/>
        <w:jc w:val="center"/>
        <w:rPr>
          <w:rFonts w:ascii="Times New Roman" w:hAnsi="Times New Roman" w:cs="Times New Roman"/>
          <w:i/>
          <w:sz w:val="24"/>
          <w:szCs w:val="24"/>
        </w:rPr>
      </w:pPr>
      <w:r w:rsidRPr="00B82B4B">
        <w:rPr>
          <w:rFonts w:ascii="Times New Roman" w:hAnsi="Times New Roman" w:cs="Times New Roman"/>
          <w:i/>
          <w:sz w:val="24"/>
          <w:szCs w:val="24"/>
        </w:rPr>
        <w:t>та підписати даний додаток</w:t>
      </w:r>
    </w:p>
    <w:p w:rsidR="00AC6F9E" w:rsidRPr="00AC6F9E" w:rsidRDefault="00AC6F9E" w:rsidP="00AC6F9E">
      <w:pPr>
        <w:numPr>
          <w:ilvl w:val="0"/>
          <w:numId w:val="3"/>
        </w:numPr>
        <w:spacing w:after="0" w:line="240" w:lineRule="auto"/>
        <w:contextualSpacing/>
        <w:jc w:val="center"/>
        <w:rPr>
          <w:rFonts w:ascii="Times New Roman" w:eastAsia="Times New Roman" w:hAnsi="Times New Roman" w:cs="Times New Roman"/>
          <w:b/>
          <w:sz w:val="24"/>
          <w:szCs w:val="24"/>
        </w:rPr>
      </w:pPr>
      <w:r w:rsidRPr="00AC6F9E">
        <w:rPr>
          <w:rFonts w:ascii="Times New Roman" w:eastAsia="Times New Roman" w:hAnsi="Times New Roman" w:cs="Times New Roman"/>
          <w:b/>
          <w:sz w:val="24"/>
          <w:szCs w:val="24"/>
        </w:rPr>
        <w:t>Технічні вимоги:</w:t>
      </w:r>
    </w:p>
    <w:p w:rsidR="00AA0282" w:rsidRPr="002F2164" w:rsidRDefault="00AA0282" w:rsidP="00AA0282">
      <w:pPr>
        <w:pStyle w:val="af7"/>
        <w:spacing w:before="9"/>
        <w:rPr>
          <w:b/>
          <w:sz w:val="15"/>
          <w:lang w:val="ru-RU"/>
        </w:rPr>
      </w:pPr>
    </w:p>
    <w:tbl>
      <w:tblPr>
        <w:tblStyle w:val="TableNormal"/>
        <w:tblW w:w="1042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3155"/>
        <w:gridCol w:w="709"/>
        <w:gridCol w:w="1062"/>
        <w:gridCol w:w="5033"/>
      </w:tblGrid>
      <w:tr w:rsidR="00FC180A" w:rsidRPr="005B14ED" w:rsidTr="00FC180A">
        <w:trPr>
          <w:trHeight w:val="505"/>
        </w:trPr>
        <w:tc>
          <w:tcPr>
            <w:tcW w:w="461" w:type="dxa"/>
          </w:tcPr>
          <w:p w:rsidR="00FC180A" w:rsidRPr="005B14ED" w:rsidRDefault="00FC180A" w:rsidP="00513AF7">
            <w:pPr>
              <w:jc w:val="center"/>
              <w:rPr>
                <w:rFonts w:ascii="Times New Roman" w:hAnsi="Times New Roman" w:cs="Times New Roman"/>
                <w:b/>
                <w:w w:val="105"/>
              </w:rPr>
            </w:pPr>
          </w:p>
        </w:tc>
        <w:tc>
          <w:tcPr>
            <w:tcW w:w="3155" w:type="dxa"/>
            <w:vAlign w:val="center"/>
          </w:tcPr>
          <w:p w:rsidR="00FC180A" w:rsidRPr="005B14ED" w:rsidRDefault="00FC180A" w:rsidP="00513AF7">
            <w:pPr>
              <w:jc w:val="center"/>
              <w:rPr>
                <w:rFonts w:ascii="Times New Roman" w:hAnsi="Times New Roman" w:cs="Times New Roman"/>
                <w:b/>
              </w:rPr>
            </w:pPr>
            <w:proofErr w:type="spellStart"/>
            <w:r w:rsidRPr="005B14ED">
              <w:rPr>
                <w:rFonts w:ascii="Times New Roman" w:hAnsi="Times New Roman" w:cs="Times New Roman"/>
                <w:b/>
                <w:w w:val="105"/>
              </w:rPr>
              <w:t>Назва</w:t>
            </w:r>
            <w:proofErr w:type="spellEnd"/>
          </w:p>
        </w:tc>
        <w:tc>
          <w:tcPr>
            <w:tcW w:w="709" w:type="dxa"/>
            <w:vAlign w:val="center"/>
          </w:tcPr>
          <w:p w:rsidR="00FC180A" w:rsidRPr="005B14ED" w:rsidRDefault="00FC180A" w:rsidP="00513AF7">
            <w:pPr>
              <w:jc w:val="center"/>
              <w:rPr>
                <w:rFonts w:ascii="Times New Roman" w:hAnsi="Times New Roman" w:cs="Times New Roman"/>
                <w:b/>
              </w:rPr>
            </w:pPr>
            <w:proofErr w:type="spellStart"/>
            <w:r w:rsidRPr="005B14ED">
              <w:rPr>
                <w:rFonts w:ascii="Times New Roman" w:hAnsi="Times New Roman" w:cs="Times New Roman"/>
                <w:b/>
                <w:w w:val="105"/>
              </w:rPr>
              <w:t>Од</w:t>
            </w:r>
            <w:proofErr w:type="spellEnd"/>
            <w:r w:rsidRPr="005B14ED">
              <w:rPr>
                <w:rFonts w:ascii="Times New Roman" w:hAnsi="Times New Roman" w:cs="Times New Roman"/>
                <w:b/>
                <w:w w:val="105"/>
              </w:rPr>
              <w:t>.</w:t>
            </w:r>
          </w:p>
        </w:tc>
        <w:tc>
          <w:tcPr>
            <w:tcW w:w="1062" w:type="dxa"/>
            <w:vAlign w:val="center"/>
          </w:tcPr>
          <w:p w:rsidR="00FC180A" w:rsidRPr="005B14ED" w:rsidRDefault="00FC180A" w:rsidP="00513AF7">
            <w:pPr>
              <w:jc w:val="center"/>
              <w:rPr>
                <w:rFonts w:ascii="Times New Roman" w:hAnsi="Times New Roman" w:cs="Times New Roman"/>
                <w:b/>
              </w:rPr>
            </w:pPr>
            <w:proofErr w:type="spellStart"/>
            <w:r w:rsidRPr="005B14ED">
              <w:rPr>
                <w:rFonts w:ascii="Times New Roman" w:hAnsi="Times New Roman" w:cs="Times New Roman"/>
                <w:b/>
                <w:w w:val="105"/>
              </w:rPr>
              <w:t>Кількість</w:t>
            </w:r>
            <w:proofErr w:type="spellEnd"/>
          </w:p>
        </w:tc>
        <w:tc>
          <w:tcPr>
            <w:tcW w:w="5033" w:type="dxa"/>
            <w:vAlign w:val="center"/>
          </w:tcPr>
          <w:p w:rsidR="00FC180A" w:rsidRPr="005B14ED" w:rsidRDefault="00FC180A" w:rsidP="00513AF7">
            <w:pPr>
              <w:jc w:val="center"/>
              <w:rPr>
                <w:rFonts w:ascii="Times New Roman" w:hAnsi="Times New Roman" w:cs="Times New Roman"/>
                <w:b/>
                <w:lang w:val="uk-UA"/>
              </w:rPr>
            </w:pPr>
            <w:r w:rsidRPr="005B14ED">
              <w:rPr>
                <w:rFonts w:ascii="Times New Roman" w:hAnsi="Times New Roman" w:cs="Times New Roman"/>
                <w:b/>
                <w:w w:val="105"/>
                <w:lang w:val="uk-UA"/>
              </w:rPr>
              <w:t>Характеристика</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110 SDR17</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Pr>
          <w:p w:rsidR="00FC180A" w:rsidRPr="005B14ED" w:rsidRDefault="00FC180A" w:rsidP="00AA0282">
            <w:pPr>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10 бар; SDR - 17;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110мм;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160 SDR17</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10 бар; SDR - 17;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160мм;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терморезисторна</w:t>
            </w:r>
            <w:proofErr w:type="spellEnd"/>
            <w:r w:rsidRPr="005B14ED">
              <w:rPr>
                <w:rFonts w:ascii="Times New Roman" w:hAnsi="Times New Roman" w:cs="Times New Roman"/>
                <w:w w:val="105"/>
                <w:lang w:val="ru-RU"/>
              </w:rPr>
              <w:t xml:space="preserve"> </w:t>
            </w:r>
            <w:r w:rsidRPr="005B14ED">
              <w:rPr>
                <w:rFonts w:ascii="Times New Roman" w:hAnsi="Times New Roman" w:cs="Times New Roman"/>
                <w:w w:val="105"/>
              </w:rPr>
              <w:t>D</w:t>
            </w:r>
            <w:r w:rsidRPr="005B14ED">
              <w:rPr>
                <w:rFonts w:ascii="Times New Roman" w:hAnsi="Times New Roman" w:cs="Times New Roman"/>
                <w:w w:val="105"/>
                <w:lang w:val="ru-RU"/>
              </w:rPr>
              <w:t xml:space="preserve">200 </w:t>
            </w:r>
            <w:r w:rsidRPr="005B14ED">
              <w:rPr>
                <w:rFonts w:ascii="Times New Roman" w:hAnsi="Times New Roman" w:cs="Times New Roman"/>
                <w:w w:val="105"/>
              </w:rPr>
              <w:t>SDR</w:t>
            </w:r>
            <w:r w:rsidRPr="005B14ED">
              <w:rPr>
                <w:rFonts w:ascii="Times New Roman" w:hAnsi="Times New Roman" w:cs="Times New Roman"/>
                <w:w w:val="105"/>
                <w:lang w:val="ru-RU"/>
              </w:rPr>
              <w:t>11 ПЕ100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16 бар; SDR - 11;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200мм;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200 SDR17</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40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10 бар; SDR - 17;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200мм;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8"/>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225 SDR17</w:t>
            </w:r>
          </w:p>
        </w:tc>
        <w:tc>
          <w:tcPr>
            <w:tcW w:w="709" w:type="dxa"/>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10 бар; SDR - 17;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225мм;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250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16 бар; SDR - 11;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250мм;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7</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терморезисторна</w:t>
            </w:r>
            <w:proofErr w:type="spellEnd"/>
            <w:r w:rsidRPr="005B14ED">
              <w:rPr>
                <w:rFonts w:ascii="Times New Roman" w:hAnsi="Times New Roman" w:cs="Times New Roman"/>
                <w:w w:val="105"/>
              </w:rPr>
              <w:t xml:space="preserve"> 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30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proofErr w:type="spellStart"/>
            <w:proofErr w:type="gramStart"/>
            <w:r w:rsidRPr="005B14ED">
              <w:rPr>
                <w:rFonts w:ascii="Times New Roman" w:hAnsi="Times New Roman" w:cs="Times New Roman"/>
                <w:lang w:val="ru-RU"/>
              </w:rPr>
              <w:t>Матер</w:t>
            </w:r>
            <w:proofErr w:type="gramEnd"/>
            <w:r w:rsidRPr="005B14ED">
              <w:rPr>
                <w:rFonts w:ascii="Times New Roman" w:hAnsi="Times New Roman" w:cs="Times New Roman"/>
                <w:lang w:val="ru-RU"/>
              </w:rPr>
              <w:t>іал</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поліетилен</w:t>
            </w:r>
            <w:proofErr w:type="spellEnd"/>
            <w:r w:rsidRPr="005B14ED">
              <w:rPr>
                <w:rFonts w:ascii="Times New Roman" w:hAnsi="Times New Roman" w:cs="Times New Roman"/>
                <w:lang w:val="ru-RU"/>
              </w:rPr>
              <w:t xml:space="preserve"> марки ПЕ100,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складає</w:t>
            </w:r>
            <w:proofErr w:type="spellEnd"/>
            <w:r w:rsidRPr="005B14ED">
              <w:rPr>
                <w:rFonts w:ascii="Times New Roman" w:hAnsi="Times New Roman" w:cs="Times New Roman"/>
                <w:lang w:val="ru-RU"/>
              </w:rPr>
              <w:t xml:space="preserve"> 16 бар; SDR - 11;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xml:space="preserve">: 50мм; для </w:t>
            </w:r>
            <w:proofErr w:type="spellStart"/>
            <w:r w:rsidRPr="005B14ED">
              <w:rPr>
                <w:rFonts w:ascii="Times New Roman" w:hAnsi="Times New Roman" w:cs="Times New Roman"/>
                <w:lang w:val="ru-RU"/>
              </w:rPr>
              <w:t>терморезисторного</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зварювання</w:t>
            </w:r>
            <w:proofErr w:type="spellEnd"/>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8</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Перехід</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250/219</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 xml:space="preserve">Матеріал: поліетилен ПЕ 100 SDR -11;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 для газу/ води 16 бар</w:t>
            </w:r>
            <w:r w:rsidRPr="005B14ED">
              <w:rPr>
                <w:rFonts w:ascii="Times New Roman" w:hAnsi="Times New Roman" w:cs="Times New Roman"/>
                <w:lang w:val="uk-UA"/>
              </w:rPr>
              <w:t>; середовище – вода, газ, пар; діаметр: 250/219мм</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9</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Перехід</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110/108</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 xml:space="preserve">Матеріал: поліетилен ПЕ 100 SDR -11;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 для газу/ води 16 бар</w:t>
            </w:r>
            <w:r w:rsidRPr="005B14ED">
              <w:rPr>
                <w:rFonts w:ascii="Times New Roman" w:hAnsi="Times New Roman" w:cs="Times New Roman"/>
                <w:lang w:val="uk-UA"/>
              </w:rPr>
              <w:t>; середовище – вода, газ, пар; діаметр 110/108мм</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10</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50*50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50х50</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11</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40*40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40х40</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12</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32*32</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2412A8"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w:t>
            </w:r>
            <w:r w:rsidRPr="005B14ED">
              <w:rPr>
                <w:rFonts w:ascii="Times New Roman" w:hAnsi="Times New Roman" w:cs="Times New Roman"/>
                <w:lang w:val="uk-UA"/>
              </w:rPr>
              <w:lastRenderedPageBreak/>
              <w:t xml:space="preserve">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32х32</w:t>
            </w:r>
          </w:p>
        </w:tc>
      </w:tr>
      <w:tr w:rsidR="00FC180A" w:rsidRPr="005B14ED" w:rsidTr="005B14ED">
        <w:trPr>
          <w:trHeight w:val="248"/>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13</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25*25</w:t>
            </w:r>
          </w:p>
        </w:tc>
        <w:tc>
          <w:tcPr>
            <w:tcW w:w="709" w:type="dxa"/>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25х25</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14</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ПЕ-ПЕ 20*20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20х20</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15</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Трійник</w:t>
            </w:r>
            <w:proofErr w:type="spellEnd"/>
            <w:r w:rsidRPr="005B14ED">
              <w:rPr>
                <w:rFonts w:ascii="Times New Roman" w:hAnsi="Times New Roman" w:cs="Times New Roman"/>
                <w:w w:val="105"/>
              </w:rPr>
              <w:t xml:space="preserve"> ПЕ-ПЕ 50*50*50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40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 xml:space="preserve">+40°С;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50х50х50</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16</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20*20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20х20</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17</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25*25</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25х25</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18</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32*32</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32х32</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19</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40*40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40х40</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20</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Коліно</w:t>
            </w:r>
            <w:proofErr w:type="spellEnd"/>
            <w:r w:rsidRPr="005B14ED">
              <w:rPr>
                <w:rFonts w:ascii="Times New Roman" w:hAnsi="Times New Roman" w:cs="Times New Roman"/>
                <w:w w:val="105"/>
              </w:rPr>
              <w:t xml:space="preserve"> ПЕ-ПЕ 50*50</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r w:rsidRPr="005B14ED">
              <w:rPr>
                <w:rFonts w:ascii="Times New Roman" w:hAnsi="Times New Roman" w:cs="Times New Roman"/>
                <w:lang w:val="ru-RU"/>
              </w:rPr>
              <w:t xml:space="preserve">; кут: 90°; </w:t>
            </w:r>
            <w:proofErr w:type="spellStart"/>
            <w:r w:rsidRPr="005B14ED">
              <w:rPr>
                <w:rFonts w:ascii="Times New Roman" w:hAnsi="Times New Roman" w:cs="Times New Roman"/>
                <w:lang w:val="ru-RU"/>
              </w:rPr>
              <w:t>діаметр</w:t>
            </w:r>
            <w:proofErr w:type="spellEnd"/>
            <w:r w:rsidRPr="005B14ED">
              <w:rPr>
                <w:rFonts w:ascii="Times New Roman" w:hAnsi="Times New Roman" w:cs="Times New Roman"/>
                <w:lang w:val="ru-RU"/>
              </w:rPr>
              <w:t>: 50х50</w:t>
            </w:r>
          </w:p>
        </w:tc>
      </w:tr>
      <w:tr w:rsidR="00FC180A" w:rsidRPr="005B14ED" w:rsidTr="005B14ED">
        <w:trPr>
          <w:trHeight w:val="248"/>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21</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40*2"ЗР</w:t>
            </w:r>
          </w:p>
        </w:tc>
        <w:tc>
          <w:tcPr>
            <w:tcW w:w="709" w:type="dxa"/>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40; різьба – 2″; вид різьби - зовнішня</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22</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50*2" ЗР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50; різьба – 2″; вид різьби - зовнішня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23</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20*1"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20; різьба – 1″; вид різьби - внутрішня</w:t>
            </w:r>
          </w:p>
        </w:tc>
      </w:tr>
      <w:tr w:rsidR="00FC180A" w:rsidRPr="005B14ED" w:rsidTr="005B14ED">
        <w:trPr>
          <w:trHeight w:val="244"/>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24</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25*1"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25; різьба – 1″; вид різьби - внутрішня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25</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32*1"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w:t>
            </w:r>
            <w:r w:rsidRPr="005B14ED">
              <w:rPr>
                <w:rFonts w:ascii="Times New Roman" w:hAnsi="Times New Roman" w:cs="Times New Roman"/>
                <w:lang w:val="uk-UA"/>
              </w:rPr>
              <w:lastRenderedPageBreak/>
              <w:t xml:space="preserve">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32; різьба – 1″; вид різьби - внутрішня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26</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40*6/4"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50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40; різьба – 6/4″; вид різьби - внутрішня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27</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50*2"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200</w:t>
            </w:r>
          </w:p>
        </w:tc>
        <w:tc>
          <w:tcPr>
            <w:tcW w:w="5033" w:type="dxa"/>
          </w:tcPr>
          <w:p w:rsidR="00FC180A" w:rsidRPr="005B14ED" w:rsidRDefault="00FC180A" w:rsidP="00AA0282">
            <w:pPr>
              <w:pStyle w:val="TableParagraph"/>
              <w:spacing w:line="276" w:lineRule="auto"/>
              <w:jc w:val="both"/>
              <w:rPr>
                <w:rFonts w:ascii="Times New Roman" w:hAnsi="Times New Roman" w:cs="Times New Roman"/>
                <w:lang w:val="uk-UA"/>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uk-UA"/>
              </w:rPr>
              <w:t>-</w:t>
            </w:r>
            <w:r w:rsidRPr="005B14ED">
              <w:rPr>
                <w:rFonts w:ascii="Times New Roman" w:hAnsi="Times New Roman" w:cs="Times New Roman"/>
              </w:rPr>
              <w:t>B</w:t>
            </w:r>
            <w:r w:rsidRPr="005B14ED">
              <w:rPr>
                <w:rFonts w:ascii="Times New Roman" w:hAnsi="Times New Roman" w:cs="Times New Roman"/>
                <w:lang w:val="uk-UA"/>
              </w:rPr>
              <w:t xml:space="preserve">) з металічною вставкою з латуні; номінальний  робочий тиск для цього діаметру складає 16 бар;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 діаметр: 50; різьба – 2″; вид різьби - внутрішня</w:t>
            </w:r>
          </w:p>
        </w:tc>
      </w:tr>
      <w:tr w:rsidR="00FC180A" w:rsidRPr="005B14ED" w:rsidTr="005B14ED">
        <w:trPr>
          <w:trHeight w:val="243"/>
        </w:trPr>
        <w:tc>
          <w:tcPr>
            <w:tcW w:w="461" w:type="dxa"/>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28</w:t>
            </w:r>
          </w:p>
        </w:tc>
        <w:tc>
          <w:tcPr>
            <w:tcW w:w="3155" w:type="dxa"/>
          </w:tcPr>
          <w:p w:rsidR="00FC180A" w:rsidRPr="005B14ED" w:rsidRDefault="00FC180A" w:rsidP="00AA0282">
            <w:pPr>
              <w:pStyle w:val="TableParagraph"/>
              <w:spacing w:line="276" w:lineRule="auto"/>
              <w:ind w:left="35"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ПЕ-</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110*2" ВР</w:t>
            </w:r>
          </w:p>
        </w:tc>
        <w:tc>
          <w:tcPr>
            <w:tcW w:w="709" w:type="dxa"/>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Pr>
          <w:p w:rsidR="00FC180A" w:rsidRPr="005B14ED" w:rsidRDefault="00FC180A" w:rsidP="009C201D">
            <w:pPr>
              <w:pStyle w:val="TableParagraph"/>
              <w:spacing w:line="276" w:lineRule="auto"/>
              <w:jc w:val="both"/>
              <w:rPr>
                <w:rFonts w:ascii="Times New Roman" w:hAnsi="Times New Roman" w:cs="Times New Roman"/>
                <w:lang w:val="ru-RU"/>
              </w:rPr>
            </w:pPr>
            <w:r w:rsidRPr="005B14ED">
              <w:rPr>
                <w:rFonts w:ascii="Times New Roman" w:hAnsi="Times New Roman" w:cs="Times New Roman"/>
                <w:lang w:val="uk-UA"/>
              </w:rPr>
              <w:t>Матеріал: поліпропілен (</w:t>
            </w:r>
            <w:r w:rsidRPr="005B14ED">
              <w:rPr>
                <w:rFonts w:ascii="Times New Roman" w:hAnsi="Times New Roman" w:cs="Times New Roman"/>
              </w:rPr>
              <w:t>PP</w:t>
            </w:r>
            <w:r w:rsidRPr="005B14ED">
              <w:rPr>
                <w:rFonts w:ascii="Times New Roman" w:hAnsi="Times New Roman" w:cs="Times New Roman"/>
                <w:lang w:val="ru-RU"/>
              </w:rPr>
              <w:t>-</w:t>
            </w:r>
            <w:r w:rsidRPr="005B14ED">
              <w:rPr>
                <w:rFonts w:ascii="Times New Roman" w:hAnsi="Times New Roman" w:cs="Times New Roman"/>
              </w:rPr>
              <w:t>B</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для цього діаметру складає </w:t>
            </w:r>
            <w:r w:rsidRPr="005B14ED">
              <w:rPr>
                <w:rFonts w:ascii="Times New Roman" w:hAnsi="Times New Roman" w:cs="Times New Roman"/>
                <w:lang w:val="ru-RU"/>
              </w:rPr>
              <w:t>1</w:t>
            </w:r>
            <w:r w:rsidR="009C201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xml:space="preserve">; середовище – вода; </w:t>
            </w:r>
            <w:r w:rsidRPr="005B14ED">
              <w:rPr>
                <w:rFonts w:ascii="Times New Roman" w:hAnsi="Times New Roman" w:cs="Times New Roman"/>
              </w:rPr>
              <w:t>t</w:t>
            </w:r>
            <w:r w:rsidRPr="005B14ED">
              <w:rPr>
                <w:rFonts w:ascii="Times New Roman" w:hAnsi="Times New Roman" w:cs="Times New Roman"/>
                <w:lang w:val="uk-UA"/>
              </w:rPr>
              <w:t>°</w:t>
            </w:r>
            <w:r w:rsidRPr="005B14ED">
              <w:rPr>
                <w:rFonts w:ascii="Times New Roman" w:hAnsi="Times New Roman" w:cs="Times New Roman"/>
              </w:rPr>
              <w:t>C</w:t>
            </w:r>
            <w:r w:rsidRPr="005B14ED">
              <w:rPr>
                <w:rFonts w:ascii="Times New Roman" w:hAnsi="Times New Roman" w:cs="Times New Roman"/>
                <w:lang w:val="uk-UA"/>
              </w:rPr>
              <w:t>+40°С</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29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108-118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30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before="0"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108 мм.</w:t>
            </w:r>
            <w:r w:rsidRPr="005B14ED">
              <w:rPr>
                <w:rFonts w:ascii="Times New Roman" w:eastAsia="Calibri" w:hAnsi="Times New Roman" w:cs="Times New Roman"/>
                <w:color w:val="000000"/>
                <w:lang w:val="uk-UA" w:eastAsia="zh-CN"/>
              </w:rPr>
              <w:br/>
              <w:t>Максимальний діаметр затиску – 118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151-161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151 мм.</w:t>
            </w:r>
            <w:r w:rsidRPr="005B14ED">
              <w:rPr>
                <w:rFonts w:ascii="Times New Roman" w:eastAsia="Calibri" w:hAnsi="Times New Roman" w:cs="Times New Roman"/>
                <w:color w:val="000000"/>
                <w:lang w:val="uk-UA" w:eastAsia="zh-CN"/>
              </w:rPr>
              <w:br/>
              <w:t>Максимальний діаметр затиску – 161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159-170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159 мм.</w:t>
            </w:r>
            <w:r w:rsidRPr="005B14ED">
              <w:rPr>
                <w:rFonts w:ascii="Times New Roman" w:eastAsia="Calibri" w:hAnsi="Times New Roman" w:cs="Times New Roman"/>
                <w:color w:val="000000"/>
                <w:lang w:val="uk-UA" w:eastAsia="zh-CN"/>
              </w:rPr>
              <w:br/>
              <w:t>Максимальний діаметр затиску – 170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189-199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lastRenderedPageBreak/>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189 мм.</w:t>
            </w:r>
            <w:r w:rsidRPr="005B14ED">
              <w:rPr>
                <w:rFonts w:ascii="Times New Roman" w:eastAsia="Calibri" w:hAnsi="Times New Roman" w:cs="Times New Roman"/>
                <w:color w:val="000000"/>
                <w:lang w:val="uk-UA" w:eastAsia="zh-CN"/>
              </w:rPr>
              <w:br/>
              <w:t>Максимальний діаметр затиску – 199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33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Хомут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ремонтний</w:t>
            </w:r>
            <w:proofErr w:type="spellEnd"/>
            <w:r w:rsidRPr="005B14ED">
              <w:rPr>
                <w:rFonts w:ascii="Times New Roman" w:hAnsi="Times New Roman" w:cs="Times New Roman"/>
                <w:w w:val="105"/>
              </w:rPr>
              <w:t xml:space="preserve"> 218-228 L=300 </w:t>
            </w:r>
            <w:proofErr w:type="spellStart"/>
            <w:r w:rsidRPr="005B14ED">
              <w:rPr>
                <w:rFonts w:ascii="Times New Roman" w:hAnsi="Times New Roman" w:cs="Times New Roman"/>
                <w:w w:val="105"/>
              </w:rPr>
              <w:t>нерж</w:t>
            </w:r>
            <w:proofErr w:type="spellEnd"/>
            <w:r w:rsidRPr="005B14ED">
              <w:rPr>
                <w:rFonts w:ascii="Times New Roman" w:hAnsi="Times New Roman" w:cs="Times New Roman"/>
                <w:w w:val="105"/>
              </w:rPr>
              <w:t>.</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218 мм.</w:t>
            </w:r>
            <w:r w:rsidRPr="005B14ED">
              <w:rPr>
                <w:rFonts w:ascii="Times New Roman" w:eastAsia="Calibri" w:hAnsi="Times New Roman" w:cs="Times New Roman"/>
                <w:color w:val="000000"/>
                <w:lang w:val="uk-UA" w:eastAsia="zh-CN"/>
              </w:rPr>
              <w:br/>
              <w:t>Максимальний діаметр затиску – 228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Хомут </w:t>
            </w:r>
            <w:proofErr w:type="spellStart"/>
            <w:r w:rsidRPr="005B14ED">
              <w:rPr>
                <w:rFonts w:ascii="Times New Roman" w:hAnsi="Times New Roman" w:cs="Times New Roman"/>
                <w:w w:val="105"/>
                <w:lang w:val="ru-RU"/>
              </w:rPr>
              <w:t>ремонтний</w:t>
            </w:r>
            <w:proofErr w:type="spellEnd"/>
            <w:r w:rsidRPr="005B14ED">
              <w:rPr>
                <w:rFonts w:ascii="Times New Roman" w:hAnsi="Times New Roman" w:cs="Times New Roman"/>
                <w:w w:val="105"/>
                <w:lang w:val="ru-RU"/>
              </w:rPr>
              <w:t xml:space="preserve"> </w:t>
            </w:r>
            <w:r w:rsidRPr="005B14ED">
              <w:rPr>
                <w:rFonts w:ascii="Times New Roman" w:hAnsi="Times New Roman" w:cs="Times New Roman"/>
                <w:w w:val="105"/>
              </w:rPr>
              <w:t>DN</w:t>
            </w:r>
            <w:r w:rsidRPr="005B14ED">
              <w:rPr>
                <w:rFonts w:ascii="Times New Roman" w:hAnsi="Times New Roman" w:cs="Times New Roman"/>
                <w:w w:val="105"/>
                <w:lang w:val="ru-RU"/>
              </w:rPr>
              <w:t xml:space="preserve"> 155-165 </w:t>
            </w:r>
            <w:r w:rsidRPr="005B14ED">
              <w:rPr>
                <w:rFonts w:ascii="Times New Roman" w:hAnsi="Times New Roman" w:cs="Times New Roman"/>
                <w:w w:val="105"/>
              </w:rPr>
              <w:t>L</w:t>
            </w:r>
            <w:r w:rsidRPr="005B14ED">
              <w:rPr>
                <w:rFonts w:ascii="Times New Roman" w:hAnsi="Times New Roman" w:cs="Times New Roman"/>
                <w:w w:val="105"/>
                <w:lang w:val="ru-RU"/>
              </w:rPr>
              <w:t xml:space="preserve"> =300мм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155 мм.</w:t>
            </w:r>
            <w:r w:rsidRPr="005B14ED">
              <w:rPr>
                <w:rFonts w:ascii="Times New Roman" w:eastAsia="Calibri" w:hAnsi="Times New Roman" w:cs="Times New Roman"/>
                <w:color w:val="000000"/>
                <w:lang w:val="uk-UA" w:eastAsia="zh-CN"/>
              </w:rPr>
              <w:br/>
              <w:t>Максимальний діаметр затиску – 165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Хомут </w:t>
            </w:r>
            <w:proofErr w:type="spellStart"/>
            <w:r w:rsidRPr="005B14ED">
              <w:rPr>
                <w:rFonts w:ascii="Times New Roman" w:hAnsi="Times New Roman" w:cs="Times New Roman"/>
                <w:w w:val="105"/>
                <w:lang w:val="ru-RU"/>
              </w:rPr>
              <w:t>ремонтний</w:t>
            </w:r>
            <w:proofErr w:type="spellEnd"/>
            <w:r w:rsidRPr="005B14ED">
              <w:rPr>
                <w:rFonts w:ascii="Times New Roman" w:hAnsi="Times New Roman" w:cs="Times New Roman"/>
                <w:w w:val="105"/>
                <w:lang w:val="ru-RU"/>
              </w:rPr>
              <w:t xml:space="preserve"> </w:t>
            </w:r>
            <w:r w:rsidRPr="005B14ED">
              <w:rPr>
                <w:rFonts w:ascii="Times New Roman" w:hAnsi="Times New Roman" w:cs="Times New Roman"/>
                <w:w w:val="105"/>
              </w:rPr>
              <w:t>DN</w:t>
            </w:r>
            <w:r w:rsidRPr="005B14ED">
              <w:rPr>
                <w:rFonts w:ascii="Times New Roman" w:hAnsi="Times New Roman" w:cs="Times New Roman"/>
                <w:w w:val="105"/>
                <w:lang w:val="ru-RU"/>
              </w:rPr>
              <w:t xml:space="preserve"> 620-640 </w:t>
            </w:r>
            <w:r w:rsidRPr="005B14ED">
              <w:rPr>
                <w:rFonts w:ascii="Times New Roman" w:hAnsi="Times New Roman" w:cs="Times New Roman"/>
                <w:w w:val="105"/>
              </w:rPr>
              <w:t>L</w:t>
            </w:r>
            <w:r w:rsidRPr="005B14ED">
              <w:rPr>
                <w:rFonts w:ascii="Times New Roman" w:hAnsi="Times New Roman" w:cs="Times New Roman"/>
                <w:w w:val="105"/>
                <w:lang w:val="ru-RU"/>
              </w:rPr>
              <w:t xml:space="preserve"> =300мм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10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color w:val="000000"/>
                <w:lang w:val="uk-UA" w:eastAsia="zh-CN"/>
              </w:rPr>
              <w:t>Хомут ремонтний для герметизації пошкоджень при ремонті труб питного водопостачання</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Максимальний тиск до  1,6 </w:t>
            </w:r>
            <w:proofErr w:type="spellStart"/>
            <w:r w:rsidRPr="005B14ED">
              <w:rPr>
                <w:rFonts w:ascii="Times New Roman" w:hAnsi="Times New Roman" w:cs="Times New Roman"/>
                <w:bCs/>
                <w:lang w:val="uk-UA" w:eastAsia="uk-UA"/>
              </w:rPr>
              <w:t>мПа</w:t>
            </w:r>
            <w:proofErr w:type="spellEnd"/>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Робоче середовище – питна вода</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Матеріали: нержавіюча сталь.</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 xml:space="preserve">Прокладка – резина </w:t>
            </w:r>
            <w:r w:rsidRPr="005B14ED">
              <w:rPr>
                <w:rFonts w:ascii="Times New Roman" w:hAnsi="Times New Roman" w:cs="Times New Roman"/>
                <w:bCs/>
                <w:lang w:eastAsia="uk-UA"/>
              </w:rPr>
              <w:t>EPDM</w:t>
            </w:r>
            <w:r w:rsidRPr="005B14ED">
              <w:rPr>
                <w:rFonts w:ascii="Times New Roman" w:hAnsi="Times New Roman" w:cs="Times New Roman"/>
                <w:bCs/>
                <w:lang w:val="uk-UA" w:eastAsia="uk-UA"/>
              </w:rPr>
              <w:t xml:space="preserve"> або</w:t>
            </w:r>
            <w:r w:rsidRPr="005B14ED">
              <w:rPr>
                <w:rFonts w:ascii="Times New Roman" w:hAnsi="Times New Roman" w:cs="Times New Roman"/>
                <w:bCs/>
                <w:lang w:val="ru-RU" w:eastAsia="uk-UA"/>
              </w:rPr>
              <w:t xml:space="preserve"> </w:t>
            </w:r>
            <w:r w:rsidRPr="005B14ED">
              <w:rPr>
                <w:rFonts w:ascii="Times New Roman" w:hAnsi="Times New Roman" w:cs="Times New Roman"/>
                <w:bCs/>
                <w:lang w:eastAsia="uk-UA"/>
              </w:rPr>
              <w:t>NBR</w:t>
            </w:r>
          </w:p>
          <w:p w:rsidR="00FC180A" w:rsidRPr="005B14ED" w:rsidRDefault="00FC180A" w:rsidP="00AA0282">
            <w:pPr>
              <w:spacing w:line="276" w:lineRule="auto"/>
              <w:jc w:val="both"/>
              <w:rPr>
                <w:rFonts w:ascii="Times New Roman" w:hAnsi="Times New Roman" w:cs="Times New Roman"/>
                <w:lang w:val="uk-UA" w:eastAsia="zh-CN"/>
              </w:rPr>
            </w:pPr>
            <w:r w:rsidRPr="005B14ED">
              <w:rPr>
                <w:rFonts w:ascii="Times New Roman" w:hAnsi="Times New Roman" w:cs="Times New Roman"/>
                <w:bCs/>
                <w:lang w:val="uk-UA" w:eastAsia="uk-UA"/>
              </w:rPr>
              <w:t>Болти, Гайки  – нержавіюча сталь.</w:t>
            </w:r>
          </w:p>
          <w:p w:rsidR="00FC180A" w:rsidRPr="005B14ED" w:rsidRDefault="00FC180A" w:rsidP="00AA0282">
            <w:pPr>
              <w:suppressAutoHyphens/>
              <w:spacing w:line="276" w:lineRule="auto"/>
              <w:jc w:val="both"/>
              <w:rPr>
                <w:rFonts w:ascii="Times New Roman" w:eastAsia="Calibri" w:hAnsi="Times New Roman" w:cs="Times New Roman"/>
                <w:lang w:val="uk-UA" w:eastAsia="zh-CN"/>
              </w:rPr>
            </w:pPr>
            <w:r w:rsidRPr="005B14ED">
              <w:rPr>
                <w:rFonts w:ascii="Times New Roman" w:eastAsia="Calibri" w:hAnsi="Times New Roman" w:cs="Times New Roman"/>
                <w:color w:val="000000"/>
                <w:lang w:val="uk-UA" w:eastAsia="zh-CN"/>
              </w:rPr>
              <w:t>Довжина хомута – 300 мм.</w:t>
            </w:r>
          </w:p>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eastAsia="Calibri" w:hAnsi="Times New Roman" w:cs="Times New Roman"/>
                <w:color w:val="000000"/>
                <w:lang w:val="uk-UA" w:eastAsia="zh-CN"/>
              </w:rPr>
              <w:t>Мінімальний діаметр затиску – 620 мм.</w:t>
            </w:r>
            <w:r w:rsidRPr="005B14ED">
              <w:rPr>
                <w:rFonts w:ascii="Times New Roman" w:eastAsia="Calibri" w:hAnsi="Times New Roman" w:cs="Times New Roman"/>
                <w:color w:val="000000"/>
                <w:lang w:val="uk-UA" w:eastAsia="zh-CN"/>
              </w:rPr>
              <w:br/>
              <w:t>Максимальний діаметр затиску – 640 мм.</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Фланець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пл</w:t>
            </w:r>
            <w:proofErr w:type="spellEnd"/>
            <w:r w:rsidRPr="005B14ED">
              <w:rPr>
                <w:rFonts w:ascii="Times New Roman" w:hAnsi="Times New Roman" w:cs="Times New Roman"/>
                <w:w w:val="105"/>
              </w:rPr>
              <w:t xml:space="preserve">. Ру-10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100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100мм;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Фланець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пл</w:t>
            </w:r>
            <w:proofErr w:type="spellEnd"/>
            <w:r w:rsidRPr="005B14ED">
              <w:rPr>
                <w:rFonts w:ascii="Times New Roman" w:hAnsi="Times New Roman" w:cs="Times New Roman"/>
                <w:w w:val="105"/>
              </w:rPr>
              <w:t xml:space="preserve">. Ру-10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150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150мм;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Фланець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пл</w:t>
            </w:r>
            <w:proofErr w:type="spellEnd"/>
            <w:r w:rsidRPr="005B14ED">
              <w:rPr>
                <w:rFonts w:ascii="Times New Roman" w:hAnsi="Times New Roman" w:cs="Times New Roman"/>
                <w:w w:val="105"/>
              </w:rPr>
              <w:t xml:space="preserve">. Ру-10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200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200мм;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39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7"/>
              <w:jc w:val="left"/>
              <w:rPr>
                <w:rFonts w:ascii="Times New Roman" w:hAnsi="Times New Roman" w:cs="Times New Roman"/>
                <w:lang w:val="ru-RU"/>
              </w:rPr>
            </w:pPr>
            <w:proofErr w:type="spellStart"/>
            <w:r w:rsidRPr="005B14ED">
              <w:rPr>
                <w:rFonts w:ascii="Times New Roman" w:hAnsi="Times New Roman" w:cs="Times New Roman"/>
                <w:w w:val="105"/>
                <w:lang w:val="ru-RU"/>
              </w:rPr>
              <w:t>Фланець</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spacing w:val="-3"/>
                <w:w w:val="105"/>
                <w:lang w:val="ru-RU"/>
              </w:rPr>
              <w:t>перех</w:t>
            </w:r>
            <w:proofErr w:type="spellEnd"/>
            <w:r w:rsidRPr="005B14ED">
              <w:rPr>
                <w:rFonts w:ascii="Times New Roman" w:hAnsi="Times New Roman" w:cs="Times New Roman"/>
                <w:spacing w:val="-3"/>
                <w:w w:val="105"/>
                <w:lang w:val="ru-RU"/>
              </w:rPr>
              <w:t xml:space="preserve">. </w:t>
            </w:r>
            <w:proofErr w:type="spellStart"/>
            <w:proofErr w:type="gramStart"/>
            <w:r w:rsidRPr="005B14ED">
              <w:rPr>
                <w:rFonts w:ascii="Times New Roman" w:hAnsi="Times New Roman" w:cs="Times New Roman"/>
                <w:spacing w:val="-3"/>
                <w:w w:val="105"/>
                <w:lang w:val="ru-RU"/>
              </w:rPr>
              <w:t>п</w:t>
            </w:r>
            <w:proofErr w:type="gramEnd"/>
            <w:r w:rsidRPr="005B14ED">
              <w:rPr>
                <w:rFonts w:ascii="Times New Roman" w:hAnsi="Times New Roman" w:cs="Times New Roman"/>
                <w:spacing w:val="-3"/>
                <w:w w:val="105"/>
                <w:lang w:val="ru-RU"/>
              </w:rPr>
              <w:t>ід</w:t>
            </w:r>
            <w:proofErr w:type="spellEnd"/>
            <w:r w:rsidRPr="005B14ED">
              <w:rPr>
                <w:rFonts w:ascii="Times New Roman" w:hAnsi="Times New Roman" w:cs="Times New Roman"/>
                <w:spacing w:val="-3"/>
                <w:w w:val="105"/>
                <w:lang w:val="ru-RU"/>
              </w:rPr>
              <w:t xml:space="preserve"> </w:t>
            </w:r>
            <w:proofErr w:type="spellStart"/>
            <w:r w:rsidRPr="005B14ED">
              <w:rPr>
                <w:rFonts w:ascii="Times New Roman" w:hAnsi="Times New Roman" w:cs="Times New Roman"/>
                <w:spacing w:val="-3"/>
                <w:w w:val="105"/>
                <w:lang w:val="ru-RU"/>
              </w:rPr>
              <w:t>бурт.втул</w:t>
            </w:r>
            <w:proofErr w:type="spellEnd"/>
            <w:r w:rsidRPr="005B14ED">
              <w:rPr>
                <w:rFonts w:ascii="Times New Roman" w:hAnsi="Times New Roman" w:cs="Times New Roman"/>
                <w:spacing w:val="-3"/>
                <w:w w:val="105"/>
                <w:lang w:val="ru-RU"/>
              </w:rPr>
              <w:t xml:space="preserve">. </w:t>
            </w:r>
            <w:r w:rsidRPr="005B14ED">
              <w:rPr>
                <w:rFonts w:ascii="Times New Roman" w:hAnsi="Times New Roman" w:cs="Times New Roman"/>
                <w:w w:val="105"/>
                <w:lang w:val="ru-RU"/>
              </w:rPr>
              <w:t xml:space="preserve">Ру-10 Ду100 </w:t>
            </w:r>
            <w:proofErr w:type="spellStart"/>
            <w:proofErr w:type="gramStart"/>
            <w:r w:rsidRPr="005B14ED">
              <w:rPr>
                <w:rFonts w:ascii="Times New Roman" w:hAnsi="Times New Roman" w:cs="Times New Roman"/>
                <w:spacing w:val="-3"/>
                <w:w w:val="105"/>
                <w:lang w:val="ru-RU"/>
              </w:rPr>
              <w:t>п</w:t>
            </w:r>
            <w:proofErr w:type="gramEnd"/>
            <w:r w:rsidRPr="005B14ED">
              <w:rPr>
                <w:rFonts w:ascii="Times New Roman" w:hAnsi="Times New Roman" w:cs="Times New Roman"/>
                <w:spacing w:val="-3"/>
                <w:w w:val="105"/>
                <w:lang w:val="ru-RU"/>
              </w:rPr>
              <w:t>ід</w:t>
            </w:r>
            <w:proofErr w:type="spellEnd"/>
            <w:r w:rsidRPr="005B14ED">
              <w:rPr>
                <w:rFonts w:ascii="Times New Roman" w:hAnsi="Times New Roman" w:cs="Times New Roman"/>
                <w:spacing w:val="-3"/>
                <w:w w:val="105"/>
                <w:lang w:val="ru-RU"/>
              </w:rPr>
              <w:t xml:space="preserve"> бурт </w:t>
            </w:r>
            <w:r w:rsidRPr="005B14ED">
              <w:rPr>
                <w:rFonts w:ascii="Times New Roman" w:hAnsi="Times New Roman" w:cs="Times New Roman"/>
                <w:w w:val="105"/>
                <w:lang w:val="ru-RU"/>
              </w:rPr>
              <w:t>110 (</w:t>
            </w:r>
            <w:proofErr w:type="spellStart"/>
            <w:r w:rsidRPr="005B14ED">
              <w:rPr>
                <w:rFonts w:ascii="Times New Roman" w:hAnsi="Times New Roman" w:cs="Times New Roman"/>
                <w:w w:val="105"/>
                <w:lang w:val="ru-RU"/>
              </w:rPr>
              <w:t>внутр.отв</w:t>
            </w:r>
            <w:proofErr w:type="spellEnd"/>
            <w:r w:rsidRPr="005B14ED">
              <w:rPr>
                <w:rFonts w:ascii="Times New Roman" w:hAnsi="Times New Roman" w:cs="Times New Roman"/>
                <w:w w:val="105"/>
                <w:lang w:val="ru-RU"/>
              </w:rPr>
              <w:t xml:space="preserve"> 125)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rPr>
                <w:rFonts w:ascii="Times New Roman" w:hAnsi="Times New Roman" w:cs="Times New Roman"/>
                <w:lang w:val="ru-RU"/>
              </w:rPr>
            </w:pPr>
            <w:r w:rsidRPr="005B14ED">
              <w:rPr>
                <w:rFonts w:ascii="Times New Roman" w:hAnsi="Times New Roman" w:cs="Times New Roman"/>
                <w:w w:val="105"/>
              </w:rPr>
              <w:t>10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внутрішній діаметр: 125мм;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Фланець</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перех</w:t>
            </w:r>
            <w:proofErr w:type="spellEnd"/>
            <w:r w:rsidRPr="005B14ED">
              <w:rPr>
                <w:rFonts w:ascii="Times New Roman" w:hAnsi="Times New Roman" w:cs="Times New Roman"/>
                <w:w w:val="105"/>
                <w:lang w:val="ru-RU"/>
              </w:rPr>
              <w:t xml:space="preserve">. </w:t>
            </w:r>
            <w:proofErr w:type="spellStart"/>
            <w:proofErr w:type="gramStart"/>
            <w:r w:rsidRPr="005B14ED">
              <w:rPr>
                <w:rFonts w:ascii="Times New Roman" w:hAnsi="Times New Roman" w:cs="Times New Roman"/>
                <w:w w:val="105"/>
                <w:lang w:val="ru-RU"/>
              </w:rPr>
              <w:t>п</w:t>
            </w:r>
            <w:proofErr w:type="gramEnd"/>
            <w:r w:rsidRPr="005B14ED">
              <w:rPr>
                <w:rFonts w:ascii="Times New Roman" w:hAnsi="Times New Roman" w:cs="Times New Roman"/>
                <w:w w:val="105"/>
                <w:lang w:val="ru-RU"/>
              </w:rPr>
              <w:t>ід</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бурт.втул</w:t>
            </w:r>
            <w:proofErr w:type="spellEnd"/>
            <w:r w:rsidRPr="005B14ED">
              <w:rPr>
                <w:rFonts w:ascii="Times New Roman" w:hAnsi="Times New Roman" w:cs="Times New Roman"/>
                <w:w w:val="105"/>
                <w:lang w:val="ru-RU"/>
              </w:rPr>
              <w:t xml:space="preserve">. Ру-10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150</w:t>
            </w:r>
          </w:p>
          <w:p w:rsidR="00FC180A" w:rsidRPr="005B14ED" w:rsidRDefault="00FC180A" w:rsidP="00AA0282">
            <w:pPr>
              <w:pStyle w:val="TableParagraph"/>
              <w:spacing w:before="7"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під</w:t>
            </w:r>
            <w:proofErr w:type="spellEnd"/>
            <w:r w:rsidRPr="005B14ED">
              <w:rPr>
                <w:rFonts w:ascii="Times New Roman" w:hAnsi="Times New Roman" w:cs="Times New Roman"/>
                <w:w w:val="105"/>
              </w:rPr>
              <w:t xml:space="preserve"> бурт160 (</w:t>
            </w:r>
            <w:proofErr w:type="spellStart"/>
            <w:r w:rsidRPr="005B14ED">
              <w:rPr>
                <w:rFonts w:ascii="Times New Roman" w:hAnsi="Times New Roman" w:cs="Times New Roman"/>
                <w:w w:val="105"/>
              </w:rPr>
              <w:t>внутр.отв</w:t>
            </w:r>
            <w:proofErr w:type="spellEnd"/>
            <w:r w:rsidRPr="005B14ED">
              <w:rPr>
                <w:rFonts w:ascii="Times New Roman" w:hAnsi="Times New Roman" w:cs="Times New Roman"/>
                <w:w w:val="105"/>
              </w:rPr>
              <w:t xml:space="preserve"> 175)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7" w:line="240" w:lineRule="auto"/>
              <w:ind w:left="33"/>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before="7" w:line="240" w:lineRule="auto"/>
              <w:rPr>
                <w:rFonts w:ascii="Times New Roman" w:hAnsi="Times New Roman" w:cs="Times New Roman"/>
                <w:lang w:val="ru-RU"/>
              </w:rPr>
            </w:pPr>
            <w:r w:rsidRPr="005B14ED">
              <w:rPr>
                <w:rFonts w:ascii="Times New Roman" w:hAnsi="Times New Roman" w:cs="Times New Roman"/>
                <w:w w:val="105"/>
              </w:rPr>
              <w:t>6</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внутрішній діаметр: 175мм;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47"/>
              <w:jc w:val="left"/>
              <w:rPr>
                <w:rFonts w:ascii="Times New Roman" w:hAnsi="Times New Roman" w:cs="Times New Roman"/>
                <w:lang w:val="ru-RU"/>
              </w:rPr>
            </w:pPr>
            <w:proofErr w:type="spellStart"/>
            <w:r w:rsidRPr="005B14ED">
              <w:rPr>
                <w:rFonts w:ascii="Times New Roman" w:hAnsi="Times New Roman" w:cs="Times New Roman"/>
                <w:w w:val="105"/>
                <w:lang w:val="ru-RU"/>
              </w:rPr>
              <w:t>Фланець</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spacing w:val="-3"/>
                <w:w w:val="105"/>
                <w:lang w:val="ru-RU"/>
              </w:rPr>
              <w:t>перех</w:t>
            </w:r>
            <w:proofErr w:type="spellEnd"/>
            <w:r w:rsidRPr="005B14ED">
              <w:rPr>
                <w:rFonts w:ascii="Times New Roman" w:hAnsi="Times New Roman" w:cs="Times New Roman"/>
                <w:spacing w:val="-3"/>
                <w:w w:val="105"/>
                <w:lang w:val="ru-RU"/>
              </w:rPr>
              <w:t xml:space="preserve">. </w:t>
            </w:r>
            <w:proofErr w:type="spellStart"/>
            <w:proofErr w:type="gramStart"/>
            <w:r w:rsidRPr="005B14ED">
              <w:rPr>
                <w:rFonts w:ascii="Times New Roman" w:hAnsi="Times New Roman" w:cs="Times New Roman"/>
                <w:spacing w:val="-3"/>
                <w:w w:val="105"/>
                <w:lang w:val="ru-RU"/>
              </w:rPr>
              <w:t>п</w:t>
            </w:r>
            <w:proofErr w:type="gramEnd"/>
            <w:r w:rsidRPr="005B14ED">
              <w:rPr>
                <w:rFonts w:ascii="Times New Roman" w:hAnsi="Times New Roman" w:cs="Times New Roman"/>
                <w:spacing w:val="-3"/>
                <w:w w:val="105"/>
                <w:lang w:val="ru-RU"/>
              </w:rPr>
              <w:t>ід</w:t>
            </w:r>
            <w:proofErr w:type="spellEnd"/>
            <w:r w:rsidRPr="005B14ED">
              <w:rPr>
                <w:rFonts w:ascii="Times New Roman" w:hAnsi="Times New Roman" w:cs="Times New Roman"/>
                <w:spacing w:val="-3"/>
                <w:w w:val="105"/>
                <w:lang w:val="ru-RU"/>
              </w:rPr>
              <w:t xml:space="preserve"> </w:t>
            </w:r>
            <w:proofErr w:type="spellStart"/>
            <w:r w:rsidRPr="005B14ED">
              <w:rPr>
                <w:rFonts w:ascii="Times New Roman" w:hAnsi="Times New Roman" w:cs="Times New Roman"/>
                <w:spacing w:val="-3"/>
                <w:w w:val="105"/>
                <w:lang w:val="ru-RU"/>
              </w:rPr>
              <w:t>бурт.втул</w:t>
            </w:r>
            <w:proofErr w:type="spellEnd"/>
            <w:r w:rsidRPr="005B14ED">
              <w:rPr>
                <w:rFonts w:ascii="Times New Roman" w:hAnsi="Times New Roman" w:cs="Times New Roman"/>
                <w:spacing w:val="-3"/>
                <w:w w:val="105"/>
                <w:lang w:val="ru-RU"/>
              </w:rPr>
              <w:t xml:space="preserve">. </w:t>
            </w:r>
            <w:r w:rsidRPr="005B14ED">
              <w:rPr>
                <w:rFonts w:ascii="Times New Roman" w:hAnsi="Times New Roman" w:cs="Times New Roman"/>
                <w:w w:val="105"/>
                <w:lang w:val="ru-RU"/>
              </w:rPr>
              <w:t xml:space="preserve">Ру-10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200 </w:t>
            </w:r>
            <w:proofErr w:type="spellStart"/>
            <w:proofErr w:type="gramStart"/>
            <w:r w:rsidRPr="005B14ED">
              <w:rPr>
                <w:rFonts w:ascii="Times New Roman" w:hAnsi="Times New Roman" w:cs="Times New Roman"/>
                <w:spacing w:val="-3"/>
                <w:w w:val="105"/>
                <w:lang w:val="ru-RU"/>
              </w:rPr>
              <w:t>п</w:t>
            </w:r>
            <w:proofErr w:type="gramEnd"/>
            <w:r w:rsidRPr="005B14ED">
              <w:rPr>
                <w:rFonts w:ascii="Times New Roman" w:hAnsi="Times New Roman" w:cs="Times New Roman"/>
                <w:spacing w:val="-3"/>
                <w:w w:val="105"/>
                <w:lang w:val="ru-RU"/>
              </w:rPr>
              <w:t>ід</w:t>
            </w:r>
            <w:proofErr w:type="spellEnd"/>
            <w:r w:rsidRPr="005B14ED">
              <w:rPr>
                <w:rFonts w:ascii="Times New Roman" w:hAnsi="Times New Roman" w:cs="Times New Roman"/>
                <w:spacing w:val="-3"/>
                <w:w w:val="105"/>
                <w:lang w:val="ru-RU"/>
              </w:rPr>
              <w:t xml:space="preserve"> бурт </w:t>
            </w:r>
            <w:r w:rsidRPr="005B14ED">
              <w:rPr>
                <w:rFonts w:ascii="Times New Roman" w:hAnsi="Times New Roman" w:cs="Times New Roman"/>
                <w:w w:val="105"/>
                <w:lang w:val="ru-RU"/>
              </w:rPr>
              <w:t>225 (</w:t>
            </w:r>
            <w:proofErr w:type="spellStart"/>
            <w:r w:rsidRPr="005B14ED">
              <w:rPr>
                <w:rFonts w:ascii="Times New Roman" w:hAnsi="Times New Roman" w:cs="Times New Roman"/>
                <w:w w:val="105"/>
                <w:lang w:val="ru-RU"/>
              </w:rPr>
              <w:t>внутр.отв</w:t>
            </w:r>
            <w:proofErr w:type="spellEnd"/>
            <w:r w:rsidRPr="005B14ED">
              <w:rPr>
                <w:rFonts w:ascii="Times New Roman" w:hAnsi="Times New Roman" w:cs="Times New Roman"/>
                <w:w w:val="105"/>
                <w:lang w:val="ru-RU"/>
              </w:rPr>
              <w:t xml:space="preserve"> 235)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6</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0</w:t>
            </w:r>
            <w:r w:rsidRPr="005B14ED">
              <w:rPr>
                <w:rFonts w:ascii="Times New Roman" w:hAnsi="Times New Roman" w:cs="Times New Roman"/>
                <w:lang w:val="ru-RU"/>
              </w:rPr>
              <w:t xml:space="preserve"> бар</w:t>
            </w:r>
            <w:r w:rsidRPr="005B14ED">
              <w:rPr>
                <w:rFonts w:ascii="Times New Roman" w:hAnsi="Times New Roman" w:cs="Times New Roman"/>
                <w:lang w:val="uk-UA"/>
              </w:rPr>
              <w:t>; внутрішній діаметр: 235мм; робоче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15 </w:t>
            </w:r>
            <w:r w:rsidRPr="005B14ED">
              <w:rPr>
                <w:rFonts w:ascii="Times New Roman" w:hAnsi="Times New Roman" w:cs="Times New Roman"/>
                <w:w w:val="105"/>
              </w:rPr>
              <w:t>L</w:t>
            </w:r>
            <w:r w:rsidRPr="005B14ED">
              <w:rPr>
                <w:rFonts w:ascii="Times New Roman" w:hAnsi="Times New Roman" w:cs="Times New Roman"/>
                <w:w w:val="105"/>
                <w:lang w:val="ru-RU"/>
              </w:rPr>
              <w:t>=50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7"/>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before="7"/>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lastRenderedPageBreak/>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15мм;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43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20 </w:t>
            </w:r>
            <w:r w:rsidRPr="005B14ED">
              <w:rPr>
                <w:rFonts w:ascii="Times New Roman" w:hAnsi="Times New Roman" w:cs="Times New Roman"/>
                <w:w w:val="105"/>
              </w:rPr>
              <w:t>L</w:t>
            </w:r>
            <w:r w:rsidRPr="005B14ED">
              <w:rPr>
                <w:rFonts w:ascii="Times New Roman" w:hAnsi="Times New Roman" w:cs="Times New Roman"/>
                <w:w w:val="105"/>
                <w:lang w:val="ru-RU"/>
              </w:rPr>
              <w:t>=30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20мм;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Муфта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сталева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25мм;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32 </w:t>
            </w:r>
            <w:r w:rsidRPr="005B14ED">
              <w:rPr>
                <w:rFonts w:ascii="Times New Roman" w:hAnsi="Times New Roman" w:cs="Times New Roman"/>
                <w:w w:val="105"/>
              </w:rPr>
              <w:t>L</w:t>
            </w:r>
            <w:r w:rsidRPr="005B14ED">
              <w:rPr>
                <w:rFonts w:ascii="Times New Roman" w:hAnsi="Times New Roman" w:cs="Times New Roman"/>
                <w:w w:val="105"/>
                <w:lang w:val="ru-RU"/>
              </w:rPr>
              <w:t>=45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32мм;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40 </w:t>
            </w:r>
            <w:r w:rsidRPr="005B14ED">
              <w:rPr>
                <w:rFonts w:ascii="Times New Roman" w:hAnsi="Times New Roman" w:cs="Times New Roman"/>
                <w:w w:val="105"/>
              </w:rPr>
              <w:t>L</w:t>
            </w:r>
            <w:r w:rsidRPr="005B14ED">
              <w:rPr>
                <w:rFonts w:ascii="Times New Roman" w:hAnsi="Times New Roman" w:cs="Times New Roman"/>
                <w:w w:val="105"/>
                <w:lang w:val="ru-RU"/>
              </w:rPr>
              <w:t>=45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40мм;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Муфта </w:t>
            </w:r>
            <w:proofErr w:type="spellStart"/>
            <w:r w:rsidRPr="005B14ED">
              <w:rPr>
                <w:rFonts w:ascii="Times New Roman" w:hAnsi="Times New Roman" w:cs="Times New Roman"/>
                <w:w w:val="105"/>
                <w:lang w:val="ru-RU"/>
              </w:rPr>
              <w:t>сталева</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50 </w:t>
            </w:r>
            <w:r w:rsidRPr="005B14ED">
              <w:rPr>
                <w:rFonts w:ascii="Times New Roman" w:hAnsi="Times New Roman" w:cs="Times New Roman"/>
                <w:w w:val="105"/>
              </w:rPr>
              <w:t>L</w:t>
            </w:r>
            <w:r w:rsidRPr="005B14ED">
              <w:rPr>
                <w:rFonts w:ascii="Times New Roman" w:hAnsi="Times New Roman" w:cs="Times New Roman"/>
                <w:w w:val="105"/>
                <w:lang w:val="ru-RU"/>
              </w:rPr>
              <w:t>=55 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50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50мм; середовище – вода, газ, пар; з’єднання: 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15 </w:t>
            </w:r>
            <w:r w:rsidRPr="005B14ED">
              <w:rPr>
                <w:rFonts w:ascii="Times New Roman" w:hAnsi="Times New Roman" w:cs="Times New Roman"/>
                <w:w w:val="105"/>
              </w:rPr>
              <w:t>L</w:t>
            </w:r>
            <w:r w:rsidRPr="005B14ED">
              <w:rPr>
                <w:rFonts w:ascii="Times New Roman" w:hAnsi="Times New Roman" w:cs="Times New Roman"/>
                <w:w w:val="105"/>
                <w:lang w:val="ru-RU"/>
              </w:rPr>
              <w:t>=45мм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15мм;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49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20 </w:t>
            </w:r>
            <w:r w:rsidRPr="005B14ED">
              <w:rPr>
                <w:rFonts w:ascii="Times New Roman" w:hAnsi="Times New Roman" w:cs="Times New Roman"/>
                <w:w w:val="105"/>
              </w:rPr>
              <w:t>L</w:t>
            </w:r>
            <w:r w:rsidRPr="005B14ED">
              <w:rPr>
                <w:rFonts w:ascii="Times New Roman" w:hAnsi="Times New Roman" w:cs="Times New Roman"/>
                <w:w w:val="105"/>
                <w:lang w:val="ru-RU"/>
              </w:rPr>
              <w:t>=48мм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20мм;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25 </w:t>
            </w:r>
            <w:r w:rsidRPr="005B14ED">
              <w:rPr>
                <w:rFonts w:ascii="Times New Roman" w:hAnsi="Times New Roman" w:cs="Times New Roman"/>
                <w:w w:val="105"/>
              </w:rPr>
              <w:t>L</w:t>
            </w:r>
            <w:r w:rsidRPr="005B14ED">
              <w:rPr>
                <w:rFonts w:ascii="Times New Roman" w:hAnsi="Times New Roman" w:cs="Times New Roman"/>
                <w:w w:val="105"/>
                <w:lang w:val="ru-RU"/>
              </w:rPr>
              <w:t>=48мм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25мм;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32 </w:t>
            </w:r>
            <w:r w:rsidRPr="005B14ED">
              <w:rPr>
                <w:rFonts w:ascii="Times New Roman" w:hAnsi="Times New Roman" w:cs="Times New Roman"/>
                <w:w w:val="105"/>
              </w:rPr>
              <w:t>L</w:t>
            </w:r>
            <w:r w:rsidRPr="005B14ED">
              <w:rPr>
                <w:rFonts w:ascii="Times New Roman" w:hAnsi="Times New Roman" w:cs="Times New Roman"/>
                <w:w w:val="105"/>
                <w:lang w:val="ru-RU"/>
              </w:rPr>
              <w:t>=50мм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32мм;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Різьба</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ст</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40 </w:t>
            </w:r>
            <w:proofErr w:type="spellStart"/>
            <w:r w:rsidRPr="005B14ED">
              <w:rPr>
                <w:rFonts w:ascii="Times New Roman" w:hAnsi="Times New Roman" w:cs="Times New Roman"/>
                <w:w w:val="105"/>
              </w:rPr>
              <w:t>коротка</w:t>
            </w:r>
            <w:proofErr w:type="spellEnd"/>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40мм;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proofErr w:type="gramStart"/>
            <w:r w:rsidRPr="005B14ED">
              <w:rPr>
                <w:rFonts w:ascii="Times New Roman" w:hAnsi="Times New Roman" w:cs="Times New Roman"/>
                <w:w w:val="105"/>
                <w:lang w:val="ru-RU"/>
              </w:rPr>
              <w:t>Р</w:t>
            </w:r>
            <w:proofErr w:type="gramEnd"/>
            <w:r w:rsidRPr="005B14ED">
              <w:rPr>
                <w:rFonts w:ascii="Times New Roman" w:hAnsi="Times New Roman" w:cs="Times New Roman"/>
                <w:w w:val="105"/>
                <w:lang w:val="ru-RU"/>
              </w:rPr>
              <w:t>ізьба</w:t>
            </w:r>
            <w:proofErr w:type="spellEnd"/>
            <w:r w:rsidRPr="005B14ED">
              <w:rPr>
                <w:rFonts w:ascii="Times New Roman" w:hAnsi="Times New Roman" w:cs="Times New Roman"/>
                <w:w w:val="105"/>
                <w:lang w:val="ru-RU"/>
              </w:rPr>
              <w:t xml:space="preserve"> ст.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50 </w:t>
            </w:r>
            <w:r w:rsidRPr="005B14ED">
              <w:rPr>
                <w:rFonts w:ascii="Times New Roman" w:hAnsi="Times New Roman" w:cs="Times New Roman"/>
                <w:w w:val="105"/>
              </w:rPr>
              <w:t>L</w:t>
            </w:r>
            <w:r w:rsidRPr="005B14ED">
              <w:rPr>
                <w:rFonts w:ascii="Times New Roman" w:hAnsi="Times New Roman" w:cs="Times New Roman"/>
                <w:w w:val="105"/>
                <w:lang w:val="ru-RU"/>
              </w:rPr>
              <w:t>=60мм</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50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сталь;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складає </w:t>
            </w:r>
            <w:r w:rsidRPr="005B14ED">
              <w:rPr>
                <w:rFonts w:ascii="Times New Roman" w:hAnsi="Times New Roman" w:cs="Times New Roman"/>
                <w:lang w:val="ru-RU"/>
              </w:rPr>
              <w:t>1</w:t>
            </w:r>
            <w:r w:rsidRPr="005B14ED">
              <w:rPr>
                <w:rFonts w:ascii="Times New Roman" w:hAnsi="Times New Roman" w:cs="Times New Roman"/>
                <w:lang w:val="uk-UA"/>
              </w:rPr>
              <w:t>6</w:t>
            </w:r>
            <w:r w:rsidRPr="005B14ED">
              <w:rPr>
                <w:rFonts w:ascii="Times New Roman" w:hAnsi="Times New Roman" w:cs="Times New Roman"/>
                <w:lang w:val="ru-RU"/>
              </w:rPr>
              <w:t xml:space="preserve"> бар</w:t>
            </w:r>
            <w:r w:rsidRPr="005B14ED">
              <w:rPr>
                <w:rFonts w:ascii="Times New Roman" w:hAnsi="Times New Roman" w:cs="Times New Roman"/>
                <w:lang w:val="uk-UA"/>
              </w:rPr>
              <w:t>; діаметр: 50мм; середовище – вода, газ, пар; з’єднання: приварне/різьбове</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25*15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25/15мм;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25*20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25/20мм;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32*25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32/25мм;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Перехідник</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нікельована</w:t>
            </w:r>
            <w:proofErr w:type="spellEnd"/>
            <w:r w:rsidRPr="005B14ED">
              <w:rPr>
                <w:rFonts w:ascii="Times New Roman" w:hAnsi="Times New Roman" w:cs="Times New Roman"/>
                <w:w w:val="105"/>
                <w:lang w:val="ru-RU"/>
              </w:rPr>
              <w:t xml:space="preserve"> ВЗ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40*20 </w:t>
            </w:r>
            <w:proofErr w:type="spellStart"/>
            <w:r w:rsidRPr="005B14ED">
              <w:rPr>
                <w:rFonts w:ascii="Times New Roman" w:hAnsi="Times New Roman" w:cs="Times New Roman"/>
                <w:w w:val="105"/>
                <w:lang w:val="ru-RU"/>
              </w:rPr>
              <w:t>посил</w:t>
            </w:r>
            <w:proofErr w:type="spellEnd"/>
            <w:r w:rsidRPr="005B14ED">
              <w:rPr>
                <w:rFonts w:ascii="Times New Roman" w:hAnsi="Times New Roman" w:cs="Times New Roman"/>
                <w:w w:val="105"/>
                <w:lang w:val="ru-RU"/>
              </w:rPr>
              <w:t>.</w:t>
            </w:r>
            <w:r w:rsidRPr="005B14ED">
              <w:rPr>
                <w:rFonts w:ascii="Times New Roman" w:hAnsi="Times New Roman" w:cs="Times New Roman"/>
                <w:w w:val="105"/>
              </w:rPr>
              <w:t>Ni</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40/20мм;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lastRenderedPageBreak/>
              <w:t>58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Перехідник</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нікельована</w:t>
            </w:r>
            <w:proofErr w:type="spellEnd"/>
            <w:r w:rsidRPr="005B14ED">
              <w:rPr>
                <w:rFonts w:ascii="Times New Roman" w:hAnsi="Times New Roman" w:cs="Times New Roman"/>
                <w:w w:val="105"/>
                <w:lang w:val="ru-RU"/>
              </w:rPr>
              <w:t xml:space="preserve"> ВЗ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40*32</w:t>
            </w:r>
          </w:p>
          <w:p w:rsidR="00FC180A" w:rsidRPr="005B14ED" w:rsidRDefault="00FC180A" w:rsidP="00AA0282">
            <w:pPr>
              <w:pStyle w:val="TableParagraph"/>
              <w:spacing w:before="7"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посил.Ni</w:t>
            </w:r>
            <w:proofErr w:type="spellEnd"/>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7"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403139" w:rsidRDefault="00FC180A" w:rsidP="005B14ED">
            <w:pPr>
              <w:pStyle w:val="TableParagraph"/>
              <w:spacing w:before="7"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40/32мм;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59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Перехідник</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нікельована</w:t>
            </w:r>
            <w:proofErr w:type="spellEnd"/>
            <w:r w:rsidRPr="005B14ED">
              <w:rPr>
                <w:rFonts w:ascii="Times New Roman" w:hAnsi="Times New Roman" w:cs="Times New Roman"/>
                <w:w w:val="105"/>
                <w:lang w:val="ru-RU"/>
              </w:rPr>
              <w:t xml:space="preserve"> ВЗ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40*25 </w:t>
            </w:r>
            <w:proofErr w:type="spellStart"/>
            <w:r w:rsidRPr="005B14ED">
              <w:rPr>
                <w:rFonts w:ascii="Times New Roman" w:hAnsi="Times New Roman" w:cs="Times New Roman"/>
                <w:w w:val="105"/>
                <w:lang w:val="ru-RU"/>
              </w:rPr>
              <w:t>посил</w:t>
            </w:r>
            <w:proofErr w:type="spellEnd"/>
            <w:r w:rsidRPr="005B14ED">
              <w:rPr>
                <w:rFonts w:ascii="Times New Roman" w:hAnsi="Times New Roman" w:cs="Times New Roman"/>
                <w:w w:val="105"/>
                <w:lang w:val="ru-RU"/>
              </w:rPr>
              <w:t>.</w:t>
            </w:r>
            <w:r w:rsidRPr="005B14ED">
              <w:rPr>
                <w:rFonts w:ascii="Times New Roman" w:hAnsi="Times New Roman" w:cs="Times New Roman"/>
                <w:w w:val="105"/>
              </w:rPr>
              <w:t>Ni</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0" w:line="207" w:lineRule="exact"/>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before="0" w:line="207" w:lineRule="exact"/>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40/25мм;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50*25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50/25мм;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50*32</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50/32мм;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50*40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50/40мм;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Перехідник</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ВЗ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20*15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xml:space="preserve">; діаметр: 20/15мм; середовище – вода, газ, пар; </w:t>
            </w:r>
            <w:r w:rsidRPr="005B14ED">
              <w:rPr>
                <w:rFonts w:ascii="Times New Roman" w:hAnsi="Times New Roman" w:cs="Times New Roman"/>
                <w:shd w:val="clear" w:color="auto" w:fill="FFFFFF"/>
                <w:lang w:val="ru-RU"/>
              </w:rPr>
              <w:t xml:space="preserve">тип </w:t>
            </w:r>
            <w:proofErr w:type="spellStart"/>
            <w:r w:rsidRPr="005B14ED">
              <w:rPr>
                <w:rFonts w:ascii="Times New Roman" w:hAnsi="Times New Roman" w:cs="Times New Roman"/>
                <w:shd w:val="clear" w:color="auto" w:fill="FFFFFF"/>
                <w:lang w:val="ru-RU"/>
              </w:rPr>
              <w:t>різьблення</w:t>
            </w:r>
            <w:proofErr w:type="spellEnd"/>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7"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Перехідник</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нікельована</w:t>
            </w:r>
            <w:proofErr w:type="spellEnd"/>
            <w:r w:rsidRPr="005B14ED">
              <w:rPr>
                <w:rFonts w:ascii="Times New Roman" w:hAnsi="Times New Roman" w:cs="Times New Roman"/>
                <w:w w:val="105"/>
                <w:lang w:val="ru-RU"/>
              </w:rPr>
              <w:t xml:space="preserve"> ВЗ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15*10 </w:t>
            </w:r>
            <w:proofErr w:type="spellStart"/>
            <w:r w:rsidRPr="005B14ED">
              <w:rPr>
                <w:rFonts w:ascii="Times New Roman" w:hAnsi="Times New Roman" w:cs="Times New Roman"/>
                <w:w w:val="105"/>
                <w:lang w:val="ru-RU"/>
              </w:rPr>
              <w:t>посил</w:t>
            </w:r>
            <w:proofErr w:type="spellEnd"/>
            <w:r w:rsidRPr="005B14ED">
              <w:rPr>
                <w:rFonts w:ascii="Times New Roman" w:hAnsi="Times New Roman" w:cs="Times New Roman"/>
                <w:w w:val="105"/>
                <w:lang w:val="ru-RU"/>
              </w:rPr>
              <w:t>.</w:t>
            </w:r>
            <w:r w:rsidRPr="005B14ED">
              <w:rPr>
                <w:rFonts w:ascii="Times New Roman" w:hAnsi="Times New Roman" w:cs="Times New Roman"/>
                <w:w w:val="105"/>
              </w:rPr>
              <w:t>Ni</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15/10мм;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внутрішнє/зовнішнє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Подовжувач</w:t>
            </w:r>
            <w:proofErr w:type="spellEnd"/>
            <w:r w:rsidRPr="005B14ED">
              <w:rPr>
                <w:rFonts w:ascii="Times New Roman" w:hAnsi="Times New Roman" w:cs="Times New Roman"/>
                <w:w w:val="105"/>
                <w:lang w:val="ru-RU"/>
              </w:rPr>
              <w:t xml:space="preserve"> латунь хром 1/2*20мм НВ</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before="7"/>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before="7"/>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before="0"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покриття: хром; номінальний  робочий тиск складає не менше 10 бар; діаметр: ½*20мм;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зовнішнє/ внутрішнє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Футорка</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w:t>
            </w:r>
            <w:proofErr w:type="gramStart"/>
            <w:r w:rsidRPr="005B14ED">
              <w:rPr>
                <w:rFonts w:ascii="Times New Roman" w:hAnsi="Times New Roman" w:cs="Times New Roman"/>
                <w:w w:val="105"/>
                <w:lang w:val="ru-RU"/>
              </w:rPr>
              <w:t>.З</w:t>
            </w:r>
            <w:proofErr w:type="gramEnd"/>
            <w:r w:rsidRPr="005B14ED">
              <w:rPr>
                <w:rFonts w:ascii="Times New Roman" w:hAnsi="Times New Roman" w:cs="Times New Roman"/>
                <w:w w:val="105"/>
                <w:lang w:val="ru-RU"/>
              </w:rPr>
              <w:t>В</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50*25</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50/25мм;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зовнішнє/ внутрішнє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proofErr w:type="spellStart"/>
            <w:r w:rsidRPr="005B14ED">
              <w:rPr>
                <w:rFonts w:ascii="Times New Roman" w:hAnsi="Times New Roman" w:cs="Times New Roman"/>
                <w:w w:val="105"/>
                <w:lang w:val="ru-RU"/>
              </w:rPr>
              <w:t>Футорка</w:t>
            </w:r>
            <w:proofErr w:type="spellEnd"/>
            <w:r w:rsidRPr="005B14ED">
              <w:rPr>
                <w:rFonts w:ascii="Times New Roman" w:hAnsi="Times New Roman" w:cs="Times New Roman"/>
                <w:w w:val="105"/>
                <w:lang w:val="ru-RU"/>
              </w:rPr>
              <w:t xml:space="preserve"> латунь-</w:t>
            </w:r>
            <w:proofErr w:type="spellStart"/>
            <w:r w:rsidRPr="005B14ED">
              <w:rPr>
                <w:rFonts w:ascii="Times New Roman" w:hAnsi="Times New Roman" w:cs="Times New Roman"/>
                <w:w w:val="105"/>
                <w:lang w:val="ru-RU"/>
              </w:rPr>
              <w:t>нікел</w:t>
            </w:r>
            <w:proofErr w:type="gramStart"/>
            <w:r w:rsidRPr="005B14ED">
              <w:rPr>
                <w:rFonts w:ascii="Times New Roman" w:hAnsi="Times New Roman" w:cs="Times New Roman"/>
                <w:w w:val="105"/>
                <w:lang w:val="ru-RU"/>
              </w:rPr>
              <w:t>.З</w:t>
            </w:r>
            <w:proofErr w:type="gramEnd"/>
            <w:r w:rsidRPr="005B14ED">
              <w:rPr>
                <w:rFonts w:ascii="Times New Roman" w:hAnsi="Times New Roman" w:cs="Times New Roman"/>
                <w:w w:val="105"/>
                <w:lang w:val="ru-RU"/>
              </w:rPr>
              <w:t>В</w:t>
            </w:r>
            <w:proofErr w:type="spellEnd"/>
            <w:r w:rsidRPr="005B14ED">
              <w:rPr>
                <w:rFonts w:ascii="Times New Roman" w:hAnsi="Times New Roman" w:cs="Times New Roman"/>
                <w:w w:val="105"/>
                <w:lang w:val="ru-RU"/>
              </w:rPr>
              <w:t xml:space="preserve"> </w:t>
            </w:r>
            <w:proofErr w:type="spellStart"/>
            <w:r w:rsidRPr="005B14ED">
              <w:rPr>
                <w:rFonts w:ascii="Times New Roman" w:hAnsi="Times New Roman" w:cs="Times New Roman"/>
                <w:w w:val="105"/>
                <w:lang w:val="ru-RU"/>
              </w:rPr>
              <w:t>Ду</w:t>
            </w:r>
            <w:proofErr w:type="spellEnd"/>
            <w:r w:rsidRPr="005B14ED">
              <w:rPr>
                <w:rFonts w:ascii="Times New Roman" w:hAnsi="Times New Roman" w:cs="Times New Roman"/>
                <w:w w:val="105"/>
                <w:lang w:val="ru-RU"/>
              </w:rPr>
              <w:t xml:space="preserve"> 50*32 </w:t>
            </w:r>
            <w:proofErr w:type="spellStart"/>
            <w:r w:rsidRPr="005B14ED">
              <w:rPr>
                <w:rFonts w:ascii="Times New Roman" w:hAnsi="Times New Roman" w:cs="Times New Roman"/>
                <w:w w:val="105"/>
                <w:lang w:val="ru-RU"/>
              </w:rPr>
              <w:t>посил</w:t>
            </w:r>
            <w:proofErr w:type="spellEnd"/>
            <w:r w:rsidRPr="005B14ED">
              <w:rPr>
                <w:rFonts w:ascii="Times New Roman" w:hAnsi="Times New Roman" w:cs="Times New Roman"/>
                <w:w w:val="105"/>
                <w:lang w:val="ru-RU"/>
              </w:rPr>
              <w:t xml:space="preserve">. </w:t>
            </w:r>
            <w:r w:rsidRPr="005B14ED">
              <w:rPr>
                <w:rFonts w:ascii="Times New Roman" w:hAnsi="Times New Roman" w:cs="Times New Roman"/>
                <w:w w:val="105"/>
              </w:rPr>
              <w:t>Ni</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uk-UA"/>
              </w:rPr>
            </w:pPr>
            <w:r w:rsidRPr="005B14ED">
              <w:rPr>
                <w:rFonts w:ascii="Times New Roman" w:hAnsi="Times New Roman" w:cs="Times New Roman"/>
                <w:lang w:val="uk-UA"/>
              </w:rPr>
              <w:t xml:space="preserve">Матеріал: латунь нікельована; номінальний  робочий тиск складає не менше 10 бар; діаметр: 50/32мм; середовище – вода, газ, пар; </w:t>
            </w:r>
            <w:r w:rsidRPr="005B14ED">
              <w:rPr>
                <w:rFonts w:ascii="Times New Roman" w:hAnsi="Times New Roman" w:cs="Times New Roman"/>
                <w:shd w:val="clear" w:color="auto" w:fill="FFFFFF"/>
                <w:lang w:val="uk-UA"/>
              </w:rPr>
              <w:t>тип різьблення</w:t>
            </w:r>
            <w:r w:rsidRPr="005B14ED">
              <w:rPr>
                <w:rFonts w:ascii="Times New Roman" w:hAnsi="Times New Roman" w:cs="Times New Roman"/>
                <w:lang w:val="uk-UA"/>
              </w:rPr>
              <w:t>: зовнішнє/ внутрішнє</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Ніпель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латунь</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перехідний</w:t>
            </w:r>
            <w:proofErr w:type="spellEnd"/>
            <w:r w:rsidRPr="005B14ED">
              <w:rPr>
                <w:rFonts w:ascii="Times New Roman" w:hAnsi="Times New Roman" w:cs="Times New Roman"/>
                <w:w w:val="105"/>
              </w:rPr>
              <w:t xml:space="preserve"> </w:t>
            </w:r>
            <w:proofErr w:type="spellStart"/>
            <w:r w:rsidRPr="005B14ED">
              <w:rPr>
                <w:rFonts w:ascii="Times New Roman" w:hAnsi="Times New Roman" w:cs="Times New Roman"/>
                <w:w w:val="105"/>
              </w:rPr>
              <w:t>Ду</w:t>
            </w:r>
            <w:proofErr w:type="spellEnd"/>
            <w:r w:rsidRPr="005B14ED">
              <w:rPr>
                <w:rFonts w:ascii="Times New Roman" w:hAnsi="Times New Roman" w:cs="Times New Roman"/>
                <w:w w:val="105"/>
              </w:rPr>
              <w:t xml:space="preserve"> 50*32</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33" w:right="30"/>
              <w:jc w:val="center"/>
              <w:rPr>
                <w:rFonts w:ascii="Times New Roman" w:hAnsi="Times New Roman" w:cs="Times New Roman"/>
              </w:rPr>
            </w:pPr>
            <w:proofErr w:type="spellStart"/>
            <w:r w:rsidRPr="005B14ED">
              <w:rPr>
                <w:rFonts w:ascii="Times New Roman" w:hAnsi="Times New Roman" w:cs="Times New Roman"/>
                <w:w w:val="105"/>
              </w:rPr>
              <w:t>шт</w:t>
            </w:r>
            <w:proofErr w:type="spellEnd"/>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line="240" w:lineRule="auto"/>
              <w:ind w:right="31"/>
              <w:rPr>
                <w:rFonts w:ascii="Times New Roman" w:hAnsi="Times New Roman" w:cs="Times New Roman"/>
                <w:lang w:val="ru-RU"/>
              </w:rPr>
            </w:pPr>
            <w:r w:rsidRPr="005B14ED">
              <w:rPr>
                <w:rFonts w:ascii="Times New Roman" w:hAnsi="Times New Roman" w:cs="Times New Roman"/>
                <w:w w:val="105"/>
              </w:rPr>
              <w:t>20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1"/>
              <w:jc w:val="both"/>
              <w:rPr>
                <w:rFonts w:ascii="Times New Roman" w:hAnsi="Times New Roman" w:cs="Times New Roman"/>
                <w:lang w:val="ru-RU"/>
              </w:rPr>
            </w:pPr>
            <w:r w:rsidRPr="005B14ED">
              <w:rPr>
                <w:rFonts w:ascii="Times New Roman" w:hAnsi="Times New Roman" w:cs="Times New Roman"/>
                <w:lang w:val="uk-UA"/>
              </w:rPr>
              <w:t xml:space="preserve">Матеріал: латунь; </w:t>
            </w:r>
            <w:proofErr w:type="spellStart"/>
            <w:r w:rsidRPr="005B14ED">
              <w:rPr>
                <w:rFonts w:ascii="Times New Roman" w:hAnsi="Times New Roman" w:cs="Times New Roman"/>
                <w:lang w:val="ru-RU"/>
              </w:rPr>
              <w:t>номінальний</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 xml:space="preserve"> </w:t>
            </w:r>
            <w:proofErr w:type="spellStart"/>
            <w:r w:rsidRPr="005B14ED">
              <w:rPr>
                <w:rFonts w:ascii="Times New Roman" w:hAnsi="Times New Roman" w:cs="Times New Roman"/>
                <w:lang w:val="ru-RU"/>
              </w:rPr>
              <w:t>робочий</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тиск</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складає не менше 1</w:t>
            </w:r>
            <w:r w:rsidRPr="005B14ED">
              <w:rPr>
                <w:rFonts w:ascii="Times New Roman" w:hAnsi="Times New Roman" w:cs="Times New Roman"/>
                <w:lang w:val="ru-RU"/>
              </w:rPr>
              <w:t>0 бар</w:t>
            </w:r>
            <w:r w:rsidRPr="005B14ED">
              <w:rPr>
                <w:rFonts w:ascii="Times New Roman" w:hAnsi="Times New Roman" w:cs="Times New Roman"/>
                <w:lang w:val="uk-UA"/>
              </w:rPr>
              <w:t>; діаметр: 50/32мм; середовище – вода, газ, пар</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69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11 110*10,0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110мм,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10,0</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rPr>
              <w:t>70</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11 160*14,6</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160мм,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14,6</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1</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32*3,0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32мм,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3,0</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lastRenderedPageBreak/>
              <w:t>7</w:t>
            </w:r>
            <w:r w:rsidRPr="005B14ED">
              <w:rPr>
                <w:rFonts w:ascii="Times New Roman" w:hAnsi="Times New Roman" w:cs="Times New Roman"/>
              </w:rPr>
              <w:t>2</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11 - 40*3,7</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40мм,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3,7</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3</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11 50*4,6</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16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50мм,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4,6</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4</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17 200*11,9</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200мм,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11,9</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8"/>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5</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17 110*6,6</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110мм,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6,6</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6</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rPr>
            </w:pPr>
            <w:proofErr w:type="spellStart"/>
            <w:r w:rsidRPr="005B14ED">
              <w:rPr>
                <w:rFonts w:ascii="Times New Roman" w:hAnsi="Times New Roman" w:cs="Times New Roman"/>
                <w:w w:val="105"/>
              </w:rPr>
              <w:t>Труба</w:t>
            </w:r>
            <w:proofErr w:type="spellEnd"/>
            <w:r w:rsidRPr="005B14ED">
              <w:rPr>
                <w:rFonts w:ascii="Times New Roman" w:hAnsi="Times New Roman" w:cs="Times New Roman"/>
                <w:w w:val="105"/>
              </w:rPr>
              <w:t xml:space="preserve"> ПЕ 100 SDR 17 32*2,0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spacing w:line="240" w:lineRule="auto"/>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spacing w:line="240" w:lineRule="auto"/>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32мм,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2,0</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7</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Труба ПЕ 100 </w:t>
            </w:r>
            <w:r w:rsidRPr="005B14ED">
              <w:rPr>
                <w:rFonts w:ascii="Times New Roman" w:hAnsi="Times New Roman" w:cs="Times New Roman"/>
                <w:w w:val="105"/>
              </w:rPr>
              <w:t>SDR</w:t>
            </w:r>
            <w:r w:rsidRPr="005B14ED">
              <w:rPr>
                <w:rFonts w:ascii="Times New Roman" w:hAnsi="Times New Roman" w:cs="Times New Roman"/>
                <w:w w:val="105"/>
                <w:lang w:val="ru-RU"/>
              </w:rPr>
              <w:t xml:space="preserve"> 17 40*2,4</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40мм,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2,4</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8</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Труба ПЕ 100 </w:t>
            </w:r>
            <w:r w:rsidRPr="005B14ED">
              <w:rPr>
                <w:rFonts w:ascii="Times New Roman" w:hAnsi="Times New Roman" w:cs="Times New Roman"/>
                <w:w w:val="105"/>
              </w:rPr>
              <w:t>SDR</w:t>
            </w:r>
            <w:r w:rsidRPr="005B14ED">
              <w:rPr>
                <w:rFonts w:ascii="Times New Roman" w:hAnsi="Times New Roman" w:cs="Times New Roman"/>
                <w:w w:val="105"/>
                <w:lang w:val="ru-RU"/>
              </w:rPr>
              <w:t xml:space="preserve"> 21 50*2.4</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1000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8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50мм,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2,4</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r w:rsidR="00FC180A" w:rsidRPr="005B14ED" w:rsidTr="005B14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61" w:type="dxa"/>
            <w:tcBorders>
              <w:top w:val="single" w:sz="8" w:space="0" w:color="000000"/>
              <w:left w:val="single" w:sz="8" w:space="0" w:color="000000"/>
              <w:bottom w:val="single" w:sz="8" w:space="0" w:color="000000"/>
              <w:right w:val="single" w:sz="8" w:space="0" w:color="000000"/>
            </w:tcBorders>
            <w:vAlign w:val="center"/>
          </w:tcPr>
          <w:p w:rsidR="00FC180A" w:rsidRPr="005B14ED" w:rsidRDefault="00FC180A" w:rsidP="005B14ED">
            <w:pPr>
              <w:jc w:val="center"/>
              <w:rPr>
                <w:rFonts w:ascii="Times New Roman" w:hAnsi="Times New Roman" w:cs="Times New Roman"/>
              </w:rPr>
            </w:pPr>
            <w:r w:rsidRPr="005B14ED">
              <w:rPr>
                <w:rFonts w:ascii="Times New Roman" w:hAnsi="Times New Roman" w:cs="Times New Roman"/>
                <w:lang w:val="ru-RU"/>
              </w:rPr>
              <w:t>7</w:t>
            </w:r>
            <w:r w:rsidRPr="005B14ED">
              <w:rPr>
                <w:rFonts w:ascii="Times New Roman" w:hAnsi="Times New Roman" w:cs="Times New Roman"/>
              </w:rPr>
              <w:t>9</w:t>
            </w:r>
          </w:p>
        </w:tc>
        <w:tc>
          <w:tcPr>
            <w:tcW w:w="3155"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left="38" w:right="0"/>
              <w:jc w:val="left"/>
              <w:rPr>
                <w:rFonts w:ascii="Times New Roman" w:hAnsi="Times New Roman" w:cs="Times New Roman"/>
                <w:lang w:val="ru-RU"/>
              </w:rPr>
            </w:pPr>
            <w:r w:rsidRPr="005B14ED">
              <w:rPr>
                <w:rFonts w:ascii="Times New Roman" w:hAnsi="Times New Roman" w:cs="Times New Roman"/>
                <w:w w:val="105"/>
                <w:lang w:val="ru-RU"/>
              </w:rPr>
              <w:t xml:space="preserve">Труба ПЕ 100 </w:t>
            </w:r>
            <w:r w:rsidRPr="005B14ED">
              <w:rPr>
                <w:rFonts w:ascii="Times New Roman" w:hAnsi="Times New Roman" w:cs="Times New Roman"/>
                <w:w w:val="105"/>
              </w:rPr>
              <w:t>SDR</w:t>
            </w:r>
            <w:r w:rsidRPr="005B14ED">
              <w:rPr>
                <w:rFonts w:ascii="Times New Roman" w:hAnsi="Times New Roman" w:cs="Times New Roman"/>
                <w:w w:val="105"/>
                <w:lang w:val="ru-RU"/>
              </w:rPr>
              <w:t xml:space="preserve"> 17 50*3,0</w:t>
            </w:r>
          </w:p>
        </w:tc>
        <w:tc>
          <w:tcPr>
            <w:tcW w:w="709" w:type="dxa"/>
            <w:tcBorders>
              <w:top w:val="single" w:sz="8" w:space="0" w:color="000000"/>
              <w:left w:val="single" w:sz="8" w:space="0" w:color="000000"/>
              <w:bottom w:val="single" w:sz="8" w:space="0" w:color="000000"/>
              <w:right w:val="single" w:sz="8" w:space="0" w:color="000000"/>
            </w:tcBorders>
          </w:tcPr>
          <w:p w:rsidR="00FC180A" w:rsidRPr="005B14ED" w:rsidRDefault="00FC180A" w:rsidP="005B14ED">
            <w:pPr>
              <w:pStyle w:val="TableParagraph"/>
              <w:ind w:left="5" w:right="0"/>
              <w:jc w:val="center"/>
              <w:rPr>
                <w:rFonts w:ascii="Times New Roman" w:hAnsi="Times New Roman" w:cs="Times New Roman"/>
              </w:rPr>
            </w:pPr>
            <w:r w:rsidRPr="005B14ED">
              <w:rPr>
                <w:rFonts w:ascii="Times New Roman" w:hAnsi="Times New Roman" w:cs="Times New Roman"/>
                <w:w w:val="99"/>
              </w:rPr>
              <w:t>м</w:t>
            </w:r>
          </w:p>
        </w:tc>
        <w:tc>
          <w:tcPr>
            <w:tcW w:w="1062" w:type="dxa"/>
            <w:tcBorders>
              <w:top w:val="single" w:sz="8" w:space="0" w:color="000000"/>
              <w:left w:val="single" w:sz="8" w:space="0" w:color="000000"/>
              <w:bottom w:val="single" w:sz="8" w:space="0" w:color="000000"/>
              <w:right w:val="single" w:sz="8" w:space="0" w:color="000000"/>
            </w:tcBorders>
          </w:tcPr>
          <w:p w:rsidR="00FC180A" w:rsidRPr="00D822B4" w:rsidRDefault="00FC180A" w:rsidP="005B14ED">
            <w:pPr>
              <w:pStyle w:val="TableParagraph"/>
              <w:ind w:right="32"/>
              <w:rPr>
                <w:rFonts w:ascii="Times New Roman" w:hAnsi="Times New Roman" w:cs="Times New Roman"/>
                <w:lang w:val="ru-RU"/>
              </w:rPr>
            </w:pPr>
            <w:r w:rsidRPr="005B14ED">
              <w:rPr>
                <w:rFonts w:ascii="Times New Roman" w:hAnsi="Times New Roman" w:cs="Times New Roman"/>
                <w:w w:val="105"/>
              </w:rPr>
              <w:t>500</w:t>
            </w:r>
          </w:p>
        </w:tc>
        <w:tc>
          <w:tcPr>
            <w:tcW w:w="5033" w:type="dxa"/>
            <w:tcBorders>
              <w:top w:val="single" w:sz="8" w:space="0" w:color="000000"/>
              <w:left w:val="single" w:sz="8" w:space="0" w:color="000000"/>
              <w:bottom w:val="single" w:sz="8" w:space="0" w:color="000000"/>
              <w:right w:val="single" w:sz="8" w:space="0" w:color="000000"/>
            </w:tcBorders>
          </w:tcPr>
          <w:p w:rsidR="00FC180A" w:rsidRPr="005B14ED" w:rsidRDefault="00FC180A" w:rsidP="00AA0282">
            <w:pPr>
              <w:pStyle w:val="TableParagraph"/>
              <w:spacing w:line="276" w:lineRule="auto"/>
              <w:ind w:right="32"/>
              <w:jc w:val="both"/>
              <w:rPr>
                <w:rFonts w:ascii="Times New Roman" w:hAnsi="Times New Roman" w:cs="Times New Roman"/>
                <w:lang w:val="ru-RU"/>
              </w:rPr>
            </w:pPr>
            <w:r w:rsidRPr="005B14ED">
              <w:rPr>
                <w:rFonts w:ascii="Times New Roman" w:hAnsi="Times New Roman" w:cs="Times New Roman"/>
                <w:lang w:val="uk-UA"/>
              </w:rPr>
              <w:t>Поліетилен марки ПЕ 100, оптимальна t</w:t>
            </w:r>
            <w:r w:rsidRPr="005B14ED">
              <w:rPr>
                <w:rFonts w:ascii="Times New Roman" w:hAnsi="Times New Roman" w:cs="Times New Roman"/>
                <w:lang w:val="ru-RU"/>
              </w:rPr>
              <w:t>°</w:t>
            </w:r>
            <w:r w:rsidRPr="005B14ED">
              <w:rPr>
                <w:rFonts w:ascii="Times New Roman" w:hAnsi="Times New Roman" w:cs="Times New Roman"/>
              </w:rPr>
              <w:t>C</w:t>
            </w:r>
            <w:r w:rsidRPr="005B14ED">
              <w:rPr>
                <w:rFonts w:ascii="Times New Roman" w:hAnsi="Times New Roman" w:cs="Times New Roman"/>
                <w:lang w:val="ru-RU"/>
              </w:rPr>
              <w:t xml:space="preserve"> +40</w:t>
            </w:r>
            <w:r w:rsidRPr="005B14ED">
              <w:rPr>
                <w:rFonts w:ascii="Times New Roman" w:hAnsi="Times New Roman" w:cs="Times New Roman"/>
                <w:lang w:val="uk-UA"/>
              </w:rPr>
              <w:t xml:space="preserve">°С, тиск 10 </w:t>
            </w:r>
            <w:proofErr w:type="spellStart"/>
            <w:r w:rsidRPr="005B14ED">
              <w:rPr>
                <w:rFonts w:ascii="Times New Roman" w:hAnsi="Times New Roman" w:cs="Times New Roman"/>
                <w:lang w:val="uk-UA"/>
              </w:rPr>
              <w:t>атм</w:t>
            </w:r>
            <w:proofErr w:type="spellEnd"/>
            <w:r w:rsidRPr="005B14ED">
              <w:rPr>
                <w:rFonts w:ascii="Times New Roman" w:hAnsi="Times New Roman" w:cs="Times New Roman"/>
                <w:lang w:val="uk-UA"/>
              </w:rPr>
              <w:t xml:space="preserve">., умовний прохід 50мм, </w:t>
            </w:r>
            <w:proofErr w:type="spellStart"/>
            <w:r w:rsidRPr="005B14ED">
              <w:rPr>
                <w:rFonts w:ascii="Times New Roman" w:hAnsi="Times New Roman" w:cs="Times New Roman"/>
                <w:lang w:val="ru-RU"/>
              </w:rPr>
              <w:t>товщина</w:t>
            </w:r>
            <w:proofErr w:type="spellEnd"/>
            <w:r w:rsidRPr="005B14ED">
              <w:rPr>
                <w:rFonts w:ascii="Times New Roman" w:hAnsi="Times New Roman" w:cs="Times New Roman"/>
                <w:lang w:val="ru-RU"/>
              </w:rPr>
              <w:t xml:space="preserve"> </w:t>
            </w:r>
            <w:proofErr w:type="spellStart"/>
            <w:r w:rsidRPr="005B14ED">
              <w:rPr>
                <w:rFonts w:ascii="Times New Roman" w:hAnsi="Times New Roman" w:cs="Times New Roman"/>
                <w:lang w:val="ru-RU"/>
              </w:rPr>
              <w:t>стінки</w:t>
            </w:r>
            <w:proofErr w:type="spellEnd"/>
            <w:r w:rsidRPr="005B14ED">
              <w:rPr>
                <w:rFonts w:ascii="Times New Roman" w:hAnsi="Times New Roman" w:cs="Times New Roman"/>
                <w:lang w:val="ru-RU"/>
              </w:rPr>
              <w:t xml:space="preserve"> </w:t>
            </w:r>
            <w:r w:rsidRPr="005B14ED">
              <w:rPr>
                <w:rFonts w:ascii="Times New Roman" w:hAnsi="Times New Roman" w:cs="Times New Roman"/>
                <w:lang w:val="uk-UA"/>
              </w:rPr>
              <w:t>3,0</w:t>
            </w:r>
            <w:r w:rsidRPr="005B14ED">
              <w:rPr>
                <w:rFonts w:ascii="Times New Roman" w:hAnsi="Times New Roman" w:cs="Times New Roman"/>
                <w:lang w:val="ru-RU"/>
              </w:rPr>
              <w:t>мм</w:t>
            </w:r>
            <w:r w:rsidRPr="005B14ED">
              <w:rPr>
                <w:rFonts w:ascii="Times New Roman" w:hAnsi="Times New Roman" w:cs="Times New Roman"/>
                <w:lang w:val="uk-UA"/>
              </w:rPr>
              <w:t>, середовище - вода</w:t>
            </w:r>
          </w:p>
        </w:tc>
      </w:tr>
    </w:tbl>
    <w:p w:rsidR="00AA0282" w:rsidRPr="00DF5EBF" w:rsidRDefault="00AA0282" w:rsidP="00AA0282">
      <w:pPr>
        <w:tabs>
          <w:tab w:val="left" w:pos="735"/>
          <w:tab w:val="center" w:pos="4677"/>
        </w:tabs>
        <w:spacing w:line="0" w:lineRule="atLeast"/>
        <w:jc w:val="both"/>
        <w:rPr>
          <w:rFonts w:ascii="Times New Roman" w:hAnsi="Times New Roman" w:cs="Times New Roman"/>
          <w:b/>
          <w:bCs/>
        </w:rPr>
      </w:pPr>
      <w:r w:rsidRPr="003F5BF1">
        <w:rPr>
          <w:rFonts w:ascii="Times New Roman" w:hAnsi="Times New Roman" w:cs="Times New Roman"/>
          <w:b/>
          <w:bCs/>
        </w:rPr>
        <w:t xml:space="preserve"> Документи на підтвердження якості товару:</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1. Учасник зобов’язаний розмістити у електронній системі закупівель для підтвердження якості </w:t>
      </w:r>
      <w:r>
        <w:rPr>
          <w:rFonts w:ascii="Times New Roman" w:hAnsi="Times New Roman" w:cs="Times New Roman"/>
          <w:bCs/>
        </w:rPr>
        <w:t xml:space="preserve">водопровідної </w:t>
      </w:r>
      <w:r w:rsidRPr="00DF5EBF">
        <w:rPr>
          <w:rFonts w:ascii="Times New Roman" w:hAnsi="Times New Roman" w:cs="Times New Roman"/>
          <w:bCs/>
        </w:rPr>
        <w:t>труби:</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DF5EBF">
        <w:rPr>
          <w:rFonts w:ascii="Times New Roman" w:hAnsi="Times New Roman" w:cs="Times New Roman"/>
          <w:bCs/>
        </w:rPr>
        <w:t>сканкопію</w:t>
      </w:r>
      <w:proofErr w:type="spellEnd"/>
      <w:r w:rsidRPr="00DF5EBF">
        <w:rPr>
          <w:rFonts w:ascii="Times New Roman" w:hAnsi="Times New Roman" w:cs="Times New Roman"/>
          <w:bCs/>
        </w:rPr>
        <w:t xml:space="preserve"> </w:t>
      </w:r>
      <w:r w:rsidRPr="00DF5EBF">
        <w:rPr>
          <w:rFonts w:ascii="Times New Roman" w:hAnsi="Times New Roman" w:cs="Times New Roman"/>
          <w:bCs/>
          <w:i/>
        </w:rPr>
        <w:t>Сертифіката відповідності</w:t>
      </w:r>
      <w:r w:rsidRPr="00DF5EBF">
        <w:rPr>
          <w:rFonts w:ascii="Times New Roman" w:hAnsi="Times New Roman" w:cs="Times New Roman"/>
          <w:bCs/>
        </w:rPr>
        <w:t xml:space="preserve"> разом  з Додатками (в разі наявності);</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Висновок державної санітарно-епідеміологічної експертизи;</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E01A60">
        <w:rPr>
          <w:rFonts w:ascii="Times New Roman" w:hAnsi="Times New Roman" w:cs="Times New Roman"/>
          <w:bCs/>
          <w:lang w:val="ru-RU"/>
        </w:rPr>
        <w:t>Протоколи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приймально-здавальних</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випробувань</w:t>
      </w:r>
      <w:proofErr w:type="spellEnd"/>
      <w:r w:rsidRPr="00E01A60">
        <w:rPr>
          <w:rFonts w:ascii="Times New Roman" w:hAnsi="Times New Roman" w:cs="Times New Roman"/>
          <w:bCs/>
          <w:lang w:val="ru-RU"/>
        </w:rPr>
        <w:t xml:space="preserve"> по </w:t>
      </w:r>
      <w:proofErr w:type="spellStart"/>
      <w:r w:rsidRPr="00E01A60">
        <w:rPr>
          <w:rFonts w:ascii="Times New Roman" w:hAnsi="Times New Roman" w:cs="Times New Roman"/>
          <w:bCs/>
          <w:lang w:val="ru-RU"/>
        </w:rPr>
        <w:t>даній</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групі</w:t>
      </w:r>
      <w:proofErr w:type="spellEnd"/>
      <w:r w:rsidRPr="00E01A60">
        <w:rPr>
          <w:rFonts w:ascii="Times New Roman" w:hAnsi="Times New Roman" w:cs="Times New Roman"/>
          <w:bCs/>
          <w:lang w:val="ru-RU"/>
        </w:rPr>
        <w:t xml:space="preserve"> труб на </w:t>
      </w:r>
      <w:proofErr w:type="spellStart"/>
      <w:r w:rsidRPr="00E01A60">
        <w:rPr>
          <w:rFonts w:ascii="Times New Roman" w:hAnsi="Times New Roman" w:cs="Times New Roman"/>
          <w:bCs/>
          <w:lang w:val="ru-RU"/>
        </w:rPr>
        <w:t>відповідність</w:t>
      </w:r>
      <w:proofErr w:type="spellEnd"/>
      <w:r w:rsidRPr="00E01A60">
        <w:rPr>
          <w:rFonts w:ascii="Times New Roman" w:hAnsi="Times New Roman" w:cs="Times New Roman"/>
          <w:bCs/>
          <w:lang w:val="ru-RU"/>
        </w:rPr>
        <w:t xml:space="preserve"> ДСТУ </w:t>
      </w:r>
      <w:r w:rsidRPr="00DF5EBF">
        <w:rPr>
          <w:rFonts w:ascii="Times New Roman" w:hAnsi="Times New Roman" w:cs="Times New Roman"/>
          <w:bCs/>
        </w:rPr>
        <w:t>EN</w:t>
      </w:r>
      <w:r w:rsidRPr="00E01A60">
        <w:rPr>
          <w:rFonts w:ascii="Times New Roman" w:hAnsi="Times New Roman" w:cs="Times New Roman"/>
          <w:bCs/>
          <w:lang w:val="ru-RU"/>
        </w:rPr>
        <w:t xml:space="preserve"> 12201-2:2018</w:t>
      </w:r>
      <w:r w:rsidRPr="00DF5EBF">
        <w:rPr>
          <w:rFonts w:ascii="Times New Roman" w:hAnsi="Times New Roman" w:cs="Times New Roman"/>
          <w:bCs/>
        </w:rPr>
        <w:t>;</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E01A60">
        <w:rPr>
          <w:rFonts w:ascii="Times New Roman" w:hAnsi="Times New Roman" w:cs="Times New Roman"/>
          <w:bCs/>
          <w:lang w:val="ru-RU"/>
        </w:rPr>
        <w:t>Протоколи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періодичних</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випробувань</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копія</w:t>
      </w:r>
      <w:proofErr w:type="spellEnd"/>
      <w:r w:rsidRPr="00E01A60">
        <w:rPr>
          <w:rFonts w:ascii="Times New Roman" w:hAnsi="Times New Roman" w:cs="Times New Roman"/>
          <w:bCs/>
          <w:lang w:val="ru-RU"/>
        </w:rPr>
        <w:t xml:space="preserve">) по </w:t>
      </w:r>
      <w:proofErr w:type="spellStart"/>
      <w:r w:rsidRPr="00E01A60">
        <w:rPr>
          <w:rFonts w:ascii="Times New Roman" w:hAnsi="Times New Roman" w:cs="Times New Roman"/>
          <w:bCs/>
          <w:lang w:val="ru-RU"/>
        </w:rPr>
        <w:t>даній</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групі</w:t>
      </w:r>
      <w:proofErr w:type="spellEnd"/>
      <w:r w:rsidRPr="00E01A60">
        <w:rPr>
          <w:rFonts w:ascii="Times New Roman" w:hAnsi="Times New Roman" w:cs="Times New Roman"/>
          <w:bCs/>
          <w:lang w:val="ru-RU"/>
        </w:rPr>
        <w:t xml:space="preserve"> труб на </w:t>
      </w:r>
      <w:proofErr w:type="spellStart"/>
      <w:r w:rsidRPr="00E01A60">
        <w:rPr>
          <w:rFonts w:ascii="Times New Roman" w:hAnsi="Times New Roman" w:cs="Times New Roman"/>
          <w:bCs/>
          <w:lang w:val="ru-RU"/>
        </w:rPr>
        <w:t>відповідність</w:t>
      </w:r>
      <w:proofErr w:type="spellEnd"/>
      <w:r w:rsidRPr="00E01A60">
        <w:rPr>
          <w:rFonts w:ascii="Times New Roman" w:hAnsi="Times New Roman" w:cs="Times New Roman"/>
          <w:bCs/>
          <w:lang w:val="ru-RU"/>
        </w:rPr>
        <w:t xml:space="preserve"> ДСТУ </w:t>
      </w:r>
      <w:r w:rsidRPr="00DF5EBF">
        <w:rPr>
          <w:rFonts w:ascii="Times New Roman" w:hAnsi="Times New Roman" w:cs="Times New Roman"/>
          <w:bCs/>
        </w:rPr>
        <w:t>EN</w:t>
      </w:r>
      <w:r w:rsidRPr="00E01A60">
        <w:rPr>
          <w:rFonts w:ascii="Times New Roman" w:hAnsi="Times New Roman" w:cs="Times New Roman"/>
          <w:bCs/>
          <w:lang w:val="ru-RU"/>
        </w:rPr>
        <w:t xml:space="preserve"> 12201-2:2018</w:t>
      </w:r>
      <w:r w:rsidRPr="00DF5EBF">
        <w:rPr>
          <w:rFonts w:ascii="Times New Roman" w:hAnsi="Times New Roman" w:cs="Times New Roman"/>
          <w:bCs/>
        </w:rPr>
        <w:t>;</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Документ про акредитацію випробувальної лабораторії, яка видала сертифікат відповідності та провела сертифікаційні випробування, з додатком (сфера акредитації випробувальної лабораторії): титульний аркуш та аркуші, що стосуються випробування продукції);</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E01A60">
        <w:rPr>
          <w:rFonts w:ascii="Times New Roman" w:hAnsi="Times New Roman" w:cs="Times New Roman"/>
          <w:bCs/>
          <w:lang w:val="ru-RU"/>
        </w:rPr>
        <w:t>Чинний</w:t>
      </w:r>
      <w:proofErr w:type="spellEnd"/>
      <w:r w:rsidRPr="00E01A60">
        <w:rPr>
          <w:rFonts w:ascii="Times New Roman" w:hAnsi="Times New Roman" w:cs="Times New Roman"/>
          <w:bCs/>
          <w:lang w:val="ru-RU"/>
        </w:rPr>
        <w:t xml:space="preserve"> на дату </w:t>
      </w:r>
      <w:proofErr w:type="spellStart"/>
      <w:r w:rsidRPr="00E01A60">
        <w:rPr>
          <w:rFonts w:ascii="Times New Roman" w:hAnsi="Times New Roman" w:cs="Times New Roman"/>
          <w:bCs/>
          <w:lang w:val="ru-RU"/>
        </w:rPr>
        <w:t>подачі</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сертифікат</w:t>
      </w:r>
      <w:proofErr w:type="spellEnd"/>
      <w:r w:rsidRPr="00E01A60">
        <w:rPr>
          <w:rFonts w:ascii="Times New Roman" w:hAnsi="Times New Roman" w:cs="Times New Roman"/>
          <w:bCs/>
          <w:lang w:val="ru-RU"/>
        </w:rPr>
        <w:t xml:space="preserve"> </w:t>
      </w:r>
      <w:r w:rsidRPr="00DF5EBF">
        <w:rPr>
          <w:rFonts w:ascii="Times New Roman" w:hAnsi="Times New Roman" w:cs="Times New Roman"/>
          <w:bCs/>
        </w:rPr>
        <w:t>ISO</w:t>
      </w:r>
      <w:r w:rsidRPr="00E01A60">
        <w:rPr>
          <w:rFonts w:ascii="Times New Roman" w:hAnsi="Times New Roman" w:cs="Times New Roman"/>
          <w:bCs/>
          <w:lang w:val="ru-RU"/>
        </w:rPr>
        <w:t xml:space="preserve"> 9001:2015 (</w:t>
      </w:r>
      <w:r w:rsidRPr="00DF5EBF">
        <w:rPr>
          <w:rFonts w:ascii="Times New Roman" w:hAnsi="Times New Roman" w:cs="Times New Roman"/>
          <w:bCs/>
        </w:rPr>
        <w:t>ISO</w:t>
      </w:r>
      <w:r w:rsidRPr="00E01A60">
        <w:rPr>
          <w:rFonts w:ascii="Times New Roman" w:hAnsi="Times New Roman" w:cs="Times New Roman"/>
          <w:bCs/>
          <w:lang w:val="ru-RU"/>
        </w:rPr>
        <w:t xml:space="preserve"> 9001:2015,</w:t>
      </w:r>
      <w:r w:rsidRPr="00DF5EBF">
        <w:rPr>
          <w:rFonts w:ascii="Times New Roman" w:hAnsi="Times New Roman" w:cs="Times New Roman"/>
          <w:bCs/>
        </w:rPr>
        <w:t>IDT</w:t>
      </w:r>
      <w:r w:rsidRPr="00E01A60">
        <w:rPr>
          <w:rFonts w:ascii="Times New Roman" w:hAnsi="Times New Roman" w:cs="Times New Roman"/>
          <w:bCs/>
          <w:lang w:val="ru-RU"/>
        </w:rPr>
        <w:t>) «</w:t>
      </w:r>
      <w:proofErr w:type="spellStart"/>
      <w:r w:rsidRPr="00E01A60">
        <w:rPr>
          <w:rFonts w:ascii="Times New Roman" w:hAnsi="Times New Roman" w:cs="Times New Roman"/>
          <w:bCs/>
          <w:lang w:val="ru-RU"/>
        </w:rPr>
        <w:t>Системи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управління</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якістю</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Вимоги</w:t>
      </w:r>
      <w:proofErr w:type="spellEnd"/>
      <w:r w:rsidRPr="00E01A60">
        <w:rPr>
          <w:rFonts w:ascii="Times New Roman" w:hAnsi="Times New Roman" w:cs="Times New Roman"/>
          <w:bCs/>
          <w:lang w:val="ru-RU"/>
        </w:rPr>
        <w:t xml:space="preserve">» </w:t>
      </w:r>
      <w:proofErr w:type="spellStart"/>
      <w:r w:rsidRPr="00E01A60">
        <w:rPr>
          <w:rFonts w:ascii="Times New Roman" w:hAnsi="Times New Roman" w:cs="Times New Roman"/>
          <w:bCs/>
          <w:lang w:val="ru-RU"/>
        </w:rPr>
        <w:t>від</w:t>
      </w:r>
      <w:proofErr w:type="spellEnd"/>
      <w:r w:rsidRPr="00E01A60">
        <w:rPr>
          <w:rFonts w:ascii="Times New Roman" w:hAnsi="Times New Roman" w:cs="Times New Roman"/>
          <w:bCs/>
          <w:lang w:val="ru-RU"/>
        </w:rPr>
        <w:t xml:space="preserve"> заводу </w:t>
      </w:r>
      <w:proofErr w:type="spellStart"/>
      <w:r w:rsidRPr="00E01A60">
        <w:rPr>
          <w:rFonts w:ascii="Times New Roman" w:hAnsi="Times New Roman" w:cs="Times New Roman"/>
          <w:bCs/>
          <w:lang w:val="ru-RU"/>
        </w:rPr>
        <w:t>виробника</w:t>
      </w:r>
      <w:proofErr w:type="spellEnd"/>
      <w:r w:rsidRPr="00DF5EBF">
        <w:rPr>
          <w:rFonts w:ascii="Times New Roman" w:hAnsi="Times New Roman" w:cs="Times New Roman"/>
          <w:bCs/>
        </w:rPr>
        <w:t>;</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Документ щодо підтвердження відповідності екологічних характеристик труб екологічним критеріям програми екологічного маркування І типу згідно ДСТУ ISO 14024:2002 для виробів з полімерних матеріалів; </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F072A3">
        <w:rPr>
          <w:rFonts w:ascii="Times New Roman" w:hAnsi="Times New Roman" w:cs="Times New Roman"/>
          <w:bCs/>
          <w:highlight w:val="yellow"/>
        </w:rPr>
        <w:t>- Документ про право проведення випробувань випробувальної лабораторії виробника</w:t>
      </w:r>
      <w:r w:rsidR="00CF1A5D" w:rsidRPr="00F072A3">
        <w:rPr>
          <w:rFonts w:ascii="Times New Roman" w:hAnsi="Times New Roman" w:cs="Times New Roman"/>
          <w:bCs/>
          <w:highlight w:val="yellow"/>
        </w:rPr>
        <w:t xml:space="preserve"> (якщо у виробника нема власної лабораторії та він співпрацює з незалежною випробувальною лабораторією, то </w:t>
      </w:r>
      <w:r w:rsidR="00D82BF6" w:rsidRPr="00F072A3">
        <w:rPr>
          <w:rFonts w:ascii="Times New Roman" w:hAnsi="Times New Roman" w:cs="Times New Roman"/>
          <w:bCs/>
          <w:highlight w:val="yellow"/>
        </w:rPr>
        <w:t>потрібно</w:t>
      </w:r>
      <w:r w:rsidR="00CF1A5D" w:rsidRPr="00F072A3">
        <w:rPr>
          <w:rFonts w:ascii="Times New Roman" w:hAnsi="Times New Roman" w:cs="Times New Roman"/>
          <w:bCs/>
          <w:highlight w:val="yellow"/>
        </w:rPr>
        <w:t xml:space="preserve"> надати: документ про співпрацю з незалежною випробувальною лабораторією, </w:t>
      </w:r>
      <w:r w:rsidR="00D82BF6" w:rsidRPr="00F072A3">
        <w:rPr>
          <w:rFonts w:ascii="Times New Roman" w:hAnsi="Times New Roman" w:cs="Times New Roman"/>
          <w:bCs/>
          <w:highlight w:val="yellow"/>
        </w:rPr>
        <w:t>д</w:t>
      </w:r>
      <w:r w:rsidR="00D82BF6" w:rsidRPr="00F072A3">
        <w:rPr>
          <w:rFonts w:ascii="Times New Roman" w:hAnsi="Times New Roman" w:cs="Times New Roman"/>
          <w:bCs/>
          <w:highlight w:val="yellow"/>
        </w:rPr>
        <w:t>окумент про право проведення випробувань</w:t>
      </w:r>
      <w:r w:rsidR="00D82BF6" w:rsidRPr="00F072A3">
        <w:rPr>
          <w:rFonts w:ascii="Times New Roman" w:hAnsi="Times New Roman" w:cs="Times New Roman"/>
          <w:bCs/>
          <w:highlight w:val="yellow"/>
        </w:rPr>
        <w:t xml:space="preserve"> </w:t>
      </w:r>
      <w:r w:rsidR="00D27B2E">
        <w:rPr>
          <w:rFonts w:ascii="Times New Roman" w:hAnsi="Times New Roman" w:cs="Times New Roman"/>
          <w:bCs/>
          <w:highlight w:val="yellow"/>
        </w:rPr>
        <w:t xml:space="preserve">даної незалежної </w:t>
      </w:r>
      <w:r w:rsidR="00D82BF6" w:rsidRPr="00F072A3">
        <w:rPr>
          <w:rFonts w:ascii="Times New Roman" w:hAnsi="Times New Roman" w:cs="Times New Roman"/>
          <w:bCs/>
          <w:highlight w:val="yellow"/>
        </w:rPr>
        <w:t>лабораторі</w:t>
      </w:r>
      <w:r w:rsidR="00D27B2E">
        <w:rPr>
          <w:rFonts w:ascii="Times New Roman" w:hAnsi="Times New Roman" w:cs="Times New Roman"/>
          <w:bCs/>
          <w:highlight w:val="yellow"/>
        </w:rPr>
        <w:t>ї</w:t>
      </w:r>
      <w:bookmarkStart w:id="0" w:name="_GoBack"/>
      <w:bookmarkEnd w:id="0"/>
      <w:r w:rsidR="00D82BF6" w:rsidRPr="00F072A3">
        <w:rPr>
          <w:rFonts w:ascii="Times New Roman" w:hAnsi="Times New Roman" w:cs="Times New Roman"/>
          <w:bCs/>
          <w:highlight w:val="yellow"/>
        </w:rPr>
        <w:t>)</w:t>
      </w:r>
      <w:r w:rsidRPr="00F072A3">
        <w:rPr>
          <w:rFonts w:ascii="Times New Roman" w:hAnsi="Times New Roman" w:cs="Times New Roman"/>
          <w:bCs/>
          <w:highlight w:val="yellow"/>
        </w:rPr>
        <w:t>;</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Протокол сертифікаційних випробувань;</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У випадку, якщо учасник не є виробником запропонованої продукції, надати договір з виробником (його офіційним представником)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правовий зв'язок між виробником та учасником.</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lastRenderedPageBreak/>
        <w:t>2</w:t>
      </w:r>
      <w:r>
        <w:rPr>
          <w:rFonts w:ascii="Times New Roman" w:hAnsi="Times New Roman" w:cs="Times New Roman"/>
          <w:bCs/>
        </w:rPr>
        <w:t>.</w:t>
      </w:r>
      <w:r w:rsidRPr="00DF5EBF">
        <w:rPr>
          <w:rFonts w:ascii="Times New Roman" w:hAnsi="Times New Roman" w:cs="Times New Roman"/>
          <w:bCs/>
        </w:rPr>
        <w:t xml:space="preserve"> Учасник зобов’язаний розмістити у електронній системі закупівель для підтвердження якості компресійних </w:t>
      </w:r>
      <w:r w:rsidR="006828F6">
        <w:rPr>
          <w:rFonts w:ascii="Times New Roman" w:hAnsi="Times New Roman" w:cs="Times New Roman"/>
          <w:bCs/>
        </w:rPr>
        <w:t xml:space="preserve">та </w:t>
      </w:r>
      <w:proofErr w:type="spellStart"/>
      <w:r w:rsidR="006828F6">
        <w:rPr>
          <w:rFonts w:ascii="Times New Roman" w:hAnsi="Times New Roman" w:cs="Times New Roman"/>
          <w:bCs/>
        </w:rPr>
        <w:t>терморезисторних</w:t>
      </w:r>
      <w:proofErr w:type="spellEnd"/>
      <w:r w:rsidR="006828F6">
        <w:rPr>
          <w:rFonts w:ascii="Times New Roman" w:hAnsi="Times New Roman" w:cs="Times New Roman"/>
          <w:bCs/>
        </w:rPr>
        <w:t xml:space="preserve"> </w:t>
      </w:r>
      <w:r w:rsidRPr="00DF5EBF">
        <w:rPr>
          <w:rFonts w:ascii="Times New Roman" w:hAnsi="Times New Roman" w:cs="Times New Roman"/>
          <w:bCs/>
        </w:rPr>
        <w:t>фітингів:</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DF5EBF">
        <w:rPr>
          <w:rFonts w:ascii="Times New Roman" w:hAnsi="Times New Roman" w:cs="Times New Roman"/>
          <w:bCs/>
        </w:rPr>
        <w:t>сканкопію</w:t>
      </w:r>
      <w:proofErr w:type="spellEnd"/>
      <w:r w:rsidRPr="00DF5EBF">
        <w:rPr>
          <w:rFonts w:ascii="Times New Roman" w:hAnsi="Times New Roman" w:cs="Times New Roman"/>
          <w:bCs/>
        </w:rPr>
        <w:t xml:space="preserve"> </w:t>
      </w:r>
      <w:r w:rsidRPr="00DF5EBF">
        <w:rPr>
          <w:rFonts w:ascii="Times New Roman" w:hAnsi="Times New Roman" w:cs="Times New Roman"/>
          <w:bCs/>
          <w:i/>
        </w:rPr>
        <w:t>Сертифіката відповідності</w:t>
      </w:r>
      <w:r w:rsidRPr="00DF5EBF">
        <w:rPr>
          <w:rFonts w:ascii="Times New Roman" w:hAnsi="Times New Roman" w:cs="Times New Roman"/>
          <w:bCs/>
        </w:rPr>
        <w:t xml:space="preserve"> разом  з Додатками (в разі наявності);</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Протокол сертифікаційних випробувань;</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Висновок державної санітарно-епідеміологічної експертизи;</w:t>
      </w:r>
    </w:p>
    <w:p w:rsidR="00AA0282"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У випадку, якщо учасник не є виробником запропонованої продукції, надати договір з виробником (його офіційним представником)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правовий зв'язок між виробником та учасником.</w:t>
      </w:r>
    </w:p>
    <w:p w:rsidR="00AA0282"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 xml:space="preserve">3 </w:t>
      </w:r>
      <w:r w:rsidRPr="00DF5EBF">
        <w:rPr>
          <w:rFonts w:ascii="Times New Roman" w:hAnsi="Times New Roman" w:cs="Times New Roman"/>
          <w:bCs/>
        </w:rPr>
        <w:t xml:space="preserve">Учасник зобов’язаний розмістити у електронній системі закупівель для підтвердження якості </w:t>
      </w:r>
      <w:r>
        <w:rPr>
          <w:rFonts w:ascii="Times New Roman" w:hAnsi="Times New Roman" w:cs="Times New Roman"/>
          <w:bCs/>
        </w:rPr>
        <w:t>хомутів ремонтних:</w:t>
      </w:r>
    </w:p>
    <w:p w:rsidR="00AA0282"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 xml:space="preserve">- </w:t>
      </w:r>
      <w:proofErr w:type="spellStart"/>
      <w:r w:rsidRPr="00DF5EBF">
        <w:rPr>
          <w:rFonts w:ascii="Times New Roman" w:hAnsi="Times New Roman" w:cs="Times New Roman"/>
          <w:bCs/>
        </w:rPr>
        <w:t>сканкопію</w:t>
      </w:r>
      <w:proofErr w:type="spellEnd"/>
      <w:r w:rsidRPr="00DF5EBF">
        <w:rPr>
          <w:rFonts w:ascii="Times New Roman" w:hAnsi="Times New Roman" w:cs="Times New Roman"/>
          <w:bCs/>
        </w:rPr>
        <w:t xml:space="preserve"> </w:t>
      </w:r>
      <w:r w:rsidRPr="00DF5EBF">
        <w:rPr>
          <w:rFonts w:ascii="Times New Roman" w:hAnsi="Times New Roman" w:cs="Times New Roman"/>
          <w:bCs/>
          <w:i/>
        </w:rPr>
        <w:t>Сертифіката відповідності</w:t>
      </w:r>
      <w:r w:rsidRPr="00DF5EBF">
        <w:rPr>
          <w:rFonts w:ascii="Times New Roman" w:hAnsi="Times New Roman" w:cs="Times New Roman"/>
          <w:bCs/>
        </w:rPr>
        <w:t xml:space="preserve"> разом  з Додатками (в разі наявності)</w:t>
      </w:r>
      <w:r>
        <w:rPr>
          <w:rFonts w:ascii="Times New Roman" w:hAnsi="Times New Roman" w:cs="Times New Roman"/>
          <w:bCs/>
        </w:rPr>
        <w:t>;</w:t>
      </w:r>
    </w:p>
    <w:p w:rsidR="00AA0282"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 xml:space="preserve">- </w:t>
      </w:r>
      <w:r w:rsidRPr="00DF5EBF">
        <w:rPr>
          <w:rFonts w:ascii="Times New Roman" w:hAnsi="Times New Roman" w:cs="Times New Roman"/>
          <w:bCs/>
        </w:rPr>
        <w:t>Висновок державної санітарно-епідеміологічної експертизи;</w:t>
      </w:r>
    </w:p>
    <w:p w:rsidR="00AA0282"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У випадку, якщо учасник не є виробником запропонованої продукції, надати договір з виробником (його офіційним представником)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правовий зв'язок між виробником та учасником.</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4.</w:t>
      </w:r>
      <w:r w:rsidRPr="00DF5EBF">
        <w:rPr>
          <w:rFonts w:ascii="Times New Roman" w:hAnsi="Times New Roman" w:cs="Times New Roman"/>
          <w:bCs/>
        </w:rPr>
        <w:t xml:space="preserve"> Учасник зобов’язаний розмістити у електронній системі закупівель для підтвердження якості інших товарів по закупівлі:</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xml:space="preserve">-  </w:t>
      </w:r>
      <w:proofErr w:type="spellStart"/>
      <w:r w:rsidRPr="00DF5EBF">
        <w:rPr>
          <w:rFonts w:ascii="Times New Roman" w:hAnsi="Times New Roman" w:cs="Times New Roman"/>
          <w:bCs/>
        </w:rPr>
        <w:t>сканкопію</w:t>
      </w:r>
      <w:proofErr w:type="spellEnd"/>
      <w:r w:rsidRPr="00DF5EBF">
        <w:rPr>
          <w:rFonts w:ascii="Times New Roman" w:hAnsi="Times New Roman" w:cs="Times New Roman"/>
          <w:bCs/>
        </w:rPr>
        <w:t xml:space="preserve"> </w:t>
      </w:r>
      <w:r w:rsidRPr="00DF5EBF">
        <w:rPr>
          <w:rFonts w:ascii="Times New Roman" w:hAnsi="Times New Roman" w:cs="Times New Roman"/>
          <w:bCs/>
          <w:i/>
        </w:rPr>
        <w:t>Сертифіката відповідності</w:t>
      </w:r>
      <w:r w:rsidRPr="00DF5EBF">
        <w:rPr>
          <w:rFonts w:ascii="Times New Roman" w:hAnsi="Times New Roman" w:cs="Times New Roman"/>
          <w:bCs/>
        </w:rPr>
        <w:t xml:space="preserve"> разом  з Додатками (в разі наявності);</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sidRPr="00DF5EBF">
        <w:rPr>
          <w:rFonts w:ascii="Times New Roman" w:hAnsi="Times New Roman" w:cs="Times New Roman"/>
          <w:bCs/>
        </w:rPr>
        <w:t>- у випадку, якщо учасник не є виробником запропонованої продукції, надати договір з виробником (його офіційним представником)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правовий зв'язок між виробником та учасником.</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5.</w:t>
      </w:r>
      <w:r w:rsidRPr="00DF5EBF">
        <w:rPr>
          <w:rFonts w:ascii="Times New Roman" w:hAnsi="Times New Roman" w:cs="Times New Roman"/>
          <w:bCs/>
        </w:rPr>
        <w:t xml:space="preserve"> Лист в довільній формі з зазначенням інформації щодо найменування виробника товару, адресу виробничих потужностей та країну його походження.</w:t>
      </w:r>
    </w:p>
    <w:p w:rsidR="00AA0282" w:rsidRPr="00DF5EBF" w:rsidRDefault="00AA0282" w:rsidP="00AA0282">
      <w:pPr>
        <w:tabs>
          <w:tab w:val="left" w:pos="735"/>
          <w:tab w:val="center" w:pos="4677"/>
        </w:tabs>
        <w:spacing w:line="0" w:lineRule="atLeast"/>
        <w:jc w:val="both"/>
        <w:rPr>
          <w:rFonts w:ascii="Times New Roman" w:hAnsi="Times New Roman" w:cs="Times New Roman"/>
          <w:bCs/>
        </w:rPr>
      </w:pPr>
      <w:r>
        <w:rPr>
          <w:rFonts w:ascii="Times New Roman" w:hAnsi="Times New Roman" w:cs="Times New Roman"/>
          <w:bCs/>
        </w:rPr>
        <w:t>6</w:t>
      </w:r>
      <w:r w:rsidRPr="00DF5EBF">
        <w:rPr>
          <w:rFonts w:ascii="Times New Roman" w:hAnsi="Times New Roman" w:cs="Times New Roman"/>
          <w:bCs/>
        </w:rPr>
        <w:t>.</w:t>
      </w:r>
      <w:r w:rsidRPr="00DF5EBF">
        <w:rPr>
          <w:rFonts w:ascii="Times New Roman" w:hAnsi="Times New Roman" w:cs="Times New Roman"/>
          <w:b/>
          <w:bCs/>
        </w:rPr>
        <w:t xml:space="preserve"> </w:t>
      </w:r>
      <w:r w:rsidRPr="00DF5EBF">
        <w:rPr>
          <w:rFonts w:ascii="Times New Roman" w:hAnsi="Times New Roman" w:cs="Times New Roman"/>
          <w:bCs/>
        </w:rPr>
        <w:t>Порівняльну таблицю відповідності запропонованого товару технічним вимогам Замовника.</w:t>
      </w:r>
    </w:p>
    <w:p w:rsidR="00AA0282" w:rsidRDefault="00AA0282" w:rsidP="00AA0282">
      <w:pPr>
        <w:tabs>
          <w:tab w:val="left" w:pos="735"/>
          <w:tab w:val="center" w:pos="4677"/>
        </w:tabs>
        <w:spacing w:line="0" w:lineRule="atLeast"/>
        <w:jc w:val="both"/>
        <w:rPr>
          <w:rFonts w:ascii="Times New Roman" w:hAnsi="Times New Roman" w:cs="Times New Roman"/>
          <w:bCs/>
        </w:rPr>
      </w:pPr>
    </w:p>
    <w:p w:rsidR="00AA0282" w:rsidRPr="00AA0282" w:rsidRDefault="00AA0282" w:rsidP="00AA0282">
      <w:pPr>
        <w:spacing w:after="0" w:line="240" w:lineRule="auto"/>
        <w:contextualSpacing/>
        <w:jc w:val="both"/>
        <w:rPr>
          <w:rFonts w:ascii="Times New Roman" w:eastAsia="Times New Roman" w:hAnsi="Times New Roman" w:cs="Times New Roman"/>
          <w:b/>
          <w:bCs/>
          <w:color w:val="00000A"/>
          <w:sz w:val="24"/>
          <w:szCs w:val="24"/>
          <w:lang w:eastAsia="zh-CN" w:bidi="hi-IN"/>
        </w:rPr>
      </w:pPr>
    </w:p>
    <w:p w:rsidR="00AC6F9E" w:rsidRPr="00AA0282" w:rsidRDefault="00AC6F9E" w:rsidP="00AC6F9E">
      <w:pPr>
        <w:spacing w:after="200" w:line="276" w:lineRule="auto"/>
        <w:rPr>
          <w:rFonts w:eastAsia="Times New Roman" w:cs="Times New Roman"/>
          <w:lang w:val="ru-RU"/>
        </w:rPr>
      </w:pPr>
    </w:p>
    <w:p w:rsidR="00AC6F9E" w:rsidRPr="00AC6F9E" w:rsidRDefault="00AC6F9E" w:rsidP="00AC6F9E">
      <w:pPr>
        <w:spacing w:after="0" w:line="240" w:lineRule="auto"/>
        <w:jc w:val="both"/>
        <w:rPr>
          <w:rFonts w:ascii="Times New Roman" w:eastAsia="Times New Roman" w:hAnsi="Times New Roman" w:cs="Times New Roman"/>
          <w:b/>
          <w:sz w:val="24"/>
          <w:szCs w:val="24"/>
        </w:rPr>
      </w:pPr>
      <w:r w:rsidRPr="00AC6F9E">
        <w:rPr>
          <w:rFonts w:ascii="Times New Roman" w:eastAsia="Times New Roman" w:hAnsi="Times New Roman" w:cs="Times New Roman"/>
          <w:sz w:val="24"/>
          <w:szCs w:val="24"/>
        </w:rPr>
        <w:t>.</w:t>
      </w:r>
    </w:p>
    <w:p w:rsidR="00993F7C" w:rsidRPr="00C24138" w:rsidRDefault="00993F7C" w:rsidP="00993F7C">
      <w:pPr>
        <w:widowControl w:val="0"/>
        <w:suppressAutoHyphens/>
        <w:spacing w:after="0" w:line="240" w:lineRule="auto"/>
        <w:jc w:val="both"/>
        <w:rPr>
          <w:rFonts w:ascii="Times New Roman" w:eastAsia="Arial Unicode MS" w:hAnsi="Times New Roman" w:cs="Times New Roman"/>
          <w:b/>
          <w:i/>
          <w:iCs/>
          <w:color w:val="000000"/>
          <w:kern w:val="2"/>
          <w:lang w:eastAsia="ar-SA"/>
        </w:rPr>
      </w:pPr>
      <w:r w:rsidRPr="00C24138">
        <w:rPr>
          <w:rFonts w:ascii="Times New Roman" w:eastAsia="Arial Unicode MS" w:hAnsi="Times New Roman" w:cs="Times New Roman"/>
          <w:b/>
          <w:i/>
          <w:iCs/>
          <w:color w:val="000000"/>
          <w:kern w:val="2"/>
          <w:lang w:eastAsia="ar-S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в редакції «або еквівалент». </w:t>
      </w:r>
    </w:p>
    <w:p w:rsidR="00AC6F9E" w:rsidRPr="00993F7C" w:rsidRDefault="00993F7C" w:rsidP="00993F7C">
      <w:pPr>
        <w:widowControl w:val="0"/>
        <w:suppressAutoHyphens/>
        <w:spacing w:after="0" w:line="240" w:lineRule="auto"/>
        <w:jc w:val="both"/>
        <w:rPr>
          <w:rFonts w:ascii="Times New Roman" w:eastAsia="Arial Unicode MS" w:hAnsi="Times New Roman" w:cs="Times New Roman"/>
          <w:b/>
          <w:i/>
          <w:iCs/>
          <w:color w:val="000000"/>
          <w:kern w:val="2"/>
          <w:lang w:eastAsia="ar-SA"/>
        </w:rPr>
      </w:pPr>
      <w:proofErr w:type="spellStart"/>
      <w:r w:rsidRPr="00C24138">
        <w:rPr>
          <w:rFonts w:ascii="Times New Roman" w:eastAsia="Arial Unicode MS" w:hAnsi="Times New Roman" w:cs="Times New Roman"/>
          <w:b/>
          <w:i/>
          <w:iCs/>
          <w:color w:val="000000"/>
          <w:kern w:val="2"/>
          <w:u w:val="single"/>
          <w:lang w:eastAsia="ar-SA"/>
        </w:rPr>
        <w:t>Обгрунтування</w:t>
      </w:r>
      <w:proofErr w:type="spellEnd"/>
      <w:r w:rsidRPr="00C24138">
        <w:rPr>
          <w:rFonts w:ascii="Times New Roman" w:eastAsia="Arial Unicode MS" w:hAnsi="Times New Roman" w:cs="Times New Roman"/>
          <w:b/>
          <w:i/>
          <w:iCs/>
          <w:color w:val="000000"/>
          <w:kern w:val="2"/>
          <w:u w:val="single"/>
          <w:lang w:eastAsia="ar-SA"/>
        </w:rPr>
        <w:t>:</w:t>
      </w:r>
      <w:r w:rsidRPr="00C24138">
        <w:rPr>
          <w:rFonts w:ascii="Times New Roman" w:eastAsia="Arial Unicode MS" w:hAnsi="Times New Roman" w:cs="Times New Roman"/>
          <w:b/>
          <w:i/>
          <w:iCs/>
          <w:color w:val="000000"/>
          <w:kern w:val="2"/>
          <w:lang w:eastAsia="ar-SA"/>
        </w:rPr>
        <w:t xml:space="preserve"> Замовник здійснює закупівлю Товару із посиланням на конкретну торговельну марку чи фірму, патент, конструкцію або тип предмета закупівлі, джерело його походження або виробника, оскільки таке посилання є необхідними для здійснення закупівлі товару, який за своїми якісними, технічними та експлуатаційними характеристиками найбільше відповідатиме вимогам та потребам замовника з урахуванням особливостей виробничого і технологічного процесу та функцій, покладених на підприємство.</w:t>
      </w:r>
      <w:r w:rsidR="00D04DD8" w:rsidRPr="00B82B4B">
        <w:rPr>
          <w:rFonts w:ascii="Times New Roman" w:hAnsi="Times New Roman" w:cs="Times New Roman"/>
          <w:b/>
          <w:sz w:val="24"/>
          <w:szCs w:val="24"/>
        </w:rPr>
        <w:t xml:space="preserve">                                                                                </w:t>
      </w:r>
    </w:p>
    <w:p w:rsidR="00D04DD8" w:rsidRPr="00B82B4B" w:rsidRDefault="00D04DD8" w:rsidP="00716C8E">
      <w:pPr>
        <w:adjustRightInd w:val="0"/>
        <w:snapToGrid w:val="0"/>
        <w:jc w:val="both"/>
        <w:rPr>
          <w:rFonts w:ascii="Times New Roman" w:hAnsi="Times New Roman" w:cs="Times New Roman"/>
          <w:b/>
          <w:sz w:val="24"/>
          <w:szCs w:val="24"/>
        </w:rPr>
      </w:pPr>
      <w:r w:rsidRPr="00B82B4B">
        <w:rPr>
          <w:rFonts w:ascii="Times New Roman" w:hAnsi="Times New Roman" w:cs="Times New Roman"/>
          <w:b/>
          <w:sz w:val="24"/>
          <w:szCs w:val="24"/>
        </w:rPr>
        <w:t xml:space="preserve">                                             </w:t>
      </w:r>
      <w:r w:rsidR="00250C59" w:rsidRPr="00B82B4B">
        <w:rPr>
          <w:rFonts w:ascii="Times New Roman" w:hAnsi="Times New Roman" w:cs="Times New Roman"/>
          <w:b/>
          <w:sz w:val="24"/>
          <w:szCs w:val="24"/>
        </w:rPr>
        <w:t xml:space="preserve">                     </w:t>
      </w:r>
      <w:r w:rsidRPr="00B82B4B">
        <w:rPr>
          <w:rFonts w:ascii="Times New Roman" w:hAnsi="Times New Roman" w:cs="Times New Roman"/>
          <w:b/>
          <w:sz w:val="24"/>
          <w:szCs w:val="24"/>
        </w:rPr>
        <w:t xml:space="preserve">                                                              </w:t>
      </w:r>
    </w:p>
    <w:p w:rsidR="00FB79A2" w:rsidRPr="00B82B4B" w:rsidRDefault="00FB79A2" w:rsidP="00716C8E">
      <w:pPr>
        <w:spacing w:after="0" w:line="240" w:lineRule="auto"/>
        <w:jc w:val="both"/>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_________________________________________________________________________</w:t>
      </w:r>
    </w:p>
    <w:p w:rsidR="00FB79A2" w:rsidRPr="00B82B4B" w:rsidRDefault="00D668D0" w:rsidP="00716C8E">
      <w:pPr>
        <w:spacing w:after="0" w:line="240" w:lineRule="auto"/>
        <w:jc w:val="both"/>
        <w:rPr>
          <w:rFonts w:ascii="Times New Roman" w:eastAsia="Lucida Sans Unicode" w:hAnsi="Times New Roman" w:cs="Times New Roman"/>
          <w:b/>
          <w:i/>
          <w:color w:val="000000"/>
          <w:kern w:val="2"/>
          <w:sz w:val="24"/>
          <w:szCs w:val="24"/>
          <w:lang w:eastAsia="hi-IN" w:bidi="hi-IN"/>
        </w:rPr>
      </w:pPr>
      <w:r>
        <w:rPr>
          <w:rFonts w:ascii="Times New Roman" w:eastAsia="Lucida Sans Unicode" w:hAnsi="Times New Roman" w:cs="Times New Roman"/>
          <w:b/>
          <w:i/>
          <w:color w:val="000000"/>
          <w:kern w:val="2"/>
          <w:sz w:val="24"/>
          <w:szCs w:val="24"/>
          <w:lang w:eastAsia="hi-IN" w:bidi="hi-IN"/>
        </w:rPr>
        <w:t xml:space="preserve"> </w:t>
      </w:r>
      <w:r w:rsidR="00FB79A2" w:rsidRPr="00B82B4B">
        <w:rPr>
          <w:rFonts w:ascii="Times New Roman" w:eastAsia="Lucida Sans Unicode" w:hAnsi="Times New Roman" w:cs="Times New Roman"/>
          <w:b/>
          <w:i/>
          <w:color w:val="000000"/>
          <w:kern w:val="2"/>
          <w:sz w:val="24"/>
          <w:szCs w:val="24"/>
          <w:lang w:eastAsia="hi-IN" w:bidi="hi-IN"/>
        </w:rPr>
        <w:t xml:space="preserve">   Посада, прізвище, ініціали, підпис керівника чи уповноваженої особи Учасника </w:t>
      </w:r>
    </w:p>
    <w:p w:rsidR="00FB79A2" w:rsidRPr="00B82B4B" w:rsidRDefault="00FB79A2" w:rsidP="00716C8E">
      <w:pPr>
        <w:spacing w:after="0" w:line="240" w:lineRule="auto"/>
        <w:jc w:val="both"/>
        <w:rPr>
          <w:rFonts w:ascii="Times New Roman" w:eastAsia="Lucida Sans Unicode" w:hAnsi="Times New Roman" w:cs="Times New Roman"/>
          <w:i/>
          <w:color w:val="000000"/>
          <w:kern w:val="2"/>
          <w:sz w:val="24"/>
          <w:szCs w:val="24"/>
          <w:lang w:eastAsia="hi-IN" w:bidi="hi-IN"/>
        </w:rPr>
      </w:pPr>
    </w:p>
    <w:p w:rsidR="004F464E" w:rsidRPr="00B82B4B" w:rsidRDefault="004F464E" w:rsidP="00716C8E">
      <w:pPr>
        <w:spacing w:after="0" w:line="240" w:lineRule="auto"/>
        <w:jc w:val="both"/>
        <w:rPr>
          <w:rFonts w:ascii="Times New Roman" w:eastAsia="Lucida Sans Unicode" w:hAnsi="Times New Roman" w:cs="Times New Roman"/>
          <w:color w:val="000000"/>
          <w:kern w:val="1"/>
          <w:sz w:val="24"/>
          <w:szCs w:val="24"/>
          <w:lang w:eastAsia="hi-IN" w:bidi="hi-IN"/>
        </w:rPr>
      </w:pPr>
    </w:p>
    <w:sectPr w:rsidR="004F464E" w:rsidRPr="00B82B4B" w:rsidSect="00AC6F9E">
      <w:pgSz w:w="11906" w:h="16838"/>
      <w:pgMar w:top="426"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3B2"/>
    <w:multiLevelType w:val="hybridMultilevel"/>
    <w:tmpl w:val="6E32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D28B7"/>
    <w:multiLevelType w:val="hybridMultilevel"/>
    <w:tmpl w:val="6E32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873C47"/>
    <w:multiLevelType w:val="multilevel"/>
    <w:tmpl w:val="42C63248"/>
    <w:lvl w:ilvl="0">
      <w:start w:val="1"/>
      <w:numFmt w:val="decimal"/>
      <w:lvlText w:val="%1"/>
      <w:lvlJc w:val="left"/>
      <w:pPr>
        <w:ind w:left="444" w:hanging="444"/>
      </w:pPr>
      <w:rPr>
        <w:rFonts w:hint="default"/>
      </w:rPr>
    </w:lvl>
    <w:lvl w:ilvl="1">
      <w:start w:val="1"/>
      <w:numFmt w:val="decimal"/>
      <w:lvlText w:val="%1.%2"/>
      <w:lvlJc w:val="left"/>
      <w:pPr>
        <w:ind w:left="504" w:hanging="44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7FFA7C82"/>
    <w:multiLevelType w:val="hybridMultilevel"/>
    <w:tmpl w:val="0608BA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B2DCE"/>
    <w:rsid w:val="00007C9C"/>
    <w:rsid w:val="00013D3B"/>
    <w:rsid w:val="00093AFE"/>
    <w:rsid w:val="000B1160"/>
    <w:rsid w:val="000B1D87"/>
    <w:rsid w:val="000B5464"/>
    <w:rsid w:val="000F5EFE"/>
    <w:rsid w:val="00127054"/>
    <w:rsid w:val="00166612"/>
    <w:rsid w:val="00170F72"/>
    <w:rsid w:val="0018209C"/>
    <w:rsid w:val="001A4BD8"/>
    <w:rsid w:val="001C4301"/>
    <w:rsid w:val="0020405C"/>
    <w:rsid w:val="00207FE6"/>
    <w:rsid w:val="00240392"/>
    <w:rsid w:val="002412A8"/>
    <w:rsid w:val="00250C59"/>
    <w:rsid w:val="00292340"/>
    <w:rsid w:val="00305A96"/>
    <w:rsid w:val="00315A5D"/>
    <w:rsid w:val="003673DD"/>
    <w:rsid w:val="003828DA"/>
    <w:rsid w:val="00382A56"/>
    <w:rsid w:val="00403139"/>
    <w:rsid w:val="004B2DCE"/>
    <w:rsid w:val="004B32F2"/>
    <w:rsid w:val="004C0B73"/>
    <w:rsid w:val="004E6C4F"/>
    <w:rsid w:val="004F464E"/>
    <w:rsid w:val="00513AF7"/>
    <w:rsid w:val="005309B4"/>
    <w:rsid w:val="005B14ED"/>
    <w:rsid w:val="00603DF0"/>
    <w:rsid w:val="00621428"/>
    <w:rsid w:val="00634EDA"/>
    <w:rsid w:val="0065482D"/>
    <w:rsid w:val="006828F6"/>
    <w:rsid w:val="0069344B"/>
    <w:rsid w:val="00693B6C"/>
    <w:rsid w:val="00695A0E"/>
    <w:rsid w:val="006A583C"/>
    <w:rsid w:val="006D1A06"/>
    <w:rsid w:val="006F26D7"/>
    <w:rsid w:val="00716C8E"/>
    <w:rsid w:val="00744140"/>
    <w:rsid w:val="007B7F74"/>
    <w:rsid w:val="007C166A"/>
    <w:rsid w:val="007C54EC"/>
    <w:rsid w:val="0080381A"/>
    <w:rsid w:val="008550A8"/>
    <w:rsid w:val="00871165"/>
    <w:rsid w:val="008A6529"/>
    <w:rsid w:val="008E3812"/>
    <w:rsid w:val="00922C43"/>
    <w:rsid w:val="00993F7C"/>
    <w:rsid w:val="009C201D"/>
    <w:rsid w:val="009C4DBB"/>
    <w:rsid w:val="009D4CC7"/>
    <w:rsid w:val="00A00CC2"/>
    <w:rsid w:val="00A00DF3"/>
    <w:rsid w:val="00A66264"/>
    <w:rsid w:val="00AA0282"/>
    <w:rsid w:val="00AC3200"/>
    <w:rsid w:val="00AC6F9E"/>
    <w:rsid w:val="00AE5866"/>
    <w:rsid w:val="00B43F9C"/>
    <w:rsid w:val="00B82B4B"/>
    <w:rsid w:val="00BA6673"/>
    <w:rsid w:val="00BF0BAA"/>
    <w:rsid w:val="00BF33FF"/>
    <w:rsid w:val="00C0066C"/>
    <w:rsid w:val="00C2684E"/>
    <w:rsid w:val="00C273CC"/>
    <w:rsid w:val="00C30EC1"/>
    <w:rsid w:val="00C673EE"/>
    <w:rsid w:val="00C75BCD"/>
    <w:rsid w:val="00C76962"/>
    <w:rsid w:val="00CB1566"/>
    <w:rsid w:val="00CD5144"/>
    <w:rsid w:val="00CF1A5D"/>
    <w:rsid w:val="00CF7805"/>
    <w:rsid w:val="00D04DD8"/>
    <w:rsid w:val="00D11CA9"/>
    <w:rsid w:val="00D27B2E"/>
    <w:rsid w:val="00D42A13"/>
    <w:rsid w:val="00D47AB2"/>
    <w:rsid w:val="00D54817"/>
    <w:rsid w:val="00D65908"/>
    <w:rsid w:val="00D668D0"/>
    <w:rsid w:val="00D72D15"/>
    <w:rsid w:val="00D822B4"/>
    <w:rsid w:val="00D82BF6"/>
    <w:rsid w:val="00D917AB"/>
    <w:rsid w:val="00DD2BD4"/>
    <w:rsid w:val="00E43CE2"/>
    <w:rsid w:val="00E561F9"/>
    <w:rsid w:val="00EA0FD6"/>
    <w:rsid w:val="00F0620F"/>
    <w:rsid w:val="00F072A3"/>
    <w:rsid w:val="00F141A2"/>
    <w:rsid w:val="00F35280"/>
    <w:rsid w:val="00F372E4"/>
    <w:rsid w:val="00F76616"/>
    <w:rsid w:val="00F86BCF"/>
    <w:rsid w:val="00FB79A2"/>
    <w:rsid w:val="00FC180A"/>
    <w:rsid w:val="00FD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D47AB2"/>
    <w:pPr>
      <w:keepNext/>
      <w:keepLines/>
      <w:spacing w:before="480" w:after="120"/>
      <w:outlineLvl w:val="0"/>
    </w:pPr>
    <w:rPr>
      <w:b/>
      <w:sz w:val="48"/>
      <w:szCs w:val="48"/>
    </w:rPr>
  </w:style>
  <w:style w:type="paragraph" w:styleId="2">
    <w:name w:val="heading 2"/>
    <w:basedOn w:val="a"/>
    <w:next w:val="a"/>
    <w:uiPriority w:val="9"/>
    <w:semiHidden/>
    <w:unhideWhenUsed/>
    <w:qFormat/>
    <w:rsid w:val="00D47AB2"/>
    <w:pPr>
      <w:keepNext/>
      <w:keepLines/>
      <w:spacing w:before="360" w:after="80"/>
      <w:outlineLvl w:val="1"/>
    </w:pPr>
    <w:rPr>
      <w:b/>
      <w:sz w:val="36"/>
      <w:szCs w:val="36"/>
    </w:rPr>
  </w:style>
  <w:style w:type="paragraph" w:styleId="3">
    <w:name w:val="heading 3"/>
    <w:basedOn w:val="a"/>
    <w:next w:val="a"/>
    <w:uiPriority w:val="9"/>
    <w:semiHidden/>
    <w:unhideWhenUsed/>
    <w:qFormat/>
    <w:rsid w:val="00D47AB2"/>
    <w:pPr>
      <w:keepNext/>
      <w:keepLines/>
      <w:spacing w:before="280" w:after="80"/>
      <w:outlineLvl w:val="2"/>
    </w:pPr>
    <w:rPr>
      <w:b/>
      <w:sz w:val="28"/>
      <w:szCs w:val="28"/>
    </w:rPr>
  </w:style>
  <w:style w:type="paragraph" w:styleId="4">
    <w:name w:val="heading 4"/>
    <w:basedOn w:val="a"/>
    <w:next w:val="a"/>
    <w:uiPriority w:val="9"/>
    <w:semiHidden/>
    <w:unhideWhenUsed/>
    <w:qFormat/>
    <w:rsid w:val="00D47AB2"/>
    <w:pPr>
      <w:keepNext/>
      <w:keepLines/>
      <w:spacing w:before="240" w:after="40"/>
      <w:outlineLvl w:val="3"/>
    </w:pPr>
    <w:rPr>
      <w:b/>
      <w:sz w:val="24"/>
      <w:szCs w:val="24"/>
    </w:rPr>
  </w:style>
  <w:style w:type="paragraph" w:styleId="5">
    <w:name w:val="heading 5"/>
    <w:basedOn w:val="a"/>
    <w:next w:val="a"/>
    <w:uiPriority w:val="9"/>
    <w:semiHidden/>
    <w:unhideWhenUsed/>
    <w:qFormat/>
    <w:rsid w:val="00D47AB2"/>
    <w:pPr>
      <w:keepNext/>
      <w:keepLines/>
      <w:spacing w:before="220" w:after="40"/>
      <w:outlineLvl w:val="4"/>
    </w:pPr>
    <w:rPr>
      <w:b/>
    </w:rPr>
  </w:style>
  <w:style w:type="paragraph" w:styleId="6">
    <w:name w:val="heading 6"/>
    <w:basedOn w:val="a"/>
    <w:next w:val="a"/>
    <w:uiPriority w:val="9"/>
    <w:semiHidden/>
    <w:unhideWhenUsed/>
    <w:qFormat/>
    <w:rsid w:val="00D47A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47AB2"/>
    <w:tblPr>
      <w:tblCellMar>
        <w:top w:w="0" w:type="dxa"/>
        <w:left w:w="0" w:type="dxa"/>
        <w:bottom w:w="0" w:type="dxa"/>
        <w:right w:w="0" w:type="dxa"/>
      </w:tblCellMar>
    </w:tblPr>
  </w:style>
  <w:style w:type="paragraph" w:styleId="a3">
    <w:name w:val="Title"/>
    <w:basedOn w:val="a"/>
    <w:next w:val="a"/>
    <w:uiPriority w:val="10"/>
    <w:qFormat/>
    <w:rsid w:val="00D47AB2"/>
    <w:pPr>
      <w:keepNext/>
      <w:keepLines/>
      <w:spacing w:before="480" w:after="120"/>
    </w:pPr>
    <w:rPr>
      <w:b/>
      <w:sz w:val="72"/>
      <w:szCs w:val="72"/>
    </w:rPr>
  </w:style>
  <w:style w:type="table" w:customStyle="1" w:styleId="TableNormal2">
    <w:name w:val="Table Normal2"/>
    <w:rsid w:val="00D47AB2"/>
    <w:tblPr>
      <w:tblCellMar>
        <w:top w:w="0" w:type="dxa"/>
        <w:left w:w="0" w:type="dxa"/>
        <w:bottom w:w="0" w:type="dxa"/>
        <w:right w:w="0" w:type="dxa"/>
      </w:tblCellMar>
    </w:tblPr>
  </w:style>
  <w:style w:type="table" w:customStyle="1" w:styleId="TableNormal3">
    <w:name w:val="Table Normal3"/>
    <w:rsid w:val="00D47AB2"/>
    <w:tblPr>
      <w:tblCellMar>
        <w:top w:w="0" w:type="dxa"/>
        <w:left w:w="0" w:type="dxa"/>
        <w:bottom w:w="0" w:type="dxa"/>
        <w:right w:w="0" w:type="dxa"/>
      </w:tblCellMar>
    </w:tblPr>
  </w:style>
  <w:style w:type="paragraph" w:styleId="a4">
    <w:name w:val="Subtitle"/>
    <w:basedOn w:val="a"/>
    <w:next w:val="a"/>
    <w:rsid w:val="00D47A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rsid w:val="00D47AB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rsid w:val="00D47AB2"/>
    <w:tblPr>
      <w:tblStyleRowBandSize w:val="1"/>
      <w:tblStyleColBandSize w:val="1"/>
      <w:tblCellMar>
        <w:top w:w="100" w:type="dxa"/>
        <w:left w:w="100" w:type="dxa"/>
        <w:bottom w:w="100" w:type="dxa"/>
        <w:right w:w="100" w:type="dxa"/>
      </w:tblCellMar>
    </w:tblPr>
  </w:style>
  <w:style w:type="table" w:customStyle="1" w:styleId="af0">
    <w:basedOn w:val="TableNormal3"/>
    <w:rsid w:val="00D47AB2"/>
    <w:tblPr>
      <w:tblStyleRowBandSize w:val="1"/>
      <w:tblStyleColBandSize w:val="1"/>
      <w:tblCellMar>
        <w:top w:w="100" w:type="dxa"/>
        <w:left w:w="100" w:type="dxa"/>
        <w:bottom w:w="100" w:type="dxa"/>
        <w:right w:w="100" w:type="dxa"/>
      </w:tblCellMar>
    </w:tblPr>
  </w:style>
  <w:style w:type="table" w:customStyle="1" w:styleId="af1">
    <w:basedOn w:val="TableNormal3"/>
    <w:rsid w:val="00D47AB2"/>
    <w:tblPr>
      <w:tblStyleRowBandSize w:val="1"/>
      <w:tblStyleColBandSize w:val="1"/>
      <w:tblCellMar>
        <w:top w:w="100" w:type="dxa"/>
        <w:left w:w="100" w:type="dxa"/>
        <w:bottom w:w="100" w:type="dxa"/>
        <w:right w:w="100" w:type="dxa"/>
      </w:tblCellMar>
    </w:tblPr>
  </w:style>
  <w:style w:type="table" w:customStyle="1" w:styleId="af2">
    <w:basedOn w:val="TableNormal3"/>
    <w:rsid w:val="00D47AB2"/>
    <w:tblPr>
      <w:tblStyleRowBandSize w:val="1"/>
      <w:tblStyleColBandSize w:val="1"/>
      <w:tblCellMar>
        <w:top w:w="100" w:type="dxa"/>
        <w:left w:w="100" w:type="dxa"/>
        <w:bottom w:w="100" w:type="dxa"/>
        <w:right w:w="100" w:type="dxa"/>
      </w:tblCellMar>
    </w:tblPr>
  </w:style>
  <w:style w:type="table" w:customStyle="1" w:styleId="af3">
    <w:basedOn w:val="TableNormal3"/>
    <w:rsid w:val="00D47AB2"/>
    <w:tblPr>
      <w:tblStyleRowBandSize w:val="1"/>
      <w:tblStyleColBandSize w:val="1"/>
      <w:tblCellMar>
        <w:top w:w="100" w:type="dxa"/>
        <w:left w:w="100" w:type="dxa"/>
        <w:bottom w:w="100" w:type="dxa"/>
        <w:right w:w="100" w:type="dxa"/>
      </w:tblCellMar>
    </w:tblPr>
  </w:style>
  <w:style w:type="table" w:customStyle="1" w:styleId="af4">
    <w:basedOn w:val="TableNormal3"/>
    <w:rsid w:val="00D47AB2"/>
    <w:tblPr>
      <w:tblStyleRowBandSize w:val="1"/>
      <w:tblStyleColBandSize w:val="1"/>
      <w:tblCellMar>
        <w:top w:w="100" w:type="dxa"/>
        <w:left w:w="100" w:type="dxa"/>
        <w:bottom w:w="100" w:type="dxa"/>
        <w:right w:w="100" w:type="dxa"/>
      </w:tblCellMar>
    </w:tblPr>
  </w:style>
  <w:style w:type="paragraph" w:styleId="af5">
    <w:name w:val="Normal (Web)"/>
    <w:aliases w:val=" Знак2,Знак2"/>
    <w:basedOn w:val="a"/>
    <w:link w:val="af6"/>
    <w:uiPriority w:val="99"/>
    <w:unhideWhenUsed/>
    <w:qFormat/>
    <w:rsid w:val="00D04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 Знак2 Знак,Знак2 Знак"/>
    <w:link w:val="af5"/>
    <w:uiPriority w:val="99"/>
    <w:locked/>
    <w:rsid w:val="00D04DD8"/>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A0282"/>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AA0282"/>
    <w:pPr>
      <w:widowControl w:val="0"/>
      <w:autoSpaceDE w:val="0"/>
      <w:autoSpaceDN w:val="0"/>
      <w:spacing w:after="0" w:line="240" w:lineRule="auto"/>
    </w:pPr>
    <w:rPr>
      <w:rFonts w:ascii="Arial" w:eastAsia="Arial" w:hAnsi="Arial" w:cs="Arial"/>
      <w:sz w:val="19"/>
      <w:szCs w:val="19"/>
      <w:lang w:val="en-US" w:eastAsia="en-US"/>
    </w:rPr>
  </w:style>
  <w:style w:type="character" w:customStyle="1" w:styleId="af8">
    <w:name w:val="Основной текст Знак"/>
    <w:basedOn w:val="a0"/>
    <w:link w:val="af7"/>
    <w:uiPriority w:val="1"/>
    <w:rsid w:val="00AA0282"/>
    <w:rPr>
      <w:rFonts w:ascii="Arial" w:eastAsia="Arial" w:hAnsi="Arial" w:cs="Arial"/>
      <w:sz w:val="19"/>
      <w:szCs w:val="19"/>
      <w:lang w:val="en-US" w:eastAsia="en-US"/>
    </w:rPr>
  </w:style>
  <w:style w:type="paragraph" w:customStyle="1" w:styleId="11">
    <w:name w:val="Заголовок 11"/>
    <w:basedOn w:val="a"/>
    <w:uiPriority w:val="1"/>
    <w:qFormat/>
    <w:rsid w:val="00AA0282"/>
    <w:pPr>
      <w:widowControl w:val="0"/>
      <w:autoSpaceDE w:val="0"/>
      <w:autoSpaceDN w:val="0"/>
      <w:spacing w:before="56" w:after="0" w:line="240" w:lineRule="auto"/>
      <w:outlineLvl w:val="1"/>
    </w:pPr>
    <w:rPr>
      <w:rFonts w:ascii="Arial" w:eastAsia="Arial" w:hAnsi="Arial" w:cs="Arial"/>
      <w:b/>
      <w:bCs/>
      <w:sz w:val="21"/>
      <w:szCs w:val="21"/>
      <w:lang w:val="en-US" w:eastAsia="en-US"/>
    </w:rPr>
  </w:style>
  <w:style w:type="paragraph" w:styleId="af9">
    <w:name w:val="List Paragraph"/>
    <w:basedOn w:val="a"/>
    <w:uiPriority w:val="1"/>
    <w:qFormat/>
    <w:rsid w:val="00AA0282"/>
    <w:pPr>
      <w:widowControl w:val="0"/>
      <w:autoSpaceDE w:val="0"/>
      <w:autoSpaceDN w:val="0"/>
      <w:spacing w:after="0" w:line="240" w:lineRule="auto"/>
    </w:pPr>
    <w:rPr>
      <w:rFonts w:ascii="Arial" w:eastAsia="Arial" w:hAnsi="Arial" w:cs="Arial"/>
      <w:lang w:val="en-US" w:eastAsia="en-US"/>
    </w:rPr>
  </w:style>
  <w:style w:type="paragraph" w:customStyle="1" w:styleId="TableParagraph">
    <w:name w:val="Table Paragraph"/>
    <w:basedOn w:val="a"/>
    <w:uiPriority w:val="1"/>
    <w:qFormat/>
    <w:rsid w:val="00AA0282"/>
    <w:pPr>
      <w:widowControl w:val="0"/>
      <w:autoSpaceDE w:val="0"/>
      <w:autoSpaceDN w:val="0"/>
      <w:spacing w:before="8" w:after="0" w:line="215" w:lineRule="exact"/>
      <w:ind w:right="34"/>
      <w:jc w:val="right"/>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2874">
      <w:bodyDiv w:val="1"/>
      <w:marLeft w:val="0"/>
      <w:marRight w:val="0"/>
      <w:marTop w:val="0"/>
      <w:marBottom w:val="0"/>
      <w:divBdr>
        <w:top w:val="none" w:sz="0" w:space="0" w:color="auto"/>
        <w:left w:val="none" w:sz="0" w:space="0" w:color="auto"/>
        <w:bottom w:val="none" w:sz="0" w:space="0" w:color="auto"/>
        <w:right w:val="none" w:sz="0" w:space="0" w:color="auto"/>
      </w:divBdr>
    </w:div>
    <w:div w:id="194140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903A80-F861-4B48-9DA5-F1A55A70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8</Pages>
  <Words>13486</Words>
  <Characters>7688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47</cp:revision>
  <cp:lastPrinted>2023-06-14T11:25:00Z</cp:lastPrinted>
  <dcterms:created xsi:type="dcterms:W3CDTF">2023-06-05T14:14:00Z</dcterms:created>
  <dcterms:modified xsi:type="dcterms:W3CDTF">2024-03-27T11:46:00Z</dcterms:modified>
</cp:coreProperties>
</file>