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78A8D" w14:textId="77777777" w:rsidR="0000082F" w:rsidRDefault="00DB309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985669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1D4B2861" w14:textId="77777777" w:rsidR="0000082F" w:rsidRDefault="00DB309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758CD1B" w14:textId="77777777" w:rsidR="0000082F" w:rsidRDefault="00DB309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54C163AB" w14:textId="77777777" w:rsidR="0000082F" w:rsidRDefault="0000082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  <w:bookmarkStart w:id="1" w:name="_Hlk129858897"/>
      <w:bookmarkEnd w:id="0"/>
    </w:p>
    <w:p w14:paraId="1A196F50" w14:textId="77777777" w:rsidR="0000082F" w:rsidRDefault="00DB3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2" w:name="_Hlk129856662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5CD021E2" w14:textId="1B0E1D19" w:rsidR="0000082F" w:rsidRDefault="00470E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0EF0">
        <w:rPr>
          <w:rFonts w:ascii="Times New Roman" w:eastAsia="Times New Roman" w:hAnsi="Times New Roman" w:cs="Times New Roman"/>
          <w:i/>
          <w:sz w:val="24"/>
          <w:szCs w:val="24"/>
        </w:rPr>
        <w:t>ДК 021:2015  31120000-3 – Генератори «Придбання та встановлення генератора за кодом ДК 021:2015 – 31120000-3 Генератори»</w:t>
      </w:r>
    </w:p>
    <w:tbl>
      <w:tblPr>
        <w:tblStyle w:val="a7"/>
        <w:tblW w:w="9639" w:type="dxa"/>
        <w:tblInd w:w="250" w:type="dxa"/>
        <w:tblLook w:val="04A0" w:firstRow="1" w:lastRow="0" w:firstColumn="1" w:lastColumn="0" w:noHBand="0" w:noVBand="1"/>
      </w:tblPr>
      <w:tblGrid>
        <w:gridCol w:w="617"/>
        <w:gridCol w:w="3239"/>
        <w:gridCol w:w="2214"/>
        <w:gridCol w:w="1480"/>
        <w:gridCol w:w="2089"/>
      </w:tblGrid>
      <w:tr w:rsidR="00A61C64" w:rsidRPr="00EA11D0" w14:paraId="710B97C2" w14:textId="77777777" w:rsidTr="00EA11D0">
        <w:tc>
          <w:tcPr>
            <w:tcW w:w="617" w:type="dxa"/>
            <w:vAlign w:val="center"/>
          </w:tcPr>
          <w:p w14:paraId="6CCDC410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1D0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39" w:type="dxa"/>
            <w:vAlign w:val="center"/>
          </w:tcPr>
          <w:p w14:paraId="2CE79AFE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A11D0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  <w:r w:rsidRPr="00EA11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параметру</w:t>
            </w:r>
          </w:p>
        </w:tc>
        <w:tc>
          <w:tcPr>
            <w:tcW w:w="2214" w:type="dxa"/>
            <w:vAlign w:val="center"/>
          </w:tcPr>
          <w:p w14:paraId="4C31BB71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A11D0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Значення</w:t>
            </w:r>
            <w:proofErr w:type="spellEnd"/>
          </w:p>
        </w:tc>
        <w:tc>
          <w:tcPr>
            <w:tcW w:w="1480" w:type="dxa"/>
            <w:vAlign w:val="center"/>
          </w:tcPr>
          <w:p w14:paraId="2AF0CE98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A11D0">
              <w:rPr>
                <w:rFonts w:ascii="Times New Roman" w:hAnsi="Times New Roman"/>
                <w:b/>
                <w:bCs/>
                <w:sz w:val="24"/>
                <w:szCs w:val="24"/>
              </w:rPr>
              <w:t>Критерій</w:t>
            </w:r>
            <w:proofErr w:type="spellEnd"/>
          </w:p>
        </w:tc>
        <w:tc>
          <w:tcPr>
            <w:tcW w:w="2089" w:type="dxa"/>
          </w:tcPr>
          <w:p w14:paraId="73327050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A11D0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</w:t>
            </w:r>
            <w:proofErr w:type="spellEnd"/>
            <w:r w:rsidRPr="00EA11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(шт.)</w:t>
            </w:r>
          </w:p>
        </w:tc>
      </w:tr>
      <w:tr w:rsidR="00A61C64" w:rsidRPr="00EA11D0" w14:paraId="71727ECB" w14:textId="77777777" w:rsidTr="00EA11D0">
        <w:trPr>
          <w:trHeight w:val="268"/>
        </w:trPr>
        <w:tc>
          <w:tcPr>
            <w:tcW w:w="617" w:type="dxa"/>
            <w:vAlign w:val="center"/>
          </w:tcPr>
          <w:p w14:paraId="64C9E07D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  <w:vAlign w:val="center"/>
          </w:tcPr>
          <w:p w14:paraId="2FB614B8" w14:textId="77777777" w:rsidR="00A61C64" w:rsidRPr="00EA11D0" w:rsidRDefault="00A61C64" w:rsidP="008E3629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A11D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Вказати</w:t>
            </w:r>
            <w:proofErr w:type="spellEnd"/>
            <w:r w:rsidRPr="00EA11D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марку, модель генератора</w:t>
            </w:r>
          </w:p>
        </w:tc>
        <w:tc>
          <w:tcPr>
            <w:tcW w:w="2214" w:type="dxa"/>
            <w:vAlign w:val="center"/>
          </w:tcPr>
          <w:p w14:paraId="7745B39A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14:paraId="48081634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 w:val="restart"/>
          </w:tcPr>
          <w:p w14:paraId="79489B15" w14:textId="041A7BFB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1C64" w:rsidRPr="00EA11D0" w14:paraId="26020CD5" w14:textId="77777777" w:rsidTr="00EA11D0">
        <w:trPr>
          <w:trHeight w:val="1021"/>
        </w:trPr>
        <w:tc>
          <w:tcPr>
            <w:tcW w:w="617" w:type="dxa"/>
            <w:vAlign w:val="center"/>
          </w:tcPr>
          <w:p w14:paraId="50772FDA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9" w:type="dxa"/>
            <w:vAlign w:val="center"/>
          </w:tcPr>
          <w:p w14:paraId="07738CA6" w14:textId="77777777" w:rsidR="00A61C64" w:rsidRPr="00EA11D0" w:rsidRDefault="00A61C64" w:rsidP="008E362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1D0">
              <w:rPr>
                <w:rFonts w:ascii="Times New Roman" w:hAnsi="Times New Roman"/>
                <w:sz w:val="24"/>
                <w:szCs w:val="24"/>
              </w:rPr>
              <w:t>Номінальна</w:t>
            </w:r>
            <w:proofErr w:type="spellEnd"/>
            <w:r w:rsidRPr="00EA1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1D0">
              <w:rPr>
                <w:rFonts w:ascii="Times New Roman" w:hAnsi="Times New Roman"/>
                <w:sz w:val="24"/>
                <w:szCs w:val="24"/>
              </w:rPr>
              <w:t>потужність</w:t>
            </w:r>
            <w:proofErr w:type="spellEnd"/>
            <w:r w:rsidRPr="00EA11D0">
              <w:rPr>
                <w:rFonts w:ascii="Times New Roman" w:hAnsi="Times New Roman"/>
                <w:sz w:val="24"/>
                <w:szCs w:val="24"/>
              </w:rPr>
              <w:t xml:space="preserve"> генератора, кВт </w:t>
            </w:r>
          </w:p>
        </w:tc>
        <w:tc>
          <w:tcPr>
            <w:tcW w:w="2214" w:type="dxa"/>
            <w:vAlign w:val="center"/>
          </w:tcPr>
          <w:p w14:paraId="76E77699" w14:textId="7E629260" w:rsidR="00A61C64" w:rsidRPr="00EA11D0" w:rsidRDefault="00D00C89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D0">
              <w:rPr>
                <w:rFonts w:ascii="Times New Roman" w:hAnsi="Times New Roman"/>
                <w:sz w:val="24"/>
                <w:szCs w:val="24"/>
              </w:rPr>
              <w:t>9</w:t>
            </w:r>
            <w:r w:rsidR="00A61C64" w:rsidRPr="00EA11D0">
              <w:rPr>
                <w:rFonts w:ascii="Times New Roman" w:hAnsi="Times New Roman"/>
                <w:sz w:val="24"/>
                <w:szCs w:val="24"/>
              </w:rPr>
              <w:t>,</w:t>
            </w:r>
            <w:r w:rsidRPr="00EA11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vAlign w:val="center"/>
          </w:tcPr>
          <w:p w14:paraId="28BDB190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D0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EA11D0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</w:p>
        </w:tc>
        <w:tc>
          <w:tcPr>
            <w:tcW w:w="2089" w:type="dxa"/>
            <w:vMerge/>
          </w:tcPr>
          <w:p w14:paraId="10519D09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C64" w:rsidRPr="00EA11D0" w14:paraId="5D480584" w14:textId="77777777" w:rsidTr="00EA11D0">
        <w:tc>
          <w:tcPr>
            <w:tcW w:w="617" w:type="dxa"/>
            <w:vAlign w:val="center"/>
          </w:tcPr>
          <w:p w14:paraId="37B30173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9" w:type="dxa"/>
            <w:vAlign w:val="center"/>
          </w:tcPr>
          <w:p w14:paraId="694B69D9" w14:textId="77777777" w:rsidR="00A61C64" w:rsidRPr="00EA11D0" w:rsidRDefault="00A61C64" w:rsidP="008E362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A11D0">
              <w:rPr>
                <w:rFonts w:ascii="Times New Roman" w:hAnsi="Times New Roman"/>
                <w:sz w:val="24"/>
                <w:szCs w:val="24"/>
              </w:rPr>
              <w:t xml:space="preserve">Максимальна </w:t>
            </w:r>
            <w:proofErr w:type="spellStart"/>
            <w:r w:rsidRPr="00EA11D0">
              <w:rPr>
                <w:rFonts w:ascii="Times New Roman" w:hAnsi="Times New Roman"/>
                <w:sz w:val="24"/>
                <w:szCs w:val="24"/>
              </w:rPr>
              <w:t>потужність</w:t>
            </w:r>
            <w:proofErr w:type="spellEnd"/>
            <w:r w:rsidRPr="00EA11D0">
              <w:rPr>
                <w:rFonts w:ascii="Times New Roman" w:hAnsi="Times New Roman"/>
                <w:sz w:val="24"/>
                <w:szCs w:val="24"/>
              </w:rPr>
              <w:t xml:space="preserve"> генератора, кВт</w:t>
            </w:r>
          </w:p>
        </w:tc>
        <w:tc>
          <w:tcPr>
            <w:tcW w:w="2214" w:type="dxa"/>
            <w:vAlign w:val="center"/>
          </w:tcPr>
          <w:p w14:paraId="0D289834" w14:textId="08B9AB08" w:rsidR="00A61C64" w:rsidRPr="00EA11D0" w:rsidRDefault="00D00C89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0" w:type="dxa"/>
            <w:vAlign w:val="center"/>
          </w:tcPr>
          <w:p w14:paraId="6963CBB8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D0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EA11D0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</w:p>
        </w:tc>
        <w:tc>
          <w:tcPr>
            <w:tcW w:w="2089" w:type="dxa"/>
            <w:vMerge/>
          </w:tcPr>
          <w:p w14:paraId="348B40F7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C64" w:rsidRPr="00EA11D0" w14:paraId="2E0003D1" w14:textId="77777777" w:rsidTr="00EA11D0">
        <w:tc>
          <w:tcPr>
            <w:tcW w:w="617" w:type="dxa"/>
            <w:vAlign w:val="center"/>
          </w:tcPr>
          <w:p w14:paraId="2F08853A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9" w:type="dxa"/>
            <w:vAlign w:val="center"/>
          </w:tcPr>
          <w:p w14:paraId="74EBC79A" w14:textId="77777777" w:rsidR="00A61C64" w:rsidRPr="00EA11D0" w:rsidRDefault="00A61C64" w:rsidP="008E362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1D0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EA11D0">
              <w:rPr>
                <w:rFonts w:ascii="Times New Roman" w:hAnsi="Times New Roman"/>
                <w:sz w:val="24"/>
                <w:szCs w:val="24"/>
              </w:rPr>
              <w:t xml:space="preserve"> фаз</w:t>
            </w:r>
          </w:p>
        </w:tc>
        <w:tc>
          <w:tcPr>
            <w:tcW w:w="2214" w:type="dxa"/>
            <w:vAlign w:val="center"/>
          </w:tcPr>
          <w:p w14:paraId="14554E5E" w14:textId="02048A42" w:rsidR="00A61C64" w:rsidRPr="00EA11D0" w:rsidRDefault="00D00C89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vAlign w:val="center"/>
          </w:tcPr>
          <w:p w14:paraId="27AC2386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14:paraId="11DB8813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C64" w:rsidRPr="00EA11D0" w14:paraId="6D785589" w14:textId="77777777" w:rsidTr="00EA11D0">
        <w:tc>
          <w:tcPr>
            <w:tcW w:w="617" w:type="dxa"/>
            <w:vAlign w:val="center"/>
          </w:tcPr>
          <w:p w14:paraId="519F2445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9" w:type="dxa"/>
            <w:vAlign w:val="center"/>
          </w:tcPr>
          <w:p w14:paraId="613F3F82" w14:textId="77777777" w:rsidR="00A61C64" w:rsidRPr="00EA11D0" w:rsidRDefault="00A61C64" w:rsidP="008E362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1D0">
              <w:rPr>
                <w:rFonts w:ascii="Times New Roman" w:hAnsi="Times New Roman"/>
                <w:sz w:val="24"/>
                <w:szCs w:val="24"/>
              </w:rPr>
              <w:t>Напруга</w:t>
            </w:r>
            <w:proofErr w:type="spellEnd"/>
            <w:r w:rsidRPr="00EA11D0">
              <w:rPr>
                <w:rFonts w:ascii="Times New Roman" w:hAnsi="Times New Roman"/>
                <w:sz w:val="24"/>
                <w:szCs w:val="24"/>
              </w:rPr>
              <w:t>, В</w:t>
            </w:r>
          </w:p>
        </w:tc>
        <w:tc>
          <w:tcPr>
            <w:tcW w:w="2214" w:type="dxa"/>
            <w:vAlign w:val="center"/>
          </w:tcPr>
          <w:p w14:paraId="52745344" w14:textId="2F4E6739" w:rsidR="00A61C64" w:rsidRPr="00EA11D0" w:rsidRDefault="00D00C89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D0">
              <w:rPr>
                <w:rFonts w:ascii="Times New Roman" w:hAnsi="Times New Roman"/>
                <w:sz w:val="24"/>
                <w:szCs w:val="24"/>
              </w:rPr>
              <w:t>38</w:t>
            </w:r>
            <w:r w:rsidR="00A61C64" w:rsidRPr="00EA11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14:paraId="53AB26E7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14:paraId="68004588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C64" w:rsidRPr="00EA11D0" w14:paraId="168F6C4B" w14:textId="77777777" w:rsidTr="00EA11D0">
        <w:tc>
          <w:tcPr>
            <w:tcW w:w="617" w:type="dxa"/>
            <w:vAlign w:val="center"/>
          </w:tcPr>
          <w:p w14:paraId="3C764E86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39" w:type="dxa"/>
            <w:vAlign w:val="center"/>
          </w:tcPr>
          <w:p w14:paraId="21AF37EF" w14:textId="77777777" w:rsidR="00A61C64" w:rsidRPr="00EA11D0" w:rsidRDefault="00A61C64" w:rsidP="008E362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A11D0">
              <w:rPr>
                <w:rFonts w:ascii="Times New Roman" w:hAnsi="Times New Roman"/>
                <w:sz w:val="24"/>
                <w:szCs w:val="24"/>
              </w:rPr>
              <w:t>Частота, Гц</w:t>
            </w:r>
          </w:p>
        </w:tc>
        <w:tc>
          <w:tcPr>
            <w:tcW w:w="2214" w:type="dxa"/>
            <w:vAlign w:val="center"/>
          </w:tcPr>
          <w:p w14:paraId="5A0189B7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D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80" w:type="dxa"/>
            <w:vAlign w:val="center"/>
          </w:tcPr>
          <w:p w14:paraId="080D0CAC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14:paraId="77ABD821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C64" w:rsidRPr="00EA11D0" w14:paraId="5C3C7E56" w14:textId="77777777" w:rsidTr="00EA11D0">
        <w:tc>
          <w:tcPr>
            <w:tcW w:w="617" w:type="dxa"/>
            <w:vAlign w:val="center"/>
          </w:tcPr>
          <w:p w14:paraId="173A27EE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39" w:type="dxa"/>
            <w:vAlign w:val="center"/>
          </w:tcPr>
          <w:p w14:paraId="2D1A8F28" w14:textId="77777777" w:rsidR="00A61C64" w:rsidRPr="00EA11D0" w:rsidRDefault="00A61C64" w:rsidP="008E362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A11D0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EA11D0">
              <w:rPr>
                <w:rFonts w:ascii="Times New Roman" w:hAnsi="Times New Roman"/>
                <w:sz w:val="24"/>
                <w:szCs w:val="24"/>
              </w:rPr>
              <w:t>палива</w:t>
            </w:r>
            <w:proofErr w:type="spellEnd"/>
          </w:p>
        </w:tc>
        <w:tc>
          <w:tcPr>
            <w:tcW w:w="2214" w:type="dxa"/>
            <w:vAlign w:val="center"/>
          </w:tcPr>
          <w:p w14:paraId="6EF2C61F" w14:textId="4CE02099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D0">
              <w:rPr>
                <w:rFonts w:ascii="Times New Roman" w:hAnsi="Times New Roman"/>
                <w:sz w:val="24"/>
                <w:szCs w:val="24"/>
              </w:rPr>
              <w:t>Бензин</w:t>
            </w:r>
            <w:r w:rsidR="00125283" w:rsidRPr="00EA11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</w:t>
            </w:r>
            <w:r w:rsidR="00C71BFC" w:rsidRPr="00EA11D0">
              <w:rPr>
                <w:rFonts w:ascii="Times New Roman" w:hAnsi="Times New Roman"/>
                <w:sz w:val="24"/>
                <w:szCs w:val="24"/>
              </w:rPr>
              <w:t xml:space="preserve"> дизель</w:t>
            </w:r>
          </w:p>
        </w:tc>
        <w:tc>
          <w:tcPr>
            <w:tcW w:w="1480" w:type="dxa"/>
            <w:vAlign w:val="center"/>
          </w:tcPr>
          <w:p w14:paraId="72A7963C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14:paraId="223B691F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C64" w:rsidRPr="00EA11D0" w14:paraId="1BBEC0D0" w14:textId="77777777" w:rsidTr="00EA11D0">
        <w:tc>
          <w:tcPr>
            <w:tcW w:w="617" w:type="dxa"/>
            <w:vAlign w:val="center"/>
          </w:tcPr>
          <w:p w14:paraId="17C78C4D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39" w:type="dxa"/>
            <w:vAlign w:val="center"/>
          </w:tcPr>
          <w:p w14:paraId="5D5E1E64" w14:textId="77777777" w:rsidR="00A61C64" w:rsidRPr="00EA11D0" w:rsidRDefault="00A61C64" w:rsidP="008E362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A11D0">
              <w:rPr>
                <w:rFonts w:ascii="Times New Roman" w:hAnsi="Times New Roman"/>
                <w:sz w:val="24"/>
                <w:szCs w:val="24"/>
              </w:rPr>
              <w:t>Тип запуску</w:t>
            </w:r>
          </w:p>
        </w:tc>
        <w:tc>
          <w:tcPr>
            <w:tcW w:w="2214" w:type="dxa"/>
            <w:vAlign w:val="center"/>
          </w:tcPr>
          <w:p w14:paraId="7EC0D9E9" w14:textId="1420E97C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1D0">
              <w:rPr>
                <w:rFonts w:ascii="Times New Roman" w:hAnsi="Times New Roman"/>
                <w:sz w:val="24"/>
                <w:szCs w:val="24"/>
              </w:rPr>
              <w:t>Електростартер</w:t>
            </w:r>
            <w:proofErr w:type="spellEnd"/>
          </w:p>
        </w:tc>
        <w:tc>
          <w:tcPr>
            <w:tcW w:w="1480" w:type="dxa"/>
            <w:vAlign w:val="center"/>
          </w:tcPr>
          <w:p w14:paraId="4774BBF3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14:paraId="645B404D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C64" w:rsidRPr="00EA11D0" w14:paraId="31F88356" w14:textId="77777777" w:rsidTr="00EA11D0">
        <w:tc>
          <w:tcPr>
            <w:tcW w:w="617" w:type="dxa"/>
            <w:vAlign w:val="center"/>
          </w:tcPr>
          <w:p w14:paraId="7FF7A22F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39" w:type="dxa"/>
            <w:vAlign w:val="center"/>
          </w:tcPr>
          <w:p w14:paraId="5A15CEDF" w14:textId="77777777" w:rsidR="00A61C64" w:rsidRPr="00EA11D0" w:rsidRDefault="00A61C64" w:rsidP="008E362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1D0">
              <w:rPr>
                <w:rFonts w:ascii="Times New Roman" w:hAnsi="Times New Roman"/>
                <w:sz w:val="24"/>
                <w:szCs w:val="24"/>
              </w:rPr>
              <w:t>Об’єм</w:t>
            </w:r>
            <w:proofErr w:type="spellEnd"/>
            <w:r w:rsidRPr="00EA1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1D0">
              <w:rPr>
                <w:rFonts w:ascii="Times New Roman" w:hAnsi="Times New Roman"/>
                <w:sz w:val="24"/>
                <w:szCs w:val="24"/>
              </w:rPr>
              <w:t>паливного</w:t>
            </w:r>
            <w:proofErr w:type="spellEnd"/>
            <w:r w:rsidRPr="00EA11D0">
              <w:rPr>
                <w:rFonts w:ascii="Times New Roman" w:hAnsi="Times New Roman"/>
                <w:sz w:val="24"/>
                <w:szCs w:val="24"/>
              </w:rPr>
              <w:t xml:space="preserve"> баку, л</w:t>
            </w:r>
          </w:p>
        </w:tc>
        <w:tc>
          <w:tcPr>
            <w:tcW w:w="2214" w:type="dxa"/>
            <w:vAlign w:val="center"/>
          </w:tcPr>
          <w:p w14:paraId="11AE2D23" w14:textId="0BADFE5A" w:rsidR="00A61C64" w:rsidRPr="00EA11D0" w:rsidRDefault="00AE2F82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D0">
              <w:rPr>
                <w:rFonts w:ascii="Times New Roman" w:hAnsi="Times New Roman"/>
                <w:sz w:val="24"/>
                <w:szCs w:val="24"/>
                <w:lang w:val="uk-UA"/>
              </w:rPr>
              <w:t>12-</w:t>
            </w:r>
            <w:r w:rsidR="00A61C64" w:rsidRPr="00EA11D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80" w:type="dxa"/>
            <w:vAlign w:val="center"/>
          </w:tcPr>
          <w:p w14:paraId="62064F4F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D0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EA11D0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</w:p>
        </w:tc>
        <w:tc>
          <w:tcPr>
            <w:tcW w:w="2089" w:type="dxa"/>
            <w:vMerge/>
          </w:tcPr>
          <w:p w14:paraId="271D815D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C64" w:rsidRPr="00EA11D0" w14:paraId="326FC51F" w14:textId="77777777" w:rsidTr="00EA11D0">
        <w:tc>
          <w:tcPr>
            <w:tcW w:w="617" w:type="dxa"/>
            <w:vAlign w:val="center"/>
          </w:tcPr>
          <w:p w14:paraId="25D336B6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39" w:type="dxa"/>
            <w:vAlign w:val="center"/>
          </w:tcPr>
          <w:p w14:paraId="32E6ADFF" w14:textId="77777777" w:rsidR="00A61C64" w:rsidRPr="00EA11D0" w:rsidRDefault="00A61C64" w:rsidP="008E362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1D0">
              <w:rPr>
                <w:rFonts w:ascii="Times New Roman" w:hAnsi="Times New Roman"/>
                <w:sz w:val="24"/>
                <w:szCs w:val="24"/>
              </w:rPr>
              <w:t>Об’єм</w:t>
            </w:r>
            <w:proofErr w:type="spellEnd"/>
            <w:r w:rsidRPr="00EA11D0">
              <w:rPr>
                <w:rFonts w:ascii="Times New Roman" w:hAnsi="Times New Roman"/>
                <w:sz w:val="24"/>
                <w:szCs w:val="24"/>
              </w:rPr>
              <w:t xml:space="preserve"> масла, л</w:t>
            </w:r>
          </w:p>
        </w:tc>
        <w:tc>
          <w:tcPr>
            <w:tcW w:w="2214" w:type="dxa"/>
            <w:vAlign w:val="center"/>
          </w:tcPr>
          <w:p w14:paraId="56ADED39" w14:textId="5B7F3BC5" w:rsidR="00A61C64" w:rsidRPr="00EA11D0" w:rsidRDefault="003620DC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vAlign w:val="center"/>
          </w:tcPr>
          <w:p w14:paraId="69727886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D0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EA11D0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</w:p>
        </w:tc>
        <w:tc>
          <w:tcPr>
            <w:tcW w:w="2089" w:type="dxa"/>
            <w:vMerge/>
          </w:tcPr>
          <w:p w14:paraId="67869E32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C64" w:rsidRPr="00EA11D0" w14:paraId="125B74C3" w14:textId="77777777" w:rsidTr="00EA11D0">
        <w:tc>
          <w:tcPr>
            <w:tcW w:w="617" w:type="dxa"/>
            <w:vAlign w:val="center"/>
          </w:tcPr>
          <w:p w14:paraId="04EA11C1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9" w:type="dxa"/>
            <w:vAlign w:val="center"/>
          </w:tcPr>
          <w:p w14:paraId="22B7C446" w14:textId="77777777" w:rsidR="00A61C64" w:rsidRPr="00EA11D0" w:rsidRDefault="00A61C64" w:rsidP="008E362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1D0">
              <w:rPr>
                <w:rFonts w:ascii="Times New Roman" w:hAnsi="Times New Roman"/>
                <w:sz w:val="24"/>
                <w:szCs w:val="24"/>
              </w:rPr>
              <w:t>Витрата</w:t>
            </w:r>
            <w:proofErr w:type="spellEnd"/>
            <w:r w:rsidRPr="00EA1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1D0">
              <w:rPr>
                <w:rFonts w:ascii="Times New Roman" w:hAnsi="Times New Roman"/>
                <w:sz w:val="24"/>
                <w:szCs w:val="24"/>
              </w:rPr>
              <w:t>палива</w:t>
            </w:r>
            <w:proofErr w:type="spellEnd"/>
            <w:r w:rsidRPr="00EA11D0">
              <w:rPr>
                <w:rFonts w:ascii="Times New Roman" w:hAnsi="Times New Roman"/>
                <w:sz w:val="24"/>
                <w:szCs w:val="24"/>
              </w:rPr>
              <w:t xml:space="preserve"> на л/год</w:t>
            </w:r>
          </w:p>
        </w:tc>
        <w:tc>
          <w:tcPr>
            <w:tcW w:w="2214" w:type="dxa"/>
            <w:vAlign w:val="center"/>
          </w:tcPr>
          <w:p w14:paraId="7EF17CE1" w14:textId="5FC4ACA1" w:rsidR="00A61C64" w:rsidRPr="00EA11D0" w:rsidRDefault="003620DC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D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80" w:type="dxa"/>
            <w:vAlign w:val="center"/>
          </w:tcPr>
          <w:p w14:paraId="1150C092" w14:textId="4A4691AB" w:rsidR="00A61C64" w:rsidRPr="00EA11D0" w:rsidRDefault="003620DC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1D0">
              <w:rPr>
                <w:rFonts w:ascii="Times New Roman" w:hAnsi="Times New Roman"/>
                <w:sz w:val="24"/>
                <w:szCs w:val="24"/>
              </w:rPr>
              <w:t>Не б</w:t>
            </w:r>
            <w:r w:rsidRPr="00EA11D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Start"/>
            <w:r w:rsidRPr="00EA11D0">
              <w:rPr>
                <w:rFonts w:ascii="Times New Roman" w:hAnsi="Times New Roman"/>
                <w:sz w:val="24"/>
                <w:szCs w:val="24"/>
              </w:rPr>
              <w:t>льше</w:t>
            </w:r>
            <w:proofErr w:type="spellEnd"/>
          </w:p>
        </w:tc>
        <w:tc>
          <w:tcPr>
            <w:tcW w:w="2089" w:type="dxa"/>
            <w:vMerge/>
          </w:tcPr>
          <w:p w14:paraId="61F86C31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C64" w:rsidRPr="00EA11D0" w14:paraId="12BD4BF0" w14:textId="77777777" w:rsidTr="00EA11D0">
        <w:tc>
          <w:tcPr>
            <w:tcW w:w="617" w:type="dxa"/>
            <w:vAlign w:val="center"/>
          </w:tcPr>
          <w:p w14:paraId="599B11F6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39" w:type="dxa"/>
            <w:vAlign w:val="center"/>
          </w:tcPr>
          <w:p w14:paraId="2D0D0241" w14:textId="77777777" w:rsidR="00A61C64" w:rsidRPr="00EA11D0" w:rsidRDefault="00A61C64" w:rsidP="008E362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A11D0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proofErr w:type="spellStart"/>
            <w:r w:rsidRPr="00EA11D0">
              <w:rPr>
                <w:rFonts w:ascii="Times New Roman" w:hAnsi="Times New Roman"/>
                <w:sz w:val="24"/>
                <w:szCs w:val="24"/>
              </w:rPr>
              <w:t>охолодження</w:t>
            </w:r>
            <w:proofErr w:type="spellEnd"/>
          </w:p>
        </w:tc>
        <w:tc>
          <w:tcPr>
            <w:tcW w:w="2214" w:type="dxa"/>
            <w:vAlign w:val="center"/>
          </w:tcPr>
          <w:p w14:paraId="671C4310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1D0">
              <w:rPr>
                <w:rFonts w:ascii="Times New Roman" w:hAnsi="Times New Roman"/>
                <w:sz w:val="24"/>
                <w:szCs w:val="24"/>
              </w:rPr>
              <w:t>Повітряна</w:t>
            </w:r>
            <w:proofErr w:type="spellEnd"/>
          </w:p>
        </w:tc>
        <w:tc>
          <w:tcPr>
            <w:tcW w:w="1480" w:type="dxa"/>
            <w:vAlign w:val="center"/>
          </w:tcPr>
          <w:p w14:paraId="4245B9A5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14:paraId="07EFB9F3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C64" w:rsidRPr="00EA11D0" w14:paraId="1BE29B79" w14:textId="77777777" w:rsidTr="00EA11D0">
        <w:tc>
          <w:tcPr>
            <w:tcW w:w="617" w:type="dxa"/>
            <w:vAlign w:val="center"/>
          </w:tcPr>
          <w:p w14:paraId="0316F38F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39" w:type="dxa"/>
            <w:vAlign w:val="center"/>
          </w:tcPr>
          <w:p w14:paraId="228A5F5C" w14:textId="77777777" w:rsidR="00A61C64" w:rsidRPr="00EA11D0" w:rsidRDefault="00A61C64" w:rsidP="008E362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A11D0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 w:rsidRPr="00EA11D0">
              <w:rPr>
                <w:rFonts w:ascii="Times New Roman" w:hAnsi="Times New Roman"/>
                <w:sz w:val="24"/>
                <w:szCs w:val="24"/>
              </w:rPr>
              <w:t>двигуна</w:t>
            </w:r>
            <w:proofErr w:type="spellEnd"/>
          </w:p>
        </w:tc>
        <w:tc>
          <w:tcPr>
            <w:tcW w:w="2214" w:type="dxa"/>
            <w:vAlign w:val="center"/>
          </w:tcPr>
          <w:p w14:paraId="31791EEC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D0">
              <w:rPr>
                <w:rFonts w:ascii="Times New Roman" w:hAnsi="Times New Roman"/>
                <w:sz w:val="24"/>
                <w:szCs w:val="24"/>
              </w:rPr>
              <w:t xml:space="preserve">4-х </w:t>
            </w:r>
            <w:proofErr w:type="spellStart"/>
            <w:r w:rsidRPr="00EA11D0">
              <w:rPr>
                <w:rFonts w:ascii="Times New Roman" w:hAnsi="Times New Roman"/>
                <w:sz w:val="24"/>
                <w:szCs w:val="24"/>
              </w:rPr>
              <w:t>тактний</w:t>
            </w:r>
            <w:proofErr w:type="spellEnd"/>
          </w:p>
        </w:tc>
        <w:tc>
          <w:tcPr>
            <w:tcW w:w="1480" w:type="dxa"/>
            <w:vAlign w:val="center"/>
          </w:tcPr>
          <w:p w14:paraId="0EA40DB1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14:paraId="46ADFD7E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C64" w:rsidRPr="00EA11D0" w14:paraId="258D9B3D" w14:textId="77777777" w:rsidTr="00EA11D0">
        <w:tc>
          <w:tcPr>
            <w:tcW w:w="617" w:type="dxa"/>
          </w:tcPr>
          <w:p w14:paraId="425BB8AB" w14:textId="7BDCD1EF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1D0">
              <w:rPr>
                <w:rFonts w:ascii="Times New Roman" w:hAnsi="Times New Roman"/>
                <w:sz w:val="24"/>
                <w:szCs w:val="24"/>
              </w:rPr>
              <w:t>1</w:t>
            </w:r>
            <w:r w:rsidR="00912441" w:rsidRPr="00EA11D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39" w:type="dxa"/>
            <w:shd w:val="clear" w:color="auto" w:fill="auto"/>
          </w:tcPr>
          <w:p w14:paraId="53C83FD4" w14:textId="77777777" w:rsidR="00A61C64" w:rsidRPr="00EA11D0" w:rsidRDefault="00A61C64" w:rsidP="008E362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A11D0">
              <w:rPr>
                <w:rFonts w:ascii="Times New Roman" w:hAnsi="Times New Roman"/>
                <w:sz w:val="24"/>
                <w:szCs w:val="24"/>
              </w:rPr>
              <w:t>Автономна робота, год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44457B56" w14:textId="1A7E0C47" w:rsidR="00A61C64" w:rsidRPr="00EA11D0" w:rsidRDefault="003620DC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1D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80" w:type="dxa"/>
            <w:vAlign w:val="center"/>
          </w:tcPr>
          <w:p w14:paraId="38996B7C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D0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EA11D0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</w:p>
        </w:tc>
        <w:tc>
          <w:tcPr>
            <w:tcW w:w="2089" w:type="dxa"/>
            <w:vMerge/>
          </w:tcPr>
          <w:p w14:paraId="70BD3455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C64" w:rsidRPr="00EA11D0" w14:paraId="1D858A28" w14:textId="77777777" w:rsidTr="00EA11D0">
        <w:tc>
          <w:tcPr>
            <w:tcW w:w="617" w:type="dxa"/>
          </w:tcPr>
          <w:p w14:paraId="44893E77" w14:textId="6CDF4DEE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1D0">
              <w:rPr>
                <w:rFonts w:ascii="Times New Roman" w:hAnsi="Times New Roman"/>
                <w:sz w:val="24"/>
                <w:szCs w:val="24"/>
              </w:rPr>
              <w:t>1</w:t>
            </w:r>
            <w:r w:rsidR="00912441" w:rsidRPr="00EA11D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39" w:type="dxa"/>
          </w:tcPr>
          <w:p w14:paraId="602E23C2" w14:textId="77777777" w:rsidR="00A61C64" w:rsidRPr="00EA11D0" w:rsidRDefault="00A61C64" w:rsidP="008E362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1D0">
              <w:rPr>
                <w:rFonts w:ascii="Times New Roman" w:hAnsi="Times New Roman"/>
                <w:sz w:val="24"/>
                <w:szCs w:val="24"/>
              </w:rPr>
              <w:t>Рівень</w:t>
            </w:r>
            <w:proofErr w:type="spellEnd"/>
            <w:r w:rsidRPr="00EA11D0">
              <w:rPr>
                <w:rFonts w:ascii="Times New Roman" w:hAnsi="Times New Roman"/>
                <w:sz w:val="24"/>
                <w:szCs w:val="24"/>
              </w:rPr>
              <w:t xml:space="preserve"> шуму, дБ</w:t>
            </w:r>
          </w:p>
        </w:tc>
        <w:tc>
          <w:tcPr>
            <w:tcW w:w="2214" w:type="dxa"/>
            <w:vAlign w:val="center"/>
          </w:tcPr>
          <w:p w14:paraId="651EC315" w14:textId="3DD87B7E" w:rsidR="00A61C64" w:rsidRPr="00EA11D0" w:rsidRDefault="003620DC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1D0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480" w:type="dxa"/>
            <w:vAlign w:val="center"/>
          </w:tcPr>
          <w:p w14:paraId="682EF543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D0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EA11D0">
              <w:rPr>
                <w:rFonts w:ascii="Times New Roman" w:hAnsi="Times New Roman"/>
                <w:sz w:val="24"/>
                <w:szCs w:val="24"/>
              </w:rPr>
              <w:t>більше</w:t>
            </w:r>
            <w:proofErr w:type="spellEnd"/>
          </w:p>
        </w:tc>
        <w:tc>
          <w:tcPr>
            <w:tcW w:w="2089" w:type="dxa"/>
            <w:vMerge/>
          </w:tcPr>
          <w:p w14:paraId="6C83F61C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C64" w:rsidRPr="00EA11D0" w14:paraId="1B983EB2" w14:textId="77777777" w:rsidTr="00EA11D0">
        <w:tc>
          <w:tcPr>
            <w:tcW w:w="617" w:type="dxa"/>
          </w:tcPr>
          <w:p w14:paraId="2711EF48" w14:textId="7DDAF255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1D0">
              <w:rPr>
                <w:rFonts w:ascii="Times New Roman" w:hAnsi="Times New Roman"/>
                <w:sz w:val="24"/>
                <w:szCs w:val="24"/>
              </w:rPr>
              <w:t>1</w:t>
            </w:r>
            <w:r w:rsidR="00912441" w:rsidRPr="00EA11D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39" w:type="dxa"/>
          </w:tcPr>
          <w:p w14:paraId="76157352" w14:textId="77777777" w:rsidR="00A61C64" w:rsidRPr="00EA11D0" w:rsidRDefault="00A61C64" w:rsidP="008E362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1D0">
              <w:rPr>
                <w:rFonts w:ascii="Times New Roman" w:hAnsi="Times New Roman"/>
                <w:sz w:val="24"/>
                <w:szCs w:val="24"/>
              </w:rPr>
              <w:t>Захист</w:t>
            </w:r>
            <w:proofErr w:type="spellEnd"/>
            <w:r w:rsidRPr="00EA1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1D0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EA1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1D0">
              <w:rPr>
                <w:rFonts w:ascii="Times New Roman" w:hAnsi="Times New Roman"/>
                <w:sz w:val="24"/>
                <w:szCs w:val="24"/>
              </w:rPr>
              <w:t>перевантаження</w:t>
            </w:r>
            <w:proofErr w:type="spellEnd"/>
          </w:p>
        </w:tc>
        <w:tc>
          <w:tcPr>
            <w:tcW w:w="2214" w:type="dxa"/>
            <w:vAlign w:val="center"/>
          </w:tcPr>
          <w:p w14:paraId="2FF60CA6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D0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480" w:type="dxa"/>
            <w:vAlign w:val="center"/>
          </w:tcPr>
          <w:p w14:paraId="0D4FF986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089" w:type="dxa"/>
            <w:vMerge/>
          </w:tcPr>
          <w:p w14:paraId="50244C84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C64" w:rsidRPr="00EA11D0" w14:paraId="335602ED" w14:textId="77777777" w:rsidTr="00EA11D0">
        <w:tc>
          <w:tcPr>
            <w:tcW w:w="617" w:type="dxa"/>
          </w:tcPr>
          <w:p w14:paraId="3AA9E4DE" w14:textId="4A31B521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1D0">
              <w:rPr>
                <w:rFonts w:ascii="Times New Roman" w:hAnsi="Times New Roman"/>
                <w:sz w:val="24"/>
                <w:szCs w:val="24"/>
              </w:rPr>
              <w:t>1</w:t>
            </w:r>
            <w:r w:rsidR="00912441" w:rsidRPr="00EA11D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39" w:type="dxa"/>
          </w:tcPr>
          <w:p w14:paraId="22BDE6F3" w14:textId="2DAAC270" w:rsidR="00A61C64" w:rsidRPr="00EA11D0" w:rsidRDefault="00A61C64" w:rsidP="008E3629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A11D0">
              <w:rPr>
                <w:rFonts w:ascii="Times New Roman" w:hAnsi="Times New Roman"/>
                <w:sz w:val="24"/>
                <w:szCs w:val="24"/>
              </w:rPr>
              <w:t>Захист</w:t>
            </w:r>
            <w:proofErr w:type="spellEnd"/>
            <w:r w:rsidRPr="00EA1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20DC" w:rsidRPr="00EA11D0">
              <w:rPr>
                <w:rFonts w:ascii="Times New Roman" w:hAnsi="Times New Roman"/>
                <w:sz w:val="24"/>
                <w:szCs w:val="24"/>
                <w:lang w:val="uk-UA"/>
              </w:rPr>
              <w:t>по рівню масла</w:t>
            </w:r>
          </w:p>
        </w:tc>
        <w:tc>
          <w:tcPr>
            <w:tcW w:w="2214" w:type="dxa"/>
            <w:vAlign w:val="center"/>
          </w:tcPr>
          <w:p w14:paraId="6A51CAFF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D0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480" w:type="dxa"/>
            <w:vAlign w:val="center"/>
          </w:tcPr>
          <w:p w14:paraId="5EE586DB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089" w:type="dxa"/>
            <w:vMerge/>
          </w:tcPr>
          <w:p w14:paraId="267360D1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C64" w:rsidRPr="00EA11D0" w14:paraId="069C8FD1" w14:textId="77777777" w:rsidTr="00EA11D0">
        <w:tc>
          <w:tcPr>
            <w:tcW w:w="617" w:type="dxa"/>
          </w:tcPr>
          <w:p w14:paraId="05BAFF24" w14:textId="4BBC896B" w:rsidR="00A61C64" w:rsidRPr="00EA11D0" w:rsidRDefault="00912441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1D0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239" w:type="dxa"/>
          </w:tcPr>
          <w:p w14:paraId="71DAAEAA" w14:textId="223CC5D8" w:rsidR="00A61C64" w:rsidRPr="00EA11D0" w:rsidRDefault="00D53BEE" w:rsidP="008E362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A11D0">
              <w:rPr>
                <w:rFonts w:ascii="Times New Roman" w:hAnsi="Times New Roman"/>
                <w:sz w:val="24"/>
                <w:szCs w:val="24"/>
                <w:lang w:val="uk-UA"/>
              </w:rPr>
              <w:t>Стабілізатор напруги (АВР)</w:t>
            </w:r>
            <w:r w:rsidR="00A61C64" w:rsidRPr="00EA1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vAlign w:val="center"/>
          </w:tcPr>
          <w:p w14:paraId="6D6B9E80" w14:textId="0BC58EA0" w:rsidR="00A61C64" w:rsidRPr="00EA11D0" w:rsidRDefault="00D53BEE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1D0"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480" w:type="dxa"/>
            <w:vAlign w:val="center"/>
          </w:tcPr>
          <w:p w14:paraId="54AC8052" w14:textId="34FD4B52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14:paraId="78C3B250" w14:textId="77777777" w:rsidR="00A61C64" w:rsidRPr="00EA11D0" w:rsidRDefault="00A61C64" w:rsidP="008E362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757999" w14:textId="77777777" w:rsidR="00AE0B22" w:rsidRPr="00EA11D0" w:rsidRDefault="00AE0B22" w:rsidP="00E70045">
      <w:pPr>
        <w:widowControl w:val="0"/>
        <w:suppressAutoHyphens/>
        <w:rPr>
          <w:rFonts w:ascii="Times New Roman" w:hAnsi="Times New Roman"/>
          <w:b/>
          <w:bCs/>
          <w:sz w:val="16"/>
          <w:szCs w:val="16"/>
          <w:lang w:val="ru-RU"/>
        </w:rPr>
      </w:pPr>
    </w:p>
    <w:p w14:paraId="4CB7D60C" w14:textId="631BB39B" w:rsidR="00DC6F02" w:rsidRPr="008930F0" w:rsidRDefault="00DC6F02" w:rsidP="00DC6F02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0F0">
        <w:rPr>
          <w:rFonts w:ascii="Times New Roman" w:eastAsia="Times New Roman" w:hAnsi="Times New Roman" w:cs="Times New Roman"/>
          <w:b/>
          <w:sz w:val="24"/>
          <w:szCs w:val="24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предмета закупівлі, що містяться в  тендерній документації та цьому додатку, а також підтверджує можливість надання послуг відповідно до вимог, визначених згідно з умовами тендерної документації.</w:t>
      </w:r>
    </w:p>
    <w:p w14:paraId="167BA5D0" w14:textId="77777777" w:rsidR="00DD24D2" w:rsidRPr="00EA11D0" w:rsidRDefault="00DD24D2" w:rsidP="00DD24D2">
      <w:pPr>
        <w:shd w:val="clear" w:color="auto" w:fill="FFFFFF"/>
        <w:ind w:firstLine="200"/>
        <w:jc w:val="both"/>
        <w:textAlignment w:val="baseline"/>
        <w:rPr>
          <w:b/>
          <w:bCs/>
          <w:sz w:val="16"/>
          <w:szCs w:val="16"/>
          <w:u w:val="single"/>
        </w:rPr>
      </w:pPr>
    </w:p>
    <w:p w14:paraId="0D435844" w14:textId="77777777" w:rsidR="00DD24D2" w:rsidRPr="002A694E" w:rsidRDefault="00DD24D2" w:rsidP="00DD24D2">
      <w:pPr>
        <w:shd w:val="clear" w:color="auto" w:fill="FFFFFF"/>
        <w:ind w:firstLine="200"/>
        <w:jc w:val="center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  <w:r w:rsidRPr="00DD24D2">
        <w:rPr>
          <w:b/>
          <w:bCs/>
          <w:sz w:val="24"/>
          <w:szCs w:val="24"/>
          <w:u w:val="single"/>
        </w:rPr>
        <w:t xml:space="preserve">  </w:t>
      </w:r>
      <w:r w:rsidRPr="002A694E">
        <w:rPr>
          <w:rFonts w:ascii="Times New Roman" w:hAnsi="Times New Roman"/>
          <w:b/>
          <w:bCs/>
          <w:sz w:val="24"/>
          <w:szCs w:val="24"/>
          <w:u w:val="single"/>
        </w:rPr>
        <w:t>Учасник в складі тендерної пропозиції також повинен надати:</w:t>
      </w:r>
    </w:p>
    <w:p w14:paraId="1549F650" w14:textId="77777777" w:rsidR="00DD24D2" w:rsidRPr="00521E82" w:rsidRDefault="00DD24D2" w:rsidP="006B7A9F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21E82">
        <w:rPr>
          <w:rStyle w:val="af6"/>
          <w:rFonts w:ascii="Times New Roman" w:hAnsi="Times New Roman"/>
          <w:sz w:val="24"/>
          <w:szCs w:val="24"/>
        </w:rPr>
        <w:t>Достовірна інформація щодо наявності в учасника ліцензії, яка дає право виконувати роботи</w:t>
      </w:r>
      <w:r>
        <w:rPr>
          <w:rStyle w:val="af6"/>
          <w:rFonts w:ascii="Times New Roman" w:hAnsi="Times New Roman"/>
          <w:sz w:val="24"/>
          <w:szCs w:val="24"/>
        </w:rPr>
        <w:t>/поставляти товари</w:t>
      </w:r>
      <w:r w:rsidRPr="00521E82">
        <w:rPr>
          <w:rStyle w:val="af6"/>
          <w:rFonts w:ascii="Times New Roman" w:hAnsi="Times New Roman"/>
          <w:sz w:val="24"/>
          <w:szCs w:val="24"/>
        </w:rPr>
        <w:t xml:space="preserve">, які є предметом закупівлі (надати </w:t>
      </w:r>
      <w:proofErr w:type="spellStart"/>
      <w:r w:rsidRPr="00521E82">
        <w:rPr>
          <w:rStyle w:val="af6"/>
          <w:rFonts w:ascii="Times New Roman" w:hAnsi="Times New Roman"/>
          <w:sz w:val="24"/>
          <w:szCs w:val="24"/>
        </w:rPr>
        <w:t>скан</w:t>
      </w:r>
      <w:proofErr w:type="spellEnd"/>
      <w:r w:rsidRPr="00521E82">
        <w:rPr>
          <w:rStyle w:val="af6"/>
          <w:rFonts w:ascii="Times New Roman" w:hAnsi="Times New Roman"/>
          <w:sz w:val="24"/>
          <w:szCs w:val="24"/>
        </w:rPr>
        <w:t>-копію ліцензії з додатком або довідка з посиланням на веб-сайт, де можна перевірити наявність в учасника ліцензії).</w:t>
      </w:r>
    </w:p>
    <w:p w14:paraId="7B848ECD" w14:textId="77777777" w:rsidR="00DD24D2" w:rsidRPr="00706B8C" w:rsidRDefault="00DD24D2" w:rsidP="006B7A9F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6B8C">
        <w:rPr>
          <w:rFonts w:ascii="Times New Roman" w:hAnsi="Times New Roman"/>
          <w:sz w:val="24"/>
          <w:szCs w:val="24"/>
        </w:rPr>
        <w:t>інформацію про те, що учасником буде забезпечено додержання  екологічних вимог при виконанні договору та вжито заходів із захисту довкілля</w:t>
      </w:r>
      <w:r w:rsidRPr="00706B8C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(довідка в довільній формі).</w:t>
      </w:r>
    </w:p>
    <w:p w14:paraId="27674828" w14:textId="77777777" w:rsidR="00DD24D2" w:rsidRPr="00706B8C" w:rsidRDefault="00DD24D2" w:rsidP="006B7A9F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6B8C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Лист-згода ( в довільній формі) на обробку персональних даних.</w:t>
      </w:r>
    </w:p>
    <w:p w14:paraId="4047FFC5" w14:textId="77777777" w:rsidR="00DD24D2" w:rsidRPr="00706B8C" w:rsidRDefault="00DD24D2" w:rsidP="006B7A9F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6B8C">
        <w:rPr>
          <w:rFonts w:ascii="Times New Roman" w:hAnsi="Times New Roman"/>
          <w:sz w:val="24"/>
          <w:szCs w:val="24"/>
        </w:rPr>
        <w:t>Гарантійний лист про дотримання санкцій.</w:t>
      </w:r>
    </w:p>
    <w:p w14:paraId="7D333D77" w14:textId="77777777" w:rsidR="002C4AEE" w:rsidRDefault="00DD24D2" w:rsidP="002C4AEE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6B8C">
        <w:rPr>
          <w:rFonts w:ascii="Times New Roman" w:hAnsi="Times New Roman"/>
          <w:sz w:val="24"/>
          <w:szCs w:val="24"/>
        </w:rPr>
        <w:t>Гарантійний лист про надання достовірної інформації учасником.</w:t>
      </w:r>
    </w:p>
    <w:p w14:paraId="3EDD9770" w14:textId="77777777" w:rsidR="002C4AEE" w:rsidRDefault="00E70045" w:rsidP="002C4AEE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4AEE">
        <w:rPr>
          <w:rFonts w:ascii="Times New Roman" w:hAnsi="Times New Roman"/>
          <w:bCs/>
          <w:sz w:val="24"/>
          <w:szCs w:val="24"/>
        </w:rPr>
        <w:lastRenderedPageBreak/>
        <w:t xml:space="preserve">Учасник повинен надати гарантійний </w:t>
      </w:r>
      <w:r w:rsidRPr="002C4AEE">
        <w:rPr>
          <w:rFonts w:ascii="Times New Roman" w:hAnsi="Times New Roman"/>
          <w:bCs/>
          <w:noProof/>
          <w:sz w:val="24"/>
          <w:szCs w:val="24"/>
          <w:shd w:val="clear" w:color="auto" w:fill="FFFFFF"/>
        </w:rPr>
        <w:t>лист</w:t>
      </w:r>
      <w:r w:rsidRPr="002C4AEE">
        <w:rPr>
          <w:rFonts w:ascii="Times New Roman" w:hAnsi="Times New Roman"/>
          <w:bCs/>
          <w:sz w:val="24"/>
          <w:szCs w:val="24"/>
        </w:rPr>
        <w:t>, що весь запропонований ним товар є новим та раніше не використовувався, не підлягає заборонам, обтяженням, правом вимоги третіх осіб.</w:t>
      </w:r>
    </w:p>
    <w:p w14:paraId="4E620BD3" w14:textId="4C849DC0" w:rsidR="00E43629" w:rsidRPr="00342EFB" w:rsidRDefault="00E70045" w:rsidP="00E43629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2EFB">
        <w:rPr>
          <w:rFonts w:ascii="Times New Roman" w:hAnsi="Times New Roman"/>
          <w:bCs/>
          <w:noProof/>
          <w:sz w:val="24"/>
          <w:szCs w:val="24"/>
          <w:shd w:val="clear" w:color="auto" w:fill="FFFFFF"/>
        </w:rPr>
        <w:t>Учасник в складі тендерної пропозиції надає довідку в довільній формі, де Учасник підтверджує, що країною походження товару не є Російська Федерація</w:t>
      </w:r>
      <w:r w:rsidR="00E43629" w:rsidRPr="00342EFB">
        <w:rPr>
          <w:rFonts w:ascii="Times New Roman" w:hAnsi="Times New Roman"/>
          <w:bCs/>
          <w:noProof/>
          <w:sz w:val="24"/>
          <w:szCs w:val="24"/>
          <w:shd w:val="clear" w:color="auto" w:fill="FFFFFF"/>
        </w:rPr>
        <w:t xml:space="preserve"> та</w:t>
      </w:r>
      <w:r w:rsidRPr="00342EFB">
        <w:rPr>
          <w:rFonts w:ascii="Times New Roman" w:hAnsi="Times New Roman"/>
          <w:bCs/>
          <w:noProof/>
          <w:sz w:val="24"/>
          <w:szCs w:val="24"/>
          <w:shd w:val="clear" w:color="auto" w:fill="FFFFFF"/>
        </w:rPr>
        <w:t xml:space="preserve"> Республіка Білорусь.</w:t>
      </w:r>
    </w:p>
    <w:p w14:paraId="16A4B1BC" w14:textId="4115FD45" w:rsidR="00BD76CB" w:rsidRPr="00342EFB" w:rsidRDefault="00BD76CB" w:rsidP="00E43629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2EFB">
        <w:rPr>
          <w:rFonts w:ascii="Times New Roman" w:hAnsi="Times New Roman"/>
          <w:sz w:val="24"/>
          <w:szCs w:val="24"/>
        </w:rPr>
        <w:t>Інформаційна довідка про країну виробника на товар</w:t>
      </w:r>
      <w:r w:rsidR="007D0E8F" w:rsidRPr="00342EFB">
        <w:rPr>
          <w:rFonts w:ascii="Times New Roman" w:hAnsi="Times New Roman"/>
          <w:sz w:val="24"/>
          <w:szCs w:val="24"/>
          <w:lang w:val="ru-RU"/>
        </w:rPr>
        <w:t>.</w:t>
      </w:r>
    </w:p>
    <w:p w14:paraId="38902EA4" w14:textId="77777777" w:rsidR="0043631B" w:rsidRDefault="00E70045" w:rsidP="0043631B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3629">
        <w:rPr>
          <w:rFonts w:ascii="Times New Roman" w:hAnsi="Times New Roman"/>
          <w:bCs/>
          <w:noProof/>
          <w:sz w:val="24"/>
          <w:szCs w:val="24"/>
          <w:shd w:val="clear" w:color="auto" w:fill="FFFFFF"/>
        </w:rPr>
        <w:t xml:space="preserve">Ціна за одиницю товару повинна бути сформована з урахуванням витрат: на поставку, завантаження, розвантаження, занесення, </w:t>
      </w:r>
      <w:r w:rsidRPr="00C31F52">
        <w:rPr>
          <w:rFonts w:ascii="Times New Roman" w:hAnsi="Times New Roman"/>
          <w:b/>
          <w:noProof/>
          <w:sz w:val="24"/>
          <w:szCs w:val="24"/>
          <w:u w:val="single"/>
          <w:shd w:val="clear" w:color="auto" w:fill="FFFFFF"/>
        </w:rPr>
        <w:t>встановлення, підключення (з урахуванням усіх комплектуючих та матеріалів)</w:t>
      </w:r>
      <w:r w:rsidRPr="00E43629">
        <w:rPr>
          <w:rFonts w:ascii="Times New Roman" w:hAnsi="Times New Roman"/>
          <w:bCs/>
          <w:noProof/>
          <w:sz w:val="24"/>
          <w:szCs w:val="24"/>
          <w:shd w:val="clear" w:color="auto" w:fill="FFFFFF"/>
        </w:rPr>
        <w:t>, податків і зборів (довідка в довільній формі).</w:t>
      </w:r>
    </w:p>
    <w:p w14:paraId="454FE038" w14:textId="46423840" w:rsidR="0043631B" w:rsidRDefault="00E70045" w:rsidP="0043631B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2EFB">
        <w:rPr>
          <w:rFonts w:ascii="Times New Roman" w:hAnsi="Times New Roman"/>
          <w:b/>
          <w:bCs/>
          <w:sz w:val="24"/>
          <w:szCs w:val="24"/>
          <w:lang w:eastAsia="uk-UA"/>
        </w:rPr>
        <w:t>Закупівля передбачає придбання та встановлення генератор</w:t>
      </w:r>
      <w:r w:rsidR="001B3376">
        <w:rPr>
          <w:rFonts w:ascii="Times New Roman" w:hAnsi="Times New Roman"/>
          <w:b/>
          <w:bCs/>
          <w:sz w:val="24"/>
          <w:szCs w:val="24"/>
          <w:lang w:eastAsia="uk-UA"/>
        </w:rPr>
        <w:t>у</w:t>
      </w:r>
      <w:r w:rsidRPr="00342EFB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з монтажем та підключенням резервної системи живлення</w:t>
      </w:r>
      <w:r w:rsidR="00373BD0">
        <w:rPr>
          <w:rFonts w:ascii="Times New Roman" w:hAnsi="Times New Roman"/>
          <w:sz w:val="24"/>
          <w:szCs w:val="24"/>
          <w:lang w:eastAsia="uk-UA"/>
        </w:rPr>
        <w:t>.</w:t>
      </w:r>
      <w:r w:rsidRPr="0043631B"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14:paraId="65CB2EB5" w14:textId="462E17FD" w:rsidR="0043631B" w:rsidRPr="00342EFB" w:rsidRDefault="00E70045" w:rsidP="0043631B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2EFB">
        <w:rPr>
          <w:rFonts w:ascii="Times New Roman" w:hAnsi="Times New Roman"/>
          <w:bCs/>
          <w:iCs/>
          <w:color w:val="000000"/>
          <w:sz w:val="24"/>
          <w:szCs w:val="24"/>
        </w:rPr>
        <w:t>У складі своєї пропозиції Учасник надає порівняльну таблицю відповідності технічним характеристикам запропонованого товару вимогам Замовника, підписану уповноваженою особою Учасника</w:t>
      </w:r>
      <w:r w:rsidR="00342EFB" w:rsidRPr="00342EFB">
        <w:rPr>
          <w:rFonts w:ascii="Times New Roman" w:hAnsi="Times New Roman"/>
          <w:bCs/>
          <w:iCs/>
          <w:color w:val="000000"/>
          <w:sz w:val="24"/>
          <w:szCs w:val="24"/>
        </w:rPr>
        <w:t xml:space="preserve">. </w:t>
      </w:r>
      <w:r w:rsidRPr="00342EFB">
        <w:rPr>
          <w:rFonts w:ascii="Times New Roman" w:hAnsi="Times New Roman"/>
          <w:b/>
          <w:iCs/>
          <w:color w:val="000000"/>
          <w:sz w:val="24"/>
          <w:szCs w:val="24"/>
        </w:rPr>
        <w:t>Учасник зазначає фактичні параметри запропонованого товару</w:t>
      </w:r>
      <w:r w:rsidR="00342EFB" w:rsidRPr="00342EFB">
        <w:rPr>
          <w:rFonts w:ascii="Times New Roman" w:hAnsi="Times New Roman"/>
          <w:b/>
          <w:iCs/>
          <w:color w:val="000000"/>
          <w:sz w:val="24"/>
          <w:szCs w:val="24"/>
        </w:rPr>
        <w:t>.</w:t>
      </w:r>
    </w:p>
    <w:p w14:paraId="65F5D94B" w14:textId="77777777" w:rsidR="0043631B" w:rsidRDefault="00E70045" w:rsidP="0043631B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3631B">
        <w:rPr>
          <w:rFonts w:ascii="Times New Roman" w:hAnsi="Times New Roman"/>
          <w:sz w:val="24"/>
          <w:szCs w:val="24"/>
          <w:lang w:eastAsia="uk-UA"/>
        </w:rPr>
        <w:t>Доставка обладнання здійснюється на територію замовника з перевіркою комплектності, цілісності та відсутності пошкоджень в присутності представників замовника (надати лист гарантію).</w:t>
      </w:r>
    </w:p>
    <w:p w14:paraId="7DEEC12E" w14:textId="77777777" w:rsidR="0043631B" w:rsidRDefault="00E70045" w:rsidP="0043631B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3631B">
        <w:rPr>
          <w:rFonts w:ascii="Times New Roman" w:hAnsi="Times New Roman"/>
          <w:sz w:val="24"/>
          <w:szCs w:val="24"/>
          <w:lang w:eastAsia="uk-UA"/>
        </w:rPr>
        <w:t>Учасник повинен надати довідку у довільній формі про те, що гарантійний строк має становити не менше 12 місяців від дати отримання Товару.</w:t>
      </w:r>
    </w:p>
    <w:p w14:paraId="55B562F7" w14:textId="1FDFB121" w:rsidR="00E70045" w:rsidRPr="0043631B" w:rsidRDefault="00E70045" w:rsidP="0043631B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3631B">
        <w:rPr>
          <w:rFonts w:ascii="Times New Roman" w:hAnsi="Times New Roman"/>
          <w:b/>
          <w:color w:val="000000"/>
          <w:sz w:val="24"/>
          <w:szCs w:val="24"/>
          <w:shd w:val="clear" w:color="auto" w:fill="FDFEFD"/>
        </w:rPr>
        <w:t>Переможець після укладення договору, під час поставки Товару надає:</w:t>
      </w:r>
    </w:p>
    <w:p w14:paraId="37981947" w14:textId="60925209" w:rsidR="00E70045" w:rsidRPr="005F2BE7" w:rsidRDefault="00E70045" w:rsidP="00E70045">
      <w:pPr>
        <w:spacing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DFEFD"/>
        </w:rPr>
      </w:pPr>
      <w:r w:rsidRPr="005F2BE7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 xml:space="preserve">- керівництво </w:t>
      </w:r>
      <w:r w:rsidR="00735509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з</w:t>
      </w:r>
      <w:r w:rsidRPr="005F2BE7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 xml:space="preserve"> експлуатації, або аналогічний йому документ на обладнання.</w:t>
      </w:r>
    </w:p>
    <w:p w14:paraId="7A7C6083" w14:textId="77777777" w:rsidR="00C22EC4" w:rsidRDefault="00C22EC4" w:rsidP="00C22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27ABC0B0" w14:textId="703D4B3D" w:rsidR="00E70045" w:rsidRPr="00C22EC4" w:rsidRDefault="00C22EC4" w:rsidP="00C22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22EC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ТЕХНІЧНІ ВИМОГИ</w:t>
      </w:r>
    </w:p>
    <w:p w14:paraId="62985311" w14:textId="3F38F39C" w:rsidR="00C22EC4" w:rsidRDefault="00C22EC4" w:rsidP="00C22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</w:t>
      </w:r>
      <w:r w:rsidRPr="00C22EC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 предмет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</w:t>
      </w:r>
      <w:r w:rsidRPr="00C22EC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закупівлі</w:t>
      </w:r>
    </w:p>
    <w:p w14:paraId="73AE9AB1" w14:textId="6F03A9F6" w:rsidR="00C22EC4" w:rsidRPr="00C22EC4" w:rsidRDefault="00C22EC4" w:rsidP="00C22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на </w:t>
      </w:r>
      <w:r w:rsidRPr="00C22EC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встановлення генератора за кодом ДК 021:2015 – 31120000-3 Генератори</w:t>
      </w:r>
    </w:p>
    <w:p w14:paraId="70DD4541" w14:textId="77777777" w:rsidR="00C22EC4" w:rsidRPr="00C22EC4" w:rsidRDefault="00C22EC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W w:w="1034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5387"/>
        <w:gridCol w:w="1418"/>
        <w:gridCol w:w="1418"/>
        <w:gridCol w:w="1279"/>
        <w:gridCol w:w="139"/>
      </w:tblGrid>
      <w:tr w:rsidR="00C22EC4" w14:paraId="41CCAEE4" w14:textId="77777777" w:rsidTr="00C22EC4">
        <w:tblPrEx>
          <w:tblCellMar>
            <w:top w:w="0" w:type="dxa"/>
            <w:bottom w:w="0" w:type="dxa"/>
          </w:tblCellMar>
        </w:tblPrEx>
        <w:trPr>
          <w:gridAfter w:val="1"/>
          <w:wAfter w:w="139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D92E29" w14:textId="77777777" w:rsidR="00C22EC4" w:rsidRDefault="00C22EC4" w:rsidP="006105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Умови виконання робіт </w:t>
            </w:r>
          </w:p>
        </w:tc>
      </w:tr>
      <w:tr w:rsidR="00C22EC4" w14:paraId="2138F45A" w14:textId="77777777" w:rsidTr="00C22EC4">
        <w:tblPrEx>
          <w:tblCellMar>
            <w:top w:w="0" w:type="dxa"/>
            <w:bottom w:w="0" w:type="dxa"/>
          </w:tblCellMar>
        </w:tblPrEx>
        <w:trPr>
          <w:gridAfter w:val="1"/>
          <w:wAfter w:w="139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A9E167" w14:textId="77777777" w:rsidR="00C22EC4" w:rsidRDefault="00C22EC4" w:rsidP="006105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C22EC4" w14:paraId="4D5C810F" w14:textId="77777777" w:rsidTr="00C22EC4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102E28F" w14:textId="77777777" w:rsidR="00C22EC4" w:rsidRDefault="00C22EC4" w:rsidP="006105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06BA54D4" w14:textId="77777777" w:rsidR="00C22EC4" w:rsidRDefault="00C22EC4" w:rsidP="006105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5550A6E" w14:textId="77777777" w:rsidR="00C22EC4" w:rsidRDefault="00C22EC4" w:rsidP="006105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1A7DE765" w14:textId="77777777" w:rsidR="00C22EC4" w:rsidRDefault="00C22EC4" w:rsidP="006105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B22C177" w14:textId="77777777" w:rsidR="00C22EC4" w:rsidRDefault="00C22EC4" w:rsidP="006105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2F64DFC7" w14:textId="77777777" w:rsidR="00C22EC4" w:rsidRDefault="00C22EC4" w:rsidP="006105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99E59" w14:textId="77777777" w:rsidR="00C22EC4" w:rsidRDefault="00C22EC4" w:rsidP="006105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6C99FE" w14:textId="77777777" w:rsidR="00C22EC4" w:rsidRDefault="00C22EC4" w:rsidP="006105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C22EC4" w14:paraId="78E2402F" w14:textId="77777777" w:rsidTr="00C22EC4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09D8" w14:textId="77777777" w:rsidR="00C22EC4" w:rsidRDefault="00C22EC4" w:rsidP="006105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1684CC" w14:textId="77777777" w:rsidR="00C22EC4" w:rsidRDefault="00C22EC4" w:rsidP="006105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F18484" w14:textId="77777777" w:rsidR="00C22EC4" w:rsidRDefault="00C22EC4" w:rsidP="006105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7FE9" w14:textId="77777777" w:rsidR="00C22EC4" w:rsidRDefault="00C22EC4" w:rsidP="006105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B9042E" w14:textId="77777777" w:rsidR="00C22EC4" w:rsidRDefault="00C22EC4" w:rsidP="006105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C22EC4" w14:paraId="7C7E32ED" w14:textId="77777777" w:rsidTr="00C22EC4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C5456F" w14:textId="77777777" w:rsidR="00C22EC4" w:rsidRDefault="00C22EC4" w:rsidP="006105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057EA1" w14:textId="77777777" w:rsidR="00C22EC4" w:rsidRDefault="00C22EC4" w:rsidP="006105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Свердлення отворів в залізобетонних конструкціях,</w:t>
            </w:r>
          </w:p>
          <w:p w14:paraId="76D7AF04" w14:textId="77777777" w:rsidR="00C22EC4" w:rsidRDefault="00C22EC4" w:rsidP="006105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 отвору 60 мм, глибина свердлення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22610" w14:textId="77777777" w:rsidR="00C22EC4" w:rsidRDefault="00C22EC4" w:rsidP="006105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B0629" w14:textId="77777777" w:rsidR="00C22EC4" w:rsidRDefault="00C22EC4" w:rsidP="006105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081E46" w14:textId="77777777" w:rsidR="00C22EC4" w:rsidRDefault="00C22EC4" w:rsidP="006105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2EC4" w14:paraId="3E4047C1" w14:textId="77777777" w:rsidTr="00C22EC4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74A397" w14:textId="77777777" w:rsidR="00C22EC4" w:rsidRDefault="00C22EC4" w:rsidP="006105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B48423" w14:textId="77777777" w:rsidR="00C22EC4" w:rsidRDefault="00C22EC4" w:rsidP="006105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агрегату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двомашинного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що надходить у</w:t>
            </w:r>
          </w:p>
          <w:p w14:paraId="593E19F7" w14:textId="77777777" w:rsidR="00C22EC4" w:rsidRDefault="00C22EC4" w:rsidP="006105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зібраному вигляді, маса до 0,2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6FE1C" w14:textId="77777777" w:rsidR="00C22EC4" w:rsidRDefault="00C22EC4" w:rsidP="006105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F48CB" w14:textId="77777777" w:rsidR="00C22EC4" w:rsidRDefault="00C22EC4" w:rsidP="006105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987EAB" w14:textId="77777777" w:rsidR="00C22EC4" w:rsidRDefault="00C22EC4" w:rsidP="006105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2EC4" w14:paraId="28509697" w14:textId="77777777" w:rsidTr="00C22EC4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0D8497" w14:textId="77777777" w:rsidR="00C22EC4" w:rsidRDefault="00C22EC4" w:rsidP="006105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A467A6" w14:textId="77777777" w:rsidR="00C22EC4" w:rsidRDefault="00C22EC4" w:rsidP="006105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Щиток освітлювальний, що установлюється розпірними</w:t>
            </w:r>
          </w:p>
          <w:p w14:paraId="5629407E" w14:textId="77777777" w:rsidR="00C22EC4" w:rsidRDefault="00C22EC4" w:rsidP="006105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дюбелями на стіні, маса щитка до 6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BFEEA" w14:textId="77777777" w:rsidR="00C22EC4" w:rsidRDefault="00C22EC4" w:rsidP="006105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F0205" w14:textId="77777777" w:rsidR="00C22EC4" w:rsidRDefault="00C22EC4" w:rsidP="006105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4D3755" w14:textId="77777777" w:rsidR="00C22EC4" w:rsidRDefault="00C22EC4" w:rsidP="006105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2EC4" w14:paraId="26F38D55" w14:textId="77777777" w:rsidTr="00C22EC4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ADE91C" w14:textId="77777777" w:rsidR="00C22EC4" w:rsidRDefault="00C22EC4" w:rsidP="006105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D4B13C" w14:textId="77777777" w:rsidR="00C22EC4" w:rsidRDefault="00C22EC4" w:rsidP="006105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Труба поліетиленова по основі підлоги, діаметр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03160" w14:textId="77777777" w:rsidR="00C22EC4" w:rsidRDefault="00C22EC4" w:rsidP="006105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2FCE6" w14:textId="77777777" w:rsidR="00C22EC4" w:rsidRDefault="00C22EC4" w:rsidP="006105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FCF943" w14:textId="77777777" w:rsidR="00C22EC4" w:rsidRDefault="00C22EC4" w:rsidP="006105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2EC4" w14:paraId="272172B0" w14:textId="77777777" w:rsidTr="00C22EC4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81B172" w14:textId="77777777" w:rsidR="00C22EC4" w:rsidRDefault="00C22EC4" w:rsidP="006105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814BC3" w14:textId="77777777" w:rsidR="00C22EC4" w:rsidRDefault="00C22EC4" w:rsidP="006105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 до 35 кВ у прокладених трубах, блоках і коробах,</w:t>
            </w:r>
          </w:p>
          <w:p w14:paraId="45446084" w14:textId="77777777" w:rsidR="00C22EC4" w:rsidRDefault="00C22EC4" w:rsidP="006105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маса 1 м до 2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77846" w14:textId="77777777" w:rsidR="00C22EC4" w:rsidRDefault="00C22EC4" w:rsidP="006105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E0AD8" w14:textId="77777777" w:rsidR="00C22EC4" w:rsidRDefault="00C22EC4" w:rsidP="006105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C2CC39" w14:textId="77777777" w:rsidR="00C22EC4" w:rsidRDefault="00C22EC4" w:rsidP="006105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2EC4" w14:paraId="5EFA7515" w14:textId="77777777" w:rsidTr="00C22EC4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398475" w14:textId="77777777" w:rsidR="00C22EC4" w:rsidRDefault="00C22EC4" w:rsidP="006105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E9B5106" w14:textId="77777777" w:rsidR="00C22EC4" w:rsidRDefault="00C22EC4" w:rsidP="006105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Розведення по пристроях і підключення жил кабелів або</w:t>
            </w:r>
          </w:p>
          <w:p w14:paraId="678028D2" w14:textId="77777777" w:rsidR="00C22EC4" w:rsidRDefault="00C22EC4" w:rsidP="006105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проводів зовнішньої мережі до блоків затискачів і до</w:t>
            </w:r>
          </w:p>
          <w:p w14:paraId="3AAAF1BB" w14:textId="77777777" w:rsidR="00C22EC4" w:rsidRDefault="00C22EC4" w:rsidP="006105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затискачів апаратів і приладів, установлених на</w:t>
            </w:r>
          </w:p>
          <w:p w14:paraId="4B086CEC" w14:textId="77777777" w:rsidR="00C22EC4" w:rsidRDefault="00C22EC4" w:rsidP="006105E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пристроях, переріз жили до 16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477958" w14:textId="77777777" w:rsidR="00C22EC4" w:rsidRDefault="00C22EC4" w:rsidP="006105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жил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6F61D" w14:textId="77777777" w:rsidR="00C22EC4" w:rsidRDefault="00C22EC4" w:rsidP="006105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1CABDF" w14:textId="77777777" w:rsidR="00C22EC4" w:rsidRDefault="00C22EC4" w:rsidP="006105E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F77927B" w14:textId="193B4D0E" w:rsidR="00C22EC4" w:rsidRDefault="00C22E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87DA96B" w14:textId="77777777" w:rsidR="00C22EC4" w:rsidRDefault="00C22E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B938C14" w14:textId="77777777" w:rsidR="008B6F66" w:rsidRDefault="008B6F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B177DB0" w14:textId="77777777" w:rsidR="00343185" w:rsidRPr="00343185" w:rsidRDefault="00DB309B" w:rsidP="00343185">
      <w:pPr>
        <w:tabs>
          <w:tab w:val="left" w:pos="91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3185" w:rsidRPr="00343185">
        <w:rPr>
          <w:rFonts w:ascii="Times New Roman" w:hAnsi="Times New Roman"/>
          <w:sz w:val="24"/>
          <w:szCs w:val="24"/>
        </w:rPr>
        <w:t xml:space="preserve">Ми __________________________________________ у разі перемоги у торгах та укладенні договору про закупівлю згодні та підтверджуємо свою можливість і готовність виконувати усі вимоги Замовника, зазначені у інформації про необхідні технічні, якісні та кількісні характеристики (у </w:t>
      </w:r>
      <w:proofErr w:type="spellStart"/>
      <w:r w:rsidR="00343185" w:rsidRPr="00343185">
        <w:rPr>
          <w:rFonts w:ascii="Times New Roman" w:hAnsi="Times New Roman"/>
          <w:sz w:val="24"/>
          <w:szCs w:val="24"/>
        </w:rPr>
        <w:t>т.ч</w:t>
      </w:r>
      <w:proofErr w:type="spellEnd"/>
      <w:r w:rsidR="00343185" w:rsidRPr="00343185">
        <w:rPr>
          <w:rFonts w:ascii="Times New Roman" w:hAnsi="Times New Roman"/>
          <w:sz w:val="24"/>
          <w:szCs w:val="24"/>
        </w:rPr>
        <w:t>. технічній специфікації).</w:t>
      </w:r>
    </w:p>
    <w:p w14:paraId="0DA5AB24" w14:textId="77777777" w:rsidR="00F76434" w:rsidRDefault="00F76434" w:rsidP="00343185">
      <w:pPr>
        <w:tabs>
          <w:tab w:val="left" w:pos="915"/>
        </w:tabs>
        <w:jc w:val="both"/>
        <w:rPr>
          <w:rFonts w:ascii="Times New Roman" w:hAnsi="Times New Roman"/>
          <w:sz w:val="24"/>
          <w:szCs w:val="24"/>
        </w:rPr>
      </w:pPr>
    </w:p>
    <w:p w14:paraId="7F3DBAC0" w14:textId="770ECB99" w:rsidR="00343185" w:rsidRPr="00343185" w:rsidRDefault="00343185" w:rsidP="00343185">
      <w:pPr>
        <w:tabs>
          <w:tab w:val="left" w:pos="915"/>
        </w:tabs>
        <w:jc w:val="both"/>
        <w:rPr>
          <w:rFonts w:ascii="Times New Roman" w:hAnsi="Times New Roman"/>
          <w:sz w:val="24"/>
          <w:szCs w:val="24"/>
        </w:rPr>
      </w:pPr>
      <w:r w:rsidRPr="00343185">
        <w:rPr>
          <w:rFonts w:ascii="Times New Roman" w:hAnsi="Times New Roman"/>
          <w:sz w:val="24"/>
          <w:szCs w:val="24"/>
        </w:rPr>
        <w:t xml:space="preserve">     Дата</w:t>
      </w:r>
    </w:p>
    <w:p w14:paraId="10E263EC" w14:textId="02887B21" w:rsidR="0000082F" w:rsidRPr="00C16ED8" w:rsidRDefault="00343185" w:rsidP="00C16ED8">
      <w:pPr>
        <w:jc w:val="both"/>
        <w:rPr>
          <w:rFonts w:ascii="Times New Roman" w:hAnsi="Times New Roman"/>
          <w:sz w:val="24"/>
          <w:szCs w:val="24"/>
        </w:rPr>
      </w:pPr>
      <w:r w:rsidRPr="00343185">
        <w:rPr>
          <w:rFonts w:ascii="Times New Roman" w:hAnsi="Times New Roman"/>
          <w:sz w:val="24"/>
          <w:szCs w:val="24"/>
        </w:rPr>
        <w:t xml:space="preserve">     Посада, прізвище, ініціали, підпис уповноваженої особи Учасника, завірені печаткою.</w:t>
      </w:r>
      <w:bookmarkEnd w:id="1"/>
      <w:bookmarkEnd w:id="2"/>
    </w:p>
    <w:sectPr w:rsidR="0000082F" w:rsidRPr="00C16ED8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B0F80"/>
    <w:multiLevelType w:val="hybridMultilevel"/>
    <w:tmpl w:val="9F389A2C"/>
    <w:lvl w:ilvl="0" w:tplc="FED27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0B3CF2"/>
    <w:multiLevelType w:val="multilevel"/>
    <w:tmpl w:val="9C363B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6A791F"/>
    <w:multiLevelType w:val="hybridMultilevel"/>
    <w:tmpl w:val="0ABC4B32"/>
    <w:lvl w:ilvl="0" w:tplc="91CEFB2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82F"/>
    <w:rsid w:val="0000082F"/>
    <w:rsid w:val="000618CB"/>
    <w:rsid w:val="00065B5E"/>
    <w:rsid w:val="000768B7"/>
    <w:rsid w:val="00094ACC"/>
    <w:rsid w:val="000E77DA"/>
    <w:rsid w:val="00125283"/>
    <w:rsid w:val="001B3376"/>
    <w:rsid w:val="002A694E"/>
    <w:rsid w:val="002C4AEE"/>
    <w:rsid w:val="00342EFB"/>
    <w:rsid w:val="00343185"/>
    <w:rsid w:val="003620DC"/>
    <w:rsid w:val="00373BD0"/>
    <w:rsid w:val="003F19FC"/>
    <w:rsid w:val="0043631B"/>
    <w:rsid w:val="00470EF0"/>
    <w:rsid w:val="004E59FE"/>
    <w:rsid w:val="005D57BC"/>
    <w:rsid w:val="00643D87"/>
    <w:rsid w:val="006B7A9F"/>
    <w:rsid w:val="00735509"/>
    <w:rsid w:val="00760D0E"/>
    <w:rsid w:val="0077382E"/>
    <w:rsid w:val="007D0E8F"/>
    <w:rsid w:val="008464AE"/>
    <w:rsid w:val="008834D2"/>
    <w:rsid w:val="008930F0"/>
    <w:rsid w:val="008B6F66"/>
    <w:rsid w:val="00912441"/>
    <w:rsid w:val="00916079"/>
    <w:rsid w:val="00A22E1D"/>
    <w:rsid w:val="00A61C64"/>
    <w:rsid w:val="00A645BE"/>
    <w:rsid w:val="00A679A8"/>
    <w:rsid w:val="00AE0B22"/>
    <w:rsid w:val="00AE2F82"/>
    <w:rsid w:val="00B4279B"/>
    <w:rsid w:val="00BD76CB"/>
    <w:rsid w:val="00BE3F49"/>
    <w:rsid w:val="00C16ED8"/>
    <w:rsid w:val="00C22EC4"/>
    <w:rsid w:val="00C31F52"/>
    <w:rsid w:val="00C71BFC"/>
    <w:rsid w:val="00C957AD"/>
    <w:rsid w:val="00CE7B0B"/>
    <w:rsid w:val="00D00C89"/>
    <w:rsid w:val="00D15B44"/>
    <w:rsid w:val="00D22FFB"/>
    <w:rsid w:val="00D45B31"/>
    <w:rsid w:val="00D53BEE"/>
    <w:rsid w:val="00D74447"/>
    <w:rsid w:val="00DB309B"/>
    <w:rsid w:val="00DC6F02"/>
    <w:rsid w:val="00DD24D2"/>
    <w:rsid w:val="00DE7D37"/>
    <w:rsid w:val="00E43629"/>
    <w:rsid w:val="00E70045"/>
    <w:rsid w:val="00EA11D0"/>
    <w:rsid w:val="00F53BA5"/>
    <w:rsid w:val="00F76434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89C9"/>
  <w15:docId w15:val="{F667206B-2557-4541-AE3E-D50E5CCC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No Spacing"/>
    <w:uiPriority w:val="1"/>
    <w:qFormat/>
    <w:rsid w:val="00E70045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10">
    <w:name w:val="Абзац списка1"/>
    <w:basedOn w:val="a"/>
    <w:rsid w:val="00E70045"/>
    <w:pPr>
      <w:widowControl w:val="0"/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rvts0">
    <w:name w:val="rvts0"/>
    <w:rsid w:val="00DD24D2"/>
  </w:style>
  <w:style w:type="character" w:styleId="af6">
    <w:name w:val="Strong"/>
    <w:basedOn w:val="a0"/>
    <w:uiPriority w:val="99"/>
    <w:qFormat/>
    <w:rsid w:val="00DD2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VOSA+rxVbuFC4UL94ovGXlHFDZqEs8FgFVQCsH8WeOMLfCuIYUy90ZFprOXnAiCK8Lz9PYTTUED4iIJRCI/rO0R8+vpub38Flx66JKgpvo8nrdJ7QBgN69TFaM1YSbwM2S7FzcuwYQCR+hHgQ4YLbyq+FTTaAvWFHxOFVwtaNiMkgGC2/2uQ+kwO+uS4TALHF902BEIZNcNsj9M1JE1WniuzFKBCGyPnsZg+dlfGTxeAuL1RnEAmX0F51elHCYBT1uwvcN4wzmPJG/Dxqoo5raHlfyRYg6+rUaqo68OnE/okkhM1+rYro47TwKTClx9pR+7Xc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Пользователь</cp:lastModifiedBy>
  <cp:revision>69</cp:revision>
  <dcterms:created xsi:type="dcterms:W3CDTF">2022-08-17T14:44:00Z</dcterms:created>
  <dcterms:modified xsi:type="dcterms:W3CDTF">2023-03-16T09:46:00Z</dcterms:modified>
</cp:coreProperties>
</file>