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3B" w:rsidRPr="008A1F9B" w:rsidRDefault="0024663B" w:rsidP="0024663B">
      <w:pPr>
        <w:spacing w:after="0" w:line="240" w:lineRule="auto"/>
        <w:jc w:val="right"/>
        <w:rPr>
          <w:b/>
          <w:color w:val="auto"/>
          <w:sz w:val="24"/>
          <w:szCs w:val="24"/>
        </w:rPr>
      </w:pPr>
      <w:r w:rsidRPr="008A1F9B">
        <w:rPr>
          <w:b/>
          <w:color w:val="auto"/>
          <w:sz w:val="24"/>
          <w:szCs w:val="24"/>
        </w:rPr>
        <w:t>ДОДАТОК 5</w:t>
      </w:r>
    </w:p>
    <w:p w:rsidR="0024663B" w:rsidRPr="008A1F9B" w:rsidRDefault="0024663B" w:rsidP="0024663B">
      <w:pPr>
        <w:spacing w:after="0" w:line="240" w:lineRule="auto"/>
        <w:jc w:val="right"/>
        <w:rPr>
          <w:b/>
          <w:color w:val="auto"/>
          <w:sz w:val="24"/>
          <w:szCs w:val="24"/>
        </w:rPr>
      </w:pPr>
      <w:r>
        <w:rPr>
          <w:b/>
          <w:color w:val="auto"/>
          <w:sz w:val="24"/>
          <w:szCs w:val="24"/>
        </w:rPr>
        <w:t>ПРОЄ</w:t>
      </w:r>
      <w:r w:rsidRPr="008A1F9B">
        <w:rPr>
          <w:b/>
          <w:color w:val="auto"/>
          <w:sz w:val="24"/>
          <w:szCs w:val="24"/>
        </w:rPr>
        <w:t>КТ</w:t>
      </w:r>
    </w:p>
    <w:p w:rsidR="0024663B" w:rsidRPr="008A1F9B" w:rsidRDefault="0024663B" w:rsidP="0024663B">
      <w:pPr>
        <w:spacing w:after="0" w:line="240" w:lineRule="auto"/>
        <w:jc w:val="center"/>
        <w:rPr>
          <w:b/>
          <w:color w:val="auto"/>
          <w:sz w:val="24"/>
          <w:szCs w:val="24"/>
        </w:rPr>
      </w:pPr>
      <w:r w:rsidRPr="008A1F9B">
        <w:rPr>
          <w:b/>
          <w:color w:val="auto"/>
          <w:sz w:val="24"/>
          <w:szCs w:val="24"/>
        </w:rPr>
        <w:t>ДОГОВІР № ____________</w:t>
      </w:r>
    </w:p>
    <w:p w:rsidR="0024663B" w:rsidRDefault="0024663B" w:rsidP="0024663B">
      <w:pPr>
        <w:spacing w:after="0" w:line="240" w:lineRule="auto"/>
        <w:jc w:val="center"/>
        <w:rPr>
          <w:rFonts w:eastAsia="Times New Roman"/>
          <w:b/>
          <w:color w:val="auto"/>
          <w:sz w:val="24"/>
          <w:szCs w:val="24"/>
        </w:rPr>
      </w:pPr>
      <w:r w:rsidRPr="008A1F9B">
        <w:rPr>
          <w:rFonts w:eastAsia="Times New Roman"/>
          <w:b/>
          <w:color w:val="auto"/>
          <w:sz w:val="24"/>
          <w:szCs w:val="24"/>
        </w:rPr>
        <w:t xml:space="preserve">про </w:t>
      </w:r>
      <w:r>
        <w:rPr>
          <w:rFonts w:eastAsia="Times New Roman"/>
          <w:b/>
          <w:color w:val="auto"/>
          <w:sz w:val="24"/>
          <w:szCs w:val="24"/>
        </w:rPr>
        <w:t>ремонт та</w:t>
      </w:r>
      <w:r w:rsidRPr="008A1F9B">
        <w:rPr>
          <w:rFonts w:eastAsia="Times New Roman"/>
          <w:b/>
          <w:color w:val="auto"/>
          <w:sz w:val="24"/>
          <w:szCs w:val="24"/>
        </w:rPr>
        <w:t xml:space="preserve"> технічне обсл</w:t>
      </w:r>
      <w:r>
        <w:rPr>
          <w:rFonts w:eastAsia="Times New Roman"/>
          <w:b/>
          <w:color w:val="auto"/>
          <w:sz w:val="24"/>
          <w:szCs w:val="24"/>
        </w:rPr>
        <w:t>уговування транспортного засобу</w:t>
      </w:r>
    </w:p>
    <w:p w:rsidR="0024663B" w:rsidRPr="008A1F9B" w:rsidRDefault="0024663B" w:rsidP="0024663B">
      <w:pPr>
        <w:spacing w:after="0" w:line="240" w:lineRule="auto"/>
        <w:jc w:val="both"/>
        <w:rPr>
          <w:color w:val="auto"/>
          <w:sz w:val="24"/>
          <w:szCs w:val="24"/>
        </w:rPr>
      </w:pPr>
      <w:r w:rsidRPr="008A1F9B">
        <w:rPr>
          <w:color w:val="auto"/>
          <w:sz w:val="24"/>
          <w:szCs w:val="24"/>
        </w:rPr>
        <w:t xml:space="preserve"> </w:t>
      </w:r>
    </w:p>
    <w:p w:rsidR="0024663B" w:rsidRPr="008A1F9B" w:rsidRDefault="0024663B" w:rsidP="0024663B">
      <w:pPr>
        <w:spacing w:after="0" w:line="228" w:lineRule="auto"/>
        <w:rPr>
          <w:rFonts w:eastAsia="Times New Roman"/>
          <w:color w:val="auto"/>
          <w:sz w:val="24"/>
          <w:szCs w:val="24"/>
          <w:lang w:eastAsia="ru-RU"/>
        </w:rPr>
      </w:pPr>
      <w:r w:rsidRPr="008A1F9B">
        <w:rPr>
          <w:rFonts w:eastAsia="Times New Roman"/>
          <w:color w:val="auto"/>
          <w:sz w:val="24"/>
          <w:szCs w:val="24"/>
          <w:lang w:eastAsia="ru-RU"/>
        </w:rPr>
        <w:t>м. Київ</w:t>
      </w:r>
      <w:r w:rsidRPr="008A1F9B">
        <w:rPr>
          <w:rFonts w:eastAsia="Times New Roman"/>
          <w:color w:val="auto"/>
          <w:sz w:val="24"/>
          <w:szCs w:val="24"/>
          <w:lang w:eastAsia="ru-RU"/>
        </w:rPr>
        <w:tab/>
      </w:r>
      <w:r w:rsidRPr="008A1F9B">
        <w:rPr>
          <w:rFonts w:eastAsia="Times New Roman"/>
          <w:color w:val="auto"/>
          <w:sz w:val="24"/>
          <w:szCs w:val="24"/>
          <w:lang w:eastAsia="ru-RU"/>
        </w:rPr>
        <w:tab/>
      </w:r>
      <w:r w:rsidRPr="008A1F9B">
        <w:rPr>
          <w:rFonts w:eastAsia="Times New Roman"/>
          <w:color w:val="auto"/>
          <w:sz w:val="24"/>
          <w:szCs w:val="24"/>
          <w:lang w:eastAsia="ru-RU"/>
        </w:rPr>
        <w:tab/>
      </w:r>
      <w:r w:rsidRPr="008A1F9B">
        <w:rPr>
          <w:rFonts w:eastAsia="Times New Roman"/>
          <w:color w:val="auto"/>
          <w:sz w:val="24"/>
          <w:szCs w:val="24"/>
          <w:lang w:eastAsia="ru-RU"/>
        </w:rPr>
        <w:tab/>
      </w:r>
      <w:r w:rsidRPr="008A1F9B">
        <w:rPr>
          <w:rFonts w:eastAsia="Times New Roman"/>
          <w:color w:val="auto"/>
          <w:sz w:val="24"/>
          <w:szCs w:val="24"/>
          <w:lang w:eastAsia="ru-RU"/>
        </w:rPr>
        <w:tab/>
      </w:r>
      <w:r w:rsidRPr="008A1F9B">
        <w:rPr>
          <w:rFonts w:eastAsia="Times New Roman"/>
          <w:color w:val="auto"/>
          <w:sz w:val="24"/>
          <w:szCs w:val="24"/>
          <w:lang w:eastAsia="ru-RU"/>
        </w:rPr>
        <w:tab/>
        <w:t xml:space="preserve">                  «____ »  __________ 202</w:t>
      </w:r>
      <w:r w:rsidR="00E46AF4">
        <w:rPr>
          <w:rFonts w:eastAsia="Times New Roman"/>
          <w:color w:val="auto"/>
          <w:sz w:val="24"/>
          <w:szCs w:val="24"/>
          <w:lang w:eastAsia="ru-RU"/>
        </w:rPr>
        <w:t>4</w:t>
      </w:r>
      <w:bookmarkStart w:id="0" w:name="_GoBack"/>
      <w:bookmarkEnd w:id="0"/>
      <w:r w:rsidRPr="008A1F9B">
        <w:rPr>
          <w:rFonts w:eastAsia="Times New Roman"/>
          <w:color w:val="auto"/>
          <w:sz w:val="24"/>
          <w:szCs w:val="24"/>
          <w:lang w:eastAsia="ru-RU"/>
        </w:rPr>
        <w:t xml:space="preserve"> року</w:t>
      </w:r>
    </w:p>
    <w:p w:rsidR="0024663B" w:rsidRPr="008A1F9B" w:rsidRDefault="0024663B" w:rsidP="0024663B">
      <w:pPr>
        <w:spacing w:after="0" w:line="228" w:lineRule="auto"/>
        <w:jc w:val="both"/>
        <w:rPr>
          <w:rFonts w:eastAsia="Times New Roman"/>
          <w:b/>
          <w:bCs/>
          <w:color w:val="auto"/>
          <w:sz w:val="24"/>
          <w:szCs w:val="24"/>
          <w:lang w:eastAsia="ru-RU"/>
        </w:rPr>
      </w:pPr>
    </w:p>
    <w:p w:rsidR="0024663B" w:rsidRPr="008A1F9B" w:rsidRDefault="0024663B" w:rsidP="0024663B">
      <w:pPr>
        <w:widowControl w:val="0"/>
        <w:spacing w:after="0" w:line="240" w:lineRule="auto"/>
        <w:ind w:right="-2" w:firstLine="567"/>
        <w:jc w:val="both"/>
        <w:rPr>
          <w:rFonts w:eastAsia="Times New Roman"/>
          <w:color w:val="auto"/>
          <w:sz w:val="24"/>
          <w:szCs w:val="24"/>
          <w:lang w:eastAsia="ru-RU"/>
        </w:rPr>
      </w:pPr>
      <w:r w:rsidRPr="008A1F9B">
        <w:rPr>
          <w:rFonts w:eastAsia="Times New Roman"/>
          <w:b/>
          <w:color w:val="auto"/>
          <w:sz w:val="24"/>
          <w:szCs w:val="24"/>
          <w:lang w:eastAsia="ru-RU"/>
        </w:rPr>
        <w:t>_____________________________________________</w:t>
      </w:r>
      <w:r w:rsidRPr="008A1F9B">
        <w:rPr>
          <w:rFonts w:eastAsia="Times New Roman"/>
          <w:color w:val="auto"/>
          <w:sz w:val="24"/>
          <w:szCs w:val="24"/>
          <w:lang w:eastAsia="ru-RU"/>
        </w:rPr>
        <w:t xml:space="preserve">, </w:t>
      </w:r>
      <w:r w:rsidRPr="008A1F9B">
        <w:rPr>
          <w:rFonts w:eastAsia="Times New Roman"/>
          <w:bCs/>
          <w:color w:val="auto"/>
          <w:sz w:val="24"/>
          <w:szCs w:val="24"/>
          <w:lang w:eastAsia="ru-RU"/>
        </w:rPr>
        <w:t>що є платником податку на прибуток ____________________________,</w:t>
      </w:r>
      <w:r w:rsidRPr="008A1F9B">
        <w:rPr>
          <w:rFonts w:eastAsia="Times New Roman"/>
          <w:color w:val="auto"/>
          <w:sz w:val="24"/>
          <w:szCs w:val="24"/>
          <w:lang w:eastAsia="ru-RU"/>
        </w:rPr>
        <w:t xml:space="preserve"> в особі ____________________________, який (а) діє на підставі _______________, (надалі – </w:t>
      </w:r>
      <w:r w:rsidRPr="008A1F9B">
        <w:rPr>
          <w:rFonts w:eastAsia="Times New Roman"/>
          <w:bCs/>
          <w:color w:val="auto"/>
          <w:sz w:val="24"/>
          <w:szCs w:val="24"/>
          <w:lang w:eastAsia="ru-RU"/>
        </w:rPr>
        <w:t>Виконавець)</w:t>
      </w:r>
      <w:r w:rsidRPr="008A1F9B">
        <w:rPr>
          <w:rFonts w:eastAsia="Times New Roman"/>
          <w:color w:val="auto"/>
          <w:sz w:val="24"/>
          <w:szCs w:val="24"/>
          <w:lang w:eastAsia="ru-RU"/>
        </w:rPr>
        <w:t xml:space="preserve">, з однієї сторони, та  </w:t>
      </w:r>
    </w:p>
    <w:p w:rsidR="0024663B" w:rsidRDefault="0024663B" w:rsidP="0024663B">
      <w:pPr>
        <w:spacing w:after="80" w:line="240" w:lineRule="auto"/>
        <w:ind w:firstLine="567"/>
        <w:jc w:val="both"/>
        <w:rPr>
          <w:color w:val="auto"/>
          <w:spacing w:val="-6"/>
          <w:sz w:val="24"/>
          <w:szCs w:val="24"/>
        </w:rPr>
      </w:pPr>
      <w:r w:rsidRPr="008A1F9B">
        <w:rPr>
          <w:color w:val="auto"/>
          <w:spacing w:val="-6"/>
          <w:sz w:val="24"/>
          <w:szCs w:val="24"/>
        </w:rPr>
        <w:t>Державне підприємство «Державний експертний центр Міністерства охорони здоров’я України», (надалі – «Замовник»), що є платником податку на прибуток на загальних підставах згідно з  п. 136.1 ст. 136 Податкового кодексу України, в особі Директора Бабенка Михайла Миколайович</w:t>
      </w:r>
      <w:r>
        <w:rPr>
          <w:color w:val="auto"/>
          <w:spacing w:val="-6"/>
          <w:sz w:val="24"/>
          <w:szCs w:val="24"/>
        </w:rPr>
        <w:t>а</w:t>
      </w:r>
      <w:r w:rsidRPr="008A1F9B">
        <w:rPr>
          <w:color w:val="auto"/>
          <w:spacing w:val="-6"/>
          <w:sz w:val="24"/>
          <w:szCs w:val="24"/>
        </w:rPr>
        <w:t xml:space="preserve">, </w:t>
      </w:r>
      <w:r w:rsidRPr="008A1F9B">
        <w:rPr>
          <w:color w:val="auto"/>
          <w:sz w:val="24"/>
          <w:szCs w:val="24"/>
        </w:rPr>
        <w:t xml:space="preserve">який діє на підставі </w:t>
      </w:r>
      <w:r>
        <w:rPr>
          <w:color w:val="auto"/>
          <w:sz w:val="24"/>
          <w:szCs w:val="24"/>
        </w:rPr>
        <w:t xml:space="preserve">Статуту, </w:t>
      </w:r>
      <w:r w:rsidRPr="008A1F9B">
        <w:rPr>
          <w:color w:val="auto"/>
          <w:spacing w:val="-6"/>
          <w:sz w:val="24"/>
          <w:szCs w:val="24"/>
        </w:rPr>
        <w:t>з іншої сторони, в подальшому разом іменуються «Сторони», а кожна окремо - «Сторона», уклали цей договір, надалі -</w:t>
      </w:r>
      <w:r w:rsidRPr="008A1F9B">
        <w:rPr>
          <w:bCs/>
          <w:color w:val="auto"/>
          <w:spacing w:val="-6"/>
          <w:sz w:val="24"/>
          <w:szCs w:val="24"/>
        </w:rPr>
        <w:t xml:space="preserve"> Договір</w:t>
      </w:r>
      <w:r w:rsidRPr="008A1F9B">
        <w:rPr>
          <w:color w:val="auto"/>
          <w:spacing w:val="-6"/>
          <w:sz w:val="24"/>
          <w:szCs w:val="24"/>
        </w:rPr>
        <w:t xml:space="preserve"> про наступне:</w:t>
      </w:r>
      <w:r>
        <w:rPr>
          <w:color w:val="auto"/>
          <w:spacing w:val="-6"/>
          <w:sz w:val="24"/>
          <w:szCs w:val="24"/>
        </w:rPr>
        <w:t xml:space="preserve"> </w:t>
      </w:r>
    </w:p>
    <w:p w:rsidR="0024663B" w:rsidRDefault="0024663B" w:rsidP="0024663B">
      <w:pPr>
        <w:spacing w:after="0" w:line="240" w:lineRule="auto"/>
        <w:ind w:firstLine="709"/>
        <w:jc w:val="center"/>
        <w:rPr>
          <w:color w:val="auto"/>
          <w:spacing w:val="-6"/>
          <w:sz w:val="24"/>
          <w:szCs w:val="24"/>
        </w:rPr>
      </w:pPr>
    </w:p>
    <w:p w:rsidR="0024663B" w:rsidRPr="008A1F9B" w:rsidRDefault="0024663B" w:rsidP="0024663B">
      <w:pPr>
        <w:spacing w:after="0" w:line="240" w:lineRule="auto"/>
        <w:ind w:firstLine="709"/>
        <w:jc w:val="center"/>
        <w:rPr>
          <w:rFonts w:eastAsia="Times New Roman"/>
          <w:b/>
          <w:color w:val="auto"/>
          <w:sz w:val="24"/>
          <w:szCs w:val="24"/>
          <w:lang w:eastAsia="uk-UA"/>
        </w:rPr>
      </w:pPr>
      <w:r w:rsidRPr="008A1F9B">
        <w:rPr>
          <w:rFonts w:eastAsia="Times New Roman"/>
          <w:b/>
          <w:color w:val="auto"/>
          <w:sz w:val="24"/>
          <w:szCs w:val="24"/>
          <w:lang w:eastAsia="uk-UA"/>
        </w:rPr>
        <w:t>1. ПРЕДМЕТ ДОГОВОРУ</w:t>
      </w:r>
    </w:p>
    <w:p w:rsidR="0024663B" w:rsidRPr="008A1F9B" w:rsidRDefault="0024663B" w:rsidP="0024663B">
      <w:pPr>
        <w:spacing w:after="0" w:line="240" w:lineRule="auto"/>
        <w:ind w:firstLine="709"/>
        <w:jc w:val="both"/>
        <w:rPr>
          <w:rFonts w:eastAsia="Times New Roman"/>
          <w:b/>
          <w:color w:val="auto"/>
          <w:sz w:val="24"/>
          <w:szCs w:val="24"/>
          <w:lang w:eastAsia="uk-UA"/>
        </w:rPr>
      </w:pPr>
      <w:r w:rsidRPr="008A1F9B">
        <w:rPr>
          <w:rFonts w:eastAsia="Times New Roman"/>
          <w:color w:val="auto"/>
          <w:sz w:val="24"/>
          <w:szCs w:val="24"/>
          <w:lang w:eastAsia="x-none"/>
        </w:rPr>
        <w:t xml:space="preserve">1.1. </w:t>
      </w:r>
      <w:r>
        <w:rPr>
          <w:rFonts w:eastAsia="Times New Roman"/>
          <w:color w:val="auto"/>
          <w:sz w:val="24"/>
          <w:szCs w:val="24"/>
          <w:lang w:eastAsia="x-none"/>
        </w:rPr>
        <w:t>Виконавець зобов’язується у 202</w:t>
      </w:r>
      <w:r w:rsidR="00E46AF4">
        <w:rPr>
          <w:rFonts w:eastAsia="Times New Roman"/>
          <w:color w:val="auto"/>
          <w:sz w:val="24"/>
          <w:szCs w:val="24"/>
          <w:lang w:eastAsia="x-none"/>
        </w:rPr>
        <w:t xml:space="preserve">4 </w:t>
      </w:r>
      <w:r w:rsidRPr="008A1F9B">
        <w:rPr>
          <w:rFonts w:eastAsia="Times New Roman"/>
          <w:color w:val="auto"/>
          <w:sz w:val="24"/>
          <w:szCs w:val="24"/>
          <w:lang w:eastAsia="x-none"/>
        </w:rPr>
        <w:t>році надавати послуги</w:t>
      </w:r>
      <w:r w:rsidRPr="005F5FAF">
        <w:rPr>
          <w:rFonts w:eastAsia="Times New Roman"/>
          <w:color w:val="auto"/>
          <w:sz w:val="24"/>
          <w:szCs w:val="24"/>
          <w:lang w:eastAsia="ru-RU"/>
        </w:rPr>
        <w:t xml:space="preserve"> </w:t>
      </w:r>
      <w:r w:rsidRPr="008F7EB2">
        <w:rPr>
          <w:rFonts w:eastAsia="Times New Roman"/>
          <w:color w:val="auto"/>
          <w:sz w:val="24"/>
          <w:szCs w:val="24"/>
          <w:lang w:eastAsia="ru-RU"/>
        </w:rPr>
        <w:t xml:space="preserve">з ремонту та технічного обслуговування автомобіля марки TOYOTA CAMRY </w:t>
      </w:r>
      <w:r w:rsidRPr="008A1F9B">
        <w:rPr>
          <w:rFonts w:eastAsia="Times New Roman"/>
          <w:color w:val="auto"/>
          <w:sz w:val="24"/>
          <w:szCs w:val="24"/>
          <w:lang w:eastAsia="x-none"/>
        </w:rPr>
        <w:t>(далі - Послуги)</w:t>
      </w:r>
      <w:r>
        <w:rPr>
          <w:rFonts w:eastAsia="Times New Roman"/>
          <w:color w:val="auto"/>
          <w:sz w:val="24"/>
          <w:szCs w:val="24"/>
          <w:lang w:eastAsia="x-none"/>
        </w:rPr>
        <w:t>, що відповідають</w:t>
      </w:r>
      <w:r w:rsidRPr="008A1F9B">
        <w:rPr>
          <w:rFonts w:eastAsia="Times New Roman"/>
          <w:color w:val="auto"/>
          <w:sz w:val="24"/>
          <w:szCs w:val="24"/>
          <w:lang w:eastAsia="x-none"/>
        </w:rPr>
        <w:t xml:space="preserve"> код</w:t>
      </w:r>
      <w:r>
        <w:rPr>
          <w:rFonts w:eastAsia="Times New Roman"/>
          <w:color w:val="auto"/>
          <w:sz w:val="24"/>
          <w:szCs w:val="24"/>
          <w:lang w:eastAsia="x-none"/>
        </w:rPr>
        <w:t>у</w:t>
      </w:r>
      <w:r w:rsidRPr="008A1F9B">
        <w:rPr>
          <w:rFonts w:eastAsia="Times New Roman"/>
          <w:color w:val="auto"/>
          <w:sz w:val="24"/>
          <w:szCs w:val="24"/>
          <w:lang w:eastAsia="x-none"/>
        </w:rPr>
        <w:t xml:space="preserve"> </w:t>
      </w:r>
      <w:r w:rsidRPr="008A1F9B">
        <w:rPr>
          <w:rFonts w:eastAsia="Times New Roman"/>
          <w:snapToGrid w:val="0"/>
          <w:color w:val="auto"/>
          <w:sz w:val="24"/>
          <w:szCs w:val="24"/>
          <w:lang w:eastAsia="uk-UA"/>
        </w:rPr>
        <w:t xml:space="preserve">50110000-9 Послуги з ремонту і технічного обслуговування </w:t>
      </w:r>
      <w:proofErr w:type="spellStart"/>
      <w:r w:rsidRPr="008A1F9B">
        <w:rPr>
          <w:rFonts w:eastAsia="Times New Roman"/>
          <w:snapToGrid w:val="0"/>
          <w:color w:val="auto"/>
          <w:sz w:val="24"/>
          <w:szCs w:val="24"/>
          <w:lang w:eastAsia="uk-UA"/>
        </w:rPr>
        <w:t>мототранспортних</w:t>
      </w:r>
      <w:proofErr w:type="spellEnd"/>
      <w:r w:rsidRPr="008A1F9B">
        <w:rPr>
          <w:rFonts w:eastAsia="Times New Roman"/>
          <w:snapToGrid w:val="0"/>
          <w:color w:val="auto"/>
          <w:sz w:val="24"/>
          <w:szCs w:val="24"/>
          <w:lang w:eastAsia="uk-UA"/>
        </w:rPr>
        <w:t xml:space="preserve"> засобів і супутнього обладнання згідно</w:t>
      </w:r>
      <w:r w:rsidRPr="008A1F9B">
        <w:rPr>
          <w:rFonts w:eastAsia="Times New Roman"/>
          <w:color w:val="auto"/>
          <w:sz w:val="24"/>
          <w:szCs w:val="24"/>
          <w:lang w:eastAsia="x-none"/>
        </w:rPr>
        <w:t xml:space="preserve"> Національного класифікатора України </w:t>
      </w:r>
      <w:r w:rsidRPr="008A1F9B">
        <w:rPr>
          <w:rFonts w:eastAsia="Times New Roman"/>
          <w:snapToGrid w:val="0"/>
          <w:color w:val="auto"/>
          <w:sz w:val="24"/>
          <w:szCs w:val="24"/>
          <w:lang w:eastAsia="uk-UA"/>
        </w:rPr>
        <w:t>ДК 021:2015 «Єдиний закупівельний словник»</w:t>
      </w:r>
      <w:r w:rsidRPr="008A1F9B">
        <w:rPr>
          <w:rFonts w:eastAsia="Times New Roman"/>
          <w:color w:val="auto"/>
          <w:sz w:val="24"/>
          <w:szCs w:val="24"/>
          <w:lang w:eastAsia="x-none"/>
        </w:rPr>
        <w:t xml:space="preserve">, відповідно до переліку транспортних засобів Замовника (Додаток 1), </w:t>
      </w:r>
      <w:r w:rsidR="002E6D89" w:rsidRPr="00BB6B15">
        <w:rPr>
          <w:rFonts w:eastAsia="Times New Roman"/>
          <w:color w:val="auto"/>
          <w:sz w:val="24"/>
          <w:szCs w:val="24"/>
          <w:lang w:eastAsia="x-none"/>
        </w:rPr>
        <w:t>з встановленням нових, не уживаних запасних частин і використанням нових, не уживаних експлуатаційних рідин, витратних матеріалів та супутніх товарів, необхідних під час надання зазначених Послуг, на станції технічного обслуговування</w:t>
      </w:r>
      <w:r w:rsidR="002E6D89">
        <w:rPr>
          <w:rFonts w:eastAsia="Times New Roman"/>
          <w:color w:val="auto"/>
          <w:sz w:val="24"/>
          <w:szCs w:val="24"/>
          <w:lang w:eastAsia="x-none"/>
        </w:rPr>
        <w:t xml:space="preserve"> та ремонту транспортних засобів (далі- СТО) за місцем розташування Виконавця: __________________________________, а </w:t>
      </w:r>
      <w:r w:rsidR="002E6D89" w:rsidRPr="00BB6B15">
        <w:rPr>
          <w:rFonts w:eastAsia="Arial Unicode MS"/>
          <w:kern w:val="2"/>
          <w:sz w:val="24"/>
          <w:szCs w:val="24"/>
          <w:lang w:eastAsia="hi-IN" w:bidi="hi-IN"/>
        </w:rPr>
        <w:t>Замовник зобов'язується прийняти належно надані Послуги та оплатити їх в порядку та на умовах, передбачених даним Договором</w:t>
      </w:r>
      <w:r w:rsidR="002E6D89" w:rsidRPr="00BB6B15">
        <w:rPr>
          <w:rFonts w:eastAsia="Times New Roman"/>
          <w:color w:val="auto"/>
          <w:sz w:val="24"/>
          <w:szCs w:val="24"/>
          <w:lang w:eastAsia="x-none"/>
        </w:rPr>
        <w:t>.</w:t>
      </w:r>
    </w:p>
    <w:p w:rsidR="0024663B" w:rsidRPr="008A1F9B" w:rsidRDefault="0024663B" w:rsidP="0024663B">
      <w:pPr>
        <w:spacing w:after="0" w:line="240" w:lineRule="auto"/>
        <w:ind w:firstLine="709"/>
        <w:jc w:val="both"/>
        <w:rPr>
          <w:rFonts w:eastAsia="Times New Roman"/>
          <w:color w:val="auto"/>
          <w:sz w:val="24"/>
          <w:szCs w:val="24"/>
          <w:lang w:eastAsia="x-none"/>
        </w:rPr>
      </w:pPr>
      <w:r w:rsidRPr="008A1F9B">
        <w:rPr>
          <w:rFonts w:eastAsia="Times New Roman"/>
          <w:color w:val="auto"/>
          <w:sz w:val="24"/>
          <w:szCs w:val="24"/>
          <w:lang w:eastAsia="x-none"/>
        </w:rPr>
        <w:t xml:space="preserve">1.2. Послуги, зазначені в п.1.1 Договору, спрямовані на підтримання </w:t>
      </w:r>
      <w:r>
        <w:rPr>
          <w:rFonts w:eastAsia="Times New Roman"/>
          <w:color w:val="auto"/>
          <w:sz w:val="24"/>
          <w:szCs w:val="24"/>
          <w:lang w:eastAsia="x-none"/>
        </w:rPr>
        <w:t>транспортних засобів</w:t>
      </w:r>
      <w:r w:rsidRPr="008A1F9B">
        <w:rPr>
          <w:rFonts w:eastAsia="Times New Roman"/>
          <w:color w:val="auto"/>
          <w:sz w:val="24"/>
          <w:szCs w:val="24"/>
          <w:lang w:eastAsia="x-none"/>
        </w:rPr>
        <w:t xml:space="preserve"> Замовника</w:t>
      </w:r>
      <w:r>
        <w:rPr>
          <w:rFonts w:eastAsia="Times New Roman"/>
          <w:color w:val="auto"/>
          <w:sz w:val="24"/>
          <w:szCs w:val="24"/>
          <w:lang w:eastAsia="x-none"/>
        </w:rPr>
        <w:t xml:space="preserve"> (далі – ТЗ)</w:t>
      </w:r>
      <w:r w:rsidRPr="008A1F9B">
        <w:rPr>
          <w:rFonts w:eastAsia="Times New Roman"/>
          <w:color w:val="auto"/>
          <w:sz w:val="24"/>
          <w:szCs w:val="24"/>
          <w:lang w:eastAsia="x-none"/>
        </w:rPr>
        <w:t xml:space="preserve"> в</w:t>
      </w:r>
      <w:r>
        <w:rPr>
          <w:rFonts w:eastAsia="Times New Roman"/>
          <w:color w:val="auto"/>
          <w:sz w:val="24"/>
          <w:szCs w:val="24"/>
          <w:lang w:eastAsia="x-none"/>
        </w:rPr>
        <w:t xml:space="preserve"> безпечному і</w:t>
      </w:r>
      <w:r w:rsidRPr="008A1F9B">
        <w:rPr>
          <w:rFonts w:eastAsia="Times New Roman"/>
          <w:color w:val="auto"/>
          <w:sz w:val="24"/>
          <w:szCs w:val="24"/>
          <w:lang w:eastAsia="x-none"/>
        </w:rPr>
        <w:t xml:space="preserve"> технічно</w:t>
      </w:r>
      <w:r>
        <w:rPr>
          <w:rFonts w:eastAsia="Times New Roman"/>
          <w:color w:val="auto"/>
          <w:sz w:val="24"/>
          <w:szCs w:val="24"/>
          <w:lang w:eastAsia="x-none"/>
        </w:rPr>
        <w:t xml:space="preserve"> </w:t>
      </w:r>
      <w:r w:rsidRPr="008A1F9B">
        <w:rPr>
          <w:rFonts w:eastAsia="Times New Roman"/>
          <w:color w:val="auto"/>
          <w:sz w:val="24"/>
          <w:szCs w:val="24"/>
          <w:lang w:eastAsia="x-none"/>
        </w:rPr>
        <w:t>справному</w:t>
      </w:r>
      <w:r>
        <w:rPr>
          <w:rFonts w:eastAsia="Times New Roman"/>
          <w:color w:val="auto"/>
          <w:sz w:val="24"/>
          <w:szCs w:val="24"/>
          <w:lang w:eastAsia="x-none"/>
        </w:rPr>
        <w:t xml:space="preserve"> </w:t>
      </w:r>
      <w:r w:rsidRPr="008A1F9B">
        <w:rPr>
          <w:rFonts w:eastAsia="Times New Roman"/>
          <w:color w:val="auto"/>
          <w:sz w:val="24"/>
          <w:szCs w:val="24"/>
          <w:lang w:eastAsia="x-none"/>
        </w:rPr>
        <w:t>стані,</w:t>
      </w:r>
      <w:r>
        <w:rPr>
          <w:rFonts w:eastAsia="Times New Roman"/>
          <w:color w:val="auto"/>
          <w:sz w:val="24"/>
          <w:szCs w:val="24"/>
          <w:lang w:eastAsia="x-none"/>
        </w:rPr>
        <w:t xml:space="preserve"> </w:t>
      </w:r>
      <w:r w:rsidRPr="008A1F9B">
        <w:rPr>
          <w:rFonts w:eastAsia="Times New Roman"/>
          <w:color w:val="auto"/>
          <w:sz w:val="24"/>
          <w:szCs w:val="24"/>
          <w:lang w:eastAsia="x-none"/>
        </w:rPr>
        <w:t>належному</w:t>
      </w:r>
      <w:r>
        <w:rPr>
          <w:rFonts w:eastAsia="Times New Roman"/>
          <w:color w:val="auto"/>
          <w:sz w:val="24"/>
          <w:szCs w:val="24"/>
          <w:lang w:eastAsia="x-none"/>
        </w:rPr>
        <w:t xml:space="preserve"> </w:t>
      </w:r>
      <w:r w:rsidRPr="008A1F9B">
        <w:rPr>
          <w:rFonts w:eastAsia="Times New Roman"/>
          <w:color w:val="auto"/>
          <w:sz w:val="24"/>
          <w:szCs w:val="24"/>
          <w:lang w:eastAsia="x-none"/>
        </w:rPr>
        <w:t>технічному</w:t>
      </w:r>
      <w:r>
        <w:rPr>
          <w:rFonts w:eastAsia="Times New Roman"/>
          <w:color w:val="auto"/>
          <w:sz w:val="24"/>
          <w:szCs w:val="24"/>
          <w:lang w:eastAsia="x-none"/>
        </w:rPr>
        <w:t xml:space="preserve"> </w:t>
      </w:r>
      <w:r w:rsidRPr="008A1F9B">
        <w:rPr>
          <w:rFonts w:eastAsia="Times New Roman"/>
          <w:color w:val="auto"/>
          <w:sz w:val="24"/>
          <w:szCs w:val="24"/>
          <w:lang w:eastAsia="x-none"/>
        </w:rPr>
        <w:t>вигляді</w:t>
      </w:r>
      <w:r>
        <w:rPr>
          <w:rFonts w:eastAsia="Times New Roman"/>
          <w:color w:val="auto"/>
          <w:sz w:val="24"/>
          <w:szCs w:val="24"/>
          <w:lang w:eastAsia="x-none"/>
        </w:rPr>
        <w:t xml:space="preserve"> </w:t>
      </w:r>
      <w:r w:rsidRPr="008A1F9B">
        <w:rPr>
          <w:rFonts w:eastAsia="Times New Roman"/>
          <w:color w:val="auto"/>
          <w:sz w:val="24"/>
          <w:szCs w:val="24"/>
          <w:lang w:eastAsia="x-none"/>
        </w:rPr>
        <w:t>та</w:t>
      </w:r>
      <w:r>
        <w:rPr>
          <w:rFonts w:eastAsia="Times New Roman"/>
          <w:color w:val="auto"/>
          <w:sz w:val="24"/>
          <w:szCs w:val="24"/>
          <w:lang w:eastAsia="x-none"/>
        </w:rPr>
        <w:t xml:space="preserve"> </w:t>
      </w:r>
      <w:r w:rsidRPr="008A1F9B">
        <w:rPr>
          <w:rFonts w:eastAsia="Times New Roman"/>
          <w:color w:val="auto"/>
          <w:sz w:val="24"/>
          <w:szCs w:val="24"/>
          <w:lang w:eastAsia="x-none"/>
        </w:rPr>
        <w:t>на</w:t>
      </w:r>
      <w:r>
        <w:rPr>
          <w:rFonts w:eastAsia="Times New Roman"/>
          <w:color w:val="auto"/>
          <w:sz w:val="24"/>
          <w:szCs w:val="24"/>
          <w:lang w:eastAsia="x-none"/>
        </w:rPr>
        <w:t xml:space="preserve"> </w:t>
      </w:r>
      <w:r w:rsidRPr="008A1F9B">
        <w:rPr>
          <w:rFonts w:eastAsia="Times New Roman"/>
          <w:color w:val="auto"/>
          <w:sz w:val="24"/>
          <w:szCs w:val="24"/>
          <w:lang w:eastAsia="x-none"/>
        </w:rPr>
        <w:t>виконання</w:t>
      </w:r>
      <w:r>
        <w:rPr>
          <w:rFonts w:eastAsia="Times New Roman"/>
          <w:color w:val="auto"/>
          <w:sz w:val="24"/>
          <w:szCs w:val="24"/>
          <w:lang w:eastAsia="x-none"/>
        </w:rPr>
        <w:t xml:space="preserve"> </w:t>
      </w:r>
      <w:r w:rsidRPr="008A1F9B">
        <w:rPr>
          <w:rFonts w:eastAsia="Times New Roman"/>
          <w:color w:val="auto"/>
          <w:sz w:val="24"/>
          <w:szCs w:val="24"/>
          <w:lang w:eastAsia="x-none"/>
        </w:rPr>
        <w:t>вимог</w:t>
      </w:r>
      <w:r>
        <w:rPr>
          <w:rFonts w:eastAsia="Times New Roman"/>
          <w:color w:val="auto"/>
          <w:sz w:val="24"/>
          <w:szCs w:val="24"/>
          <w:lang w:eastAsia="x-none"/>
        </w:rPr>
        <w:t xml:space="preserve"> </w:t>
      </w:r>
      <w:r w:rsidRPr="008A1F9B">
        <w:rPr>
          <w:rFonts w:eastAsia="Times New Roman"/>
          <w:color w:val="auto"/>
          <w:sz w:val="24"/>
          <w:szCs w:val="24"/>
          <w:lang w:eastAsia="x-none"/>
        </w:rPr>
        <w:t>нормативних актів щодо надійності, економічності, безпеки руху та екологічної безпеки ТЗ.</w:t>
      </w:r>
    </w:p>
    <w:p w:rsidR="0024663B" w:rsidRPr="008A1F9B" w:rsidRDefault="0024663B" w:rsidP="0024663B">
      <w:pPr>
        <w:spacing w:after="0" w:line="240" w:lineRule="auto"/>
        <w:ind w:firstLine="709"/>
        <w:jc w:val="both"/>
        <w:rPr>
          <w:rFonts w:eastAsia="Times New Roman"/>
          <w:color w:val="auto"/>
          <w:sz w:val="24"/>
          <w:szCs w:val="24"/>
          <w:lang w:eastAsia="x-none"/>
        </w:rPr>
      </w:pPr>
      <w:r w:rsidRPr="008A1F9B">
        <w:rPr>
          <w:rFonts w:eastAsia="Times New Roman"/>
          <w:color w:val="auto"/>
          <w:sz w:val="24"/>
          <w:szCs w:val="24"/>
          <w:lang w:eastAsia="x-none"/>
        </w:rPr>
        <w:t>1.3. Конкретний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ТЗ на СТО.</w:t>
      </w:r>
    </w:p>
    <w:p w:rsidR="0024663B" w:rsidRPr="008A1F9B" w:rsidRDefault="0024663B" w:rsidP="0024663B">
      <w:pPr>
        <w:spacing w:after="0" w:line="240" w:lineRule="auto"/>
        <w:ind w:firstLine="709"/>
        <w:jc w:val="both"/>
        <w:rPr>
          <w:rFonts w:eastAsia="Times New Roman"/>
          <w:color w:val="auto"/>
          <w:sz w:val="24"/>
          <w:szCs w:val="24"/>
          <w:lang w:eastAsia="x-none"/>
        </w:rPr>
      </w:pPr>
      <w:r w:rsidRPr="008A1F9B">
        <w:rPr>
          <w:rFonts w:eastAsia="Times New Roman"/>
          <w:color w:val="auto"/>
          <w:sz w:val="24"/>
          <w:szCs w:val="24"/>
          <w:lang w:eastAsia="x-none"/>
        </w:rPr>
        <w:t>1.4. Замовник має право скоригувати ціну послуг, що закуповуються (в сторону зменшення), шляхом підписання відповідної додаткової угоди.</w:t>
      </w:r>
    </w:p>
    <w:p w:rsidR="0024663B" w:rsidRPr="008A1F9B" w:rsidRDefault="0024663B" w:rsidP="0024663B">
      <w:pPr>
        <w:spacing w:after="0" w:line="240" w:lineRule="auto"/>
        <w:ind w:firstLine="709"/>
        <w:jc w:val="both"/>
        <w:rPr>
          <w:rFonts w:eastAsia="Times New Roman"/>
          <w:color w:val="auto"/>
          <w:sz w:val="24"/>
          <w:szCs w:val="24"/>
          <w:lang w:eastAsia="x-none"/>
        </w:rPr>
      </w:pPr>
      <w:r w:rsidRPr="008A1F9B">
        <w:rPr>
          <w:rFonts w:eastAsia="Times New Roman"/>
          <w:color w:val="auto"/>
          <w:sz w:val="24"/>
          <w:szCs w:val="24"/>
          <w:lang w:eastAsia="x-none"/>
        </w:rPr>
        <w:t>1.5 Обсяг послуг, їх зміст та загальна вартість узгоджується та зазначається Сторонами в Протоколі погодження договірної ціни (Додаток 2), що є невід’ємною частиною договору.</w:t>
      </w:r>
    </w:p>
    <w:p w:rsidR="0024663B" w:rsidRDefault="0024663B" w:rsidP="0024663B">
      <w:pPr>
        <w:spacing w:after="80" w:line="240" w:lineRule="auto"/>
        <w:ind w:firstLine="709"/>
        <w:jc w:val="both"/>
        <w:rPr>
          <w:rFonts w:eastAsia="Times New Roman"/>
          <w:color w:val="auto"/>
          <w:sz w:val="24"/>
          <w:szCs w:val="24"/>
          <w:lang w:eastAsia="x-none"/>
        </w:rPr>
      </w:pPr>
      <w:r w:rsidRPr="008A1F9B">
        <w:rPr>
          <w:rFonts w:eastAsia="Times New Roman"/>
          <w:color w:val="auto"/>
          <w:sz w:val="24"/>
          <w:szCs w:val="24"/>
          <w:lang w:eastAsia="x-none"/>
        </w:rPr>
        <w:t>1.6. Строк надання Послуг з моменту укладання Договору і до 31 грудня 202</w:t>
      </w:r>
      <w:r w:rsidR="00E46AF4">
        <w:rPr>
          <w:rFonts w:eastAsia="Times New Roman"/>
          <w:color w:val="auto"/>
          <w:sz w:val="24"/>
          <w:szCs w:val="24"/>
          <w:lang w:eastAsia="x-none"/>
        </w:rPr>
        <w:t>4</w:t>
      </w:r>
      <w:r w:rsidRPr="008A1F9B">
        <w:rPr>
          <w:rFonts w:eastAsia="Times New Roman"/>
          <w:color w:val="auto"/>
          <w:sz w:val="24"/>
          <w:szCs w:val="24"/>
          <w:lang w:eastAsia="x-none"/>
        </w:rPr>
        <w:t xml:space="preserve"> року.</w:t>
      </w:r>
    </w:p>
    <w:p w:rsidR="0024663B" w:rsidRPr="00AF301A" w:rsidRDefault="0024663B" w:rsidP="0024663B">
      <w:pPr>
        <w:spacing w:after="80" w:line="240" w:lineRule="auto"/>
        <w:ind w:firstLine="709"/>
        <w:jc w:val="both"/>
        <w:rPr>
          <w:rFonts w:eastAsia="Times New Roman"/>
          <w:color w:val="auto"/>
          <w:sz w:val="12"/>
          <w:szCs w:val="12"/>
          <w:lang w:eastAsia="x-none"/>
        </w:rPr>
      </w:pPr>
    </w:p>
    <w:p w:rsidR="0024663B" w:rsidRPr="008A1F9B" w:rsidRDefault="0024663B" w:rsidP="0024663B">
      <w:pPr>
        <w:spacing w:after="0" w:line="240" w:lineRule="auto"/>
        <w:ind w:firstLine="709"/>
        <w:jc w:val="center"/>
        <w:rPr>
          <w:rFonts w:eastAsia="Times New Roman"/>
          <w:b/>
          <w:color w:val="auto"/>
          <w:sz w:val="24"/>
          <w:szCs w:val="24"/>
          <w:lang w:eastAsia="uk-UA"/>
        </w:rPr>
      </w:pPr>
      <w:r w:rsidRPr="008A1F9B">
        <w:rPr>
          <w:rFonts w:eastAsia="Times New Roman"/>
          <w:b/>
          <w:color w:val="auto"/>
          <w:sz w:val="24"/>
          <w:szCs w:val="24"/>
          <w:lang w:eastAsia="uk-UA"/>
        </w:rPr>
        <w:t>2 . ЦІНА ДОГОВОРУ</w:t>
      </w:r>
    </w:p>
    <w:p w:rsidR="0024663B" w:rsidRPr="008A1F9B" w:rsidRDefault="0024663B" w:rsidP="0024663B">
      <w:pPr>
        <w:spacing w:after="0" w:line="240" w:lineRule="auto"/>
        <w:ind w:firstLine="709"/>
        <w:jc w:val="both"/>
        <w:rPr>
          <w:rFonts w:eastAsia="Times New Roman"/>
          <w:color w:val="auto"/>
          <w:sz w:val="24"/>
          <w:szCs w:val="24"/>
          <w:lang w:eastAsia="uk-UA"/>
        </w:rPr>
      </w:pPr>
      <w:r w:rsidRPr="008A1F9B">
        <w:rPr>
          <w:rFonts w:eastAsia="Times New Roman"/>
          <w:color w:val="auto"/>
          <w:sz w:val="24"/>
          <w:szCs w:val="24"/>
          <w:lang w:eastAsia="uk-UA"/>
        </w:rPr>
        <w:t>2.1. Загальна ціна Договору становить _______</w:t>
      </w:r>
      <w:r w:rsidRPr="008A1F9B">
        <w:rPr>
          <w:rFonts w:eastAsia="Times New Roman"/>
          <w:b/>
          <w:color w:val="auto"/>
          <w:spacing w:val="1"/>
          <w:sz w:val="24"/>
          <w:szCs w:val="24"/>
          <w:lang w:eastAsia="uk-UA"/>
        </w:rPr>
        <w:t>________грн. ______ коп.</w:t>
      </w:r>
      <w:r w:rsidRPr="008A1F9B">
        <w:rPr>
          <w:rFonts w:eastAsia="Times New Roman"/>
          <w:b/>
          <w:color w:val="auto"/>
          <w:sz w:val="24"/>
          <w:szCs w:val="24"/>
          <w:lang w:eastAsia="uk-UA"/>
        </w:rPr>
        <w:t xml:space="preserve"> (_____________________________ грн. ___коп.), в тому числі ПДВ –_________грн. ___коп. (_____________________________ грн. ___коп.)</w:t>
      </w:r>
      <w:r w:rsidRPr="008A1F9B">
        <w:rPr>
          <w:rFonts w:eastAsia="Times New Roman"/>
          <w:color w:val="auto"/>
          <w:sz w:val="24"/>
          <w:szCs w:val="24"/>
          <w:lang w:eastAsia="uk-UA"/>
        </w:rPr>
        <w:t xml:space="preserve"> відповідно до Протоколу погодження договірної ціни (Додаток 2).</w:t>
      </w:r>
    </w:p>
    <w:p w:rsidR="0024663B" w:rsidRPr="008A1F9B" w:rsidRDefault="0024663B" w:rsidP="0024663B">
      <w:pPr>
        <w:spacing w:after="0" w:line="240" w:lineRule="auto"/>
        <w:ind w:firstLine="709"/>
        <w:jc w:val="both"/>
        <w:rPr>
          <w:rFonts w:eastAsia="Times New Roman"/>
          <w:color w:val="auto"/>
          <w:sz w:val="24"/>
          <w:szCs w:val="24"/>
          <w:lang w:eastAsia="uk-UA"/>
        </w:rPr>
      </w:pPr>
      <w:r w:rsidRPr="008A1F9B">
        <w:rPr>
          <w:rFonts w:eastAsia="Times New Roman"/>
          <w:color w:val="auto"/>
          <w:sz w:val="24"/>
          <w:szCs w:val="24"/>
          <w:lang w:eastAsia="uk-UA"/>
        </w:rPr>
        <w:t xml:space="preserve">2.2. Ціна Договору складається з вартості послуг з ремонту і технічного </w:t>
      </w:r>
      <w:r>
        <w:rPr>
          <w:rFonts w:eastAsia="Times New Roman"/>
          <w:color w:val="auto"/>
          <w:sz w:val="24"/>
          <w:szCs w:val="24"/>
          <w:lang w:eastAsia="uk-UA"/>
        </w:rPr>
        <w:t xml:space="preserve">обслуговування – з розрахунку </w:t>
      </w:r>
      <w:r w:rsidR="0072609B">
        <w:rPr>
          <w:rFonts w:eastAsia="Times New Roman"/>
          <w:color w:val="auto"/>
          <w:sz w:val="24"/>
          <w:szCs w:val="24"/>
          <w:lang w:eastAsia="uk-UA"/>
        </w:rPr>
        <w:t>________</w:t>
      </w:r>
      <w:r>
        <w:rPr>
          <w:rFonts w:eastAsia="Times New Roman"/>
          <w:color w:val="auto"/>
          <w:sz w:val="24"/>
          <w:szCs w:val="24"/>
          <w:lang w:eastAsia="uk-UA"/>
        </w:rPr>
        <w:t xml:space="preserve"> </w:t>
      </w:r>
      <w:r w:rsidRPr="00854E55">
        <w:rPr>
          <w:rFonts w:eastAsia="Times New Roman"/>
          <w:color w:val="auto"/>
          <w:sz w:val="24"/>
          <w:szCs w:val="24"/>
          <w:lang w:eastAsia="uk-UA"/>
        </w:rPr>
        <w:t>людино/годин</w:t>
      </w:r>
      <w:r>
        <w:rPr>
          <w:rFonts w:eastAsia="Times New Roman"/>
          <w:color w:val="auto"/>
          <w:sz w:val="24"/>
          <w:szCs w:val="24"/>
          <w:lang w:eastAsia="uk-UA"/>
        </w:rPr>
        <w:t xml:space="preserve"> (нормо/годин)</w:t>
      </w:r>
      <w:r w:rsidRPr="008A1F9B">
        <w:rPr>
          <w:rFonts w:eastAsia="Times New Roman"/>
          <w:color w:val="auto"/>
          <w:sz w:val="24"/>
          <w:szCs w:val="24"/>
          <w:lang w:eastAsia="uk-UA"/>
        </w:rPr>
        <w:t xml:space="preserve"> та з вартості запасних частин, витратних матеріалів, які необхідно замінити або використати при наданні відповідних </w:t>
      </w:r>
      <w:r>
        <w:rPr>
          <w:rFonts w:eastAsia="Times New Roman"/>
          <w:color w:val="auto"/>
          <w:sz w:val="24"/>
          <w:szCs w:val="24"/>
          <w:lang w:eastAsia="uk-UA"/>
        </w:rPr>
        <w:t>П</w:t>
      </w:r>
      <w:r w:rsidRPr="008A1F9B">
        <w:rPr>
          <w:rFonts w:eastAsia="Times New Roman"/>
          <w:color w:val="auto"/>
          <w:sz w:val="24"/>
          <w:szCs w:val="24"/>
          <w:lang w:eastAsia="uk-UA"/>
        </w:rPr>
        <w:t>ослуг.</w:t>
      </w:r>
    </w:p>
    <w:p w:rsidR="0024663B" w:rsidRPr="008A1F9B" w:rsidRDefault="0024663B" w:rsidP="0024663B">
      <w:pPr>
        <w:spacing w:after="0" w:line="240" w:lineRule="auto"/>
        <w:ind w:firstLine="709"/>
        <w:jc w:val="both"/>
        <w:rPr>
          <w:rFonts w:eastAsia="Times New Roman"/>
          <w:color w:val="auto"/>
          <w:sz w:val="24"/>
          <w:szCs w:val="24"/>
          <w:lang w:eastAsia="uk-UA"/>
        </w:rPr>
      </w:pPr>
      <w:r w:rsidRPr="008A1F9B">
        <w:rPr>
          <w:rFonts w:eastAsia="Times New Roman"/>
          <w:color w:val="auto"/>
          <w:sz w:val="24"/>
          <w:szCs w:val="24"/>
          <w:lang w:eastAsia="uk-UA"/>
        </w:rPr>
        <w:lastRenderedPageBreak/>
        <w:t>2.3. Вартість запасних частин</w:t>
      </w:r>
      <w:r>
        <w:rPr>
          <w:rFonts w:eastAsia="Times New Roman"/>
          <w:color w:val="auto"/>
          <w:sz w:val="24"/>
          <w:szCs w:val="24"/>
          <w:lang w:eastAsia="uk-UA"/>
        </w:rPr>
        <w:t>, експлуатаційних рідин</w:t>
      </w:r>
      <w:r>
        <w:rPr>
          <w:rFonts w:eastAsia="Times New Roman"/>
          <w:color w:val="auto"/>
          <w:sz w:val="24"/>
          <w:szCs w:val="24"/>
          <w:lang w:val="ru-RU" w:eastAsia="uk-UA"/>
        </w:rPr>
        <w:t xml:space="preserve">, </w:t>
      </w:r>
      <w:r w:rsidRPr="00EE7303">
        <w:rPr>
          <w:rFonts w:eastAsia="Times New Roman"/>
          <w:color w:val="auto"/>
          <w:sz w:val="24"/>
          <w:szCs w:val="24"/>
          <w:lang w:eastAsia="uk-UA"/>
        </w:rPr>
        <w:t>супутніх товарів</w:t>
      </w:r>
      <w:r>
        <w:rPr>
          <w:rFonts w:eastAsia="Times New Roman"/>
          <w:color w:val="auto"/>
          <w:sz w:val="24"/>
          <w:szCs w:val="24"/>
          <w:lang w:val="ru-RU" w:eastAsia="uk-UA"/>
        </w:rPr>
        <w:t xml:space="preserve"> та вит</w:t>
      </w:r>
      <w:r w:rsidRPr="008A1F9B">
        <w:rPr>
          <w:rFonts w:eastAsia="Times New Roman"/>
          <w:color w:val="auto"/>
          <w:sz w:val="24"/>
          <w:szCs w:val="24"/>
          <w:lang w:eastAsia="uk-UA"/>
        </w:rPr>
        <w:t>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24663B" w:rsidRPr="008A1F9B" w:rsidRDefault="0024663B" w:rsidP="0024663B">
      <w:pPr>
        <w:spacing w:after="0" w:line="240" w:lineRule="auto"/>
        <w:ind w:firstLine="709"/>
        <w:jc w:val="both"/>
        <w:rPr>
          <w:rFonts w:eastAsia="Times New Roman"/>
          <w:color w:val="auto"/>
          <w:sz w:val="24"/>
          <w:szCs w:val="24"/>
          <w:lang w:eastAsia="uk-UA"/>
        </w:rPr>
      </w:pPr>
      <w:r w:rsidRPr="008A1F9B">
        <w:rPr>
          <w:rFonts w:eastAsia="Times New Roman"/>
          <w:color w:val="auto"/>
          <w:sz w:val="24"/>
          <w:szCs w:val="24"/>
          <w:lang w:eastAsia="uk-UA"/>
        </w:rPr>
        <w:t>2.4. Вартість Послуг, запасних частин</w:t>
      </w:r>
      <w:r>
        <w:rPr>
          <w:rFonts w:eastAsia="Times New Roman"/>
          <w:color w:val="auto"/>
          <w:sz w:val="24"/>
          <w:szCs w:val="24"/>
          <w:lang w:eastAsia="uk-UA"/>
        </w:rPr>
        <w:t>, експлуатаційних рідин</w:t>
      </w:r>
      <w:r w:rsidRPr="00C47790">
        <w:rPr>
          <w:rFonts w:eastAsia="Times New Roman"/>
          <w:color w:val="auto"/>
          <w:sz w:val="24"/>
          <w:szCs w:val="24"/>
          <w:lang w:eastAsia="uk-UA"/>
        </w:rPr>
        <w:t>, супутніх товарів</w:t>
      </w:r>
      <w:r w:rsidRPr="008A1F9B">
        <w:rPr>
          <w:rFonts w:eastAsia="Times New Roman"/>
          <w:color w:val="auto"/>
          <w:sz w:val="24"/>
          <w:szCs w:val="24"/>
          <w:lang w:eastAsia="uk-UA"/>
        </w:rPr>
        <w:t xml:space="preserve"> та витратних матеріалів вказується у наряд-замовленнях та відповідних актах </w:t>
      </w:r>
      <w:r>
        <w:rPr>
          <w:rFonts w:eastAsia="Times New Roman"/>
          <w:color w:val="auto"/>
          <w:sz w:val="24"/>
          <w:szCs w:val="24"/>
          <w:lang w:eastAsia="uk-UA"/>
        </w:rPr>
        <w:t>приймання-передачі</w:t>
      </w:r>
      <w:r w:rsidRPr="008A1F9B">
        <w:rPr>
          <w:rFonts w:eastAsia="Times New Roman"/>
          <w:color w:val="auto"/>
          <w:sz w:val="24"/>
          <w:szCs w:val="24"/>
          <w:lang w:eastAsia="uk-UA"/>
        </w:rPr>
        <w:t>.</w:t>
      </w:r>
    </w:p>
    <w:p w:rsidR="0024663B" w:rsidRDefault="0024663B" w:rsidP="0024663B">
      <w:pPr>
        <w:spacing w:after="80" w:line="240" w:lineRule="auto"/>
        <w:ind w:firstLine="709"/>
        <w:jc w:val="both"/>
        <w:rPr>
          <w:rFonts w:eastAsia="Times New Roman"/>
          <w:color w:val="auto"/>
          <w:spacing w:val="-8"/>
          <w:sz w:val="24"/>
          <w:szCs w:val="24"/>
          <w:lang w:eastAsia="uk-UA"/>
        </w:rPr>
      </w:pPr>
      <w:r w:rsidRPr="008A1F9B">
        <w:rPr>
          <w:rFonts w:eastAsia="Times New Roman"/>
          <w:color w:val="auto"/>
          <w:sz w:val="24"/>
          <w:szCs w:val="24"/>
          <w:lang w:eastAsia="uk-UA"/>
        </w:rPr>
        <w:t xml:space="preserve">2.5. </w:t>
      </w:r>
      <w:r w:rsidRPr="008A1F9B">
        <w:rPr>
          <w:rFonts w:eastAsia="Times New Roman"/>
          <w:color w:val="auto"/>
          <w:spacing w:val="-8"/>
          <w:sz w:val="24"/>
          <w:szCs w:val="24"/>
          <w:lang w:eastAsia="uk-UA"/>
        </w:rPr>
        <w:t>Зміна ціни на Послуги (загальної ціни Договору) в сторону збільшення не допускається.</w:t>
      </w:r>
    </w:p>
    <w:p w:rsidR="0024663B" w:rsidRPr="00AF301A" w:rsidRDefault="0024663B" w:rsidP="0024663B">
      <w:pPr>
        <w:spacing w:after="80" w:line="240" w:lineRule="auto"/>
        <w:ind w:firstLine="709"/>
        <w:jc w:val="both"/>
        <w:rPr>
          <w:rFonts w:eastAsia="Times New Roman"/>
          <w:color w:val="auto"/>
          <w:sz w:val="12"/>
          <w:szCs w:val="12"/>
          <w:lang w:eastAsia="uk-UA"/>
        </w:rPr>
      </w:pPr>
    </w:p>
    <w:p w:rsidR="0024663B" w:rsidRPr="008A1F9B" w:rsidRDefault="0024663B" w:rsidP="0024663B">
      <w:pPr>
        <w:numPr>
          <w:ilvl w:val="0"/>
          <w:numId w:val="1"/>
        </w:numPr>
        <w:spacing w:after="0" w:line="240" w:lineRule="auto"/>
        <w:ind w:right="-2" w:firstLine="709"/>
        <w:contextualSpacing/>
        <w:jc w:val="center"/>
        <w:rPr>
          <w:rFonts w:eastAsia="Times New Roman"/>
          <w:b/>
          <w:bCs/>
          <w:color w:val="auto"/>
          <w:sz w:val="24"/>
          <w:szCs w:val="24"/>
          <w:lang w:eastAsia="uk-UA"/>
        </w:rPr>
      </w:pPr>
      <w:r w:rsidRPr="008A1F9B">
        <w:rPr>
          <w:rFonts w:eastAsia="Times New Roman"/>
          <w:b/>
          <w:bCs/>
          <w:color w:val="auto"/>
          <w:sz w:val="24"/>
          <w:szCs w:val="24"/>
          <w:lang w:eastAsia="uk-UA"/>
        </w:rPr>
        <w:t>ПОРЯДОК ЗДІЙСНЕННЯ РОЗРАХУНКУ</w:t>
      </w:r>
    </w:p>
    <w:p w:rsidR="0024663B" w:rsidRPr="008A1F9B" w:rsidRDefault="0024663B" w:rsidP="0024663B">
      <w:pPr>
        <w:spacing w:after="0" w:line="240" w:lineRule="auto"/>
        <w:ind w:right="-2" w:firstLine="709"/>
        <w:jc w:val="both"/>
        <w:rPr>
          <w:rFonts w:eastAsia="Times New Roman"/>
          <w:color w:val="auto"/>
          <w:sz w:val="24"/>
          <w:szCs w:val="24"/>
          <w:lang w:eastAsia="uk-UA"/>
        </w:rPr>
      </w:pPr>
      <w:r w:rsidRPr="008A1F9B">
        <w:rPr>
          <w:rFonts w:eastAsia="Times New Roman"/>
          <w:color w:val="auto"/>
          <w:sz w:val="24"/>
          <w:szCs w:val="24"/>
          <w:lang w:eastAsia="uk-UA"/>
        </w:rPr>
        <w:t xml:space="preserve">3.1. Оплата Послуг здійснюється за фактично надані </w:t>
      </w:r>
      <w:r>
        <w:rPr>
          <w:rFonts w:eastAsia="Times New Roman"/>
          <w:color w:val="auto"/>
          <w:sz w:val="24"/>
          <w:szCs w:val="24"/>
          <w:lang w:eastAsia="uk-UA"/>
        </w:rPr>
        <w:t>П</w:t>
      </w:r>
      <w:r w:rsidRPr="008A1F9B">
        <w:rPr>
          <w:rFonts w:eastAsia="Times New Roman"/>
          <w:color w:val="auto"/>
          <w:sz w:val="24"/>
          <w:szCs w:val="24"/>
          <w:lang w:eastAsia="uk-UA"/>
        </w:rPr>
        <w:t xml:space="preserve">ослуги протягом 7 (семи) банківських днів з дня підписання Сторонами </w:t>
      </w:r>
      <w:r>
        <w:rPr>
          <w:rFonts w:eastAsia="Times New Roman"/>
          <w:color w:val="auto"/>
          <w:sz w:val="24"/>
          <w:szCs w:val="24"/>
          <w:lang w:eastAsia="uk-UA"/>
        </w:rPr>
        <w:t>А</w:t>
      </w:r>
      <w:r w:rsidRPr="008A1F9B">
        <w:rPr>
          <w:rFonts w:eastAsia="Times New Roman"/>
          <w:color w:val="auto"/>
          <w:sz w:val="24"/>
          <w:szCs w:val="24"/>
          <w:lang w:eastAsia="uk-UA"/>
        </w:rPr>
        <w:t>кту</w:t>
      </w:r>
      <w:r>
        <w:rPr>
          <w:rFonts w:eastAsia="Times New Roman"/>
          <w:color w:val="auto"/>
          <w:sz w:val="24"/>
          <w:szCs w:val="24"/>
          <w:lang w:eastAsia="uk-UA"/>
        </w:rPr>
        <w:t xml:space="preserve"> приймання-передачі</w:t>
      </w:r>
      <w:r w:rsidRPr="008A1F9B">
        <w:rPr>
          <w:rFonts w:eastAsia="Times New Roman"/>
          <w:color w:val="auto"/>
          <w:sz w:val="24"/>
          <w:szCs w:val="24"/>
          <w:lang w:eastAsia="uk-UA"/>
        </w:rPr>
        <w:t xml:space="preserve"> наданих послуг </w:t>
      </w:r>
      <w:r w:rsidRPr="008A1F9B">
        <w:rPr>
          <w:rFonts w:eastAsia="Times New Roman"/>
          <w:bCs/>
          <w:iCs/>
          <w:color w:val="auto"/>
          <w:sz w:val="24"/>
          <w:szCs w:val="24"/>
          <w:lang w:eastAsia="uk-UA"/>
        </w:rPr>
        <w:t>на підставі  рахунку-фактури</w:t>
      </w:r>
      <w:r w:rsidRPr="008A1F9B">
        <w:rPr>
          <w:rFonts w:eastAsia="Times New Roman"/>
          <w:color w:val="auto"/>
          <w:sz w:val="24"/>
          <w:szCs w:val="24"/>
          <w:lang w:eastAsia="uk-UA"/>
        </w:rPr>
        <w:t>.</w:t>
      </w:r>
    </w:p>
    <w:p w:rsidR="0024663B" w:rsidRPr="008A1F9B" w:rsidRDefault="0024663B" w:rsidP="0024663B">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spacing w:after="0" w:line="240" w:lineRule="auto"/>
        <w:ind w:right="-2" w:firstLine="709"/>
        <w:jc w:val="both"/>
        <w:rPr>
          <w:rFonts w:eastAsia="Courier New"/>
          <w:color w:val="auto"/>
          <w:sz w:val="24"/>
          <w:szCs w:val="24"/>
          <w:lang w:eastAsia="ru-RU"/>
        </w:rPr>
      </w:pPr>
      <w:r w:rsidRPr="008A1F9B">
        <w:rPr>
          <w:rFonts w:eastAsia="Courier New"/>
          <w:color w:val="auto"/>
          <w:sz w:val="24"/>
          <w:szCs w:val="24"/>
          <w:lang w:eastAsia="ru-RU"/>
        </w:rPr>
        <w:t>3.2. Порядок розрахунків – безготівковий, у національній валюті України – гривні, шляхом перерахування грошових коштів на розрахунковий рахунок Виконавця.</w:t>
      </w:r>
    </w:p>
    <w:p w:rsidR="0024663B" w:rsidRDefault="0024663B" w:rsidP="0024663B">
      <w:pPr>
        <w:tabs>
          <w:tab w:val="left" w:pos="1832"/>
          <w:tab w:val="left" w:pos="2748"/>
          <w:tab w:val="left" w:pos="3664"/>
          <w:tab w:val="left" w:pos="4580"/>
          <w:tab w:val="left" w:pos="5496"/>
          <w:tab w:val="left" w:pos="6412"/>
          <w:tab w:val="left" w:pos="7328"/>
          <w:tab w:val="left" w:pos="8244"/>
          <w:tab w:val="left" w:pos="11908"/>
          <w:tab w:val="left" w:pos="12824"/>
          <w:tab w:val="left" w:pos="13740"/>
          <w:tab w:val="left" w:pos="14656"/>
        </w:tabs>
        <w:spacing w:after="80" w:line="240" w:lineRule="auto"/>
        <w:ind w:firstLine="709"/>
        <w:jc w:val="both"/>
        <w:rPr>
          <w:rFonts w:eastAsia="Times New Roman"/>
          <w:color w:val="auto"/>
          <w:sz w:val="24"/>
          <w:szCs w:val="24"/>
          <w:lang w:eastAsia="uk-UA"/>
        </w:rPr>
      </w:pPr>
      <w:r w:rsidRPr="008A1F9B">
        <w:rPr>
          <w:rFonts w:eastAsia="Times New Roman"/>
          <w:color w:val="auto"/>
          <w:sz w:val="24"/>
          <w:szCs w:val="24"/>
          <w:lang w:eastAsia="uk-UA"/>
        </w:rPr>
        <w:t>3.3. У разі неналежного</w:t>
      </w:r>
      <w:r>
        <w:rPr>
          <w:rFonts w:eastAsia="Times New Roman"/>
          <w:color w:val="auto"/>
          <w:sz w:val="24"/>
          <w:szCs w:val="24"/>
          <w:lang w:eastAsia="uk-UA"/>
        </w:rPr>
        <w:t xml:space="preserve"> надання Послуг (виявлення недоліків та дефектів) або неналежного</w:t>
      </w:r>
      <w:r w:rsidRPr="008A1F9B">
        <w:rPr>
          <w:rFonts w:eastAsia="Times New Roman"/>
          <w:color w:val="auto"/>
          <w:sz w:val="24"/>
          <w:szCs w:val="24"/>
          <w:lang w:eastAsia="uk-UA"/>
        </w:rPr>
        <w:t xml:space="preserve"> оформлення </w:t>
      </w:r>
      <w:r>
        <w:rPr>
          <w:rFonts w:eastAsia="Times New Roman"/>
          <w:color w:val="auto"/>
          <w:sz w:val="24"/>
          <w:szCs w:val="24"/>
          <w:lang w:eastAsia="uk-UA"/>
        </w:rPr>
        <w:t>А</w:t>
      </w:r>
      <w:r w:rsidRPr="008A1F9B">
        <w:rPr>
          <w:rFonts w:eastAsia="Times New Roman"/>
          <w:color w:val="auto"/>
          <w:sz w:val="24"/>
          <w:szCs w:val="24"/>
          <w:lang w:eastAsia="uk-UA"/>
        </w:rPr>
        <w:t>кту</w:t>
      </w:r>
      <w:r>
        <w:rPr>
          <w:rFonts w:eastAsia="Times New Roman"/>
          <w:color w:val="auto"/>
          <w:sz w:val="24"/>
          <w:szCs w:val="24"/>
          <w:lang w:eastAsia="uk-UA"/>
        </w:rPr>
        <w:t xml:space="preserve"> приймання-передачі</w:t>
      </w:r>
      <w:r w:rsidRPr="008A1F9B">
        <w:rPr>
          <w:rFonts w:eastAsia="Times New Roman"/>
          <w:color w:val="auto"/>
          <w:sz w:val="24"/>
          <w:szCs w:val="24"/>
          <w:lang w:eastAsia="uk-UA"/>
        </w:rPr>
        <w:t xml:space="preserve"> наданих послуг</w:t>
      </w:r>
      <w:r>
        <w:rPr>
          <w:rFonts w:eastAsia="Times New Roman"/>
          <w:color w:val="auto"/>
          <w:sz w:val="24"/>
          <w:szCs w:val="24"/>
          <w:lang w:eastAsia="uk-UA"/>
        </w:rPr>
        <w:t xml:space="preserve"> </w:t>
      </w:r>
      <w:r w:rsidRPr="008A1F9B">
        <w:rPr>
          <w:rFonts w:eastAsia="Times New Roman"/>
          <w:color w:val="auto"/>
          <w:sz w:val="24"/>
          <w:szCs w:val="24"/>
          <w:lang w:eastAsia="uk-UA"/>
        </w:rPr>
        <w:t>(відсутність підписів, печатки тощо) Замовник</w:t>
      </w:r>
      <w:r>
        <w:rPr>
          <w:rFonts w:eastAsia="Times New Roman"/>
          <w:color w:val="auto"/>
          <w:sz w:val="24"/>
          <w:szCs w:val="24"/>
          <w:lang w:eastAsia="uk-UA"/>
        </w:rPr>
        <w:t xml:space="preserve"> впродовж 1 (одного) робочого дня</w:t>
      </w:r>
      <w:r w:rsidRPr="008A1F9B">
        <w:rPr>
          <w:rFonts w:eastAsia="Times New Roman"/>
          <w:color w:val="auto"/>
          <w:sz w:val="24"/>
          <w:szCs w:val="24"/>
          <w:lang w:eastAsia="uk-UA"/>
        </w:rPr>
        <w:t xml:space="preserve"> </w:t>
      </w:r>
      <w:r>
        <w:rPr>
          <w:rFonts w:eastAsia="Times New Roman"/>
          <w:color w:val="auto"/>
          <w:sz w:val="24"/>
          <w:szCs w:val="24"/>
          <w:lang w:eastAsia="uk-UA"/>
        </w:rPr>
        <w:t xml:space="preserve">направляє Виконавцю </w:t>
      </w:r>
      <w:proofErr w:type="spellStart"/>
      <w:r>
        <w:rPr>
          <w:rFonts w:eastAsia="Times New Roman"/>
          <w:color w:val="auto"/>
          <w:sz w:val="24"/>
          <w:szCs w:val="24"/>
          <w:lang w:eastAsia="uk-UA"/>
        </w:rPr>
        <w:t>обгрунтовану</w:t>
      </w:r>
      <w:proofErr w:type="spellEnd"/>
      <w:r>
        <w:rPr>
          <w:rFonts w:eastAsia="Times New Roman"/>
          <w:color w:val="auto"/>
          <w:sz w:val="24"/>
          <w:szCs w:val="24"/>
          <w:lang w:eastAsia="uk-UA"/>
        </w:rPr>
        <w:t xml:space="preserve"> письмову вимогу (далі – Вимога) до Акту приймання–передачі наданих послуг</w:t>
      </w:r>
      <w:r w:rsidRPr="008A1F9B">
        <w:rPr>
          <w:rFonts w:eastAsia="Times New Roman"/>
          <w:color w:val="auto"/>
          <w:sz w:val="24"/>
          <w:szCs w:val="24"/>
          <w:lang w:eastAsia="uk-UA"/>
        </w:rPr>
        <w:t>.</w:t>
      </w:r>
    </w:p>
    <w:p w:rsidR="0024663B" w:rsidRPr="00BB07CF" w:rsidRDefault="0024663B" w:rsidP="0024663B">
      <w:pPr>
        <w:widowControl w:val="0"/>
        <w:spacing w:after="0" w:line="240" w:lineRule="auto"/>
        <w:ind w:firstLine="709"/>
        <w:jc w:val="both"/>
        <w:rPr>
          <w:sz w:val="24"/>
          <w:szCs w:val="24"/>
        </w:rPr>
      </w:pPr>
      <w:r>
        <w:rPr>
          <w:sz w:val="24"/>
          <w:szCs w:val="24"/>
        </w:rPr>
        <w:t>3</w:t>
      </w:r>
      <w:r w:rsidRPr="00BB07CF">
        <w:rPr>
          <w:sz w:val="24"/>
          <w:szCs w:val="24"/>
        </w:rPr>
        <w:t>.</w:t>
      </w:r>
      <w:r>
        <w:rPr>
          <w:sz w:val="24"/>
          <w:szCs w:val="24"/>
        </w:rPr>
        <w:t>4</w:t>
      </w:r>
      <w:r w:rsidRPr="00BB07CF">
        <w:rPr>
          <w:sz w:val="24"/>
          <w:szCs w:val="24"/>
        </w:rPr>
        <w:t xml:space="preserve">. </w:t>
      </w:r>
      <w:r>
        <w:rPr>
          <w:sz w:val="24"/>
          <w:szCs w:val="24"/>
        </w:rPr>
        <w:t>Вимога</w:t>
      </w:r>
      <w:r w:rsidRPr="00BB07CF">
        <w:rPr>
          <w:sz w:val="24"/>
          <w:szCs w:val="24"/>
        </w:rPr>
        <w:t xml:space="preserve"> до Акту приймання-передачі наданих послуг повинн</w:t>
      </w:r>
      <w:r>
        <w:rPr>
          <w:sz w:val="24"/>
          <w:szCs w:val="24"/>
        </w:rPr>
        <w:t>а</w:t>
      </w:r>
      <w:r w:rsidRPr="00BB07CF">
        <w:rPr>
          <w:sz w:val="24"/>
          <w:szCs w:val="24"/>
        </w:rPr>
        <w:t xml:space="preserve"> бути підписан</w:t>
      </w:r>
      <w:r>
        <w:rPr>
          <w:sz w:val="24"/>
          <w:szCs w:val="24"/>
        </w:rPr>
        <w:t>а</w:t>
      </w:r>
      <w:r w:rsidRPr="00BB07CF">
        <w:rPr>
          <w:sz w:val="24"/>
          <w:szCs w:val="24"/>
        </w:rPr>
        <w:t xml:space="preserve"> уповноваженою особою Замовника та надіслан</w:t>
      </w:r>
      <w:r>
        <w:rPr>
          <w:sz w:val="24"/>
          <w:szCs w:val="24"/>
        </w:rPr>
        <w:t>а</w:t>
      </w:r>
      <w:r w:rsidRPr="00BB07CF">
        <w:rPr>
          <w:sz w:val="24"/>
          <w:szCs w:val="24"/>
        </w:rPr>
        <w:t xml:space="preserve"> рекомендованим поштовим листом або вручені уповноваженій особі Виконавця під особистий підпис.</w:t>
      </w:r>
    </w:p>
    <w:p w:rsidR="0024663B" w:rsidRPr="00BB07CF" w:rsidRDefault="0024663B" w:rsidP="0024663B">
      <w:pPr>
        <w:widowControl w:val="0"/>
        <w:spacing w:after="0" w:line="240" w:lineRule="auto"/>
        <w:ind w:firstLine="709"/>
        <w:jc w:val="both"/>
        <w:rPr>
          <w:sz w:val="24"/>
          <w:szCs w:val="24"/>
        </w:rPr>
      </w:pPr>
      <w:r>
        <w:rPr>
          <w:sz w:val="24"/>
          <w:szCs w:val="24"/>
        </w:rPr>
        <w:t>3.5.</w:t>
      </w:r>
      <w:r w:rsidRPr="00BB07CF">
        <w:rPr>
          <w:sz w:val="24"/>
          <w:szCs w:val="24"/>
        </w:rPr>
        <w:t xml:space="preserve"> </w:t>
      </w:r>
      <w:r>
        <w:rPr>
          <w:sz w:val="24"/>
          <w:szCs w:val="24"/>
        </w:rPr>
        <w:t>У Вимогі</w:t>
      </w:r>
      <w:r w:rsidRPr="00BB07CF">
        <w:rPr>
          <w:sz w:val="24"/>
          <w:szCs w:val="24"/>
        </w:rPr>
        <w:t xml:space="preserve"> до Акту приймання-передачі наданих послуг повинн</w:t>
      </w:r>
      <w:r>
        <w:rPr>
          <w:sz w:val="24"/>
          <w:szCs w:val="24"/>
        </w:rPr>
        <w:t>о</w:t>
      </w:r>
      <w:r w:rsidRPr="00BB07CF">
        <w:rPr>
          <w:sz w:val="24"/>
          <w:szCs w:val="24"/>
        </w:rPr>
        <w:t xml:space="preserve"> містити</w:t>
      </w:r>
      <w:r>
        <w:rPr>
          <w:sz w:val="24"/>
          <w:szCs w:val="24"/>
        </w:rPr>
        <w:t>ся</w:t>
      </w:r>
      <w:r w:rsidRPr="00BB07CF">
        <w:rPr>
          <w:sz w:val="24"/>
          <w:szCs w:val="24"/>
        </w:rPr>
        <w:t xml:space="preserve"> перелік недоліків у наданих Виконавцем Послугах і терміни їх усунення Виконавцем.</w:t>
      </w:r>
    </w:p>
    <w:p w:rsidR="0024663B" w:rsidRPr="00BB07CF" w:rsidRDefault="0024663B" w:rsidP="0024663B">
      <w:pPr>
        <w:widowControl w:val="0"/>
        <w:spacing w:after="0" w:line="240" w:lineRule="auto"/>
        <w:ind w:firstLine="709"/>
        <w:jc w:val="both"/>
        <w:rPr>
          <w:sz w:val="24"/>
          <w:szCs w:val="24"/>
        </w:rPr>
      </w:pPr>
      <w:r>
        <w:rPr>
          <w:sz w:val="24"/>
          <w:szCs w:val="24"/>
        </w:rPr>
        <w:t>3.6.</w:t>
      </w:r>
      <w:r w:rsidRPr="00BB07CF">
        <w:rPr>
          <w:sz w:val="24"/>
          <w:szCs w:val="24"/>
        </w:rPr>
        <w:t xml:space="preserve"> Усунення недоліків, вказаних у запереченнях до Акту приймання-передачі наданих послуг, Виконавець здійснює за власні кошти у вказані Замовником терміни.</w:t>
      </w:r>
    </w:p>
    <w:p w:rsidR="0024663B" w:rsidRPr="00BB07CF" w:rsidRDefault="0024663B" w:rsidP="0024663B">
      <w:pPr>
        <w:widowControl w:val="0"/>
        <w:spacing w:after="0" w:line="240" w:lineRule="auto"/>
        <w:ind w:firstLine="709"/>
        <w:jc w:val="both"/>
        <w:rPr>
          <w:spacing w:val="-4"/>
          <w:sz w:val="24"/>
          <w:szCs w:val="24"/>
        </w:rPr>
      </w:pPr>
      <w:r>
        <w:rPr>
          <w:spacing w:val="-4"/>
          <w:sz w:val="24"/>
          <w:szCs w:val="24"/>
        </w:rPr>
        <w:t>3.7</w:t>
      </w:r>
      <w:r w:rsidRPr="00BB07CF">
        <w:rPr>
          <w:spacing w:val="-4"/>
          <w:sz w:val="24"/>
          <w:szCs w:val="24"/>
        </w:rPr>
        <w:t xml:space="preserve">. Після усунення недоліків, вказаних у </w:t>
      </w:r>
      <w:r>
        <w:rPr>
          <w:spacing w:val="-4"/>
          <w:sz w:val="24"/>
          <w:szCs w:val="24"/>
        </w:rPr>
        <w:t xml:space="preserve">Вимогі </w:t>
      </w:r>
      <w:r w:rsidRPr="00BB07CF">
        <w:rPr>
          <w:spacing w:val="-4"/>
          <w:sz w:val="24"/>
          <w:szCs w:val="24"/>
        </w:rPr>
        <w:t xml:space="preserve">до Акту приймання-передачі наданих послуг, Виконавець повторно подає Замовнику Акт приймання-передачі наданих послуг. У такому разі, Замовник з дати отримання такого Акту приймання-передачі наданих послуг протягом 5 </w:t>
      </w:r>
      <w:r w:rsidRPr="00EE7303">
        <w:rPr>
          <w:spacing w:val="-4"/>
          <w:sz w:val="24"/>
          <w:szCs w:val="24"/>
        </w:rPr>
        <w:t>(п’яти) робочих</w:t>
      </w:r>
      <w:r w:rsidRPr="00BB07CF">
        <w:rPr>
          <w:spacing w:val="-4"/>
          <w:sz w:val="24"/>
          <w:szCs w:val="24"/>
        </w:rPr>
        <w:t xml:space="preserve"> днів </w:t>
      </w:r>
      <w:r w:rsidRPr="002C29D7">
        <w:rPr>
          <w:spacing w:val="-4"/>
          <w:sz w:val="24"/>
          <w:szCs w:val="24"/>
        </w:rPr>
        <w:t>приймає належно</w:t>
      </w:r>
      <w:r>
        <w:rPr>
          <w:spacing w:val="-4"/>
          <w:sz w:val="24"/>
          <w:szCs w:val="24"/>
          <w:lang w:val="ru-RU"/>
        </w:rPr>
        <w:t xml:space="preserve"> </w:t>
      </w:r>
      <w:r w:rsidRPr="00BB07CF">
        <w:rPr>
          <w:spacing w:val="-4"/>
          <w:sz w:val="24"/>
          <w:szCs w:val="24"/>
        </w:rPr>
        <w:t>надані Послуги, зазначених в Акті приймання-передачі наданих послуг, та опла</w:t>
      </w:r>
      <w:r>
        <w:rPr>
          <w:spacing w:val="-4"/>
          <w:sz w:val="24"/>
          <w:szCs w:val="24"/>
        </w:rPr>
        <w:t>чує</w:t>
      </w:r>
      <w:r w:rsidRPr="00BB07CF">
        <w:rPr>
          <w:spacing w:val="-4"/>
          <w:sz w:val="24"/>
          <w:szCs w:val="24"/>
        </w:rPr>
        <w:t xml:space="preserve"> </w:t>
      </w:r>
      <w:r>
        <w:rPr>
          <w:spacing w:val="-4"/>
          <w:sz w:val="24"/>
          <w:szCs w:val="24"/>
        </w:rPr>
        <w:t>ці</w:t>
      </w:r>
      <w:r w:rsidRPr="00BB07CF">
        <w:rPr>
          <w:spacing w:val="-4"/>
          <w:sz w:val="24"/>
          <w:szCs w:val="24"/>
        </w:rPr>
        <w:t xml:space="preserve"> Послуги у порядку, визначеному розділом 3 цього Договору.</w:t>
      </w:r>
    </w:p>
    <w:p w:rsidR="0024663B" w:rsidRDefault="0024663B" w:rsidP="0024663B">
      <w:pPr>
        <w:widowControl w:val="0"/>
        <w:spacing w:after="0" w:line="240" w:lineRule="auto"/>
        <w:ind w:firstLine="709"/>
        <w:jc w:val="both"/>
        <w:rPr>
          <w:sz w:val="24"/>
          <w:szCs w:val="24"/>
        </w:rPr>
      </w:pPr>
      <w:r>
        <w:rPr>
          <w:sz w:val="24"/>
          <w:szCs w:val="24"/>
        </w:rPr>
        <w:t>3.8.</w:t>
      </w:r>
      <w:r w:rsidRPr="00BB07CF">
        <w:rPr>
          <w:sz w:val="24"/>
          <w:szCs w:val="24"/>
        </w:rPr>
        <w:t xml:space="preserve"> Якщо протягом </w:t>
      </w:r>
      <w:r w:rsidRPr="00BB07CF">
        <w:rPr>
          <w:spacing w:val="-4"/>
          <w:sz w:val="24"/>
          <w:szCs w:val="24"/>
        </w:rPr>
        <w:t>5 (п</w:t>
      </w:r>
      <w:r w:rsidRPr="00BB07CF">
        <w:rPr>
          <w:spacing w:val="-4"/>
          <w:sz w:val="24"/>
          <w:szCs w:val="24"/>
          <w:lang w:val="ru-RU"/>
        </w:rPr>
        <w:t>’</w:t>
      </w:r>
      <w:proofErr w:type="spellStart"/>
      <w:r w:rsidRPr="00BB07CF">
        <w:rPr>
          <w:spacing w:val="-4"/>
          <w:sz w:val="24"/>
          <w:szCs w:val="24"/>
        </w:rPr>
        <w:t>яти</w:t>
      </w:r>
      <w:proofErr w:type="spellEnd"/>
      <w:r w:rsidRPr="00BB07CF">
        <w:rPr>
          <w:spacing w:val="-4"/>
          <w:sz w:val="24"/>
          <w:szCs w:val="24"/>
        </w:rPr>
        <w:t>)</w:t>
      </w:r>
      <w:r w:rsidRPr="00BB07CF">
        <w:rPr>
          <w:sz w:val="24"/>
          <w:szCs w:val="24"/>
        </w:rPr>
        <w:t xml:space="preserve"> робочих днів з дня отримання підписаного Виконавцем повторного Акту приймання-передачі наданих послуг, Замовник не надав Виконавцю мотивован</w:t>
      </w:r>
      <w:r>
        <w:rPr>
          <w:sz w:val="24"/>
          <w:szCs w:val="24"/>
        </w:rPr>
        <w:t>ої Вимоги</w:t>
      </w:r>
      <w:r w:rsidRPr="00BB07CF">
        <w:rPr>
          <w:sz w:val="24"/>
          <w:szCs w:val="24"/>
        </w:rPr>
        <w:t xml:space="preserve"> до Акту приймання-передачі наданих послуг, то Акт приймання-передачі наданих послуг вважається підписаним Замовником, а надані Послуги, зазначені в ньому, прийнятими.</w:t>
      </w:r>
    </w:p>
    <w:p w:rsidR="0024663B" w:rsidRPr="00AF301A" w:rsidRDefault="0024663B" w:rsidP="0024663B">
      <w:pPr>
        <w:widowControl w:val="0"/>
        <w:spacing w:after="0" w:line="240" w:lineRule="auto"/>
        <w:ind w:firstLine="709"/>
        <w:jc w:val="both"/>
        <w:rPr>
          <w:sz w:val="12"/>
          <w:szCs w:val="12"/>
        </w:rPr>
      </w:pPr>
    </w:p>
    <w:p w:rsidR="0024663B" w:rsidRPr="008A1F9B" w:rsidRDefault="0024663B" w:rsidP="0024663B">
      <w:pPr>
        <w:widowControl w:val="0"/>
        <w:numPr>
          <w:ilvl w:val="0"/>
          <w:numId w:val="1"/>
        </w:numPr>
        <w:autoSpaceDE w:val="0"/>
        <w:autoSpaceDN w:val="0"/>
        <w:adjustRightInd w:val="0"/>
        <w:spacing w:after="0" w:line="240" w:lineRule="auto"/>
        <w:ind w:firstLine="709"/>
        <w:contextualSpacing/>
        <w:jc w:val="center"/>
        <w:rPr>
          <w:rFonts w:eastAsia="Times New Roman"/>
          <w:b/>
          <w:bCs/>
          <w:color w:val="auto"/>
          <w:sz w:val="24"/>
          <w:szCs w:val="24"/>
          <w:lang w:eastAsia="ru-RU"/>
        </w:rPr>
      </w:pPr>
      <w:r w:rsidRPr="008A1F9B">
        <w:rPr>
          <w:rFonts w:eastAsia="Times New Roman"/>
          <w:b/>
          <w:bCs/>
          <w:color w:val="auto"/>
          <w:sz w:val="24"/>
          <w:szCs w:val="24"/>
          <w:lang w:eastAsia="ru-RU"/>
        </w:rPr>
        <w:t>ПРАВА ТА ОБОВ'ЯЗКИ СТОРІН</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xml:space="preserve">4.1. </w:t>
      </w:r>
      <w:r w:rsidRPr="008A1F9B">
        <w:rPr>
          <w:rFonts w:eastAsia="Times New Roman"/>
          <w:b/>
          <w:color w:val="auto"/>
          <w:sz w:val="24"/>
          <w:szCs w:val="24"/>
          <w:lang w:eastAsia="ru-RU"/>
        </w:rPr>
        <w:t>Виконавець зобов'язаний</w:t>
      </w:r>
      <w:r w:rsidRPr="008A1F9B">
        <w:rPr>
          <w:rFonts w:eastAsia="Times New Roman"/>
          <w:color w:val="auto"/>
          <w:sz w:val="24"/>
          <w:szCs w:val="24"/>
          <w:lang w:eastAsia="ru-RU"/>
        </w:rPr>
        <w:t>:</w:t>
      </w:r>
    </w:p>
    <w:p w:rsidR="0024663B" w:rsidRPr="008A1F9B" w:rsidRDefault="0024663B" w:rsidP="0024663B">
      <w:pPr>
        <w:widowControl w:val="0"/>
        <w:overflowPunct w:val="0"/>
        <w:autoSpaceDE w:val="0"/>
        <w:autoSpaceDN w:val="0"/>
        <w:adjustRightInd w:val="0"/>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4.1.1. забезпечити надання Послуг Замовнику на високому якісному рівні</w:t>
      </w:r>
      <w:r>
        <w:rPr>
          <w:rFonts w:eastAsia="Times New Roman"/>
          <w:color w:val="auto"/>
          <w:sz w:val="24"/>
          <w:szCs w:val="24"/>
          <w:lang w:eastAsia="ru-RU"/>
        </w:rPr>
        <w:t xml:space="preserve"> </w:t>
      </w:r>
      <w:r w:rsidRPr="00307ABD">
        <w:rPr>
          <w:rFonts w:eastAsia="Times New Roman"/>
          <w:color w:val="auto"/>
          <w:sz w:val="24"/>
          <w:szCs w:val="24"/>
          <w:lang w:eastAsia="ru-RU"/>
        </w:rPr>
        <w:t>відповідно до</w:t>
      </w:r>
      <w:r>
        <w:rPr>
          <w:rFonts w:eastAsia="Times New Roman"/>
          <w:color w:val="auto"/>
          <w:sz w:val="24"/>
          <w:szCs w:val="24"/>
          <w:lang w:eastAsia="ru-RU"/>
        </w:rPr>
        <w:t xml:space="preserve"> </w:t>
      </w:r>
      <w:r w:rsidRPr="00307ABD">
        <w:rPr>
          <w:rFonts w:eastAsia="Times New Roman"/>
          <w:color w:val="auto"/>
          <w:sz w:val="24"/>
          <w:szCs w:val="24"/>
          <w:lang w:eastAsia="ru-RU"/>
        </w:rPr>
        <w:t xml:space="preserve"> </w:t>
      </w:r>
      <w:r w:rsidRPr="00307ABD">
        <w:rPr>
          <w:rFonts w:eastAsia="Times New Roman"/>
          <w:color w:val="auto"/>
          <w:sz w:val="24"/>
          <w:szCs w:val="24"/>
          <w:lang w:eastAsia="zh-CN"/>
        </w:rPr>
        <w:t>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w:t>
      </w:r>
      <w:r>
        <w:rPr>
          <w:rFonts w:eastAsia="Times New Roman"/>
          <w:color w:val="auto"/>
          <w:sz w:val="24"/>
          <w:szCs w:val="24"/>
          <w:lang w:eastAsia="zh-CN"/>
        </w:rPr>
        <w:t xml:space="preserve"> (далі – Правила)</w:t>
      </w:r>
      <w:r w:rsidRPr="00307ABD">
        <w:rPr>
          <w:rFonts w:eastAsia="Times New Roman"/>
          <w:color w:val="auto"/>
          <w:sz w:val="24"/>
          <w:szCs w:val="24"/>
          <w:lang w:eastAsia="zh-CN"/>
        </w:rPr>
        <w:t>, Технологічним вимогам до засобів перевірки технічного стану, обслуговуванням і ремонту колісного транспорту, затверджених наказом Міністерства інфраструктури України від 15.02.2012 № 106</w:t>
      </w:r>
      <w:r>
        <w:rPr>
          <w:rFonts w:eastAsia="Times New Roman"/>
          <w:color w:val="auto"/>
          <w:sz w:val="24"/>
          <w:szCs w:val="24"/>
          <w:lang w:eastAsia="zh-CN"/>
        </w:rPr>
        <w:t xml:space="preserve"> (далі – Технологічні вимоги)</w:t>
      </w:r>
      <w:r w:rsidRPr="00307ABD">
        <w:rPr>
          <w:rFonts w:eastAsia="Times New Roman"/>
          <w:color w:val="auto"/>
          <w:sz w:val="24"/>
          <w:szCs w:val="24"/>
          <w:lang w:eastAsia="zh-CN"/>
        </w:rPr>
        <w:t xml:space="preserve"> та іншим нормативно-правовим документам</w:t>
      </w:r>
      <w:r w:rsidRPr="00307ABD">
        <w:rPr>
          <w:rFonts w:eastAsia="Times New Roman"/>
          <w:color w:val="auto"/>
          <w:sz w:val="24"/>
          <w:szCs w:val="24"/>
          <w:lang w:eastAsia="ru-RU"/>
        </w:rPr>
        <w:t>;</w:t>
      </w:r>
    </w:p>
    <w:p w:rsidR="0024663B" w:rsidRPr="008A1F9B" w:rsidRDefault="0024663B" w:rsidP="0024663B">
      <w:pPr>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4.1.2. за вимогою Замовника безоплатно усувати всі недоліки і дефекти, які виникли з вини Виконавця і виявлені Замовником, протягом 3 діб з моменту його звернення</w:t>
      </w:r>
      <w:r>
        <w:rPr>
          <w:rFonts w:eastAsia="Times New Roman"/>
          <w:color w:val="auto"/>
          <w:sz w:val="24"/>
          <w:szCs w:val="24"/>
          <w:lang w:eastAsia="ru-RU"/>
        </w:rPr>
        <w:t>,</w:t>
      </w:r>
      <w:r w:rsidRPr="008A1F9B">
        <w:rPr>
          <w:rFonts w:eastAsia="Times New Roman"/>
          <w:color w:val="auto"/>
          <w:sz w:val="24"/>
          <w:szCs w:val="24"/>
          <w:lang w:eastAsia="ru-RU"/>
        </w:rPr>
        <w:t xml:space="preserve"> або відшкод</w:t>
      </w:r>
      <w:r>
        <w:rPr>
          <w:rFonts w:eastAsia="Times New Roman"/>
          <w:color w:val="auto"/>
          <w:sz w:val="24"/>
          <w:szCs w:val="24"/>
          <w:lang w:eastAsia="ru-RU"/>
        </w:rPr>
        <w:t>ов</w:t>
      </w:r>
      <w:r w:rsidRPr="008A1F9B">
        <w:rPr>
          <w:rFonts w:eastAsia="Times New Roman"/>
          <w:color w:val="auto"/>
          <w:sz w:val="24"/>
          <w:szCs w:val="24"/>
          <w:lang w:eastAsia="ru-RU"/>
        </w:rPr>
        <w:t xml:space="preserve">увати Замовнику витрати, пов’язані з усуненням недоліків, спричинених неналежним </w:t>
      </w:r>
      <w:r>
        <w:rPr>
          <w:rFonts w:eastAsia="Times New Roman"/>
          <w:color w:val="auto"/>
          <w:sz w:val="24"/>
          <w:szCs w:val="24"/>
          <w:lang w:eastAsia="ru-RU"/>
        </w:rPr>
        <w:t>виконанням</w:t>
      </w:r>
      <w:r w:rsidRPr="008A1F9B">
        <w:rPr>
          <w:rFonts w:eastAsia="Times New Roman"/>
          <w:color w:val="auto"/>
          <w:sz w:val="24"/>
          <w:szCs w:val="24"/>
          <w:lang w:eastAsia="ru-RU"/>
        </w:rPr>
        <w:t xml:space="preserve"> </w:t>
      </w:r>
      <w:r>
        <w:rPr>
          <w:rFonts w:eastAsia="Times New Roman"/>
          <w:color w:val="auto"/>
          <w:sz w:val="24"/>
          <w:szCs w:val="24"/>
          <w:lang w:eastAsia="ru-RU"/>
        </w:rPr>
        <w:t xml:space="preserve">Послуг та </w:t>
      </w:r>
      <w:r w:rsidRPr="008A1F9B">
        <w:rPr>
          <w:rFonts w:eastAsia="Times New Roman"/>
          <w:color w:val="auto"/>
          <w:sz w:val="24"/>
          <w:szCs w:val="24"/>
          <w:lang w:eastAsia="ru-RU"/>
        </w:rPr>
        <w:t>умов Договору;</w:t>
      </w:r>
    </w:p>
    <w:p w:rsidR="0024663B" w:rsidRPr="008A1F9B" w:rsidRDefault="0024663B" w:rsidP="0024663B">
      <w:pPr>
        <w:widowControl w:val="0"/>
        <w:overflowPunct w:val="0"/>
        <w:autoSpaceDE w:val="0"/>
        <w:autoSpaceDN w:val="0"/>
        <w:adjustRightInd w:val="0"/>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lastRenderedPageBreak/>
        <w:t>4.1.3. гарантувати якість наданих Послуг і відповідність технічного стану ТЗ встановленим</w:t>
      </w:r>
      <w:r>
        <w:rPr>
          <w:rFonts w:eastAsia="Times New Roman"/>
          <w:color w:val="auto"/>
          <w:sz w:val="24"/>
          <w:szCs w:val="24"/>
          <w:lang w:eastAsia="ru-RU"/>
        </w:rPr>
        <w:t>и Правилами, Технологічними вимогами та іншими законодавчими актами   Украї</w:t>
      </w:r>
      <w:r w:rsidRPr="008A1F9B">
        <w:rPr>
          <w:rFonts w:eastAsia="Times New Roman"/>
          <w:color w:val="auto"/>
          <w:sz w:val="24"/>
          <w:szCs w:val="24"/>
          <w:lang w:eastAsia="ru-RU"/>
        </w:rPr>
        <w:t>ни у межах наданих Виконавцем Послуг;</w:t>
      </w:r>
    </w:p>
    <w:p w:rsidR="0024663B" w:rsidRPr="008A1F9B" w:rsidRDefault="0024663B" w:rsidP="0024663B">
      <w:pPr>
        <w:widowControl w:val="0"/>
        <w:overflowPunct w:val="0"/>
        <w:autoSpaceDE w:val="0"/>
        <w:autoSpaceDN w:val="0"/>
        <w:adjustRightInd w:val="0"/>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4.1.4. виконувати гарантійні зобов’язання;</w:t>
      </w:r>
    </w:p>
    <w:p w:rsidR="0024663B" w:rsidRPr="008A1F9B" w:rsidRDefault="0024663B" w:rsidP="0024663B">
      <w:pPr>
        <w:widowControl w:val="0"/>
        <w:tabs>
          <w:tab w:val="left" w:pos="1276"/>
        </w:tabs>
        <w:overflowPunct w:val="0"/>
        <w:autoSpaceDE w:val="0"/>
        <w:autoSpaceDN w:val="0"/>
        <w:adjustRightInd w:val="0"/>
        <w:spacing w:after="0" w:line="240" w:lineRule="auto"/>
        <w:ind w:firstLine="709"/>
        <w:contextualSpacing/>
        <w:jc w:val="both"/>
        <w:textAlignment w:val="baseline"/>
        <w:rPr>
          <w:rFonts w:eastAsia="Times New Roman"/>
          <w:color w:val="auto"/>
          <w:sz w:val="24"/>
          <w:szCs w:val="24"/>
          <w:lang w:eastAsia="ru-RU"/>
        </w:rPr>
      </w:pPr>
      <w:r w:rsidRPr="008A1F9B">
        <w:rPr>
          <w:rFonts w:eastAsia="Times New Roman"/>
          <w:color w:val="auto"/>
          <w:sz w:val="24"/>
          <w:szCs w:val="24"/>
          <w:lang w:eastAsia="ru-RU"/>
        </w:rPr>
        <w:t>4.1.5. підтверджувати документально види (перелік), обсяги наданих Послуг та надавати Замовнику відповідні Акти</w:t>
      </w:r>
      <w:r>
        <w:rPr>
          <w:rFonts w:eastAsia="Times New Roman"/>
          <w:color w:val="auto"/>
          <w:sz w:val="24"/>
          <w:szCs w:val="24"/>
          <w:lang w:eastAsia="ru-RU"/>
        </w:rPr>
        <w:t xml:space="preserve"> приймання - передачі</w:t>
      </w:r>
      <w:r w:rsidRPr="008A1F9B">
        <w:rPr>
          <w:rFonts w:eastAsia="Times New Roman"/>
          <w:color w:val="auto"/>
          <w:sz w:val="24"/>
          <w:szCs w:val="24"/>
          <w:lang w:eastAsia="ru-RU"/>
        </w:rPr>
        <w:t xml:space="preserve"> наданих послуг із зазначенням дати;</w:t>
      </w:r>
    </w:p>
    <w:p w:rsidR="0024663B" w:rsidRPr="008A1F9B" w:rsidRDefault="0024663B" w:rsidP="0024663B">
      <w:pPr>
        <w:widowControl w:val="0"/>
        <w:tabs>
          <w:tab w:val="left" w:pos="1276"/>
        </w:tabs>
        <w:overflowPunct w:val="0"/>
        <w:autoSpaceDE w:val="0"/>
        <w:autoSpaceDN w:val="0"/>
        <w:adjustRightInd w:val="0"/>
        <w:spacing w:after="0" w:line="240" w:lineRule="auto"/>
        <w:ind w:firstLine="709"/>
        <w:contextualSpacing/>
        <w:jc w:val="both"/>
        <w:textAlignment w:val="baseline"/>
        <w:rPr>
          <w:rFonts w:eastAsia="Times New Roman"/>
          <w:color w:val="auto"/>
          <w:sz w:val="24"/>
          <w:szCs w:val="24"/>
          <w:lang w:eastAsia="ru-RU"/>
        </w:rPr>
      </w:pPr>
      <w:r w:rsidRPr="008A1F9B">
        <w:rPr>
          <w:rFonts w:eastAsia="Times New Roman"/>
          <w:color w:val="auto"/>
          <w:sz w:val="24"/>
          <w:szCs w:val="24"/>
          <w:lang w:eastAsia="ru-RU"/>
        </w:rPr>
        <w:t xml:space="preserve">4.1.6. </w:t>
      </w:r>
      <w:r w:rsidRPr="008A1F9B">
        <w:rPr>
          <w:rFonts w:eastAsia="Times New Roman"/>
          <w:color w:val="auto"/>
          <w:sz w:val="24"/>
          <w:szCs w:val="24"/>
          <w:lang w:eastAsia="uk-UA"/>
        </w:rPr>
        <w:t>мати власні або орендовані засоби надання Послуг, що відповідають установленим законодавством вимогам;</w:t>
      </w:r>
    </w:p>
    <w:p w:rsidR="0024663B" w:rsidRPr="008A1F9B" w:rsidRDefault="0024663B" w:rsidP="0024663B">
      <w:pPr>
        <w:widowControl w:val="0"/>
        <w:tabs>
          <w:tab w:val="left" w:pos="1276"/>
        </w:tabs>
        <w:overflowPunct w:val="0"/>
        <w:autoSpaceDE w:val="0"/>
        <w:autoSpaceDN w:val="0"/>
        <w:adjustRightInd w:val="0"/>
        <w:spacing w:after="0" w:line="240" w:lineRule="auto"/>
        <w:ind w:firstLine="709"/>
        <w:contextualSpacing/>
        <w:jc w:val="both"/>
        <w:textAlignment w:val="baseline"/>
        <w:rPr>
          <w:rFonts w:eastAsia="Times New Roman"/>
          <w:color w:val="auto"/>
          <w:sz w:val="24"/>
          <w:szCs w:val="24"/>
          <w:lang w:eastAsia="uk-UA"/>
        </w:rPr>
      </w:pPr>
      <w:r w:rsidRPr="008A1F9B">
        <w:rPr>
          <w:rFonts w:eastAsia="Times New Roman"/>
          <w:color w:val="auto"/>
          <w:sz w:val="24"/>
          <w:szCs w:val="24"/>
          <w:lang w:eastAsia="uk-UA"/>
        </w:rPr>
        <w:t>4.1.7. здійснювати надання послуг персоналом необхідного рівня професійної кваліфікації відповідно до видів цих Послуг;</w:t>
      </w:r>
    </w:p>
    <w:p w:rsidR="0024663B" w:rsidRPr="008A1F9B" w:rsidRDefault="0024663B" w:rsidP="0024663B">
      <w:pPr>
        <w:widowControl w:val="0"/>
        <w:tabs>
          <w:tab w:val="left" w:pos="1276"/>
        </w:tabs>
        <w:overflowPunct w:val="0"/>
        <w:autoSpaceDE w:val="0"/>
        <w:autoSpaceDN w:val="0"/>
        <w:adjustRightInd w:val="0"/>
        <w:spacing w:after="0" w:line="240" w:lineRule="auto"/>
        <w:ind w:firstLine="709"/>
        <w:contextualSpacing/>
        <w:jc w:val="both"/>
        <w:textAlignment w:val="baseline"/>
        <w:rPr>
          <w:rFonts w:eastAsia="Times New Roman"/>
          <w:color w:val="auto"/>
          <w:sz w:val="24"/>
          <w:szCs w:val="24"/>
          <w:lang w:eastAsia="uk-UA"/>
        </w:rPr>
      </w:pPr>
      <w:r w:rsidRPr="008A1F9B">
        <w:rPr>
          <w:rFonts w:eastAsia="Times New Roman"/>
          <w:color w:val="auto"/>
          <w:sz w:val="24"/>
          <w:szCs w:val="24"/>
          <w:lang w:eastAsia="uk-UA"/>
        </w:rPr>
        <w:t>4.1.8. мати виробничі споруди, засоби надання Послуг, що відповідають встановленим законодавством вимогам;</w:t>
      </w:r>
    </w:p>
    <w:p w:rsidR="0024663B" w:rsidRPr="008A1F9B" w:rsidRDefault="0024663B" w:rsidP="0024663B">
      <w:pPr>
        <w:widowControl w:val="0"/>
        <w:tabs>
          <w:tab w:val="num" w:pos="0"/>
        </w:tabs>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4.1.9. забезпечити необхідну кількість запасних частин</w:t>
      </w:r>
      <w:r>
        <w:rPr>
          <w:rFonts w:eastAsia="Times New Roman"/>
          <w:color w:val="auto"/>
          <w:sz w:val="24"/>
          <w:szCs w:val="24"/>
          <w:lang w:eastAsia="ru-RU"/>
        </w:rPr>
        <w:t xml:space="preserve"> </w:t>
      </w:r>
      <w:r>
        <w:rPr>
          <w:rFonts w:eastAsia="Times New Roman"/>
          <w:color w:val="auto"/>
          <w:sz w:val="24"/>
          <w:szCs w:val="24"/>
          <w:lang w:eastAsia="uk-UA"/>
        </w:rPr>
        <w:t>експлуатаційних рідин</w:t>
      </w:r>
      <w:r>
        <w:rPr>
          <w:rFonts w:eastAsia="Times New Roman"/>
          <w:color w:val="auto"/>
          <w:sz w:val="24"/>
          <w:szCs w:val="24"/>
          <w:lang w:val="ru-RU" w:eastAsia="uk-UA"/>
        </w:rPr>
        <w:t xml:space="preserve">, </w:t>
      </w:r>
      <w:proofErr w:type="spellStart"/>
      <w:r>
        <w:rPr>
          <w:rFonts w:eastAsia="Times New Roman"/>
          <w:color w:val="auto"/>
          <w:sz w:val="24"/>
          <w:szCs w:val="24"/>
          <w:lang w:val="ru-RU" w:eastAsia="uk-UA"/>
        </w:rPr>
        <w:t>супутніх</w:t>
      </w:r>
      <w:proofErr w:type="spellEnd"/>
      <w:r>
        <w:rPr>
          <w:rFonts w:eastAsia="Times New Roman"/>
          <w:color w:val="auto"/>
          <w:sz w:val="24"/>
          <w:szCs w:val="24"/>
          <w:lang w:val="ru-RU" w:eastAsia="uk-UA"/>
        </w:rPr>
        <w:t xml:space="preserve"> </w:t>
      </w:r>
      <w:proofErr w:type="spellStart"/>
      <w:r>
        <w:rPr>
          <w:rFonts w:eastAsia="Times New Roman"/>
          <w:color w:val="auto"/>
          <w:sz w:val="24"/>
          <w:szCs w:val="24"/>
          <w:lang w:val="ru-RU" w:eastAsia="uk-UA"/>
        </w:rPr>
        <w:t>товарів</w:t>
      </w:r>
      <w:proofErr w:type="spellEnd"/>
      <w:r>
        <w:rPr>
          <w:rFonts w:eastAsia="Times New Roman"/>
          <w:color w:val="auto"/>
          <w:sz w:val="24"/>
          <w:szCs w:val="24"/>
          <w:lang w:val="ru-RU" w:eastAsia="uk-UA"/>
        </w:rPr>
        <w:t>, вит</w:t>
      </w:r>
      <w:r w:rsidRPr="008A1F9B">
        <w:rPr>
          <w:rFonts w:eastAsia="Times New Roman"/>
          <w:color w:val="auto"/>
          <w:sz w:val="24"/>
          <w:szCs w:val="24"/>
          <w:lang w:eastAsia="uk-UA"/>
        </w:rPr>
        <w:t xml:space="preserve">ратних </w:t>
      </w:r>
      <w:r w:rsidRPr="008A1F9B">
        <w:rPr>
          <w:rFonts w:eastAsia="Times New Roman"/>
          <w:color w:val="auto"/>
          <w:sz w:val="24"/>
          <w:szCs w:val="24"/>
          <w:lang w:eastAsia="ru-RU"/>
        </w:rPr>
        <w:t>та паливо-мастильних матеріалів потрібних для виконання цього Договору;</w:t>
      </w:r>
    </w:p>
    <w:p w:rsidR="0024663B" w:rsidRPr="008A1F9B" w:rsidRDefault="0024663B" w:rsidP="0024663B">
      <w:pPr>
        <w:widowControl w:val="0"/>
        <w:tabs>
          <w:tab w:val="num" w:pos="0"/>
        </w:tabs>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4.1.10. н</w:t>
      </w:r>
      <w:r w:rsidRPr="008A1F9B">
        <w:rPr>
          <w:rFonts w:eastAsia="Times New Roman"/>
          <w:color w:val="auto"/>
          <w:sz w:val="24"/>
          <w:szCs w:val="24"/>
          <w:shd w:val="clear" w:color="auto" w:fill="FFFFFF"/>
          <w:lang w:eastAsia="ru-RU"/>
        </w:rPr>
        <w:t>адавати представнику Замовника можливість особисто візуально контролювати надання Послуг за цим Договором</w:t>
      </w:r>
      <w:r>
        <w:rPr>
          <w:rFonts w:eastAsia="Times New Roman"/>
          <w:color w:val="auto"/>
          <w:sz w:val="24"/>
          <w:szCs w:val="24"/>
          <w:shd w:val="clear" w:color="auto" w:fill="FFFFFF"/>
          <w:lang w:eastAsia="ru-RU"/>
        </w:rPr>
        <w:t>,</w:t>
      </w:r>
      <w:r w:rsidRPr="008A1F9B">
        <w:rPr>
          <w:rFonts w:eastAsia="Times New Roman"/>
          <w:color w:val="auto"/>
          <w:sz w:val="24"/>
          <w:szCs w:val="24"/>
          <w:shd w:val="clear" w:color="auto" w:fill="FFFFFF"/>
          <w:lang w:eastAsia="ru-RU"/>
        </w:rPr>
        <w:t xml:space="preserve"> за умови дотримання вимог безпеки з охорони праці, передбачених чинним законодавством України, та </w:t>
      </w:r>
      <w:r w:rsidRPr="008A1F9B">
        <w:rPr>
          <w:rFonts w:eastAsia="Times New Roman"/>
          <w:color w:val="auto"/>
          <w:sz w:val="24"/>
          <w:szCs w:val="24"/>
          <w:lang w:eastAsia="ru-RU"/>
        </w:rPr>
        <w:t>відповідно до графіку роботи станції технічного обслуговування (далі – СТО) Виконавця;</w:t>
      </w:r>
    </w:p>
    <w:p w:rsidR="0024663B" w:rsidRPr="008A1F9B" w:rsidRDefault="0024663B" w:rsidP="0024663B">
      <w:pPr>
        <w:widowControl w:val="0"/>
        <w:tabs>
          <w:tab w:val="num" w:pos="0"/>
        </w:tabs>
        <w:spacing w:after="0" w:line="240" w:lineRule="auto"/>
        <w:ind w:firstLine="709"/>
        <w:jc w:val="both"/>
        <w:rPr>
          <w:rFonts w:eastAsia="Times New Roman"/>
          <w:color w:val="auto"/>
          <w:sz w:val="24"/>
          <w:szCs w:val="24"/>
          <w:shd w:val="clear" w:color="auto" w:fill="FFFFFF"/>
          <w:lang w:eastAsia="ru-RU"/>
        </w:rPr>
      </w:pPr>
      <w:r w:rsidRPr="008A1F9B">
        <w:rPr>
          <w:rFonts w:eastAsia="Times New Roman"/>
          <w:color w:val="auto"/>
          <w:sz w:val="24"/>
          <w:szCs w:val="24"/>
          <w:lang w:eastAsia="ru-RU"/>
        </w:rPr>
        <w:t xml:space="preserve">4.1.11. в разі необхідності прийняти та </w:t>
      </w:r>
      <w:r w:rsidRPr="008A1F9B">
        <w:rPr>
          <w:rFonts w:eastAsia="Times New Roman"/>
          <w:color w:val="auto"/>
          <w:sz w:val="24"/>
          <w:szCs w:val="24"/>
          <w:shd w:val="clear" w:color="auto" w:fill="FFFFFF"/>
          <w:lang w:eastAsia="ru-RU"/>
        </w:rPr>
        <w:t>забезпечувати протягом необхідного строку відповідальне збереження ТЗ Замовника;</w:t>
      </w:r>
    </w:p>
    <w:p w:rsidR="0024663B" w:rsidRPr="008A1F9B" w:rsidRDefault="0024663B" w:rsidP="0024663B">
      <w:pPr>
        <w:widowControl w:val="0"/>
        <w:tabs>
          <w:tab w:val="num" w:pos="0"/>
        </w:tabs>
        <w:spacing w:after="0" w:line="240" w:lineRule="auto"/>
        <w:ind w:firstLine="709"/>
        <w:jc w:val="both"/>
        <w:rPr>
          <w:rFonts w:eastAsia="Times New Roman"/>
          <w:color w:val="auto"/>
          <w:sz w:val="24"/>
          <w:szCs w:val="24"/>
          <w:shd w:val="clear" w:color="auto" w:fill="FFFFFF"/>
          <w:lang w:eastAsia="ru-RU"/>
        </w:rPr>
      </w:pPr>
      <w:r w:rsidRPr="008A1F9B">
        <w:rPr>
          <w:rFonts w:eastAsia="Times New Roman"/>
          <w:color w:val="auto"/>
          <w:sz w:val="24"/>
          <w:szCs w:val="24"/>
          <w:shd w:val="clear" w:color="auto" w:fill="FFFFFF"/>
          <w:lang w:eastAsia="ru-RU"/>
        </w:rPr>
        <w:t xml:space="preserve">4.1.12. </w:t>
      </w:r>
      <w:r>
        <w:rPr>
          <w:rFonts w:eastAsia="Times New Roman"/>
          <w:color w:val="auto"/>
          <w:sz w:val="24"/>
          <w:szCs w:val="24"/>
          <w:shd w:val="clear" w:color="auto" w:fill="FFFFFF"/>
          <w:lang w:eastAsia="ru-RU"/>
        </w:rPr>
        <w:t xml:space="preserve">надавати Послуги відповідно до вимог Закону України «Про автомобільний транспорт», </w:t>
      </w:r>
      <w:r w:rsidRPr="00186B98">
        <w:rPr>
          <w:rFonts w:eastAsia="Times New Roman"/>
          <w:color w:val="auto"/>
          <w:sz w:val="24"/>
          <w:szCs w:val="24"/>
          <w:shd w:val="clear" w:color="auto" w:fill="FFFFFF"/>
          <w:lang w:eastAsia="ru-RU"/>
        </w:rPr>
        <w:t>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Правил</w:t>
      </w:r>
      <w:r>
        <w:rPr>
          <w:rFonts w:eastAsia="Times New Roman"/>
          <w:color w:val="auto"/>
          <w:sz w:val="24"/>
          <w:szCs w:val="24"/>
          <w:shd w:val="clear" w:color="auto" w:fill="FFFFFF"/>
          <w:lang w:eastAsia="ru-RU"/>
        </w:rPr>
        <w:t xml:space="preserve">, Технологічних вимог </w:t>
      </w:r>
      <w:r w:rsidRPr="008A1F9B">
        <w:rPr>
          <w:rFonts w:eastAsia="Times New Roman"/>
          <w:color w:val="auto"/>
          <w:sz w:val="24"/>
          <w:szCs w:val="24"/>
          <w:shd w:val="clear" w:color="auto" w:fill="FFFFFF"/>
          <w:lang w:eastAsia="ru-RU"/>
        </w:rPr>
        <w:t>та інших нормативно-правових документів;</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shd w:val="clear" w:color="auto" w:fill="FFFFFF"/>
          <w:lang w:eastAsia="ru-RU"/>
        </w:rPr>
        <w:t>4.1.13.</w:t>
      </w:r>
      <w:r w:rsidRPr="008A1F9B">
        <w:rPr>
          <w:rFonts w:eastAsia="Times New Roman"/>
          <w:color w:val="auto"/>
          <w:sz w:val="24"/>
          <w:szCs w:val="24"/>
          <w:lang w:eastAsia="ru-RU"/>
        </w:rPr>
        <w:t xml:space="preserve"> відшкодувати у повному обсязі витрати, понесені Замовником внаслідок шкоди, заподіяної здоров'ю осіб в результаті неналежної якості наданих Виконавцем Послуг та збитки, завдані ТЗ Замовника або іншому його майну, а також інші збитки, завдані Замовнику у випадку втрати, псування чи пошкодження ТЗ.</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xml:space="preserve">4.1.14. </w:t>
      </w:r>
      <w:r>
        <w:rPr>
          <w:rFonts w:eastAsia="Times New Roman"/>
          <w:color w:val="auto"/>
          <w:sz w:val="24"/>
          <w:szCs w:val="24"/>
          <w:lang w:eastAsia="ru-RU"/>
        </w:rPr>
        <w:t xml:space="preserve">уповноважений </w:t>
      </w:r>
      <w:r w:rsidRPr="008A1F9B">
        <w:rPr>
          <w:rFonts w:eastAsia="Times New Roman"/>
          <w:color w:val="auto"/>
          <w:sz w:val="24"/>
          <w:szCs w:val="24"/>
          <w:lang w:eastAsia="ru-RU"/>
        </w:rPr>
        <w:t xml:space="preserve">представник СТО повинен узгоджувати весь </w:t>
      </w:r>
      <w:r w:rsidRPr="00F26CCD">
        <w:rPr>
          <w:rFonts w:eastAsia="Times New Roman"/>
          <w:color w:val="auto"/>
          <w:sz w:val="24"/>
          <w:szCs w:val="24"/>
          <w:lang w:eastAsia="ru-RU"/>
        </w:rPr>
        <w:t>перелік Послуг</w:t>
      </w:r>
      <w:r>
        <w:rPr>
          <w:rFonts w:eastAsia="Times New Roman"/>
          <w:color w:val="auto"/>
          <w:sz w:val="24"/>
          <w:szCs w:val="24"/>
          <w:lang w:eastAsia="ru-RU"/>
        </w:rPr>
        <w:t>,</w:t>
      </w:r>
      <w:r w:rsidRPr="008A1F9B">
        <w:rPr>
          <w:rFonts w:eastAsia="Times New Roman"/>
          <w:color w:val="auto"/>
          <w:sz w:val="24"/>
          <w:szCs w:val="24"/>
          <w:lang w:eastAsia="ru-RU"/>
        </w:rPr>
        <w:t xml:space="preserve">  вартість запасних частин</w:t>
      </w:r>
      <w:r>
        <w:rPr>
          <w:rFonts w:eastAsia="Times New Roman"/>
          <w:color w:val="auto"/>
          <w:sz w:val="24"/>
          <w:szCs w:val="24"/>
          <w:lang w:eastAsia="ru-RU"/>
        </w:rPr>
        <w:t>, е</w:t>
      </w:r>
      <w:r>
        <w:rPr>
          <w:rFonts w:eastAsia="Times New Roman"/>
          <w:color w:val="auto"/>
          <w:sz w:val="24"/>
          <w:szCs w:val="24"/>
          <w:lang w:eastAsia="uk-UA"/>
        </w:rPr>
        <w:t>ксплуатаційних рідин</w:t>
      </w:r>
      <w:r>
        <w:rPr>
          <w:rFonts w:eastAsia="Times New Roman"/>
          <w:color w:val="auto"/>
          <w:sz w:val="24"/>
          <w:szCs w:val="24"/>
          <w:lang w:val="ru-RU" w:eastAsia="uk-UA"/>
        </w:rPr>
        <w:t xml:space="preserve">, </w:t>
      </w:r>
      <w:r w:rsidRPr="002C29D7">
        <w:rPr>
          <w:rFonts w:eastAsia="Times New Roman"/>
          <w:color w:val="auto"/>
          <w:sz w:val="24"/>
          <w:szCs w:val="24"/>
          <w:lang w:eastAsia="uk-UA"/>
        </w:rPr>
        <w:t>супутніх товарів</w:t>
      </w:r>
      <w:r>
        <w:rPr>
          <w:rFonts w:eastAsia="Times New Roman"/>
          <w:color w:val="auto"/>
          <w:sz w:val="24"/>
          <w:szCs w:val="24"/>
          <w:lang w:val="ru-RU" w:eastAsia="uk-UA"/>
        </w:rPr>
        <w:t xml:space="preserve"> </w:t>
      </w:r>
      <w:r w:rsidRPr="008A1F9B">
        <w:rPr>
          <w:rFonts w:eastAsia="Times New Roman"/>
          <w:color w:val="auto"/>
          <w:sz w:val="24"/>
          <w:szCs w:val="24"/>
          <w:lang w:eastAsia="ru-RU"/>
        </w:rPr>
        <w:t xml:space="preserve">і витратних матеріалів з представником Замовника до початку надання </w:t>
      </w:r>
      <w:r w:rsidRPr="00F26CCD">
        <w:rPr>
          <w:rFonts w:eastAsia="Times New Roman"/>
          <w:color w:val="auto"/>
          <w:sz w:val="24"/>
          <w:szCs w:val="24"/>
          <w:lang w:eastAsia="ru-RU"/>
        </w:rPr>
        <w:t>Пос</w:t>
      </w:r>
      <w:r w:rsidRPr="008A1F9B">
        <w:rPr>
          <w:rFonts w:eastAsia="Times New Roman"/>
          <w:color w:val="auto"/>
          <w:sz w:val="24"/>
          <w:szCs w:val="24"/>
          <w:lang w:eastAsia="ru-RU"/>
        </w:rPr>
        <w:t>луг. За заявкою Замовника, для визначення об’єму</w:t>
      </w:r>
      <w:r>
        <w:rPr>
          <w:rFonts w:eastAsia="Times New Roman"/>
          <w:color w:val="auto"/>
          <w:sz w:val="24"/>
          <w:szCs w:val="24"/>
          <w:lang w:eastAsia="ru-RU"/>
        </w:rPr>
        <w:t xml:space="preserve"> та попереднього узгодження обсягу</w:t>
      </w:r>
      <w:r w:rsidRPr="008A1F9B">
        <w:rPr>
          <w:rFonts w:eastAsia="Times New Roman"/>
          <w:color w:val="auto"/>
          <w:sz w:val="24"/>
          <w:szCs w:val="24"/>
          <w:lang w:eastAsia="ru-RU"/>
        </w:rPr>
        <w:t xml:space="preserve"> </w:t>
      </w:r>
      <w:r>
        <w:rPr>
          <w:rFonts w:eastAsia="Times New Roman"/>
          <w:color w:val="auto"/>
          <w:sz w:val="24"/>
          <w:szCs w:val="24"/>
          <w:lang w:eastAsia="ru-RU"/>
        </w:rPr>
        <w:t>П</w:t>
      </w:r>
      <w:r w:rsidRPr="008A1F9B">
        <w:rPr>
          <w:rFonts w:eastAsia="Times New Roman"/>
          <w:color w:val="auto"/>
          <w:sz w:val="24"/>
          <w:szCs w:val="24"/>
          <w:lang w:eastAsia="ru-RU"/>
        </w:rPr>
        <w:t xml:space="preserve">ослуг і матеріалів, що знадобляться для їх виконання, СТО повинно провести попередню діагностику. </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xml:space="preserve">4.2. </w:t>
      </w:r>
      <w:r w:rsidRPr="008A1F9B">
        <w:rPr>
          <w:rFonts w:eastAsia="Times New Roman"/>
          <w:b/>
          <w:color w:val="auto"/>
          <w:sz w:val="24"/>
          <w:szCs w:val="24"/>
          <w:lang w:eastAsia="ru-RU"/>
        </w:rPr>
        <w:t>Замовник зобов'язаний:</w:t>
      </w:r>
    </w:p>
    <w:p w:rsidR="0024663B" w:rsidRPr="008A1F9B" w:rsidRDefault="0024663B" w:rsidP="0024663B">
      <w:pPr>
        <w:widowControl w:val="0"/>
        <w:overflowPunct w:val="0"/>
        <w:autoSpaceDE w:val="0"/>
        <w:autoSpaceDN w:val="0"/>
        <w:adjustRightInd w:val="0"/>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4.2.1.прийняти належним чином надані Послуги згідно з цим Договором в</w:t>
      </w:r>
      <w:r>
        <w:rPr>
          <w:rFonts w:eastAsia="Times New Roman"/>
          <w:color w:val="auto"/>
          <w:sz w:val="24"/>
          <w:szCs w:val="24"/>
          <w:lang w:eastAsia="ru-RU"/>
        </w:rPr>
        <w:t>продовж</w:t>
      </w:r>
      <w:r w:rsidRPr="008A1F9B">
        <w:rPr>
          <w:rFonts w:eastAsia="Times New Roman"/>
          <w:color w:val="auto"/>
          <w:sz w:val="24"/>
          <w:szCs w:val="24"/>
          <w:lang w:eastAsia="ru-RU"/>
        </w:rPr>
        <w:t xml:space="preserve"> 1 </w:t>
      </w:r>
      <w:r w:rsidRPr="00F26CCD">
        <w:rPr>
          <w:rFonts w:eastAsia="Times New Roman"/>
          <w:color w:val="auto"/>
          <w:sz w:val="24"/>
          <w:szCs w:val="24"/>
          <w:lang w:eastAsia="ru-RU"/>
        </w:rPr>
        <w:t>(одного) робочого дня</w:t>
      </w:r>
      <w:r w:rsidRPr="008A1F9B">
        <w:rPr>
          <w:rFonts w:eastAsia="Times New Roman"/>
          <w:color w:val="auto"/>
          <w:sz w:val="24"/>
          <w:szCs w:val="24"/>
          <w:lang w:eastAsia="ru-RU"/>
        </w:rPr>
        <w:t xml:space="preserve"> з дати одержання повідомлення</w:t>
      </w:r>
      <w:r>
        <w:rPr>
          <w:rFonts w:eastAsia="Times New Roman"/>
          <w:color w:val="auto"/>
          <w:sz w:val="24"/>
          <w:szCs w:val="24"/>
          <w:lang w:eastAsia="ru-RU"/>
        </w:rPr>
        <w:t xml:space="preserve"> Виконавця</w:t>
      </w:r>
      <w:r w:rsidRPr="008A1F9B">
        <w:rPr>
          <w:rFonts w:eastAsia="Times New Roman"/>
          <w:color w:val="auto"/>
          <w:sz w:val="24"/>
          <w:szCs w:val="24"/>
          <w:lang w:eastAsia="ru-RU"/>
        </w:rPr>
        <w:t xml:space="preserve"> про їх завершення, а також забрати ТЗ із СТО Виконавця, яка розташована за </w:t>
      </w:r>
      <w:proofErr w:type="spellStart"/>
      <w:r w:rsidRPr="008A1F9B">
        <w:rPr>
          <w:rFonts w:eastAsia="Times New Roman"/>
          <w:color w:val="auto"/>
          <w:sz w:val="24"/>
          <w:szCs w:val="24"/>
          <w:lang w:eastAsia="ru-RU"/>
        </w:rPr>
        <w:t>адресою</w:t>
      </w:r>
      <w:proofErr w:type="spellEnd"/>
      <w:r w:rsidRPr="008A1F9B">
        <w:rPr>
          <w:rFonts w:eastAsia="Times New Roman"/>
          <w:color w:val="auto"/>
          <w:sz w:val="24"/>
          <w:szCs w:val="24"/>
          <w:lang w:eastAsia="ru-RU"/>
        </w:rPr>
        <w:t>: ____________________________;</w:t>
      </w:r>
    </w:p>
    <w:p w:rsidR="0024663B" w:rsidRPr="008A1F9B" w:rsidRDefault="0024663B" w:rsidP="0024663B">
      <w:pPr>
        <w:widowControl w:val="0"/>
        <w:overflowPunct w:val="0"/>
        <w:autoSpaceDE w:val="0"/>
        <w:autoSpaceDN w:val="0"/>
        <w:adjustRightInd w:val="0"/>
        <w:spacing w:after="0" w:line="240" w:lineRule="auto"/>
        <w:ind w:firstLine="709"/>
        <w:contextualSpacing/>
        <w:jc w:val="both"/>
        <w:textAlignment w:val="baseline"/>
        <w:rPr>
          <w:rFonts w:eastAsia="Times New Roman"/>
          <w:color w:val="auto"/>
          <w:sz w:val="24"/>
          <w:szCs w:val="24"/>
          <w:lang w:eastAsia="ru-RU"/>
        </w:rPr>
      </w:pPr>
      <w:r w:rsidRPr="008A1F9B">
        <w:rPr>
          <w:rFonts w:eastAsia="Times New Roman"/>
          <w:color w:val="auto"/>
          <w:sz w:val="24"/>
          <w:szCs w:val="24"/>
          <w:lang w:eastAsia="ru-RU"/>
        </w:rPr>
        <w:t>4.2.2 оплатити Виконавцю належним чином та в строк надані Послуги у встановленому Договором порядку.</w:t>
      </w:r>
    </w:p>
    <w:p w:rsidR="0024663B" w:rsidRPr="008A1F9B" w:rsidRDefault="0024663B" w:rsidP="0024663B">
      <w:pPr>
        <w:widowControl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xml:space="preserve">4.3. </w:t>
      </w:r>
      <w:r w:rsidRPr="008A1F9B">
        <w:rPr>
          <w:rFonts w:eastAsia="Times New Roman"/>
          <w:b/>
          <w:color w:val="auto"/>
          <w:sz w:val="24"/>
          <w:szCs w:val="24"/>
          <w:lang w:eastAsia="ru-RU"/>
        </w:rPr>
        <w:t xml:space="preserve">Замовник </w:t>
      </w:r>
      <w:r w:rsidRPr="008A1F9B">
        <w:rPr>
          <w:rFonts w:eastAsia="Times New Roman"/>
          <w:color w:val="auto"/>
          <w:sz w:val="24"/>
          <w:szCs w:val="24"/>
          <w:lang w:eastAsia="ru-RU"/>
        </w:rPr>
        <w:t>має право:</w:t>
      </w:r>
    </w:p>
    <w:p w:rsidR="0024663B" w:rsidRPr="008A1F9B" w:rsidRDefault="0024663B" w:rsidP="0024663B">
      <w:pPr>
        <w:widowControl w:val="0"/>
        <w:spacing w:after="0" w:line="240" w:lineRule="auto"/>
        <w:ind w:firstLine="709"/>
        <w:jc w:val="both"/>
        <w:rPr>
          <w:rFonts w:eastAsia="Times New Roman"/>
          <w:color w:val="auto"/>
          <w:sz w:val="24"/>
          <w:szCs w:val="24"/>
          <w:shd w:val="clear" w:color="auto" w:fill="FFFFFF"/>
          <w:lang w:eastAsia="ru-RU"/>
        </w:rPr>
      </w:pPr>
      <w:r w:rsidRPr="008A1F9B">
        <w:rPr>
          <w:rFonts w:eastAsia="Times New Roman"/>
          <w:color w:val="auto"/>
          <w:sz w:val="24"/>
          <w:szCs w:val="24"/>
          <w:lang w:eastAsia="ru-RU"/>
        </w:rPr>
        <w:t xml:space="preserve">4.3.1. особисто (або доручити уповноваженій ним особі – представнику Замовника) візуально контролювати </w:t>
      </w:r>
      <w:r w:rsidRPr="008A1F9B">
        <w:rPr>
          <w:rFonts w:eastAsia="Times New Roman"/>
          <w:color w:val="auto"/>
          <w:sz w:val="24"/>
          <w:szCs w:val="24"/>
          <w:shd w:val="clear" w:color="auto" w:fill="FFFFFF"/>
          <w:lang w:eastAsia="ru-RU"/>
        </w:rPr>
        <w:t>надання Послуг за цим Договором за умови дотримання вимог безпеки з охорони праці, передбачених чинним законодавством України;</w:t>
      </w:r>
    </w:p>
    <w:p w:rsidR="0024663B" w:rsidRPr="008A1F9B" w:rsidRDefault="0024663B" w:rsidP="0024663B">
      <w:pPr>
        <w:widowControl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shd w:val="clear" w:color="auto" w:fill="FFFFFF"/>
          <w:lang w:eastAsia="ru-RU"/>
        </w:rPr>
        <w:t>4.3.2.</w:t>
      </w:r>
      <w:r w:rsidRPr="008A1F9B">
        <w:rPr>
          <w:rFonts w:eastAsia="Times New Roman"/>
          <w:color w:val="auto"/>
          <w:sz w:val="24"/>
          <w:szCs w:val="24"/>
          <w:lang w:eastAsia="ru-RU"/>
        </w:rPr>
        <w:t xml:space="preserve"> на відшкодування у повному обсязі витрат, понесених Замовником внаслідок шкоди, завданої здоров'ю осіб в результаті неналежної якості наданих Послуг та збитків, завданих ТЗ Замовника або іншому його майну, а також всіх інших збитків, завданих Замовнику у випадку втрати, псування чи пошкодження ТЗ;</w:t>
      </w:r>
    </w:p>
    <w:p w:rsidR="0024663B" w:rsidRPr="008A1F9B" w:rsidRDefault="0024663B" w:rsidP="0024663B">
      <w:pPr>
        <w:widowControl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xml:space="preserve">4.3.3. на безоплатне усунення Виконавцем недоліків наданих Послуг, виявлених </w:t>
      </w:r>
      <w:r w:rsidRPr="008A1F9B">
        <w:rPr>
          <w:rFonts w:eastAsia="Times New Roman"/>
          <w:color w:val="auto"/>
          <w:sz w:val="24"/>
          <w:szCs w:val="24"/>
          <w:lang w:eastAsia="ru-RU"/>
        </w:rPr>
        <w:lastRenderedPageBreak/>
        <w:t xml:space="preserve">Замовником у період гарантійного строку; </w:t>
      </w:r>
    </w:p>
    <w:p w:rsidR="0024663B" w:rsidRPr="008A1F9B" w:rsidRDefault="0024663B" w:rsidP="0024663B">
      <w:pPr>
        <w:widowControl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4.3.4. відмовитися від прийняття Послуг і підписання Актів</w:t>
      </w:r>
      <w:r>
        <w:rPr>
          <w:rFonts w:eastAsia="Times New Roman"/>
          <w:color w:val="auto"/>
          <w:sz w:val="24"/>
          <w:szCs w:val="24"/>
          <w:lang w:eastAsia="ru-RU"/>
        </w:rPr>
        <w:t xml:space="preserve"> приймання-передачі</w:t>
      </w:r>
      <w:r w:rsidRPr="008A1F9B">
        <w:rPr>
          <w:rFonts w:eastAsia="Times New Roman"/>
          <w:color w:val="auto"/>
          <w:sz w:val="24"/>
          <w:szCs w:val="24"/>
          <w:lang w:eastAsia="ru-RU"/>
        </w:rPr>
        <w:t xml:space="preserve"> наданих послуг до повного усунення Виконавцем виявлених недоліків і дефектів;</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4.3.5. на участь у перевірці відповідності наданих Послуг вимогам технологічної документації Виконавця;</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xml:space="preserve">4.3.6. на перевірку </w:t>
      </w:r>
      <w:r>
        <w:rPr>
          <w:rFonts w:eastAsia="Times New Roman"/>
          <w:color w:val="auto"/>
          <w:sz w:val="24"/>
          <w:szCs w:val="24"/>
          <w:lang w:eastAsia="ru-RU"/>
        </w:rPr>
        <w:t xml:space="preserve">обсягу </w:t>
      </w:r>
      <w:r w:rsidRPr="008A1F9B">
        <w:rPr>
          <w:rFonts w:eastAsia="Times New Roman"/>
          <w:color w:val="auto"/>
          <w:sz w:val="24"/>
          <w:szCs w:val="24"/>
          <w:lang w:eastAsia="ru-RU"/>
        </w:rPr>
        <w:t>та вартості наданих Послуг;</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xml:space="preserve">4.3.7. </w:t>
      </w:r>
      <w:r w:rsidRPr="008A1F9B">
        <w:rPr>
          <w:rFonts w:eastAsia="Times New Roman"/>
          <w:color w:val="auto"/>
          <w:spacing w:val="-6"/>
          <w:sz w:val="24"/>
          <w:szCs w:val="24"/>
          <w:lang w:eastAsia="ru-RU"/>
        </w:rPr>
        <w:t>заявляти про вартість ТЗ та іншого майна, яке він передає на відповідальне збереження;</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4.3.8. вимагати повернення не використаних та замінених під час надання Послуг складових частин і матеріалів, наданих Виконавцю;</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xml:space="preserve">4.3.9. </w:t>
      </w:r>
      <w:r>
        <w:rPr>
          <w:rFonts w:eastAsia="Times New Roman"/>
          <w:color w:val="auto"/>
          <w:sz w:val="24"/>
          <w:szCs w:val="24"/>
          <w:lang w:eastAsia="ru-RU"/>
        </w:rPr>
        <w:t xml:space="preserve">на </w:t>
      </w:r>
      <w:r w:rsidRPr="008A1F9B">
        <w:rPr>
          <w:rFonts w:eastAsia="Times New Roman"/>
          <w:color w:val="auto"/>
          <w:sz w:val="24"/>
          <w:szCs w:val="24"/>
          <w:lang w:eastAsia="ru-RU"/>
        </w:rPr>
        <w:t>інші права, передбачені</w:t>
      </w:r>
      <w:r>
        <w:rPr>
          <w:rFonts w:eastAsia="Times New Roman"/>
          <w:color w:val="auto"/>
          <w:sz w:val="24"/>
          <w:szCs w:val="24"/>
          <w:lang w:eastAsia="ru-RU"/>
        </w:rPr>
        <w:t xml:space="preserve"> діючим</w:t>
      </w:r>
      <w:r w:rsidRPr="008A1F9B">
        <w:rPr>
          <w:rFonts w:eastAsia="Times New Roman"/>
          <w:color w:val="auto"/>
          <w:sz w:val="24"/>
          <w:szCs w:val="24"/>
          <w:lang w:eastAsia="ru-RU"/>
        </w:rPr>
        <w:t xml:space="preserve"> законодавством</w:t>
      </w:r>
      <w:r>
        <w:rPr>
          <w:rFonts w:eastAsia="Times New Roman"/>
          <w:color w:val="auto"/>
          <w:sz w:val="24"/>
          <w:szCs w:val="24"/>
          <w:lang w:eastAsia="ru-RU"/>
        </w:rPr>
        <w:t xml:space="preserve"> України</w:t>
      </w:r>
      <w:r w:rsidRPr="008A1F9B">
        <w:rPr>
          <w:rFonts w:eastAsia="Times New Roman"/>
          <w:color w:val="auto"/>
          <w:sz w:val="24"/>
          <w:szCs w:val="24"/>
          <w:lang w:eastAsia="ru-RU"/>
        </w:rPr>
        <w:t xml:space="preserve">. </w:t>
      </w:r>
    </w:p>
    <w:p w:rsidR="0024663B" w:rsidRPr="008A1F9B" w:rsidRDefault="0024663B" w:rsidP="0024663B">
      <w:pPr>
        <w:widowControl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xml:space="preserve">4.4. </w:t>
      </w:r>
      <w:r w:rsidRPr="008A1F9B">
        <w:rPr>
          <w:rFonts w:eastAsia="Times New Roman"/>
          <w:b/>
          <w:color w:val="auto"/>
          <w:sz w:val="24"/>
          <w:szCs w:val="24"/>
          <w:lang w:eastAsia="ru-RU"/>
        </w:rPr>
        <w:t xml:space="preserve">Виконавець </w:t>
      </w:r>
      <w:r w:rsidRPr="008A1F9B">
        <w:rPr>
          <w:rFonts w:eastAsia="Times New Roman"/>
          <w:color w:val="auto"/>
          <w:sz w:val="24"/>
          <w:szCs w:val="24"/>
          <w:lang w:eastAsia="ru-RU"/>
        </w:rPr>
        <w:t xml:space="preserve">має право: </w:t>
      </w:r>
    </w:p>
    <w:p w:rsidR="0024663B" w:rsidRPr="008A1F9B" w:rsidRDefault="0024663B" w:rsidP="0024663B">
      <w:pPr>
        <w:widowControl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4.4.1. одержувати плату за належним чином та в строк надані Послуги в обсязі і терміни, що передбачені цим Договором.</w:t>
      </w:r>
    </w:p>
    <w:p w:rsidR="0024663B" w:rsidRDefault="0024663B" w:rsidP="0024663B">
      <w:pPr>
        <w:widowControl w:val="0"/>
        <w:spacing w:after="8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4.4.2. інші права, передбачені діючим законодавством України.</w:t>
      </w:r>
    </w:p>
    <w:p w:rsidR="0024663B" w:rsidRPr="00AF301A" w:rsidRDefault="0024663B" w:rsidP="0024663B">
      <w:pPr>
        <w:widowControl w:val="0"/>
        <w:spacing w:after="80" w:line="240" w:lineRule="auto"/>
        <w:ind w:firstLine="709"/>
        <w:jc w:val="both"/>
        <w:rPr>
          <w:rFonts w:eastAsia="Times New Roman"/>
          <w:color w:val="auto"/>
          <w:sz w:val="12"/>
          <w:szCs w:val="12"/>
          <w:lang w:eastAsia="ru-RU"/>
        </w:rPr>
      </w:pPr>
    </w:p>
    <w:p w:rsidR="0024663B" w:rsidRPr="008A1F9B" w:rsidRDefault="0024663B" w:rsidP="0024663B">
      <w:pPr>
        <w:numPr>
          <w:ilvl w:val="0"/>
          <w:numId w:val="1"/>
        </w:numPr>
        <w:spacing w:after="0" w:line="240" w:lineRule="auto"/>
        <w:contextualSpacing/>
        <w:jc w:val="center"/>
        <w:rPr>
          <w:rFonts w:eastAsia="Times New Roman"/>
          <w:b/>
          <w:color w:val="auto"/>
          <w:sz w:val="24"/>
          <w:szCs w:val="24"/>
          <w:lang w:eastAsia="ru-RU"/>
        </w:rPr>
      </w:pPr>
      <w:r w:rsidRPr="008A1F9B">
        <w:rPr>
          <w:rFonts w:eastAsia="Times New Roman"/>
          <w:b/>
          <w:color w:val="auto"/>
          <w:sz w:val="24"/>
          <w:szCs w:val="24"/>
          <w:lang w:eastAsia="ru-RU"/>
        </w:rPr>
        <w:t>ПЕРЕДАННЯ-ПРИЙНЯТТЯ ТРАНСПОРТНОГО ЗАСОБУ НА ВІДПОВІДАЛЬНЕ ЗБЕРЕЖЕННЯ</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xml:space="preserve">5.1. Приймання ТЗ для надання Послуг здійснюється у присутності Замовника або його уповноваженого представника, про що складається </w:t>
      </w:r>
      <w:r w:rsidRPr="008A1F9B">
        <w:rPr>
          <w:rFonts w:eastAsia="Times New Roman"/>
          <w:color w:val="auto"/>
          <w:sz w:val="24"/>
          <w:szCs w:val="24"/>
          <w:shd w:val="clear" w:color="auto" w:fill="FFFFFF"/>
        </w:rPr>
        <w:t>Акт передавання-приймання ТЗ (далі –</w:t>
      </w:r>
      <w:r>
        <w:rPr>
          <w:rFonts w:eastAsia="Times New Roman"/>
          <w:color w:val="auto"/>
          <w:sz w:val="24"/>
          <w:szCs w:val="24"/>
          <w:shd w:val="clear" w:color="auto" w:fill="FFFFFF"/>
        </w:rPr>
        <w:t xml:space="preserve"> </w:t>
      </w:r>
      <w:r w:rsidRPr="008A1F9B">
        <w:rPr>
          <w:rFonts w:eastAsia="Times New Roman"/>
          <w:color w:val="auto"/>
          <w:sz w:val="24"/>
          <w:szCs w:val="24"/>
          <w:shd w:val="clear" w:color="auto" w:fill="FFFFFF"/>
        </w:rPr>
        <w:t>Акт)</w:t>
      </w:r>
      <w:r w:rsidRPr="008A1F9B">
        <w:rPr>
          <w:rFonts w:eastAsia="Times New Roman"/>
          <w:color w:val="auto"/>
          <w:sz w:val="24"/>
          <w:szCs w:val="24"/>
          <w:lang w:eastAsia="ru-RU"/>
        </w:rPr>
        <w:t>. Після підписання відповідного Акту уповноваженими особами Замовника та Виконавця, вони вважаються прийнятими Виконавцем на відповідальне збереження.</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5.2. Акт підписується уповноваженою особою Замовника та</w:t>
      </w:r>
      <w:r>
        <w:rPr>
          <w:rFonts w:eastAsia="Times New Roman"/>
          <w:color w:val="auto"/>
          <w:sz w:val="24"/>
          <w:szCs w:val="24"/>
          <w:lang w:eastAsia="ru-RU"/>
        </w:rPr>
        <w:t xml:space="preserve"> уповноваженим</w:t>
      </w:r>
      <w:r w:rsidRPr="008A1F9B">
        <w:rPr>
          <w:rFonts w:eastAsia="Times New Roman"/>
          <w:color w:val="auto"/>
          <w:sz w:val="24"/>
          <w:szCs w:val="24"/>
          <w:lang w:eastAsia="ru-RU"/>
        </w:rPr>
        <w:t xml:space="preserve"> працівником Виконавця відповідальним за прийняття ТЗ для надання Послуг і скріплюється печаткою Виконавця.</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5.3. Після прийняття ТЗ</w:t>
      </w:r>
      <w:r w:rsidRPr="008A1F9B">
        <w:rPr>
          <w:rFonts w:eastAsia="Times New Roman"/>
          <w:color w:val="auto"/>
          <w:sz w:val="24"/>
          <w:szCs w:val="24"/>
          <w:shd w:val="clear" w:color="auto" w:fill="FFFFFF"/>
        </w:rPr>
        <w:t xml:space="preserve"> </w:t>
      </w:r>
      <w:r w:rsidRPr="008A1F9B">
        <w:rPr>
          <w:rFonts w:eastAsia="Times New Roman"/>
          <w:color w:val="auto"/>
          <w:sz w:val="24"/>
          <w:szCs w:val="24"/>
          <w:lang w:eastAsia="ru-RU"/>
        </w:rPr>
        <w:t>для надання Послуг Замовнику видається один примірник відповідного Акту.</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5.4. Повернення ТЗ та/або його складових частин Замовнику після наданих Виконавцем Послуг здійснюється у присутності</w:t>
      </w:r>
      <w:r>
        <w:rPr>
          <w:rFonts w:eastAsia="Times New Roman"/>
          <w:color w:val="auto"/>
          <w:sz w:val="24"/>
          <w:szCs w:val="24"/>
          <w:lang w:eastAsia="ru-RU"/>
        </w:rPr>
        <w:t xml:space="preserve"> уповноваженого Замовником</w:t>
      </w:r>
      <w:r w:rsidRPr="008A1F9B">
        <w:rPr>
          <w:rFonts w:eastAsia="Times New Roman"/>
          <w:color w:val="auto"/>
          <w:sz w:val="24"/>
          <w:szCs w:val="24"/>
          <w:lang w:eastAsia="ru-RU"/>
        </w:rPr>
        <w:t xml:space="preserve"> контролера якості, про що складається Акт. Після підписання відповідного Акту, уповноваженими особами Замовника та Виконавця, вони вважаються повернутими Виконавцем з відповідального збереження.</w:t>
      </w:r>
    </w:p>
    <w:p w:rsidR="0024663B" w:rsidRPr="008A1F9B" w:rsidRDefault="0024663B" w:rsidP="0024663B">
      <w:pPr>
        <w:widowControl w:val="0"/>
        <w:autoSpaceDE w:val="0"/>
        <w:autoSpaceDN w:val="0"/>
        <w:adjustRightInd w:val="0"/>
        <w:spacing w:after="8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5.5. До Актів</w:t>
      </w:r>
      <w:r>
        <w:rPr>
          <w:rFonts w:eastAsia="Times New Roman"/>
          <w:color w:val="auto"/>
          <w:sz w:val="24"/>
          <w:szCs w:val="24"/>
          <w:lang w:eastAsia="ru-RU"/>
        </w:rPr>
        <w:t xml:space="preserve"> </w:t>
      </w:r>
      <w:r w:rsidRPr="008A1F9B">
        <w:rPr>
          <w:rFonts w:eastAsia="Times New Roman"/>
          <w:color w:val="auto"/>
          <w:sz w:val="24"/>
          <w:szCs w:val="24"/>
          <w:lang w:eastAsia="ru-RU"/>
        </w:rPr>
        <w:t>в обов’язковому порядку вноситься запис, що містить покази опломбованого лічильника пробігу на спідометрі (тахографі) ТЗ.</w:t>
      </w:r>
    </w:p>
    <w:p w:rsidR="0024663B" w:rsidRPr="00AF301A" w:rsidRDefault="0024663B" w:rsidP="0024663B">
      <w:pPr>
        <w:widowControl w:val="0"/>
        <w:autoSpaceDE w:val="0"/>
        <w:autoSpaceDN w:val="0"/>
        <w:adjustRightInd w:val="0"/>
        <w:spacing w:after="0" w:line="240" w:lineRule="auto"/>
        <w:ind w:firstLine="709"/>
        <w:jc w:val="center"/>
        <w:rPr>
          <w:rFonts w:eastAsia="Times New Roman"/>
          <w:b/>
          <w:bCs/>
          <w:color w:val="auto"/>
          <w:sz w:val="12"/>
          <w:szCs w:val="12"/>
          <w:lang w:eastAsia="ru-RU"/>
        </w:rPr>
      </w:pPr>
    </w:p>
    <w:p w:rsidR="0024663B" w:rsidRPr="008A1F9B" w:rsidRDefault="0024663B" w:rsidP="0024663B">
      <w:pPr>
        <w:widowControl w:val="0"/>
        <w:autoSpaceDE w:val="0"/>
        <w:autoSpaceDN w:val="0"/>
        <w:adjustRightInd w:val="0"/>
        <w:spacing w:after="0" w:line="240" w:lineRule="auto"/>
        <w:ind w:firstLine="709"/>
        <w:jc w:val="center"/>
        <w:rPr>
          <w:rFonts w:eastAsia="Times New Roman"/>
          <w:color w:val="auto"/>
          <w:sz w:val="24"/>
          <w:szCs w:val="24"/>
          <w:lang w:eastAsia="ru-RU"/>
        </w:rPr>
      </w:pPr>
      <w:r w:rsidRPr="008A1F9B">
        <w:rPr>
          <w:rFonts w:eastAsia="Times New Roman"/>
          <w:b/>
          <w:bCs/>
          <w:color w:val="auto"/>
          <w:sz w:val="24"/>
          <w:szCs w:val="24"/>
          <w:lang w:eastAsia="ru-RU"/>
        </w:rPr>
        <w:t>6. ПОРЯДОК НАДАННЯ ПОСЛУГ</w:t>
      </w:r>
    </w:p>
    <w:p w:rsidR="0024663B" w:rsidRPr="008A1F9B" w:rsidRDefault="0024663B" w:rsidP="0024663B">
      <w:pPr>
        <w:spacing w:after="0" w:line="240" w:lineRule="auto"/>
        <w:ind w:right="-1" w:firstLine="709"/>
        <w:jc w:val="both"/>
        <w:rPr>
          <w:rFonts w:eastAsia="Times New Roman"/>
          <w:color w:val="auto"/>
          <w:sz w:val="24"/>
          <w:szCs w:val="24"/>
        </w:rPr>
      </w:pPr>
      <w:r w:rsidRPr="008A1F9B">
        <w:rPr>
          <w:rFonts w:eastAsia="Times New Roman"/>
          <w:color w:val="auto"/>
          <w:sz w:val="24"/>
          <w:szCs w:val="24"/>
          <w:lang w:eastAsia="ru-RU"/>
        </w:rPr>
        <w:t xml:space="preserve">6.1. Послуги надаються Виконавцем якісно </w:t>
      </w:r>
      <w:r w:rsidRPr="008A1F9B">
        <w:rPr>
          <w:rFonts w:eastAsia="Times New Roman"/>
          <w:color w:val="auto"/>
          <w:sz w:val="24"/>
          <w:szCs w:val="24"/>
        </w:rPr>
        <w:t xml:space="preserve">за </w:t>
      </w:r>
      <w:proofErr w:type="spellStart"/>
      <w:r w:rsidRPr="008A1F9B">
        <w:rPr>
          <w:rFonts w:eastAsia="Times New Roman"/>
          <w:color w:val="auto"/>
          <w:sz w:val="24"/>
          <w:szCs w:val="24"/>
        </w:rPr>
        <w:t>адресою</w:t>
      </w:r>
      <w:proofErr w:type="spellEnd"/>
      <w:r w:rsidRPr="008A1F9B">
        <w:rPr>
          <w:rFonts w:eastAsia="Times New Roman"/>
          <w:color w:val="auto"/>
          <w:sz w:val="24"/>
          <w:szCs w:val="24"/>
        </w:rPr>
        <w:t xml:space="preserve">: </w:t>
      </w:r>
      <w:r w:rsidRPr="008A1F9B">
        <w:rPr>
          <w:rFonts w:eastAsia="Times New Roman"/>
          <w:color w:val="auto"/>
          <w:sz w:val="24"/>
          <w:szCs w:val="24"/>
          <w:lang w:eastAsia="ru-RU"/>
        </w:rPr>
        <w:t>_________________________</w:t>
      </w:r>
      <w:r w:rsidRPr="008A1F9B">
        <w:rPr>
          <w:rFonts w:eastAsia="Times New Roman"/>
          <w:color w:val="auto"/>
          <w:sz w:val="24"/>
          <w:szCs w:val="24"/>
        </w:rPr>
        <w:t>.</w:t>
      </w:r>
    </w:p>
    <w:p w:rsidR="0024663B" w:rsidRPr="008A1F9B" w:rsidRDefault="0024663B" w:rsidP="0024663B">
      <w:pPr>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xml:space="preserve">6.2. Виконавець надає Послуги в строк що не перевищує 14 календарних днів з моменту підписання </w:t>
      </w:r>
      <w:r w:rsidRPr="00557890">
        <w:rPr>
          <w:rFonts w:eastAsia="Times New Roman"/>
          <w:color w:val="auto"/>
          <w:sz w:val="24"/>
          <w:szCs w:val="24"/>
          <w:lang w:eastAsia="ru-RU"/>
        </w:rPr>
        <w:t>відповідного А</w:t>
      </w:r>
      <w:r w:rsidRPr="008A1F9B">
        <w:rPr>
          <w:rFonts w:eastAsia="Times New Roman"/>
          <w:color w:val="auto"/>
          <w:sz w:val="24"/>
          <w:szCs w:val="24"/>
          <w:lang w:eastAsia="ru-RU"/>
        </w:rPr>
        <w:t xml:space="preserve">кту </w:t>
      </w:r>
      <w:r>
        <w:rPr>
          <w:rFonts w:eastAsia="Times New Roman"/>
          <w:color w:val="auto"/>
          <w:sz w:val="24"/>
          <w:szCs w:val="24"/>
          <w:lang w:eastAsia="ru-RU"/>
        </w:rPr>
        <w:t>передавання</w:t>
      </w:r>
      <w:r w:rsidRPr="008A1F9B">
        <w:rPr>
          <w:rFonts w:eastAsia="Times New Roman"/>
          <w:color w:val="auto"/>
          <w:sz w:val="24"/>
          <w:szCs w:val="24"/>
          <w:lang w:eastAsia="ru-RU"/>
        </w:rPr>
        <w:t xml:space="preserve"> - прийняття ТЗ та/або його складових частин для надання Послуг, в окремих випадках строк може бути подовжено за згодою </w:t>
      </w:r>
      <w:r w:rsidRPr="00557890">
        <w:rPr>
          <w:rFonts w:eastAsia="Times New Roman"/>
          <w:color w:val="auto"/>
          <w:sz w:val="24"/>
          <w:szCs w:val="24"/>
          <w:lang w:eastAsia="ru-RU"/>
        </w:rPr>
        <w:t>Сторін</w:t>
      </w:r>
      <w:r w:rsidRPr="008A1F9B">
        <w:rPr>
          <w:rFonts w:eastAsia="Times New Roman"/>
          <w:color w:val="auto"/>
          <w:sz w:val="24"/>
          <w:szCs w:val="24"/>
          <w:lang w:eastAsia="ru-RU"/>
        </w:rPr>
        <w:t>.</w:t>
      </w:r>
    </w:p>
    <w:p w:rsidR="0024663B" w:rsidRPr="008A1F9B" w:rsidRDefault="0024663B" w:rsidP="0024663B">
      <w:pPr>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6.3. Вид (перелік) Послуг та/</w:t>
      </w:r>
      <w:r w:rsidRPr="00557890">
        <w:rPr>
          <w:rFonts w:eastAsia="Times New Roman"/>
          <w:color w:val="auto"/>
          <w:sz w:val="24"/>
          <w:szCs w:val="24"/>
          <w:lang w:eastAsia="ru-RU"/>
        </w:rPr>
        <w:t>або запасних</w:t>
      </w:r>
      <w:r w:rsidRPr="008A1F9B">
        <w:rPr>
          <w:rFonts w:eastAsia="Times New Roman"/>
          <w:color w:val="auto"/>
          <w:sz w:val="24"/>
          <w:szCs w:val="24"/>
          <w:lang w:eastAsia="ru-RU"/>
        </w:rPr>
        <w:t xml:space="preserve"> частин,</w:t>
      </w:r>
      <w:r>
        <w:rPr>
          <w:rFonts w:eastAsia="Times New Roman"/>
          <w:color w:val="auto"/>
          <w:sz w:val="24"/>
          <w:szCs w:val="24"/>
          <w:lang w:eastAsia="ru-RU"/>
        </w:rPr>
        <w:t xml:space="preserve"> </w:t>
      </w:r>
      <w:r>
        <w:rPr>
          <w:rFonts w:eastAsia="Times New Roman"/>
          <w:color w:val="auto"/>
          <w:sz w:val="24"/>
          <w:szCs w:val="24"/>
          <w:lang w:eastAsia="x-none"/>
        </w:rPr>
        <w:t xml:space="preserve">експлуатаційних рідин, витратних матеріалів та </w:t>
      </w:r>
      <w:r w:rsidRPr="008A1F9B">
        <w:rPr>
          <w:rFonts w:eastAsia="Times New Roman"/>
          <w:color w:val="auto"/>
          <w:sz w:val="24"/>
          <w:szCs w:val="24"/>
          <w:lang w:eastAsia="x-none"/>
        </w:rPr>
        <w:t>супутніх товарів</w:t>
      </w:r>
      <w:r w:rsidRPr="008A1F9B">
        <w:rPr>
          <w:rFonts w:eastAsia="Times New Roman"/>
          <w:color w:val="auto"/>
          <w:sz w:val="24"/>
          <w:szCs w:val="24"/>
          <w:lang w:eastAsia="ru-RU"/>
        </w:rPr>
        <w:t xml:space="preserve"> що надаються (використовуються) Виконавцем складають вартість Послуг та разом із строком надання Послуг (в межах строку визначеного пунктом 6.2. Договору) узгоджуються Сторонами в кожному окремому Замовленні, що оформлюється Виконавцем при зверненні Замовника.</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6.4. Виконавець негайно</w:t>
      </w:r>
      <w:r>
        <w:rPr>
          <w:rFonts w:eastAsia="Times New Roman"/>
          <w:color w:val="auto"/>
          <w:sz w:val="24"/>
          <w:szCs w:val="24"/>
          <w:lang w:eastAsia="ru-RU"/>
        </w:rPr>
        <w:t xml:space="preserve"> (впродовж одного дня)</w:t>
      </w:r>
      <w:r w:rsidRPr="008A1F9B">
        <w:rPr>
          <w:rFonts w:eastAsia="Times New Roman"/>
          <w:color w:val="auto"/>
          <w:sz w:val="24"/>
          <w:szCs w:val="24"/>
          <w:lang w:eastAsia="ru-RU"/>
        </w:rPr>
        <w:t xml:space="preserve"> попереджає Замовника і, до прийняття узгодженого з ним рішення, припиняє надання Послуг у випадку:</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виявлення дефектів ТЗ;</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xml:space="preserve">- виникнення не передбачених і не залежних від Виконавця наслідків виконання вимог Замовника щодо надання Послуг. </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lastRenderedPageBreak/>
        <w:t xml:space="preserve">6.5. Виконавець після завершення надання Послуг за відповідним </w:t>
      </w:r>
      <w:r>
        <w:rPr>
          <w:rFonts w:eastAsia="Times New Roman"/>
          <w:color w:val="auto"/>
          <w:sz w:val="24"/>
          <w:szCs w:val="24"/>
          <w:lang w:eastAsia="ru-RU"/>
        </w:rPr>
        <w:t>З</w:t>
      </w:r>
      <w:r w:rsidRPr="008A1F9B">
        <w:rPr>
          <w:rFonts w:eastAsia="Times New Roman"/>
          <w:color w:val="auto"/>
          <w:sz w:val="24"/>
          <w:szCs w:val="24"/>
          <w:lang w:eastAsia="ru-RU"/>
        </w:rPr>
        <w:t>амовленням надає Замовнику належним чином оформлені документи, що підтверджують факт їх надання, а саме:</w:t>
      </w:r>
    </w:p>
    <w:p w:rsidR="0024663B" w:rsidRPr="008A1F9B" w:rsidRDefault="0024663B" w:rsidP="0024663B">
      <w:pPr>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 підписаний та скріплений печаткою Виконавця (за наявності) відповідний Акт</w:t>
      </w:r>
      <w:r>
        <w:rPr>
          <w:rFonts w:eastAsia="Times New Roman"/>
          <w:color w:val="auto"/>
          <w:sz w:val="24"/>
          <w:szCs w:val="24"/>
          <w:lang w:eastAsia="ru-RU"/>
        </w:rPr>
        <w:t xml:space="preserve"> приймання-передачі </w:t>
      </w:r>
      <w:r w:rsidRPr="008A1F9B">
        <w:rPr>
          <w:rFonts w:eastAsia="Times New Roman"/>
          <w:color w:val="auto"/>
          <w:sz w:val="24"/>
          <w:szCs w:val="24"/>
          <w:lang w:eastAsia="ru-RU"/>
        </w:rPr>
        <w:t xml:space="preserve">наданих послуг із обов’язковим зазначенням видів (переліку) Послуг та </w:t>
      </w:r>
      <w:r w:rsidRPr="00AE1CBF">
        <w:rPr>
          <w:rFonts w:eastAsia="Times New Roman"/>
          <w:color w:val="auto"/>
          <w:sz w:val="24"/>
          <w:szCs w:val="24"/>
          <w:lang w:eastAsia="ru-RU"/>
        </w:rPr>
        <w:t>використаних запасних</w:t>
      </w:r>
      <w:r w:rsidRPr="008A1F9B">
        <w:rPr>
          <w:rFonts w:eastAsia="Times New Roman"/>
          <w:color w:val="auto"/>
          <w:sz w:val="24"/>
          <w:szCs w:val="24"/>
          <w:lang w:eastAsia="ru-RU"/>
        </w:rPr>
        <w:t xml:space="preserve"> частин,</w:t>
      </w:r>
      <w:r>
        <w:rPr>
          <w:rFonts w:eastAsia="Times New Roman"/>
          <w:color w:val="auto"/>
          <w:sz w:val="24"/>
          <w:szCs w:val="24"/>
          <w:lang w:eastAsia="ru-RU"/>
        </w:rPr>
        <w:t xml:space="preserve"> </w:t>
      </w:r>
      <w:r>
        <w:rPr>
          <w:rFonts w:eastAsia="Times New Roman"/>
          <w:color w:val="auto"/>
          <w:sz w:val="24"/>
          <w:szCs w:val="24"/>
          <w:lang w:eastAsia="x-none"/>
        </w:rPr>
        <w:t xml:space="preserve">експлуатаційних рідин, витратних матеріалів та </w:t>
      </w:r>
      <w:r w:rsidRPr="008A1F9B">
        <w:rPr>
          <w:rFonts w:eastAsia="Times New Roman"/>
          <w:color w:val="auto"/>
          <w:sz w:val="24"/>
          <w:szCs w:val="24"/>
          <w:lang w:eastAsia="x-none"/>
        </w:rPr>
        <w:t>супутніх товарів</w:t>
      </w:r>
      <w:r>
        <w:rPr>
          <w:rFonts w:eastAsia="Times New Roman"/>
          <w:color w:val="auto"/>
          <w:sz w:val="24"/>
          <w:szCs w:val="24"/>
          <w:lang w:eastAsia="x-none"/>
        </w:rPr>
        <w:t>,</w:t>
      </w:r>
      <w:r>
        <w:rPr>
          <w:rFonts w:eastAsia="Times New Roman"/>
          <w:color w:val="auto"/>
          <w:sz w:val="24"/>
          <w:szCs w:val="24"/>
          <w:lang w:eastAsia="ru-RU"/>
        </w:rPr>
        <w:t xml:space="preserve"> </w:t>
      </w:r>
      <w:r w:rsidRPr="008A1F9B">
        <w:rPr>
          <w:rFonts w:eastAsia="Times New Roman"/>
          <w:color w:val="auto"/>
          <w:sz w:val="24"/>
          <w:szCs w:val="24"/>
          <w:lang w:eastAsia="ru-RU"/>
        </w:rPr>
        <w:t>їх вартості, дати надання Послуг, а також рахунок-фактуру, накладну, квитанцію тощо;</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гарантійний талон (один примірник);</w:t>
      </w:r>
    </w:p>
    <w:p w:rsidR="0024663B" w:rsidRPr="008A1F9B" w:rsidRDefault="0024663B" w:rsidP="0024663B">
      <w:pPr>
        <w:spacing w:after="0" w:line="240" w:lineRule="auto"/>
        <w:ind w:firstLine="709"/>
        <w:jc w:val="both"/>
        <w:textAlignment w:val="baseline"/>
        <w:rPr>
          <w:rFonts w:eastAsia="Times New Roman"/>
          <w:color w:val="auto"/>
          <w:sz w:val="24"/>
          <w:szCs w:val="24"/>
          <w:lang w:eastAsia="ru-RU"/>
        </w:rPr>
      </w:pPr>
      <w:r w:rsidRPr="008A1F9B">
        <w:rPr>
          <w:rFonts w:eastAsia="Times New Roman"/>
          <w:color w:val="auto"/>
          <w:sz w:val="24"/>
          <w:szCs w:val="24"/>
          <w:lang w:eastAsia="ru-RU"/>
        </w:rPr>
        <w:t>- додатки до експлуатаційної документації у необхідних випадках;</w:t>
      </w:r>
    </w:p>
    <w:p w:rsidR="0024663B" w:rsidRDefault="0024663B" w:rsidP="0024663B">
      <w:pPr>
        <w:spacing w:after="80" w:line="240" w:lineRule="auto"/>
        <w:ind w:firstLine="709"/>
        <w:rPr>
          <w:rFonts w:eastAsia="Times New Roman"/>
          <w:color w:val="auto"/>
          <w:spacing w:val="-6"/>
          <w:sz w:val="24"/>
          <w:szCs w:val="24"/>
          <w:lang w:eastAsia="ru-RU"/>
        </w:rPr>
      </w:pPr>
      <w:r w:rsidRPr="008A1F9B">
        <w:rPr>
          <w:rFonts w:eastAsia="Times New Roman"/>
          <w:color w:val="auto"/>
          <w:sz w:val="24"/>
          <w:szCs w:val="24"/>
          <w:lang w:eastAsia="ru-RU"/>
        </w:rPr>
        <w:t xml:space="preserve">- </w:t>
      </w:r>
      <w:r w:rsidRPr="008A1F9B">
        <w:rPr>
          <w:rFonts w:eastAsia="Times New Roman"/>
          <w:color w:val="auto"/>
          <w:spacing w:val="-6"/>
          <w:sz w:val="24"/>
          <w:szCs w:val="24"/>
          <w:lang w:eastAsia="ru-RU"/>
        </w:rPr>
        <w:t>довідку про колір (основний колір) ТЗ, якщо цей колір змінено під час надання Послуг.</w:t>
      </w:r>
    </w:p>
    <w:p w:rsidR="0024663B" w:rsidRPr="00AF301A" w:rsidRDefault="0024663B" w:rsidP="0024663B">
      <w:pPr>
        <w:spacing w:after="80" w:line="240" w:lineRule="auto"/>
        <w:ind w:firstLine="709"/>
        <w:rPr>
          <w:rFonts w:eastAsia="Times New Roman"/>
          <w:color w:val="auto"/>
          <w:spacing w:val="-6"/>
          <w:sz w:val="12"/>
          <w:szCs w:val="12"/>
          <w:lang w:eastAsia="ru-RU"/>
        </w:rPr>
      </w:pPr>
    </w:p>
    <w:p w:rsidR="0024663B" w:rsidRPr="008A1F9B" w:rsidRDefault="0024663B" w:rsidP="0024663B">
      <w:pPr>
        <w:spacing w:after="0"/>
        <w:ind w:firstLine="709"/>
        <w:jc w:val="center"/>
        <w:rPr>
          <w:rFonts w:eastAsia="Times New Roman"/>
          <w:b/>
          <w:bCs/>
          <w:color w:val="auto"/>
          <w:sz w:val="24"/>
          <w:szCs w:val="24"/>
          <w:lang w:eastAsia="ru-RU"/>
        </w:rPr>
      </w:pPr>
      <w:r w:rsidRPr="008A1F9B">
        <w:rPr>
          <w:rFonts w:eastAsia="Times New Roman"/>
          <w:b/>
          <w:bCs/>
          <w:color w:val="auto"/>
          <w:sz w:val="24"/>
          <w:szCs w:val="24"/>
          <w:lang w:eastAsia="ru-RU"/>
        </w:rPr>
        <w:t>7. ЯКІСТЬ. ПРИЙМАННЯ-ПЕРЕДАЧА ПОСЛУГ. ГАРАНТІЯ</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pacing w:val="-7"/>
          <w:sz w:val="24"/>
          <w:szCs w:val="24"/>
          <w:lang w:eastAsia="ru-RU"/>
        </w:rPr>
      </w:pPr>
      <w:r w:rsidRPr="008A1F9B">
        <w:rPr>
          <w:rFonts w:eastAsia="Times New Roman"/>
          <w:color w:val="auto"/>
          <w:sz w:val="24"/>
          <w:szCs w:val="24"/>
          <w:lang w:eastAsia="ru-RU"/>
        </w:rPr>
        <w:t xml:space="preserve">7.1. Виконавець при наданні Послуг використовує тільки </w:t>
      </w:r>
      <w:r w:rsidRPr="005A3DB1">
        <w:rPr>
          <w:rFonts w:eastAsia="Times New Roman"/>
          <w:color w:val="auto"/>
          <w:sz w:val="24"/>
          <w:szCs w:val="24"/>
          <w:lang w:eastAsia="ru-RU"/>
        </w:rPr>
        <w:t>оригінальні запасні</w:t>
      </w:r>
      <w:r w:rsidRPr="008A1F9B">
        <w:rPr>
          <w:rFonts w:eastAsia="Times New Roman"/>
          <w:color w:val="auto"/>
          <w:sz w:val="24"/>
          <w:szCs w:val="24"/>
          <w:lang w:eastAsia="ru-RU"/>
        </w:rPr>
        <w:t xml:space="preserve"> частини</w:t>
      </w:r>
      <w:r>
        <w:rPr>
          <w:rFonts w:eastAsia="Times New Roman"/>
          <w:color w:val="auto"/>
          <w:sz w:val="24"/>
          <w:szCs w:val="24"/>
          <w:lang w:eastAsia="ru-RU"/>
        </w:rPr>
        <w:t xml:space="preserve">, </w:t>
      </w:r>
      <w:r>
        <w:rPr>
          <w:rFonts w:eastAsia="Times New Roman"/>
          <w:color w:val="auto"/>
          <w:sz w:val="24"/>
          <w:szCs w:val="24"/>
          <w:lang w:eastAsia="x-none"/>
        </w:rPr>
        <w:t xml:space="preserve">експлуатаційні рідини, витратні матеріали та </w:t>
      </w:r>
      <w:r w:rsidRPr="008A1F9B">
        <w:rPr>
          <w:rFonts w:eastAsia="Times New Roman"/>
          <w:color w:val="auto"/>
          <w:sz w:val="24"/>
          <w:szCs w:val="24"/>
          <w:lang w:eastAsia="x-none"/>
        </w:rPr>
        <w:t>супутні товар</w:t>
      </w:r>
      <w:r>
        <w:rPr>
          <w:rFonts w:eastAsia="Times New Roman"/>
          <w:color w:val="auto"/>
          <w:sz w:val="24"/>
          <w:szCs w:val="24"/>
          <w:lang w:eastAsia="x-none"/>
        </w:rPr>
        <w:t>и</w:t>
      </w:r>
      <w:r w:rsidRPr="008A1F9B">
        <w:rPr>
          <w:rFonts w:eastAsia="Times New Roman"/>
          <w:color w:val="auto"/>
          <w:sz w:val="24"/>
          <w:szCs w:val="24"/>
          <w:lang w:eastAsia="ru-RU"/>
        </w:rPr>
        <w:t xml:space="preserve"> або взаємозамінні у відповідності до рекомендацій заводу-виробника, сертифікатів відповідності виробника, іншій документації, яка встановлює їх якість, </w:t>
      </w:r>
      <w:r w:rsidRPr="008A1F9B">
        <w:rPr>
          <w:rFonts w:eastAsia="Times New Roman"/>
          <w:noProof/>
          <w:color w:val="auto"/>
          <w:sz w:val="24"/>
          <w:szCs w:val="24"/>
          <w:lang w:eastAsia="ru-RU"/>
        </w:rPr>
        <w:t>на передбачених даним Договором умовах,</w:t>
      </w:r>
      <w:r w:rsidRPr="008A1F9B">
        <w:rPr>
          <w:rFonts w:eastAsia="Times New Roman"/>
          <w:color w:val="auto"/>
          <w:sz w:val="24"/>
          <w:szCs w:val="24"/>
          <w:lang w:eastAsia="ru-RU"/>
        </w:rPr>
        <w:t xml:space="preserve"> а також згідно з встановленими</w:t>
      </w:r>
      <w:r w:rsidRPr="008A1F9B">
        <w:rPr>
          <w:rFonts w:eastAsia="Times New Roman"/>
          <w:color w:val="auto"/>
          <w:spacing w:val="-7"/>
          <w:sz w:val="24"/>
          <w:szCs w:val="24"/>
          <w:lang w:eastAsia="ru-RU"/>
        </w:rPr>
        <w:t xml:space="preserve"> державними стандартами і технічними регламентами умовами. </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pacing w:val="-7"/>
          <w:sz w:val="24"/>
          <w:szCs w:val="24"/>
          <w:lang w:eastAsia="ru-RU"/>
        </w:rPr>
        <w:t xml:space="preserve">7.2. </w:t>
      </w:r>
      <w:r w:rsidRPr="008A1F9B">
        <w:rPr>
          <w:rFonts w:eastAsia="Times New Roman"/>
          <w:color w:val="auto"/>
          <w:sz w:val="24"/>
          <w:szCs w:val="24"/>
          <w:lang w:eastAsia="ru-RU"/>
        </w:rPr>
        <w:t>Якість Послуг, наданих Виконавцем відповідно до цього Договору, повинна відповідати вимогам, що пред'являються</w:t>
      </w:r>
      <w:r>
        <w:rPr>
          <w:rFonts w:eastAsia="Times New Roman"/>
          <w:color w:val="auto"/>
          <w:sz w:val="24"/>
          <w:szCs w:val="24"/>
          <w:lang w:eastAsia="ru-RU"/>
        </w:rPr>
        <w:t xml:space="preserve"> Правилами, Технологічними вимогами,</w:t>
      </w:r>
      <w:r w:rsidRPr="008A1F9B">
        <w:rPr>
          <w:rFonts w:eastAsia="Times New Roman"/>
          <w:color w:val="auto"/>
          <w:sz w:val="24"/>
          <w:szCs w:val="24"/>
          <w:lang w:eastAsia="ru-RU"/>
        </w:rPr>
        <w:t xml:space="preserve"> законодавством України, державними стандартами, відповідними технічними регламентами, експлуатаційної, ремонтної, технологічної документації заводу-виробника ТЗ, та іншими нормативними актами для даного виду Послуг. </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7.3. У випадку, якщо якість наданих Виконавцем Послуг задовольняє Замовника, Сторони підписують Акт</w:t>
      </w:r>
      <w:r>
        <w:rPr>
          <w:rFonts w:eastAsia="Times New Roman"/>
          <w:color w:val="auto"/>
          <w:sz w:val="24"/>
          <w:szCs w:val="24"/>
          <w:lang w:eastAsia="ru-RU"/>
        </w:rPr>
        <w:t xml:space="preserve"> приймання-передачі</w:t>
      </w:r>
      <w:r w:rsidRPr="008A1F9B">
        <w:rPr>
          <w:rFonts w:eastAsia="Times New Roman"/>
          <w:color w:val="auto"/>
          <w:sz w:val="24"/>
          <w:szCs w:val="24"/>
          <w:lang w:eastAsia="ru-RU"/>
        </w:rPr>
        <w:t xml:space="preserve"> наданих послуг, що свідчить про належне їх надання Виконавцем за даним Договором. В разі, якщо Послуги надано неналежним чином, Замовник має право не підписувати відповідний Акт наданих послуг до усунення Виконавцем виявлених недоліків та невідкладно</w:t>
      </w:r>
      <w:r>
        <w:rPr>
          <w:rFonts w:eastAsia="Times New Roman"/>
          <w:color w:val="auto"/>
          <w:sz w:val="24"/>
          <w:szCs w:val="24"/>
          <w:lang w:eastAsia="ru-RU"/>
        </w:rPr>
        <w:t xml:space="preserve"> (впродовж одного робочого дня)</w:t>
      </w:r>
      <w:r w:rsidRPr="008A1F9B">
        <w:rPr>
          <w:rFonts w:eastAsia="Times New Roman"/>
          <w:color w:val="auto"/>
          <w:sz w:val="24"/>
          <w:szCs w:val="24"/>
          <w:lang w:eastAsia="ru-RU"/>
        </w:rPr>
        <w:t xml:space="preserve"> виставити Виконавцю письмову </w:t>
      </w:r>
      <w:r>
        <w:rPr>
          <w:rFonts w:eastAsia="Times New Roman"/>
          <w:color w:val="auto"/>
          <w:sz w:val="24"/>
          <w:szCs w:val="24"/>
          <w:lang w:eastAsia="ru-RU"/>
        </w:rPr>
        <w:t>В</w:t>
      </w:r>
      <w:r w:rsidRPr="008A1F9B">
        <w:rPr>
          <w:rFonts w:eastAsia="Times New Roman"/>
          <w:color w:val="auto"/>
          <w:sz w:val="24"/>
          <w:szCs w:val="24"/>
          <w:lang w:eastAsia="ru-RU"/>
        </w:rPr>
        <w:t>имогу. Виконавець протягом 3 (трьох) днів</w:t>
      </w:r>
      <w:r>
        <w:rPr>
          <w:rFonts w:eastAsia="Times New Roman"/>
          <w:color w:val="auto"/>
          <w:sz w:val="24"/>
          <w:szCs w:val="24"/>
          <w:lang w:eastAsia="ru-RU"/>
        </w:rPr>
        <w:t xml:space="preserve"> з моменту отримання Вимоги</w:t>
      </w:r>
      <w:r w:rsidRPr="008A1F9B">
        <w:rPr>
          <w:rFonts w:eastAsia="Times New Roman"/>
          <w:color w:val="auto"/>
          <w:sz w:val="24"/>
          <w:szCs w:val="24"/>
          <w:lang w:eastAsia="ru-RU"/>
        </w:rPr>
        <w:t xml:space="preserve"> зобов’язується усунути виявлені недоліки. В разі не підписання Замовником Акту</w:t>
      </w:r>
      <w:r>
        <w:rPr>
          <w:rFonts w:eastAsia="Times New Roman"/>
          <w:color w:val="auto"/>
          <w:sz w:val="24"/>
          <w:szCs w:val="24"/>
          <w:lang w:eastAsia="ru-RU"/>
        </w:rPr>
        <w:t xml:space="preserve"> приймання-передачі</w:t>
      </w:r>
      <w:r w:rsidRPr="008A1F9B">
        <w:rPr>
          <w:rFonts w:eastAsia="Times New Roman"/>
          <w:color w:val="auto"/>
          <w:sz w:val="24"/>
          <w:szCs w:val="24"/>
          <w:lang w:eastAsia="ru-RU"/>
        </w:rPr>
        <w:t xml:space="preserve"> наданих послуг та відсутності Вимоги щодо якості та </w:t>
      </w:r>
      <w:r>
        <w:rPr>
          <w:rFonts w:eastAsia="Times New Roman"/>
          <w:color w:val="auto"/>
          <w:sz w:val="24"/>
          <w:szCs w:val="24"/>
          <w:lang w:eastAsia="ru-RU"/>
        </w:rPr>
        <w:t xml:space="preserve">повноти </w:t>
      </w:r>
      <w:r w:rsidRPr="00C50F22">
        <w:rPr>
          <w:rFonts w:eastAsia="Times New Roman"/>
          <w:color w:val="auto"/>
          <w:sz w:val="24"/>
          <w:szCs w:val="24"/>
          <w:lang w:eastAsia="ru-RU"/>
        </w:rPr>
        <w:t>обсягу</w:t>
      </w:r>
      <w:r w:rsidRPr="008A1F9B">
        <w:rPr>
          <w:rFonts w:eastAsia="Times New Roman"/>
          <w:color w:val="auto"/>
          <w:sz w:val="24"/>
          <w:szCs w:val="24"/>
          <w:lang w:eastAsia="ru-RU"/>
        </w:rPr>
        <w:t xml:space="preserve"> наданих Послуг, вважається, що Послуги надані належним чином та належної якості, Акт </w:t>
      </w:r>
      <w:r>
        <w:rPr>
          <w:rFonts w:eastAsia="Times New Roman"/>
          <w:color w:val="auto"/>
          <w:sz w:val="24"/>
          <w:szCs w:val="24"/>
          <w:lang w:eastAsia="ru-RU"/>
        </w:rPr>
        <w:t xml:space="preserve">приймання-передачі </w:t>
      </w:r>
      <w:r w:rsidRPr="008A1F9B">
        <w:rPr>
          <w:rFonts w:eastAsia="Times New Roman"/>
          <w:color w:val="auto"/>
          <w:sz w:val="24"/>
          <w:szCs w:val="24"/>
          <w:lang w:eastAsia="ru-RU"/>
        </w:rPr>
        <w:t xml:space="preserve">наданих послуг вважається таким, що підписаний Сторонами. </w:t>
      </w:r>
    </w:p>
    <w:p w:rsidR="0024663B" w:rsidRPr="008A1F9B" w:rsidRDefault="0024663B" w:rsidP="0024663B">
      <w:pPr>
        <w:spacing w:after="0" w:line="240" w:lineRule="auto"/>
        <w:ind w:firstLine="709"/>
        <w:jc w:val="both"/>
        <w:rPr>
          <w:rFonts w:eastAsia="Times New Roman"/>
          <w:color w:val="auto"/>
          <w:sz w:val="24"/>
          <w:szCs w:val="24"/>
          <w:lang w:eastAsia="ru-RU"/>
        </w:rPr>
      </w:pPr>
      <w:r w:rsidRPr="00D10771">
        <w:rPr>
          <w:rFonts w:eastAsia="Times New Roman"/>
          <w:color w:val="auto"/>
          <w:sz w:val="24"/>
          <w:szCs w:val="24"/>
          <w:lang w:eastAsia="ru-RU"/>
        </w:rPr>
        <w:t xml:space="preserve">7.4. </w:t>
      </w:r>
      <w:r w:rsidRPr="00D10771">
        <w:rPr>
          <w:rFonts w:eastAsia="Times New Roman"/>
          <w:color w:val="auto"/>
          <w:spacing w:val="-6"/>
          <w:kern w:val="24"/>
          <w:sz w:val="24"/>
          <w:szCs w:val="24"/>
          <w:lang w:eastAsia="ru-RU"/>
        </w:rPr>
        <w:t>Виконавець надає гарантію якості на Послуги, запасні частини, експлуатаційну рідину, витратні матеріали та супутні товари відповідно до Правил, Техн</w:t>
      </w:r>
      <w:r>
        <w:rPr>
          <w:rFonts w:eastAsia="Times New Roman"/>
          <w:color w:val="auto"/>
          <w:spacing w:val="-6"/>
          <w:kern w:val="24"/>
          <w:sz w:val="24"/>
          <w:szCs w:val="24"/>
          <w:lang w:eastAsia="ru-RU"/>
        </w:rPr>
        <w:t>ологічних</w:t>
      </w:r>
      <w:r w:rsidRPr="00D10771">
        <w:rPr>
          <w:rFonts w:eastAsia="Times New Roman"/>
          <w:color w:val="auto"/>
          <w:spacing w:val="-6"/>
          <w:kern w:val="24"/>
          <w:sz w:val="24"/>
          <w:szCs w:val="24"/>
          <w:lang w:eastAsia="ru-RU"/>
        </w:rPr>
        <w:t xml:space="preserve"> вимог, діючого законодавства  України,  умов заводу-виробника та гарантійного талону, наданого Виконавцем.</w:t>
      </w:r>
    </w:p>
    <w:p w:rsidR="0024663B" w:rsidRDefault="0024663B" w:rsidP="0024663B">
      <w:pPr>
        <w:spacing w:after="8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7.5. Початок Гарантійного строку обчислюється з дня передачі Замовнику ТЗ. Гарантійний строк збільшується на час перебування ТЗ на гарантійному ремонті або технічному обслуговуванні у Виконавця. Зазначений час обчислюється від дня, коли Замовник звернувся до Виконавця з Вимогою.</w:t>
      </w:r>
    </w:p>
    <w:p w:rsidR="0024663B" w:rsidRPr="00AF301A" w:rsidRDefault="0024663B" w:rsidP="0024663B">
      <w:pPr>
        <w:spacing w:after="80" w:line="240" w:lineRule="auto"/>
        <w:ind w:firstLine="709"/>
        <w:jc w:val="both"/>
        <w:rPr>
          <w:rFonts w:eastAsia="Times New Roman"/>
          <w:color w:val="auto"/>
          <w:sz w:val="12"/>
          <w:szCs w:val="12"/>
          <w:lang w:eastAsia="ru-RU"/>
        </w:rPr>
      </w:pPr>
    </w:p>
    <w:p w:rsidR="0024663B" w:rsidRDefault="0024663B" w:rsidP="0024663B">
      <w:pPr>
        <w:widowControl w:val="0"/>
        <w:autoSpaceDE w:val="0"/>
        <w:autoSpaceDN w:val="0"/>
        <w:adjustRightInd w:val="0"/>
        <w:spacing w:after="0" w:line="240" w:lineRule="auto"/>
        <w:ind w:firstLine="709"/>
        <w:jc w:val="center"/>
        <w:rPr>
          <w:rFonts w:eastAsia="Times New Roman"/>
          <w:b/>
          <w:bCs/>
          <w:color w:val="auto"/>
          <w:sz w:val="24"/>
          <w:szCs w:val="24"/>
          <w:lang w:eastAsia="ru-RU"/>
        </w:rPr>
      </w:pPr>
      <w:r w:rsidRPr="008A1F9B">
        <w:rPr>
          <w:rFonts w:eastAsia="Times New Roman"/>
          <w:b/>
          <w:bCs/>
          <w:color w:val="auto"/>
          <w:sz w:val="24"/>
          <w:szCs w:val="24"/>
          <w:lang w:eastAsia="ru-RU"/>
        </w:rPr>
        <w:t>8. ВІДПОВІДАЛЬНІСТЬ СТОРІН</w:t>
      </w:r>
    </w:p>
    <w:p w:rsidR="0024663B" w:rsidRPr="00224DEC" w:rsidRDefault="0024663B" w:rsidP="0024663B">
      <w:pPr>
        <w:spacing w:after="0" w:line="240" w:lineRule="auto"/>
        <w:ind w:firstLine="709"/>
        <w:jc w:val="both"/>
        <w:rPr>
          <w:rFonts w:eastAsia="Times New Roman"/>
          <w:color w:val="auto"/>
          <w:sz w:val="24"/>
          <w:szCs w:val="24"/>
          <w:lang w:eastAsia="ar-SA"/>
        </w:rPr>
      </w:pPr>
      <w:r>
        <w:rPr>
          <w:rFonts w:eastAsia="Times New Roman"/>
          <w:color w:val="auto"/>
          <w:sz w:val="24"/>
          <w:szCs w:val="24"/>
          <w:lang w:val="ru-RU" w:eastAsia="ar-SA"/>
        </w:rPr>
        <w:t>8</w:t>
      </w:r>
      <w:r w:rsidRPr="00224DEC">
        <w:rPr>
          <w:rFonts w:eastAsia="Times New Roman"/>
          <w:color w:val="auto"/>
          <w:sz w:val="24"/>
          <w:szCs w:val="24"/>
          <w:lang w:eastAsia="ar-SA"/>
        </w:rPr>
        <w:t xml:space="preserve">.1. </w:t>
      </w:r>
      <w:r w:rsidRPr="00224DEC">
        <w:rPr>
          <w:rFonts w:eastAsia="Times New Roman"/>
          <w:color w:val="auto"/>
          <w:sz w:val="24"/>
          <w:szCs w:val="24"/>
          <w:lang w:eastAsia="ar-SA"/>
        </w:rPr>
        <w:tab/>
        <w:t>У випадку порушення Договору винна Сторона несе відповідальність, визначену цим Договором та чинним законодавством України.</w:t>
      </w:r>
    </w:p>
    <w:p w:rsidR="0024663B" w:rsidRPr="00224DEC" w:rsidRDefault="0024663B" w:rsidP="0024663B">
      <w:pPr>
        <w:spacing w:after="0" w:line="240" w:lineRule="auto"/>
        <w:ind w:firstLine="709"/>
        <w:jc w:val="both"/>
        <w:rPr>
          <w:rFonts w:eastAsia="Times New Roman"/>
          <w:color w:val="auto"/>
          <w:sz w:val="24"/>
          <w:szCs w:val="24"/>
          <w:lang w:eastAsia="ar-SA"/>
        </w:rPr>
      </w:pPr>
      <w:r>
        <w:rPr>
          <w:rFonts w:eastAsia="Times New Roman"/>
          <w:color w:val="auto"/>
          <w:sz w:val="24"/>
          <w:szCs w:val="24"/>
          <w:lang w:val="ru-RU" w:eastAsia="ar-SA"/>
        </w:rPr>
        <w:t>8</w:t>
      </w:r>
      <w:r w:rsidRPr="00224DEC">
        <w:rPr>
          <w:rFonts w:eastAsia="Times New Roman"/>
          <w:color w:val="auto"/>
          <w:sz w:val="24"/>
          <w:szCs w:val="24"/>
          <w:lang w:eastAsia="ar-SA"/>
        </w:rPr>
        <w:t>.2. У випадку порушення строків надання Послуг</w:t>
      </w:r>
      <w:r>
        <w:rPr>
          <w:rFonts w:eastAsia="Times New Roman"/>
          <w:color w:val="auto"/>
          <w:sz w:val="24"/>
          <w:szCs w:val="24"/>
          <w:lang w:eastAsia="ar-SA"/>
        </w:rPr>
        <w:t xml:space="preserve"> </w:t>
      </w:r>
      <w:r w:rsidRPr="008A1F9B">
        <w:rPr>
          <w:rFonts w:eastAsia="Times New Roman"/>
          <w:color w:val="auto"/>
          <w:sz w:val="24"/>
          <w:szCs w:val="24"/>
        </w:rPr>
        <w:t>або надання їх не в повному обсязі</w:t>
      </w:r>
      <w:r w:rsidRPr="00224DEC">
        <w:rPr>
          <w:rFonts w:eastAsia="Times New Roman"/>
          <w:color w:val="auto"/>
          <w:sz w:val="24"/>
          <w:szCs w:val="24"/>
          <w:lang w:val="ru-RU" w:eastAsia="ar-SA"/>
        </w:rPr>
        <w:t xml:space="preserve"> </w:t>
      </w:r>
      <w:r w:rsidRPr="00224DEC">
        <w:rPr>
          <w:rFonts w:eastAsia="Times New Roman"/>
          <w:color w:val="auto"/>
          <w:sz w:val="24"/>
          <w:szCs w:val="24"/>
          <w:lang w:eastAsia="ar-SA"/>
        </w:rPr>
        <w:t>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24663B" w:rsidRPr="00224DEC" w:rsidRDefault="0024663B" w:rsidP="0024663B">
      <w:pPr>
        <w:spacing w:after="0" w:line="240" w:lineRule="auto"/>
        <w:ind w:firstLine="709"/>
        <w:jc w:val="both"/>
        <w:rPr>
          <w:rFonts w:eastAsia="Times New Roman"/>
          <w:color w:val="auto"/>
          <w:sz w:val="24"/>
          <w:szCs w:val="24"/>
          <w:lang w:eastAsia="ar-SA"/>
        </w:rPr>
      </w:pPr>
      <w:r w:rsidRPr="00224DEC">
        <w:rPr>
          <w:rFonts w:eastAsia="Times New Roman"/>
          <w:color w:val="auto"/>
          <w:sz w:val="24"/>
          <w:szCs w:val="24"/>
          <w:lang w:val="ru-RU" w:eastAsia="ar-SA"/>
        </w:rPr>
        <w:t>8</w:t>
      </w:r>
      <w:r w:rsidRPr="00224DEC">
        <w:rPr>
          <w:rFonts w:eastAsia="Times New Roman"/>
          <w:color w:val="auto"/>
          <w:sz w:val="24"/>
          <w:szCs w:val="24"/>
          <w:lang w:eastAsia="ar-SA"/>
        </w:rPr>
        <w:t xml:space="preserve">.3. За порушення умов Договору щодо якості Послуг Виконавець сплачує Замовнику штраф у розмірі 20% від вартості </w:t>
      </w:r>
      <w:r>
        <w:rPr>
          <w:rFonts w:eastAsia="Times New Roman"/>
          <w:color w:val="auto"/>
          <w:sz w:val="24"/>
          <w:szCs w:val="24"/>
          <w:lang w:eastAsia="ar-SA"/>
        </w:rPr>
        <w:t>неякісно наданих Послуг</w:t>
      </w:r>
      <w:r w:rsidRPr="00224DEC">
        <w:rPr>
          <w:rFonts w:eastAsia="Times New Roman"/>
          <w:color w:val="auto"/>
          <w:sz w:val="24"/>
          <w:szCs w:val="24"/>
          <w:lang w:eastAsia="ar-SA"/>
        </w:rPr>
        <w:t>.</w:t>
      </w:r>
    </w:p>
    <w:p w:rsidR="0024663B" w:rsidRPr="00224DEC" w:rsidRDefault="0024663B" w:rsidP="0024663B">
      <w:pPr>
        <w:spacing w:after="0" w:line="240" w:lineRule="auto"/>
        <w:ind w:firstLine="709"/>
        <w:jc w:val="both"/>
        <w:rPr>
          <w:rFonts w:eastAsia="Times New Roman"/>
          <w:color w:val="auto"/>
          <w:sz w:val="24"/>
          <w:szCs w:val="24"/>
          <w:lang w:eastAsia="ar-SA"/>
        </w:rPr>
      </w:pPr>
      <w:r w:rsidRPr="00224DEC">
        <w:rPr>
          <w:rFonts w:eastAsia="Times New Roman"/>
          <w:color w:val="auto"/>
          <w:sz w:val="24"/>
          <w:szCs w:val="24"/>
          <w:lang w:val="ru-RU" w:eastAsia="ar-SA"/>
        </w:rPr>
        <w:lastRenderedPageBreak/>
        <w:t>8</w:t>
      </w:r>
      <w:r w:rsidRPr="00224DEC">
        <w:rPr>
          <w:rFonts w:eastAsia="Times New Roman"/>
          <w:color w:val="auto"/>
          <w:sz w:val="24"/>
          <w:szCs w:val="24"/>
          <w:lang w:eastAsia="ar-SA"/>
        </w:rPr>
        <w:t>.4. У разі прострочення оплати Послуг, Замовник сплачує пеню у розмірі 0,1 % від вартості неоплачен</w:t>
      </w:r>
      <w:r w:rsidRPr="00C50F22">
        <w:rPr>
          <w:rFonts w:eastAsia="Times New Roman"/>
          <w:color w:val="auto"/>
          <w:sz w:val="24"/>
          <w:szCs w:val="24"/>
          <w:lang w:eastAsia="ar-SA"/>
        </w:rPr>
        <w:t>их</w:t>
      </w:r>
      <w:r w:rsidRPr="00224DEC">
        <w:rPr>
          <w:rFonts w:eastAsia="Times New Roman"/>
          <w:color w:val="auto"/>
          <w:sz w:val="24"/>
          <w:szCs w:val="24"/>
          <w:lang w:eastAsia="ar-SA"/>
        </w:rPr>
        <w:t xml:space="preserve"> Послуг за кожен день прострочення, але не більше облікової ставки НБУ, яка діяла у період нарахування пені.</w:t>
      </w:r>
    </w:p>
    <w:p w:rsidR="0024663B" w:rsidRPr="00224DEC" w:rsidRDefault="0024663B" w:rsidP="0024663B">
      <w:pPr>
        <w:spacing w:after="0" w:line="240" w:lineRule="auto"/>
        <w:ind w:firstLine="709"/>
        <w:jc w:val="both"/>
        <w:rPr>
          <w:rFonts w:eastAsia="Times New Roman"/>
          <w:color w:val="auto"/>
          <w:sz w:val="24"/>
          <w:szCs w:val="24"/>
          <w:lang w:eastAsia="ar-SA"/>
        </w:rPr>
      </w:pPr>
      <w:r w:rsidRPr="00224DEC">
        <w:rPr>
          <w:rFonts w:eastAsia="Times New Roman"/>
          <w:color w:val="auto"/>
          <w:sz w:val="24"/>
          <w:szCs w:val="24"/>
          <w:lang w:eastAsia="ar-SA"/>
        </w:rPr>
        <w:t>8.</w:t>
      </w:r>
      <w:r>
        <w:rPr>
          <w:rFonts w:eastAsia="Times New Roman"/>
          <w:color w:val="auto"/>
          <w:sz w:val="24"/>
          <w:szCs w:val="24"/>
          <w:lang w:eastAsia="ar-SA"/>
        </w:rPr>
        <w:t>5</w:t>
      </w:r>
      <w:r w:rsidRPr="00224DEC">
        <w:rPr>
          <w:rFonts w:eastAsia="Times New Roman"/>
          <w:color w:val="auto"/>
          <w:sz w:val="24"/>
          <w:szCs w:val="24"/>
          <w:lang w:eastAsia="ar-SA"/>
        </w:rPr>
        <w:t>.</w:t>
      </w:r>
      <w:r w:rsidRPr="00224DEC">
        <w:rPr>
          <w:rFonts w:eastAsia="Times New Roman"/>
          <w:color w:val="auto"/>
          <w:sz w:val="24"/>
          <w:szCs w:val="24"/>
          <w:lang w:eastAsia="ar-SA"/>
        </w:rPr>
        <w:tab/>
        <w:t>Сплата штрафних санкцій здійснюється Стороною яка порушила зобов’язання протягом 5 (п’яти) банківських днів з моменту отримання письмової претензії від іншої Сторони.</w:t>
      </w:r>
    </w:p>
    <w:p w:rsidR="0024663B" w:rsidRPr="00224DEC" w:rsidRDefault="0024663B" w:rsidP="0024663B">
      <w:pPr>
        <w:spacing w:after="0" w:line="240" w:lineRule="auto"/>
        <w:ind w:firstLine="709"/>
        <w:jc w:val="both"/>
        <w:rPr>
          <w:rFonts w:eastAsia="Times New Roman"/>
          <w:color w:val="auto"/>
          <w:sz w:val="24"/>
          <w:szCs w:val="24"/>
          <w:lang w:eastAsia="ar-SA"/>
        </w:rPr>
      </w:pPr>
      <w:r w:rsidRPr="00224DEC">
        <w:rPr>
          <w:rFonts w:eastAsia="Times New Roman"/>
          <w:color w:val="auto"/>
          <w:sz w:val="24"/>
          <w:szCs w:val="24"/>
          <w:lang w:val="ru-RU" w:eastAsia="ar-SA"/>
        </w:rPr>
        <w:t>8</w:t>
      </w:r>
      <w:r w:rsidRPr="00224DEC">
        <w:rPr>
          <w:rFonts w:eastAsia="Times New Roman"/>
          <w:color w:val="auto"/>
          <w:sz w:val="24"/>
          <w:szCs w:val="24"/>
          <w:lang w:eastAsia="ar-SA"/>
        </w:rPr>
        <w:t>.</w:t>
      </w:r>
      <w:r>
        <w:rPr>
          <w:rFonts w:eastAsia="Times New Roman"/>
          <w:color w:val="auto"/>
          <w:sz w:val="24"/>
          <w:szCs w:val="24"/>
          <w:lang w:eastAsia="ar-SA"/>
        </w:rPr>
        <w:t>6</w:t>
      </w:r>
      <w:r w:rsidRPr="00224DEC">
        <w:rPr>
          <w:rFonts w:eastAsia="Times New Roman"/>
          <w:color w:val="auto"/>
          <w:sz w:val="24"/>
          <w:szCs w:val="24"/>
          <w:lang w:eastAsia="ar-SA"/>
        </w:rPr>
        <w:t>. Сплата штрафних санкцій не звільняє Сторону від виконання зобов'язань за цим Договором.</w:t>
      </w:r>
    </w:p>
    <w:p w:rsidR="0024663B" w:rsidRPr="00224DEC" w:rsidRDefault="0024663B" w:rsidP="0024663B">
      <w:pPr>
        <w:spacing w:after="0" w:line="240" w:lineRule="auto"/>
        <w:ind w:firstLine="709"/>
        <w:jc w:val="both"/>
        <w:rPr>
          <w:rFonts w:eastAsia="Times New Roman"/>
          <w:color w:val="auto"/>
          <w:sz w:val="24"/>
          <w:szCs w:val="24"/>
          <w:lang w:eastAsia="ar-SA"/>
        </w:rPr>
      </w:pPr>
      <w:r w:rsidRPr="00224DEC">
        <w:rPr>
          <w:rFonts w:eastAsia="Times New Roman"/>
          <w:color w:val="auto"/>
          <w:sz w:val="24"/>
          <w:szCs w:val="24"/>
          <w:lang w:val="ru-RU" w:eastAsia="ar-SA"/>
        </w:rPr>
        <w:t>8</w:t>
      </w:r>
      <w:r w:rsidRPr="00224DEC">
        <w:rPr>
          <w:rFonts w:eastAsia="Times New Roman"/>
          <w:color w:val="auto"/>
          <w:sz w:val="24"/>
          <w:szCs w:val="24"/>
          <w:lang w:eastAsia="ar-SA"/>
        </w:rPr>
        <w:t>.</w:t>
      </w:r>
      <w:r>
        <w:rPr>
          <w:rFonts w:eastAsia="Times New Roman"/>
          <w:color w:val="auto"/>
          <w:sz w:val="24"/>
          <w:szCs w:val="24"/>
          <w:lang w:eastAsia="ar-SA"/>
        </w:rPr>
        <w:t>7</w:t>
      </w:r>
      <w:r w:rsidRPr="00224DEC">
        <w:rPr>
          <w:rFonts w:eastAsia="Times New Roman"/>
          <w:color w:val="auto"/>
          <w:sz w:val="24"/>
          <w:szCs w:val="24"/>
          <w:lang w:eastAsia="ar-SA"/>
        </w:rPr>
        <w:t>. У випадках, не передбачених даним Договором, Сторони несуть відповідальність передбачену чинним законодавством України.</w:t>
      </w:r>
    </w:p>
    <w:p w:rsidR="0024663B" w:rsidRPr="00224DEC" w:rsidRDefault="0024663B" w:rsidP="0024663B">
      <w:pPr>
        <w:spacing w:after="0" w:line="240" w:lineRule="auto"/>
        <w:ind w:firstLine="709"/>
        <w:jc w:val="both"/>
        <w:rPr>
          <w:rFonts w:eastAsia="Times New Roman"/>
          <w:color w:val="auto"/>
          <w:sz w:val="24"/>
          <w:szCs w:val="24"/>
          <w:lang w:eastAsia="ar-SA"/>
        </w:rPr>
      </w:pPr>
      <w:r w:rsidRPr="00224DEC">
        <w:rPr>
          <w:rFonts w:eastAsia="Times New Roman"/>
          <w:color w:val="auto"/>
          <w:sz w:val="24"/>
          <w:szCs w:val="24"/>
          <w:lang w:val="ru-RU" w:eastAsia="ar-SA"/>
        </w:rPr>
        <w:t>8</w:t>
      </w:r>
      <w:r w:rsidRPr="00224DEC">
        <w:rPr>
          <w:rFonts w:eastAsia="Times New Roman"/>
          <w:color w:val="auto"/>
          <w:sz w:val="24"/>
          <w:szCs w:val="24"/>
          <w:lang w:eastAsia="ar-SA"/>
        </w:rPr>
        <w:t>.</w:t>
      </w:r>
      <w:r>
        <w:rPr>
          <w:rFonts w:eastAsia="Times New Roman"/>
          <w:color w:val="auto"/>
          <w:sz w:val="24"/>
          <w:szCs w:val="24"/>
          <w:lang w:eastAsia="ar-SA"/>
        </w:rPr>
        <w:t>8</w:t>
      </w:r>
      <w:r w:rsidRPr="00224DEC">
        <w:rPr>
          <w:rFonts w:eastAsia="Times New Roman"/>
          <w:color w:val="auto"/>
          <w:sz w:val="24"/>
          <w:szCs w:val="24"/>
          <w:lang w:eastAsia="ar-SA"/>
        </w:rPr>
        <w:t>.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Замовником суми податку на додану вартість, сплачену за цим Договором до податкового кредиту, Виконавець сплачує Замовнику штраф в розмірі 20% від вартості Послуг за цим Договором.</w:t>
      </w:r>
    </w:p>
    <w:p w:rsidR="0024663B" w:rsidRPr="007B2CCC" w:rsidRDefault="0024663B" w:rsidP="0024663B">
      <w:pPr>
        <w:spacing w:after="0" w:line="240" w:lineRule="auto"/>
        <w:ind w:firstLine="709"/>
        <w:jc w:val="both"/>
        <w:rPr>
          <w:rFonts w:eastAsia="Times New Roman"/>
          <w:color w:val="auto"/>
          <w:sz w:val="24"/>
          <w:szCs w:val="24"/>
          <w:lang w:eastAsia="uk-UA"/>
        </w:rPr>
      </w:pPr>
      <w:r w:rsidRPr="00224DEC">
        <w:rPr>
          <w:rFonts w:eastAsia="Times New Roman"/>
          <w:color w:val="auto"/>
          <w:sz w:val="24"/>
          <w:szCs w:val="24"/>
          <w:lang w:eastAsia="ru-RU"/>
        </w:rPr>
        <w:t>8.</w:t>
      </w:r>
      <w:r>
        <w:rPr>
          <w:rFonts w:eastAsia="Times New Roman"/>
          <w:color w:val="auto"/>
          <w:sz w:val="24"/>
          <w:szCs w:val="24"/>
          <w:lang w:eastAsia="ru-RU"/>
        </w:rPr>
        <w:t>9</w:t>
      </w:r>
      <w:r w:rsidRPr="00224DEC">
        <w:rPr>
          <w:rFonts w:eastAsia="Times New Roman"/>
          <w:color w:val="auto"/>
          <w:sz w:val="24"/>
          <w:szCs w:val="24"/>
          <w:lang w:eastAsia="ru-RU"/>
        </w:rPr>
        <w:t xml:space="preserve">. </w:t>
      </w:r>
      <w:r w:rsidRPr="00224DEC">
        <w:rPr>
          <w:rFonts w:eastAsia="Times New Roman"/>
          <w:color w:val="auto"/>
          <w:sz w:val="24"/>
          <w:szCs w:val="24"/>
          <w:lang w:eastAsia="uk-UA"/>
        </w:rPr>
        <w:t xml:space="preserve">У разі втрати або пошкодження ТЗ, прийнятих </w:t>
      </w:r>
      <w:r w:rsidRPr="00224DEC">
        <w:rPr>
          <w:rFonts w:eastAsia="Times New Roman"/>
          <w:color w:val="auto"/>
          <w:sz w:val="24"/>
          <w:szCs w:val="24"/>
          <w:lang w:eastAsia="ru-RU"/>
        </w:rPr>
        <w:t>Виконавцем</w:t>
      </w:r>
      <w:r w:rsidRPr="00224DEC">
        <w:rPr>
          <w:rFonts w:eastAsia="Times New Roman"/>
          <w:color w:val="auto"/>
          <w:sz w:val="24"/>
          <w:szCs w:val="24"/>
          <w:lang w:eastAsia="uk-UA"/>
        </w:rPr>
        <w:t xml:space="preserve"> для надання Послуг, Виконавець зобов'язаний сплатити Замовнику відповідну ринкову вартість втраченого ТЗ або вартість відновлювального ремонту чи виконати відновлювальний ремонт власними силами</w:t>
      </w:r>
      <w:r w:rsidRPr="008A1F9B">
        <w:rPr>
          <w:rFonts w:eastAsia="Times New Roman"/>
          <w:color w:val="auto"/>
          <w:sz w:val="24"/>
          <w:szCs w:val="24"/>
          <w:lang w:eastAsia="uk-UA"/>
        </w:rPr>
        <w:t xml:space="preserve"> за власні кошти у найкоротший термін але не </w:t>
      </w:r>
      <w:r w:rsidRPr="00280B36">
        <w:rPr>
          <w:rFonts w:eastAsia="Times New Roman"/>
          <w:color w:val="auto"/>
          <w:sz w:val="24"/>
          <w:szCs w:val="24"/>
          <w:lang w:eastAsia="uk-UA"/>
        </w:rPr>
        <w:t>довше</w:t>
      </w:r>
      <w:r>
        <w:rPr>
          <w:rFonts w:eastAsia="Times New Roman"/>
          <w:color w:val="auto"/>
          <w:sz w:val="24"/>
          <w:szCs w:val="24"/>
          <w:lang w:eastAsia="uk-UA"/>
        </w:rPr>
        <w:t xml:space="preserve"> </w:t>
      </w:r>
      <w:r w:rsidRPr="008A1F9B">
        <w:rPr>
          <w:rFonts w:eastAsia="Times New Roman"/>
          <w:color w:val="auto"/>
          <w:sz w:val="24"/>
          <w:szCs w:val="24"/>
          <w:lang w:eastAsia="uk-UA"/>
        </w:rPr>
        <w:t>14</w:t>
      </w:r>
      <w:r>
        <w:rPr>
          <w:rFonts w:eastAsia="Times New Roman"/>
          <w:color w:val="auto"/>
          <w:sz w:val="24"/>
          <w:szCs w:val="24"/>
          <w:lang w:eastAsia="uk-UA"/>
        </w:rPr>
        <w:t xml:space="preserve"> (чотирнадцяти)</w:t>
      </w:r>
      <w:r w:rsidRPr="008A1F9B">
        <w:rPr>
          <w:rFonts w:eastAsia="Times New Roman"/>
          <w:color w:val="auto"/>
          <w:sz w:val="24"/>
          <w:szCs w:val="24"/>
          <w:lang w:eastAsia="uk-UA"/>
        </w:rPr>
        <w:t xml:space="preserve"> календарних днів з моменту</w:t>
      </w:r>
      <w:r>
        <w:rPr>
          <w:rFonts w:eastAsia="Times New Roman"/>
          <w:color w:val="auto"/>
          <w:sz w:val="24"/>
          <w:szCs w:val="24"/>
          <w:lang w:eastAsia="uk-UA"/>
        </w:rPr>
        <w:t xml:space="preserve"> наданої Замовником Виконавцю</w:t>
      </w:r>
      <w:r w:rsidRPr="008A1F9B">
        <w:rPr>
          <w:rFonts w:eastAsia="Times New Roman"/>
          <w:color w:val="auto"/>
          <w:sz w:val="24"/>
          <w:szCs w:val="24"/>
          <w:lang w:eastAsia="uk-UA"/>
        </w:rPr>
        <w:t xml:space="preserve"> </w:t>
      </w:r>
      <w:r>
        <w:rPr>
          <w:rFonts w:eastAsia="Times New Roman"/>
          <w:color w:val="auto"/>
          <w:sz w:val="24"/>
          <w:szCs w:val="24"/>
          <w:lang w:eastAsia="uk-UA"/>
        </w:rPr>
        <w:t>В</w:t>
      </w:r>
      <w:r w:rsidRPr="008A1F9B">
        <w:rPr>
          <w:rFonts w:eastAsia="Times New Roman"/>
          <w:color w:val="auto"/>
          <w:sz w:val="24"/>
          <w:szCs w:val="24"/>
          <w:lang w:eastAsia="uk-UA"/>
        </w:rPr>
        <w:t>имоги</w:t>
      </w:r>
      <w:r w:rsidRPr="007B2CCC">
        <w:rPr>
          <w:rFonts w:eastAsia="Times New Roman"/>
          <w:color w:val="auto"/>
          <w:sz w:val="24"/>
          <w:szCs w:val="24"/>
          <w:lang w:eastAsia="uk-UA"/>
        </w:rPr>
        <w:t>.</w:t>
      </w:r>
    </w:p>
    <w:p w:rsidR="0024663B" w:rsidRPr="008A1F9B" w:rsidRDefault="0024663B" w:rsidP="0024663B">
      <w:pPr>
        <w:widowControl w:val="0"/>
        <w:tabs>
          <w:tab w:val="left" w:pos="360"/>
        </w:tabs>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uk-UA"/>
        </w:rPr>
        <w:t>8.</w:t>
      </w:r>
      <w:r>
        <w:rPr>
          <w:rFonts w:eastAsia="Times New Roman"/>
          <w:color w:val="auto"/>
          <w:sz w:val="24"/>
          <w:szCs w:val="24"/>
          <w:lang w:eastAsia="uk-UA"/>
        </w:rPr>
        <w:t>10</w:t>
      </w:r>
      <w:r w:rsidRPr="008A1F9B">
        <w:rPr>
          <w:rFonts w:eastAsia="Times New Roman"/>
          <w:color w:val="auto"/>
          <w:sz w:val="24"/>
          <w:szCs w:val="24"/>
          <w:lang w:eastAsia="uk-UA"/>
        </w:rPr>
        <w:t>. Виконавець додатково, понад передбачен</w:t>
      </w:r>
      <w:r>
        <w:rPr>
          <w:rFonts w:eastAsia="Times New Roman"/>
          <w:color w:val="auto"/>
          <w:sz w:val="24"/>
          <w:szCs w:val="24"/>
          <w:lang w:eastAsia="uk-UA"/>
        </w:rPr>
        <w:t>і</w:t>
      </w:r>
      <w:r w:rsidRPr="008A1F9B">
        <w:rPr>
          <w:rFonts w:eastAsia="Times New Roman"/>
          <w:color w:val="auto"/>
          <w:sz w:val="24"/>
          <w:szCs w:val="24"/>
          <w:lang w:eastAsia="uk-UA"/>
        </w:rPr>
        <w:t xml:space="preserve"> Договором </w:t>
      </w:r>
      <w:r>
        <w:rPr>
          <w:rFonts w:eastAsia="Times New Roman"/>
          <w:color w:val="auto"/>
          <w:sz w:val="24"/>
          <w:szCs w:val="24"/>
          <w:lang w:eastAsia="uk-UA"/>
        </w:rPr>
        <w:t>штрафні санкції</w:t>
      </w:r>
      <w:r w:rsidRPr="008A1F9B">
        <w:rPr>
          <w:rFonts w:eastAsia="Times New Roman"/>
          <w:color w:val="auto"/>
          <w:sz w:val="24"/>
          <w:szCs w:val="24"/>
          <w:lang w:eastAsia="uk-UA"/>
        </w:rPr>
        <w:t>, несе повну відповідальність у розмірі заподіяної Замовнику шкоди, якщо її завдано</w:t>
      </w:r>
      <w:r>
        <w:rPr>
          <w:rFonts w:eastAsia="Times New Roman"/>
          <w:color w:val="auto"/>
          <w:sz w:val="24"/>
          <w:szCs w:val="24"/>
          <w:lang w:eastAsia="uk-UA"/>
        </w:rPr>
        <w:t xml:space="preserve"> ТЗ</w:t>
      </w:r>
      <w:r w:rsidRPr="008A1F9B">
        <w:rPr>
          <w:rFonts w:eastAsia="Times New Roman"/>
          <w:color w:val="auto"/>
          <w:sz w:val="24"/>
          <w:szCs w:val="24"/>
          <w:lang w:eastAsia="uk-UA"/>
        </w:rPr>
        <w:t xml:space="preserve"> внаслідок експлуатації встановленої Виконавцем на ТЗ неякісної запасної частини</w:t>
      </w:r>
      <w:r>
        <w:rPr>
          <w:rFonts w:eastAsia="Times New Roman"/>
          <w:color w:val="auto"/>
          <w:sz w:val="24"/>
          <w:szCs w:val="24"/>
          <w:lang w:eastAsia="uk-UA"/>
        </w:rPr>
        <w:t xml:space="preserve">, </w:t>
      </w:r>
      <w:r>
        <w:rPr>
          <w:rFonts w:eastAsia="Times New Roman"/>
          <w:color w:val="auto"/>
          <w:sz w:val="24"/>
          <w:szCs w:val="24"/>
          <w:lang w:eastAsia="ru-RU"/>
        </w:rPr>
        <w:t>використовуваної Виконавцем на ТЗ неякісної е</w:t>
      </w:r>
      <w:r>
        <w:rPr>
          <w:rFonts w:eastAsia="Times New Roman"/>
          <w:color w:val="auto"/>
          <w:sz w:val="24"/>
          <w:szCs w:val="24"/>
          <w:lang w:eastAsia="uk-UA"/>
        </w:rPr>
        <w:t>ксплуатаційної рідини</w:t>
      </w:r>
      <w:r w:rsidRPr="007B2CCC">
        <w:rPr>
          <w:rFonts w:eastAsia="Times New Roman"/>
          <w:color w:val="auto"/>
          <w:sz w:val="24"/>
          <w:szCs w:val="24"/>
          <w:lang w:eastAsia="uk-UA"/>
        </w:rPr>
        <w:t xml:space="preserve">, </w:t>
      </w:r>
      <w:r w:rsidRPr="002C29D7">
        <w:rPr>
          <w:rFonts w:eastAsia="Times New Roman"/>
          <w:color w:val="auto"/>
          <w:sz w:val="24"/>
          <w:szCs w:val="24"/>
          <w:lang w:eastAsia="uk-UA"/>
        </w:rPr>
        <w:t>неякісного супутнього</w:t>
      </w:r>
      <w:r w:rsidRPr="007B2CCC">
        <w:rPr>
          <w:rFonts w:eastAsia="Times New Roman"/>
          <w:color w:val="auto"/>
          <w:sz w:val="24"/>
          <w:szCs w:val="24"/>
          <w:lang w:eastAsia="uk-UA"/>
        </w:rPr>
        <w:t xml:space="preserve"> товару </w:t>
      </w:r>
      <w:r w:rsidRPr="008A1F9B">
        <w:rPr>
          <w:rFonts w:eastAsia="Times New Roman"/>
          <w:color w:val="auto"/>
          <w:sz w:val="24"/>
          <w:szCs w:val="24"/>
          <w:lang w:eastAsia="ru-RU"/>
        </w:rPr>
        <w:t>і витратн</w:t>
      </w:r>
      <w:r>
        <w:rPr>
          <w:rFonts w:eastAsia="Times New Roman"/>
          <w:color w:val="auto"/>
          <w:sz w:val="24"/>
          <w:szCs w:val="24"/>
          <w:lang w:eastAsia="ru-RU"/>
        </w:rPr>
        <w:t>ого</w:t>
      </w:r>
      <w:r w:rsidRPr="008A1F9B">
        <w:rPr>
          <w:rFonts w:eastAsia="Times New Roman"/>
          <w:color w:val="auto"/>
          <w:sz w:val="24"/>
          <w:szCs w:val="24"/>
          <w:lang w:eastAsia="ru-RU"/>
        </w:rPr>
        <w:t xml:space="preserve"> матеріал</w:t>
      </w:r>
      <w:r>
        <w:rPr>
          <w:rFonts w:eastAsia="Times New Roman"/>
          <w:color w:val="auto"/>
          <w:sz w:val="24"/>
          <w:szCs w:val="24"/>
          <w:lang w:eastAsia="ru-RU"/>
        </w:rPr>
        <w:t>у</w:t>
      </w:r>
      <w:r w:rsidRPr="008A1F9B">
        <w:rPr>
          <w:rFonts w:eastAsia="Times New Roman"/>
          <w:color w:val="auto"/>
          <w:sz w:val="24"/>
          <w:szCs w:val="24"/>
          <w:lang w:eastAsia="uk-UA"/>
        </w:rPr>
        <w:t xml:space="preserve"> та/або неякісного надання Послуг.</w:t>
      </w:r>
    </w:p>
    <w:p w:rsidR="0024663B" w:rsidRPr="00AF301A" w:rsidRDefault="0024663B" w:rsidP="0024663B">
      <w:pPr>
        <w:spacing w:after="0" w:line="240" w:lineRule="auto"/>
        <w:ind w:firstLine="709"/>
        <w:jc w:val="both"/>
        <w:rPr>
          <w:rFonts w:eastAsia="Times New Roman"/>
          <w:color w:val="auto"/>
          <w:sz w:val="12"/>
          <w:szCs w:val="12"/>
          <w:lang w:eastAsia="ar-SA"/>
        </w:rPr>
      </w:pPr>
    </w:p>
    <w:p w:rsidR="0024663B" w:rsidRPr="005A5CEF" w:rsidRDefault="0024663B" w:rsidP="0024663B">
      <w:pPr>
        <w:spacing w:after="0" w:line="240" w:lineRule="auto"/>
        <w:ind w:firstLine="709"/>
        <w:jc w:val="center"/>
        <w:rPr>
          <w:b/>
          <w:bCs/>
          <w:sz w:val="24"/>
          <w:szCs w:val="24"/>
        </w:rPr>
      </w:pPr>
      <w:r>
        <w:rPr>
          <w:b/>
          <w:bCs/>
          <w:sz w:val="24"/>
          <w:szCs w:val="24"/>
        </w:rPr>
        <w:t>9. АНТИКОРУПЦІЙНІ ЗАСТЕРЕЖЕННЯ</w:t>
      </w:r>
    </w:p>
    <w:p w:rsidR="0024663B" w:rsidRPr="005A5CEF" w:rsidRDefault="0024663B" w:rsidP="0024663B">
      <w:pPr>
        <w:spacing w:after="0" w:line="240" w:lineRule="auto"/>
        <w:ind w:firstLine="709"/>
        <w:jc w:val="both"/>
        <w:rPr>
          <w:sz w:val="24"/>
          <w:szCs w:val="24"/>
        </w:rPr>
      </w:pPr>
      <w:r>
        <w:rPr>
          <w:sz w:val="24"/>
          <w:szCs w:val="24"/>
        </w:rPr>
        <w:t>9.1</w:t>
      </w:r>
      <w:r w:rsidRPr="005A5CEF">
        <w:rPr>
          <w:sz w:val="24"/>
          <w:szCs w:val="24"/>
        </w:rPr>
        <w:t xml:space="preserve">.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24663B" w:rsidRPr="005A5CEF" w:rsidRDefault="0024663B" w:rsidP="0024663B">
      <w:pPr>
        <w:spacing w:after="0" w:line="240" w:lineRule="auto"/>
        <w:ind w:firstLine="709"/>
        <w:jc w:val="both"/>
        <w:rPr>
          <w:sz w:val="24"/>
          <w:szCs w:val="24"/>
        </w:rPr>
      </w:pPr>
      <w:r>
        <w:rPr>
          <w:sz w:val="24"/>
          <w:szCs w:val="24"/>
        </w:rPr>
        <w:t>9.2</w:t>
      </w:r>
      <w:r w:rsidRPr="005A5CEF">
        <w:rPr>
          <w:sz w:val="24"/>
          <w:szCs w:val="24"/>
        </w:rPr>
        <w:t>.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24663B" w:rsidRDefault="0024663B" w:rsidP="0024663B">
      <w:pPr>
        <w:spacing w:after="0" w:line="240" w:lineRule="auto"/>
        <w:ind w:firstLine="709"/>
        <w:jc w:val="both"/>
        <w:rPr>
          <w:sz w:val="24"/>
          <w:szCs w:val="24"/>
        </w:rPr>
      </w:pPr>
      <w:r>
        <w:rPr>
          <w:sz w:val="24"/>
          <w:szCs w:val="24"/>
        </w:rPr>
        <w:t>9.</w:t>
      </w:r>
      <w:r w:rsidRPr="005A5CEF">
        <w:rPr>
          <w:sz w:val="24"/>
          <w:szCs w:val="24"/>
        </w:rPr>
        <w:t xml:space="preserve">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rPr>
          <w:sz w:val="24"/>
          <w:szCs w:val="24"/>
        </w:rPr>
        <w:t>Д</w:t>
      </w:r>
      <w:r w:rsidRPr="005A5CEF">
        <w:rPr>
          <w:sz w:val="24"/>
          <w:szCs w:val="24"/>
        </w:rPr>
        <w:t>оговору.</w:t>
      </w:r>
    </w:p>
    <w:p w:rsidR="0024663B" w:rsidRPr="005A5CEF" w:rsidRDefault="0024663B" w:rsidP="0024663B">
      <w:pPr>
        <w:spacing w:after="0" w:line="240" w:lineRule="auto"/>
        <w:ind w:firstLine="709"/>
        <w:jc w:val="both"/>
        <w:rPr>
          <w:sz w:val="24"/>
          <w:szCs w:val="24"/>
        </w:rPr>
      </w:pPr>
    </w:p>
    <w:p w:rsidR="0024663B" w:rsidRDefault="0024663B" w:rsidP="0024663B">
      <w:pPr>
        <w:widowControl w:val="0"/>
        <w:autoSpaceDE w:val="0"/>
        <w:autoSpaceDN w:val="0"/>
        <w:adjustRightInd w:val="0"/>
        <w:spacing w:after="0" w:line="240" w:lineRule="auto"/>
        <w:ind w:firstLine="709"/>
        <w:jc w:val="center"/>
        <w:rPr>
          <w:rFonts w:eastAsia="Times New Roman"/>
          <w:b/>
          <w:color w:val="auto"/>
          <w:sz w:val="24"/>
          <w:szCs w:val="24"/>
          <w:lang w:eastAsia="ru-RU"/>
        </w:rPr>
      </w:pPr>
      <w:r>
        <w:rPr>
          <w:rFonts w:eastAsia="Times New Roman"/>
          <w:b/>
          <w:color w:val="auto"/>
          <w:sz w:val="24"/>
          <w:szCs w:val="24"/>
          <w:lang w:eastAsia="ru-RU"/>
        </w:rPr>
        <w:t>10</w:t>
      </w:r>
      <w:r w:rsidRPr="008A1F9B">
        <w:rPr>
          <w:rFonts w:eastAsia="Times New Roman"/>
          <w:b/>
          <w:color w:val="auto"/>
          <w:sz w:val="24"/>
          <w:szCs w:val="24"/>
          <w:lang w:eastAsia="ru-RU"/>
        </w:rPr>
        <w:t>. ОБСТАВИНИ НЕПЕРЕБОРНОЇ СИЛИ (ФОРС-МАЖОР)</w:t>
      </w:r>
    </w:p>
    <w:p w:rsidR="0024663B" w:rsidRPr="00E03100" w:rsidRDefault="0024663B" w:rsidP="0024663B">
      <w:pPr>
        <w:widowControl w:val="0"/>
        <w:spacing w:after="0" w:line="240" w:lineRule="auto"/>
        <w:ind w:firstLine="709"/>
        <w:jc w:val="both"/>
        <w:rPr>
          <w:rFonts w:eastAsia="Times New Roman"/>
          <w:color w:val="auto"/>
          <w:sz w:val="24"/>
          <w:szCs w:val="24"/>
          <w:lang w:eastAsia="ar-SA"/>
        </w:rPr>
      </w:pPr>
      <w:r w:rsidRPr="007B2CCC">
        <w:rPr>
          <w:rFonts w:eastAsia="Times New Roman"/>
          <w:color w:val="auto"/>
          <w:sz w:val="24"/>
          <w:szCs w:val="24"/>
          <w:lang w:eastAsia="ar-SA"/>
        </w:rPr>
        <w:t>10</w:t>
      </w:r>
      <w:r w:rsidRPr="00E03100">
        <w:rPr>
          <w:rFonts w:eastAsia="Times New Roman"/>
          <w:color w:val="auto"/>
          <w:sz w:val="24"/>
          <w:szCs w:val="24"/>
          <w:lang w:eastAsia="ar-SA"/>
        </w:rPr>
        <w:t>.1.</w:t>
      </w:r>
      <w:r w:rsidRPr="00E03100">
        <w:rPr>
          <w:rFonts w:eastAsia="Times New Roman"/>
          <w:color w:val="auto"/>
          <w:sz w:val="24"/>
          <w:szCs w:val="24"/>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rsidR="0024663B" w:rsidRPr="00E03100" w:rsidRDefault="0024663B" w:rsidP="0024663B">
      <w:pPr>
        <w:widowControl w:val="0"/>
        <w:spacing w:after="0" w:line="240" w:lineRule="auto"/>
        <w:ind w:firstLine="709"/>
        <w:jc w:val="both"/>
        <w:rPr>
          <w:rFonts w:eastAsia="Times New Roman"/>
          <w:color w:val="auto"/>
          <w:sz w:val="24"/>
          <w:szCs w:val="24"/>
          <w:lang w:eastAsia="ar-SA"/>
        </w:rPr>
      </w:pPr>
      <w:r>
        <w:rPr>
          <w:rFonts w:eastAsia="Times New Roman"/>
          <w:color w:val="auto"/>
          <w:sz w:val="24"/>
          <w:szCs w:val="24"/>
          <w:lang w:eastAsia="ar-SA"/>
        </w:rPr>
        <w:t>10</w:t>
      </w:r>
      <w:r w:rsidRPr="00E03100">
        <w:rPr>
          <w:rFonts w:eastAsia="Times New Roman"/>
          <w:color w:val="auto"/>
          <w:sz w:val="24"/>
          <w:szCs w:val="24"/>
          <w:lang w:eastAsia="ar-SA"/>
        </w:rPr>
        <w:t>.2.</w:t>
      </w:r>
      <w:r w:rsidRPr="00E03100">
        <w:rPr>
          <w:rFonts w:eastAsia="Times New Roman"/>
          <w:color w:val="auto"/>
          <w:sz w:val="24"/>
          <w:szCs w:val="24"/>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rsidR="0024663B" w:rsidRPr="008A1F9B" w:rsidRDefault="0024663B" w:rsidP="0024663B">
      <w:pPr>
        <w:widowControl w:val="0"/>
        <w:spacing w:after="0" w:line="240" w:lineRule="auto"/>
        <w:ind w:firstLine="709"/>
        <w:jc w:val="both"/>
        <w:rPr>
          <w:rFonts w:eastAsia="Times New Roman"/>
          <w:b/>
          <w:color w:val="auto"/>
          <w:sz w:val="24"/>
          <w:szCs w:val="24"/>
          <w:lang w:eastAsia="ru-RU"/>
        </w:rPr>
      </w:pPr>
      <w:r>
        <w:rPr>
          <w:rFonts w:eastAsia="Times New Roman"/>
          <w:color w:val="auto"/>
          <w:sz w:val="24"/>
          <w:szCs w:val="24"/>
          <w:lang w:eastAsia="ar-SA"/>
        </w:rPr>
        <w:lastRenderedPageBreak/>
        <w:t>10</w:t>
      </w:r>
      <w:r w:rsidRPr="00E03100">
        <w:rPr>
          <w:rFonts w:eastAsia="Times New Roman"/>
          <w:color w:val="auto"/>
          <w:sz w:val="24"/>
          <w:szCs w:val="24"/>
          <w:lang w:eastAsia="ar-SA"/>
        </w:rPr>
        <w:t>.3.</w:t>
      </w:r>
      <w:r w:rsidRPr="00E03100">
        <w:rPr>
          <w:rFonts w:eastAsia="Times New Roman"/>
          <w:color w:val="auto"/>
          <w:sz w:val="24"/>
          <w:szCs w:val="24"/>
          <w:lang w:eastAsia="ar-SA"/>
        </w:rPr>
        <w:tab/>
        <w:t xml:space="preserve">Доказом виникнення, строку </w:t>
      </w:r>
      <w:r w:rsidRPr="00224DEC">
        <w:rPr>
          <w:color w:val="auto"/>
          <w:sz w:val="24"/>
          <w:szCs w:val="24"/>
          <w:lang w:eastAsia="ar-SA"/>
        </w:rPr>
        <w:t xml:space="preserve">дії та припинення </w:t>
      </w:r>
      <w:r w:rsidRPr="00E03100">
        <w:rPr>
          <w:rFonts w:eastAsia="Times New Roman"/>
          <w:color w:val="auto"/>
          <w:sz w:val="24"/>
          <w:szCs w:val="24"/>
          <w:lang w:eastAsia="ar-SA"/>
        </w:rPr>
        <w:t>обставин непереборної сили (форс-мажору),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rsidR="0024663B" w:rsidRPr="008A1F9B" w:rsidRDefault="0024663B" w:rsidP="0024663B">
      <w:pPr>
        <w:widowControl w:val="0"/>
        <w:autoSpaceDE w:val="0"/>
        <w:autoSpaceDN w:val="0"/>
        <w:adjustRightInd w:val="0"/>
        <w:spacing w:after="0" w:line="240" w:lineRule="auto"/>
        <w:ind w:firstLine="709"/>
        <w:jc w:val="center"/>
        <w:rPr>
          <w:rFonts w:eastAsia="Times New Roman"/>
          <w:b/>
          <w:bCs/>
          <w:color w:val="auto"/>
          <w:sz w:val="24"/>
          <w:szCs w:val="24"/>
          <w:lang w:eastAsia="ru-RU"/>
        </w:rPr>
      </w:pPr>
      <w:r w:rsidRPr="008A1F9B">
        <w:rPr>
          <w:rFonts w:eastAsia="Times New Roman"/>
          <w:b/>
          <w:bCs/>
          <w:color w:val="auto"/>
          <w:sz w:val="24"/>
          <w:szCs w:val="24"/>
          <w:lang w:eastAsia="ru-RU"/>
        </w:rPr>
        <w:t>1</w:t>
      </w:r>
      <w:r>
        <w:rPr>
          <w:rFonts w:eastAsia="Times New Roman"/>
          <w:b/>
          <w:bCs/>
          <w:color w:val="auto"/>
          <w:sz w:val="24"/>
          <w:szCs w:val="24"/>
          <w:lang w:eastAsia="ru-RU"/>
        </w:rPr>
        <w:t>1</w:t>
      </w:r>
      <w:r w:rsidRPr="008A1F9B">
        <w:rPr>
          <w:rFonts w:eastAsia="Times New Roman"/>
          <w:b/>
          <w:bCs/>
          <w:color w:val="auto"/>
          <w:sz w:val="24"/>
          <w:szCs w:val="24"/>
          <w:lang w:eastAsia="ru-RU"/>
        </w:rPr>
        <w:t>. ВИРІШЕННЯ СПОРІВ</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1</w:t>
      </w:r>
      <w:r w:rsidRPr="008A1F9B">
        <w:rPr>
          <w:rFonts w:eastAsia="Times New Roman"/>
          <w:color w:val="auto"/>
          <w:sz w:val="24"/>
          <w:szCs w:val="24"/>
          <w:lang w:eastAsia="ru-RU"/>
        </w:rPr>
        <w:t xml:space="preserve">.1. </w:t>
      </w:r>
      <w:r w:rsidRPr="008A1F9B">
        <w:rPr>
          <w:rFonts w:eastAsia="Times New Roman"/>
          <w:color w:val="auto"/>
          <w:spacing w:val="-12"/>
          <w:sz w:val="24"/>
          <w:szCs w:val="24"/>
          <w:lang w:eastAsia="ru-RU"/>
        </w:rPr>
        <w:t>Даний Договір регулюється та тлумачиться у відповідності до вимог законодавства України.</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1</w:t>
      </w:r>
      <w:r w:rsidRPr="008A1F9B">
        <w:rPr>
          <w:rFonts w:eastAsia="Times New Roman"/>
          <w:color w:val="auto"/>
          <w:sz w:val="24"/>
          <w:szCs w:val="24"/>
          <w:lang w:eastAsia="ru-RU"/>
        </w:rPr>
        <w:t xml:space="preserve">.2. Сторони докладатимуть всіх зусиль для вирішення усіх спорів, які можуть виникати між ними за цим Договором або у зв'язку з ним, шляхом переговорів. </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1</w:t>
      </w:r>
      <w:r w:rsidRPr="008A1F9B">
        <w:rPr>
          <w:rFonts w:eastAsia="Times New Roman"/>
          <w:color w:val="auto"/>
          <w:sz w:val="24"/>
          <w:szCs w:val="24"/>
          <w:lang w:eastAsia="ru-RU"/>
        </w:rPr>
        <w:t xml:space="preserve">.3. </w:t>
      </w:r>
      <w:r w:rsidR="000218F8" w:rsidRPr="004E4A23">
        <w:rPr>
          <w:rFonts w:eastAsia="Times New Roman"/>
          <w:color w:val="auto"/>
          <w:sz w:val="24"/>
          <w:szCs w:val="24"/>
          <w:lang w:eastAsia="ru-RU"/>
        </w:rPr>
        <w:t>Усі суперечки, що виникають з цього Договору або у зв’язку з ним, між Сторонами, з яких не було досягнуто згоди, вирішуються в судовому порядку відповідно до чинного законодавства України</w:t>
      </w:r>
      <w:r w:rsidR="000218F8">
        <w:rPr>
          <w:rFonts w:eastAsia="Times New Roman"/>
          <w:color w:val="auto"/>
          <w:sz w:val="24"/>
          <w:szCs w:val="24"/>
          <w:lang w:eastAsia="ru-RU"/>
        </w:rPr>
        <w:t>.</w:t>
      </w:r>
      <w:r w:rsidRPr="008A1F9B">
        <w:rPr>
          <w:rFonts w:eastAsia="Times New Roman"/>
          <w:color w:val="auto"/>
          <w:sz w:val="24"/>
          <w:szCs w:val="24"/>
          <w:lang w:eastAsia="ru-RU"/>
        </w:rPr>
        <w:t xml:space="preserve"> </w:t>
      </w:r>
    </w:p>
    <w:p w:rsidR="0024663B" w:rsidRDefault="0024663B" w:rsidP="0024663B">
      <w:pPr>
        <w:widowControl w:val="0"/>
        <w:autoSpaceDE w:val="0"/>
        <w:autoSpaceDN w:val="0"/>
        <w:adjustRightInd w:val="0"/>
        <w:spacing w:after="8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1</w:t>
      </w:r>
      <w:r w:rsidRPr="008A1F9B">
        <w:rPr>
          <w:rFonts w:eastAsia="Times New Roman"/>
          <w:color w:val="auto"/>
          <w:sz w:val="24"/>
          <w:szCs w:val="24"/>
          <w:lang w:eastAsia="ru-RU"/>
        </w:rPr>
        <w:t>.4. Досудовий порядок врегулювання спору не є обов’язковим.</w:t>
      </w:r>
    </w:p>
    <w:p w:rsidR="0024663B" w:rsidRPr="00AF301A" w:rsidRDefault="0024663B" w:rsidP="0024663B">
      <w:pPr>
        <w:widowControl w:val="0"/>
        <w:autoSpaceDE w:val="0"/>
        <w:autoSpaceDN w:val="0"/>
        <w:adjustRightInd w:val="0"/>
        <w:spacing w:after="80" w:line="240" w:lineRule="auto"/>
        <w:ind w:firstLine="709"/>
        <w:jc w:val="both"/>
        <w:rPr>
          <w:rFonts w:eastAsia="Times New Roman"/>
          <w:color w:val="auto"/>
          <w:sz w:val="12"/>
          <w:szCs w:val="12"/>
          <w:lang w:eastAsia="ru-RU"/>
        </w:rPr>
      </w:pPr>
    </w:p>
    <w:p w:rsidR="0024663B" w:rsidRDefault="0024663B" w:rsidP="0024663B">
      <w:pPr>
        <w:widowControl w:val="0"/>
        <w:autoSpaceDE w:val="0"/>
        <w:autoSpaceDN w:val="0"/>
        <w:adjustRightInd w:val="0"/>
        <w:spacing w:after="0" w:line="240" w:lineRule="auto"/>
        <w:ind w:firstLine="709"/>
        <w:jc w:val="center"/>
        <w:rPr>
          <w:rFonts w:eastAsia="Times New Roman"/>
          <w:b/>
          <w:bCs/>
          <w:color w:val="auto"/>
          <w:sz w:val="24"/>
          <w:szCs w:val="24"/>
          <w:lang w:eastAsia="ru-RU"/>
        </w:rPr>
      </w:pPr>
      <w:r w:rsidRPr="008A1F9B">
        <w:rPr>
          <w:rFonts w:eastAsia="Times New Roman"/>
          <w:b/>
          <w:bCs/>
          <w:color w:val="auto"/>
          <w:sz w:val="24"/>
          <w:szCs w:val="24"/>
          <w:lang w:eastAsia="ru-RU"/>
        </w:rPr>
        <w:t>1</w:t>
      </w:r>
      <w:r>
        <w:rPr>
          <w:rFonts w:eastAsia="Times New Roman"/>
          <w:b/>
          <w:bCs/>
          <w:color w:val="auto"/>
          <w:sz w:val="24"/>
          <w:szCs w:val="24"/>
          <w:lang w:eastAsia="ru-RU"/>
        </w:rPr>
        <w:t>2</w:t>
      </w:r>
      <w:r w:rsidRPr="008A1F9B">
        <w:rPr>
          <w:rFonts w:eastAsia="Times New Roman"/>
          <w:b/>
          <w:bCs/>
          <w:color w:val="auto"/>
          <w:sz w:val="24"/>
          <w:szCs w:val="24"/>
          <w:lang w:eastAsia="ru-RU"/>
        </w:rPr>
        <w:t>. ПОРЯДОК ЗМІНИ І РОЗІРВАННЯ ДОГОВОРУ</w:t>
      </w:r>
    </w:p>
    <w:p w:rsidR="0024663B" w:rsidRPr="005A5CEF" w:rsidRDefault="0024663B" w:rsidP="0024663B">
      <w:pPr>
        <w:spacing w:after="0"/>
        <w:ind w:firstLine="708"/>
        <w:jc w:val="both"/>
        <w:rPr>
          <w:sz w:val="24"/>
          <w:szCs w:val="24"/>
        </w:rPr>
      </w:pPr>
      <w:r w:rsidRPr="008A1F9B">
        <w:rPr>
          <w:rFonts w:eastAsia="Times New Roman"/>
          <w:color w:val="auto"/>
          <w:sz w:val="24"/>
          <w:szCs w:val="24"/>
          <w:lang w:eastAsia="ru-RU"/>
        </w:rPr>
        <w:t>1</w:t>
      </w:r>
      <w:r>
        <w:rPr>
          <w:rFonts w:eastAsia="Times New Roman"/>
          <w:color w:val="auto"/>
          <w:sz w:val="24"/>
          <w:szCs w:val="24"/>
          <w:lang w:eastAsia="ru-RU"/>
        </w:rPr>
        <w:t>2</w:t>
      </w:r>
      <w:r w:rsidRPr="008A1F9B">
        <w:rPr>
          <w:rFonts w:eastAsia="Times New Roman"/>
          <w:color w:val="auto"/>
          <w:sz w:val="24"/>
          <w:szCs w:val="24"/>
          <w:lang w:eastAsia="ru-RU"/>
        </w:rPr>
        <w:t xml:space="preserve">.1. </w:t>
      </w:r>
      <w:r w:rsidRPr="005A5CEF">
        <w:rPr>
          <w:sz w:val="24"/>
          <w:szCs w:val="24"/>
        </w:rPr>
        <w:t>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24663B" w:rsidRPr="005A5CEF" w:rsidRDefault="0024663B" w:rsidP="0024663B">
      <w:pPr>
        <w:spacing w:after="0"/>
        <w:ind w:firstLine="708"/>
        <w:jc w:val="both"/>
        <w:rPr>
          <w:sz w:val="24"/>
          <w:szCs w:val="24"/>
        </w:rPr>
      </w:pPr>
      <w:r w:rsidRPr="00F15EAC">
        <w:rPr>
          <w:sz w:val="24"/>
          <w:szCs w:val="24"/>
        </w:rPr>
        <w:t>1</w:t>
      </w:r>
      <w:r>
        <w:rPr>
          <w:sz w:val="24"/>
          <w:szCs w:val="24"/>
        </w:rPr>
        <w:t>2</w:t>
      </w:r>
      <w:r w:rsidRPr="00F15EAC">
        <w:rPr>
          <w:sz w:val="24"/>
          <w:szCs w:val="24"/>
        </w:rPr>
        <w:t>.</w:t>
      </w:r>
      <w:r w:rsidRPr="005A5CEF">
        <w:rPr>
          <w:sz w:val="24"/>
          <w:szCs w:val="24"/>
        </w:rPr>
        <w:t>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rsidR="0024663B" w:rsidRPr="008A1F9B" w:rsidRDefault="0024663B" w:rsidP="0024663B">
      <w:pPr>
        <w:widowControl w:val="0"/>
        <w:tabs>
          <w:tab w:val="left" w:pos="-709"/>
        </w:tabs>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2</w:t>
      </w:r>
      <w:r w:rsidRPr="008A1F9B">
        <w:rPr>
          <w:rFonts w:eastAsia="Times New Roman"/>
          <w:color w:val="auto"/>
          <w:sz w:val="24"/>
          <w:szCs w:val="24"/>
          <w:lang w:eastAsia="ru-RU"/>
        </w:rPr>
        <w:t>.</w:t>
      </w:r>
      <w:r w:rsidRPr="00F15EAC">
        <w:rPr>
          <w:rFonts w:eastAsia="Times New Roman"/>
          <w:color w:val="auto"/>
          <w:sz w:val="24"/>
          <w:szCs w:val="24"/>
          <w:lang w:val="ru-RU" w:eastAsia="ru-RU"/>
        </w:rPr>
        <w:t>3</w:t>
      </w:r>
      <w:r w:rsidRPr="008A1F9B">
        <w:rPr>
          <w:rFonts w:eastAsia="Times New Roman"/>
          <w:color w:val="auto"/>
          <w:sz w:val="24"/>
          <w:szCs w:val="24"/>
          <w:lang w:eastAsia="ru-RU"/>
        </w:rPr>
        <w:t>. Замовник має право в односторонньому порядку розірвати Договір у випадку ненадання Виконавцем Послуг в строк або неякісного їх надання.</w:t>
      </w:r>
    </w:p>
    <w:p w:rsidR="0024663B" w:rsidRPr="008A1F9B" w:rsidRDefault="0024663B" w:rsidP="0024663B">
      <w:pPr>
        <w:widowControl w:val="0"/>
        <w:tabs>
          <w:tab w:val="left" w:pos="-709"/>
        </w:tabs>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2</w:t>
      </w:r>
      <w:r w:rsidRPr="008A1F9B">
        <w:rPr>
          <w:rFonts w:eastAsia="Times New Roman"/>
          <w:color w:val="auto"/>
          <w:sz w:val="24"/>
          <w:szCs w:val="24"/>
          <w:lang w:eastAsia="ru-RU"/>
        </w:rPr>
        <w:t>.</w:t>
      </w:r>
      <w:r w:rsidRPr="00F15EAC">
        <w:rPr>
          <w:rFonts w:eastAsia="Times New Roman"/>
          <w:color w:val="auto"/>
          <w:sz w:val="24"/>
          <w:szCs w:val="24"/>
          <w:lang w:val="ru-RU" w:eastAsia="ru-RU"/>
        </w:rPr>
        <w:t>4</w:t>
      </w:r>
      <w:r w:rsidRPr="008A1F9B">
        <w:rPr>
          <w:rFonts w:eastAsia="Times New Roman"/>
          <w:color w:val="auto"/>
          <w:sz w:val="24"/>
          <w:szCs w:val="24"/>
          <w:lang w:eastAsia="ru-RU"/>
        </w:rPr>
        <w:t xml:space="preserve">. </w:t>
      </w:r>
      <w:r w:rsidRPr="008A1F9B">
        <w:rPr>
          <w:rFonts w:eastAsia="Times New Roman"/>
          <w:color w:val="auto"/>
          <w:spacing w:val="-6"/>
          <w:sz w:val="24"/>
          <w:szCs w:val="24"/>
          <w:lang w:eastAsia="ru-RU"/>
        </w:rPr>
        <w:t>Жодна зі Сторін не має права передавати свої права за даним Договором третій стороні.</w:t>
      </w:r>
    </w:p>
    <w:p w:rsidR="0024663B" w:rsidRPr="008A1F9B" w:rsidRDefault="0024663B" w:rsidP="0024663B">
      <w:pPr>
        <w:widowControl w:val="0"/>
        <w:tabs>
          <w:tab w:val="left" w:pos="-709"/>
        </w:tabs>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2</w:t>
      </w:r>
      <w:r w:rsidRPr="008A1F9B">
        <w:rPr>
          <w:rFonts w:eastAsia="Times New Roman"/>
          <w:color w:val="auto"/>
          <w:sz w:val="24"/>
          <w:szCs w:val="24"/>
          <w:lang w:eastAsia="ru-RU"/>
        </w:rPr>
        <w:t>.</w:t>
      </w:r>
      <w:r w:rsidRPr="00F15EAC">
        <w:rPr>
          <w:rFonts w:eastAsia="Times New Roman"/>
          <w:color w:val="auto"/>
          <w:sz w:val="24"/>
          <w:szCs w:val="24"/>
          <w:lang w:eastAsia="ru-RU"/>
        </w:rPr>
        <w:t>5</w:t>
      </w:r>
      <w:r w:rsidRPr="008A1F9B">
        <w:rPr>
          <w:rFonts w:eastAsia="Times New Roman"/>
          <w:color w:val="auto"/>
          <w:sz w:val="24"/>
          <w:szCs w:val="24"/>
          <w:lang w:eastAsia="ru-RU"/>
        </w:rPr>
        <w:t>.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rsidR="0024663B" w:rsidRDefault="0024663B" w:rsidP="0024663B">
      <w:pPr>
        <w:widowControl w:val="0"/>
        <w:tabs>
          <w:tab w:val="left" w:pos="-709"/>
        </w:tabs>
        <w:autoSpaceDE w:val="0"/>
        <w:autoSpaceDN w:val="0"/>
        <w:adjustRightInd w:val="0"/>
        <w:spacing w:after="80" w:line="240" w:lineRule="auto"/>
        <w:ind w:firstLine="709"/>
        <w:jc w:val="both"/>
        <w:rPr>
          <w:rFonts w:eastAsia="Times New Roman"/>
          <w:color w:val="auto"/>
          <w:sz w:val="24"/>
          <w:szCs w:val="24"/>
          <w:shd w:val="clear" w:color="auto" w:fill="FFFFFF"/>
          <w:lang w:eastAsia="ru-RU"/>
        </w:rPr>
      </w:pPr>
      <w:r w:rsidRPr="008A1F9B">
        <w:rPr>
          <w:rFonts w:eastAsia="Times New Roman"/>
          <w:color w:val="auto"/>
          <w:sz w:val="24"/>
          <w:szCs w:val="24"/>
          <w:lang w:eastAsia="ru-RU"/>
        </w:rPr>
        <w:t>1</w:t>
      </w:r>
      <w:r>
        <w:rPr>
          <w:rFonts w:eastAsia="Times New Roman"/>
          <w:color w:val="auto"/>
          <w:sz w:val="24"/>
          <w:szCs w:val="24"/>
          <w:lang w:eastAsia="ru-RU"/>
        </w:rPr>
        <w:t>2</w:t>
      </w:r>
      <w:r w:rsidRPr="008A1F9B">
        <w:rPr>
          <w:rFonts w:eastAsia="Times New Roman"/>
          <w:color w:val="auto"/>
          <w:sz w:val="24"/>
          <w:szCs w:val="24"/>
          <w:lang w:eastAsia="ru-RU"/>
        </w:rPr>
        <w:t>.</w:t>
      </w:r>
      <w:r w:rsidRPr="004F4FDE">
        <w:rPr>
          <w:rFonts w:eastAsia="Times New Roman"/>
          <w:color w:val="auto"/>
          <w:sz w:val="24"/>
          <w:szCs w:val="24"/>
          <w:lang w:val="ru-RU" w:eastAsia="ru-RU"/>
        </w:rPr>
        <w:t>6</w:t>
      </w:r>
      <w:r w:rsidRPr="008A1F9B">
        <w:rPr>
          <w:rFonts w:eastAsia="Times New Roman"/>
          <w:color w:val="auto"/>
          <w:sz w:val="24"/>
          <w:szCs w:val="24"/>
          <w:lang w:eastAsia="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Послуг) переможця процедури закупівлі. Істотні умови Договору про закупівлю не можуть змінюватися після підписання Договору до виконання зобов’язань Сторонами в повному обсязі, </w:t>
      </w:r>
      <w:r w:rsidRPr="008A1F9B">
        <w:rPr>
          <w:rFonts w:eastAsia="Times New Roman"/>
          <w:color w:val="auto"/>
          <w:sz w:val="24"/>
          <w:szCs w:val="24"/>
          <w:shd w:val="clear" w:color="auto" w:fill="FFFFFF"/>
          <w:lang w:eastAsia="ru-RU"/>
        </w:rPr>
        <w:t>крім випадків передбачених ст. 41 Закону України «Про публічні закупівлі».</w:t>
      </w:r>
    </w:p>
    <w:p w:rsidR="0024663B" w:rsidRPr="00AF301A" w:rsidRDefault="0024663B" w:rsidP="0024663B">
      <w:pPr>
        <w:widowControl w:val="0"/>
        <w:tabs>
          <w:tab w:val="left" w:pos="-709"/>
        </w:tabs>
        <w:autoSpaceDE w:val="0"/>
        <w:autoSpaceDN w:val="0"/>
        <w:adjustRightInd w:val="0"/>
        <w:spacing w:after="80" w:line="240" w:lineRule="auto"/>
        <w:ind w:firstLine="709"/>
        <w:jc w:val="both"/>
        <w:rPr>
          <w:rFonts w:eastAsia="Times New Roman"/>
          <w:color w:val="auto"/>
          <w:sz w:val="12"/>
          <w:szCs w:val="12"/>
          <w:shd w:val="clear" w:color="auto" w:fill="FFFFFF"/>
          <w:lang w:eastAsia="ru-RU"/>
        </w:rPr>
      </w:pPr>
    </w:p>
    <w:p w:rsidR="0024663B" w:rsidRPr="008A1F9B" w:rsidRDefault="0024663B" w:rsidP="0024663B">
      <w:pPr>
        <w:widowControl w:val="0"/>
        <w:autoSpaceDE w:val="0"/>
        <w:autoSpaceDN w:val="0"/>
        <w:adjustRightInd w:val="0"/>
        <w:spacing w:after="0" w:line="240" w:lineRule="auto"/>
        <w:ind w:firstLine="709"/>
        <w:jc w:val="center"/>
        <w:rPr>
          <w:rFonts w:eastAsia="Times New Roman"/>
          <w:b/>
          <w:bCs/>
          <w:color w:val="auto"/>
          <w:sz w:val="24"/>
          <w:szCs w:val="24"/>
          <w:lang w:eastAsia="ru-RU"/>
        </w:rPr>
      </w:pPr>
      <w:r w:rsidRPr="008A1F9B">
        <w:rPr>
          <w:rFonts w:eastAsia="Times New Roman"/>
          <w:b/>
          <w:bCs/>
          <w:color w:val="auto"/>
          <w:sz w:val="24"/>
          <w:szCs w:val="24"/>
          <w:lang w:eastAsia="ru-RU"/>
        </w:rPr>
        <w:t>1</w:t>
      </w:r>
      <w:r>
        <w:rPr>
          <w:rFonts w:eastAsia="Times New Roman"/>
          <w:b/>
          <w:bCs/>
          <w:color w:val="auto"/>
          <w:sz w:val="24"/>
          <w:szCs w:val="24"/>
          <w:lang w:eastAsia="ru-RU"/>
        </w:rPr>
        <w:t>3</w:t>
      </w:r>
      <w:r w:rsidRPr="008A1F9B">
        <w:rPr>
          <w:rFonts w:eastAsia="Times New Roman"/>
          <w:b/>
          <w:bCs/>
          <w:color w:val="auto"/>
          <w:sz w:val="24"/>
          <w:szCs w:val="24"/>
          <w:lang w:eastAsia="ru-RU"/>
        </w:rPr>
        <w:t>. СТРОК ДІЇ ДОГОВОРУ</w:t>
      </w:r>
    </w:p>
    <w:p w:rsidR="0024663B" w:rsidRDefault="0024663B" w:rsidP="0024663B">
      <w:pPr>
        <w:widowControl w:val="0"/>
        <w:autoSpaceDE w:val="0"/>
        <w:autoSpaceDN w:val="0"/>
        <w:adjustRightInd w:val="0"/>
        <w:spacing w:after="80" w:line="240" w:lineRule="auto"/>
        <w:ind w:firstLine="709"/>
        <w:jc w:val="both"/>
        <w:rPr>
          <w:rFonts w:eastAsia="Times New Roman"/>
          <w:color w:val="auto"/>
          <w:spacing w:val="-6"/>
          <w:sz w:val="24"/>
          <w:szCs w:val="24"/>
          <w:lang w:eastAsia="ru-RU"/>
        </w:rPr>
      </w:pPr>
      <w:r w:rsidRPr="004F4FDE">
        <w:rPr>
          <w:rFonts w:eastAsia="Times New Roman"/>
          <w:bCs/>
          <w:color w:val="auto"/>
          <w:sz w:val="24"/>
          <w:szCs w:val="24"/>
          <w:lang w:eastAsia="ru-RU"/>
        </w:rPr>
        <w:t>1</w:t>
      </w:r>
      <w:r>
        <w:rPr>
          <w:rFonts w:eastAsia="Times New Roman"/>
          <w:bCs/>
          <w:color w:val="auto"/>
          <w:sz w:val="24"/>
          <w:szCs w:val="24"/>
          <w:lang w:eastAsia="ru-RU"/>
        </w:rPr>
        <w:t>3</w:t>
      </w:r>
      <w:r w:rsidRPr="004F4FDE">
        <w:rPr>
          <w:rFonts w:eastAsia="Times New Roman"/>
          <w:bCs/>
          <w:color w:val="auto"/>
          <w:sz w:val="24"/>
          <w:szCs w:val="24"/>
          <w:lang w:eastAsia="ru-RU"/>
        </w:rPr>
        <w:t xml:space="preserve">.1. </w:t>
      </w:r>
      <w:r w:rsidRPr="004F4FDE">
        <w:rPr>
          <w:rFonts w:eastAsia="Times New Roman"/>
          <w:color w:val="auto"/>
          <w:spacing w:val="-6"/>
          <w:sz w:val="24"/>
          <w:szCs w:val="24"/>
          <w:lang w:eastAsia="ru-RU"/>
        </w:rPr>
        <w:t>Цей Договір набуває чинності з дати його підписання С</w:t>
      </w:r>
      <w:r>
        <w:rPr>
          <w:rFonts w:eastAsia="Times New Roman"/>
          <w:color w:val="auto"/>
          <w:spacing w:val="-6"/>
          <w:sz w:val="24"/>
          <w:szCs w:val="24"/>
          <w:lang w:eastAsia="ru-RU"/>
        </w:rPr>
        <w:t>торонами і діє до 31 грудня 202</w:t>
      </w:r>
      <w:r w:rsidR="00E46AF4">
        <w:rPr>
          <w:rFonts w:eastAsia="Times New Roman"/>
          <w:color w:val="auto"/>
          <w:spacing w:val="-6"/>
          <w:sz w:val="24"/>
          <w:szCs w:val="24"/>
          <w:lang w:eastAsia="ru-RU"/>
        </w:rPr>
        <w:t>4</w:t>
      </w:r>
      <w:r w:rsidRPr="004F4FDE">
        <w:rPr>
          <w:rFonts w:eastAsia="Times New Roman"/>
          <w:color w:val="auto"/>
          <w:spacing w:val="-6"/>
          <w:sz w:val="24"/>
          <w:szCs w:val="24"/>
          <w:lang w:eastAsia="ru-RU"/>
        </w:rPr>
        <w:t xml:space="preserve"> року</w:t>
      </w:r>
      <w:r>
        <w:rPr>
          <w:rFonts w:eastAsia="Times New Roman"/>
          <w:color w:val="auto"/>
          <w:spacing w:val="-6"/>
          <w:sz w:val="24"/>
          <w:szCs w:val="24"/>
          <w:lang w:eastAsia="ru-RU"/>
        </w:rPr>
        <w:t xml:space="preserve">. </w:t>
      </w:r>
    </w:p>
    <w:p w:rsidR="0024663B" w:rsidRPr="00416AF5" w:rsidRDefault="0024663B" w:rsidP="0024663B">
      <w:pPr>
        <w:widowControl w:val="0"/>
        <w:autoSpaceDE w:val="0"/>
        <w:autoSpaceDN w:val="0"/>
        <w:adjustRightInd w:val="0"/>
        <w:spacing w:after="80" w:line="240" w:lineRule="auto"/>
        <w:ind w:firstLine="709"/>
        <w:jc w:val="both"/>
        <w:rPr>
          <w:rFonts w:eastAsia="Times New Roman"/>
          <w:color w:val="auto"/>
          <w:sz w:val="12"/>
          <w:szCs w:val="12"/>
          <w:lang w:eastAsia="ru-RU"/>
        </w:rPr>
      </w:pPr>
    </w:p>
    <w:p w:rsidR="0024663B" w:rsidRPr="008A1F9B" w:rsidRDefault="0024663B" w:rsidP="0024663B">
      <w:pPr>
        <w:widowControl w:val="0"/>
        <w:autoSpaceDE w:val="0"/>
        <w:autoSpaceDN w:val="0"/>
        <w:adjustRightInd w:val="0"/>
        <w:spacing w:after="0" w:line="240" w:lineRule="auto"/>
        <w:ind w:firstLine="709"/>
        <w:jc w:val="center"/>
        <w:rPr>
          <w:rFonts w:eastAsia="Times New Roman"/>
          <w:b/>
          <w:bCs/>
          <w:color w:val="auto"/>
          <w:sz w:val="24"/>
          <w:szCs w:val="24"/>
          <w:lang w:eastAsia="ru-RU"/>
        </w:rPr>
      </w:pPr>
      <w:r w:rsidRPr="008A1F9B">
        <w:rPr>
          <w:rFonts w:eastAsia="Times New Roman"/>
          <w:b/>
          <w:bCs/>
          <w:color w:val="auto"/>
          <w:sz w:val="24"/>
          <w:szCs w:val="24"/>
          <w:lang w:eastAsia="ru-RU"/>
        </w:rPr>
        <w:t>1</w:t>
      </w:r>
      <w:r>
        <w:rPr>
          <w:rFonts w:eastAsia="Times New Roman"/>
          <w:b/>
          <w:bCs/>
          <w:color w:val="auto"/>
          <w:sz w:val="24"/>
          <w:szCs w:val="24"/>
          <w:lang w:eastAsia="ru-RU"/>
        </w:rPr>
        <w:t>4</w:t>
      </w:r>
      <w:r w:rsidRPr="008A1F9B">
        <w:rPr>
          <w:rFonts w:eastAsia="Times New Roman"/>
          <w:b/>
          <w:bCs/>
          <w:color w:val="auto"/>
          <w:sz w:val="24"/>
          <w:szCs w:val="24"/>
          <w:lang w:eastAsia="ru-RU"/>
        </w:rPr>
        <w:t>. ЗАКЛЮЧНІ ПОЛОЖЕННЯ</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4</w:t>
      </w:r>
      <w:r w:rsidRPr="008A1F9B">
        <w:rPr>
          <w:rFonts w:eastAsia="Times New Roman"/>
          <w:color w:val="auto"/>
          <w:sz w:val="24"/>
          <w:szCs w:val="24"/>
          <w:lang w:eastAsia="ru-RU"/>
        </w:rPr>
        <w:t>.1. Всі повідомлення, що направляються Сторонами відповідно до цього Договору, повинні бути зроблені у письмовій формі і вважатимуться поданими належним чином, якщо вони надіслані рекомендованим листом або доставлені особисто за вказаними в цьому Договорі адресами Сторін.</w:t>
      </w:r>
    </w:p>
    <w:p w:rsidR="0024663B" w:rsidRPr="008A1F9B" w:rsidRDefault="0024663B" w:rsidP="0024663B">
      <w:pPr>
        <w:widowControl w:val="0"/>
        <w:autoSpaceDE w:val="0"/>
        <w:autoSpaceDN w:val="0"/>
        <w:adjustRightInd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4</w:t>
      </w:r>
      <w:r w:rsidRPr="008A1F9B">
        <w:rPr>
          <w:rFonts w:eastAsia="Times New Roman"/>
          <w:color w:val="auto"/>
          <w:sz w:val="24"/>
          <w:szCs w:val="24"/>
          <w:lang w:eastAsia="ru-RU"/>
        </w:rPr>
        <w:t xml:space="preserve">.2. У випадках, не передбачених даним Договором, Сторони керуються господарським та цивільним законодавством України, Законом України «Про автомобільний транспорт»,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w:t>
      </w:r>
      <w:r>
        <w:rPr>
          <w:rFonts w:eastAsia="Times New Roman"/>
          <w:color w:val="auto"/>
          <w:sz w:val="24"/>
          <w:szCs w:val="24"/>
          <w:lang w:eastAsia="ru-RU"/>
        </w:rPr>
        <w:t>Правилами, Технологічними вимогами,</w:t>
      </w:r>
      <w:r w:rsidRPr="008A1F9B">
        <w:rPr>
          <w:rFonts w:eastAsia="Times New Roman"/>
          <w:color w:val="auto"/>
          <w:sz w:val="24"/>
          <w:szCs w:val="24"/>
          <w:lang w:eastAsia="ru-RU"/>
        </w:rPr>
        <w:t xml:space="preserve"> </w:t>
      </w:r>
      <w:r w:rsidRPr="008A1F9B">
        <w:rPr>
          <w:rFonts w:eastAsia="Times New Roman"/>
          <w:color w:val="auto"/>
          <w:sz w:val="24"/>
          <w:szCs w:val="24"/>
          <w:lang w:eastAsia="ru-RU"/>
        </w:rPr>
        <w:lastRenderedPageBreak/>
        <w:t>законодавством України, державними стандартами, відповідними технічними регламентами</w:t>
      </w:r>
      <w:r w:rsidRPr="008A1F9B">
        <w:rPr>
          <w:rFonts w:eastAsia="Times New Roman"/>
          <w:bCs/>
          <w:color w:val="auto"/>
          <w:sz w:val="24"/>
          <w:szCs w:val="24"/>
          <w:shd w:val="clear" w:color="auto" w:fill="FFFFFF"/>
        </w:rPr>
        <w:t xml:space="preserve"> тощо.</w:t>
      </w:r>
    </w:p>
    <w:p w:rsidR="0024663B" w:rsidRPr="008A1F9B" w:rsidRDefault="0024663B" w:rsidP="0024663B">
      <w:pPr>
        <w:widowControl w:val="0"/>
        <w:spacing w:after="0" w:line="240" w:lineRule="auto"/>
        <w:ind w:firstLine="709"/>
        <w:jc w:val="both"/>
        <w:rPr>
          <w:rFonts w:eastAsia="Times New Roman"/>
          <w:color w:val="auto"/>
          <w:sz w:val="24"/>
          <w:szCs w:val="24"/>
          <w:lang w:eastAsia="ru-RU"/>
        </w:rPr>
      </w:pPr>
      <w:r w:rsidRPr="008A1F9B">
        <w:rPr>
          <w:rFonts w:eastAsia="Times New Roman"/>
          <w:color w:val="auto"/>
          <w:sz w:val="24"/>
          <w:szCs w:val="24"/>
          <w:lang w:eastAsia="ru-RU"/>
        </w:rPr>
        <w:t>1</w:t>
      </w:r>
      <w:r>
        <w:rPr>
          <w:rFonts w:eastAsia="Times New Roman"/>
          <w:color w:val="auto"/>
          <w:sz w:val="24"/>
          <w:szCs w:val="24"/>
          <w:lang w:eastAsia="ru-RU"/>
        </w:rPr>
        <w:t>4</w:t>
      </w:r>
      <w:r w:rsidRPr="008A1F9B">
        <w:rPr>
          <w:rFonts w:eastAsia="Times New Roman"/>
          <w:color w:val="auto"/>
          <w:sz w:val="24"/>
          <w:szCs w:val="24"/>
          <w:lang w:eastAsia="ru-RU"/>
        </w:rPr>
        <w:t>.3. Сторони погодилися, що будь-які матеріали, інформація та будь-які відомості, що стали відомі в процесі виконання умов цього Договор</w:t>
      </w:r>
      <w:r>
        <w:rPr>
          <w:rFonts w:eastAsia="Times New Roman"/>
          <w:color w:val="auto"/>
          <w:sz w:val="24"/>
          <w:szCs w:val="24"/>
          <w:lang w:eastAsia="ru-RU"/>
        </w:rPr>
        <w:t xml:space="preserve">у є конфіденційною інформацією. </w:t>
      </w:r>
      <w:r w:rsidRPr="008A1F9B">
        <w:rPr>
          <w:rFonts w:eastAsia="Times New Roman"/>
          <w:color w:val="auto"/>
          <w:sz w:val="24"/>
          <w:szCs w:val="24"/>
          <w:lang w:eastAsia="ru-RU"/>
        </w:rPr>
        <w:t>Сторони зобов’язуються не розголошувати третім особам вказану інформацію та вживати всіх залежних від них заходів для виключення можливості доступу до зазначеної інформації третіх осіб, крім випадків коли така інформація повинна бути надана відповідно до вимог чинного законодавства України.</w:t>
      </w:r>
    </w:p>
    <w:p w:rsidR="0024663B" w:rsidRDefault="0024663B" w:rsidP="0024663B">
      <w:pPr>
        <w:pStyle w:val="a3"/>
        <w:ind w:left="0" w:firstLine="709"/>
        <w:jc w:val="both"/>
        <w:rPr>
          <w:color w:val="000000"/>
          <w:lang w:val="uk-UA"/>
        </w:rPr>
      </w:pPr>
      <w:r w:rsidRPr="00F15EAC">
        <w:rPr>
          <w:rFonts w:eastAsia="Times New Roman"/>
          <w:lang w:val="ru-RU" w:eastAsia="ru-RU"/>
        </w:rPr>
        <w:t>1</w:t>
      </w:r>
      <w:r>
        <w:rPr>
          <w:rFonts w:eastAsia="Times New Roman"/>
          <w:lang w:val="uk-UA" w:eastAsia="ru-RU"/>
        </w:rPr>
        <w:t>4</w:t>
      </w:r>
      <w:r w:rsidRPr="00F15EAC">
        <w:rPr>
          <w:rFonts w:eastAsia="Times New Roman"/>
          <w:lang w:val="ru-RU" w:eastAsia="ru-RU"/>
        </w:rPr>
        <w:t>.</w:t>
      </w:r>
      <w:r>
        <w:rPr>
          <w:rFonts w:eastAsia="Times New Roman"/>
          <w:lang w:val="uk-UA" w:eastAsia="ru-RU"/>
        </w:rPr>
        <w:t>4</w:t>
      </w:r>
      <w:r w:rsidRPr="00F15EAC">
        <w:rPr>
          <w:rFonts w:eastAsia="Times New Roman"/>
          <w:lang w:val="ru-RU" w:eastAsia="ru-RU"/>
        </w:rPr>
        <w:t xml:space="preserve">. </w:t>
      </w:r>
      <w:r w:rsidRPr="005A5CEF">
        <w:rPr>
          <w:color w:val="000000"/>
          <w:lang w:val="uk-UA"/>
        </w:rPr>
        <w:t xml:space="preserve">Своїми підписами Сторони підтверджують згоду на обробку своїх </w:t>
      </w:r>
      <w:r>
        <w:rPr>
          <w:color w:val="000000"/>
          <w:lang w:val="uk-UA"/>
        </w:rPr>
        <w:t>п</w:t>
      </w:r>
      <w:r w:rsidRPr="005A5CEF">
        <w:rPr>
          <w:color w:val="000000"/>
          <w:lang w:val="uk-UA"/>
        </w:rPr>
        <w:t xml:space="preserve">ерсональних даних, подальше їх використання виключно з метою виконання умов цього Договору протягом строку його </w:t>
      </w:r>
      <w:r>
        <w:rPr>
          <w:color w:val="000000"/>
          <w:lang w:val="uk-UA"/>
        </w:rPr>
        <w:t xml:space="preserve">дії </w:t>
      </w:r>
      <w:proofErr w:type="gramStart"/>
      <w:r>
        <w:rPr>
          <w:color w:val="000000"/>
          <w:lang w:val="uk-UA"/>
        </w:rPr>
        <w:t>в порядку</w:t>
      </w:r>
      <w:proofErr w:type="gramEnd"/>
      <w:r>
        <w:rPr>
          <w:color w:val="000000"/>
          <w:lang w:val="uk-UA"/>
        </w:rPr>
        <w:t xml:space="preserve"> </w:t>
      </w:r>
      <w:r w:rsidRPr="005A5CEF">
        <w:rPr>
          <w:color w:val="000000"/>
          <w:lang w:val="uk-UA"/>
        </w:rPr>
        <w:t>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rsidR="0024663B" w:rsidRDefault="0024663B" w:rsidP="0024663B">
      <w:pPr>
        <w:pStyle w:val="a3"/>
        <w:ind w:left="0" w:firstLine="709"/>
        <w:jc w:val="both"/>
        <w:rPr>
          <w:color w:val="000000"/>
          <w:lang w:val="uk-UA"/>
        </w:rPr>
      </w:pPr>
      <w:r>
        <w:rPr>
          <w:color w:val="000000"/>
          <w:lang w:val="uk-UA"/>
        </w:rPr>
        <w:t>14.5. Договір оформлено українською мовою, у двох автентичних примірниках, які мають однакову юридичну силу, по одному примірнику для кожної зі Сторін.</w:t>
      </w:r>
    </w:p>
    <w:p w:rsidR="0024663B" w:rsidRPr="005A5CEF" w:rsidRDefault="0024663B" w:rsidP="0024663B">
      <w:pPr>
        <w:pStyle w:val="a3"/>
        <w:ind w:left="0" w:firstLine="709"/>
        <w:jc w:val="both"/>
        <w:rPr>
          <w:color w:val="000000"/>
          <w:lang w:val="uk-UA"/>
        </w:rPr>
      </w:pPr>
    </w:p>
    <w:p w:rsidR="0024663B" w:rsidRPr="008A1F9B" w:rsidRDefault="0024663B" w:rsidP="0024663B">
      <w:pPr>
        <w:spacing w:after="0" w:line="240" w:lineRule="auto"/>
        <w:ind w:right="-2" w:firstLine="709"/>
        <w:jc w:val="center"/>
        <w:rPr>
          <w:rFonts w:eastAsia="Times New Roman"/>
          <w:b/>
          <w:bCs/>
          <w:color w:val="auto"/>
          <w:sz w:val="24"/>
          <w:szCs w:val="24"/>
          <w:lang w:eastAsia="uk-UA"/>
        </w:rPr>
      </w:pPr>
      <w:r>
        <w:rPr>
          <w:rFonts w:eastAsia="Times New Roman"/>
          <w:b/>
          <w:bCs/>
          <w:color w:val="auto"/>
          <w:sz w:val="24"/>
          <w:szCs w:val="24"/>
          <w:lang w:eastAsia="uk-UA"/>
        </w:rPr>
        <w:t>15</w:t>
      </w:r>
      <w:r w:rsidRPr="008A1F9B">
        <w:rPr>
          <w:rFonts w:eastAsia="Times New Roman"/>
          <w:b/>
          <w:bCs/>
          <w:color w:val="auto"/>
          <w:sz w:val="24"/>
          <w:szCs w:val="24"/>
          <w:lang w:eastAsia="uk-UA"/>
        </w:rPr>
        <w:t xml:space="preserve">. ДОДАТКИ ДО ДОГОВОРУ </w:t>
      </w:r>
    </w:p>
    <w:p w:rsidR="0024663B" w:rsidRPr="008A1F9B" w:rsidRDefault="0024663B" w:rsidP="0024663B">
      <w:pPr>
        <w:spacing w:after="0" w:line="240" w:lineRule="auto"/>
        <w:ind w:right="-2" w:firstLine="709"/>
        <w:jc w:val="both"/>
        <w:rPr>
          <w:rFonts w:eastAsia="Times New Roman"/>
          <w:color w:val="auto"/>
          <w:sz w:val="24"/>
          <w:szCs w:val="24"/>
          <w:lang w:eastAsia="uk-UA"/>
        </w:rPr>
      </w:pPr>
      <w:r>
        <w:rPr>
          <w:rFonts w:eastAsia="Times New Roman"/>
          <w:color w:val="auto"/>
          <w:sz w:val="24"/>
          <w:szCs w:val="24"/>
          <w:lang w:eastAsia="uk-UA"/>
        </w:rPr>
        <w:t>15</w:t>
      </w:r>
      <w:r w:rsidRPr="008A1F9B">
        <w:rPr>
          <w:rFonts w:eastAsia="Times New Roman"/>
          <w:color w:val="auto"/>
          <w:sz w:val="24"/>
          <w:szCs w:val="24"/>
          <w:lang w:eastAsia="uk-UA"/>
        </w:rPr>
        <w:t>.1. Невід’ємною частиною цього Договору є:</w:t>
      </w:r>
    </w:p>
    <w:p w:rsidR="0024663B" w:rsidRPr="008A1F9B" w:rsidRDefault="0024663B" w:rsidP="0024663B">
      <w:pPr>
        <w:spacing w:after="0" w:line="240" w:lineRule="auto"/>
        <w:jc w:val="both"/>
        <w:rPr>
          <w:rFonts w:eastAsia="Times New Roman"/>
          <w:color w:val="auto"/>
          <w:sz w:val="24"/>
          <w:szCs w:val="24"/>
          <w:lang w:eastAsia="x-none"/>
        </w:rPr>
      </w:pPr>
      <w:r w:rsidRPr="008A1F9B">
        <w:rPr>
          <w:rFonts w:eastAsia="Times New Roman"/>
          <w:color w:val="auto"/>
          <w:sz w:val="24"/>
          <w:szCs w:val="24"/>
          <w:lang w:eastAsia="x-none"/>
        </w:rPr>
        <w:t>Додаток 1. Перелік</w:t>
      </w:r>
      <w:r>
        <w:rPr>
          <w:rFonts w:eastAsia="Times New Roman"/>
          <w:color w:val="auto"/>
          <w:sz w:val="24"/>
          <w:szCs w:val="24"/>
          <w:lang w:eastAsia="x-none"/>
        </w:rPr>
        <w:t xml:space="preserve"> транспортних засобів замовника.</w:t>
      </w:r>
    </w:p>
    <w:p w:rsidR="0024663B" w:rsidRPr="008A1F9B" w:rsidRDefault="0024663B" w:rsidP="0024663B">
      <w:pPr>
        <w:spacing w:after="0" w:line="240" w:lineRule="auto"/>
        <w:jc w:val="both"/>
        <w:rPr>
          <w:rFonts w:eastAsia="Times New Roman"/>
          <w:color w:val="auto"/>
          <w:sz w:val="24"/>
          <w:szCs w:val="24"/>
          <w:lang w:eastAsia="uk-UA"/>
        </w:rPr>
      </w:pPr>
      <w:r w:rsidRPr="008A1F9B">
        <w:rPr>
          <w:rFonts w:eastAsia="Times New Roman"/>
          <w:color w:val="auto"/>
          <w:sz w:val="24"/>
          <w:szCs w:val="24"/>
          <w:lang w:eastAsia="x-none"/>
        </w:rPr>
        <w:t xml:space="preserve">Додаток 2. </w:t>
      </w:r>
      <w:r w:rsidRPr="008A1F9B">
        <w:rPr>
          <w:rFonts w:eastAsia="Times New Roman"/>
          <w:color w:val="auto"/>
          <w:sz w:val="24"/>
          <w:szCs w:val="24"/>
          <w:lang w:eastAsia="uk-UA"/>
        </w:rPr>
        <w:t>Протокол погодження договірної ціни.</w:t>
      </w:r>
    </w:p>
    <w:p w:rsidR="0024663B" w:rsidRPr="008A1F9B" w:rsidRDefault="0024663B" w:rsidP="0024663B">
      <w:pPr>
        <w:spacing w:after="0" w:line="240" w:lineRule="auto"/>
        <w:ind w:firstLine="709"/>
        <w:jc w:val="both"/>
        <w:rPr>
          <w:rFonts w:eastAsia="Times New Roman"/>
          <w:color w:val="auto"/>
          <w:sz w:val="24"/>
          <w:szCs w:val="24"/>
          <w:lang w:eastAsia="x-none"/>
        </w:rPr>
      </w:pPr>
    </w:p>
    <w:p w:rsidR="0024663B" w:rsidRPr="008A1F9B" w:rsidRDefault="0024663B" w:rsidP="0024663B">
      <w:pPr>
        <w:widowControl w:val="0"/>
        <w:autoSpaceDE w:val="0"/>
        <w:autoSpaceDN w:val="0"/>
        <w:adjustRightInd w:val="0"/>
        <w:spacing w:after="0" w:line="240" w:lineRule="auto"/>
        <w:ind w:firstLine="567"/>
        <w:jc w:val="center"/>
        <w:rPr>
          <w:rFonts w:eastAsia="Times New Roman"/>
          <w:b/>
          <w:color w:val="auto"/>
          <w:sz w:val="24"/>
          <w:szCs w:val="24"/>
          <w:lang w:eastAsia="ru-RU"/>
        </w:rPr>
      </w:pPr>
      <w:r>
        <w:rPr>
          <w:rFonts w:eastAsia="Times New Roman"/>
          <w:b/>
          <w:color w:val="auto"/>
          <w:sz w:val="24"/>
          <w:szCs w:val="24"/>
          <w:lang w:eastAsia="ru-RU"/>
        </w:rPr>
        <w:t>16</w:t>
      </w:r>
      <w:r w:rsidRPr="008A1F9B">
        <w:rPr>
          <w:rFonts w:eastAsia="Times New Roman"/>
          <w:b/>
          <w:color w:val="auto"/>
          <w:sz w:val="24"/>
          <w:szCs w:val="24"/>
          <w:lang w:eastAsia="ru-RU"/>
        </w:rPr>
        <w:t>. МІСЦЕЗНАХОДЖЕННЯ ТА БАНКІВСЬКІ РЕКВІЗИТИ СТОРІН</w:t>
      </w:r>
    </w:p>
    <w:tbl>
      <w:tblPr>
        <w:tblW w:w="9742" w:type="dxa"/>
        <w:tblLayout w:type="fixed"/>
        <w:tblLook w:val="0000" w:firstRow="0" w:lastRow="0" w:firstColumn="0" w:lastColumn="0" w:noHBand="0" w:noVBand="0"/>
      </w:tblPr>
      <w:tblGrid>
        <w:gridCol w:w="108"/>
        <w:gridCol w:w="4673"/>
        <w:gridCol w:w="289"/>
        <w:gridCol w:w="4394"/>
        <w:gridCol w:w="278"/>
      </w:tblGrid>
      <w:tr w:rsidR="0024663B" w:rsidRPr="008A1F9B" w:rsidTr="00E46BB9">
        <w:trPr>
          <w:gridAfter w:val="1"/>
          <w:wAfter w:w="278" w:type="dxa"/>
        </w:trPr>
        <w:tc>
          <w:tcPr>
            <w:tcW w:w="5070" w:type="dxa"/>
            <w:gridSpan w:val="3"/>
            <w:shd w:val="clear" w:color="auto" w:fill="auto"/>
          </w:tcPr>
          <w:p w:rsidR="0024663B" w:rsidRPr="008A1F9B" w:rsidRDefault="0024663B" w:rsidP="00E46BB9">
            <w:pPr>
              <w:spacing w:after="0" w:line="240" w:lineRule="auto"/>
              <w:jc w:val="both"/>
              <w:rPr>
                <w:color w:val="auto"/>
                <w:sz w:val="24"/>
                <w:szCs w:val="24"/>
              </w:rPr>
            </w:pPr>
          </w:p>
        </w:tc>
        <w:tc>
          <w:tcPr>
            <w:tcW w:w="4394"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ind w:firstLine="284"/>
              <w:jc w:val="center"/>
              <w:rPr>
                <w:b/>
                <w:color w:val="auto"/>
                <w:sz w:val="24"/>
                <w:szCs w:val="24"/>
              </w:rPr>
            </w:pPr>
            <w:r w:rsidRPr="008A1F9B">
              <w:rPr>
                <w:b/>
                <w:color w:val="auto"/>
                <w:sz w:val="24"/>
                <w:szCs w:val="24"/>
              </w:rPr>
              <w:t>«ЗАМОВНИК»</w:t>
            </w:r>
          </w:p>
        </w:tc>
        <w:tc>
          <w:tcPr>
            <w:tcW w:w="289" w:type="dxa"/>
            <w:shd w:val="clear" w:color="auto" w:fill="auto"/>
          </w:tcPr>
          <w:p w:rsidR="0024663B" w:rsidRPr="008A1F9B" w:rsidRDefault="0024663B" w:rsidP="00E46BB9">
            <w:pPr>
              <w:spacing w:after="0" w:line="240" w:lineRule="auto"/>
              <w:ind w:firstLine="284"/>
              <w:jc w:val="center"/>
              <w:rPr>
                <w:b/>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center"/>
              <w:rPr>
                <w:b/>
                <w:color w:val="auto"/>
                <w:sz w:val="24"/>
                <w:szCs w:val="24"/>
              </w:rPr>
            </w:pPr>
            <w:r w:rsidRPr="008A1F9B">
              <w:rPr>
                <w:b/>
                <w:color w:val="auto"/>
                <w:sz w:val="24"/>
                <w:szCs w:val="24"/>
              </w:rPr>
              <w:t>«ВИКОНАВЕЦЬ»</w:t>
            </w: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b/>
                <w:color w:val="auto"/>
                <w:sz w:val="24"/>
                <w:szCs w:val="24"/>
              </w:rPr>
            </w:pPr>
            <w:r w:rsidRPr="008A1F9B">
              <w:rPr>
                <w:b/>
                <w:color w:val="auto"/>
                <w:sz w:val="24"/>
                <w:szCs w:val="24"/>
              </w:rPr>
              <w:t>Державне підприємство «Державний експертний центр Міністерства охорони здоров’я України»</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 xml:space="preserve">03057, м. Київ, вул. Антона </w:t>
            </w:r>
            <w:proofErr w:type="spellStart"/>
            <w:r w:rsidRPr="008A1F9B">
              <w:rPr>
                <w:color w:val="auto"/>
                <w:sz w:val="24"/>
                <w:szCs w:val="24"/>
              </w:rPr>
              <w:t>Цедіка</w:t>
            </w:r>
            <w:proofErr w:type="spellEnd"/>
            <w:r w:rsidRPr="008A1F9B">
              <w:rPr>
                <w:color w:val="auto"/>
                <w:sz w:val="24"/>
                <w:szCs w:val="24"/>
              </w:rPr>
              <w:t>, буд.14.</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Банківські реквізити:</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UA473204780000000026009125608</w:t>
            </w:r>
          </w:p>
          <w:p w:rsidR="0024663B" w:rsidRPr="008A1F9B" w:rsidRDefault="0024663B" w:rsidP="00E46BB9">
            <w:pPr>
              <w:spacing w:after="0" w:line="240" w:lineRule="auto"/>
              <w:jc w:val="both"/>
              <w:rPr>
                <w:color w:val="auto"/>
                <w:sz w:val="24"/>
                <w:szCs w:val="24"/>
              </w:rPr>
            </w:pPr>
            <w:r w:rsidRPr="008A1F9B">
              <w:rPr>
                <w:color w:val="auto"/>
                <w:sz w:val="24"/>
                <w:szCs w:val="24"/>
              </w:rPr>
              <w:t>в АБ «</w:t>
            </w:r>
            <w:proofErr w:type="spellStart"/>
            <w:r w:rsidRPr="008A1F9B">
              <w:rPr>
                <w:color w:val="auto"/>
                <w:sz w:val="24"/>
                <w:szCs w:val="24"/>
              </w:rPr>
              <w:t>Укргазбанк</w:t>
            </w:r>
            <w:proofErr w:type="spellEnd"/>
            <w:r w:rsidRPr="008A1F9B">
              <w:rPr>
                <w:color w:val="auto"/>
                <w:sz w:val="24"/>
                <w:szCs w:val="24"/>
              </w:rPr>
              <w:t>» м. Києва</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МФО 320478</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Код ЄДРПОУ 20015794</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color w:val="auto"/>
                <w:sz w:val="24"/>
                <w:szCs w:val="24"/>
              </w:rPr>
            </w:pPr>
            <w:proofErr w:type="spellStart"/>
            <w:r w:rsidRPr="008A1F9B">
              <w:rPr>
                <w:color w:val="auto"/>
                <w:sz w:val="24"/>
                <w:szCs w:val="24"/>
              </w:rPr>
              <w:t>Тел</w:t>
            </w:r>
            <w:proofErr w:type="spellEnd"/>
            <w:r w:rsidRPr="008A1F9B">
              <w:rPr>
                <w:color w:val="auto"/>
                <w:sz w:val="24"/>
                <w:szCs w:val="24"/>
              </w:rPr>
              <w:t>./факс: 044-202-17-00</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blPrEx>
          <w:tblLook w:val="04A0" w:firstRow="1" w:lastRow="0" w:firstColumn="1" w:lastColumn="0" w:noHBand="0" w:noVBand="1"/>
        </w:tblPrEx>
        <w:trPr>
          <w:gridBefore w:val="1"/>
          <w:wBefore w:w="108" w:type="dxa"/>
        </w:trPr>
        <w:tc>
          <w:tcPr>
            <w:tcW w:w="4673" w:type="dxa"/>
            <w:shd w:val="clear" w:color="auto" w:fill="auto"/>
          </w:tcPr>
          <w:p w:rsidR="0024663B" w:rsidRPr="008A1F9B" w:rsidRDefault="0024663B" w:rsidP="00E46BB9">
            <w:pPr>
              <w:spacing w:after="0" w:line="240" w:lineRule="auto"/>
              <w:jc w:val="both"/>
              <w:rPr>
                <w:color w:val="auto"/>
                <w:sz w:val="24"/>
                <w:szCs w:val="24"/>
              </w:rPr>
            </w:pPr>
          </w:p>
          <w:p w:rsidR="0024663B" w:rsidRPr="008A1F9B" w:rsidRDefault="0024663B" w:rsidP="00E46BB9">
            <w:pPr>
              <w:spacing w:after="0" w:line="240" w:lineRule="auto"/>
              <w:jc w:val="both"/>
              <w:rPr>
                <w:b/>
                <w:color w:val="auto"/>
                <w:sz w:val="24"/>
                <w:szCs w:val="24"/>
              </w:rPr>
            </w:pPr>
            <w:r>
              <w:rPr>
                <w:b/>
                <w:color w:val="auto"/>
                <w:sz w:val="24"/>
                <w:szCs w:val="24"/>
              </w:rPr>
              <w:t>Директор</w:t>
            </w:r>
          </w:p>
          <w:p w:rsidR="0024663B" w:rsidRPr="008A1F9B" w:rsidRDefault="0024663B" w:rsidP="00E46BB9">
            <w:pPr>
              <w:spacing w:after="0" w:line="240" w:lineRule="auto"/>
              <w:jc w:val="both"/>
              <w:rPr>
                <w:b/>
                <w:color w:val="auto"/>
                <w:sz w:val="24"/>
                <w:szCs w:val="24"/>
              </w:rPr>
            </w:pPr>
            <w:r>
              <w:rPr>
                <w:b/>
                <w:color w:val="auto"/>
                <w:sz w:val="24"/>
                <w:szCs w:val="24"/>
              </w:rPr>
              <w:t xml:space="preserve">________________ </w:t>
            </w:r>
            <w:r w:rsidRPr="008A1F9B">
              <w:rPr>
                <w:b/>
                <w:color w:val="auto"/>
                <w:sz w:val="24"/>
                <w:szCs w:val="24"/>
              </w:rPr>
              <w:t>М</w:t>
            </w:r>
            <w:r>
              <w:rPr>
                <w:b/>
                <w:color w:val="auto"/>
                <w:sz w:val="24"/>
                <w:szCs w:val="24"/>
              </w:rPr>
              <w:t>ихайло БАБЕНКО</w:t>
            </w:r>
          </w:p>
          <w:p w:rsidR="0024663B" w:rsidRPr="008A1F9B" w:rsidRDefault="0024663B" w:rsidP="00E46BB9">
            <w:pPr>
              <w:spacing w:after="0" w:line="240" w:lineRule="auto"/>
              <w:jc w:val="both"/>
              <w:rPr>
                <w:color w:val="auto"/>
                <w:sz w:val="24"/>
                <w:szCs w:val="24"/>
              </w:rPr>
            </w:pPr>
            <w:r w:rsidRPr="008A1F9B">
              <w:rPr>
                <w:b/>
                <w:color w:val="auto"/>
                <w:sz w:val="24"/>
                <w:szCs w:val="24"/>
              </w:rPr>
              <w:t>М.П</w:t>
            </w:r>
            <w:r w:rsidRPr="008A1F9B">
              <w:rPr>
                <w:color w:val="auto"/>
                <w:sz w:val="24"/>
                <w:szCs w:val="24"/>
              </w:rPr>
              <w:t>.</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gridSpan w:val="2"/>
            <w:shd w:val="clear" w:color="auto" w:fill="auto"/>
          </w:tcPr>
          <w:p w:rsidR="0024663B" w:rsidRPr="008A1F9B" w:rsidRDefault="0024663B" w:rsidP="00E46BB9">
            <w:pPr>
              <w:spacing w:after="0" w:line="240" w:lineRule="auto"/>
              <w:ind w:firstLine="284"/>
              <w:jc w:val="both"/>
              <w:rPr>
                <w:color w:val="auto"/>
                <w:sz w:val="24"/>
                <w:szCs w:val="24"/>
              </w:rPr>
            </w:pPr>
          </w:p>
        </w:tc>
      </w:tr>
    </w:tbl>
    <w:p w:rsidR="0024663B" w:rsidRDefault="0024663B" w:rsidP="0024663B">
      <w:pPr>
        <w:spacing w:after="0" w:line="240" w:lineRule="auto"/>
        <w:jc w:val="right"/>
        <w:rPr>
          <w:rFonts w:eastAsia="Times New Roman"/>
          <w:b/>
          <w:color w:val="auto"/>
          <w:sz w:val="24"/>
          <w:szCs w:val="24"/>
          <w:lang w:val="ru-RU" w:eastAsia="uk-UA"/>
        </w:rPr>
      </w:pPr>
    </w:p>
    <w:p w:rsidR="0024663B" w:rsidRPr="00F96881" w:rsidRDefault="0024663B" w:rsidP="0024663B">
      <w:pPr>
        <w:spacing w:after="0" w:line="240" w:lineRule="auto"/>
        <w:jc w:val="right"/>
        <w:rPr>
          <w:rFonts w:eastAsia="Times New Roman"/>
          <w:b/>
          <w:color w:val="auto"/>
          <w:sz w:val="24"/>
          <w:szCs w:val="24"/>
          <w:lang w:eastAsia="uk-UA"/>
        </w:rPr>
      </w:pPr>
      <w:r>
        <w:rPr>
          <w:rFonts w:eastAsia="Times New Roman"/>
          <w:b/>
          <w:color w:val="auto"/>
          <w:sz w:val="24"/>
          <w:szCs w:val="24"/>
          <w:lang w:val="ru-RU" w:eastAsia="uk-UA"/>
        </w:rPr>
        <w:br w:type="page"/>
      </w:r>
      <w:r w:rsidRPr="00F96881">
        <w:rPr>
          <w:rFonts w:eastAsia="Times New Roman"/>
          <w:b/>
          <w:color w:val="auto"/>
          <w:sz w:val="24"/>
          <w:szCs w:val="24"/>
          <w:lang w:eastAsia="uk-UA"/>
        </w:rPr>
        <w:lastRenderedPageBreak/>
        <w:t>Додаток № 1</w:t>
      </w:r>
    </w:p>
    <w:p w:rsidR="0024663B" w:rsidRPr="00F96881" w:rsidRDefault="0024663B" w:rsidP="0024663B">
      <w:pPr>
        <w:spacing w:after="0" w:line="240" w:lineRule="auto"/>
        <w:jc w:val="right"/>
        <w:rPr>
          <w:rFonts w:eastAsia="Times New Roman"/>
          <w:b/>
          <w:color w:val="auto"/>
          <w:sz w:val="24"/>
          <w:szCs w:val="24"/>
          <w:lang w:eastAsia="uk-UA"/>
        </w:rPr>
      </w:pPr>
      <w:r w:rsidRPr="00F96881">
        <w:rPr>
          <w:rFonts w:eastAsia="Times New Roman"/>
          <w:b/>
          <w:color w:val="auto"/>
          <w:sz w:val="24"/>
          <w:szCs w:val="24"/>
          <w:lang w:eastAsia="uk-UA"/>
        </w:rPr>
        <w:t>до Договору № ___________</w:t>
      </w:r>
    </w:p>
    <w:p w:rsidR="0024663B" w:rsidRPr="00F96881" w:rsidRDefault="0024663B" w:rsidP="0024663B">
      <w:pPr>
        <w:spacing w:after="0" w:line="240" w:lineRule="auto"/>
        <w:jc w:val="right"/>
        <w:rPr>
          <w:rFonts w:eastAsia="Times New Roman"/>
          <w:b/>
          <w:color w:val="auto"/>
          <w:sz w:val="24"/>
          <w:szCs w:val="24"/>
          <w:lang w:eastAsia="uk-UA"/>
        </w:rPr>
      </w:pPr>
      <w:r w:rsidRPr="00F96881">
        <w:rPr>
          <w:rFonts w:eastAsia="Times New Roman"/>
          <w:b/>
          <w:color w:val="auto"/>
          <w:sz w:val="24"/>
          <w:szCs w:val="24"/>
          <w:lang w:eastAsia="uk-UA"/>
        </w:rPr>
        <w:t>від «___» ___________ 202</w:t>
      </w:r>
      <w:r w:rsidR="00E46AF4">
        <w:rPr>
          <w:rFonts w:eastAsia="Times New Roman"/>
          <w:b/>
          <w:color w:val="auto"/>
          <w:sz w:val="24"/>
          <w:szCs w:val="24"/>
          <w:lang w:eastAsia="uk-UA"/>
        </w:rPr>
        <w:t>4</w:t>
      </w:r>
      <w:r w:rsidRPr="00F96881">
        <w:rPr>
          <w:rFonts w:eastAsia="Times New Roman"/>
          <w:b/>
          <w:color w:val="auto"/>
          <w:sz w:val="24"/>
          <w:szCs w:val="24"/>
          <w:lang w:eastAsia="uk-UA"/>
        </w:rPr>
        <w:t xml:space="preserve"> року</w:t>
      </w:r>
    </w:p>
    <w:p w:rsidR="0024663B" w:rsidRPr="00F96881" w:rsidRDefault="0024663B" w:rsidP="0024663B">
      <w:pPr>
        <w:spacing w:after="0" w:line="240" w:lineRule="auto"/>
        <w:rPr>
          <w:rFonts w:eastAsia="Times New Roman"/>
          <w:color w:val="auto"/>
          <w:sz w:val="24"/>
          <w:szCs w:val="24"/>
          <w:lang w:eastAsia="uk-UA"/>
        </w:rPr>
      </w:pPr>
    </w:p>
    <w:p w:rsidR="0024663B" w:rsidRPr="00E03100" w:rsidRDefault="0024663B" w:rsidP="0024663B">
      <w:pPr>
        <w:spacing w:after="0" w:line="276" w:lineRule="auto"/>
        <w:ind w:firstLine="709"/>
        <w:jc w:val="both"/>
        <w:rPr>
          <w:rFonts w:eastAsia="Times New Roman"/>
          <w:color w:val="auto"/>
          <w:sz w:val="24"/>
          <w:szCs w:val="24"/>
          <w:lang w:eastAsia="uk-UA"/>
        </w:rPr>
      </w:pPr>
      <w:r w:rsidRPr="00E03100">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24663B" w:rsidRDefault="0024663B" w:rsidP="0024663B">
      <w:pPr>
        <w:spacing w:after="0" w:line="276" w:lineRule="auto"/>
        <w:jc w:val="both"/>
        <w:rPr>
          <w:rFonts w:eastAsia="Times New Roman"/>
          <w:color w:val="auto"/>
          <w:lang w:eastAsia="uk-UA"/>
        </w:rPr>
      </w:pPr>
    </w:p>
    <w:tbl>
      <w:tblPr>
        <w:tblW w:w="101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402"/>
        <w:gridCol w:w="3225"/>
        <w:gridCol w:w="1612"/>
        <w:gridCol w:w="1280"/>
      </w:tblGrid>
      <w:tr w:rsidR="00E46AF4" w:rsidRPr="00E46AF4" w:rsidTr="00E46AF4">
        <w:trPr>
          <w:trHeight w:val="497"/>
        </w:trPr>
        <w:tc>
          <w:tcPr>
            <w:tcW w:w="597" w:type="dxa"/>
            <w:tcBorders>
              <w:top w:val="single" w:sz="6" w:space="0" w:color="auto"/>
              <w:left w:val="single" w:sz="4" w:space="0" w:color="auto"/>
              <w:bottom w:val="single" w:sz="4" w:space="0" w:color="auto"/>
              <w:right w:val="single" w:sz="6"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w:t>
            </w:r>
          </w:p>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з/п</w:t>
            </w:r>
          </w:p>
        </w:tc>
        <w:tc>
          <w:tcPr>
            <w:tcW w:w="3402" w:type="dxa"/>
            <w:tcBorders>
              <w:top w:val="single" w:sz="6" w:space="0" w:color="auto"/>
              <w:left w:val="single" w:sz="4" w:space="0" w:color="auto"/>
              <w:bottom w:val="single" w:sz="4" w:space="0" w:color="auto"/>
              <w:right w:val="single" w:sz="6"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Марка/модель автомобіля (ТЗ)</w:t>
            </w:r>
          </w:p>
        </w:tc>
        <w:tc>
          <w:tcPr>
            <w:tcW w:w="3225" w:type="dxa"/>
            <w:tcBorders>
              <w:top w:val="single" w:sz="4" w:space="0" w:color="auto"/>
              <w:left w:val="single" w:sz="6" w:space="0" w:color="auto"/>
              <w:bottom w:val="single" w:sz="4"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Номер шасі (кузова, рами)</w:t>
            </w:r>
          </w:p>
        </w:tc>
        <w:tc>
          <w:tcPr>
            <w:tcW w:w="1612" w:type="dxa"/>
            <w:tcBorders>
              <w:top w:val="single" w:sz="4" w:space="0" w:color="auto"/>
              <w:left w:val="single" w:sz="6" w:space="0" w:color="auto"/>
              <w:bottom w:val="single" w:sz="4"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Рік випуску</w:t>
            </w:r>
          </w:p>
        </w:tc>
        <w:tc>
          <w:tcPr>
            <w:tcW w:w="1280" w:type="dxa"/>
            <w:tcBorders>
              <w:top w:val="single" w:sz="4" w:space="0" w:color="auto"/>
              <w:left w:val="single" w:sz="6" w:space="0" w:color="auto"/>
              <w:bottom w:val="single" w:sz="4"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Об’єм V</w:t>
            </w:r>
          </w:p>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(см куб.)</w:t>
            </w:r>
          </w:p>
        </w:tc>
      </w:tr>
      <w:tr w:rsidR="00E46AF4" w:rsidRPr="00E46AF4" w:rsidTr="00E46AF4">
        <w:trPr>
          <w:trHeight w:val="302"/>
        </w:trPr>
        <w:tc>
          <w:tcPr>
            <w:tcW w:w="597" w:type="dxa"/>
            <w:tcBorders>
              <w:top w:val="single" w:sz="6" w:space="0" w:color="auto"/>
              <w:left w:val="single" w:sz="4" w:space="0" w:color="auto"/>
              <w:bottom w:val="single" w:sz="6" w:space="0" w:color="auto"/>
              <w:right w:val="single" w:sz="6"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1.</w:t>
            </w:r>
          </w:p>
        </w:tc>
        <w:tc>
          <w:tcPr>
            <w:tcW w:w="3402" w:type="dxa"/>
            <w:tcBorders>
              <w:top w:val="single" w:sz="6" w:space="0" w:color="auto"/>
              <w:left w:val="single" w:sz="4" w:space="0" w:color="auto"/>
              <w:bottom w:val="single" w:sz="6" w:space="0" w:color="auto"/>
              <w:right w:val="single" w:sz="6" w:space="0" w:color="auto"/>
            </w:tcBorders>
            <w:hideMark/>
          </w:tcPr>
          <w:p w:rsidR="00E46AF4" w:rsidRPr="00E46AF4" w:rsidRDefault="00E46AF4" w:rsidP="00E46AF4">
            <w:pPr>
              <w:spacing w:after="0" w:line="276" w:lineRule="auto"/>
              <w:jc w:val="both"/>
              <w:rPr>
                <w:rFonts w:eastAsia="Times New Roman"/>
                <w:color w:val="auto"/>
                <w:sz w:val="24"/>
                <w:szCs w:val="24"/>
                <w:lang w:val="en-US" w:eastAsia="uk-UA"/>
              </w:rPr>
            </w:pPr>
            <w:r w:rsidRPr="00E46AF4">
              <w:rPr>
                <w:rFonts w:eastAsia="Times New Roman"/>
                <w:color w:val="auto"/>
                <w:sz w:val="24"/>
                <w:szCs w:val="24"/>
                <w:lang w:val="en-US" w:eastAsia="uk-UA"/>
              </w:rPr>
              <w:t>Toyota Camry</w:t>
            </w:r>
          </w:p>
        </w:tc>
        <w:tc>
          <w:tcPr>
            <w:tcW w:w="3225" w:type="dxa"/>
            <w:tcBorders>
              <w:top w:val="single" w:sz="6" w:space="0" w:color="auto"/>
              <w:left w:val="single" w:sz="6" w:space="0" w:color="auto"/>
              <w:bottom w:val="single" w:sz="6"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val="en-US" w:eastAsia="uk-UA"/>
              </w:rPr>
              <w:t>JTNB</w:t>
            </w:r>
            <w:r w:rsidRPr="00E46AF4">
              <w:rPr>
                <w:rFonts w:eastAsia="Times New Roman"/>
                <w:color w:val="auto"/>
                <w:sz w:val="24"/>
                <w:szCs w:val="24"/>
                <w:lang w:eastAsia="uk-UA"/>
              </w:rPr>
              <w:t>13</w:t>
            </w:r>
            <w:r w:rsidRPr="00E46AF4">
              <w:rPr>
                <w:rFonts w:eastAsia="Times New Roman"/>
                <w:color w:val="auto"/>
                <w:sz w:val="24"/>
                <w:szCs w:val="24"/>
                <w:lang w:val="en-US" w:eastAsia="uk-UA"/>
              </w:rPr>
              <w:t>HKX</w:t>
            </w:r>
            <w:r w:rsidRPr="00E46AF4">
              <w:rPr>
                <w:rFonts w:eastAsia="Times New Roman"/>
                <w:color w:val="auto"/>
                <w:sz w:val="24"/>
                <w:szCs w:val="24"/>
                <w:lang w:eastAsia="uk-UA"/>
              </w:rPr>
              <w:t>03154934</w:t>
            </w:r>
          </w:p>
        </w:tc>
        <w:tc>
          <w:tcPr>
            <w:tcW w:w="1612" w:type="dxa"/>
            <w:tcBorders>
              <w:top w:val="single" w:sz="6" w:space="0" w:color="auto"/>
              <w:left w:val="single" w:sz="6" w:space="0" w:color="auto"/>
              <w:bottom w:val="single" w:sz="6"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2021</w:t>
            </w:r>
          </w:p>
        </w:tc>
        <w:tc>
          <w:tcPr>
            <w:tcW w:w="1280" w:type="dxa"/>
            <w:tcBorders>
              <w:top w:val="single" w:sz="6" w:space="0" w:color="auto"/>
              <w:left w:val="single" w:sz="6" w:space="0" w:color="auto"/>
              <w:bottom w:val="single" w:sz="6"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val="ru-RU" w:eastAsia="uk-UA"/>
              </w:rPr>
            </w:pPr>
            <w:r w:rsidRPr="00E46AF4">
              <w:rPr>
                <w:rFonts w:eastAsia="Times New Roman"/>
                <w:color w:val="auto"/>
                <w:sz w:val="24"/>
                <w:szCs w:val="24"/>
                <w:lang w:val="ru-RU" w:eastAsia="uk-UA"/>
              </w:rPr>
              <w:t>2487</w:t>
            </w:r>
          </w:p>
        </w:tc>
      </w:tr>
      <w:tr w:rsidR="00E46AF4" w:rsidRPr="00E46AF4" w:rsidTr="00E46AF4">
        <w:trPr>
          <w:trHeight w:val="316"/>
        </w:trPr>
        <w:tc>
          <w:tcPr>
            <w:tcW w:w="597" w:type="dxa"/>
            <w:tcBorders>
              <w:top w:val="single" w:sz="6" w:space="0" w:color="auto"/>
              <w:left w:val="single" w:sz="4" w:space="0" w:color="auto"/>
              <w:bottom w:val="single" w:sz="4" w:space="0" w:color="auto"/>
              <w:right w:val="single" w:sz="6"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2.</w:t>
            </w:r>
          </w:p>
        </w:tc>
        <w:tc>
          <w:tcPr>
            <w:tcW w:w="3402" w:type="dxa"/>
            <w:tcBorders>
              <w:top w:val="single" w:sz="6" w:space="0" w:color="auto"/>
              <w:left w:val="single" w:sz="4" w:space="0" w:color="auto"/>
              <w:bottom w:val="single" w:sz="6" w:space="0" w:color="auto"/>
              <w:right w:val="single" w:sz="6"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val="en-US" w:eastAsia="uk-UA"/>
              </w:rPr>
              <w:t>Toyota</w:t>
            </w:r>
            <w:r w:rsidRPr="00E46AF4">
              <w:rPr>
                <w:rFonts w:eastAsia="Times New Roman"/>
                <w:color w:val="auto"/>
                <w:sz w:val="24"/>
                <w:szCs w:val="24"/>
                <w:lang w:eastAsia="uk-UA"/>
              </w:rPr>
              <w:t xml:space="preserve"> </w:t>
            </w:r>
            <w:r w:rsidRPr="00E46AF4">
              <w:rPr>
                <w:rFonts w:eastAsia="Times New Roman"/>
                <w:color w:val="auto"/>
                <w:sz w:val="24"/>
                <w:szCs w:val="24"/>
                <w:lang w:val="en-US" w:eastAsia="uk-UA"/>
              </w:rPr>
              <w:t>Camry</w:t>
            </w:r>
            <w:r w:rsidRPr="00E46AF4">
              <w:rPr>
                <w:rFonts w:eastAsia="Times New Roman"/>
                <w:color w:val="auto"/>
                <w:sz w:val="24"/>
                <w:szCs w:val="24"/>
                <w:lang w:eastAsia="uk-UA"/>
              </w:rPr>
              <w:t xml:space="preserve"> </w:t>
            </w:r>
            <w:r w:rsidRPr="00E46AF4">
              <w:rPr>
                <w:rFonts w:eastAsia="Times New Roman"/>
                <w:color w:val="auto"/>
                <w:sz w:val="24"/>
                <w:szCs w:val="24"/>
                <w:lang w:val="en-US" w:eastAsia="uk-UA"/>
              </w:rPr>
              <w:t>Hybrid</w:t>
            </w:r>
          </w:p>
        </w:tc>
        <w:tc>
          <w:tcPr>
            <w:tcW w:w="3225" w:type="dxa"/>
            <w:tcBorders>
              <w:top w:val="single" w:sz="6" w:space="0" w:color="auto"/>
              <w:left w:val="single" w:sz="6" w:space="0" w:color="auto"/>
              <w:bottom w:val="single" w:sz="6"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val="en-US" w:eastAsia="uk-UA"/>
              </w:rPr>
              <w:t>JTNBD</w:t>
            </w:r>
            <w:r w:rsidRPr="00E46AF4">
              <w:rPr>
                <w:rFonts w:eastAsia="Times New Roman"/>
                <w:color w:val="auto"/>
                <w:sz w:val="24"/>
                <w:szCs w:val="24"/>
                <w:lang w:eastAsia="uk-UA"/>
              </w:rPr>
              <w:t>3</w:t>
            </w:r>
            <w:r w:rsidRPr="00E46AF4">
              <w:rPr>
                <w:rFonts w:eastAsia="Times New Roman"/>
                <w:color w:val="auto"/>
                <w:sz w:val="24"/>
                <w:szCs w:val="24"/>
                <w:lang w:val="en-US" w:eastAsia="uk-UA"/>
              </w:rPr>
              <w:t>HKX</w:t>
            </w:r>
            <w:r w:rsidRPr="00E46AF4">
              <w:rPr>
                <w:rFonts w:eastAsia="Times New Roman"/>
                <w:color w:val="auto"/>
                <w:sz w:val="24"/>
                <w:szCs w:val="24"/>
                <w:lang w:eastAsia="uk-UA"/>
              </w:rPr>
              <w:t>03139597</w:t>
            </w:r>
          </w:p>
        </w:tc>
        <w:tc>
          <w:tcPr>
            <w:tcW w:w="1612" w:type="dxa"/>
            <w:tcBorders>
              <w:top w:val="single" w:sz="6" w:space="0" w:color="auto"/>
              <w:left w:val="single" w:sz="6" w:space="0" w:color="auto"/>
              <w:bottom w:val="single" w:sz="4"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2023</w:t>
            </w:r>
          </w:p>
        </w:tc>
        <w:tc>
          <w:tcPr>
            <w:tcW w:w="1280" w:type="dxa"/>
            <w:tcBorders>
              <w:top w:val="single" w:sz="6" w:space="0" w:color="auto"/>
              <w:left w:val="single" w:sz="6" w:space="0" w:color="auto"/>
              <w:bottom w:val="single" w:sz="4" w:space="0" w:color="auto"/>
              <w:right w:val="single" w:sz="4" w:space="0" w:color="auto"/>
            </w:tcBorders>
            <w:hideMark/>
          </w:tcPr>
          <w:p w:rsidR="00E46AF4" w:rsidRPr="00E46AF4" w:rsidRDefault="00E46AF4" w:rsidP="00E46AF4">
            <w:pPr>
              <w:spacing w:after="0" w:line="276" w:lineRule="auto"/>
              <w:jc w:val="both"/>
              <w:rPr>
                <w:rFonts w:eastAsia="Times New Roman"/>
                <w:color w:val="auto"/>
                <w:sz w:val="24"/>
                <w:szCs w:val="24"/>
                <w:lang w:eastAsia="uk-UA"/>
              </w:rPr>
            </w:pPr>
            <w:r w:rsidRPr="00E46AF4">
              <w:rPr>
                <w:rFonts w:eastAsia="Times New Roman"/>
                <w:color w:val="auto"/>
                <w:sz w:val="24"/>
                <w:szCs w:val="24"/>
                <w:lang w:eastAsia="uk-UA"/>
              </w:rPr>
              <w:t>2487</w:t>
            </w:r>
          </w:p>
        </w:tc>
      </w:tr>
    </w:tbl>
    <w:p w:rsidR="0024663B" w:rsidRDefault="0024663B" w:rsidP="0024663B">
      <w:pPr>
        <w:spacing w:after="0" w:line="276" w:lineRule="auto"/>
        <w:jc w:val="both"/>
        <w:rPr>
          <w:rFonts w:eastAsia="Times New Roman"/>
          <w:color w:val="auto"/>
          <w:sz w:val="24"/>
          <w:szCs w:val="24"/>
          <w:lang w:eastAsia="uk-UA"/>
        </w:rPr>
      </w:pPr>
    </w:p>
    <w:p w:rsidR="0024663B" w:rsidRDefault="0024663B" w:rsidP="0024663B">
      <w:pPr>
        <w:spacing w:after="0" w:line="276" w:lineRule="auto"/>
        <w:ind w:firstLine="709"/>
        <w:jc w:val="both"/>
        <w:rPr>
          <w:rFonts w:eastAsia="Times New Roman"/>
          <w:color w:val="auto"/>
          <w:sz w:val="24"/>
          <w:szCs w:val="24"/>
          <w:lang w:eastAsia="uk-UA"/>
        </w:rPr>
      </w:pPr>
    </w:p>
    <w:tbl>
      <w:tblPr>
        <w:tblW w:w="9742" w:type="dxa"/>
        <w:tblLayout w:type="fixed"/>
        <w:tblLook w:val="04A0" w:firstRow="1" w:lastRow="0" w:firstColumn="1" w:lastColumn="0" w:noHBand="0" w:noVBand="1"/>
      </w:tblPr>
      <w:tblGrid>
        <w:gridCol w:w="4726"/>
        <w:gridCol w:w="292"/>
        <w:gridCol w:w="4724"/>
      </w:tblGrid>
      <w:tr w:rsidR="0024663B" w:rsidRPr="008A1F9B" w:rsidTr="00E46BB9">
        <w:tc>
          <w:tcPr>
            <w:tcW w:w="4673" w:type="dxa"/>
            <w:shd w:val="clear" w:color="auto" w:fill="auto"/>
          </w:tcPr>
          <w:p w:rsidR="0024663B" w:rsidRPr="008A1F9B" w:rsidRDefault="0024663B" w:rsidP="00E46BB9">
            <w:pPr>
              <w:spacing w:after="0" w:line="240" w:lineRule="auto"/>
              <w:ind w:firstLine="284"/>
              <w:jc w:val="center"/>
              <w:rPr>
                <w:b/>
                <w:color w:val="auto"/>
                <w:sz w:val="24"/>
                <w:szCs w:val="24"/>
              </w:rPr>
            </w:pPr>
            <w:r w:rsidRPr="008A1F9B">
              <w:rPr>
                <w:b/>
                <w:color w:val="auto"/>
                <w:sz w:val="24"/>
                <w:szCs w:val="24"/>
              </w:rPr>
              <w:t>«ЗАМОВНИК»</w:t>
            </w:r>
          </w:p>
        </w:tc>
        <w:tc>
          <w:tcPr>
            <w:tcW w:w="289" w:type="dxa"/>
            <w:shd w:val="clear" w:color="auto" w:fill="auto"/>
          </w:tcPr>
          <w:p w:rsidR="0024663B" w:rsidRPr="008A1F9B" w:rsidRDefault="0024663B" w:rsidP="00E46BB9">
            <w:pPr>
              <w:spacing w:after="0" w:line="240" w:lineRule="auto"/>
              <w:ind w:firstLine="284"/>
              <w:jc w:val="center"/>
              <w:rPr>
                <w:b/>
                <w:color w:val="auto"/>
                <w:sz w:val="24"/>
                <w:szCs w:val="24"/>
              </w:rPr>
            </w:pPr>
          </w:p>
        </w:tc>
        <w:tc>
          <w:tcPr>
            <w:tcW w:w="4672" w:type="dxa"/>
            <w:shd w:val="clear" w:color="auto" w:fill="auto"/>
          </w:tcPr>
          <w:p w:rsidR="0024663B" w:rsidRPr="008A1F9B" w:rsidRDefault="0024663B" w:rsidP="00E46BB9">
            <w:pPr>
              <w:spacing w:after="0" w:line="240" w:lineRule="auto"/>
              <w:ind w:firstLine="284"/>
              <w:jc w:val="center"/>
              <w:rPr>
                <w:b/>
                <w:color w:val="auto"/>
                <w:sz w:val="24"/>
                <w:szCs w:val="24"/>
              </w:rPr>
            </w:pPr>
            <w:r w:rsidRPr="008A1F9B">
              <w:rPr>
                <w:b/>
                <w:color w:val="auto"/>
                <w:sz w:val="24"/>
                <w:szCs w:val="24"/>
              </w:rPr>
              <w:t>«ВИКОНАВЕЦЬ»</w:t>
            </w:r>
          </w:p>
        </w:tc>
      </w:tr>
      <w:tr w:rsidR="0024663B" w:rsidRPr="008A1F9B" w:rsidTr="00E46BB9">
        <w:tc>
          <w:tcPr>
            <w:tcW w:w="4673" w:type="dxa"/>
            <w:shd w:val="clear" w:color="auto" w:fill="auto"/>
          </w:tcPr>
          <w:p w:rsidR="0024663B" w:rsidRPr="008A1F9B" w:rsidRDefault="0024663B" w:rsidP="00E46BB9">
            <w:pPr>
              <w:spacing w:after="0" w:line="240" w:lineRule="auto"/>
              <w:jc w:val="both"/>
              <w:rPr>
                <w:b/>
                <w:color w:val="auto"/>
                <w:sz w:val="24"/>
                <w:szCs w:val="24"/>
              </w:rPr>
            </w:pPr>
            <w:r w:rsidRPr="008A1F9B">
              <w:rPr>
                <w:b/>
                <w:color w:val="auto"/>
                <w:sz w:val="24"/>
                <w:szCs w:val="24"/>
              </w:rPr>
              <w:t>Державне підприємство «Державний експертний центр Міністерства охорони здоров’я України»</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 xml:space="preserve">03057, м. Київ, вул. Антона </w:t>
            </w:r>
            <w:proofErr w:type="spellStart"/>
            <w:r w:rsidRPr="008A1F9B">
              <w:rPr>
                <w:color w:val="auto"/>
                <w:sz w:val="24"/>
                <w:szCs w:val="24"/>
              </w:rPr>
              <w:t>Цедіка</w:t>
            </w:r>
            <w:proofErr w:type="spellEnd"/>
            <w:r w:rsidRPr="008A1F9B">
              <w:rPr>
                <w:color w:val="auto"/>
                <w:sz w:val="24"/>
                <w:szCs w:val="24"/>
              </w:rPr>
              <w:t>, буд.14.</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Банківські реквізити:</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UA473204780000000026009125608</w:t>
            </w:r>
          </w:p>
          <w:p w:rsidR="0024663B" w:rsidRPr="008A1F9B" w:rsidRDefault="0024663B" w:rsidP="00E46BB9">
            <w:pPr>
              <w:spacing w:after="0" w:line="240" w:lineRule="auto"/>
              <w:jc w:val="both"/>
              <w:rPr>
                <w:color w:val="auto"/>
                <w:sz w:val="24"/>
                <w:szCs w:val="24"/>
              </w:rPr>
            </w:pPr>
            <w:r w:rsidRPr="008A1F9B">
              <w:rPr>
                <w:color w:val="auto"/>
                <w:sz w:val="24"/>
                <w:szCs w:val="24"/>
              </w:rPr>
              <w:t>в АБ «</w:t>
            </w:r>
            <w:proofErr w:type="spellStart"/>
            <w:r w:rsidRPr="008A1F9B">
              <w:rPr>
                <w:color w:val="auto"/>
                <w:sz w:val="24"/>
                <w:szCs w:val="24"/>
              </w:rPr>
              <w:t>Укргазбанк</w:t>
            </w:r>
            <w:proofErr w:type="spellEnd"/>
            <w:r w:rsidRPr="008A1F9B">
              <w:rPr>
                <w:color w:val="auto"/>
                <w:sz w:val="24"/>
                <w:szCs w:val="24"/>
              </w:rPr>
              <w:t>» м. Києва</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МФО 320478</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Код ЄДРПОУ 20015794</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proofErr w:type="spellStart"/>
            <w:r w:rsidRPr="008A1F9B">
              <w:rPr>
                <w:color w:val="auto"/>
                <w:sz w:val="24"/>
                <w:szCs w:val="24"/>
              </w:rPr>
              <w:t>Тел</w:t>
            </w:r>
            <w:proofErr w:type="spellEnd"/>
            <w:r w:rsidRPr="008A1F9B">
              <w:rPr>
                <w:color w:val="auto"/>
                <w:sz w:val="24"/>
                <w:szCs w:val="24"/>
              </w:rPr>
              <w:t>./факс: 044-202-17-00</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p>
          <w:p w:rsidR="0024663B" w:rsidRPr="008A1F9B" w:rsidRDefault="0024663B" w:rsidP="00E46BB9">
            <w:pPr>
              <w:spacing w:after="0" w:line="240" w:lineRule="auto"/>
              <w:jc w:val="both"/>
              <w:rPr>
                <w:b/>
                <w:color w:val="auto"/>
                <w:sz w:val="24"/>
                <w:szCs w:val="24"/>
              </w:rPr>
            </w:pPr>
            <w:r>
              <w:rPr>
                <w:b/>
                <w:color w:val="auto"/>
                <w:sz w:val="24"/>
                <w:szCs w:val="24"/>
              </w:rPr>
              <w:t>Директор</w:t>
            </w:r>
          </w:p>
          <w:p w:rsidR="0024663B" w:rsidRPr="008A1F9B" w:rsidRDefault="0024663B" w:rsidP="00E46BB9">
            <w:pPr>
              <w:spacing w:after="0" w:line="240" w:lineRule="auto"/>
              <w:jc w:val="both"/>
              <w:rPr>
                <w:b/>
                <w:color w:val="auto"/>
                <w:sz w:val="24"/>
                <w:szCs w:val="24"/>
              </w:rPr>
            </w:pPr>
            <w:r>
              <w:rPr>
                <w:b/>
                <w:color w:val="auto"/>
                <w:sz w:val="24"/>
                <w:szCs w:val="24"/>
              </w:rPr>
              <w:t xml:space="preserve">________________ </w:t>
            </w:r>
            <w:r w:rsidRPr="008A1F9B">
              <w:rPr>
                <w:b/>
                <w:color w:val="auto"/>
                <w:sz w:val="24"/>
                <w:szCs w:val="24"/>
              </w:rPr>
              <w:t>М</w:t>
            </w:r>
            <w:r>
              <w:rPr>
                <w:b/>
                <w:color w:val="auto"/>
                <w:sz w:val="24"/>
                <w:szCs w:val="24"/>
              </w:rPr>
              <w:t>ихайло БАБЕНКО</w:t>
            </w:r>
          </w:p>
          <w:p w:rsidR="0024663B" w:rsidRPr="008A1F9B" w:rsidRDefault="0024663B" w:rsidP="00E46BB9">
            <w:pPr>
              <w:spacing w:after="0" w:line="240" w:lineRule="auto"/>
              <w:jc w:val="both"/>
              <w:rPr>
                <w:color w:val="auto"/>
                <w:sz w:val="24"/>
                <w:szCs w:val="24"/>
              </w:rPr>
            </w:pPr>
            <w:r w:rsidRPr="008A1F9B">
              <w:rPr>
                <w:b/>
                <w:color w:val="auto"/>
                <w:sz w:val="24"/>
                <w:szCs w:val="24"/>
              </w:rPr>
              <w:t>М.П</w:t>
            </w:r>
            <w:r w:rsidRPr="008A1F9B">
              <w:rPr>
                <w:color w:val="auto"/>
                <w:sz w:val="24"/>
                <w:szCs w:val="24"/>
              </w:rPr>
              <w:t>.</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bl>
    <w:p w:rsidR="0024663B" w:rsidRDefault="0024663B" w:rsidP="0024663B">
      <w:pPr>
        <w:tabs>
          <w:tab w:val="left" w:pos="1985"/>
          <w:tab w:val="right" w:pos="9639"/>
        </w:tabs>
        <w:spacing w:after="0" w:line="240" w:lineRule="auto"/>
        <w:jc w:val="right"/>
        <w:rPr>
          <w:rFonts w:eastAsia="Times New Roman"/>
          <w:color w:val="auto"/>
          <w:sz w:val="24"/>
          <w:szCs w:val="24"/>
          <w:lang w:eastAsia="uk-UA"/>
        </w:rPr>
      </w:pPr>
    </w:p>
    <w:p w:rsidR="0024663B" w:rsidRPr="008A1F9B" w:rsidRDefault="0024663B" w:rsidP="0024663B">
      <w:pPr>
        <w:tabs>
          <w:tab w:val="left" w:pos="1985"/>
          <w:tab w:val="right" w:pos="9639"/>
        </w:tabs>
        <w:spacing w:after="0" w:line="240" w:lineRule="auto"/>
        <w:jc w:val="right"/>
        <w:rPr>
          <w:rFonts w:eastAsia="Times New Roman"/>
          <w:b/>
          <w:color w:val="auto"/>
          <w:sz w:val="24"/>
          <w:szCs w:val="24"/>
          <w:lang w:eastAsia="uk-UA"/>
        </w:rPr>
      </w:pPr>
      <w:r>
        <w:rPr>
          <w:rFonts w:eastAsia="Times New Roman"/>
          <w:color w:val="auto"/>
          <w:sz w:val="24"/>
          <w:szCs w:val="24"/>
          <w:lang w:eastAsia="uk-UA"/>
        </w:rPr>
        <w:br w:type="page"/>
      </w:r>
      <w:r w:rsidRPr="008A1F9B">
        <w:rPr>
          <w:rFonts w:eastAsia="Times New Roman"/>
          <w:b/>
          <w:color w:val="auto"/>
          <w:sz w:val="24"/>
          <w:szCs w:val="24"/>
          <w:lang w:eastAsia="uk-UA"/>
        </w:rPr>
        <w:lastRenderedPageBreak/>
        <w:t>Додаток № 2</w:t>
      </w:r>
    </w:p>
    <w:p w:rsidR="0024663B" w:rsidRPr="008A1F9B" w:rsidRDefault="0024663B" w:rsidP="0024663B">
      <w:pPr>
        <w:spacing w:after="0" w:line="240" w:lineRule="auto"/>
        <w:jc w:val="right"/>
        <w:rPr>
          <w:rFonts w:eastAsia="Times New Roman"/>
          <w:b/>
          <w:color w:val="auto"/>
          <w:sz w:val="24"/>
          <w:szCs w:val="24"/>
          <w:lang w:eastAsia="uk-UA"/>
        </w:rPr>
      </w:pPr>
      <w:r w:rsidRPr="008A1F9B">
        <w:rPr>
          <w:rFonts w:eastAsia="Times New Roman"/>
          <w:b/>
          <w:color w:val="auto"/>
          <w:sz w:val="24"/>
          <w:szCs w:val="24"/>
          <w:lang w:eastAsia="uk-UA"/>
        </w:rPr>
        <w:t>до Договору № ___________</w:t>
      </w:r>
    </w:p>
    <w:p w:rsidR="0024663B" w:rsidRPr="008A1F9B" w:rsidRDefault="0024663B" w:rsidP="0024663B">
      <w:pPr>
        <w:spacing w:after="0" w:line="240" w:lineRule="auto"/>
        <w:jc w:val="right"/>
        <w:rPr>
          <w:rFonts w:eastAsia="Times New Roman"/>
          <w:b/>
          <w:color w:val="auto"/>
          <w:sz w:val="24"/>
          <w:szCs w:val="24"/>
          <w:lang w:eastAsia="uk-UA"/>
        </w:rPr>
      </w:pPr>
      <w:r w:rsidRPr="008A1F9B">
        <w:rPr>
          <w:rFonts w:eastAsia="Times New Roman"/>
          <w:b/>
          <w:color w:val="auto"/>
          <w:sz w:val="24"/>
          <w:szCs w:val="24"/>
          <w:lang w:eastAsia="uk-UA"/>
        </w:rPr>
        <w:t>від «___» ___________ 202</w:t>
      </w:r>
      <w:r w:rsidR="00E46AF4">
        <w:rPr>
          <w:rFonts w:eastAsia="Times New Roman"/>
          <w:b/>
          <w:color w:val="auto"/>
          <w:sz w:val="24"/>
          <w:szCs w:val="24"/>
          <w:lang w:eastAsia="uk-UA"/>
        </w:rPr>
        <w:t xml:space="preserve">4 </w:t>
      </w:r>
      <w:r w:rsidRPr="008A1F9B">
        <w:rPr>
          <w:rFonts w:eastAsia="Times New Roman"/>
          <w:b/>
          <w:color w:val="auto"/>
          <w:sz w:val="24"/>
          <w:szCs w:val="24"/>
          <w:lang w:eastAsia="uk-UA"/>
        </w:rPr>
        <w:t>року</w:t>
      </w:r>
    </w:p>
    <w:p w:rsidR="0024663B" w:rsidRPr="008A1F9B" w:rsidRDefault="0024663B" w:rsidP="0024663B">
      <w:pPr>
        <w:spacing w:after="0" w:line="240" w:lineRule="auto"/>
        <w:jc w:val="right"/>
        <w:rPr>
          <w:rFonts w:eastAsia="Times New Roman"/>
          <w:b/>
          <w:color w:val="auto"/>
          <w:sz w:val="24"/>
          <w:szCs w:val="24"/>
          <w:lang w:eastAsia="uk-UA"/>
        </w:rPr>
      </w:pPr>
    </w:p>
    <w:p w:rsidR="0024663B" w:rsidRPr="00F96881" w:rsidRDefault="0024663B" w:rsidP="0024663B">
      <w:pPr>
        <w:keepNext/>
        <w:spacing w:after="0" w:line="240" w:lineRule="auto"/>
        <w:jc w:val="center"/>
        <w:outlineLvl w:val="1"/>
        <w:rPr>
          <w:rFonts w:eastAsia="Times New Roman"/>
          <w:b/>
          <w:bCs/>
          <w:iCs/>
          <w:color w:val="auto"/>
          <w:sz w:val="24"/>
          <w:szCs w:val="24"/>
          <w:lang w:eastAsia="uk-UA"/>
        </w:rPr>
      </w:pPr>
      <w:r w:rsidRPr="00F96881">
        <w:rPr>
          <w:rFonts w:eastAsia="Times New Roman"/>
          <w:b/>
          <w:bCs/>
          <w:iCs/>
          <w:color w:val="auto"/>
          <w:sz w:val="24"/>
          <w:szCs w:val="24"/>
          <w:lang w:eastAsia="uk-UA"/>
        </w:rPr>
        <w:t>Протокол погодження договірної ціни</w:t>
      </w:r>
    </w:p>
    <w:p w:rsidR="0024663B" w:rsidRPr="008A1F9B" w:rsidRDefault="0024663B" w:rsidP="0024663B">
      <w:pPr>
        <w:spacing w:after="0" w:line="240" w:lineRule="auto"/>
        <w:jc w:val="center"/>
        <w:rPr>
          <w:rFonts w:eastAsia="Times New Roman"/>
          <w:color w:val="auto"/>
          <w:sz w:val="24"/>
          <w:szCs w:val="24"/>
          <w:lang w:eastAsia="uk-UA"/>
        </w:rPr>
      </w:pPr>
    </w:p>
    <w:p w:rsidR="0024663B" w:rsidRPr="00F96881" w:rsidRDefault="0024663B" w:rsidP="0024663B">
      <w:pPr>
        <w:spacing w:after="0" w:line="240" w:lineRule="auto"/>
        <w:ind w:firstLine="426"/>
        <w:jc w:val="both"/>
        <w:rPr>
          <w:rFonts w:eastAsia="Times New Roman"/>
          <w:color w:val="auto"/>
          <w:sz w:val="24"/>
          <w:szCs w:val="24"/>
          <w:lang w:eastAsia="uk-UA"/>
        </w:rPr>
      </w:pPr>
      <w:r w:rsidRPr="00F96881">
        <w:rPr>
          <w:rFonts w:eastAsia="Times New Roman"/>
          <w:color w:val="auto"/>
          <w:sz w:val="24"/>
          <w:szCs w:val="24"/>
          <w:lang w:eastAsia="uk-UA"/>
        </w:rPr>
        <w:t xml:space="preserve">1. Ми, що нижче підписалися, від Замовника ___________________________________, та від Виконавця ____________________________________, засвідчуємо, що сторони досягли згоди щодо послуг </w:t>
      </w:r>
      <w:r w:rsidRPr="00F96881">
        <w:rPr>
          <w:rFonts w:eastAsia="Times New Roman"/>
          <w:snapToGrid w:val="0"/>
          <w:color w:val="auto"/>
          <w:sz w:val="24"/>
          <w:szCs w:val="24"/>
          <w:lang w:eastAsia="uk-UA"/>
        </w:rPr>
        <w:t>(</w:t>
      </w:r>
      <w:r w:rsidRPr="008F7EB2">
        <w:rPr>
          <w:rFonts w:eastAsia="Times New Roman"/>
          <w:color w:val="auto"/>
          <w:sz w:val="24"/>
          <w:szCs w:val="24"/>
          <w:lang w:eastAsia="ru-RU"/>
        </w:rPr>
        <w:t>Послуги з ремонту та технічного обслуговування автомобіля марки TOYOTA CAMRY</w:t>
      </w:r>
      <w:r w:rsidRPr="00F96881">
        <w:rPr>
          <w:rFonts w:eastAsia="Times New Roman"/>
          <w:snapToGrid w:val="0"/>
          <w:color w:val="auto"/>
          <w:sz w:val="24"/>
          <w:szCs w:val="24"/>
          <w:lang w:eastAsia="uk-UA"/>
        </w:rPr>
        <w:t>)</w:t>
      </w:r>
      <w:r w:rsidRPr="00F96881">
        <w:rPr>
          <w:rFonts w:eastAsia="Times New Roman"/>
          <w:color w:val="auto"/>
          <w:sz w:val="24"/>
          <w:szCs w:val="24"/>
          <w:lang w:eastAsia="x-none"/>
        </w:rPr>
        <w:t xml:space="preserve"> код </w:t>
      </w:r>
      <w:r w:rsidRPr="00F96881">
        <w:rPr>
          <w:rFonts w:eastAsia="Times New Roman"/>
          <w:snapToGrid w:val="0"/>
          <w:color w:val="auto"/>
          <w:sz w:val="24"/>
          <w:szCs w:val="24"/>
          <w:lang w:eastAsia="uk-UA"/>
        </w:rPr>
        <w:t xml:space="preserve">50110000-9 Послуги з ремонту і технічного обслуговування </w:t>
      </w:r>
      <w:proofErr w:type="spellStart"/>
      <w:r w:rsidRPr="00F96881">
        <w:rPr>
          <w:rFonts w:eastAsia="Times New Roman"/>
          <w:snapToGrid w:val="0"/>
          <w:color w:val="auto"/>
          <w:sz w:val="24"/>
          <w:szCs w:val="24"/>
          <w:lang w:eastAsia="uk-UA"/>
        </w:rPr>
        <w:t>мототранспортних</w:t>
      </w:r>
      <w:proofErr w:type="spellEnd"/>
      <w:r w:rsidRPr="00F96881">
        <w:rPr>
          <w:rFonts w:eastAsia="Times New Roman"/>
          <w:snapToGrid w:val="0"/>
          <w:color w:val="auto"/>
          <w:sz w:val="24"/>
          <w:szCs w:val="24"/>
          <w:lang w:eastAsia="uk-UA"/>
        </w:rPr>
        <w:t xml:space="preserve"> засобів і супутнього обладнання</w:t>
      </w:r>
      <w:r w:rsidRPr="00F96881">
        <w:rPr>
          <w:rFonts w:eastAsia="Times New Roman"/>
          <w:b/>
          <w:snapToGrid w:val="0"/>
          <w:color w:val="auto"/>
          <w:sz w:val="24"/>
          <w:szCs w:val="24"/>
          <w:lang w:eastAsia="uk-UA"/>
        </w:rPr>
        <w:t xml:space="preserve"> </w:t>
      </w:r>
      <w:r w:rsidRPr="00F96881">
        <w:rPr>
          <w:rFonts w:eastAsia="Times New Roman"/>
          <w:snapToGrid w:val="0"/>
          <w:color w:val="auto"/>
          <w:sz w:val="24"/>
          <w:szCs w:val="24"/>
          <w:lang w:eastAsia="uk-UA"/>
        </w:rPr>
        <w:t>згідно</w:t>
      </w:r>
      <w:r w:rsidRPr="00F96881">
        <w:rPr>
          <w:rFonts w:eastAsia="Times New Roman"/>
          <w:color w:val="auto"/>
          <w:sz w:val="24"/>
          <w:szCs w:val="24"/>
          <w:lang w:eastAsia="x-none"/>
        </w:rPr>
        <w:t xml:space="preserve"> Національного класифікатора України </w:t>
      </w:r>
      <w:r w:rsidRPr="00F96881">
        <w:rPr>
          <w:rFonts w:eastAsia="Times New Roman"/>
          <w:snapToGrid w:val="0"/>
          <w:color w:val="auto"/>
          <w:sz w:val="24"/>
          <w:szCs w:val="24"/>
          <w:lang w:eastAsia="uk-UA"/>
        </w:rPr>
        <w:t>ДК 021:2015 «Єдиний закупівельний словник»</w:t>
      </w:r>
      <w:r w:rsidRPr="00F96881">
        <w:rPr>
          <w:color w:val="auto"/>
          <w:sz w:val="24"/>
          <w:szCs w:val="24"/>
        </w:rPr>
        <w:t>,</w:t>
      </w:r>
      <w:r w:rsidRPr="00F96881">
        <w:rPr>
          <w:rFonts w:eastAsia="Times New Roman"/>
          <w:color w:val="auto"/>
          <w:sz w:val="24"/>
          <w:szCs w:val="24"/>
          <w:lang w:eastAsia="uk-UA"/>
        </w:rPr>
        <w:t xml:space="preserve"> які надаються за даним Договором, термінів їх виконання та договірну ціну. Результати викладено у таблиці:</w:t>
      </w:r>
    </w:p>
    <w:p w:rsidR="0024663B" w:rsidRPr="00F96881" w:rsidRDefault="0024663B" w:rsidP="0024663B">
      <w:pPr>
        <w:tabs>
          <w:tab w:val="left" w:pos="8335"/>
        </w:tabs>
        <w:spacing w:after="0" w:line="240" w:lineRule="auto"/>
        <w:ind w:firstLine="567"/>
        <w:jc w:val="both"/>
        <w:rPr>
          <w:color w:val="auto"/>
          <w:sz w:val="24"/>
          <w:szCs w:val="24"/>
        </w:rPr>
      </w:pPr>
      <w:r w:rsidRPr="00F96881">
        <w:rPr>
          <w:color w:val="auto"/>
          <w:sz w:val="24"/>
          <w:szCs w:val="24"/>
        </w:rPr>
        <w:tab/>
      </w: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1"/>
        <w:gridCol w:w="1019"/>
        <w:gridCol w:w="1656"/>
        <w:gridCol w:w="1003"/>
        <w:gridCol w:w="733"/>
        <w:gridCol w:w="916"/>
      </w:tblGrid>
      <w:tr w:rsidR="0024663B" w:rsidRPr="00F96881" w:rsidTr="00E46BB9">
        <w:trPr>
          <w:trHeight w:val="1471"/>
        </w:trPr>
        <w:tc>
          <w:tcPr>
            <w:tcW w:w="4401"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 xml:space="preserve">Найменування складових ціни </w:t>
            </w:r>
          </w:p>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тендерної пропозиції</w:t>
            </w:r>
          </w:p>
        </w:tc>
        <w:tc>
          <w:tcPr>
            <w:tcW w:w="1019"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Обсяг послуг, людино</w:t>
            </w:r>
            <w:r>
              <w:rPr>
                <w:b/>
                <w:color w:val="auto"/>
                <w:sz w:val="20"/>
                <w:szCs w:val="20"/>
                <w:lang w:eastAsia="ru-RU"/>
              </w:rPr>
              <w:t>/</w:t>
            </w:r>
            <w:r w:rsidRPr="00F96881">
              <w:rPr>
                <w:b/>
                <w:color w:val="auto"/>
                <w:sz w:val="20"/>
                <w:szCs w:val="20"/>
                <w:lang w:eastAsia="ru-RU"/>
              </w:rPr>
              <w:t>годин</w:t>
            </w:r>
            <w:r>
              <w:rPr>
                <w:b/>
                <w:color w:val="auto"/>
                <w:sz w:val="20"/>
                <w:szCs w:val="20"/>
                <w:lang w:eastAsia="ru-RU"/>
              </w:rPr>
              <w:t xml:space="preserve"> (нормо/годин)</w:t>
            </w:r>
          </w:p>
        </w:tc>
        <w:tc>
          <w:tcPr>
            <w:tcW w:w="1655"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Ціна однієї людино</w:t>
            </w:r>
            <w:r>
              <w:rPr>
                <w:b/>
                <w:color w:val="auto"/>
                <w:sz w:val="20"/>
                <w:szCs w:val="20"/>
                <w:lang w:eastAsia="ru-RU"/>
              </w:rPr>
              <w:t>/</w:t>
            </w:r>
            <w:r w:rsidRPr="00F96881">
              <w:rPr>
                <w:b/>
                <w:color w:val="auto"/>
                <w:sz w:val="20"/>
                <w:szCs w:val="20"/>
                <w:lang w:eastAsia="ru-RU"/>
              </w:rPr>
              <w:t>години</w:t>
            </w:r>
            <w:r>
              <w:rPr>
                <w:b/>
                <w:color w:val="auto"/>
                <w:sz w:val="20"/>
                <w:szCs w:val="20"/>
                <w:lang w:eastAsia="ru-RU"/>
              </w:rPr>
              <w:t xml:space="preserve"> (нормо/години)</w:t>
            </w:r>
            <w:r w:rsidRPr="00F96881">
              <w:rPr>
                <w:b/>
                <w:color w:val="auto"/>
                <w:sz w:val="20"/>
                <w:szCs w:val="20"/>
                <w:lang w:eastAsia="ru-RU"/>
              </w:rPr>
              <w:t>, без ПДВ, грн.</w:t>
            </w:r>
          </w:p>
        </w:tc>
        <w:tc>
          <w:tcPr>
            <w:tcW w:w="1003"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Вартість без ПДВ, грн.</w:t>
            </w:r>
          </w:p>
        </w:tc>
        <w:tc>
          <w:tcPr>
            <w:tcW w:w="733" w:type="dxa"/>
            <w:shd w:val="clear" w:color="auto" w:fill="auto"/>
            <w:vAlign w:val="center"/>
          </w:tcPr>
          <w:p w:rsidR="0024663B" w:rsidRPr="00F96881" w:rsidRDefault="0024663B" w:rsidP="00E46BB9">
            <w:pPr>
              <w:spacing w:after="0" w:line="240" w:lineRule="atLeast"/>
              <w:ind w:right="-77"/>
              <w:jc w:val="center"/>
              <w:rPr>
                <w:b/>
                <w:color w:val="auto"/>
                <w:sz w:val="20"/>
                <w:szCs w:val="20"/>
                <w:lang w:eastAsia="ru-RU"/>
              </w:rPr>
            </w:pPr>
            <w:r w:rsidRPr="00F96881">
              <w:rPr>
                <w:b/>
                <w:color w:val="auto"/>
                <w:sz w:val="20"/>
                <w:szCs w:val="20"/>
                <w:lang w:eastAsia="ru-RU"/>
              </w:rPr>
              <w:t>ПДВ, грн.</w:t>
            </w:r>
          </w:p>
        </w:tc>
        <w:tc>
          <w:tcPr>
            <w:tcW w:w="916" w:type="dxa"/>
            <w:shd w:val="clear" w:color="auto" w:fill="auto"/>
            <w:vAlign w:val="center"/>
          </w:tcPr>
          <w:p w:rsidR="0024663B" w:rsidRPr="00F96881" w:rsidRDefault="0024663B" w:rsidP="00E46BB9">
            <w:pPr>
              <w:spacing w:after="0" w:line="240" w:lineRule="atLeast"/>
              <w:ind w:right="-108"/>
              <w:jc w:val="center"/>
              <w:rPr>
                <w:b/>
                <w:color w:val="auto"/>
                <w:sz w:val="20"/>
                <w:szCs w:val="20"/>
                <w:lang w:eastAsia="ru-RU"/>
              </w:rPr>
            </w:pPr>
            <w:r w:rsidRPr="00F96881">
              <w:rPr>
                <w:b/>
                <w:color w:val="auto"/>
                <w:sz w:val="20"/>
                <w:szCs w:val="20"/>
                <w:lang w:eastAsia="ru-RU"/>
              </w:rPr>
              <w:t>Вартість з ПДВ, грн.</w:t>
            </w:r>
          </w:p>
        </w:tc>
      </w:tr>
      <w:tr w:rsidR="0024663B" w:rsidRPr="00F96881" w:rsidTr="00E46BB9">
        <w:trPr>
          <w:trHeight w:val="475"/>
        </w:trPr>
        <w:tc>
          <w:tcPr>
            <w:tcW w:w="4401" w:type="dxa"/>
            <w:shd w:val="clear" w:color="auto" w:fill="auto"/>
            <w:vAlign w:val="center"/>
          </w:tcPr>
          <w:p w:rsidR="0024663B" w:rsidRPr="00F96881" w:rsidRDefault="0024663B" w:rsidP="00E46BB9">
            <w:pPr>
              <w:spacing w:after="0" w:line="240" w:lineRule="atLeast"/>
              <w:rPr>
                <w:color w:val="auto"/>
                <w:sz w:val="20"/>
                <w:szCs w:val="20"/>
                <w:lang w:eastAsia="ru-RU"/>
              </w:rPr>
            </w:pPr>
            <w:r w:rsidRPr="00F96881">
              <w:rPr>
                <w:color w:val="auto"/>
                <w:sz w:val="20"/>
                <w:szCs w:val="20"/>
                <w:lang w:eastAsia="ru-RU"/>
              </w:rPr>
              <w:t>Послуги з технічного обслуговування та рем</w:t>
            </w:r>
            <w:r>
              <w:rPr>
                <w:color w:val="auto"/>
                <w:sz w:val="20"/>
                <w:szCs w:val="20"/>
                <w:lang w:eastAsia="ru-RU"/>
              </w:rPr>
              <w:t>онту транспортного засобу</w:t>
            </w:r>
            <w:r w:rsidRPr="00F96881">
              <w:rPr>
                <w:color w:val="auto"/>
                <w:sz w:val="20"/>
                <w:szCs w:val="20"/>
                <w:lang w:eastAsia="ru-RU"/>
              </w:rPr>
              <w:t xml:space="preserve"> Замовника</w:t>
            </w:r>
          </w:p>
        </w:tc>
        <w:tc>
          <w:tcPr>
            <w:tcW w:w="1019"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p>
        </w:tc>
        <w:tc>
          <w:tcPr>
            <w:tcW w:w="1655"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p>
        </w:tc>
        <w:tc>
          <w:tcPr>
            <w:tcW w:w="1003" w:type="dxa"/>
            <w:shd w:val="clear" w:color="auto" w:fill="auto"/>
            <w:vAlign w:val="center"/>
          </w:tcPr>
          <w:p w:rsidR="0024663B" w:rsidRPr="00F96881" w:rsidRDefault="0024663B" w:rsidP="00E46BB9">
            <w:pPr>
              <w:spacing w:after="0" w:line="240" w:lineRule="atLeast"/>
              <w:jc w:val="center"/>
              <w:rPr>
                <w:color w:val="auto"/>
                <w:sz w:val="20"/>
                <w:szCs w:val="20"/>
                <w:lang w:eastAsia="ru-RU"/>
              </w:rPr>
            </w:pPr>
          </w:p>
        </w:tc>
        <w:tc>
          <w:tcPr>
            <w:tcW w:w="733" w:type="dxa"/>
            <w:shd w:val="clear" w:color="auto" w:fill="auto"/>
            <w:vAlign w:val="center"/>
          </w:tcPr>
          <w:p w:rsidR="0024663B" w:rsidRPr="00F96881" w:rsidRDefault="0024663B" w:rsidP="00E46BB9">
            <w:pPr>
              <w:spacing w:after="0" w:line="240" w:lineRule="atLeast"/>
              <w:jc w:val="center"/>
              <w:rPr>
                <w:color w:val="auto"/>
                <w:sz w:val="20"/>
                <w:szCs w:val="20"/>
                <w:lang w:eastAsia="ru-RU"/>
              </w:rPr>
            </w:pPr>
          </w:p>
        </w:tc>
        <w:tc>
          <w:tcPr>
            <w:tcW w:w="916" w:type="dxa"/>
            <w:shd w:val="clear" w:color="auto" w:fill="auto"/>
            <w:vAlign w:val="center"/>
          </w:tcPr>
          <w:p w:rsidR="0024663B" w:rsidRPr="00F96881" w:rsidRDefault="0024663B" w:rsidP="00E46BB9">
            <w:pPr>
              <w:spacing w:after="0" w:line="240" w:lineRule="atLeast"/>
              <w:jc w:val="center"/>
              <w:rPr>
                <w:color w:val="auto"/>
                <w:sz w:val="20"/>
                <w:szCs w:val="20"/>
                <w:lang w:eastAsia="ru-RU"/>
              </w:rPr>
            </w:pPr>
          </w:p>
        </w:tc>
      </w:tr>
      <w:tr w:rsidR="0024663B" w:rsidRPr="00F96881" w:rsidTr="00E46BB9">
        <w:trPr>
          <w:trHeight w:val="735"/>
        </w:trPr>
        <w:tc>
          <w:tcPr>
            <w:tcW w:w="4401" w:type="dxa"/>
            <w:shd w:val="clear" w:color="auto" w:fill="auto"/>
            <w:vAlign w:val="center"/>
          </w:tcPr>
          <w:p w:rsidR="0024663B" w:rsidRPr="00F96881" w:rsidRDefault="0024663B" w:rsidP="00E46BB9">
            <w:pPr>
              <w:spacing w:after="0" w:line="240" w:lineRule="atLeast"/>
              <w:rPr>
                <w:color w:val="auto"/>
                <w:sz w:val="20"/>
                <w:szCs w:val="20"/>
                <w:lang w:eastAsia="ru-RU"/>
              </w:rPr>
            </w:pPr>
            <w:r w:rsidRPr="00F96881">
              <w:rPr>
                <w:rFonts w:eastAsia="Times New Roman"/>
                <w:color w:val="auto"/>
                <w:sz w:val="20"/>
                <w:szCs w:val="20"/>
                <w:lang w:eastAsia="ru-RU"/>
              </w:rPr>
              <w:t xml:space="preserve">Вартість запасних </w:t>
            </w:r>
            <w:r w:rsidRPr="00D13A1E">
              <w:rPr>
                <w:rFonts w:eastAsia="Times New Roman"/>
                <w:color w:val="auto"/>
                <w:sz w:val="20"/>
                <w:szCs w:val="20"/>
                <w:lang w:eastAsia="ru-RU"/>
              </w:rPr>
              <w:t>частин</w:t>
            </w:r>
            <w:r>
              <w:rPr>
                <w:rFonts w:eastAsia="Times New Roman"/>
                <w:color w:val="auto"/>
                <w:sz w:val="20"/>
                <w:szCs w:val="20"/>
                <w:lang w:eastAsia="ru-RU"/>
              </w:rPr>
              <w:t>,</w:t>
            </w:r>
            <w:r w:rsidRPr="00D13A1E">
              <w:rPr>
                <w:rFonts w:eastAsia="Times New Roman"/>
                <w:color w:val="auto"/>
                <w:sz w:val="20"/>
                <w:szCs w:val="20"/>
                <w:lang w:eastAsia="ru-RU"/>
              </w:rPr>
              <w:t xml:space="preserve"> е</w:t>
            </w:r>
            <w:r w:rsidRPr="00D13A1E">
              <w:rPr>
                <w:rFonts w:eastAsia="Times New Roman"/>
                <w:color w:val="auto"/>
                <w:sz w:val="20"/>
                <w:szCs w:val="20"/>
                <w:lang w:eastAsia="uk-UA"/>
              </w:rPr>
              <w:t>ксплуатаційної рідини</w:t>
            </w:r>
            <w:r w:rsidRPr="00D13A1E">
              <w:rPr>
                <w:rFonts w:eastAsia="Times New Roman"/>
                <w:color w:val="auto"/>
                <w:sz w:val="20"/>
                <w:szCs w:val="20"/>
                <w:lang w:val="ru-RU" w:eastAsia="uk-UA"/>
              </w:rPr>
              <w:t xml:space="preserve">, </w:t>
            </w:r>
            <w:proofErr w:type="spellStart"/>
            <w:r w:rsidRPr="00D13A1E">
              <w:rPr>
                <w:rFonts w:eastAsia="Times New Roman"/>
                <w:color w:val="auto"/>
                <w:sz w:val="20"/>
                <w:szCs w:val="20"/>
                <w:lang w:val="ru-RU" w:eastAsia="uk-UA"/>
              </w:rPr>
              <w:t>супутнього</w:t>
            </w:r>
            <w:proofErr w:type="spellEnd"/>
            <w:r w:rsidRPr="00D13A1E">
              <w:rPr>
                <w:rFonts w:eastAsia="Times New Roman"/>
                <w:color w:val="auto"/>
                <w:sz w:val="20"/>
                <w:szCs w:val="20"/>
                <w:lang w:val="ru-RU" w:eastAsia="uk-UA"/>
              </w:rPr>
              <w:t xml:space="preserve"> товару</w:t>
            </w:r>
            <w:r w:rsidRPr="00D13A1E">
              <w:rPr>
                <w:rFonts w:eastAsia="Times New Roman"/>
                <w:color w:val="auto"/>
                <w:sz w:val="20"/>
                <w:szCs w:val="20"/>
                <w:lang w:eastAsia="ru-RU"/>
              </w:rPr>
              <w:t xml:space="preserve"> та витратних матеріалів</w:t>
            </w:r>
          </w:p>
        </w:tc>
        <w:tc>
          <w:tcPr>
            <w:tcW w:w="1019" w:type="dxa"/>
            <w:shd w:val="clear" w:color="auto" w:fill="auto"/>
            <w:vAlign w:val="center"/>
          </w:tcPr>
          <w:p w:rsidR="0024663B" w:rsidRPr="00F96881" w:rsidRDefault="0024663B" w:rsidP="00E46BB9">
            <w:pPr>
              <w:spacing w:after="0" w:line="240" w:lineRule="atLeast"/>
              <w:rPr>
                <w:b/>
                <w:color w:val="auto"/>
                <w:sz w:val="20"/>
                <w:szCs w:val="20"/>
                <w:lang w:eastAsia="ru-RU"/>
              </w:rPr>
            </w:pPr>
            <w:r w:rsidRPr="00F96881">
              <w:rPr>
                <w:b/>
                <w:color w:val="auto"/>
                <w:sz w:val="20"/>
                <w:szCs w:val="20"/>
                <w:lang w:eastAsia="ru-RU"/>
              </w:rPr>
              <w:t>х</w:t>
            </w:r>
          </w:p>
        </w:tc>
        <w:tc>
          <w:tcPr>
            <w:tcW w:w="1655" w:type="dxa"/>
            <w:shd w:val="clear" w:color="auto" w:fill="auto"/>
            <w:vAlign w:val="center"/>
          </w:tcPr>
          <w:p w:rsidR="0024663B" w:rsidRPr="00F96881" w:rsidRDefault="0024663B" w:rsidP="00E46BB9">
            <w:pPr>
              <w:spacing w:after="0" w:line="240" w:lineRule="atLeast"/>
              <w:rPr>
                <w:b/>
                <w:color w:val="auto"/>
                <w:sz w:val="20"/>
                <w:szCs w:val="20"/>
                <w:lang w:eastAsia="ru-RU"/>
              </w:rPr>
            </w:pPr>
            <w:r w:rsidRPr="00F96881">
              <w:rPr>
                <w:b/>
                <w:color w:val="auto"/>
                <w:sz w:val="20"/>
                <w:szCs w:val="20"/>
                <w:lang w:eastAsia="ru-RU"/>
              </w:rPr>
              <w:t>х</w:t>
            </w:r>
          </w:p>
        </w:tc>
        <w:tc>
          <w:tcPr>
            <w:tcW w:w="1003" w:type="dxa"/>
            <w:shd w:val="clear" w:color="auto" w:fill="auto"/>
            <w:vAlign w:val="center"/>
          </w:tcPr>
          <w:p w:rsidR="0024663B" w:rsidRPr="00F96881" w:rsidRDefault="0024663B" w:rsidP="00E46BB9">
            <w:pPr>
              <w:spacing w:after="0" w:line="240" w:lineRule="atLeast"/>
              <w:ind w:right="-87"/>
              <w:rPr>
                <w:color w:val="auto"/>
                <w:sz w:val="20"/>
                <w:szCs w:val="20"/>
                <w:lang w:eastAsia="ru-RU"/>
              </w:rPr>
            </w:pPr>
          </w:p>
        </w:tc>
        <w:tc>
          <w:tcPr>
            <w:tcW w:w="733" w:type="dxa"/>
            <w:shd w:val="clear" w:color="auto" w:fill="auto"/>
            <w:vAlign w:val="center"/>
          </w:tcPr>
          <w:p w:rsidR="0024663B" w:rsidRPr="00F96881" w:rsidRDefault="0024663B" w:rsidP="00E46BB9">
            <w:pPr>
              <w:spacing w:after="0" w:line="240" w:lineRule="atLeast"/>
              <w:rPr>
                <w:color w:val="auto"/>
                <w:sz w:val="20"/>
                <w:szCs w:val="20"/>
                <w:lang w:eastAsia="ru-RU"/>
              </w:rPr>
            </w:pPr>
          </w:p>
        </w:tc>
        <w:tc>
          <w:tcPr>
            <w:tcW w:w="916" w:type="dxa"/>
            <w:shd w:val="clear" w:color="auto" w:fill="auto"/>
            <w:vAlign w:val="center"/>
          </w:tcPr>
          <w:p w:rsidR="0024663B" w:rsidRPr="00F96881" w:rsidRDefault="0024663B" w:rsidP="00E46BB9">
            <w:pPr>
              <w:spacing w:after="0" w:line="240" w:lineRule="atLeast"/>
              <w:rPr>
                <w:color w:val="auto"/>
                <w:sz w:val="20"/>
                <w:szCs w:val="20"/>
                <w:lang w:eastAsia="ru-RU"/>
              </w:rPr>
            </w:pPr>
          </w:p>
        </w:tc>
      </w:tr>
      <w:tr w:rsidR="0024663B" w:rsidRPr="00F96881" w:rsidTr="00E46BB9">
        <w:trPr>
          <w:trHeight w:val="245"/>
        </w:trPr>
        <w:tc>
          <w:tcPr>
            <w:tcW w:w="7076" w:type="dxa"/>
            <w:gridSpan w:val="3"/>
            <w:shd w:val="clear" w:color="auto" w:fill="auto"/>
            <w:vAlign w:val="center"/>
          </w:tcPr>
          <w:p w:rsidR="0024663B" w:rsidRPr="00F96881" w:rsidRDefault="0024663B" w:rsidP="00E46BB9">
            <w:pPr>
              <w:spacing w:after="0" w:line="240" w:lineRule="atLeast"/>
              <w:rPr>
                <w:b/>
                <w:color w:val="auto"/>
                <w:sz w:val="20"/>
                <w:szCs w:val="20"/>
                <w:lang w:eastAsia="ru-RU"/>
              </w:rPr>
            </w:pPr>
            <w:r w:rsidRPr="00F96881">
              <w:rPr>
                <w:b/>
                <w:color w:val="auto"/>
                <w:sz w:val="20"/>
                <w:szCs w:val="20"/>
                <w:lang w:eastAsia="ru-RU"/>
              </w:rPr>
              <w:t>Вартість тендерної пропозиції без ПДВ, грн.</w:t>
            </w:r>
          </w:p>
        </w:tc>
        <w:tc>
          <w:tcPr>
            <w:tcW w:w="1003" w:type="dxa"/>
            <w:shd w:val="clear" w:color="auto" w:fill="auto"/>
            <w:vAlign w:val="center"/>
          </w:tcPr>
          <w:p w:rsidR="0024663B" w:rsidRPr="00F96881" w:rsidRDefault="0024663B" w:rsidP="00E46BB9">
            <w:pPr>
              <w:spacing w:after="0" w:line="240" w:lineRule="atLeast"/>
              <w:ind w:right="-87"/>
              <w:jc w:val="center"/>
              <w:rPr>
                <w:color w:val="auto"/>
                <w:sz w:val="20"/>
                <w:szCs w:val="20"/>
                <w:lang w:eastAsia="ru-RU"/>
              </w:rPr>
            </w:pPr>
          </w:p>
        </w:tc>
        <w:tc>
          <w:tcPr>
            <w:tcW w:w="733"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х</w:t>
            </w:r>
          </w:p>
        </w:tc>
        <w:tc>
          <w:tcPr>
            <w:tcW w:w="916"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х</w:t>
            </w:r>
          </w:p>
        </w:tc>
      </w:tr>
      <w:tr w:rsidR="0024663B" w:rsidRPr="00F96881" w:rsidTr="00E46BB9">
        <w:trPr>
          <w:trHeight w:val="229"/>
        </w:trPr>
        <w:tc>
          <w:tcPr>
            <w:tcW w:w="7076" w:type="dxa"/>
            <w:gridSpan w:val="3"/>
            <w:shd w:val="clear" w:color="auto" w:fill="auto"/>
            <w:vAlign w:val="center"/>
          </w:tcPr>
          <w:p w:rsidR="0024663B" w:rsidRPr="00F96881" w:rsidRDefault="0024663B" w:rsidP="00E46BB9">
            <w:pPr>
              <w:spacing w:after="0" w:line="240" w:lineRule="atLeast"/>
              <w:rPr>
                <w:b/>
                <w:color w:val="auto"/>
                <w:sz w:val="20"/>
                <w:szCs w:val="20"/>
                <w:lang w:eastAsia="ru-RU"/>
              </w:rPr>
            </w:pPr>
            <w:r w:rsidRPr="00F96881">
              <w:rPr>
                <w:b/>
                <w:color w:val="auto"/>
                <w:sz w:val="20"/>
                <w:szCs w:val="20"/>
                <w:lang w:eastAsia="ru-RU"/>
              </w:rPr>
              <w:t>Сума ПДВ, грн.</w:t>
            </w:r>
          </w:p>
        </w:tc>
        <w:tc>
          <w:tcPr>
            <w:tcW w:w="1003" w:type="dxa"/>
            <w:shd w:val="clear" w:color="auto" w:fill="auto"/>
            <w:vAlign w:val="center"/>
          </w:tcPr>
          <w:p w:rsidR="0024663B" w:rsidRPr="00F96881" w:rsidRDefault="0024663B" w:rsidP="00E46BB9">
            <w:pPr>
              <w:spacing w:after="0" w:line="240" w:lineRule="atLeast"/>
              <w:ind w:right="-87"/>
              <w:jc w:val="center"/>
              <w:rPr>
                <w:b/>
                <w:color w:val="auto"/>
                <w:sz w:val="20"/>
                <w:szCs w:val="20"/>
                <w:lang w:eastAsia="ru-RU"/>
              </w:rPr>
            </w:pPr>
            <w:r w:rsidRPr="00F96881">
              <w:rPr>
                <w:b/>
                <w:color w:val="auto"/>
                <w:sz w:val="20"/>
                <w:szCs w:val="20"/>
                <w:lang w:eastAsia="ru-RU"/>
              </w:rPr>
              <w:t>х</w:t>
            </w:r>
          </w:p>
        </w:tc>
        <w:tc>
          <w:tcPr>
            <w:tcW w:w="733"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p>
        </w:tc>
        <w:tc>
          <w:tcPr>
            <w:tcW w:w="916"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х</w:t>
            </w:r>
          </w:p>
        </w:tc>
      </w:tr>
      <w:tr w:rsidR="0024663B" w:rsidRPr="00F96881" w:rsidTr="00E46BB9">
        <w:trPr>
          <w:trHeight w:val="245"/>
        </w:trPr>
        <w:tc>
          <w:tcPr>
            <w:tcW w:w="7076" w:type="dxa"/>
            <w:gridSpan w:val="3"/>
            <w:shd w:val="clear" w:color="auto" w:fill="auto"/>
            <w:vAlign w:val="center"/>
          </w:tcPr>
          <w:p w:rsidR="0024663B" w:rsidRPr="00F96881" w:rsidRDefault="0024663B" w:rsidP="00E46BB9">
            <w:pPr>
              <w:spacing w:after="0" w:line="240" w:lineRule="atLeast"/>
              <w:rPr>
                <w:b/>
                <w:color w:val="auto"/>
                <w:sz w:val="20"/>
                <w:szCs w:val="20"/>
                <w:lang w:eastAsia="ru-RU"/>
              </w:rPr>
            </w:pPr>
            <w:r w:rsidRPr="00F96881">
              <w:rPr>
                <w:b/>
                <w:color w:val="auto"/>
                <w:sz w:val="20"/>
                <w:szCs w:val="20"/>
                <w:lang w:eastAsia="ru-RU"/>
              </w:rPr>
              <w:t>Загальна вартість тендерної пропозиції з ПДВ, грн.</w:t>
            </w:r>
          </w:p>
        </w:tc>
        <w:tc>
          <w:tcPr>
            <w:tcW w:w="1003" w:type="dxa"/>
            <w:shd w:val="clear" w:color="auto" w:fill="auto"/>
            <w:vAlign w:val="center"/>
          </w:tcPr>
          <w:p w:rsidR="0024663B" w:rsidRPr="00F96881" w:rsidRDefault="0024663B" w:rsidP="00E46BB9">
            <w:pPr>
              <w:spacing w:after="0" w:line="240" w:lineRule="atLeast"/>
              <w:ind w:right="-87"/>
              <w:jc w:val="center"/>
              <w:rPr>
                <w:b/>
                <w:color w:val="auto"/>
                <w:sz w:val="20"/>
                <w:szCs w:val="20"/>
                <w:lang w:eastAsia="ru-RU"/>
              </w:rPr>
            </w:pPr>
            <w:r w:rsidRPr="00F96881">
              <w:rPr>
                <w:b/>
                <w:color w:val="auto"/>
                <w:sz w:val="20"/>
                <w:szCs w:val="20"/>
                <w:lang w:eastAsia="ru-RU"/>
              </w:rPr>
              <w:t>х</w:t>
            </w:r>
          </w:p>
        </w:tc>
        <w:tc>
          <w:tcPr>
            <w:tcW w:w="733"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r w:rsidRPr="00F96881">
              <w:rPr>
                <w:b/>
                <w:color w:val="auto"/>
                <w:sz w:val="20"/>
                <w:szCs w:val="20"/>
                <w:lang w:eastAsia="ru-RU"/>
              </w:rPr>
              <w:t>х</w:t>
            </w:r>
          </w:p>
        </w:tc>
        <w:tc>
          <w:tcPr>
            <w:tcW w:w="916" w:type="dxa"/>
            <w:shd w:val="clear" w:color="auto" w:fill="auto"/>
            <w:vAlign w:val="center"/>
          </w:tcPr>
          <w:p w:rsidR="0024663B" w:rsidRPr="00F96881" w:rsidRDefault="0024663B" w:rsidP="00E46BB9">
            <w:pPr>
              <w:spacing w:after="0" w:line="240" w:lineRule="atLeast"/>
              <w:jc w:val="center"/>
              <w:rPr>
                <w:b/>
                <w:color w:val="auto"/>
                <w:sz w:val="20"/>
                <w:szCs w:val="20"/>
                <w:lang w:eastAsia="ru-RU"/>
              </w:rPr>
            </w:pPr>
          </w:p>
        </w:tc>
      </w:tr>
    </w:tbl>
    <w:p w:rsidR="0024663B" w:rsidRPr="00F96881" w:rsidRDefault="0024663B" w:rsidP="0024663B">
      <w:pPr>
        <w:spacing w:after="0" w:line="240" w:lineRule="auto"/>
        <w:ind w:firstLine="426"/>
        <w:jc w:val="both"/>
        <w:rPr>
          <w:rFonts w:eastAsia="Times New Roman"/>
          <w:color w:val="auto"/>
          <w:sz w:val="24"/>
          <w:szCs w:val="24"/>
          <w:lang w:eastAsia="uk-UA"/>
        </w:rPr>
      </w:pPr>
    </w:p>
    <w:p w:rsidR="0024663B" w:rsidRPr="008A1F9B" w:rsidRDefault="0024663B" w:rsidP="0024663B">
      <w:pPr>
        <w:spacing w:after="0" w:line="240" w:lineRule="auto"/>
        <w:ind w:firstLine="426"/>
        <w:jc w:val="both"/>
        <w:rPr>
          <w:rFonts w:eastAsia="Times New Roman"/>
          <w:color w:val="auto"/>
          <w:sz w:val="24"/>
          <w:szCs w:val="24"/>
          <w:lang w:eastAsia="uk-UA"/>
        </w:rPr>
      </w:pPr>
      <w:r w:rsidRPr="00F96881">
        <w:rPr>
          <w:rFonts w:eastAsia="Times New Roman"/>
          <w:color w:val="auto"/>
          <w:sz w:val="24"/>
          <w:szCs w:val="24"/>
          <w:lang w:eastAsia="uk-UA"/>
        </w:rPr>
        <w:t>2. Цей протокол є підставою для взаєморозрахунків і платежів між Виконавцем та</w:t>
      </w:r>
      <w:r w:rsidRPr="008A1F9B">
        <w:rPr>
          <w:rFonts w:eastAsia="Times New Roman"/>
          <w:color w:val="auto"/>
          <w:sz w:val="24"/>
          <w:szCs w:val="24"/>
          <w:lang w:eastAsia="uk-UA"/>
        </w:rPr>
        <w:t xml:space="preserve"> Замовником.</w:t>
      </w:r>
    </w:p>
    <w:p w:rsidR="0024663B" w:rsidRPr="008A1F9B" w:rsidRDefault="0024663B" w:rsidP="0024663B">
      <w:pPr>
        <w:spacing w:after="0" w:line="240" w:lineRule="auto"/>
        <w:jc w:val="both"/>
        <w:rPr>
          <w:rFonts w:eastAsia="Times New Roman"/>
          <w:color w:val="auto"/>
          <w:sz w:val="24"/>
          <w:szCs w:val="24"/>
          <w:lang w:eastAsia="uk-UA"/>
        </w:rPr>
      </w:pPr>
    </w:p>
    <w:tbl>
      <w:tblPr>
        <w:tblW w:w="9742" w:type="dxa"/>
        <w:tblLayout w:type="fixed"/>
        <w:tblLook w:val="04A0" w:firstRow="1" w:lastRow="0" w:firstColumn="1" w:lastColumn="0" w:noHBand="0" w:noVBand="1"/>
      </w:tblPr>
      <w:tblGrid>
        <w:gridCol w:w="4726"/>
        <w:gridCol w:w="292"/>
        <w:gridCol w:w="4724"/>
      </w:tblGrid>
      <w:tr w:rsidR="0024663B" w:rsidRPr="008A1F9B" w:rsidTr="00E46BB9">
        <w:tc>
          <w:tcPr>
            <w:tcW w:w="4673" w:type="dxa"/>
            <w:shd w:val="clear" w:color="auto" w:fill="auto"/>
          </w:tcPr>
          <w:p w:rsidR="0024663B" w:rsidRPr="008A1F9B" w:rsidRDefault="0024663B" w:rsidP="00E46BB9">
            <w:pPr>
              <w:spacing w:after="0" w:line="240" w:lineRule="auto"/>
              <w:ind w:firstLine="284"/>
              <w:jc w:val="center"/>
              <w:rPr>
                <w:b/>
                <w:color w:val="auto"/>
                <w:sz w:val="24"/>
                <w:szCs w:val="24"/>
              </w:rPr>
            </w:pPr>
            <w:r w:rsidRPr="008A1F9B">
              <w:rPr>
                <w:b/>
                <w:color w:val="auto"/>
                <w:sz w:val="24"/>
                <w:szCs w:val="24"/>
              </w:rPr>
              <w:t>«ЗАМОВНИК»</w:t>
            </w:r>
          </w:p>
        </w:tc>
        <w:tc>
          <w:tcPr>
            <w:tcW w:w="289" w:type="dxa"/>
            <w:shd w:val="clear" w:color="auto" w:fill="auto"/>
          </w:tcPr>
          <w:p w:rsidR="0024663B" w:rsidRPr="008A1F9B" w:rsidRDefault="0024663B" w:rsidP="00E46BB9">
            <w:pPr>
              <w:spacing w:after="0" w:line="240" w:lineRule="auto"/>
              <w:ind w:firstLine="284"/>
              <w:jc w:val="center"/>
              <w:rPr>
                <w:b/>
                <w:color w:val="auto"/>
                <w:sz w:val="24"/>
                <w:szCs w:val="24"/>
              </w:rPr>
            </w:pPr>
          </w:p>
        </w:tc>
        <w:tc>
          <w:tcPr>
            <w:tcW w:w="4672" w:type="dxa"/>
            <w:shd w:val="clear" w:color="auto" w:fill="auto"/>
          </w:tcPr>
          <w:p w:rsidR="0024663B" w:rsidRPr="008A1F9B" w:rsidRDefault="0024663B" w:rsidP="00E46BB9">
            <w:pPr>
              <w:spacing w:after="0" w:line="240" w:lineRule="auto"/>
              <w:ind w:firstLine="284"/>
              <w:jc w:val="center"/>
              <w:rPr>
                <w:b/>
                <w:color w:val="auto"/>
                <w:sz w:val="24"/>
                <w:szCs w:val="24"/>
              </w:rPr>
            </w:pPr>
            <w:r w:rsidRPr="008A1F9B">
              <w:rPr>
                <w:b/>
                <w:color w:val="auto"/>
                <w:sz w:val="24"/>
                <w:szCs w:val="24"/>
              </w:rPr>
              <w:t>«ВИКОНАВЕЦЬ»</w:t>
            </w:r>
          </w:p>
        </w:tc>
      </w:tr>
      <w:tr w:rsidR="0024663B" w:rsidRPr="008A1F9B" w:rsidTr="00E46BB9">
        <w:tc>
          <w:tcPr>
            <w:tcW w:w="4673" w:type="dxa"/>
            <w:shd w:val="clear" w:color="auto" w:fill="auto"/>
          </w:tcPr>
          <w:p w:rsidR="0024663B" w:rsidRPr="008A1F9B" w:rsidRDefault="0024663B" w:rsidP="00E46BB9">
            <w:pPr>
              <w:spacing w:after="0" w:line="240" w:lineRule="auto"/>
              <w:jc w:val="both"/>
              <w:rPr>
                <w:b/>
                <w:color w:val="auto"/>
                <w:sz w:val="24"/>
                <w:szCs w:val="24"/>
              </w:rPr>
            </w:pPr>
            <w:r w:rsidRPr="008A1F9B">
              <w:rPr>
                <w:b/>
                <w:color w:val="auto"/>
                <w:sz w:val="24"/>
                <w:szCs w:val="24"/>
              </w:rPr>
              <w:t>Державне підприємство «Державний експертний центр Міністерства охорони здоров’я України»</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 xml:space="preserve">03057, м. Київ, вул. Антона </w:t>
            </w:r>
            <w:proofErr w:type="spellStart"/>
            <w:r w:rsidRPr="008A1F9B">
              <w:rPr>
                <w:color w:val="auto"/>
                <w:sz w:val="24"/>
                <w:szCs w:val="24"/>
              </w:rPr>
              <w:t>Цедіка</w:t>
            </w:r>
            <w:proofErr w:type="spellEnd"/>
            <w:r w:rsidRPr="008A1F9B">
              <w:rPr>
                <w:color w:val="auto"/>
                <w:sz w:val="24"/>
                <w:szCs w:val="24"/>
              </w:rPr>
              <w:t>, буд.14.</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Банківські реквізити:</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UA473204780000000026009125608</w:t>
            </w:r>
          </w:p>
          <w:p w:rsidR="0024663B" w:rsidRPr="008A1F9B" w:rsidRDefault="0024663B" w:rsidP="00E46BB9">
            <w:pPr>
              <w:spacing w:after="0" w:line="240" w:lineRule="auto"/>
              <w:jc w:val="both"/>
              <w:rPr>
                <w:color w:val="auto"/>
                <w:sz w:val="24"/>
                <w:szCs w:val="24"/>
              </w:rPr>
            </w:pPr>
            <w:r w:rsidRPr="008A1F9B">
              <w:rPr>
                <w:color w:val="auto"/>
                <w:sz w:val="24"/>
                <w:szCs w:val="24"/>
              </w:rPr>
              <w:t>в АБ «</w:t>
            </w:r>
            <w:proofErr w:type="spellStart"/>
            <w:r w:rsidRPr="008A1F9B">
              <w:rPr>
                <w:color w:val="auto"/>
                <w:sz w:val="24"/>
                <w:szCs w:val="24"/>
              </w:rPr>
              <w:t>Укргазбанк</w:t>
            </w:r>
            <w:proofErr w:type="spellEnd"/>
            <w:r w:rsidRPr="008A1F9B">
              <w:rPr>
                <w:color w:val="auto"/>
                <w:sz w:val="24"/>
                <w:szCs w:val="24"/>
              </w:rPr>
              <w:t xml:space="preserve">» </w:t>
            </w:r>
          </w:p>
          <w:p w:rsidR="0024663B" w:rsidRPr="008A1F9B" w:rsidRDefault="0024663B" w:rsidP="00E46BB9">
            <w:pPr>
              <w:spacing w:after="0" w:line="240" w:lineRule="auto"/>
              <w:jc w:val="both"/>
              <w:rPr>
                <w:color w:val="auto"/>
                <w:sz w:val="24"/>
                <w:szCs w:val="24"/>
              </w:rPr>
            </w:pPr>
            <w:r w:rsidRPr="008A1F9B">
              <w:rPr>
                <w:color w:val="auto"/>
                <w:sz w:val="24"/>
                <w:szCs w:val="24"/>
              </w:rPr>
              <w:t>м. Києва</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МФО 320478</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r w:rsidRPr="008A1F9B">
              <w:rPr>
                <w:color w:val="auto"/>
                <w:sz w:val="24"/>
                <w:szCs w:val="24"/>
              </w:rPr>
              <w:t>Код ЄДРПОУ 20015794</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c>
          <w:tcPr>
            <w:tcW w:w="4673" w:type="dxa"/>
            <w:shd w:val="clear" w:color="auto" w:fill="auto"/>
          </w:tcPr>
          <w:p w:rsidR="0024663B" w:rsidRPr="008A1F9B" w:rsidRDefault="0024663B" w:rsidP="00E46BB9">
            <w:pPr>
              <w:spacing w:after="0" w:line="240" w:lineRule="auto"/>
              <w:jc w:val="both"/>
              <w:rPr>
                <w:color w:val="auto"/>
                <w:sz w:val="24"/>
                <w:szCs w:val="24"/>
              </w:rPr>
            </w:pPr>
            <w:proofErr w:type="spellStart"/>
            <w:r w:rsidRPr="008A1F9B">
              <w:rPr>
                <w:color w:val="auto"/>
                <w:sz w:val="24"/>
                <w:szCs w:val="24"/>
              </w:rPr>
              <w:t>Тел</w:t>
            </w:r>
            <w:proofErr w:type="spellEnd"/>
            <w:r w:rsidRPr="008A1F9B">
              <w:rPr>
                <w:color w:val="auto"/>
                <w:sz w:val="24"/>
                <w:szCs w:val="24"/>
              </w:rPr>
              <w:t>./факс: 044-202-17-00</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r w:rsidR="0024663B" w:rsidRPr="008A1F9B" w:rsidTr="00E46BB9">
        <w:trPr>
          <w:trHeight w:val="1200"/>
        </w:trPr>
        <w:tc>
          <w:tcPr>
            <w:tcW w:w="4673" w:type="dxa"/>
            <w:shd w:val="clear" w:color="auto" w:fill="auto"/>
          </w:tcPr>
          <w:p w:rsidR="0024663B" w:rsidRPr="008A1F9B" w:rsidRDefault="0024663B" w:rsidP="00E46BB9">
            <w:pPr>
              <w:spacing w:after="0" w:line="240" w:lineRule="auto"/>
              <w:jc w:val="both"/>
              <w:rPr>
                <w:color w:val="auto"/>
                <w:sz w:val="24"/>
                <w:szCs w:val="24"/>
              </w:rPr>
            </w:pPr>
          </w:p>
          <w:p w:rsidR="0024663B" w:rsidRPr="00BC5BD5" w:rsidRDefault="0024663B" w:rsidP="00E46BB9">
            <w:pPr>
              <w:spacing w:after="0" w:line="240" w:lineRule="auto"/>
              <w:jc w:val="both"/>
              <w:rPr>
                <w:b/>
                <w:color w:val="auto"/>
                <w:sz w:val="24"/>
                <w:szCs w:val="24"/>
                <w:lang w:val="ru-RU"/>
              </w:rPr>
            </w:pPr>
            <w:r>
              <w:rPr>
                <w:b/>
                <w:color w:val="auto"/>
                <w:sz w:val="24"/>
                <w:szCs w:val="24"/>
              </w:rPr>
              <w:t>Директор</w:t>
            </w:r>
          </w:p>
          <w:p w:rsidR="0024663B" w:rsidRPr="008A1F9B" w:rsidRDefault="0024663B" w:rsidP="00E46BB9">
            <w:pPr>
              <w:spacing w:after="0" w:line="240" w:lineRule="auto"/>
              <w:jc w:val="both"/>
              <w:rPr>
                <w:b/>
                <w:color w:val="auto"/>
                <w:sz w:val="24"/>
                <w:szCs w:val="24"/>
              </w:rPr>
            </w:pPr>
            <w:r w:rsidRPr="008A1F9B">
              <w:rPr>
                <w:b/>
                <w:color w:val="auto"/>
                <w:sz w:val="24"/>
                <w:szCs w:val="24"/>
              </w:rPr>
              <w:t>______________М</w:t>
            </w:r>
            <w:r>
              <w:rPr>
                <w:b/>
                <w:color w:val="auto"/>
                <w:sz w:val="24"/>
                <w:szCs w:val="24"/>
              </w:rPr>
              <w:t>ихайло БАБЕНКО</w:t>
            </w:r>
          </w:p>
          <w:p w:rsidR="0024663B" w:rsidRPr="008A1F9B" w:rsidRDefault="0024663B" w:rsidP="00E46BB9">
            <w:pPr>
              <w:spacing w:after="0" w:line="240" w:lineRule="auto"/>
              <w:jc w:val="both"/>
              <w:rPr>
                <w:color w:val="auto"/>
                <w:sz w:val="24"/>
                <w:szCs w:val="24"/>
              </w:rPr>
            </w:pPr>
            <w:r w:rsidRPr="008A1F9B">
              <w:rPr>
                <w:b/>
                <w:color w:val="auto"/>
                <w:sz w:val="24"/>
                <w:szCs w:val="24"/>
              </w:rPr>
              <w:t>М.П</w:t>
            </w:r>
            <w:r w:rsidRPr="008A1F9B">
              <w:rPr>
                <w:color w:val="auto"/>
                <w:sz w:val="24"/>
                <w:szCs w:val="24"/>
              </w:rPr>
              <w:t>.</w:t>
            </w:r>
          </w:p>
        </w:tc>
        <w:tc>
          <w:tcPr>
            <w:tcW w:w="289" w:type="dxa"/>
            <w:shd w:val="clear" w:color="auto" w:fill="auto"/>
          </w:tcPr>
          <w:p w:rsidR="0024663B" w:rsidRPr="008A1F9B" w:rsidRDefault="0024663B" w:rsidP="00E46BB9">
            <w:pPr>
              <w:spacing w:after="0" w:line="240" w:lineRule="auto"/>
              <w:ind w:firstLine="284"/>
              <w:jc w:val="both"/>
              <w:rPr>
                <w:color w:val="auto"/>
                <w:sz w:val="24"/>
                <w:szCs w:val="24"/>
              </w:rPr>
            </w:pPr>
          </w:p>
        </w:tc>
        <w:tc>
          <w:tcPr>
            <w:tcW w:w="4672" w:type="dxa"/>
            <w:shd w:val="clear" w:color="auto" w:fill="auto"/>
          </w:tcPr>
          <w:p w:rsidR="0024663B" w:rsidRPr="008A1F9B" w:rsidRDefault="0024663B" w:rsidP="00E46BB9">
            <w:pPr>
              <w:spacing w:after="0" w:line="240" w:lineRule="auto"/>
              <w:ind w:firstLine="284"/>
              <w:jc w:val="both"/>
              <w:rPr>
                <w:color w:val="auto"/>
                <w:sz w:val="24"/>
                <w:szCs w:val="24"/>
              </w:rPr>
            </w:pPr>
          </w:p>
        </w:tc>
      </w:tr>
    </w:tbl>
    <w:p w:rsidR="003A3AA5" w:rsidRDefault="003A3AA5"/>
    <w:sectPr w:rsidR="003A3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3D"/>
    <w:rsid w:val="000218F8"/>
    <w:rsid w:val="0024663B"/>
    <w:rsid w:val="002E6D89"/>
    <w:rsid w:val="003A3AA5"/>
    <w:rsid w:val="0072609B"/>
    <w:rsid w:val="0093703D"/>
    <w:rsid w:val="00E4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CA4F"/>
  <w15:chartTrackingRefBased/>
  <w15:docId w15:val="{299D7949-D719-4E16-B6B7-35BA219D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3B"/>
    <w:rPr>
      <w:rFonts w:ascii="Times New Roman" w:eastAsia="Calibri" w:hAnsi="Times New Roman" w:cs="Times New Roman"/>
      <w:color w:val="000000"/>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
    <w:basedOn w:val="a"/>
    <w:link w:val="a4"/>
    <w:uiPriority w:val="34"/>
    <w:qFormat/>
    <w:rsid w:val="0024663B"/>
    <w:pPr>
      <w:spacing w:after="0" w:line="240" w:lineRule="auto"/>
      <w:ind w:left="720"/>
    </w:pPr>
    <w:rPr>
      <w:color w:val="auto"/>
      <w:sz w:val="24"/>
      <w:szCs w:val="24"/>
      <w:lang w:val="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
    <w:link w:val="a3"/>
    <w:uiPriority w:val="34"/>
    <w:locked/>
    <w:rsid w:val="0024663B"/>
    <w:rPr>
      <w:rFonts w:ascii="Times New Roman" w:eastAsia="Calibri" w:hAnsi="Times New Roman" w:cs="Times New Roman"/>
      <w:sz w:val="24"/>
      <w:szCs w:val="24"/>
      <w:lang w:val="en-US"/>
    </w:rPr>
  </w:style>
  <w:style w:type="paragraph" w:styleId="a5">
    <w:name w:val="Balloon Text"/>
    <w:basedOn w:val="a"/>
    <w:link w:val="a6"/>
    <w:uiPriority w:val="99"/>
    <w:semiHidden/>
    <w:unhideWhenUsed/>
    <w:rsid w:val="007260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609B"/>
    <w:rPr>
      <w:rFonts w:ascii="Segoe UI" w:eastAsia="Calibri" w:hAnsi="Segoe UI" w:cs="Segoe UI"/>
      <w:color w:val="000000"/>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Волошенко Юрій Михайлович</dc:creator>
  <cp:keywords/>
  <dc:description/>
  <cp:lastModifiedBy>Волошенко Юрій Михайлович</cp:lastModifiedBy>
  <cp:revision>6</cp:revision>
  <cp:lastPrinted>2023-03-23T12:28:00Z</cp:lastPrinted>
  <dcterms:created xsi:type="dcterms:W3CDTF">2023-03-22T14:18:00Z</dcterms:created>
  <dcterms:modified xsi:type="dcterms:W3CDTF">2024-02-19T10:54:00Z</dcterms:modified>
</cp:coreProperties>
</file>