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5AF" w14:textId="77777777" w:rsidR="00A46E01" w:rsidRPr="00C726F8" w:rsidRDefault="00A46E01" w:rsidP="00A46E01">
      <w:pPr>
        <w:shd w:val="clear" w:color="auto" w:fill="FFFFFF"/>
        <w:spacing w:after="0" w:line="240" w:lineRule="auto"/>
        <w:ind w:left="7788" w:right="-1"/>
        <w:jc w:val="right"/>
        <w:rPr>
          <w:rFonts w:ascii="Times New Roman" w:eastAsia="Times New Roman" w:hAnsi="Times New Roman" w:cs="Times New Roman"/>
          <w:b/>
          <w:sz w:val="24"/>
          <w:szCs w:val="24"/>
          <w:lang w:val="ru-RU" w:eastAsia="ru-RU"/>
        </w:rPr>
      </w:pPr>
      <w:r w:rsidRPr="00C726F8">
        <w:rPr>
          <w:rFonts w:ascii="Times New Roman" w:eastAsia="Times New Roman" w:hAnsi="Times New Roman" w:cs="Times New Roman"/>
          <w:b/>
          <w:sz w:val="24"/>
          <w:szCs w:val="24"/>
          <w:lang w:val="ru-RU" w:eastAsia="ru-RU"/>
        </w:rPr>
        <w:t>ДОДАТОК 3</w:t>
      </w:r>
    </w:p>
    <w:p w14:paraId="3ED64607" w14:textId="77777777" w:rsidR="00A46E01" w:rsidRPr="00C726F8" w:rsidRDefault="00A46E01" w:rsidP="00A46E01">
      <w:pPr>
        <w:spacing w:after="0" w:line="240" w:lineRule="auto"/>
        <w:ind w:left="5387" w:right="-1" w:firstLine="567"/>
        <w:jc w:val="right"/>
        <w:rPr>
          <w:rFonts w:ascii="Times New Roman" w:eastAsia="Times New Roman" w:hAnsi="Times New Roman" w:cs="Times New Roman"/>
          <w:i/>
          <w:iCs/>
          <w:sz w:val="24"/>
          <w:szCs w:val="24"/>
          <w:lang w:val="ru-RU" w:eastAsia="ru-RU"/>
        </w:rPr>
      </w:pPr>
      <w:r w:rsidRPr="00C726F8">
        <w:rPr>
          <w:rFonts w:ascii="Times New Roman" w:eastAsia="Times New Roman" w:hAnsi="Times New Roman" w:cs="Times New Roman"/>
          <w:i/>
          <w:iCs/>
          <w:sz w:val="24"/>
          <w:szCs w:val="24"/>
          <w:lang w:val="ru-RU" w:eastAsia="ru-RU"/>
        </w:rPr>
        <w:t xml:space="preserve">до </w:t>
      </w:r>
      <w:proofErr w:type="spellStart"/>
      <w:r w:rsidRPr="00C726F8">
        <w:rPr>
          <w:rFonts w:ascii="Times New Roman" w:eastAsia="Times New Roman" w:hAnsi="Times New Roman" w:cs="Times New Roman"/>
          <w:i/>
          <w:iCs/>
          <w:sz w:val="24"/>
          <w:szCs w:val="24"/>
          <w:lang w:val="ru-RU" w:eastAsia="ru-RU"/>
        </w:rPr>
        <w:t>тендерної</w:t>
      </w:r>
      <w:proofErr w:type="spellEnd"/>
      <w:r w:rsidRPr="00C726F8">
        <w:rPr>
          <w:rFonts w:ascii="Times New Roman" w:eastAsia="Times New Roman" w:hAnsi="Times New Roman" w:cs="Times New Roman"/>
          <w:i/>
          <w:iCs/>
          <w:sz w:val="24"/>
          <w:szCs w:val="24"/>
          <w:lang w:val="ru-RU" w:eastAsia="ru-RU"/>
        </w:rPr>
        <w:t xml:space="preserve"> </w:t>
      </w:r>
      <w:proofErr w:type="spellStart"/>
      <w:r w:rsidRPr="00C726F8">
        <w:rPr>
          <w:rFonts w:ascii="Times New Roman" w:eastAsia="Times New Roman" w:hAnsi="Times New Roman" w:cs="Times New Roman"/>
          <w:i/>
          <w:iCs/>
          <w:sz w:val="24"/>
          <w:szCs w:val="24"/>
          <w:lang w:val="ru-RU" w:eastAsia="ru-RU"/>
        </w:rPr>
        <w:t>документації</w:t>
      </w:r>
      <w:proofErr w:type="spellEnd"/>
      <w:r w:rsidRPr="00C726F8">
        <w:rPr>
          <w:rFonts w:ascii="Times New Roman" w:eastAsia="Times New Roman" w:hAnsi="Times New Roman" w:cs="Times New Roman"/>
          <w:i/>
          <w:iCs/>
          <w:sz w:val="24"/>
          <w:szCs w:val="24"/>
          <w:lang w:val="ru-RU" w:eastAsia="ru-RU"/>
        </w:rPr>
        <w:t> </w:t>
      </w:r>
    </w:p>
    <w:p w14:paraId="3D495103" w14:textId="77777777" w:rsidR="00A46E01" w:rsidRPr="00C726F8" w:rsidRDefault="00A46E01" w:rsidP="00A46E01">
      <w:pPr>
        <w:spacing w:after="0" w:line="240" w:lineRule="auto"/>
        <w:jc w:val="center"/>
        <w:rPr>
          <w:rFonts w:ascii="Times New Roman" w:hAnsi="Times New Roman" w:cs="Times New Roman"/>
          <w:sz w:val="24"/>
          <w:szCs w:val="24"/>
        </w:rPr>
      </w:pPr>
      <w:r w:rsidRPr="00C726F8">
        <w:rPr>
          <w:rFonts w:ascii="Times New Roman" w:hAnsi="Times New Roman" w:cs="Times New Roman"/>
          <w:sz w:val="24"/>
          <w:szCs w:val="24"/>
        </w:rPr>
        <w:t>ДОГОВІР №</w:t>
      </w:r>
    </w:p>
    <w:p w14:paraId="40B5AB18" w14:textId="77777777" w:rsidR="00A46E01" w:rsidRPr="00C726F8" w:rsidRDefault="00A46E01" w:rsidP="00A46E01">
      <w:pPr>
        <w:spacing w:after="0" w:line="240" w:lineRule="auto"/>
        <w:jc w:val="both"/>
        <w:rPr>
          <w:rFonts w:ascii="Times New Roman" w:hAnsi="Times New Roman" w:cs="Times New Roman"/>
          <w:sz w:val="24"/>
          <w:szCs w:val="24"/>
        </w:rPr>
      </w:pPr>
      <w:r w:rsidRPr="00C726F8">
        <w:rPr>
          <w:rFonts w:ascii="Times New Roman" w:hAnsi="Times New Roman" w:cs="Times New Roman"/>
          <w:sz w:val="24"/>
          <w:szCs w:val="24"/>
        </w:rPr>
        <w:t xml:space="preserve">м. </w:t>
      </w:r>
      <w:r>
        <w:rPr>
          <w:rFonts w:ascii="Times New Roman" w:hAnsi="Times New Roman" w:cs="Times New Roman"/>
          <w:sz w:val="24"/>
          <w:szCs w:val="24"/>
        </w:rPr>
        <w:t>Львів</w:t>
      </w:r>
      <w:r w:rsidRPr="00C726F8">
        <w:rPr>
          <w:rFonts w:ascii="Times New Roman" w:hAnsi="Times New Roman" w:cs="Times New Roman"/>
          <w:sz w:val="24"/>
          <w:szCs w:val="24"/>
        </w:rPr>
        <w:tab/>
        <w:t xml:space="preserve">                                                                                 _______________</w:t>
      </w:r>
    </w:p>
    <w:p w14:paraId="14718ABE" w14:textId="3A53FE30" w:rsidR="00A46E01" w:rsidRPr="00C726F8" w:rsidRDefault="00A46E01" w:rsidP="00A46E01">
      <w:pPr>
        <w:spacing w:after="0" w:line="240" w:lineRule="auto"/>
        <w:jc w:val="both"/>
        <w:rPr>
          <w:rFonts w:ascii="Times New Roman" w:hAnsi="Times New Roman" w:cs="Times New Roman"/>
          <w:sz w:val="24"/>
          <w:szCs w:val="24"/>
        </w:rPr>
      </w:pPr>
      <w:r w:rsidRPr="00FD0639">
        <w:rPr>
          <w:rFonts w:ascii="Times New Roman" w:hAnsi="Times New Roman" w:cs="Times New Roman"/>
          <w:sz w:val="24"/>
          <w:szCs w:val="24"/>
        </w:rPr>
        <w:t xml:space="preserve">Комунальний заклад Львівської обласної ради Львівський медичний фаховий коледж післядипломної освіти, назване в подальшому «Покупець», в особі  ___________________________, діючого на підставі  </w:t>
      </w:r>
      <w:r w:rsidR="00FD0639">
        <w:rPr>
          <w:rFonts w:ascii="Times New Roman" w:hAnsi="Times New Roman" w:cs="Times New Roman"/>
          <w:sz w:val="24"/>
          <w:szCs w:val="24"/>
        </w:rPr>
        <w:t>__________</w:t>
      </w:r>
      <w:r w:rsidRPr="00C726F8">
        <w:rPr>
          <w:rFonts w:ascii="Times New Roman" w:hAnsi="Times New Roman" w:cs="Times New Roman"/>
          <w:sz w:val="24"/>
          <w:szCs w:val="24"/>
        </w:rPr>
        <w:t xml:space="preserve"> , з однієї сторони, і _____________, назване в подальшому «Продавець» , в особі  _________, діючого на підставі ________, з іншої сторони, в подальшому разом іменуються «Сторони», а кожна окремо - «Сторона», уклали цей договір (далі – Договір) про наступне.</w:t>
      </w:r>
    </w:p>
    <w:p w14:paraId="62E45863" w14:textId="77777777" w:rsidR="00A46E01" w:rsidRPr="00A46E01" w:rsidRDefault="00A46E01" w:rsidP="00A46E01">
      <w:pPr>
        <w:pStyle w:val="a4"/>
        <w:numPr>
          <w:ilvl w:val="0"/>
          <w:numId w:val="2"/>
        </w:numPr>
        <w:spacing w:after="0" w:line="240" w:lineRule="auto"/>
        <w:jc w:val="center"/>
        <w:rPr>
          <w:rFonts w:ascii="Times New Roman" w:hAnsi="Times New Roman" w:cs="Times New Roman"/>
          <w:sz w:val="24"/>
          <w:szCs w:val="24"/>
        </w:rPr>
      </w:pPr>
      <w:r w:rsidRPr="00A46E01">
        <w:rPr>
          <w:rFonts w:ascii="Times New Roman" w:hAnsi="Times New Roman" w:cs="Times New Roman"/>
          <w:sz w:val="24"/>
          <w:szCs w:val="24"/>
        </w:rPr>
        <w:t>Предмет Договору</w:t>
      </w:r>
    </w:p>
    <w:p w14:paraId="6D1FC519"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bookmarkStart w:id="0" w:name="19c6y18"/>
      <w:bookmarkStart w:id="1" w:name="3tbugp1"/>
      <w:bookmarkEnd w:id="0"/>
      <w:bookmarkEnd w:id="1"/>
      <w:r w:rsidRPr="00A46E01">
        <w:rPr>
          <w:rFonts w:ascii="Times New Roman" w:hAnsi="Times New Roman" w:cs="Times New Roman"/>
          <w:sz w:val="24"/>
          <w:szCs w:val="24"/>
        </w:rPr>
        <w:t>Продавець зобов’язується передати у власність Покупцю товар: Комплект інтерактивної панелі з вбудованим комп’ютером та додатковим оснащенням (ДК 021:2015- 32320000-2 Телевізійне й аудіовізуальне обладнання)  (далі - Товар), зазначений у Специфікації (Додаток 1), що є невід’ємною частиною цього Договору, а Покупець прийняти і оплатити такий Товар в порядку та на умовах, визначених цим Договором.</w:t>
      </w:r>
    </w:p>
    <w:p w14:paraId="76D948F0"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bookmarkStart w:id="2" w:name="28h4qwu"/>
      <w:bookmarkStart w:id="3" w:name="37m2jsg"/>
      <w:bookmarkStart w:id="4" w:name="nmf14n"/>
      <w:bookmarkEnd w:id="2"/>
      <w:bookmarkEnd w:id="3"/>
      <w:bookmarkEnd w:id="4"/>
      <w:r w:rsidRPr="00A46E01">
        <w:rPr>
          <w:rFonts w:ascii="Times New Roman" w:hAnsi="Times New Roman" w:cs="Times New Roman"/>
          <w:sz w:val="24"/>
          <w:szCs w:val="24"/>
        </w:rPr>
        <w:t>Найменування Товару, об’єм Товару, його технічні характеристики, ціна за одиницю вказуються у Специфікації (Додаток 1).</w:t>
      </w:r>
    </w:p>
    <w:p w14:paraId="08D01EF2" w14:textId="77777777" w:rsidR="00A46E01" w:rsidRPr="00C726F8" w:rsidRDefault="00A46E01" w:rsidP="00A46E01">
      <w:pPr>
        <w:spacing w:after="0" w:line="240" w:lineRule="auto"/>
        <w:jc w:val="both"/>
        <w:rPr>
          <w:rFonts w:ascii="Times New Roman" w:hAnsi="Times New Roman" w:cs="Times New Roman"/>
          <w:sz w:val="24"/>
          <w:szCs w:val="24"/>
        </w:rPr>
      </w:pPr>
    </w:p>
    <w:p w14:paraId="333FD1DA" w14:textId="77777777" w:rsidR="00A46E01" w:rsidRPr="00A46E01" w:rsidRDefault="00A46E01" w:rsidP="00A46E01">
      <w:pPr>
        <w:pStyle w:val="a4"/>
        <w:numPr>
          <w:ilvl w:val="0"/>
          <w:numId w:val="2"/>
        </w:numPr>
        <w:spacing w:after="0" w:line="240" w:lineRule="auto"/>
        <w:jc w:val="center"/>
        <w:rPr>
          <w:rFonts w:ascii="Times New Roman" w:hAnsi="Times New Roman" w:cs="Times New Roman"/>
          <w:sz w:val="24"/>
          <w:szCs w:val="24"/>
        </w:rPr>
      </w:pPr>
      <w:r w:rsidRPr="00A46E01">
        <w:rPr>
          <w:rFonts w:ascii="Times New Roman" w:hAnsi="Times New Roman" w:cs="Times New Roman"/>
          <w:sz w:val="24"/>
          <w:szCs w:val="24"/>
        </w:rPr>
        <w:t>Якість Товару</w:t>
      </w:r>
    </w:p>
    <w:p w14:paraId="32626AEB"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bookmarkStart w:id="5" w:name="111kx3o"/>
      <w:bookmarkStart w:id="6" w:name="2zbgiuw"/>
      <w:bookmarkStart w:id="7" w:name="206ipza"/>
      <w:bookmarkStart w:id="8" w:name="2lwamvv"/>
      <w:bookmarkStart w:id="9" w:name="1mrcu09"/>
      <w:bookmarkStart w:id="10" w:name="46r0co2"/>
      <w:bookmarkStart w:id="11" w:name="3l18frh"/>
      <w:bookmarkStart w:id="12" w:name="4k668n3"/>
      <w:bookmarkEnd w:id="5"/>
      <w:bookmarkEnd w:id="6"/>
      <w:bookmarkEnd w:id="7"/>
      <w:bookmarkEnd w:id="8"/>
      <w:bookmarkEnd w:id="9"/>
      <w:bookmarkEnd w:id="10"/>
      <w:bookmarkEnd w:id="11"/>
      <w:bookmarkEnd w:id="12"/>
      <w:r w:rsidRPr="00A46E01">
        <w:rPr>
          <w:rFonts w:ascii="Times New Roman" w:hAnsi="Times New Roman" w:cs="Times New Roman"/>
          <w:sz w:val="24"/>
          <w:szCs w:val="24"/>
        </w:rPr>
        <w:t>Продавець повинен передати (поставити) Покупцю товар, якість якого відповідає технічним вимогам Покупцю.</w:t>
      </w:r>
    </w:p>
    <w:p w14:paraId="04AC813B" w14:textId="77777777" w:rsidR="00A46E01" w:rsidRPr="00A46E01" w:rsidRDefault="00A46E01" w:rsidP="00A46E01">
      <w:pPr>
        <w:pStyle w:val="a4"/>
        <w:widowControl w:val="0"/>
        <w:numPr>
          <w:ilvl w:val="1"/>
          <w:numId w:val="2"/>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r w:rsidRPr="00A46E01">
        <w:rPr>
          <w:rFonts w:ascii="Times New Roman" w:hAnsi="Times New Roman" w:cs="Times New Roman"/>
          <w:sz w:val="24"/>
          <w:szCs w:val="24"/>
        </w:rPr>
        <w:t xml:space="preserve">При поставці товару обов’язково надаються копії супровідних документів, що підтверджують якість та безпечність </w:t>
      </w:r>
      <w:r w:rsidRPr="00277D57">
        <w:rPr>
          <w:rFonts w:ascii="Times New Roman" w:hAnsi="Times New Roman" w:cs="Times New Roman"/>
          <w:sz w:val="24"/>
          <w:szCs w:val="24"/>
        </w:rPr>
        <w:t>товару</w:t>
      </w:r>
      <w:r w:rsidR="00277D57">
        <w:rPr>
          <w:rFonts w:ascii="Times New Roman" w:hAnsi="Times New Roman" w:cs="Times New Roman"/>
          <w:sz w:val="24"/>
          <w:szCs w:val="24"/>
        </w:rPr>
        <w:t>.</w:t>
      </w:r>
      <w:r w:rsidRPr="00277D57">
        <w:rPr>
          <w:rFonts w:ascii="Times New Roman" w:hAnsi="Times New Roman" w:cs="Times New Roman"/>
          <w:sz w:val="24"/>
          <w:szCs w:val="24"/>
        </w:rPr>
        <w:t xml:space="preserve"> </w:t>
      </w:r>
    </w:p>
    <w:p w14:paraId="68E66F53"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r w:rsidRPr="00A46E01">
        <w:rPr>
          <w:rFonts w:ascii="Times New Roman" w:hAnsi="Times New Roman" w:cs="Times New Roman"/>
          <w:sz w:val="24"/>
          <w:szCs w:val="24"/>
        </w:rPr>
        <w:t>Товар передається Покупцю в упаковці, яка відповідає характеру товару, забезпечує цілісність товару та збереження його якості під час перевезення та зберігання.</w:t>
      </w:r>
    </w:p>
    <w:p w14:paraId="6B49BA83"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r w:rsidRPr="00A46E01">
        <w:rPr>
          <w:rFonts w:ascii="Times New Roman" w:hAnsi="Times New Roman" w:cs="Times New Roman"/>
          <w:sz w:val="24"/>
          <w:szCs w:val="24"/>
        </w:rPr>
        <w:t>Якщо під час прийому Товару Покупцем буде виявлено, що Товар не відповідає якості, комплектності, маркування, тари або упаковки надходження Товару вимогам цього Договору, державних стандартів, технічних умов, зразкам або даним, зазначеним у маркуванні і супровідних документах, що засвідчують якість Товару, Сторони дійшли згоди, що в цьому випадку Покупцем  складається Акт невідповідності Товару і про фактичну якість отриманого Товару за участю представника Постачальника, при цьому Сторони визнають, що даний Акт буде доказом поставки Товару неналежної якості і є обов’язковим для Постачальника.</w:t>
      </w:r>
    </w:p>
    <w:p w14:paraId="06851AFF"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r w:rsidRPr="00A46E01">
        <w:rPr>
          <w:rFonts w:ascii="Times New Roman" w:hAnsi="Times New Roman" w:cs="Times New Roman"/>
          <w:sz w:val="24"/>
          <w:szCs w:val="24"/>
        </w:rPr>
        <w:t>Всі витрати пов’язані із заміною товару неналежної якості, транспортні витрати та інші несе Продавець.</w:t>
      </w:r>
    </w:p>
    <w:p w14:paraId="3B694F3A" w14:textId="77777777" w:rsidR="00A46E01" w:rsidRPr="00A46E01" w:rsidRDefault="00A46E01" w:rsidP="00A46E01">
      <w:pPr>
        <w:pStyle w:val="a4"/>
        <w:numPr>
          <w:ilvl w:val="1"/>
          <w:numId w:val="2"/>
        </w:numPr>
        <w:spacing w:after="0" w:line="240" w:lineRule="auto"/>
        <w:ind w:left="426" w:hanging="426"/>
        <w:jc w:val="both"/>
        <w:rPr>
          <w:rFonts w:ascii="Times New Roman" w:hAnsi="Times New Roman" w:cs="Times New Roman"/>
          <w:sz w:val="24"/>
          <w:szCs w:val="24"/>
        </w:rPr>
      </w:pPr>
      <w:r w:rsidRPr="00A46E01">
        <w:rPr>
          <w:rFonts w:ascii="Times New Roman" w:hAnsi="Times New Roman" w:cs="Times New Roman"/>
          <w:sz w:val="24"/>
          <w:szCs w:val="24"/>
        </w:rPr>
        <w:t>У разі поставки товару неналежної якості, Покупець має право відмовитись від прийняття і оплати такого товару.</w:t>
      </w:r>
    </w:p>
    <w:p w14:paraId="52112C73" w14:textId="77777777" w:rsidR="00A46E01" w:rsidRPr="00A46E01" w:rsidRDefault="00A46E01" w:rsidP="00A46E01">
      <w:pPr>
        <w:pStyle w:val="a4"/>
        <w:numPr>
          <w:ilvl w:val="0"/>
          <w:numId w:val="2"/>
        </w:numPr>
        <w:spacing w:after="0" w:line="240" w:lineRule="auto"/>
        <w:jc w:val="center"/>
        <w:rPr>
          <w:rFonts w:ascii="Times New Roman" w:hAnsi="Times New Roman" w:cs="Times New Roman"/>
          <w:sz w:val="24"/>
          <w:szCs w:val="24"/>
        </w:rPr>
      </w:pPr>
      <w:r w:rsidRPr="00A46E01">
        <w:rPr>
          <w:rFonts w:ascii="Times New Roman" w:hAnsi="Times New Roman" w:cs="Times New Roman"/>
          <w:sz w:val="24"/>
          <w:szCs w:val="24"/>
        </w:rPr>
        <w:t>Гарантійні Зобов’язання</w:t>
      </w:r>
    </w:p>
    <w:p w14:paraId="77E32372"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Продавець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w:t>
      </w:r>
      <w:r w:rsidRPr="00A46E01">
        <w:rPr>
          <w:rFonts w:ascii="Times New Roman" w:eastAsia="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Обладнання</w:t>
      </w:r>
      <w:proofErr w:type="spellEnd"/>
      <w:r w:rsidRPr="00A46E01">
        <w:rPr>
          <w:rFonts w:ascii="Times New Roman" w:hAnsi="Times New Roman" w:cs="Times New Roman"/>
          <w:sz w:val="24"/>
          <w:szCs w:val="24"/>
          <w:lang w:val="ru-RU"/>
        </w:rPr>
        <w:t xml:space="preserve"> вводиться в </w:t>
      </w:r>
      <w:proofErr w:type="spellStart"/>
      <w:r w:rsidRPr="00A46E01">
        <w:rPr>
          <w:rFonts w:ascii="Times New Roman" w:hAnsi="Times New Roman" w:cs="Times New Roman"/>
          <w:sz w:val="24"/>
          <w:szCs w:val="24"/>
          <w:lang w:val="ru-RU"/>
        </w:rPr>
        <w:t>експлуатацію</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Постачальником</w:t>
      </w:r>
      <w:proofErr w:type="spellEnd"/>
      <w:r w:rsidRPr="00A46E01">
        <w:rPr>
          <w:rFonts w:ascii="Times New Roman" w:hAnsi="Times New Roman" w:cs="Times New Roman"/>
          <w:sz w:val="24"/>
          <w:szCs w:val="24"/>
          <w:lang w:val="ru-RU"/>
        </w:rPr>
        <w:t xml:space="preserve"> та </w:t>
      </w:r>
      <w:proofErr w:type="spellStart"/>
      <w:r w:rsidRPr="00A46E01">
        <w:rPr>
          <w:rFonts w:ascii="Times New Roman" w:hAnsi="Times New Roman" w:cs="Times New Roman"/>
          <w:sz w:val="24"/>
          <w:szCs w:val="24"/>
          <w:lang w:val="ru-RU"/>
        </w:rPr>
        <w:t>здійснює</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його</w:t>
      </w:r>
      <w:proofErr w:type="spellEnd"/>
      <w:r w:rsidRPr="00A46E01">
        <w:rPr>
          <w:rFonts w:ascii="Times New Roman" w:hAnsi="Times New Roman" w:cs="Times New Roman"/>
          <w:sz w:val="24"/>
          <w:szCs w:val="24"/>
          <w:lang w:val="ru-RU"/>
        </w:rPr>
        <w:t xml:space="preserve"> доставку, монтаж та </w:t>
      </w:r>
      <w:proofErr w:type="spellStart"/>
      <w:r w:rsidRPr="00A46E01">
        <w:rPr>
          <w:rFonts w:ascii="Times New Roman" w:hAnsi="Times New Roman" w:cs="Times New Roman"/>
          <w:sz w:val="24"/>
          <w:szCs w:val="24"/>
          <w:lang w:val="ru-RU"/>
        </w:rPr>
        <w:t>встановлення</w:t>
      </w:r>
      <w:proofErr w:type="spellEnd"/>
      <w:r w:rsidRPr="00A46E01">
        <w:rPr>
          <w:rFonts w:ascii="Times New Roman" w:hAnsi="Times New Roman" w:cs="Times New Roman"/>
          <w:sz w:val="24"/>
          <w:szCs w:val="24"/>
          <w:lang w:val="ru-RU"/>
        </w:rPr>
        <w:t xml:space="preserve">, а </w:t>
      </w:r>
      <w:proofErr w:type="spellStart"/>
      <w:r w:rsidRPr="00A46E01">
        <w:rPr>
          <w:rFonts w:ascii="Times New Roman" w:hAnsi="Times New Roman" w:cs="Times New Roman"/>
          <w:sz w:val="24"/>
          <w:szCs w:val="24"/>
          <w:lang w:val="ru-RU"/>
        </w:rPr>
        <w:t>також</w:t>
      </w:r>
      <w:proofErr w:type="spellEnd"/>
      <w:r w:rsidRPr="00A46E01">
        <w:rPr>
          <w:rFonts w:ascii="Times New Roman" w:hAnsi="Times New Roman" w:cs="Times New Roman"/>
          <w:sz w:val="24"/>
          <w:szCs w:val="24"/>
          <w:lang w:val="ru-RU"/>
        </w:rPr>
        <w:t xml:space="preserve"> повинна </w:t>
      </w:r>
      <w:proofErr w:type="spellStart"/>
      <w:r w:rsidRPr="00A46E01">
        <w:rPr>
          <w:rFonts w:ascii="Times New Roman" w:hAnsi="Times New Roman" w:cs="Times New Roman"/>
          <w:sz w:val="24"/>
          <w:szCs w:val="24"/>
          <w:lang w:val="ru-RU"/>
        </w:rPr>
        <w:t>враховувати</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витрати</w:t>
      </w:r>
      <w:proofErr w:type="spellEnd"/>
      <w:r w:rsidRPr="00A46E01">
        <w:rPr>
          <w:rFonts w:ascii="Times New Roman" w:hAnsi="Times New Roman" w:cs="Times New Roman"/>
          <w:sz w:val="24"/>
          <w:szCs w:val="24"/>
          <w:lang w:val="ru-RU"/>
        </w:rPr>
        <w:t xml:space="preserve"> на </w:t>
      </w:r>
      <w:proofErr w:type="spellStart"/>
      <w:r w:rsidRPr="00A46E01">
        <w:rPr>
          <w:rFonts w:ascii="Times New Roman" w:hAnsi="Times New Roman" w:cs="Times New Roman"/>
          <w:sz w:val="24"/>
          <w:szCs w:val="24"/>
          <w:lang w:val="ru-RU"/>
        </w:rPr>
        <w:t>введення</w:t>
      </w:r>
      <w:proofErr w:type="spellEnd"/>
      <w:r w:rsidRPr="00A46E01">
        <w:rPr>
          <w:rFonts w:ascii="Times New Roman" w:hAnsi="Times New Roman" w:cs="Times New Roman"/>
          <w:sz w:val="24"/>
          <w:szCs w:val="24"/>
          <w:lang w:val="ru-RU"/>
        </w:rPr>
        <w:t xml:space="preserve"> в </w:t>
      </w:r>
      <w:proofErr w:type="spellStart"/>
      <w:r w:rsidRPr="00A46E01">
        <w:rPr>
          <w:rFonts w:ascii="Times New Roman" w:hAnsi="Times New Roman" w:cs="Times New Roman"/>
          <w:sz w:val="24"/>
          <w:szCs w:val="24"/>
          <w:lang w:val="ru-RU"/>
        </w:rPr>
        <w:t>експлуатацію</w:t>
      </w:r>
      <w:proofErr w:type="spellEnd"/>
      <w:r w:rsidRPr="00A46E01">
        <w:rPr>
          <w:rFonts w:ascii="Times New Roman" w:hAnsi="Times New Roman" w:cs="Times New Roman"/>
          <w:sz w:val="24"/>
          <w:szCs w:val="24"/>
          <w:lang w:val="ru-RU"/>
        </w:rPr>
        <w:t xml:space="preserve"> (доставку, монтаж, </w:t>
      </w:r>
      <w:proofErr w:type="spellStart"/>
      <w:r w:rsidRPr="00A46E01">
        <w:rPr>
          <w:rFonts w:ascii="Times New Roman" w:hAnsi="Times New Roman" w:cs="Times New Roman"/>
          <w:sz w:val="24"/>
          <w:szCs w:val="24"/>
          <w:lang w:val="ru-RU"/>
        </w:rPr>
        <w:t>встановлення</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підключення</w:t>
      </w:r>
      <w:proofErr w:type="spellEnd"/>
      <w:r w:rsidRPr="00A46E01">
        <w:rPr>
          <w:rFonts w:ascii="Times New Roman" w:hAnsi="Times New Roman" w:cs="Times New Roman"/>
          <w:sz w:val="24"/>
          <w:szCs w:val="24"/>
          <w:lang w:val="ru-RU"/>
        </w:rPr>
        <w:t xml:space="preserve"> до </w:t>
      </w:r>
      <w:proofErr w:type="spellStart"/>
      <w:r w:rsidRPr="00A46E01">
        <w:rPr>
          <w:rFonts w:ascii="Times New Roman" w:hAnsi="Times New Roman" w:cs="Times New Roman"/>
          <w:sz w:val="24"/>
          <w:szCs w:val="24"/>
          <w:lang w:val="ru-RU"/>
        </w:rPr>
        <w:t>діючої</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мережі</w:t>
      </w:r>
      <w:proofErr w:type="spellEnd"/>
      <w:r w:rsidRPr="00A46E01">
        <w:rPr>
          <w:rFonts w:ascii="Times New Roman" w:hAnsi="Times New Roman" w:cs="Times New Roman"/>
          <w:sz w:val="24"/>
          <w:szCs w:val="24"/>
          <w:lang w:val="ru-RU"/>
        </w:rPr>
        <w:t xml:space="preserve">, </w:t>
      </w:r>
      <w:proofErr w:type="spellStart"/>
      <w:r w:rsidRPr="00A46E01">
        <w:rPr>
          <w:rFonts w:ascii="Times New Roman" w:hAnsi="Times New Roman" w:cs="Times New Roman"/>
          <w:sz w:val="24"/>
          <w:szCs w:val="24"/>
          <w:lang w:val="ru-RU"/>
        </w:rPr>
        <w:t>інструктаж</w:t>
      </w:r>
      <w:proofErr w:type="spellEnd"/>
      <w:r w:rsidRPr="00A46E01">
        <w:rPr>
          <w:rFonts w:ascii="Times New Roman" w:hAnsi="Times New Roman" w:cs="Times New Roman"/>
          <w:sz w:val="24"/>
          <w:szCs w:val="24"/>
          <w:lang w:val="ru-RU"/>
        </w:rPr>
        <w:t xml:space="preserve"> персоналу).</w:t>
      </w:r>
    </w:p>
    <w:p w14:paraId="5FD3CD4A"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Продавець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14:paraId="5B7779E8"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Продавець гарантує якість Товару, що поставляється Покупцю за цим Договором. Гарантійний строк експлуатації на Товар повинен складати не менше 24 місяці з дати поставки Товару.</w:t>
      </w:r>
    </w:p>
    <w:p w14:paraId="118C93F3"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 xml:space="preserve">Продавець гарантує якість товару протягом 24 місяців з дати підписання видаткової накладної на товар при дотриманні  Покупцем умов експлуатації товару. Протягом цього строку Покупець може звернутись до Продавця з приводу неналежної якості та виявлених </w:t>
      </w:r>
      <w:r w:rsidRPr="00A46E01">
        <w:rPr>
          <w:rFonts w:ascii="Times New Roman" w:hAnsi="Times New Roman" w:cs="Times New Roman"/>
          <w:sz w:val="24"/>
          <w:szCs w:val="24"/>
        </w:rPr>
        <w:lastRenderedPageBreak/>
        <w:t xml:space="preserve">недоліків товару. У разі, якщо виявлені недоліки не пов’язані з порушенням </w:t>
      </w:r>
      <w:proofErr w:type="spellStart"/>
      <w:r w:rsidRPr="00A46E01">
        <w:rPr>
          <w:rFonts w:ascii="Times New Roman" w:hAnsi="Times New Roman" w:cs="Times New Roman"/>
          <w:sz w:val="24"/>
          <w:szCs w:val="24"/>
        </w:rPr>
        <w:t>Продавецем</w:t>
      </w:r>
      <w:proofErr w:type="spellEnd"/>
      <w:r w:rsidRPr="00A46E01">
        <w:rPr>
          <w:rFonts w:ascii="Times New Roman" w:hAnsi="Times New Roman" w:cs="Times New Roman"/>
          <w:sz w:val="24"/>
          <w:szCs w:val="24"/>
        </w:rPr>
        <w:t xml:space="preserve"> правил експлуатації та зберігання товару, Продавець зобов'язаний безоплатно усунути виявлені недоліки товару. У випадку, якщо усунення недоліків неможливе, Продавець зобов'язаний безоплатно замінити такий товар.</w:t>
      </w:r>
    </w:p>
    <w:p w14:paraId="59147C83"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14:paraId="01F98004"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Продавець зобов’язується усунути виявлені недоліки протягом 10 календарних днів з дня отримання письмової заявки Покупця протягом гарантійного терміну.</w:t>
      </w:r>
    </w:p>
    <w:p w14:paraId="5BB0C56F"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7932512" w14:textId="434B55EC"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Якщо Продавець  не з’явиться у строк, визначений п. 3.7 Договору, Покупець складає Дефектний акт і направляє його Продавцю для усунення недоліків (дефектів) або заміни товару.</w:t>
      </w:r>
    </w:p>
    <w:p w14:paraId="5301E3AD"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w:t>
      </w:r>
    </w:p>
    <w:p w14:paraId="0A885046"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Дія гарантійних строків не залежить від строку дії Договору.</w:t>
      </w:r>
    </w:p>
    <w:p w14:paraId="2A7C3A8A" w14:textId="77777777" w:rsidR="00A46E01" w:rsidRPr="00A46E01" w:rsidRDefault="00A46E01" w:rsidP="00A46E01">
      <w:pPr>
        <w:pStyle w:val="a4"/>
        <w:numPr>
          <w:ilvl w:val="0"/>
          <w:numId w:val="2"/>
        </w:numPr>
        <w:spacing w:after="0" w:line="240" w:lineRule="auto"/>
        <w:jc w:val="center"/>
        <w:rPr>
          <w:rFonts w:ascii="Times New Roman" w:hAnsi="Times New Roman" w:cs="Times New Roman"/>
          <w:sz w:val="24"/>
          <w:szCs w:val="24"/>
        </w:rPr>
      </w:pPr>
      <w:r w:rsidRPr="00A46E01">
        <w:rPr>
          <w:rFonts w:ascii="Times New Roman" w:hAnsi="Times New Roman" w:cs="Times New Roman"/>
          <w:sz w:val="24"/>
          <w:szCs w:val="24"/>
        </w:rPr>
        <w:t>Ціна Договору, порядок здійснення оплати</w:t>
      </w:r>
    </w:p>
    <w:p w14:paraId="7ADE80F1"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 xml:space="preserve">Ціна цього  Договору становить: ____________ грн (_________________ грн ____ коп.) в </w:t>
      </w:r>
      <w:proofErr w:type="spellStart"/>
      <w:r w:rsidRPr="00A46E01">
        <w:rPr>
          <w:rFonts w:ascii="Times New Roman" w:hAnsi="Times New Roman" w:cs="Times New Roman"/>
          <w:sz w:val="24"/>
          <w:szCs w:val="24"/>
        </w:rPr>
        <w:t>т.ч</w:t>
      </w:r>
      <w:proofErr w:type="spellEnd"/>
      <w:r w:rsidRPr="00A46E01">
        <w:rPr>
          <w:rFonts w:ascii="Times New Roman" w:hAnsi="Times New Roman" w:cs="Times New Roman"/>
          <w:sz w:val="24"/>
          <w:szCs w:val="24"/>
        </w:rPr>
        <w:t>. ПДВ. Специфікація ціни додається (Додаток 1).</w:t>
      </w:r>
    </w:p>
    <w:p w14:paraId="4505A253"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Ціна цього договору може бути зменшена за взаємною згодою Сторін шляхом укладання додаткової угоди.</w:t>
      </w:r>
    </w:p>
    <w:p w14:paraId="04311EE6"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 xml:space="preserve">Розрахунки проводяться шляхом оплати Покупцем поставленого Товару після надання Продавцем  видаткової накладної та підписання </w:t>
      </w:r>
      <w:proofErr w:type="spellStart"/>
      <w:r w:rsidRPr="00A46E01">
        <w:rPr>
          <w:rFonts w:ascii="Times New Roman" w:hAnsi="Times New Roman" w:cs="Times New Roman"/>
          <w:sz w:val="24"/>
          <w:szCs w:val="24"/>
        </w:rPr>
        <w:t>Акта</w:t>
      </w:r>
      <w:proofErr w:type="spellEnd"/>
      <w:r w:rsidRPr="00A46E01">
        <w:rPr>
          <w:rFonts w:ascii="Times New Roman" w:hAnsi="Times New Roman" w:cs="Times New Roman"/>
          <w:sz w:val="24"/>
          <w:szCs w:val="24"/>
        </w:rPr>
        <w:t xml:space="preserve"> приймання-передачі Товару.</w:t>
      </w:r>
    </w:p>
    <w:p w14:paraId="6B7B21BD"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 xml:space="preserve">Розрахунки здійснюються в безготівковій формі. </w:t>
      </w:r>
    </w:p>
    <w:p w14:paraId="6DCA34BC"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Договірні зобов’язання за даним договором виникають відповідно до вимог статті 48 Бюджетного Кодексу України за наявності затверджених бюджетних асигнувань, узятих на облік органами Державного казначейства України.</w:t>
      </w:r>
    </w:p>
    <w:p w14:paraId="015611DA"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Покупець проводить розрахунки з Постачальником у відповідності до вимог пункту 1 статті 49 Бюджетного кодексу України через Державну казначейську службу України.</w:t>
      </w:r>
    </w:p>
    <w:p w14:paraId="5DF78DEB"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 xml:space="preserve">Оплата за поставлений товар здійснюється Покупцем шляхом перерахування коштів на розрахунковий рахунок Продавця з відстрочкою платежу терміном до 20 робочих днів на підставі видаткової накладної та </w:t>
      </w:r>
      <w:proofErr w:type="spellStart"/>
      <w:r w:rsidRPr="00A46E01">
        <w:rPr>
          <w:rFonts w:ascii="Times New Roman" w:hAnsi="Times New Roman" w:cs="Times New Roman"/>
          <w:sz w:val="24"/>
          <w:szCs w:val="24"/>
        </w:rPr>
        <w:t>Акта</w:t>
      </w:r>
      <w:proofErr w:type="spellEnd"/>
      <w:r w:rsidRPr="00A46E01">
        <w:rPr>
          <w:rFonts w:ascii="Times New Roman" w:hAnsi="Times New Roman" w:cs="Times New Roman"/>
          <w:sz w:val="24"/>
          <w:szCs w:val="24"/>
        </w:rPr>
        <w:t xml:space="preserve"> приймання-передачі Товару.</w:t>
      </w:r>
    </w:p>
    <w:p w14:paraId="7D0C5346" w14:textId="77777777" w:rsidR="00A46E01" w:rsidRPr="00A46E01" w:rsidRDefault="00A46E01" w:rsidP="00A46E01">
      <w:pPr>
        <w:pStyle w:val="a4"/>
        <w:numPr>
          <w:ilvl w:val="1"/>
          <w:numId w:val="2"/>
        </w:numPr>
        <w:spacing w:after="0" w:line="240" w:lineRule="auto"/>
        <w:ind w:left="567" w:hanging="567"/>
        <w:jc w:val="both"/>
        <w:rPr>
          <w:rFonts w:ascii="Times New Roman" w:hAnsi="Times New Roman" w:cs="Times New Roman"/>
          <w:sz w:val="24"/>
          <w:szCs w:val="24"/>
        </w:rPr>
      </w:pPr>
      <w:r w:rsidRPr="00A46E01">
        <w:rPr>
          <w:rFonts w:ascii="Times New Roman" w:hAnsi="Times New Roman" w:cs="Times New Roman"/>
          <w:sz w:val="24"/>
          <w:szCs w:val="24"/>
        </w:rPr>
        <w:t>У випадку затримки оплати товару Покупцем, як бюджетною установою (через відсутність коштів на розрахунковому рахунку), Покупець зобов’язується провести оплату поставленого Продавцем товару протягом 7-ми банківських днів з дня надходження коштів на свій рахунок.</w:t>
      </w:r>
    </w:p>
    <w:p w14:paraId="5CE3A71A" w14:textId="77777777" w:rsidR="00A46E01" w:rsidRPr="00A46E01" w:rsidRDefault="00A46E01" w:rsidP="00A46E01">
      <w:pPr>
        <w:pStyle w:val="a4"/>
        <w:numPr>
          <w:ilvl w:val="1"/>
          <w:numId w:val="2"/>
        </w:numPr>
        <w:spacing w:after="0" w:line="240" w:lineRule="auto"/>
        <w:ind w:left="567" w:hanging="567"/>
        <w:jc w:val="both"/>
        <w:rPr>
          <w:rFonts w:ascii="Times New Roman" w:eastAsia="Times New Roman" w:hAnsi="Times New Roman" w:cs="Times New Roman"/>
          <w:sz w:val="24"/>
          <w:szCs w:val="24"/>
          <w:shd w:val="clear" w:color="auto" w:fill="FFFFFF"/>
          <w:lang w:eastAsia="uk-UA"/>
        </w:rPr>
      </w:pPr>
      <w:bookmarkStart w:id="13" w:name="3ygebqi"/>
      <w:bookmarkStart w:id="14" w:name="3cqmetx"/>
      <w:bookmarkStart w:id="15" w:name="sqyw64"/>
      <w:bookmarkStart w:id="16" w:name="1rvwp1q"/>
      <w:bookmarkStart w:id="17" w:name="4bvk7pj"/>
      <w:bookmarkStart w:id="18" w:name="1egqt2p"/>
      <w:bookmarkStart w:id="19" w:name="2dlolyb"/>
      <w:bookmarkEnd w:id="13"/>
      <w:bookmarkEnd w:id="14"/>
      <w:bookmarkEnd w:id="15"/>
      <w:bookmarkEnd w:id="16"/>
      <w:bookmarkEnd w:id="17"/>
      <w:bookmarkEnd w:id="18"/>
      <w:bookmarkEnd w:id="19"/>
      <w:r w:rsidRPr="00A46E01">
        <w:rPr>
          <w:rFonts w:ascii="Times New Roman" w:eastAsia="Times New Roman" w:hAnsi="Times New Roman" w:cs="Times New Roman"/>
          <w:sz w:val="24"/>
          <w:szCs w:val="24"/>
          <w:shd w:val="clear" w:color="auto" w:fill="FFFFFF"/>
          <w:lang w:eastAsia="uk-UA"/>
        </w:rPr>
        <w:t xml:space="preserve">Відповідно до пункту 19 Особливостей здійснення публічних </w:t>
      </w:r>
      <w:proofErr w:type="spellStart"/>
      <w:r w:rsidRPr="00A46E01">
        <w:rPr>
          <w:rFonts w:ascii="Times New Roman" w:eastAsia="Times New Roman" w:hAnsi="Times New Roman" w:cs="Times New Roman"/>
          <w:sz w:val="24"/>
          <w:szCs w:val="24"/>
          <w:shd w:val="clear" w:color="auto" w:fill="FFFFFF"/>
          <w:lang w:eastAsia="uk-UA"/>
        </w:rPr>
        <w:t>закупівель</w:t>
      </w:r>
      <w:proofErr w:type="spellEnd"/>
      <w:r w:rsidRPr="00A46E01">
        <w:rPr>
          <w:rFonts w:ascii="Times New Roman" w:eastAsia="Times New Roman" w:hAnsi="Times New Roman" w:cs="Times New Roman"/>
          <w:sz w:val="24"/>
          <w:szCs w:val="24"/>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8E8842" w14:textId="77777777" w:rsidR="00A46E01" w:rsidRPr="00C726F8" w:rsidRDefault="00A46E01" w:rsidP="00A46E01">
      <w:pPr>
        <w:keepLines/>
        <w:spacing w:after="0" w:line="240" w:lineRule="auto"/>
        <w:ind w:firstLine="284"/>
        <w:jc w:val="both"/>
        <w:rPr>
          <w:rFonts w:ascii="Times New Roman" w:eastAsia="Times New Roman" w:hAnsi="Times New Roman" w:cs="Times New Roman"/>
          <w:i/>
          <w:color w:val="000000" w:themeColor="text1"/>
          <w:sz w:val="24"/>
          <w:szCs w:val="24"/>
          <w:shd w:val="clear" w:color="auto" w:fill="D9D9D9"/>
          <w:lang w:eastAsia="uk-UA"/>
        </w:rPr>
      </w:pPr>
      <w:r w:rsidRPr="00C726F8">
        <w:rPr>
          <w:rFonts w:ascii="Times New Roman" w:eastAsia="Times New Roman" w:hAnsi="Times New Roman" w:cs="Times New Roman"/>
          <w:color w:val="000000" w:themeColor="text1"/>
          <w:sz w:val="24"/>
          <w:szCs w:val="24"/>
          <w:lang w:eastAsia="uk-UA"/>
        </w:rPr>
        <w:t xml:space="preserve">1) зменшення обсягів закупівлі, зокрема з урахуванням фактичного обсягу видатків Замовника. </w:t>
      </w:r>
    </w:p>
    <w:p w14:paraId="0B0E1077" w14:textId="77777777" w:rsidR="00A46E01" w:rsidRPr="00C726F8" w:rsidRDefault="00A46E01" w:rsidP="00A46E01">
      <w:pPr>
        <w:keepLines/>
        <w:spacing w:after="0" w:line="240" w:lineRule="auto"/>
        <w:ind w:firstLine="284"/>
        <w:jc w:val="both"/>
        <w:rPr>
          <w:rFonts w:ascii="Times New Roman" w:eastAsia="Times New Roman" w:hAnsi="Times New Roman" w:cs="Times New Roman"/>
          <w:color w:val="000000" w:themeColor="text1"/>
          <w:sz w:val="24"/>
          <w:szCs w:val="24"/>
          <w:shd w:val="clear" w:color="auto" w:fill="CCCCCC"/>
          <w:lang w:eastAsia="uk-UA"/>
        </w:rPr>
      </w:pPr>
      <w:r w:rsidRPr="00C726F8">
        <w:rPr>
          <w:rFonts w:ascii="Times New Roman" w:eastAsia="Times New Roman" w:hAnsi="Times New Roman" w:cs="Times New Roman"/>
          <w:color w:val="000000" w:themeColor="text1"/>
          <w:sz w:val="24"/>
          <w:szCs w:val="24"/>
          <w:highlight w:val="white"/>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26F8">
        <w:rPr>
          <w:rFonts w:ascii="Times New Roman" w:eastAsia="Times New Roman" w:hAnsi="Times New Roman" w:cs="Times New Roman"/>
          <w:color w:val="000000" w:themeColor="text1"/>
          <w:sz w:val="24"/>
          <w:szCs w:val="24"/>
          <w:highlight w:val="white"/>
          <w:lang w:eastAsia="uk-UA"/>
        </w:rPr>
        <w:t>пропорційно</w:t>
      </w:r>
      <w:proofErr w:type="spellEnd"/>
      <w:r w:rsidRPr="00C726F8">
        <w:rPr>
          <w:rFonts w:ascii="Times New Roman" w:eastAsia="Times New Roman" w:hAnsi="Times New Roman" w:cs="Times New Roman"/>
          <w:color w:val="000000" w:themeColor="text1"/>
          <w:sz w:val="24"/>
          <w:szCs w:val="24"/>
          <w:highlight w:val="white"/>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726F8">
        <w:rPr>
          <w:rFonts w:ascii="Times New Roman" w:eastAsia="Times New Roman" w:hAnsi="Times New Roman" w:cs="Times New Roman"/>
          <w:i/>
          <w:color w:val="000000" w:themeColor="text1"/>
          <w:sz w:val="24"/>
          <w:szCs w:val="24"/>
          <w:shd w:val="clear" w:color="auto" w:fill="CCCCCC"/>
          <w:lang w:eastAsia="uk-UA"/>
        </w:rPr>
        <w:t xml:space="preserve">;  </w:t>
      </w:r>
    </w:p>
    <w:p w14:paraId="359A5975" w14:textId="77777777" w:rsidR="00A46E01" w:rsidRPr="00C726F8" w:rsidRDefault="00A46E01" w:rsidP="00A46E01">
      <w:pPr>
        <w:keepLines/>
        <w:spacing w:after="0" w:line="240" w:lineRule="auto"/>
        <w:ind w:firstLine="284"/>
        <w:jc w:val="both"/>
        <w:rPr>
          <w:rFonts w:ascii="Times New Roman" w:eastAsia="Times New Roman" w:hAnsi="Times New Roman" w:cs="Times New Roman"/>
          <w:i/>
          <w:color w:val="000000" w:themeColor="text1"/>
          <w:sz w:val="24"/>
          <w:szCs w:val="24"/>
          <w:lang w:eastAsia="uk-UA"/>
        </w:rPr>
      </w:pPr>
      <w:r w:rsidRPr="00C726F8">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C726F8">
        <w:rPr>
          <w:rFonts w:ascii="Times New Roman" w:eastAsia="Times New Roman" w:hAnsi="Times New Roman" w:cs="Times New Roman"/>
          <w:i/>
          <w:color w:val="000000" w:themeColor="text1"/>
          <w:sz w:val="24"/>
          <w:szCs w:val="24"/>
          <w:lang w:eastAsia="uk-UA"/>
        </w:rPr>
        <w:t xml:space="preserve">. </w:t>
      </w:r>
    </w:p>
    <w:p w14:paraId="7D66A821" w14:textId="77777777" w:rsidR="00A46E01" w:rsidRPr="00C726F8" w:rsidRDefault="00A46E01" w:rsidP="00A46E01">
      <w:pPr>
        <w:keepLines/>
        <w:spacing w:after="0" w:line="240" w:lineRule="auto"/>
        <w:ind w:firstLine="284"/>
        <w:jc w:val="both"/>
        <w:rPr>
          <w:rFonts w:ascii="Times New Roman" w:eastAsia="Times New Roman" w:hAnsi="Times New Roman" w:cs="Times New Roman"/>
          <w:color w:val="000000" w:themeColor="text1"/>
          <w:sz w:val="24"/>
          <w:szCs w:val="24"/>
          <w:lang w:eastAsia="uk-UA"/>
        </w:rPr>
      </w:pPr>
      <w:r w:rsidRPr="00C726F8">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color w:val="000000" w:themeColor="text1"/>
          <w:sz w:val="24"/>
          <w:szCs w:val="24"/>
          <w:lang w:eastAsia="uk-UA"/>
        </w:rPr>
        <w:t xml:space="preserve"> </w:t>
      </w:r>
      <w:r w:rsidRPr="00C726F8">
        <w:rPr>
          <w:rFonts w:ascii="Times New Roman" w:eastAsia="Times New Roman" w:hAnsi="Times New Roman" w:cs="Times New Roman"/>
          <w:color w:val="000000" w:themeColor="text1"/>
          <w:sz w:val="24"/>
          <w:szCs w:val="24"/>
          <w:lang w:eastAsia="uk-UA"/>
        </w:rPr>
        <w:t>виконання робіт, надання послуг</w:t>
      </w:r>
      <w:r w:rsidRPr="00C726F8">
        <w:rPr>
          <w:rFonts w:ascii="Times New Roman" w:eastAsia="Times New Roman" w:hAnsi="Times New Roman" w:cs="Times New Roman"/>
          <w:i/>
          <w:color w:val="000000" w:themeColor="text1"/>
          <w:sz w:val="24"/>
          <w:szCs w:val="24"/>
          <w:lang w:eastAsia="uk-UA"/>
        </w:rPr>
        <w:t xml:space="preserve"> </w:t>
      </w:r>
      <w:r w:rsidRPr="00C726F8">
        <w:rPr>
          <w:rFonts w:ascii="Times New Roman" w:eastAsia="Times New Roman" w:hAnsi="Times New Roman" w:cs="Times New Roman"/>
          <w:color w:val="000000" w:themeColor="text1"/>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64CF6E4" w14:textId="77777777" w:rsidR="00A46E01" w:rsidRPr="00C726F8" w:rsidRDefault="00A46E01" w:rsidP="00A46E01">
      <w:pPr>
        <w:keepLines/>
        <w:spacing w:after="0" w:line="240" w:lineRule="auto"/>
        <w:ind w:firstLine="284"/>
        <w:jc w:val="both"/>
        <w:rPr>
          <w:rFonts w:ascii="Times New Roman" w:eastAsia="Times New Roman" w:hAnsi="Times New Roman" w:cs="Times New Roman"/>
          <w:i/>
          <w:color w:val="000000" w:themeColor="text1"/>
          <w:sz w:val="24"/>
          <w:szCs w:val="24"/>
          <w:highlight w:val="white"/>
          <w:lang w:eastAsia="uk-UA"/>
        </w:rPr>
      </w:pPr>
      <w:r w:rsidRPr="00C726F8">
        <w:rPr>
          <w:rFonts w:ascii="Times New Roman" w:eastAsia="Times New Roman" w:hAnsi="Times New Roman" w:cs="Times New Roman"/>
          <w:color w:val="000000" w:themeColor="text1"/>
          <w:sz w:val="24"/>
          <w:szCs w:val="24"/>
          <w:lang w:eastAsia="uk-UA"/>
        </w:rPr>
        <w:t xml:space="preserve">5) погодження зміни ціни в договорі про закупівлю в бік зменшення (без зміни кількості (обсягу) та якості </w:t>
      </w:r>
      <w:r w:rsidRPr="00C726F8">
        <w:rPr>
          <w:rFonts w:ascii="Times New Roman" w:eastAsia="Times New Roman" w:hAnsi="Times New Roman" w:cs="Times New Roman"/>
          <w:i/>
          <w:color w:val="000000" w:themeColor="text1"/>
          <w:sz w:val="24"/>
          <w:szCs w:val="24"/>
          <w:lang w:eastAsia="uk-UA"/>
        </w:rPr>
        <w:t>товарів, робіт і послу</w:t>
      </w:r>
      <w:r w:rsidRPr="00C726F8">
        <w:rPr>
          <w:rFonts w:ascii="Times New Roman" w:eastAsia="Times New Roman" w:hAnsi="Times New Roman" w:cs="Times New Roman"/>
          <w:color w:val="000000" w:themeColor="text1"/>
          <w:sz w:val="24"/>
          <w:szCs w:val="24"/>
          <w:lang w:eastAsia="uk-UA"/>
        </w:rPr>
        <w:t xml:space="preserve">г) . </w:t>
      </w:r>
    </w:p>
    <w:p w14:paraId="31A8813D" w14:textId="77777777" w:rsidR="00A46E01" w:rsidRPr="00C726F8" w:rsidRDefault="00A46E01" w:rsidP="00A46E01">
      <w:pPr>
        <w:keepLines/>
        <w:spacing w:after="0" w:line="240" w:lineRule="auto"/>
        <w:ind w:firstLine="284"/>
        <w:jc w:val="both"/>
        <w:rPr>
          <w:rFonts w:ascii="Times New Roman" w:eastAsia="Times New Roman" w:hAnsi="Times New Roman" w:cs="Times New Roman"/>
          <w:color w:val="000000" w:themeColor="text1"/>
          <w:sz w:val="24"/>
          <w:szCs w:val="24"/>
          <w:lang w:eastAsia="uk-UA"/>
        </w:rPr>
      </w:pPr>
      <w:r w:rsidRPr="00C726F8">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26F8">
        <w:rPr>
          <w:rFonts w:ascii="Times New Roman" w:eastAsia="Times New Roman" w:hAnsi="Times New Roman" w:cs="Times New Roman"/>
          <w:color w:val="000000" w:themeColor="text1"/>
          <w:sz w:val="24"/>
          <w:szCs w:val="24"/>
          <w:lang w:eastAsia="uk-UA"/>
        </w:rPr>
        <w:t>пропорційно</w:t>
      </w:r>
      <w:proofErr w:type="spellEnd"/>
      <w:r w:rsidRPr="00C726F8">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C726F8">
        <w:rPr>
          <w:rFonts w:ascii="Times New Roman" w:eastAsia="Times New Roman" w:hAnsi="Times New Roman" w:cs="Times New Roman"/>
          <w:color w:val="000000" w:themeColor="text1"/>
          <w:sz w:val="24"/>
          <w:szCs w:val="24"/>
          <w:lang w:eastAsia="uk-UA"/>
        </w:rPr>
        <w:t>пропорційно</w:t>
      </w:r>
      <w:proofErr w:type="spellEnd"/>
      <w:r w:rsidRPr="00C726F8">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 </w:t>
      </w:r>
    </w:p>
    <w:p w14:paraId="2872D708" w14:textId="77777777" w:rsidR="00A46E01" w:rsidRPr="00C726F8" w:rsidRDefault="00A46E01" w:rsidP="00A46E01">
      <w:pPr>
        <w:keepLines/>
        <w:spacing w:after="0" w:line="240" w:lineRule="auto"/>
        <w:ind w:firstLine="284"/>
        <w:jc w:val="both"/>
        <w:rPr>
          <w:rFonts w:ascii="Times New Roman" w:eastAsia="Times New Roman" w:hAnsi="Times New Roman" w:cs="Times New Roman"/>
          <w:i/>
          <w:color w:val="000000" w:themeColor="text1"/>
          <w:sz w:val="24"/>
          <w:szCs w:val="24"/>
          <w:lang w:eastAsia="uk-UA"/>
        </w:rPr>
      </w:pPr>
      <w:r w:rsidRPr="00C726F8">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26F8">
        <w:rPr>
          <w:rFonts w:ascii="Times New Roman" w:eastAsia="Times New Roman" w:hAnsi="Times New Roman" w:cs="Times New Roman"/>
          <w:color w:val="000000" w:themeColor="text1"/>
          <w:sz w:val="24"/>
          <w:szCs w:val="24"/>
          <w:lang w:eastAsia="uk-UA"/>
        </w:rPr>
        <w:t>Platts</w:t>
      </w:r>
      <w:proofErr w:type="spellEnd"/>
      <w:r w:rsidRPr="00C726F8">
        <w:rPr>
          <w:rFonts w:ascii="Times New Roman" w:eastAsia="Times New Roman" w:hAnsi="Times New Roman" w:cs="Times New Roman"/>
          <w:color w:val="000000" w:themeColor="text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8B00786" w14:textId="77777777" w:rsidR="00A46E01" w:rsidRPr="00804289" w:rsidRDefault="00A46E01" w:rsidP="00804289">
      <w:pPr>
        <w:keepLines/>
        <w:spacing w:after="0" w:line="240" w:lineRule="auto"/>
        <w:ind w:firstLine="284"/>
        <w:jc w:val="both"/>
        <w:rPr>
          <w:rFonts w:ascii="Times New Roman" w:eastAsia="Times New Roman" w:hAnsi="Times New Roman" w:cs="Times New Roman"/>
          <w:i/>
          <w:color w:val="000000" w:themeColor="text1"/>
          <w:sz w:val="24"/>
          <w:szCs w:val="24"/>
          <w:shd w:val="clear" w:color="auto" w:fill="D3D3D3"/>
          <w:lang w:eastAsia="uk-UA"/>
        </w:rPr>
      </w:pPr>
      <w:r w:rsidRPr="00C726F8">
        <w:rPr>
          <w:rFonts w:ascii="Times New Roman" w:eastAsia="Times New Roman" w:hAnsi="Times New Roman" w:cs="Times New Roman"/>
          <w:i/>
          <w:color w:val="000000" w:themeColor="text1"/>
          <w:sz w:val="24"/>
          <w:szCs w:val="24"/>
          <w:lang w:eastAsia="uk-UA"/>
        </w:rPr>
        <w:t xml:space="preserve">8) зміни умов у зв’язку із застосуванням положень частини шостої статті 41 Закону, </w:t>
      </w:r>
      <w:r w:rsidRPr="00C726F8">
        <w:rPr>
          <w:rFonts w:ascii="Times New Roman" w:eastAsia="Times New Roman" w:hAnsi="Times New Roman" w:cs="Times New Roman"/>
          <w:color w:val="000000" w:themeColor="text1"/>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726F8">
        <w:rPr>
          <w:rFonts w:ascii="Times New Roman" w:eastAsia="Times New Roman" w:hAnsi="Times New Roman" w:cs="Times New Roman"/>
          <w:i/>
          <w:color w:val="000000" w:themeColor="text1"/>
          <w:sz w:val="24"/>
          <w:szCs w:val="24"/>
          <w:shd w:val="clear" w:color="auto" w:fill="D3D3D3"/>
          <w:lang w:eastAsia="uk-UA"/>
        </w:rPr>
        <w:t xml:space="preserve">. </w:t>
      </w:r>
    </w:p>
    <w:p w14:paraId="741D93AA" w14:textId="77777777" w:rsidR="00A46E01" w:rsidRPr="00A46E01" w:rsidRDefault="00A46E01" w:rsidP="00A46E01">
      <w:pPr>
        <w:pStyle w:val="a4"/>
        <w:numPr>
          <w:ilvl w:val="0"/>
          <w:numId w:val="2"/>
        </w:numPr>
        <w:spacing w:after="0" w:line="240" w:lineRule="auto"/>
        <w:jc w:val="center"/>
        <w:rPr>
          <w:rFonts w:ascii="Times New Roman" w:hAnsi="Times New Roman" w:cs="Times New Roman"/>
          <w:sz w:val="24"/>
          <w:szCs w:val="24"/>
        </w:rPr>
      </w:pPr>
      <w:r w:rsidRPr="00A46E01">
        <w:rPr>
          <w:rFonts w:ascii="Times New Roman" w:hAnsi="Times New Roman" w:cs="Times New Roman"/>
          <w:sz w:val="24"/>
          <w:szCs w:val="24"/>
        </w:rPr>
        <w:t>П</w:t>
      </w:r>
      <w:bookmarkStart w:id="20" w:name="2r0uhxc"/>
      <w:bookmarkEnd w:id="20"/>
      <w:r w:rsidRPr="00A46E01">
        <w:rPr>
          <w:rFonts w:ascii="Times New Roman" w:hAnsi="Times New Roman" w:cs="Times New Roman"/>
          <w:sz w:val="24"/>
          <w:szCs w:val="24"/>
        </w:rPr>
        <w:t>оставка Товару</w:t>
      </w:r>
    </w:p>
    <w:p w14:paraId="2DB6E7DB" w14:textId="1C25B690"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bookmarkStart w:id="21" w:name="1664s55"/>
      <w:bookmarkStart w:id="22" w:name="3q5sasy"/>
      <w:bookmarkEnd w:id="21"/>
      <w:bookmarkEnd w:id="22"/>
      <w:r w:rsidRPr="00804289">
        <w:rPr>
          <w:rFonts w:ascii="Times New Roman" w:hAnsi="Times New Roman" w:cs="Times New Roman"/>
          <w:sz w:val="24"/>
          <w:szCs w:val="24"/>
        </w:rPr>
        <w:t xml:space="preserve">Продавець  здійснює поставку товару: з дня укладання договору та до </w:t>
      </w:r>
      <w:r w:rsidR="00FD0639">
        <w:rPr>
          <w:rFonts w:ascii="Times New Roman" w:hAnsi="Times New Roman" w:cs="Times New Roman"/>
          <w:sz w:val="24"/>
          <w:szCs w:val="24"/>
        </w:rPr>
        <w:t>31</w:t>
      </w:r>
      <w:r w:rsidRPr="00804289">
        <w:rPr>
          <w:rFonts w:ascii="Times New Roman" w:hAnsi="Times New Roman" w:cs="Times New Roman"/>
          <w:sz w:val="24"/>
          <w:szCs w:val="24"/>
        </w:rPr>
        <w:t xml:space="preserve"> грудня  2022 року.</w:t>
      </w:r>
    </w:p>
    <w:p w14:paraId="5CE98337" w14:textId="2EFB56AA" w:rsidR="00804289" w:rsidRPr="00FD063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FD0639">
        <w:rPr>
          <w:rFonts w:ascii="Times New Roman" w:hAnsi="Times New Roman" w:cs="Times New Roman"/>
          <w:sz w:val="24"/>
          <w:szCs w:val="24"/>
        </w:rPr>
        <w:t>Місце поставки (передачі) Товару: Відповідно до документації, а саме</w:t>
      </w:r>
      <w:r w:rsidR="00804289" w:rsidRPr="00FD0639">
        <w:rPr>
          <w:rFonts w:ascii="Times New Roman" w:hAnsi="Times New Roman" w:cs="Times New Roman"/>
          <w:sz w:val="24"/>
          <w:szCs w:val="24"/>
        </w:rPr>
        <w:t xml:space="preserve"> – </w:t>
      </w:r>
      <w:r w:rsidR="00804289" w:rsidRPr="00FD0639">
        <w:rPr>
          <w:rFonts w:ascii="Times New Roman" w:eastAsia="Times New Roman" w:hAnsi="Times New Roman" w:cs="Times New Roman"/>
          <w:sz w:val="24"/>
          <w:szCs w:val="24"/>
        </w:rPr>
        <w:t>790</w:t>
      </w:r>
      <w:r w:rsidR="00FD0639" w:rsidRPr="00FD0639">
        <w:rPr>
          <w:rFonts w:ascii="Times New Roman" w:eastAsia="Times New Roman" w:hAnsi="Times New Roman" w:cs="Times New Roman"/>
          <w:sz w:val="24"/>
          <w:szCs w:val="24"/>
        </w:rPr>
        <w:t>19</w:t>
      </w:r>
      <w:r w:rsidR="00804289" w:rsidRPr="00FD0639">
        <w:rPr>
          <w:rFonts w:ascii="Times New Roman" w:eastAsia="Times New Roman" w:hAnsi="Times New Roman" w:cs="Times New Roman"/>
          <w:sz w:val="24"/>
          <w:szCs w:val="24"/>
        </w:rPr>
        <w:t xml:space="preserve">, м. Львів, вул. </w:t>
      </w:r>
      <w:r w:rsidR="00FD0639" w:rsidRPr="00FD0639">
        <w:rPr>
          <w:rFonts w:ascii="Times New Roman" w:eastAsia="Times New Roman" w:hAnsi="Times New Roman" w:cs="Times New Roman"/>
          <w:sz w:val="24"/>
          <w:szCs w:val="24"/>
        </w:rPr>
        <w:t>Липинського, 54</w:t>
      </w:r>
    </w:p>
    <w:p w14:paraId="055BB9D6" w14:textId="77777777" w:rsidR="00A46E01" w:rsidRPr="00C726F8"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C726F8">
        <w:rPr>
          <w:rFonts w:ascii="Times New Roman" w:hAnsi="Times New Roman" w:cs="Times New Roman"/>
          <w:sz w:val="24"/>
          <w:szCs w:val="24"/>
        </w:rPr>
        <w:t>Датою поставки товару є дата, коли товар був переданий у власність Покупця в місці поставки (призначення), що підтверджується відповідними документами (товарно-транспортними накладними, видатковими накладними).</w:t>
      </w:r>
    </w:p>
    <w:p w14:paraId="2AF50CF4"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 xml:space="preserve">Перехід права власності на Товар настає з моменту одержання Товару Покупцем в місці передачі (поставки) та підписання Сторонами видаткової накладної і </w:t>
      </w:r>
      <w:proofErr w:type="spellStart"/>
      <w:r w:rsidRPr="00804289">
        <w:rPr>
          <w:rFonts w:ascii="Times New Roman" w:hAnsi="Times New Roman" w:cs="Times New Roman"/>
          <w:sz w:val="24"/>
          <w:szCs w:val="24"/>
        </w:rPr>
        <w:t>Акта</w:t>
      </w:r>
      <w:proofErr w:type="spellEnd"/>
      <w:r w:rsidRPr="00804289">
        <w:rPr>
          <w:rFonts w:ascii="Times New Roman" w:hAnsi="Times New Roman" w:cs="Times New Roman"/>
          <w:sz w:val="24"/>
          <w:szCs w:val="24"/>
        </w:rPr>
        <w:t xml:space="preserve"> приймання-передачі Товару.</w:t>
      </w:r>
    </w:p>
    <w:p w14:paraId="15FEA7B0"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proofErr w:type="spellStart"/>
      <w:r w:rsidRPr="00804289">
        <w:rPr>
          <w:rFonts w:ascii="Times New Roman" w:hAnsi="Times New Roman" w:cs="Times New Roman"/>
          <w:sz w:val="24"/>
          <w:szCs w:val="24"/>
        </w:rPr>
        <w:t>Навантажувально</w:t>
      </w:r>
      <w:proofErr w:type="spellEnd"/>
      <w:r w:rsidRPr="00804289">
        <w:rPr>
          <w:rFonts w:ascii="Times New Roman" w:hAnsi="Times New Roman" w:cs="Times New Roman"/>
          <w:sz w:val="24"/>
          <w:szCs w:val="24"/>
        </w:rPr>
        <w:t>-розвантажувальні роботи, транспортування товару до місця призначення здійснюються Продавцем.</w:t>
      </w:r>
    </w:p>
    <w:p w14:paraId="6573C382"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Датою поставки партії Товару вважається дата передачі Продавцем Покупцю партії Товару згідно з підписаною Сторонами видатковою накладною.</w:t>
      </w:r>
    </w:p>
    <w:p w14:paraId="25203163" w14:textId="77777777" w:rsidR="00A46E01" w:rsidRPr="00804289" w:rsidRDefault="00A46E01" w:rsidP="00804289">
      <w:pPr>
        <w:pStyle w:val="a4"/>
        <w:numPr>
          <w:ilvl w:val="0"/>
          <w:numId w:val="2"/>
        </w:numPr>
        <w:spacing w:after="0" w:line="240" w:lineRule="auto"/>
        <w:jc w:val="center"/>
        <w:rPr>
          <w:rFonts w:ascii="Times New Roman" w:hAnsi="Times New Roman" w:cs="Times New Roman"/>
          <w:sz w:val="24"/>
          <w:szCs w:val="24"/>
        </w:rPr>
      </w:pPr>
      <w:r w:rsidRPr="00804289">
        <w:rPr>
          <w:rFonts w:ascii="Times New Roman" w:hAnsi="Times New Roman" w:cs="Times New Roman"/>
          <w:sz w:val="24"/>
          <w:szCs w:val="24"/>
        </w:rPr>
        <w:t>П</w:t>
      </w:r>
      <w:bookmarkStart w:id="23" w:name="25b2l0r"/>
      <w:bookmarkEnd w:id="23"/>
      <w:r w:rsidRPr="00804289">
        <w:rPr>
          <w:rFonts w:ascii="Times New Roman" w:hAnsi="Times New Roman" w:cs="Times New Roman"/>
          <w:sz w:val="24"/>
          <w:szCs w:val="24"/>
        </w:rPr>
        <w:t>рава та обов</w:t>
      </w:r>
      <w:bookmarkStart w:id="24" w:name="kgcv8k"/>
      <w:bookmarkEnd w:id="24"/>
      <w:r w:rsidRPr="00804289">
        <w:rPr>
          <w:rFonts w:ascii="Times New Roman" w:hAnsi="Times New Roman" w:cs="Times New Roman"/>
          <w:sz w:val="24"/>
          <w:szCs w:val="24"/>
        </w:rPr>
        <w:t>'</w:t>
      </w:r>
      <w:bookmarkStart w:id="25" w:name="34g0dwd"/>
      <w:bookmarkEnd w:id="25"/>
      <w:r w:rsidRPr="00804289">
        <w:rPr>
          <w:rFonts w:ascii="Times New Roman" w:hAnsi="Times New Roman" w:cs="Times New Roman"/>
          <w:sz w:val="24"/>
          <w:szCs w:val="24"/>
        </w:rPr>
        <w:t xml:space="preserve">язки </w:t>
      </w:r>
      <w:bookmarkStart w:id="26" w:name="1jlao46"/>
      <w:bookmarkEnd w:id="26"/>
      <w:r w:rsidRPr="00804289">
        <w:rPr>
          <w:rFonts w:ascii="Times New Roman" w:hAnsi="Times New Roman" w:cs="Times New Roman"/>
          <w:sz w:val="24"/>
          <w:szCs w:val="24"/>
        </w:rPr>
        <w:t>С</w:t>
      </w:r>
      <w:bookmarkStart w:id="27" w:name="43ky6rz"/>
      <w:bookmarkEnd w:id="27"/>
      <w:r w:rsidRPr="00804289">
        <w:rPr>
          <w:rFonts w:ascii="Times New Roman" w:hAnsi="Times New Roman" w:cs="Times New Roman"/>
          <w:sz w:val="24"/>
          <w:szCs w:val="24"/>
        </w:rPr>
        <w:t>торін</w:t>
      </w:r>
    </w:p>
    <w:p w14:paraId="5F1370AA"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bookmarkStart w:id="28" w:name="1x0gk37"/>
      <w:bookmarkStart w:id="29" w:name="xvir7l"/>
      <w:bookmarkStart w:id="30" w:name="2w5ecyt"/>
      <w:bookmarkStart w:id="31" w:name="2iq8gzs"/>
      <w:bookmarkStart w:id="32" w:name="1baon6m"/>
      <w:bookmarkStart w:id="33" w:name="4h042r0"/>
      <w:bookmarkStart w:id="34" w:name="3hv69ve"/>
      <w:bookmarkEnd w:id="28"/>
      <w:bookmarkEnd w:id="29"/>
      <w:bookmarkEnd w:id="30"/>
      <w:bookmarkEnd w:id="31"/>
      <w:bookmarkEnd w:id="32"/>
      <w:bookmarkEnd w:id="33"/>
      <w:bookmarkEnd w:id="34"/>
      <w:r w:rsidRPr="00804289">
        <w:rPr>
          <w:rFonts w:ascii="Times New Roman" w:hAnsi="Times New Roman" w:cs="Times New Roman"/>
          <w:sz w:val="24"/>
          <w:szCs w:val="24"/>
        </w:rPr>
        <w:t>Покупець зобов’язаний:</w:t>
      </w:r>
    </w:p>
    <w:p w14:paraId="07D61176"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Своєчасно, в терміни обумовлені в цьому договорі, та в повному обсязі (при наявності бюджетного фінансування) сплачувати за поставлений товар.</w:t>
      </w:r>
    </w:p>
    <w:p w14:paraId="3A689E54"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 xml:space="preserve">Приймати поставлений товар згідно видаткової накладної і </w:t>
      </w:r>
      <w:proofErr w:type="spellStart"/>
      <w:r w:rsidRPr="00804289">
        <w:rPr>
          <w:rFonts w:ascii="Times New Roman" w:hAnsi="Times New Roman" w:cs="Times New Roman"/>
          <w:sz w:val="24"/>
          <w:szCs w:val="24"/>
        </w:rPr>
        <w:t>Акта</w:t>
      </w:r>
      <w:proofErr w:type="spellEnd"/>
      <w:r w:rsidRPr="00804289">
        <w:rPr>
          <w:rFonts w:ascii="Times New Roman" w:hAnsi="Times New Roman" w:cs="Times New Roman"/>
          <w:sz w:val="24"/>
          <w:szCs w:val="24"/>
        </w:rPr>
        <w:t xml:space="preserve"> приймання-передачі Товару за кількістю, якістю, в порядку і терміни, установлені цим Договором і чинним законодавством.</w:t>
      </w:r>
    </w:p>
    <w:p w14:paraId="5A8EDAC6"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lastRenderedPageBreak/>
        <w:t xml:space="preserve">При встановлені неякісності Товару запросити представника Продавця протягом 3-х днів з моменту виявлення такої невідповідності для складання </w:t>
      </w:r>
      <w:proofErr w:type="spellStart"/>
      <w:r w:rsidRPr="00804289">
        <w:rPr>
          <w:rFonts w:ascii="Times New Roman" w:hAnsi="Times New Roman" w:cs="Times New Roman"/>
          <w:sz w:val="24"/>
          <w:szCs w:val="24"/>
        </w:rPr>
        <w:t>Акта</w:t>
      </w:r>
      <w:proofErr w:type="spellEnd"/>
      <w:r w:rsidRPr="00804289">
        <w:rPr>
          <w:rFonts w:ascii="Times New Roman" w:hAnsi="Times New Roman" w:cs="Times New Roman"/>
          <w:sz w:val="24"/>
          <w:szCs w:val="24"/>
        </w:rPr>
        <w:t xml:space="preserve"> невідповідності Товару і про фактичну якість отриманого Товару.</w:t>
      </w:r>
    </w:p>
    <w:p w14:paraId="356BCB1A"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Покупець має право:</w:t>
      </w:r>
    </w:p>
    <w:p w14:paraId="035B70E0"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У разі невиконання, або неналежного виконання зобов’язань Продавцем  достроково розірвати договір,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у письмовій формі про це Продавця не менше ніж за 5 календарних днів до дня розірвання Договору (порушення терміну поставки товару; заміни постачання товару іншого виробника без погодження з Покупцем, постачання неякісного товару).</w:t>
      </w:r>
    </w:p>
    <w:p w14:paraId="6605FF57"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У разі зменшення фінансування та/або відсутності потреби предмета закупівлі достроково розірвати договір з Продавцем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Продавця не менше ніж за 10 календарних днів до дня розірвання Договору.</w:t>
      </w:r>
    </w:p>
    <w:p w14:paraId="0F218EC4"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Покупець може зменшувати обсяги закупівлі, зокрема з урахуванням фактичного обсягу видатків Покупця та наявності відповідних бюджетних призначень.</w:t>
      </w:r>
    </w:p>
    <w:p w14:paraId="156EA6BC"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Контролювати поставку товару у строки, встановлені цим Договором.</w:t>
      </w:r>
    </w:p>
    <w:p w14:paraId="50FF303F"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Повернути рахунок Продавця без здійснення оплати в разі неналежного оформлення документів (відсутність печатки, підписи тощо).</w:t>
      </w:r>
    </w:p>
    <w:p w14:paraId="68EAB255"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Продавець зобов’язаний:</w:t>
      </w:r>
    </w:p>
    <w:p w14:paraId="0EC851BB"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Своєчасно забезпечити поставку товару у строки, встановлені цим Договором.</w:t>
      </w:r>
    </w:p>
    <w:p w14:paraId="35F42729"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Забезпечити поставку товару, якість якого відповідає умовам, установленим розділом 2 цього Договору.</w:t>
      </w:r>
    </w:p>
    <w:p w14:paraId="728F1A85"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Замінити неякісний товар протягом 10 (десяти) календарних днів з моменту одержання письмового повідомлення про виявлену неналежну якість товару за рахунок власних коштів.</w:t>
      </w:r>
    </w:p>
    <w:p w14:paraId="76F95D38"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Належним чином оформлювати документи на товар, проводити звірку взаєморозрахунків із Покупцем.</w:t>
      </w:r>
    </w:p>
    <w:p w14:paraId="577A25C1"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Продавець має право:</w:t>
      </w:r>
    </w:p>
    <w:p w14:paraId="0407330F"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Своєчасно та в повному обсязі отримувати плату за поставлений товар.</w:t>
      </w:r>
    </w:p>
    <w:p w14:paraId="233E870A" w14:textId="77777777" w:rsidR="00A46E01" w:rsidRPr="00804289" w:rsidRDefault="00A46E01" w:rsidP="00804289">
      <w:pPr>
        <w:pStyle w:val="a4"/>
        <w:numPr>
          <w:ilvl w:val="2"/>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На дострокову поставку товару за письмовим погодженням Покупця.</w:t>
      </w:r>
    </w:p>
    <w:p w14:paraId="30CF5424" w14:textId="77777777" w:rsidR="00A46E01" w:rsidRPr="00804289" w:rsidRDefault="00A46E01" w:rsidP="00804289">
      <w:pPr>
        <w:pStyle w:val="a4"/>
        <w:numPr>
          <w:ilvl w:val="0"/>
          <w:numId w:val="2"/>
        </w:numPr>
        <w:spacing w:after="0" w:line="240" w:lineRule="auto"/>
        <w:jc w:val="center"/>
        <w:rPr>
          <w:rFonts w:ascii="Times New Roman" w:hAnsi="Times New Roman" w:cs="Times New Roman"/>
          <w:sz w:val="24"/>
          <w:szCs w:val="24"/>
        </w:rPr>
      </w:pPr>
      <w:bookmarkStart w:id="35" w:name="3vac5uf"/>
      <w:bookmarkStart w:id="36" w:name="pkwqa1"/>
      <w:bookmarkStart w:id="37" w:name="2afmg28"/>
      <w:bookmarkStart w:id="38" w:name="1opuj5n"/>
      <w:bookmarkStart w:id="39" w:name="39kk8xu"/>
      <w:bookmarkEnd w:id="35"/>
      <w:bookmarkEnd w:id="36"/>
      <w:bookmarkEnd w:id="37"/>
      <w:bookmarkEnd w:id="38"/>
      <w:bookmarkEnd w:id="39"/>
      <w:r w:rsidRPr="00804289">
        <w:rPr>
          <w:rFonts w:ascii="Times New Roman" w:hAnsi="Times New Roman" w:cs="Times New Roman"/>
          <w:sz w:val="24"/>
          <w:szCs w:val="24"/>
        </w:rPr>
        <w:t>Відповідальність Сторін</w:t>
      </w:r>
    </w:p>
    <w:p w14:paraId="1CDBA3D3"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312898B7"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У разі невиконання або несвоєчасного виконання зобов’язань по передачі  Товару, що є предметом цього Договору, Продавець виплачує Покупцю пеню у розмірі 3 (три) відсотка вартості Товару, щодо якого допущено прострочення виконання, за кожний день прострочення, а за прострочення понад 30 (тридцять) днів додатково стягується штраф у розмірі 7 (сім) відсотків вказаної вартості.</w:t>
      </w:r>
    </w:p>
    <w:p w14:paraId="7D776DC2"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За невиконання або неналежне виконання зобов’язань щодо якості переданого Товару Продавець сплачує на користь Покупця штраф у розмірі 20 (двадцять) відсотків від вартості Товару неналежної якості відповідно до Заявки.</w:t>
      </w:r>
    </w:p>
    <w:p w14:paraId="69BA9E0A"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За порушення Продавцем визначених цим Договором строків виконання гарантійних зобов’язань, з Продавця на користь Покупця стягується пеня у розмірі 3 (три) відсотка вартості складових елементів Товару, які підлягають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7 (сім) відсотків вказаної вартості.</w:t>
      </w:r>
    </w:p>
    <w:p w14:paraId="374DDB7F"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Сплата пені та/або штрафу не звільняє Сторони від належного виконання ним своїх зобов’язань, передбачених цим Договором.</w:t>
      </w:r>
    </w:p>
    <w:p w14:paraId="40EA6643"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 xml:space="preserve">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w:t>
      </w:r>
      <w:r w:rsidRPr="00804289">
        <w:rPr>
          <w:rFonts w:ascii="Times New Roman" w:hAnsi="Times New Roman" w:cs="Times New Roman"/>
          <w:sz w:val="24"/>
          <w:szCs w:val="24"/>
        </w:rPr>
        <w:lastRenderedPageBreak/>
        <w:t>фінансування видатків) Державного бюджету на відповідний рахунок Покупця на зазначені цілі.</w:t>
      </w:r>
    </w:p>
    <w:p w14:paraId="7B61EAFC" w14:textId="77777777" w:rsidR="00A46E01" w:rsidRPr="00804289" w:rsidRDefault="00A46E01" w:rsidP="00804289">
      <w:pPr>
        <w:pStyle w:val="a4"/>
        <w:numPr>
          <w:ilvl w:val="1"/>
          <w:numId w:val="2"/>
        </w:numPr>
        <w:spacing w:after="0" w:line="240" w:lineRule="auto"/>
        <w:ind w:left="567" w:hanging="567"/>
        <w:jc w:val="both"/>
        <w:rPr>
          <w:rFonts w:ascii="Times New Roman" w:hAnsi="Times New Roman" w:cs="Times New Roman"/>
          <w:sz w:val="24"/>
          <w:szCs w:val="24"/>
        </w:rPr>
      </w:pPr>
      <w:r w:rsidRPr="00804289">
        <w:rPr>
          <w:rFonts w:ascii="Times New Roman" w:hAnsi="Times New Roman" w:cs="Times New Roman"/>
          <w:sz w:val="24"/>
          <w:szCs w:val="24"/>
        </w:rPr>
        <w:t>Шкода (збитки), завдана(ні) Покупцю в разі невиконання або несвоєчасного виконання зобов'язань Продавцем, відшкодовуються Покупцю  Продавцем у повному обсязі із урахуванням індексу інфляції.</w:t>
      </w:r>
    </w:p>
    <w:p w14:paraId="7680ACCC" w14:textId="77777777" w:rsidR="00A46E01" w:rsidRPr="00804289" w:rsidRDefault="00A46E01" w:rsidP="00804289">
      <w:pPr>
        <w:pStyle w:val="a4"/>
        <w:numPr>
          <w:ilvl w:val="0"/>
          <w:numId w:val="2"/>
        </w:numPr>
        <w:spacing w:after="0" w:line="240" w:lineRule="auto"/>
        <w:jc w:val="center"/>
        <w:rPr>
          <w:rFonts w:ascii="Times New Roman" w:hAnsi="Times New Roman" w:cs="Times New Roman"/>
          <w:sz w:val="24"/>
          <w:szCs w:val="24"/>
        </w:rPr>
      </w:pPr>
      <w:bookmarkStart w:id="40" w:name="1302m92"/>
      <w:bookmarkStart w:id="41" w:name="48pi1tg"/>
      <w:bookmarkStart w:id="42" w:name="2nusc19"/>
      <w:bookmarkStart w:id="43" w:name="3mzq4wv"/>
      <w:bookmarkEnd w:id="40"/>
      <w:bookmarkEnd w:id="41"/>
      <w:bookmarkEnd w:id="42"/>
      <w:bookmarkEnd w:id="43"/>
      <w:r w:rsidRPr="00804289">
        <w:rPr>
          <w:rFonts w:ascii="Times New Roman" w:hAnsi="Times New Roman" w:cs="Times New Roman"/>
          <w:sz w:val="24"/>
          <w:szCs w:val="24"/>
        </w:rPr>
        <w:t>О</w:t>
      </w:r>
      <w:bookmarkStart w:id="44" w:name="2250f4o"/>
      <w:bookmarkEnd w:id="44"/>
      <w:r w:rsidRPr="00804289">
        <w:rPr>
          <w:rFonts w:ascii="Times New Roman" w:hAnsi="Times New Roman" w:cs="Times New Roman"/>
          <w:sz w:val="24"/>
          <w:szCs w:val="24"/>
        </w:rPr>
        <w:t>бставини непереборної сили</w:t>
      </w:r>
      <w:bookmarkStart w:id="45" w:name="haapch"/>
      <w:bookmarkEnd w:id="45"/>
      <w:r w:rsidRPr="00804289">
        <w:rPr>
          <w:rFonts w:ascii="Times New Roman" w:hAnsi="Times New Roman" w:cs="Times New Roman"/>
          <w:sz w:val="24"/>
          <w:szCs w:val="24"/>
        </w:rPr>
        <w:t xml:space="preserve"> (форс-мажор)</w:t>
      </w:r>
    </w:p>
    <w:p w14:paraId="4171F3A3"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bookmarkStart w:id="46" w:name="1gf8i83"/>
      <w:bookmarkStart w:id="47" w:name="319y80a"/>
      <w:bookmarkEnd w:id="46"/>
      <w:bookmarkEnd w:id="47"/>
      <w:r w:rsidRPr="00804289">
        <w:rPr>
          <w:rFonts w:ascii="Times New Roman" w:eastAsia="Calibri"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C92D9"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0BA787B" w14:textId="77777777" w:rsid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ACE4DF" w14:textId="77777777" w:rsidR="00804289" w:rsidRDefault="00A46E01" w:rsidP="00804289">
      <w:pPr>
        <w:pStyle w:val="a4"/>
        <w:spacing w:after="0" w:line="240" w:lineRule="auto"/>
        <w:ind w:left="567" w:right="-144"/>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D4FEDA" w14:textId="77777777" w:rsidR="00A46E01" w:rsidRPr="00C726F8" w:rsidRDefault="00A46E01" w:rsidP="00804289">
      <w:pPr>
        <w:pStyle w:val="a4"/>
        <w:spacing w:after="0" w:line="240" w:lineRule="auto"/>
        <w:ind w:left="567" w:right="-144"/>
        <w:jc w:val="both"/>
        <w:rPr>
          <w:rFonts w:ascii="Times New Roman" w:eastAsia="Calibri" w:hAnsi="Times New Roman" w:cs="Times New Roman"/>
          <w:sz w:val="24"/>
          <w:szCs w:val="24"/>
          <w:lang w:eastAsia="ru-RU"/>
        </w:rPr>
      </w:pPr>
      <w:r w:rsidRPr="00C726F8">
        <w:rPr>
          <w:rFonts w:ascii="Times New Roman" w:eastAsia="Calibri"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41C1BF"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B279FB"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BFE517F"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804289">
        <w:rPr>
          <w:rFonts w:ascii="Times New Roman" w:eastAsia="Calibri" w:hAnsi="Times New Roman" w:cs="Times New Roman"/>
          <w:sz w:val="24"/>
          <w:szCs w:val="24"/>
          <w:lang w:eastAsia="ru-RU"/>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68961A1" w14:textId="77777777" w:rsidR="00A46E01" w:rsidRPr="00804289" w:rsidRDefault="00A46E01" w:rsidP="00804289">
      <w:pPr>
        <w:pStyle w:val="a4"/>
        <w:numPr>
          <w:ilvl w:val="1"/>
          <w:numId w:val="2"/>
        </w:numPr>
        <w:spacing w:after="0" w:line="240" w:lineRule="auto"/>
        <w:ind w:left="567" w:right="-144" w:hanging="567"/>
        <w:jc w:val="both"/>
        <w:rPr>
          <w:rFonts w:ascii="Times New Roman" w:eastAsia="Calibri" w:hAnsi="Times New Roman" w:cs="Times New Roman"/>
          <w:sz w:val="24"/>
          <w:szCs w:val="24"/>
          <w:lang w:eastAsia="ru-RU"/>
        </w:rPr>
      </w:pPr>
      <w:r w:rsidRPr="00804289">
        <w:rPr>
          <w:rFonts w:ascii="Times New Roman" w:eastAsia="Calibri" w:hAnsi="Times New Roman" w:cs="Times New Roman"/>
          <w:sz w:val="24"/>
          <w:szCs w:val="24"/>
          <w:lang w:eastAsia="ru-RU"/>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735E4A" w14:textId="77777777" w:rsidR="00A46E01" w:rsidRPr="00804289" w:rsidRDefault="00A46E01" w:rsidP="00804289">
      <w:pPr>
        <w:pStyle w:val="a4"/>
        <w:numPr>
          <w:ilvl w:val="0"/>
          <w:numId w:val="2"/>
        </w:numPr>
        <w:spacing w:after="0" w:line="240" w:lineRule="auto"/>
        <w:jc w:val="center"/>
        <w:rPr>
          <w:rFonts w:ascii="Times New Roman" w:hAnsi="Times New Roman" w:cs="Times New Roman"/>
          <w:sz w:val="24"/>
          <w:szCs w:val="24"/>
        </w:rPr>
      </w:pPr>
      <w:r w:rsidRPr="00804289">
        <w:rPr>
          <w:rFonts w:ascii="Times New Roman" w:hAnsi="Times New Roman" w:cs="Times New Roman"/>
          <w:sz w:val="24"/>
          <w:szCs w:val="24"/>
        </w:rPr>
        <w:t>В</w:t>
      </w:r>
      <w:bookmarkStart w:id="48" w:name="2fk6b3p"/>
      <w:bookmarkEnd w:id="48"/>
      <w:r w:rsidRPr="00804289">
        <w:rPr>
          <w:rFonts w:ascii="Times New Roman" w:hAnsi="Times New Roman" w:cs="Times New Roman"/>
          <w:sz w:val="24"/>
          <w:szCs w:val="24"/>
        </w:rPr>
        <w:t>ирішення спорів</w:t>
      </w:r>
      <w:bookmarkStart w:id="49" w:name="upglbi"/>
      <w:bookmarkEnd w:id="49"/>
    </w:p>
    <w:p w14:paraId="47F51FF0"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bookmarkStart w:id="50" w:name="1tuee74"/>
      <w:bookmarkStart w:id="51" w:name="3ep43zb"/>
      <w:bookmarkStart w:id="52" w:name="4du1wux"/>
      <w:bookmarkEnd w:id="50"/>
      <w:bookmarkEnd w:id="51"/>
      <w:bookmarkEnd w:id="52"/>
      <w:r w:rsidRPr="00CB6DF3">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21D718F9"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У разі недосягнення Сторонами згоди спори (розбіжності) вирішуються у судовому порядку, встановленому законодавством України.</w:t>
      </w:r>
    </w:p>
    <w:p w14:paraId="53E5D9AE"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33DCBE28"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77C51F" w14:textId="77777777" w:rsidR="00A46E01" w:rsidRPr="00CB6DF3" w:rsidRDefault="00A46E01" w:rsidP="00CB6DF3">
      <w:pPr>
        <w:pStyle w:val="a4"/>
        <w:numPr>
          <w:ilvl w:val="0"/>
          <w:numId w:val="2"/>
        </w:numPr>
        <w:spacing w:after="0" w:line="240" w:lineRule="auto"/>
        <w:jc w:val="center"/>
        <w:rPr>
          <w:rFonts w:ascii="Times New Roman" w:hAnsi="Times New Roman" w:cs="Times New Roman"/>
          <w:sz w:val="24"/>
          <w:szCs w:val="24"/>
        </w:rPr>
      </w:pPr>
      <w:r w:rsidRPr="00CB6DF3">
        <w:rPr>
          <w:rFonts w:ascii="Times New Roman" w:hAnsi="Times New Roman" w:cs="Times New Roman"/>
          <w:sz w:val="24"/>
          <w:szCs w:val="24"/>
        </w:rPr>
        <w:t>С</w:t>
      </w:r>
      <w:bookmarkStart w:id="53" w:name="184mhaj"/>
      <w:bookmarkEnd w:id="53"/>
      <w:r w:rsidRPr="00CB6DF3">
        <w:rPr>
          <w:rFonts w:ascii="Times New Roman" w:hAnsi="Times New Roman" w:cs="Times New Roman"/>
          <w:sz w:val="24"/>
          <w:szCs w:val="24"/>
        </w:rPr>
        <w:t>трок дії договору</w:t>
      </w:r>
      <w:bookmarkStart w:id="54" w:name="3s49zyc"/>
      <w:bookmarkEnd w:id="54"/>
    </w:p>
    <w:p w14:paraId="2BD1FFC5"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bookmarkStart w:id="55" w:name="1ljsd9k"/>
      <w:bookmarkStart w:id="56" w:name="meukdy"/>
      <w:bookmarkStart w:id="57" w:name="279ka65"/>
      <w:bookmarkStart w:id="58" w:name="36ei31r"/>
      <w:bookmarkEnd w:id="55"/>
      <w:bookmarkEnd w:id="56"/>
      <w:bookmarkEnd w:id="57"/>
      <w:bookmarkEnd w:id="58"/>
      <w:r w:rsidRPr="00CB6DF3">
        <w:rPr>
          <w:rFonts w:ascii="Times New Roman" w:hAnsi="Times New Roman" w:cs="Times New Roman"/>
          <w:sz w:val="24"/>
          <w:szCs w:val="24"/>
        </w:rPr>
        <w:t>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України,  і діє до 31 грудня 2022 року, а в частині здійснення розрахунків Покупцем за поставлений Товар та виконання гарантійних зобов’язань Продавцем- до повного виконання зобов’язань.</w:t>
      </w:r>
    </w:p>
    <w:p w14:paraId="324DE350"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Цей Договір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w:t>
      </w:r>
    </w:p>
    <w:p w14:paraId="7116371F"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Покупець має право відмовитись від Договору в односторонньому порядку, що має наслідком розірвання Договору, у разі:</w:t>
      </w:r>
    </w:p>
    <w:p w14:paraId="7C4D8FE7"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прийняття судом постанови про визнання Постачальника банкрутом;</w:t>
      </w:r>
    </w:p>
    <w:p w14:paraId="469683A2"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застосування щодо Постачальника санкцій відповідно до закону України «Про санкції» від 14.08.2014 № 1644-VII,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744BB4A"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порушення Постачальником антикорупційного застереження;</w:t>
      </w:r>
    </w:p>
    <w:p w14:paraId="42D1CCC4"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в інших випадках, передбачених Договором.</w:t>
      </w:r>
    </w:p>
    <w:p w14:paraId="05A94E9A" w14:textId="77777777" w:rsidR="00A46E01" w:rsidRPr="00C726F8" w:rsidRDefault="00A46E01" w:rsidP="00CB6DF3">
      <w:pPr>
        <w:spacing w:after="0" w:line="240" w:lineRule="auto"/>
        <w:ind w:left="567"/>
        <w:jc w:val="both"/>
        <w:rPr>
          <w:rFonts w:ascii="Times New Roman" w:hAnsi="Times New Roman" w:cs="Times New Roman"/>
          <w:sz w:val="24"/>
          <w:szCs w:val="24"/>
        </w:rPr>
      </w:pPr>
      <w:r w:rsidRPr="00C726F8">
        <w:rPr>
          <w:rFonts w:ascii="Times New Roman" w:hAnsi="Times New Roman" w:cs="Times New Roman"/>
          <w:sz w:val="24"/>
          <w:szCs w:val="24"/>
        </w:rPr>
        <w:t>Про розірвання Договору Покупець письмово повідомляє Продавця не пізніше ніж за 30 календарних днів до дати розірвання Договору. В цьому випадку цей Договір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14:paraId="4B3923CA"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Продавець має право ініціювати розірвання Договору, якщо Покупець зі своєї вини:</w:t>
      </w:r>
    </w:p>
    <w:p w14:paraId="6A1EDEE9"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не забезпечує виконання своїх договірних зобов’язань, і це не дозволяє Продавцю  виконувати свої зобов’язання за цим Договором;</w:t>
      </w:r>
    </w:p>
    <w:p w14:paraId="3D5A8B61" w14:textId="77777777" w:rsidR="00A46E01" w:rsidRPr="00CB6DF3" w:rsidRDefault="00A46E01" w:rsidP="00CB6DF3">
      <w:pPr>
        <w:pStyle w:val="a4"/>
        <w:numPr>
          <w:ilvl w:val="0"/>
          <w:numId w:val="6"/>
        </w:numPr>
        <w:spacing w:after="0" w:line="240" w:lineRule="auto"/>
        <w:jc w:val="both"/>
        <w:rPr>
          <w:rFonts w:ascii="Times New Roman" w:hAnsi="Times New Roman" w:cs="Times New Roman"/>
          <w:sz w:val="24"/>
          <w:szCs w:val="24"/>
        </w:rPr>
      </w:pPr>
      <w:r w:rsidRPr="00CB6DF3">
        <w:rPr>
          <w:rFonts w:ascii="Times New Roman" w:hAnsi="Times New Roman" w:cs="Times New Roman"/>
          <w:sz w:val="24"/>
          <w:szCs w:val="24"/>
        </w:rPr>
        <w:t>не приймає рішення щодо усунення залежних від нього обставин, які не дозволяють Продавцю  виконувати свої зобов’язання за цим Договором.</w:t>
      </w:r>
    </w:p>
    <w:p w14:paraId="55A1CFF2"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 xml:space="preserve">Цей Договір може бути розірваний у разі винесення судом </w:t>
      </w:r>
      <w:proofErr w:type="spellStart"/>
      <w:r w:rsidRPr="00CB6DF3">
        <w:rPr>
          <w:rFonts w:ascii="Times New Roman" w:hAnsi="Times New Roman" w:cs="Times New Roman"/>
          <w:sz w:val="24"/>
          <w:szCs w:val="24"/>
        </w:rPr>
        <w:t>вироку</w:t>
      </w:r>
      <w:proofErr w:type="spellEnd"/>
      <w:r w:rsidRPr="00CB6DF3">
        <w:rPr>
          <w:rFonts w:ascii="Times New Roman" w:hAnsi="Times New Roman" w:cs="Times New Roman"/>
          <w:sz w:val="24"/>
          <w:szCs w:val="24"/>
        </w:rPr>
        <w:t xml:space="preserve"> (постанови) про вчинення особою, яка підписала цей Договір з боку Продавця, кримінального (адміністративного) правопорушення в сфері професійної та службової діяльності, корупційного або пов’язаного з корупцією правопорушень.</w:t>
      </w:r>
    </w:p>
    <w:p w14:paraId="3BB34A3C"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Цей Договір може бути припинено або розірвано в інших випадках, передбачених цим Договором та/або чинним законодавством України.</w:t>
      </w:r>
    </w:p>
    <w:p w14:paraId="6833B909"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34E74EC" w14:textId="77777777" w:rsidR="00A46E01" w:rsidRPr="00CB6DF3" w:rsidRDefault="00A46E01" w:rsidP="00CB6DF3">
      <w:pPr>
        <w:pStyle w:val="a4"/>
        <w:numPr>
          <w:ilvl w:val="0"/>
          <w:numId w:val="2"/>
        </w:numPr>
        <w:spacing w:after="0" w:line="240" w:lineRule="auto"/>
        <w:jc w:val="center"/>
        <w:rPr>
          <w:rFonts w:ascii="Times New Roman" w:hAnsi="Times New Roman" w:cs="Times New Roman"/>
          <w:sz w:val="24"/>
          <w:szCs w:val="24"/>
        </w:rPr>
      </w:pPr>
      <w:r w:rsidRPr="00CB6DF3">
        <w:rPr>
          <w:rFonts w:ascii="Times New Roman" w:hAnsi="Times New Roman" w:cs="Times New Roman"/>
          <w:sz w:val="24"/>
          <w:szCs w:val="24"/>
        </w:rPr>
        <w:t>Інші умови</w:t>
      </w:r>
    </w:p>
    <w:p w14:paraId="13E855BB"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lastRenderedPageBreak/>
        <w:t>З питань, що не передбачені даним Договором, сторони керуються діючим законодавством України.</w:t>
      </w:r>
    </w:p>
    <w:p w14:paraId="532DB229"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1B18B6D3"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цього Договору за взаємною згодою Сторін оформлюється в письмовій формі, як додаткові угоди та підписуються уповноваженими представниками обох Сторін.</w:t>
      </w:r>
    </w:p>
    <w:p w14:paraId="1E2A6DA8"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Жодна із Сторін не має права передавати права та обов’язки за даним Договором третій особі без отримання письмової згоди іншої Сторони.</w:t>
      </w:r>
    </w:p>
    <w:p w14:paraId="5CBD97ED"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Даний Договір складено українською мовою у двох примірниках, які мають однакову юридичну силу для зберігання у кожної із Сторін.</w:t>
      </w:r>
    </w:p>
    <w:p w14:paraId="707A4D64" w14:textId="77777777" w:rsidR="00A46E01" w:rsidRPr="00CB6DF3" w:rsidRDefault="00A46E01" w:rsidP="00CB6DF3">
      <w:pPr>
        <w:pStyle w:val="a4"/>
        <w:numPr>
          <w:ilvl w:val="0"/>
          <w:numId w:val="2"/>
        </w:numPr>
        <w:spacing w:after="0" w:line="240" w:lineRule="auto"/>
        <w:jc w:val="center"/>
        <w:rPr>
          <w:rFonts w:ascii="Times New Roman" w:hAnsi="Times New Roman" w:cs="Times New Roman"/>
          <w:sz w:val="24"/>
          <w:szCs w:val="24"/>
        </w:rPr>
      </w:pPr>
      <w:r w:rsidRPr="00CB6DF3">
        <w:rPr>
          <w:rFonts w:ascii="Times New Roman" w:hAnsi="Times New Roman" w:cs="Times New Roman"/>
          <w:sz w:val="24"/>
          <w:szCs w:val="24"/>
        </w:rPr>
        <w:t>Додатки</w:t>
      </w:r>
    </w:p>
    <w:p w14:paraId="1EF7DD8E" w14:textId="77777777" w:rsidR="00A46E01" w:rsidRPr="00CB6DF3" w:rsidRDefault="00A46E01" w:rsidP="00CB6DF3">
      <w:pPr>
        <w:pStyle w:val="a4"/>
        <w:numPr>
          <w:ilvl w:val="1"/>
          <w:numId w:val="2"/>
        </w:numPr>
        <w:spacing w:after="0" w:line="240" w:lineRule="auto"/>
        <w:ind w:left="567" w:hanging="567"/>
        <w:jc w:val="both"/>
        <w:rPr>
          <w:rFonts w:ascii="Times New Roman" w:hAnsi="Times New Roman" w:cs="Times New Roman"/>
          <w:sz w:val="24"/>
          <w:szCs w:val="24"/>
        </w:rPr>
      </w:pPr>
      <w:r w:rsidRPr="00CB6DF3">
        <w:rPr>
          <w:rFonts w:ascii="Times New Roman" w:hAnsi="Times New Roman" w:cs="Times New Roman"/>
          <w:sz w:val="24"/>
          <w:szCs w:val="24"/>
        </w:rPr>
        <w:t>Специфікація (Додаток 1 до цього Договору) (оформлюється на етапі укладення договору).</w:t>
      </w:r>
    </w:p>
    <w:p w14:paraId="25FB5D8A" w14:textId="77777777" w:rsidR="00A46E01" w:rsidRPr="00CB6DF3" w:rsidRDefault="00A46E01" w:rsidP="00CB6DF3">
      <w:pPr>
        <w:pStyle w:val="a4"/>
        <w:numPr>
          <w:ilvl w:val="0"/>
          <w:numId w:val="2"/>
        </w:numPr>
        <w:spacing w:after="0" w:line="240" w:lineRule="auto"/>
        <w:jc w:val="center"/>
        <w:rPr>
          <w:rFonts w:ascii="Times New Roman" w:hAnsi="Times New Roman" w:cs="Times New Roman"/>
          <w:sz w:val="24"/>
          <w:szCs w:val="24"/>
        </w:rPr>
      </w:pPr>
      <w:r w:rsidRPr="00CB6DF3">
        <w:rPr>
          <w:rFonts w:ascii="Times New Roman" w:hAnsi="Times New Roman" w:cs="Times New Roman"/>
          <w:sz w:val="24"/>
          <w:szCs w:val="24"/>
        </w:rPr>
        <w:t>Місцезнаходження та банківські реквізити сторін</w:t>
      </w:r>
    </w:p>
    <w:p w14:paraId="37403F84" w14:textId="77777777" w:rsidR="00A46E01" w:rsidRPr="00C726F8" w:rsidRDefault="00A46E01" w:rsidP="00A46E01">
      <w:pPr>
        <w:spacing w:after="0" w:line="240" w:lineRule="auto"/>
        <w:jc w:val="both"/>
        <w:rPr>
          <w:rFonts w:ascii="Times New Roman" w:hAnsi="Times New Roman" w:cs="Times New Roman"/>
          <w:sz w:val="24"/>
          <w:szCs w:val="24"/>
        </w:rPr>
      </w:pPr>
      <w:r w:rsidRPr="00C726F8">
        <w:rPr>
          <w:rFonts w:ascii="Times New Roman" w:hAnsi="Times New Roman" w:cs="Times New Roman"/>
          <w:sz w:val="24"/>
          <w:szCs w:val="24"/>
        </w:rPr>
        <w:t>(заповнюється на етапі укладання договору)</w:t>
      </w:r>
    </w:p>
    <w:p w14:paraId="36D17043" w14:textId="77777777" w:rsidR="00A46E01" w:rsidRPr="00C726F8" w:rsidRDefault="00A46E01" w:rsidP="00A46E01">
      <w:pPr>
        <w:spacing w:after="0" w:line="240" w:lineRule="auto"/>
        <w:jc w:val="both"/>
        <w:rPr>
          <w:rFonts w:ascii="Times New Roman" w:hAnsi="Times New Roman" w:cs="Times New Roman"/>
          <w:sz w:val="24"/>
          <w:szCs w:val="24"/>
        </w:rPr>
      </w:pPr>
    </w:p>
    <w:p w14:paraId="1BCC94DB" w14:textId="77777777" w:rsidR="00A46E01" w:rsidRPr="00C726F8" w:rsidRDefault="00A46E01" w:rsidP="00A46E01">
      <w:pPr>
        <w:spacing w:after="0" w:line="240" w:lineRule="auto"/>
        <w:jc w:val="both"/>
        <w:rPr>
          <w:rFonts w:ascii="Times New Roman" w:hAnsi="Times New Roman" w:cs="Times New Roman"/>
          <w:sz w:val="24"/>
          <w:szCs w:val="24"/>
        </w:rPr>
      </w:pPr>
    </w:p>
    <w:p w14:paraId="12775939" w14:textId="77777777" w:rsidR="00A46E01" w:rsidRPr="00C726F8" w:rsidRDefault="00A46E01" w:rsidP="00A46E01">
      <w:pPr>
        <w:spacing w:after="0" w:line="240" w:lineRule="auto"/>
        <w:jc w:val="both"/>
        <w:rPr>
          <w:rFonts w:ascii="Times New Roman" w:hAnsi="Times New Roman" w:cs="Times New Roman"/>
          <w:sz w:val="24"/>
          <w:szCs w:val="24"/>
        </w:rPr>
      </w:pPr>
    </w:p>
    <w:p w14:paraId="07A69403" w14:textId="77777777" w:rsidR="00A46E01" w:rsidRPr="00C726F8" w:rsidRDefault="00A46E01" w:rsidP="00A46E01">
      <w:pPr>
        <w:spacing w:after="0" w:line="240" w:lineRule="auto"/>
        <w:jc w:val="both"/>
        <w:rPr>
          <w:rFonts w:ascii="Times New Roman" w:hAnsi="Times New Roman" w:cs="Times New Roman"/>
          <w:sz w:val="24"/>
          <w:szCs w:val="24"/>
        </w:rPr>
      </w:pPr>
    </w:p>
    <w:p w14:paraId="1C88E253" w14:textId="77777777" w:rsidR="00A46E01" w:rsidRPr="00C726F8" w:rsidRDefault="00A46E01" w:rsidP="00A46E01">
      <w:pPr>
        <w:spacing w:after="0" w:line="240" w:lineRule="auto"/>
        <w:jc w:val="both"/>
        <w:rPr>
          <w:rFonts w:ascii="Times New Roman" w:hAnsi="Times New Roman" w:cs="Times New Roman"/>
          <w:sz w:val="24"/>
          <w:szCs w:val="24"/>
        </w:rPr>
      </w:pPr>
    </w:p>
    <w:p w14:paraId="4A5F5C93" w14:textId="77777777" w:rsidR="00A46E01" w:rsidRPr="00C726F8" w:rsidRDefault="00A46E01" w:rsidP="00A46E01">
      <w:pPr>
        <w:spacing w:after="0" w:line="240" w:lineRule="auto"/>
        <w:jc w:val="both"/>
        <w:rPr>
          <w:rFonts w:ascii="Times New Roman" w:hAnsi="Times New Roman" w:cs="Times New Roman"/>
          <w:sz w:val="24"/>
          <w:szCs w:val="24"/>
        </w:rPr>
      </w:pPr>
    </w:p>
    <w:p w14:paraId="476F45C0" w14:textId="77777777" w:rsidR="00A46E01" w:rsidRPr="00C726F8" w:rsidRDefault="00A46E01" w:rsidP="00A46E01">
      <w:pPr>
        <w:spacing w:after="0" w:line="240" w:lineRule="auto"/>
        <w:jc w:val="both"/>
        <w:rPr>
          <w:rFonts w:ascii="Times New Roman" w:hAnsi="Times New Roman" w:cs="Times New Roman"/>
          <w:sz w:val="24"/>
          <w:szCs w:val="24"/>
        </w:rPr>
      </w:pPr>
    </w:p>
    <w:p w14:paraId="12D3A222" w14:textId="77777777" w:rsidR="00A46E01" w:rsidRPr="00C726F8" w:rsidRDefault="00A46E01" w:rsidP="00A46E01">
      <w:pPr>
        <w:spacing w:after="0" w:line="240" w:lineRule="auto"/>
        <w:jc w:val="both"/>
        <w:rPr>
          <w:rFonts w:ascii="Times New Roman" w:hAnsi="Times New Roman" w:cs="Times New Roman"/>
          <w:sz w:val="24"/>
          <w:szCs w:val="24"/>
        </w:rPr>
      </w:pPr>
    </w:p>
    <w:p w14:paraId="5BFF9B7C" w14:textId="77777777" w:rsidR="00A46E01" w:rsidRPr="00C726F8" w:rsidRDefault="00A46E01" w:rsidP="00A46E01">
      <w:pPr>
        <w:spacing w:after="0" w:line="240" w:lineRule="auto"/>
        <w:jc w:val="both"/>
        <w:rPr>
          <w:rFonts w:ascii="Times New Roman" w:hAnsi="Times New Roman" w:cs="Times New Roman"/>
          <w:sz w:val="24"/>
          <w:szCs w:val="24"/>
        </w:rPr>
      </w:pPr>
    </w:p>
    <w:p w14:paraId="77FCD988" w14:textId="77777777" w:rsidR="00A46E01" w:rsidRPr="00C726F8" w:rsidRDefault="00A46E01" w:rsidP="00A46E01">
      <w:pPr>
        <w:spacing w:after="0" w:line="240" w:lineRule="auto"/>
        <w:jc w:val="both"/>
        <w:rPr>
          <w:rFonts w:ascii="Times New Roman" w:hAnsi="Times New Roman" w:cs="Times New Roman"/>
          <w:sz w:val="24"/>
          <w:szCs w:val="24"/>
        </w:rPr>
      </w:pPr>
    </w:p>
    <w:p w14:paraId="3A322F6B" w14:textId="77777777" w:rsidR="00A46E01" w:rsidRPr="00C726F8" w:rsidRDefault="00A46E01" w:rsidP="00A46E01">
      <w:pPr>
        <w:spacing w:after="0" w:line="240" w:lineRule="auto"/>
        <w:jc w:val="both"/>
        <w:rPr>
          <w:rFonts w:ascii="Times New Roman" w:hAnsi="Times New Roman" w:cs="Times New Roman"/>
          <w:sz w:val="24"/>
          <w:szCs w:val="24"/>
        </w:rPr>
      </w:pPr>
    </w:p>
    <w:p w14:paraId="3251DCD6" w14:textId="77777777" w:rsidR="00A46E01" w:rsidRPr="00C726F8" w:rsidRDefault="00A46E01" w:rsidP="00A46E01">
      <w:pPr>
        <w:spacing w:after="0" w:line="240" w:lineRule="auto"/>
        <w:jc w:val="both"/>
        <w:rPr>
          <w:rFonts w:ascii="Times New Roman" w:hAnsi="Times New Roman" w:cs="Times New Roman"/>
          <w:sz w:val="24"/>
          <w:szCs w:val="24"/>
        </w:rPr>
      </w:pPr>
      <w:r w:rsidRPr="00C726F8">
        <w:rPr>
          <w:rFonts w:ascii="Times New Roman" w:hAnsi="Times New Roman" w:cs="Times New Roman"/>
          <w:sz w:val="24"/>
          <w:szCs w:val="24"/>
        </w:rPr>
        <w:br w:type="page"/>
      </w:r>
    </w:p>
    <w:p w14:paraId="0991C3BB" w14:textId="77777777" w:rsidR="00A46E01" w:rsidRPr="00C726F8" w:rsidRDefault="00A46E01" w:rsidP="00A46E01">
      <w:pPr>
        <w:spacing w:after="0" w:line="240" w:lineRule="auto"/>
        <w:jc w:val="both"/>
        <w:rPr>
          <w:rFonts w:ascii="Times New Roman" w:hAnsi="Times New Roman" w:cs="Times New Roman"/>
          <w:sz w:val="24"/>
          <w:szCs w:val="24"/>
        </w:rPr>
      </w:pPr>
    </w:p>
    <w:p w14:paraId="380E8313" w14:textId="77777777" w:rsidR="00A46E01" w:rsidRPr="00C726F8" w:rsidRDefault="00A46E01" w:rsidP="00A46E01">
      <w:pPr>
        <w:spacing w:after="0" w:line="240" w:lineRule="auto"/>
        <w:jc w:val="right"/>
        <w:rPr>
          <w:rFonts w:ascii="Times New Roman" w:hAnsi="Times New Roman" w:cs="Times New Roman"/>
          <w:sz w:val="24"/>
          <w:szCs w:val="24"/>
        </w:rPr>
      </w:pPr>
      <w:r w:rsidRPr="00C726F8">
        <w:rPr>
          <w:rFonts w:ascii="Times New Roman" w:hAnsi="Times New Roman" w:cs="Times New Roman"/>
          <w:sz w:val="24"/>
          <w:szCs w:val="24"/>
        </w:rPr>
        <w:t>Додаток 1</w:t>
      </w:r>
    </w:p>
    <w:p w14:paraId="1FC734D7" w14:textId="77777777" w:rsidR="00A46E01" w:rsidRPr="00C726F8" w:rsidRDefault="00A46E01" w:rsidP="00A46E01">
      <w:pPr>
        <w:spacing w:after="0" w:line="240" w:lineRule="auto"/>
        <w:jc w:val="right"/>
        <w:rPr>
          <w:rFonts w:ascii="Times New Roman" w:hAnsi="Times New Roman" w:cs="Times New Roman"/>
          <w:sz w:val="24"/>
          <w:szCs w:val="24"/>
        </w:rPr>
      </w:pPr>
      <w:r w:rsidRPr="00C726F8">
        <w:rPr>
          <w:rFonts w:ascii="Times New Roman" w:hAnsi="Times New Roman" w:cs="Times New Roman"/>
          <w:sz w:val="24"/>
          <w:szCs w:val="24"/>
        </w:rPr>
        <w:t>до Договору від _____</w:t>
      </w:r>
    </w:p>
    <w:p w14:paraId="3842D3C7" w14:textId="77777777" w:rsidR="00A46E01" w:rsidRPr="00C726F8" w:rsidRDefault="00A46E01" w:rsidP="00A46E01">
      <w:pPr>
        <w:spacing w:after="0" w:line="240" w:lineRule="auto"/>
        <w:jc w:val="right"/>
        <w:rPr>
          <w:rFonts w:ascii="Times New Roman" w:hAnsi="Times New Roman" w:cs="Times New Roman"/>
          <w:sz w:val="24"/>
          <w:szCs w:val="24"/>
        </w:rPr>
      </w:pPr>
      <w:r w:rsidRPr="00C726F8">
        <w:rPr>
          <w:rFonts w:ascii="Times New Roman" w:hAnsi="Times New Roman" w:cs="Times New Roman"/>
          <w:sz w:val="24"/>
          <w:szCs w:val="24"/>
        </w:rPr>
        <w:t>№______</w:t>
      </w:r>
    </w:p>
    <w:p w14:paraId="76C3518E" w14:textId="77777777" w:rsidR="00A46E01" w:rsidRPr="00C726F8" w:rsidRDefault="00A46E01" w:rsidP="00A46E01">
      <w:pPr>
        <w:spacing w:after="0" w:line="240" w:lineRule="auto"/>
        <w:jc w:val="center"/>
        <w:rPr>
          <w:rFonts w:ascii="Times New Roman" w:hAnsi="Times New Roman" w:cs="Times New Roman"/>
          <w:sz w:val="24"/>
          <w:szCs w:val="24"/>
        </w:rPr>
      </w:pPr>
      <w:r w:rsidRPr="00C726F8">
        <w:rPr>
          <w:rFonts w:ascii="Times New Roman" w:hAnsi="Times New Roman" w:cs="Times New Roman"/>
          <w:sz w:val="24"/>
          <w:szCs w:val="24"/>
        </w:rPr>
        <w:t>СПЕЦИФІКАЦІЯ</w:t>
      </w:r>
    </w:p>
    <w:tbl>
      <w:tblPr>
        <w:tblW w:w="10377" w:type="dxa"/>
        <w:tblInd w:w="-459" w:type="dxa"/>
        <w:tblLayout w:type="fixed"/>
        <w:tblLook w:val="0000" w:firstRow="0" w:lastRow="0" w:firstColumn="0" w:lastColumn="0" w:noHBand="0" w:noVBand="0"/>
      </w:tblPr>
      <w:tblGrid>
        <w:gridCol w:w="567"/>
        <w:gridCol w:w="1985"/>
        <w:gridCol w:w="1701"/>
        <w:gridCol w:w="1588"/>
        <w:gridCol w:w="1276"/>
        <w:gridCol w:w="850"/>
        <w:gridCol w:w="1276"/>
        <w:gridCol w:w="1134"/>
      </w:tblGrid>
      <w:tr w:rsidR="00A46E01" w:rsidRPr="00CB6DF3" w14:paraId="6B1E6D1C" w14:textId="77777777" w:rsidTr="00630CDD">
        <w:trPr>
          <w:trHeight w:val="1344"/>
        </w:trPr>
        <w:tc>
          <w:tcPr>
            <w:tcW w:w="567" w:type="dxa"/>
            <w:tcBorders>
              <w:top w:val="single" w:sz="4" w:space="0" w:color="000000"/>
              <w:left w:val="single" w:sz="4" w:space="0" w:color="000000"/>
              <w:bottom w:val="single" w:sz="4" w:space="0" w:color="000000"/>
              <w:right w:val="single" w:sz="4" w:space="0" w:color="000000"/>
            </w:tcBorders>
            <w:vAlign w:val="center"/>
          </w:tcPr>
          <w:p w14:paraId="3E1CB3BD"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 п/ п</w:t>
            </w:r>
          </w:p>
        </w:tc>
        <w:tc>
          <w:tcPr>
            <w:tcW w:w="1985" w:type="dxa"/>
            <w:tcBorders>
              <w:top w:val="single" w:sz="4" w:space="0" w:color="000000"/>
              <w:left w:val="single" w:sz="4" w:space="0" w:color="000000"/>
              <w:bottom w:val="single" w:sz="4" w:space="0" w:color="000000"/>
              <w:right w:val="single" w:sz="4" w:space="0" w:color="000000"/>
            </w:tcBorders>
            <w:vAlign w:val="center"/>
          </w:tcPr>
          <w:p w14:paraId="6E283CF0"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18B6B6E1"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Технічні характеристики товару</w:t>
            </w:r>
          </w:p>
        </w:tc>
        <w:tc>
          <w:tcPr>
            <w:tcW w:w="1588" w:type="dxa"/>
            <w:tcBorders>
              <w:top w:val="single" w:sz="4" w:space="0" w:color="000000"/>
              <w:left w:val="single" w:sz="4" w:space="0" w:color="000000"/>
              <w:bottom w:val="single" w:sz="4" w:space="0" w:color="000000"/>
              <w:right w:val="single" w:sz="4" w:space="0" w:color="000000"/>
            </w:tcBorders>
            <w:vAlign w:val="center"/>
          </w:tcPr>
          <w:p w14:paraId="34929A99"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Назва виробника та країна походження</w:t>
            </w:r>
          </w:p>
        </w:tc>
        <w:tc>
          <w:tcPr>
            <w:tcW w:w="1276" w:type="dxa"/>
            <w:tcBorders>
              <w:top w:val="single" w:sz="4" w:space="0" w:color="000000"/>
              <w:left w:val="single" w:sz="4" w:space="0" w:color="000000"/>
              <w:right w:val="single" w:sz="4" w:space="0" w:color="000000"/>
            </w:tcBorders>
            <w:vAlign w:val="center"/>
          </w:tcPr>
          <w:p w14:paraId="7741B6A5"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Одиниця 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14:paraId="2F08DAB1"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К-ть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01BA90CC"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 xml:space="preserve">Ціна за одиницю </w:t>
            </w:r>
            <w:proofErr w:type="spellStart"/>
            <w:r w:rsidRPr="00CB6DF3">
              <w:rPr>
                <w:rFonts w:ascii="Times New Roman" w:eastAsia="Calibri" w:hAnsi="Times New Roman" w:cs="Times New Roman"/>
                <w:sz w:val="24"/>
                <w:szCs w:val="24"/>
              </w:rPr>
              <w:t>грн.,з</w:t>
            </w:r>
            <w:proofErr w:type="spellEnd"/>
            <w:r w:rsidRPr="00CB6DF3">
              <w:rPr>
                <w:rFonts w:ascii="Times New Roman" w:eastAsia="Calibri" w:hAnsi="Times New Roman" w:cs="Times New Roman"/>
                <w:sz w:val="24"/>
                <w:szCs w:val="24"/>
              </w:rPr>
              <w:t>/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18313"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 xml:space="preserve">Загальна сума, </w:t>
            </w:r>
            <w:proofErr w:type="spellStart"/>
            <w:r w:rsidRPr="00CB6DF3">
              <w:rPr>
                <w:rFonts w:ascii="Times New Roman" w:eastAsia="Calibri" w:hAnsi="Times New Roman" w:cs="Times New Roman"/>
                <w:sz w:val="24"/>
                <w:szCs w:val="24"/>
              </w:rPr>
              <w:t>грн.,з</w:t>
            </w:r>
            <w:proofErr w:type="spellEnd"/>
            <w:r w:rsidRPr="00CB6DF3">
              <w:rPr>
                <w:rFonts w:ascii="Times New Roman" w:eastAsia="Calibri" w:hAnsi="Times New Roman" w:cs="Times New Roman"/>
                <w:sz w:val="24"/>
                <w:szCs w:val="24"/>
              </w:rPr>
              <w:t>/ без ПДВ</w:t>
            </w:r>
          </w:p>
        </w:tc>
      </w:tr>
      <w:tr w:rsidR="00A46E01" w:rsidRPr="00CB6DF3" w14:paraId="5F1367B3" w14:textId="77777777" w:rsidTr="00630CDD">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A9A9"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1</w:t>
            </w:r>
          </w:p>
        </w:tc>
        <w:tc>
          <w:tcPr>
            <w:tcW w:w="1985" w:type="dxa"/>
            <w:tcBorders>
              <w:top w:val="nil"/>
              <w:left w:val="nil"/>
              <w:bottom w:val="single" w:sz="8" w:space="0" w:color="000000"/>
              <w:right w:val="single" w:sz="8" w:space="0" w:color="000000"/>
            </w:tcBorders>
            <w:shd w:val="clear" w:color="auto" w:fill="FFFFFF"/>
            <w:vAlign w:val="center"/>
          </w:tcPr>
          <w:p w14:paraId="5D156DD1" w14:textId="7777777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eastAsia="Times New Roman" w:hAnsi="Times New Roman" w:cs="Times New Roman"/>
                <w:sz w:val="24"/>
                <w:szCs w:val="24"/>
              </w:rPr>
              <w:t>Комплект інтерактивної панелі з вбудованим комп’ютером та додатковим оснащенням</w:t>
            </w:r>
          </w:p>
        </w:tc>
        <w:tc>
          <w:tcPr>
            <w:tcW w:w="1701" w:type="dxa"/>
            <w:tcBorders>
              <w:top w:val="single" w:sz="4" w:space="0" w:color="000000"/>
              <w:left w:val="single" w:sz="4" w:space="0" w:color="000000"/>
              <w:bottom w:val="single" w:sz="4" w:space="0" w:color="000000"/>
              <w:right w:val="single" w:sz="4" w:space="0" w:color="000000"/>
            </w:tcBorders>
            <w:vAlign w:val="center"/>
          </w:tcPr>
          <w:p w14:paraId="1A22D853"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45D1A31F"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6BB43B" w14:textId="36C6B8D7" w:rsidR="00A46E01" w:rsidRPr="00CB6DF3" w:rsidRDefault="00A46E01" w:rsidP="00CB6DF3">
            <w:pPr>
              <w:spacing w:after="0" w:line="240" w:lineRule="auto"/>
              <w:jc w:val="center"/>
              <w:rPr>
                <w:rFonts w:ascii="Times New Roman" w:eastAsia="Calibri" w:hAnsi="Times New Roman" w:cs="Times New Roman"/>
                <w:sz w:val="24"/>
                <w:szCs w:val="24"/>
              </w:rPr>
            </w:pPr>
            <w:r w:rsidRPr="00CB6DF3">
              <w:rPr>
                <w:rFonts w:ascii="Times New Roman" w:hAnsi="Times New Roman" w:cs="Times New Roman"/>
                <w:sz w:val="24"/>
                <w:szCs w:val="24"/>
              </w:rPr>
              <w:t>Компле</w:t>
            </w:r>
            <w:r w:rsidR="00303E1E">
              <w:rPr>
                <w:rFonts w:ascii="Times New Roman" w:hAnsi="Times New Roman" w:cs="Times New Roman"/>
                <w:sz w:val="24"/>
                <w:szCs w:val="24"/>
              </w:rPr>
              <w:t>к</w:t>
            </w:r>
            <w:r w:rsidRPr="00CB6DF3">
              <w:rPr>
                <w:rFonts w:ascii="Times New Roman" w:hAnsi="Times New Roman" w:cs="Times New Roman"/>
                <w:sz w:val="24"/>
                <w:szCs w:val="24"/>
              </w:rPr>
              <w:t>т</w:t>
            </w:r>
          </w:p>
        </w:tc>
        <w:tc>
          <w:tcPr>
            <w:tcW w:w="850" w:type="dxa"/>
            <w:tcBorders>
              <w:top w:val="single" w:sz="4" w:space="0" w:color="000000"/>
              <w:left w:val="single" w:sz="4" w:space="0" w:color="000000"/>
              <w:bottom w:val="single" w:sz="4" w:space="0" w:color="000000"/>
              <w:right w:val="single" w:sz="4" w:space="0" w:color="000000"/>
            </w:tcBorders>
            <w:vAlign w:val="center"/>
          </w:tcPr>
          <w:p w14:paraId="3CEDF85A" w14:textId="77777777" w:rsidR="00A46E01" w:rsidRPr="00CB6DF3" w:rsidRDefault="00CB6DF3" w:rsidP="00CB6DF3">
            <w:pPr>
              <w:spacing w:after="0" w:line="240" w:lineRule="auto"/>
              <w:jc w:val="center"/>
              <w:rPr>
                <w:rFonts w:ascii="Times New Roman" w:eastAsia="Calibri" w:hAnsi="Times New Roman" w:cs="Times New Roman"/>
                <w:sz w:val="24"/>
                <w:szCs w:val="24"/>
              </w:rPr>
            </w:pPr>
            <w:r w:rsidRPr="00CB6DF3">
              <w:rPr>
                <w:rFonts w:ascii="Times New Roman" w:eastAsia="Calibri"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05D6206"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864509"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r>
      <w:tr w:rsidR="00A46E01" w:rsidRPr="00CB6DF3" w14:paraId="554BEC5F" w14:textId="77777777" w:rsidTr="00630CDD">
        <w:trPr>
          <w:trHeight w:val="7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1A6B"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985" w:type="dxa"/>
            <w:tcBorders>
              <w:top w:val="nil"/>
              <w:left w:val="nil"/>
              <w:bottom w:val="single" w:sz="8" w:space="0" w:color="000000"/>
              <w:right w:val="single" w:sz="8" w:space="0" w:color="000000"/>
            </w:tcBorders>
            <w:shd w:val="clear" w:color="auto" w:fill="FFFFFF"/>
            <w:vAlign w:val="center"/>
          </w:tcPr>
          <w:p w14:paraId="2EC82CED"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704076"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7D65C9D4"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FCB77C"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17F86C"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A2220C"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0105E5" w14:textId="77777777" w:rsidR="00A46E01" w:rsidRPr="00CB6DF3" w:rsidRDefault="00A46E01" w:rsidP="00CB6DF3">
            <w:pPr>
              <w:spacing w:after="0" w:line="240" w:lineRule="auto"/>
              <w:jc w:val="center"/>
              <w:rPr>
                <w:rFonts w:ascii="Times New Roman" w:eastAsia="Calibri" w:hAnsi="Times New Roman" w:cs="Times New Roman"/>
                <w:sz w:val="24"/>
                <w:szCs w:val="24"/>
              </w:rPr>
            </w:pPr>
          </w:p>
        </w:tc>
      </w:tr>
    </w:tbl>
    <w:p w14:paraId="5CB7CB9B" w14:textId="77777777" w:rsidR="00A46E01" w:rsidRPr="00C726F8" w:rsidRDefault="00A46E01" w:rsidP="00A46E01">
      <w:pPr>
        <w:spacing w:after="0" w:line="240" w:lineRule="auto"/>
        <w:jc w:val="both"/>
        <w:rPr>
          <w:rFonts w:ascii="Times New Roman" w:hAnsi="Times New Roman" w:cs="Times New Roman"/>
          <w:sz w:val="24"/>
          <w:szCs w:val="24"/>
        </w:rPr>
      </w:pPr>
    </w:p>
    <w:p w14:paraId="120AE402" w14:textId="77777777" w:rsidR="00A46E01" w:rsidRPr="00C726F8" w:rsidRDefault="00A46E01" w:rsidP="00A46E01">
      <w:pPr>
        <w:spacing w:after="0" w:line="240" w:lineRule="auto"/>
        <w:jc w:val="both"/>
        <w:rPr>
          <w:rFonts w:ascii="Times New Roman" w:hAnsi="Times New Roman" w:cs="Times New Roman"/>
          <w:sz w:val="24"/>
          <w:szCs w:val="24"/>
        </w:rPr>
      </w:pPr>
    </w:p>
    <w:p w14:paraId="46D9ED61" w14:textId="77777777" w:rsidR="00A46E01" w:rsidRPr="00C726F8" w:rsidRDefault="00A46E01" w:rsidP="00A46E01">
      <w:pPr>
        <w:spacing w:after="0" w:line="240" w:lineRule="auto"/>
        <w:jc w:val="both"/>
        <w:rPr>
          <w:rFonts w:ascii="Times New Roman" w:hAnsi="Times New Roman" w:cs="Times New Roman"/>
          <w:sz w:val="24"/>
          <w:szCs w:val="24"/>
        </w:rPr>
      </w:pPr>
    </w:p>
    <w:p w14:paraId="3174751C" w14:textId="77777777" w:rsidR="00A46E01" w:rsidRPr="00C726F8" w:rsidRDefault="00A46E01" w:rsidP="00A46E01">
      <w:pPr>
        <w:spacing w:after="0" w:line="240" w:lineRule="auto"/>
        <w:jc w:val="both"/>
        <w:rPr>
          <w:rFonts w:ascii="Times New Roman" w:hAnsi="Times New Roman" w:cs="Times New Roman"/>
          <w:sz w:val="24"/>
          <w:szCs w:val="24"/>
        </w:rPr>
      </w:pPr>
      <w:r w:rsidRPr="00C726F8">
        <w:rPr>
          <w:rFonts w:ascii="Times New Roman" w:hAnsi="Times New Roman" w:cs="Times New Roman"/>
          <w:sz w:val="24"/>
          <w:szCs w:val="24"/>
        </w:rPr>
        <w:t>специфікація заповнюється на етапі укладання договору</w:t>
      </w:r>
    </w:p>
    <w:p w14:paraId="5BBD88F7" w14:textId="77777777" w:rsidR="00A46E01" w:rsidRPr="00C726F8" w:rsidRDefault="00A46E01" w:rsidP="00A46E01">
      <w:pPr>
        <w:spacing w:after="0" w:line="240" w:lineRule="auto"/>
        <w:jc w:val="both"/>
        <w:rPr>
          <w:rFonts w:ascii="Times New Roman" w:hAnsi="Times New Roman" w:cs="Times New Roman"/>
          <w:sz w:val="24"/>
          <w:szCs w:val="24"/>
        </w:rPr>
      </w:pPr>
    </w:p>
    <w:p w14:paraId="113C44C0" w14:textId="77777777" w:rsidR="00A46E01" w:rsidRPr="00C726F8" w:rsidRDefault="00A46E01" w:rsidP="00A46E01">
      <w:pPr>
        <w:spacing w:after="0" w:line="240" w:lineRule="auto"/>
        <w:jc w:val="both"/>
        <w:rPr>
          <w:rFonts w:ascii="Times New Roman" w:hAnsi="Times New Roman" w:cs="Times New Roman"/>
          <w:sz w:val="24"/>
          <w:szCs w:val="24"/>
        </w:rPr>
      </w:pPr>
    </w:p>
    <w:p w14:paraId="50262522" w14:textId="77777777" w:rsidR="00A46E01" w:rsidRPr="00C726F8" w:rsidRDefault="00A46E01" w:rsidP="00A46E01">
      <w:pPr>
        <w:spacing w:after="0" w:line="240" w:lineRule="auto"/>
        <w:jc w:val="both"/>
        <w:rPr>
          <w:rFonts w:ascii="Times New Roman" w:hAnsi="Times New Roman" w:cs="Times New Roman"/>
          <w:sz w:val="24"/>
          <w:szCs w:val="24"/>
        </w:rPr>
      </w:pPr>
      <w:r w:rsidRPr="00C726F8">
        <w:rPr>
          <w:rFonts w:ascii="Times New Roman" w:hAnsi="Times New Roman" w:cs="Times New Roman"/>
          <w:sz w:val="24"/>
          <w:szCs w:val="24"/>
        </w:rPr>
        <w:t xml:space="preserve">ПОКУПЕЦЬ                                                                 ПРОДАВЕЦЬ </w:t>
      </w:r>
    </w:p>
    <w:p w14:paraId="626B69B5" w14:textId="77777777" w:rsidR="00A46E01" w:rsidRPr="00C726F8" w:rsidRDefault="00A46E01" w:rsidP="00A46E01">
      <w:pPr>
        <w:spacing w:after="0" w:line="240" w:lineRule="auto"/>
        <w:rPr>
          <w:rFonts w:ascii="Times New Roman" w:eastAsia="Times New Roman" w:hAnsi="Times New Roman" w:cs="Times New Roman"/>
          <w:b/>
          <w:i/>
          <w:sz w:val="24"/>
          <w:szCs w:val="24"/>
          <w:lang w:val="ru-RU" w:eastAsia="ar-SA"/>
        </w:rPr>
      </w:pPr>
      <w:r w:rsidRPr="00C726F8">
        <w:rPr>
          <w:rFonts w:ascii="Times New Roman" w:eastAsia="Times New Roman" w:hAnsi="Times New Roman" w:cs="Times New Roman"/>
          <w:b/>
          <w:i/>
          <w:sz w:val="24"/>
          <w:szCs w:val="24"/>
          <w:lang w:val="ru-RU" w:eastAsia="ar-SA"/>
        </w:rPr>
        <w:t xml:space="preserve">           _____________________                                                 ______________________</w:t>
      </w:r>
    </w:p>
    <w:p w14:paraId="4DC33539" w14:textId="77777777" w:rsidR="00A46E01" w:rsidRPr="00C726F8" w:rsidRDefault="00A46E01" w:rsidP="00A46E01">
      <w:pPr>
        <w:spacing w:after="0" w:line="240" w:lineRule="auto"/>
        <w:rPr>
          <w:rFonts w:ascii="Times New Roman" w:eastAsia="Times New Roman" w:hAnsi="Times New Roman" w:cs="Times New Roman"/>
          <w:b/>
          <w:i/>
          <w:sz w:val="24"/>
          <w:szCs w:val="24"/>
          <w:lang w:val="ru-RU" w:eastAsia="ar-SA"/>
        </w:rPr>
      </w:pPr>
    </w:p>
    <w:p w14:paraId="54DD97D5" w14:textId="77777777" w:rsidR="00A46E01" w:rsidRPr="00C726F8" w:rsidRDefault="00A46E01" w:rsidP="00A46E01">
      <w:pPr>
        <w:spacing w:after="0" w:line="240" w:lineRule="auto"/>
        <w:rPr>
          <w:rFonts w:ascii="Times New Roman" w:eastAsia="Times New Roman" w:hAnsi="Times New Roman" w:cs="Times New Roman"/>
          <w:b/>
          <w:i/>
          <w:sz w:val="24"/>
          <w:szCs w:val="24"/>
          <w:lang w:val="ru-RU" w:eastAsia="ar-SA"/>
        </w:rPr>
      </w:pPr>
    </w:p>
    <w:p w14:paraId="5416B532" w14:textId="77777777" w:rsidR="00A46E01" w:rsidRDefault="00A46E01" w:rsidP="00A46E01">
      <w:pPr>
        <w:spacing w:after="0" w:line="240" w:lineRule="auto"/>
      </w:pPr>
    </w:p>
    <w:sectPr w:rsidR="00A46E01" w:rsidSect="00CB5973">
      <w:pgSz w:w="11906" w:h="16838"/>
      <w:pgMar w:top="851" w:right="851" w:bottom="993" w:left="1276"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344"/>
    <w:multiLevelType w:val="hybridMultilevel"/>
    <w:tmpl w:val="789C5D18"/>
    <w:lvl w:ilvl="0" w:tplc="90D4B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0D7A"/>
    <w:multiLevelType w:val="multilevel"/>
    <w:tmpl w:val="D91A3B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2231A9"/>
    <w:multiLevelType w:val="multilevel"/>
    <w:tmpl w:val="D91A3B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9574B"/>
    <w:multiLevelType w:val="hybridMultilevel"/>
    <w:tmpl w:val="FAE0ECE4"/>
    <w:lvl w:ilvl="0" w:tplc="FF6A19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5B85"/>
    <w:multiLevelType w:val="multilevel"/>
    <w:tmpl w:val="D91A3B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0E7F81"/>
    <w:multiLevelType w:val="hybridMultilevel"/>
    <w:tmpl w:val="7F763A60"/>
    <w:lvl w:ilvl="0" w:tplc="FF6A19D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691C"/>
    <w:multiLevelType w:val="multilevel"/>
    <w:tmpl w:val="D91A3B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0F2931"/>
    <w:multiLevelType w:val="multilevel"/>
    <w:tmpl w:val="D91A3B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C450FA"/>
    <w:multiLevelType w:val="hybridMultilevel"/>
    <w:tmpl w:val="BAFE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425046">
    <w:abstractNumId w:val="8"/>
  </w:num>
  <w:num w:numId="2" w16cid:durableId="1793792533">
    <w:abstractNumId w:val="2"/>
  </w:num>
  <w:num w:numId="3" w16cid:durableId="1731222349">
    <w:abstractNumId w:val="7"/>
  </w:num>
  <w:num w:numId="4" w16cid:durableId="1517188742">
    <w:abstractNumId w:val="4"/>
  </w:num>
  <w:num w:numId="5" w16cid:durableId="26836835">
    <w:abstractNumId w:val="6"/>
  </w:num>
  <w:num w:numId="6" w16cid:durableId="535854211">
    <w:abstractNumId w:val="0"/>
  </w:num>
  <w:num w:numId="7" w16cid:durableId="313532337">
    <w:abstractNumId w:val="3"/>
  </w:num>
  <w:num w:numId="8" w16cid:durableId="1832528926">
    <w:abstractNumId w:val="5"/>
  </w:num>
  <w:num w:numId="9" w16cid:durableId="214349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01"/>
    <w:rsid w:val="00277D57"/>
    <w:rsid w:val="00303E1E"/>
    <w:rsid w:val="0046149A"/>
    <w:rsid w:val="00630CDD"/>
    <w:rsid w:val="00804289"/>
    <w:rsid w:val="00A46E01"/>
    <w:rsid w:val="00B9348D"/>
    <w:rsid w:val="00CB6DF3"/>
    <w:rsid w:val="00FD0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823A"/>
  <w15:chartTrackingRefBased/>
  <w15:docId w15:val="{873F0D92-9B74-F446-9B87-8E847AA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E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E01"/>
    <w:rPr>
      <w:rFonts w:ascii="Calibri" w:eastAsia="Calibri" w:hAnsi="Calibri" w:cs="Calibri"/>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46E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15028</Words>
  <Characters>8566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Іван Федан</cp:lastModifiedBy>
  <cp:revision>4</cp:revision>
  <dcterms:created xsi:type="dcterms:W3CDTF">2022-11-25T12:01:00Z</dcterms:created>
  <dcterms:modified xsi:type="dcterms:W3CDTF">2022-11-25T12:53:00Z</dcterms:modified>
  <cp:category/>
</cp:coreProperties>
</file>