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B85E78" w:rsidRDefault="002D642D" w:rsidP="002D642D">
      <w:pPr>
        <w:spacing w:after="0" w:line="240" w:lineRule="auto"/>
        <w:ind w:left="5660"/>
        <w:jc w:val="right"/>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ДОДАТОК  2</w:t>
      </w:r>
    </w:p>
    <w:p w:rsidR="002D642D" w:rsidRPr="00B85E78" w:rsidRDefault="002D642D" w:rsidP="002D642D">
      <w:pPr>
        <w:spacing w:after="0" w:line="240" w:lineRule="auto"/>
        <w:ind w:left="5660"/>
        <w:jc w:val="right"/>
        <w:rPr>
          <w:rFonts w:ascii="Times New Roman" w:eastAsia="Times New Roman" w:hAnsi="Times New Roman" w:cs="Times New Roman"/>
          <w:sz w:val="24"/>
          <w:szCs w:val="24"/>
        </w:rPr>
      </w:pPr>
      <w:r w:rsidRPr="00B85E78">
        <w:rPr>
          <w:rFonts w:ascii="Times New Roman" w:eastAsia="Times New Roman" w:hAnsi="Times New Roman" w:cs="Times New Roman"/>
          <w:i/>
          <w:color w:val="000000"/>
          <w:sz w:val="24"/>
          <w:szCs w:val="24"/>
        </w:rPr>
        <w:t>до тендерної документації</w:t>
      </w:r>
      <w:r w:rsidRPr="00B85E78">
        <w:rPr>
          <w:rFonts w:ascii="Times New Roman" w:eastAsia="Times New Roman" w:hAnsi="Times New Roman" w:cs="Times New Roman"/>
          <w:color w:val="000000"/>
          <w:sz w:val="24"/>
          <w:szCs w:val="24"/>
        </w:rPr>
        <w:t> </w:t>
      </w:r>
    </w:p>
    <w:p w:rsidR="00EC32F9" w:rsidRDefault="00EC32F9" w:rsidP="00EC32F9">
      <w:pPr>
        <w:spacing w:before="240" w:after="0" w:line="240" w:lineRule="auto"/>
        <w:jc w:val="center"/>
        <w:rPr>
          <w:rFonts w:ascii="Times New Roman" w:eastAsia="Times New Roman" w:hAnsi="Times New Roman" w:cs="Times New Roman"/>
          <w:b/>
          <w:i/>
          <w:color w:val="000000"/>
          <w:sz w:val="24"/>
          <w:szCs w:val="24"/>
        </w:rPr>
      </w:pPr>
      <w:r w:rsidRPr="00B85E78">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sidR="00CB0CB0" w:rsidRPr="00CB0CB0">
        <w:rPr>
          <w:rFonts w:ascii="Times New Roman" w:eastAsia="Times New Roman" w:hAnsi="Times New Roman" w:cs="Times New Roman"/>
          <w:b/>
          <w:sz w:val="24"/>
          <w:szCs w:val="24"/>
          <w:u w:val="single"/>
        </w:rPr>
        <w:t>Медико</w:t>
      </w:r>
      <w:r w:rsidR="00CB0CB0" w:rsidRPr="00CB0CB0">
        <w:rPr>
          <w:rFonts w:ascii="Times New Roman" w:eastAsia="Times New Roman" w:hAnsi="Times New Roman" w:cs="Times New Roman"/>
          <w:b/>
          <w:sz w:val="24"/>
          <w:szCs w:val="24"/>
          <w:highlight w:val="white"/>
          <w:u w:val="single"/>
        </w:rPr>
        <w:t>-</w:t>
      </w:r>
      <w:r w:rsidRPr="00CB0CB0">
        <w:rPr>
          <w:rFonts w:ascii="Times New Roman" w:eastAsia="Times New Roman" w:hAnsi="Times New Roman" w:cs="Times New Roman"/>
          <w:b/>
          <w:sz w:val="24"/>
          <w:szCs w:val="24"/>
          <w:highlight w:val="white"/>
          <w:u w:val="single"/>
        </w:rPr>
        <w:t>технічні вимоги до предмета закупівлі</w:t>
      </w:r>
    </w:p>
    <w:p w:rsidR="009E2A34" w:rsidRDefault="00EC32F9" w:rsidP="00F950EB">
      <w:pPr>
        <w:tabs>
          <w:tab w:val="left" w:pos="7335"/>
        </w:tabs>
        <w:spacing w:after="0" w:line="240" w:lineRule="auto"/>
        <w:jc w:val="center"/>
        <w:rPr>
          <w:rFonts w:ascii="Times New Roman" w:eastAsia="Times New Roman" w:hAnsi="Times New Roman" w:cs="Times New Roman"/>
          <w:b/>
          <w:bCs/>
          <w:sz w:val="24"/>
          <w:szCs w:val="24"/>
          <w:highlight w:val="white"/>
        </w:rPr>
      </w:pPr>
      <w:r w:rsidRPr="00B85E78">
        <w:rPr>
          <w:rFonts w:ascii="Times New Roman" w:eastAsia="Times New Roman" w:hAnsi="Times New Roman" w:cs="Times New Roman"/>
          <w:b/>
          <w:bCs/>
          <w:sz w:val="24"/>
          <w:szCs w:val="24"/>
          <w:highlight w:val="white"/>
        </w:rPr>
        <w:t xml:space="preserve">Код ДК 021:2015- 33600000-6 Фармацевтична продукція </w:t>
      </w:r>
    </w:p>
    <w:p w:rsidR="00EC32F9" w:rsidRPr="0013125D" w:rsidRDefault="00EC32F9" w:rsidP="00695483">
      <w:pPr>
        <w:tabs>
          <w:tab w:val="left" w:pos="7335"/>
        </w:tabs>
        <w:spacing w:after="0" w:line="240" w:lineRule="auto"/>
        <w:jc w:val="center"/>
        <w:rPr>
          <w:rFonts w:ascii="Times New Roman" w:eastAsia="Times New Roman" w:hAnsi="Times New Roman" w:cs="Times New Roman"/>
          <w:b/>
          <w:bCs/>
          <w:sz w:val="24"/>
          <w:szCs w:val="24"/>
        </w:rPr>
      </w:pPr>
      <w:r w:rsidRPr="0013125D">
        <w:rPr>
          <w:rFonts w:ascii="Times New Roman" w:eastAsia="Times New Roman" w:hAnsi="Times New Roman" w:cs="Times New Roman"/>
          <w:b/>
          <w:bCs/>
          <w:sz w:val="24"/>
          <w:szCs w:val="24"/>
          <w:highlight w:val="white"/>
        </w:rPr>
        <w:t>(</w:t>
      </w:r>
      <w:r w:rsidR="0013125D" w:rsidRPr="0013125D">
        <w:rPr>
          <w:rFonts w:ascii="Times New Roman" w:hAnsi="Times New Roman" w:cs="Times New Roman"/>
          <w:b/>
          <w:color w:val="000000"/>
          <w:sz w:val="24"/>
          <w:szCs w:val="24"/>
        </w:rPr>
        <w:t xml:space="preserve">Atracurium, </w:t>
      </w:r>
      <w:r w:rsidR="00FE5C1C" w:rsidRPr="0013125D">
        <w:rPr>
          <w:rFonts w:ascii="Times New Roman" w:eastAsia="Times New Roman" w:hAnsi="Times New Roman" w:cs="Times New Roman"/>
          <w:b/>
          <w:bCs/>
          <w:sz w:val="24"/>
          <w:szCs w:val="24"/>
        </w:rPr>
        <w:t xml:space="preserve"> </w:t>
      </w:r>
      <w:r w:rsidR="0013125D" w:rsidRPr="0013125D">
        <w:rPr>
          <w:rFonts w:ascii="Times New Roman" w:hAnsi="Times New Roman" w:cs="Times New Roman"/>
          <w:b/>
          <w:color w:val="000000"/>
          <w:sz w:val="24"/>
          <w:szCs w:val="24"/>
        </w:rPr>
        <w:t>Diazepam, Ketamine, Propofol, Suxamethonium, Thiopental, Fentanyl</w:t>
      </w:r>
      <w:r w:rsidRPr="0013125D">
        <w:rPr>
          <w:rFonts w:ascii="Times New Roman" w:eastAsia="Times New Roman" w:hAnsi="Times New Roman" w:cs="Times New Roman"/>
          <w:b/>
          <w:bCs/>
          <w:sz w:val="24"/>
          <w:szCs w:val="24"/>
        </w:rPr>
        <w:t>)</w:t>
      </w:r>
    </w:p>
    <w:p w:rsidR="00C04FE3" w:rsidRPr="00B85E78" w:rsidRDefault="00C04FE3" w:rsidP="00EC32F9">
      <w:pPr>
        <w:tabs>
          <w:tab w:val="left" w:pos="7335"/>
        </w:tabs>
        <w:spacing w:after="0" w:line="240" w:lineRule="auto"/>
        <w:jc w:val="center"/>
        <w:rPr>
          <w:rFonts w:ascii="Times New Roman" w:eastAsia="Times New Roman" w:hAnsi="Times New Roman" w:cs="Times New Roman"/>
          <w:b/>
          <w:bCs/>
          <w:sz w:val="24"/>
          <w:szCs w:val="24"/>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13"/>
        <w:gridCol w:w="2977"/>
        <w:gridCol w:w="1701"/>
        <w:gridCol w:w="1701"/>
        <w:gridCol w:w="1559"/>
      </w:tblGrid>
      <w:tr w:rsidR="00F950EB" w:rsidRPr="00B85E78" w:rsidTr="0000321E">
        <w:trPr>
          <w:trHeight w:val="891"/>
        </w:trPr>
        <w:tc>
          <w:tcPr>
            <w:tcW w:w="568" w:type="dxa"/>
            <w:shd w:val="clear" w:color="auto" w:fill="auto"/>
            <w:noWrap/>
            <w:vAlign w:val="center"/>
            <w:hideMark/>
          </w:tcPr>
          <w:p w:rsidR="00F950EB" w:rsidRPr="00A62A69" w:rsidRDefault="00F950EB" w:rsidP="00C04FE3">
            <w:pPr>
              <w:spacing w:after="0" w:line="240" w:lineRule="auto"/>
              <w:ind w:right="-1"/>
              <w:jc w:val="center"/>
              <w:rPr>
                <w:rFonts w:ascii="Times New Roman" w:hAnsi="Times New Roman" w:cs="Times New Roman"/>
                <w:b/>
                <w:color w:val="000000"/>
                <w:sz w:val="24"/>
                <w:szCs w:val="24"/>
                <w:lang w:eastAsia="uk-UA"/>
              </w:rPr>
            </w:pPr>
            <w:r w:rsidRPr="00A62A69">
              <w:rPr>
                <w:rFonts w:ascii="Times New Roman" w:hAnsi="Times New Roman" w:cs="Times New Roman"/>
                <w:b/>
                <w:color w:val="000000"/>
                <w:sz w:val="24"/>
                <w:szCs w:val="24"/>
                <w:lang w:eastAsia="uk-UA"/>
              </w:rPr>
              <w:t>№ з/п</w:t>
            </w:r>
          </w:p>
        </w:tc>
        <w:tc>
          <w:tcPr>
            <w:tcW w:w="2013" w:type="dxa"/>
            <w:shd w:val="clear" w:color="auto" w:fill="auto"/>
            <w:vAlign w:val="center"/>
            <w:hideMark/>
          </w:tcPr>
          <w:p w:rsidR="00F950EB" w:rsidRPr="00CB0CB0" w:rsidRDefault="00F950EB" w:rsidP="00C04FE3">
            <w:pPr>
              <w:spacing w:after="0" w:line="240" w:lineRule="auto"/>
              <w:ind w:right="-1" w:firstLine="34"/>
              <w:jc w:val="center"/>
              <w:rPr>
                <w:rFonts w:ascii="Times New Roman" w:hAnsi="Times New Roman" w:cs="Times New Roman"/>
                <w:b/>
                <w:bCs/>
                <w:sz w:val="20"/>
                <w:szCs w:val="20"/>
                <w:lang w:eastAsia="uk-UA"/>
              </w:rPr>
            </w:pPr>
            <w:r w:rsidRPr="00CB0CB0">
              <w:rPr>
                <w:rFonts w:ascii="Times New Roman" w:hAnsi="Times New Roman" w:cs="Times New Roman"/>
                <w:b/>
                <w:bCs/>
                <w:sz w:val="20"/>
                <w:szCs w:val="20"/>
                <w:lang w:eastAsia="uk-UA"/>
              </w:rPr>
              <w:t>Міжнародна непатентована назва</w:t>
            </w:r>
          </w:p>
        </w:tc>
        <w:tc>
          <w:tcPr>
            <w:tcW w:w="2977" w:type="dxa"/>
            <w:vAlign w:val="center"/>
          </w:tcPr>
          <w:p w:rsidR="00F950EB" w:rsidRPr="00A62A69" w:rsidRDefault="00F950EB" w:rsidP="00861ABD">
            <w:pPr>
              <w:spacing w:after="0" w:line="240" w:lineRule="auto"/>
              <w:ind w:right="-1"/>
              <w:jc w:val="center"/>
              <w:rPr>
                <w:rFonts w:ascii="Times New Roman" w:hAnsi="Times New Roman" w:cs="Times New Roman"/>
                <w:b/>
                <w:bCs/>
                <w:sz w:val="24"/>
                <w:szCs w:val="24"/>
                <w:lang w:eastAsia="uk-UA"/>
              </w:rPr>
            </w:pPr>
            <w:r w:rsidRPr="00A62A69">
              <w:rPr>
                <w:rFonts w:ascii="Times New Roman" w:hAnsi="Times New Roman" w:cs="Times New Roman"/>
                <w:b/>
                <w:bCs/>
                <w:sz w:val="24"/>
                <w:szCs w:val="24"/>
                <w:lang w:eastAsia="uk-UA"/>
              </w:rPr>
              <w:t>Форма випуску, дозування</w:t>
            </w:r>
          </w:p>
        </w:tc>
        <w:tc>
          <w:tcPr>
            <w:tcW w:w="1701" w:type="dxa"/>
          </w:tcPr>
          <w:p w:rsidR="00F950EB" w:rsidRDefault="00F950EB" w:rsidP="00C04FE3">
            <w:pPr>
              <w:spacing w:after="0" w:line="240" w:lineRule="auto"/>
              <w:ind w:right="-1"/>
              <w:jc w:val="center"/>
              <w:rPr>
                <w:rFonts w:ascii="Times New Roman" w:hAnsi="Times New Roman" w:cs="Times New Roman"/>
                <w:b/>
                <w:bCs/>
                <w:sz w:val="24"/>
                <w:szCs w:val="24"/>
                <w:lang w:eastAsia="uk-UA"/>
              </w:rPr>
            </w:pPr>
          </w:p>
          <w:p w:rsidR="00F950EB" w:rsidRPr="00A62A69" w:rsidRDefault="00F950EB" w:rsidP="00C04FE3">
            <w:pPr>
              <w:spacing w:after="0" w:line="240" w:lineRule="auto"/>
              <w:ind w:right="-1"/>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Торгова назва</w:t>
            </w:r>
            <w:r w:rsidR="00CA40BF">
              <w:rPr>
                <w:rFonts w:ascii="Times New Roman" w:hAnsi="Times New Roman" w:cs="Times New Roman"/>
                <w:b/>
                <w:bCs/>
                <w:sz w:val="24"/>
                <w:szCs w:val="24"/>
                <w:lang w:eastAsia="uk-UA"/>
              </w:rPr>
              <w:t xml:space="preserve"> (або еквівалент)</w:t>
            </w:r>
          </w:p>
        </w:tc>
        <w:tc>
          <w:tcPr>
            <w:tcW w:w="1701" w:type="dxa"/>
            <w:shd w:val="clear" w:color="auto" w:fill="auto"/>
            <w:vAlign w:val="center"/>
            <w:hideMark/>
          </w:tcPr>
          <w:p w:rsidR="00F950EB" w:rsidRPr="00A62A69" w:rsidRDefault="00F950EB" w:rsidP="00C04FE3">
            <w:pPr>
              <w:spacing w:after="0" w:line="240" w:lineRule="auto"/>
              <w:ind w:right="-1"/>
              <w:jc w:val="center"/>
              <w:rPr>
                <w:rFonts w:ascii="Times New Roman" w:hAnsi="Times New Roman" w:cs="Times New Roman"/>
                <w:b/>
                <w:bCs/>
                <w:sz w:val="24"/>
                <w:szCs w:val="24"/>
                <w:lang w:eastAsia="uk-UA"/>
              </w:rPr>
            </w:pPr>
            <w:r w:rsidRPr="00A62A69">
              <w:rPr>
                <w:rFonts w:ascii="Times New Roman" w:hAnsi="Times New Roman" w:cs="Times New Roman"/>
                <w:b/>
                <w:bCs/>
                <w:sz w:val="24"/>
                <w:szCs w:val="24"/>
                <w:lang w:eastAsia="uk-UA"/>
              </w:rPr>
              <w:t>Од.</w:t>
            </w:r>
          </w:p>
          <w:p w:rsidR="00F950EB" w:rsidRPr="00A62A69" w:rsidRDefault="00F950EB" w:rsidP="00C04FE3">
            <w:pPr>
              <w:spacing w:after="0" w:line="240" w:lineRule="auto"/>
              <w:ind w:right="-1"/>
              <w:jc w:val="center"/>
              <w:rPr>
                <w:rFonts w:ascii="Times New Roman" w:hAnsi="Times New Roman" w:cs="Times New Roman"/>
                <w:b/>
                <w:bCs/>
                <w:sz w:val="24"/>
                <w:szCs w:val="24"/>
                <w:lang w:eastAsia="uk-UA"/>
              </w:rPr>
            </w:pPr>
            <w:r w:rsidRPr="00A62A69">
              <w:rPr>
                <w:rFonts w:ascii="Times New Roman" w:hAnsi="Times New Roman" w:cs="Times New Roman"/>
                <w:b/>
                <w:bCs/>
                <w:sz w:val="24"/>
                <w:szCs w:val="24"/>
                <w:lang w:eastAsia="uk-UA"/>
              </w:rPr>
              <w:t>вим.</w:t>
            </w:r>
          </w:p>
        </w:tc>
        <w:tc>
          <w:tcPr>
            <w:tcW w:w="1559" w:type="dxa"/>
            <w:shd w:val="clear" w:color="auto" w:fill="auto"/>
            <w:vAlign w:val="center"/>
            <w:hideMark/>
          </w:tcPr>
          <w:p w:rsidR="00F950EB" w:rsidRPr="00A62A69" w:rsidRDefault="00F950EB" w:rsidP="00C04FE3">
            <w:pPr>
              <w:spacing w:after="0" w:line="240" w:lineRule="auto"/>
              <w:ind w:right="-1"/>
              <w:jc w:val="center"/>
              <w:rPr>
                <w:rFonts w:ascii="Times New Roman" w:hAnsi="Times New Roman" w:cs="Times New Roman"/>
                <w:b/>
                <w:bCs/>
                <w:sz w:val="24"/>
                <w:szCs w:val="24"/>
                <w:lang w:eastAsia="uk-UA"/>
              </w:rPr>
            </w:pPr>
            <w:r w:rsidRPr="00A62A69">
              <w:rPr>
                <w:rFonts w:ascii="Times New Roman" w:hAnsi="Times New Roman" w:cs="Times New Roman"/>
                <w:b/>
                <w:bCs/>
                <w:sz w:val="24"/>
                <w:szCs w:val="24"/>
                <w:lang w:eastAsia="uk-UA"/>
              </w:rPr>
              <w:t xml:space="preserve">Кількість </w:t>
            </w:r>
          </w:p>
        </w:tc>
      </w:tr>
      <w:tr w:rsidR="0000321E" w:rsidRPr="00B85E78" w:rsidTr="0000321E">
        <w:trPr>
          <w:trHeight w:val="887"/>
        </w:trPr>
        <w:tc>
          <w:tcPr>
            <w:tcW w:w="568" w:type="dxa"/>
            <w:shd w:val="clear" w:color="auto" w:fill="auto"/>
            <w:noWrap/>
            <w:vAlign w:val="center"/>
          </w:tcPr>
          <w:p w:rsidR="0000321E" w:rsidRPr="00B85E78" w:rsidRDefault="0000321E" w:rsidP="0000321E">
            <w:pPr>
              <w:spacing w:after="0" w:line="240" w:lineRule="auto"/>
              <w:ind w:right="-1" w:firstLine="49"/>
              <w:jc w:val="center"/>
              <w:rPr>
                <w:rFonts w:ascii="Times New Roman" w:hAnsi="Times New Roman" w:cs="Times New Roman"/>
                <w:color w:val="000000"/>
                <w:lang w:eastAsia="uk-UA"/>
              </w:rPr>
            </w:pPr>
            <w:r w:rsidRPr="00B85E78">
              <w:rPr>
                <w:rFonts w:ascii="Times New Roman" w:hAnsi="Times New Roman" w:cs="Times New Roman"/>
                <w:color w:val="000000"/>
                <w:lang w:eastAsia="uk-UA"/>
              </w:rPr>
              <w:t>1</w:t>
            </w:r>
          </w:p>
        </w:tc>
        <w:tc>
          <w:tcPr>
            <w:tcW w:w="2013" w:type="dxa"/>
            <w:shd w:val="clear" w:color="auto" w:fill="auto"/>
          </w:tcPr>
          <w:p w:rsidR="0000321E" w:rsidRPr="00861ABD" w:rsidRDefault="00F85785" w:rsidP="0000321E">
            <w:pPr>
              <w:jc w:val="center"/>
              <w:rPr>
                <w:rFonts w:ascii="Times New Roman" w:hAnsi="Times New Roman" w:cs="Times New Roman"/>
                <w:color w:val="000000"/>
              </w:rPr>
            </w:pPr>
            <w:r>
              <w:rPr>
                <w:rFonts w:ascii="Times New Roman" w:hAnsi="Times New Roman" w:cs="Times New Roman"/>
                <w:color w:val="000000"/>
              </w:rPr>
              <w:t>Atracurium</w:t>
            </w:r>
          </w:p>
        </w:tc>
        <w:tc>
          <w:tcPr>
            <w:tcW w:w="2977" w:type="dxa"/>
          </w:tcPr>
          <w:p w:rsidR="0000321E" w:rsidRDefault="0000321E" w:rsidP="0000321E">
            <w:pPr>
              <w:rPr>
                <w:rFonts w:ascii="Times New Roman" w:hAnsi="Times New Roman" w:cs="Times New Roman"/>
              </w:rPr>
            </w:pPr>
            <w:r>
              <w:rPr>
                <w:rFonts w:ascii="IBM Plex Serif" w:hAnsi="IBM Plex Serif"/>
                <w:color w:val="293A55"/>
                <w:shd w:val="clear" w:color="auto" w:fill="FFFFFF"/>
              </w:rPr>
              <w:t>ін'єкції (розчин для ін'єкцій), в ампулах, 10 мг/мл по 5 мл</w:t>
            </w:r>
          </w:p>
        </w:tc>
        <w:tc>
          <w:tcPr>
            <w:tcW w:w="1701" w:type="dxa"/>
          </w:tcPr>
          <w:p w:rsidR="0000321E" w:rsidRDefault="0000321E" w:rsidP="000032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Ат</w:t>
            </w:r>
            <w:r w:rsidRPr="00645A41">
              <w:rPr>
                <w:rFonts w:ascii="Times New Roman" w:hAnsi="Times New Roman" w:cs="Times New Roman"/>
                <w:color w:val="000000"/>
                <w:sz w:val="24"/>
                <w:szCs w:val="24"/>
              </w:rPr>
              <w:t>р</w:t>
            </w:r>
            <w:r>
              <w:rPr>
                <w:rFonts w:ascii="Times New Roman" w:hAnsi="Times New Roman" w:cs="Times New Roman"/>
                <w:color w:val="000000"/>
                <w:sz w:val="24"/>
                <w:szCs w:val="24"/>
              </w:rPr>
              <w:t>а</w:t>
            </w:r>
            <w:r w:rsidRPr="00645A41">
              <w:rPr>
                <w:rFonts w:ascii="Times New Roman" w:hAnsi="Times New Roman" w:cs="Times New Roman"/>
                <w:color w:val="000000"/>
                <w:sz w:val="24"/>
                <w:szCs w:val="24"/>
              </w:rPr>
              <w:t>куріум</w:t>
            </w:r>
            <w:r w:rsidR="0080205B">
              <w:rPr>
                <w:rFonts w:ascii="Times New Roman" w:hAnsi="Times New Roman" w:cs="Times New Roman"/>
                <w:color w:val="000000"/>
                <w:sz w:val="24"/>
                <w:szCs w:val="24"/>
              </w:rPr>
              <w:t>-</w:t>
            </w:r>
          </w:p>
          <w:p w:rsidR="0080205B" w:rsidRPr="00645A41" w:rsidRDefault="0080205B" w:rsidP="000032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Ново</w:t>
            </w:r>
          </w:p>
        </w:tc>
        <w:tc>
          <w:tcPr>
            <w:tcW w:w="1701" w:type="dxa"/>
            <w:shd w:val="clear" w:color="auto" w:fill="auto"/>
          </w:tcPr>
          <w:p w:rsidR="0000321E" w:rsidRDefault="0000321E" w:rsidP="0000321E">
            <w:pPr>
              <w:spacing w:after="0" w:line="240" w:lineRule="auto"/>
              <w:jc w:val="center"/>
              <w:rPr>
                <w:rFonts w:ascii="Times New Roman" w:hAnsi="Times New Roman" w:cs="Times New Roman"/>
                <w:color w:val="000000"/>
              </w:rPr>
            </w:pPr>
            <w:r>
              <w:rPr>
                <w:rFonts w:ascii="Times New Roman" w:hAnsi="Times New Roman" w:cs="Times New Roman"/>
                <w:color w:val="000000"/>
              </w:rPr>
              <w:t>ампула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21E" w:rsidRDefault="00147FA1" w:rsidP="0000321E">
            <w:pPr>
              <w:jc w:val="center"/>
              <w:rPr>
                <w:rFonts w:ascii="Arial" w:hAnsi="Arial" w:cs="Arial"/>
                <w:color w:val="000000"/>
              </w:rPr>
            </w:pPr>
            <w:r>
              <w:rPr>
                <w:rFonts w:ascii="Arial" w:hAnsi="Arial" w:cs="Arial"/>
                <w:color w:val="000000"/>
              </w:rPr>
              <w:t>200</w:t>
            </w:r>
          </w:p>
        </w:tc>
      </w:tr>
      <w:tr w:rsidR="0000321E" w:rsidRPr="00B85E78" w:rsidTr="0000321E">
        <w:trPr>
          <w:trHeight w:val="887"/>
        </w:trPr>
        <w:tc>
          <w:tcPr>
            <w:tcW w:w="568" w:type="dxa"/>
            <w:shd w:val="clear" w:color="auto" w:fill="auto"/>
            <w:noWrap/>
            <w:vAlign w:val="center"/>
          </w:tcPr>
          <w:p w:rsidR="0000321E" w:rsidRPr="00B85E78" w:rsidRDefault="0000321E" w:rsidP="0000321E">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w:t>
            </w:r>
          </w:p>
        </w:tc>
        <w:tc>
          <w:tcPr>
            <w:tcW w:w="2013" w:type="dxa"/>
            <w:shd w:val="clear" w:color="auto" w:fill="auto"/>
          </w:tcPr>
          <w:p w:rsidR="0000321E" w:rsidRPr="00861ABD" w:rsidRDefault="0000321E" w:rsidP="00F85785">
            <w:pPr>
              <w:jc w:val="center"/>
              <w:rPr>
                <w:rFonts w:ascii="Times New Roman" w:hAnsi="Times New Roman" w:cs="Times New Roman"/>
                <w:color w:val="000000"/>
              </w:rPr>
            </w:pPr>
            <w:r w:rsidRPr="00336BCE">
              <w:rPr>
                <w:rFonts w:ascii="Times New Roman" w:hAnsi="Times New Roman" w:cs="Times New Roman"/>
                <w:color w:val="000000"/>
              </w:rPr>
              <w:t>Diazepam</w:t>
            </w:r>
          </w:p>
        </w:tc>
        <w:tc>
          <w:tcPr>
            <w:tcW w:w="2977" w:type="dxa"/>
          </w:tcPr>
          <w:p w:rsidR="0000321E" w:rsidRDefault="0000321E" w:rsidP="0000321E">
            <w:pPr>
              <w:rPr>
                <w:rFonts w:ascii="Times New Roman" w:hAnsi="Times New Roman" w:cs="Times New Roman"/>
              </w:rPr>
            </w:pPr>
            <w:r w:rsidRPr="00336BCE">
              <w:rPr>
                <w:rFonts w:ascii="Times New Roman" w:hAnsi="Times New Roman" w:cs="Times New Roman"/>
              </w:rPr>
              <w:t>ін'єкції (розчин для ін'єкцій), в ампулах</w:t>
            </w:r>
            <w:r>
              <w:rPr>
                <w:rFonts w:ascii="Times New Roman" w:hAnsi="Times New Roman" w:cs="Times New Roman"/>
              </w:rPr>
              <w:t xml:space="preserve">, </w:t>
            </w:r>
            <w:r w:rsidRPr="00336BCE">
              <w:rPr>
                <w:rFonts w:ascii="Times New Roman" w:hAnsi="Times New Roman" w:cs="Times New Roman"/>
              </w:rPr>
              <w:t>5 мг/мл по 2 мл</w:t>
            </w:r>
          </w:p>
        </w:tc>
        <w:tc>
          <w:tcPr>
            <w:tcW w:w="1701" w:type="dxa"/>
          </w:tcPr>
          <w:p w:rsidR="0000321E" w:rsidRPr="00645A41" w:rsidRDefault="0000321E" w:rsidP="0000321E">
            <w:pPr>
              <w:spacing w:after="0" w:line="240" w:lineRule="auto"/>
              <w:jc w:val="center"/>
              <w:rPr>
                <w:rFonts w:ascii="Times New Roman" w:hAnsi="Times New Roman" w:cs="Times New Roman"/>
                <w:color w:val="000000"/>
                <w:sz w:val="24"/>
                <w:szCs w:val="24"/>
              </w:rPr>
            </w:pPr>
            <w:r w:rsidRPr="00645A41">
              <w:rPr>
                <w:rFonts w:ascii="Times New Roman" w:hAnsi="Times New Roman" w:cs="Times New Roman"/>
                <w:color w:val="000000"/>
                <w:sz w:val="24"/>
                <w:szCs w:val="24"/>
              </w:rPr>
              <w:t>Сибазон</w:t>
            </w:r>
          </w:p>
        </w:tc>
        <w:tc>
          <w:tcPr>
            <w:tcW w:w="1701" w:type="dxa"/>
            <w:shd w:val="clear" w:color="auto" w:fill="auto"/>
          </w:tcPr>
          <w:p w:rsidR="0000321E" w:rsidRDefault="0000321E" w:rsidP="0000321E">
            <w:pPr>
              <w:jc w:val="center"/>
            </w:pPr>
            <w:r w:rsidRPr="002F03DE">
              <w:rPr>
                <w:rFonts w:ascii="Times New Roman" w:hAnsi="Times New Roman" w:cs="Times New Roman"/>
                <w:color w:val="000000"/>
              </w:rPr>
              <w:t>ампула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21E" w:rsidRDefault="0000321E" w:rsidP="0000321E">
            <w:pPr>
              <w:jc w:val="center"/>
              <w:rPr>
                <w:rFonts w:ascii="Arial" w:hAnsi="Arial" w:cs="Arial"/>
                <w:color w:val="000000"/>
              </w:rPr>
            </w:pPr>
            <w:r>
              <w:rPr>
                <w:rFonts w:ascii="Arial" w:hAnsi="Arial" w:cs="Arial"/>
                <w:color w:val="000000"/>
              </w:rPr>
              <w:t>150</w:t>
            </w:r>
          </w:p>
        </w:tc>
      </w:tr>
      <w:tr w:rsidR="0000321E" w:rsidRPr="00B85E78" w:rsidTr="0000321E">
        <w:trPr>
          <w:trHeight w:val="887"/>
        </w:trPr>
        <w:tc>
          <w:tcPr>
            <w:tcW w:w="568" w:type="dxa"/>
            <w:shd w:val="clear" w:color="auto" w:fill="auto"/>
            <w:noWrap/>
            <w:vAlign w:val="center"/>
          </w:tcPr>
          <w:p w:rsidR="0000321E" w:rsidRPr="00B85E78" w:rsidRDefault="0000321E" w:rsidP="0000321E">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3</w:t>
            </w:r>
          </w:p>
        </w:tc>
        <w:tc>
          <w:tcPr>
            <w:tcW w:w="2013" w:type="dxa"/>
            <w:shd w:val="clear" w:color="auto" w:fill="auto"/>
          </w:tcPr>
          <w:p w:rsidR="0000321E" w:rsidRPr="00861ABD" w:rsidRDefault="0000321E" w:rsidP="00F85785">
            <w:pPr>
              <w:jc w:val="center"/>
              <w:rPr>
                <w:rFonts w:ascii="Times New Roman" w:hAnsi="Times New Roman" w:cs="Times New Roman"/>
                <w:color w:val="000000"/>
              </w:rPr>
            </w:pPr>
            <w:r w:rsidRPr="00AD0431">
              <w:rPr>
                <w:rFonts w:ascii="Times New Roman" w:hAnsi="Times New Roman" w:cs="Times New Roman"/>
                <w:color w:val="000000"/>
              </w:rPr>
              <w:t>Ketamine</w:t>
            </w:r>
          </w:p>
        </w:tc>
        <w:tc>
          <w:tcPr>
            <w:tcW w:w="2977" w:type="dxa"/>
          </w:tcPr>
          <w:p w:rsidR="0000321E" w:rsidRDefault="0000321E" w:rsidP="0000321E">
            <w:pPr>
              <w:rPr>
                <w:rFonts w:ascii="Times New Roman" w:hAnsi="Times New Roman" w:cs="Times New Roman"/>
              </w:rPr>
            </w:pPr>
            <w:r w:rsidRPr="00AD0431">
              <w:rPr>
                <w:rFonts w:ascii="Times New Roman" w:hAnsi="Times New Roman" w:cs="Times New Roman"/>
              </w:rPr>
              <w:t>ін'єкції (розчин для ін'єкцій), в ампулі</w:t>
            </w:r>
            <w:r>
              <w:rPr>
                <w:rFonts w:ascii="Times New Roman" w:hAnsi="Times New Roman" w:cs="Times New Roman"/>
              </w:rPr>
              <w:t xml:space="preserve">, </w:t>
            </w:r>
            <w:r w:rsidRPr="00AD0431">
              <w:rPr>
                <w:rFonts w:ascii="Times New Roman" w:hAnsi="Times New Roman" w:cs="Times New Roman"/>
              </w:rPr>
              <w:t>50 мг/мл по 2 мл</w:t>
            </w:r>
          </w:p>
        </w:tc>
        <w:tc>
          <w:tcPr>
            <w:tcW w:w="1701" w:type="dxa"/>
          </w:tcPr>
          <w:p w:rsidR="0000321E" w:rsidRPr="00645A41" w:rsidRDefault="0000321E" w:rsidP="0000321E">
            <w:pPr>
              <w:spacing w:after="0" w:line="240" w:lineRule="auto"/>
              <w:jc w:val="center"/>
              <w:rPr>
                <w:rFonts w:ascii="Times New Roman" w:hAnsi="Times New Roman" w:cs="Times New Roman"/>
                <w:color w:val="000000"/>
                <w:sz w:val="24"/>
                <w:szCs w:val="24"/>
              </w:rPr>
            </w:pPr>
            <w:r w:rsidRPr="00645A41">
              <w:rPr>
                <w:rFonts w:ascii="Times New Roman" w:hAnsi="Times New Roman" w:cs="Times New Roman"/>
                <w:color w:val="000000"/>
                <w:sz w:val="24"/>
                <w:szCs w:val="24"/>
              </w:rPr>
              <w:t xml:space="preserve">Кетамін </w:t>
            </w:r>
          </w:p>
        </w:tc>
        <w:tc>
          <w:tcPr>
            <w:tcW w:w="1701" w:type="dxa"/>
            <w:shd w:val="clear" w:color="auto" w:fill="auto"/>
          </w:tcPr>
          <w:p w:rsidR="0000321E" w:rsidRDefault="0000321E" w:rsidP="0000321E">
            <w:pPr>
              <w:jc w:val="center"/>
            </w:pPr>
            <w:r w:rsidRPr="002F03DE">
              <w:rPr>
                <w:rFonts w:ascii="Times New Roman" w:hAnsi="Times New Roman" w:cs="Times New Roman"/>
                <w:color w:val="000000"/>
              </w:rPr>
              <w:t>ампула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21E" w:rsidRDefault="0000321E" w:rsidP="0000321E">
            <w:pPr>
              <w:jc w:val="center"/>
              <w:rPr>
                <w:rFonts w:ascii="Arial" w:hAnsi="Arial" w:cs="Arial"/>
                <w:color w:val="000000"/>
              </w:rPr>
            </w:pPr>
            <w:r>
              <w:rPr>
                <w:rFonts w:ascii="Arial" w:hAnsi="Arial" w:cs="Arial"/>
                <w:color w:val="000000"/>
              </w:rPr>
              <w:t>10</w:t>
            </w:r>
          </w:p>
        </w:tc>
      </w:tr>
      <w:tr w:rsidR="0000321E" w:rsidRPr="00B85E78" w:rsidTr="0000321E">
        <w:trPr>
          <w:trHeight w:val="288"/>
        </w:trPr>
        <w:tc>
          <w:tcPr>
            <w:tcW w:w="568" w:type="dxa"/>
            <w:shd w:val="clear" w:color="auto" w:fill="auto"/>
            <w:noWrap/>
            <w:vAlign w:val="center"/>
          </w:tcPr>
          <w:p w:rsidR="0000321E" w:rsidRPr="00B85E78" w:rsidRDefault="0000321E" w:rsidP="0000321E">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4</w:t>
            </w:r>
          </w:p>
        </w:tc>
        <w:tc>
          <w:tcPr>
            <w:tcW w:w="2013" w:type="dxa"/>
            <w:shd w:val="clear" w:color="auto" w:fill="auto"/>
          </w:tcPr>
          <w:p w:rsidR="0000321E" w:rsidRPr="00861ABD" w:rsidRDefault="0000321E" w:rsidP="00F85785">
            <w:pPr>
              <w:jc w:val="center"/>
              <w:rPr>
                <w:rFonts w:ascii="Times New Roman" w:hAnsi="Times New Roman" w:cs="Times New Roman"/>
                <w:color w:val="000000"/>
              </w:rPr>
            </w:pPr>
            <w:r w:rsidRPr="00AD0431">
              <w:rPr>
                <w:rFonts w:ascii="Times New Roman" w:hAnsi="Times New Roman" w:cs="Times New Roman"/>
                <w:color w:val="000000"/>
              </w:rPr>
              <w:t>Propofol</w:t>
            </w:r>
          </w:p>
        </w:tc>
        <w:tc>
          <w:tcPr>
            <w:tcW w:w="2977" w:type="dxa"/>
          </w:tcPr>
          <w:p w:rsidR="0000321E" w:rsidRDefault="0000321E" w:rsidP="0000321E">
            <w:pPr>
              <w:rPr>
                <w:rFonts w:ascii="Times New Roman" w:hAnsi="Times New Roman" w:cs="Times New Roman"/>
              </w:rPr>
            </w:pPr>
            <w:r w:rsidRPr="00134B39">
              <w:rPr>
                <w:rFonts w:ascii="Times New Roman" w:hAnsi="Times New Roman" w:cs="Times New Roman"/>
              </w:rPr>
              <w:t>ін'єкції (емульсія для інфузії), ампула/флакон</w:t>
            </w:r>
            <w:r>
              <w:rPr>
                <w:rFonts w:ascii="Times New Roman" w:hAnsi="Times New Roman" w:cs="Times New Roman"/>
              </w:rPr>
              <w:t xml:space="preserve">, </w:t>
            </w:r>
            <w:r w:rsidRPr="004000F5">
              <w:rPr>
                <w:rFonts w:ascii="Times New Roman" w:hAnsi="Times New Roman" w:cs="Times New Roman"/>
              </w:rPr>
              <w:t>10 мг/мл по 20 мл</w:t>
            </w:r>
          </w:p>
        </w:tc>
        <w:tc>
          <w:tcPr>
            <w:tcW w:w="1701" w:type="dxa"/>
          </w:tcPr>
          <w:p w:rsidR="0000321E" w:rsidRPr="00645A41" w:rsidRDefault="0000321E" w:rsidP="0000321E">
            <w:pPr>
              <w:spacing w:after="0" w:line="240" w:lineRule="auto"/>
              <w:jc w:val="center"/>
              <w:rPr>
                <w:rFonts w:ascii="Times New Roman" w:hAnsi="Times New Roman" w:cs="Times New Roman"/>
                <w:color w:val="000000"/>
                <w:sz w:val="24"/>
                <w:szCs w:val="24"/>
              </w:rPr>
            </w:pPr>
            <w:r w:rsidRPr="00645A41">
              <w:rPr>
                <w:rFonts w:ascii="Times New Roman" w:hAnsi="Times New Roman" w:cs="Times New Roman"/>
                <w:color w:val="000000"/>
                <w:sz w:val="24"/>
                <w:szCs w:val="24"/>
              </w:rPr>
              <w:t>Пропофол</w:t>
            </w:r>
            <w:r w:rsidR="0080205B">
              <w:rPr>
                <w:rFonts w:ascii="Times New Roman" w:hAnsi="Times New Roman" w:cs="Times New Roman"/>
                <w:color w:val="000000"/>
                <w:sz w:val="24"/>
                <w:szCs w:val="24"/>
              </w:rPr>
              <w:t>-Ново</w:t>
            </w:r>
          </w:p>
        </w:tc>
        <w:tc>
          <w:tcPr>
            <w:tcW w:w="1701" w:type="dxa"/>
            <w:shd w:val="clear" w:color="auto" w:fill="auto"/>
          </w:tcPr>
          <w:p w:rsidR="0000321E" w:rsidRDefault="0000321E" w:rsidP="0000321E">
            <w:pPr>
              <w:jc w:val="center"/>
            </w:pPr>
            <w:r w:rsidRPr="00134B39">
              <w:rPr>
                <w:rFonts w:ascii="Times New Roman" w:hAnsi="Times New Roman" w:cs="Times New Roman"/>
              </w:rPr>
              <w:t>ампула/флакон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21E" w:rsidRDefault="0000321E" w:rsidP="0000321E">
            <w:pPr>
              <w:jc w:val="center"/>
              <w:rPr>
                <w:rFonts w:ascii="Arial" w:hAnsi="Arial" w:cs="Arial"/>
                <w:color w:val="000000"/>
              </w:rPr>
            </w:pPr>
            <w:r>
              <w:rPr>
                <w:rFonts w:ascii="Arial" w:hAnsi="Arial" w:cs="Arial"/>
                <w:color w:val="000000"/>
              </w:rPr>
              <w:t>200</w:t>
            </w:r>
          </w:p>
        </w:tc>
      </w:tr>
      <w:tr w:rsidR="0000321E" w:rsidRPr="00B85E78" w:rsidTr="0000321E">
        <w:trPr>
          <w:trHeight w:val="288"/>
        </w:trPr>
        <w:tc>
          <w:tcPr>
            <w:tcW w:w="568" w:type="dxa"/>
            <w:shd w:val="clear" w:color="auto" w:fill="auto"/>
            <w:noWrap/>
            <w:vAlign w:val="center"/>
          </w:tcPr>
          <w:p w:rsidR="0000321E" w:rsidRPr="00B85E78" w:rsidRDefault="0000321E" w:rsidP="0000321E">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5</w:t>
            </w:r>
          </w:p>
        </w:tc>
        <w:tc>
          <w:tcPr>
            <w:tcW w:w="2013" w:type="dxa"/>
            <w:shd w:val="clear" w:color="auto" w:fill="auto"/>
          </w:tcPr>
          <w:p w:rsidR="0000321E" w:rsidRPr="00861ABD" w:rsidRDefault="0000321E" w:rsidP="00F85785">
            <w:pPr>
              <w:jc w:val="center"/>
              <w:rPr>
                <w:rFonts w:ascii="Times New Roman" w:hAnsi="Times New Roman" w:cs="Times New Roman"/>
                <w:color w:val="000000"/>
              </w:rPr>
            </w:pPr>
            <w:r w:rsidRPr="006914FB">
              <w:rPr>
                <w:rFonts w:ascii="Times New Roman" w:hAnsi="Times New Roman" w:cs="Times New Roman"/>
                <w:color w:val="000000"/>
              </w:rPr>
              <w:t>Suxamethonium</w:t>
            </w:r>
          </w:p>
        </w:tc>
        <w:tc>
          <w:tcPr>
            <w:tcW w:w="2977" w:type="dxa"/>
          </w:tcPr>
          <w:p w:rsidR="0000321E" w:rsidRDefault="0000321E" w:rsidP="0000321E">
            <w:pPr>
              <w:rPr>
                <w:rFonts w:ascii="Times New Roman" w:hAnsi="Times New Roman" w:cs="Times New Roman"/>
              </w:rPr>
            </w:pPr>
            <w:r w:rsidRPr="00A10AB7">
              <w:rPr>
                <w:rFonts w:ascii="Times New Roman" w:hAnsi="Times New Roman" w:cs="Times New Roman"/>
              </w:rPr>
              <w:t xml:space="preserve">розчин для ін'єкцій, в ампулах (суксаметонію йодид) </w:t>
            </w:r>
            <w:r>
              <w:rPr>
                <w:rFonts w:ascii="Times New Roman" w:hAnsi="Times New Roman" w:cs="Times New Roman"/>
              </w:rPr>
              <w:t xml:space="preserve">20 мг/мл по 5 мл </w:t>
            </w:r>
          </w:p>
        </w:tc>
        <w:tc>
          <w:tcPr>
            <w:tcW w:w="1701" w:type="dxa"/>
          </w:tcPr>
          <w:p w:rsidR="0000321E" w:rsidRPr="00645A41" w:rsidRDefault="0000321E" w:rsidP="0000321E">
            <w:pPr>
              <w:spacing w:after="0" w:line="240" w:lineRule="auto"/>
              <w:jc w:val="center"/>
              <w:rPr>
                <w:rFonts w:ascii="Times New Roman" w:hAnsi="Times New Roman" w:cs="Times New Roman"/>
                <w:color w:val="000000"/>
                <w:sz w:val="24"/>
                <w:szCs w:val="24"/>
              </w:rPr>
            </w:pPr>
            <w:r w:rsidRPr="00645A41">
              <w:rPr>
                <w:rFonts w:ascii="Times New Roman" w:hAnsi="Times New Roman" w:cs="Times New Roman"/>
                <w:color w:val="000000"/>
                <w:sz w:val="24"/>
                <w:szCs w:val="24"/>
              </w:rPr>
              <w:t>Дитилін</w:t>
            </w:r>
          </w:p>
        </w:tc>
        <w:tc>
          <w:tcPr>
            <w:tcW w:w="1701" w:type="dxa"/>
            <w:shd w:val="clear" w:color="auto" w:fill="auto"/>
          </w:tcPr>
          <w:p w:rsidR="0000321E" w:rsidRDefault="0000321E" w:rsidP="0000321E">
            <w:pPr>
              <w:jc w:val="center"/>
            </w:pPr>
            <w:r w:rsidRPr="002F03DE">
              <w:rPr>
                <w:rFonts w:ascii="Times New Roman" w:hAnsi="Times New Roman" w:cs="Times New Roman"/>
                <w:color w:val="000000"/>
              </w:rPr>
              <w:t>ампула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21E" w:rsidRDefault="00147FA1" w:rsidP="0000321E">
            <w:pPr>
              <w:jc w:val="center"/>
              <w:rPr>
                <w:rFonts w:ascii="Arial" w:hAnsi="Arial" w:cs="Arial"/>
                <w:color w:val="000000"/>
              </w:rPr>
            </w:pPr>
            <w:r>
              <w:rPr>
                <w:rFonts w:ascii="Arial" w:hAnsi="Arial" w:cs="Arial"/>
                <w:color w:val="000000"/>
              </w:rPr>
              <w:t>200</w:t>
            </w:r>
          </w:p>
        </w:tc>
      </w:tr>
      <w:tr w:rsidR="0000321E" w:rsidRPr="00B85E78" w:rsidTr="0000321E">
        <w:trPr>
          <w:trHeight w:val="288"/>
        </w:trPr>
        <w:tc>
          <w:tcPr>
            <w:tcW w:w="568" w:type="dxa"/>
            <w:shd w:val="clear" w:color="auto" w:fill="auto"/>
            <w:noWrap/>
            <w:vAlign w:val="center"/>
          </w:tcPr>
          <w:p w:rsidR="0000321E" w:rsidRPr="00B85E78" w:rsidRDefault="0000321E" w:rsidP="0000321E">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6</w:t>
            </w:r>
          </w:p>
        </w:tc>
        <w:tc>
          <w:tcPr>
            <w:tcW w:w="2013" w:type="dxa"/>
            <w:shd w:val="clear" w:color="auto" w:fill="auto"/>
          </w:tcPr>
          <w:p w:rsidR="0000321E" w:rsidRPr="00861ABD" w:rsidRDefault="0000321E" w:rsidP="00F85785">
            <w:pPr>
              <w:jc w:val="center"/>
              <w:rPr>
                <w:rFonts w:ascii="Times New Roman" w:hAnsi="Times New Roman" w:cs="Times New Roman"/>
                <w:color w:val="000000"/>
              </w:rPr>
            </w:pPr>
            <w:r w:rsidRPr="00AD0431">
              <w:rPr>
                <w:rFonts w:ascii="Times New Roman" w:hAnsi="Times New Roman" w:cs="Times New Roman"/>
                <w:color w:val="000000"/>
              </w:rPr>
              <w:t>Thiopental</w:t>
            </w:r>
          </w:p>
        </w:tc>
        <w:tc>
          <w:tcPr>
            <w:tcW w:w="2977" w:type="dxa"/>
          </w:tcPr>
          <w:p w:rsidR="0000321E" w:rsidRDefault="0000321E" w:rsidP="0000321E">
            <w:pPr>
              <w:rPr>
                <w:rFonts w:ascii="Times New Roman" w:hAnsi="Times New Roman" w:cs="Times New Roman"/>
              </w:rPr>
            </w:pPr>
            <w:r w:rsidRPr="00121413">
              <w:rPr>
                <w:rFonts w:ascii="Times New Roman" w:hAnsi="Times New Roman" w:cs="Times New Roman"/>
              </w:rPr>
              <w:t>ін'єкції: (ліофілізат для розчину для ін'єкцій) у флаконах, 1 г</w:t>
            </w:r>
          </w:p>
        </w:tc>
        <w:tc>
          <w:tcPr>
            <w:tcW w:w="1701" w:type="dxa"/>
          </w:tcPr>
          <w:p w:rsidR="0000321E" w:rsidRPr="00645A41" w:rsidRDefault="0000321E" w:rsidP="0000321E">
            <w:pPr>
              <w:spacing w:after="0" w:line="240" w:lineRule="auto"/>
              <w:jc w:val="center"/>
              <w:rPr>
                <w:rFonts w:ascii="Times New Roman" w:hAnsi="Times New Roman" w:cs="Times New Roman"/>
                <w:color w:val="000000"/>
                <w:sz w:val="24"/>
                <w:szCs w:val="24"/>
              </w:rPr>
            </w:pPr>
            <w:r w:rsidRPr="00645A41">
              <w:rPr>
                <w:rFonts w:ascii="Times New Roman" w:hAnsi="Times New Roman" w:cs="Times New Roman"/>
                <w:color w:val="000000"/>
                <w:sz w:val="24"/>
                <w:szCs w:val="24"/>
              </w:rPr>
              <w:t>Тіопентал</w:t>
            </w:r>
          </w:p>
        </w:tc>
        <w:tc>
          <w:tcPr>
            <w:tcW w:w="1701" w:type="dxa"/>
            <w:shd w:val="clear" w:color="auto" w:fill="auto"/>
          </w:tcPr>
          <w:p w:rsidR="0000321E" w:rsidRDefault="0000321E" w:rsidP="0000321E">
            <w:pPr>
              <w:jc w:val="center"/>
            </w:pPr>
            <w:r>
              <w:rPr>
                <w:rFonts w:ascii="Times New Roman" w:hAnsi="Times New Roman" w:cs="Times New Roman"/>
                <w:color w:val="000000"/>
              </w:rPr>
              <w:t>флакон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21E" w:rsidRDefault="0000321E" w:rsidP="0000321E">
            <w:pPr>
              <w:jc w:val="center"/>
              <w:rPr>
                <w:rFonts w:ascii="Arial" w:hAnsi="Arial" w:cs="Arial"/>
                <w:color w:val="000000"/>
              </w:rPr>
            </w:pPr>
            <w:r>
              <w:rPr>
                <w:rFonts w:ascii="Arial" w:hAnsi="Arial" w:cs="Arial"/>
                <w:color w:val="000000"/>
              </w:rPr>
              <w:t>120</w:t>
            </w:r>
          </w:p>
        </w:tc>
      </w:tr>
      <w:tr w:rsidR="0000321E" w:rsidRPr="00B85E78" w:rsidTr="0000321E">
        <w:trPr>
          <w:trHeight w:val="288"/>
        </w:trPr>
        <w:tc>
          <w:tcPr>
            <w:tcW w:w="568" w:type="dxa"/>
            <w:shd w:val="clear" w:color="auto" w:fill="auto"/>
            <w:noWrap/>
            <w:vAlign w:val="center"/>
          </w:tcPr>
          <w:p w:rsidR="0000321E" w:rsidRPr="00B85E78" w:rsidRDefault="0000321E" w:rsidP="0000321E">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7</w:t>
            </w:r>
          </w:p>
        </w:tc>
        <w:tc>
          <w:tcPr>
            <w:tcW w:w="2013" w:type="dxa"/>
            <w:shd w:val="clear" w:color="auto" w:fill="auto"/>
          </w:tcPr>
          <w:p w:rsidR="0000321E" w:rsidRPr="00861ABD" w:rsidRDefault="0000321E" w:rsidP="00F85785">
            <w:pPr>
              <w:jc w:val="center"/>
              <w:rPr>
                <w:rFonts w:ascii="Times New Roman" w:hAnsi="Times New Roman" w:cs="Times New Roman"/>
                <w:color w:val="000000"/>
              </w:rPr>
            </w:pPr>
            <w:r w:rsidRPr="007449A1">
              <w:rPr>
                <w:rFonts w:ascii="Times New Roman" w:hAnsi="Times New Roman" w:cs="Times New Roman"/>
                <w:color w:val="000000"/>
              </w:rPr>
              <w:t>Fentanyl</w:t>
            </w:r>
          </w:p>
        </w:tc>
        <w:tc>
          <w:tcPr>
            <w:tcW w:w="2977" w:type="dxa"/>
          </w:tcPr>
          <w:p w:rsidR="0000321E" w:rsidRPr="00CB0CB0" w:rsidRDefault="0000321E" w:rsidP="0000321E">
            <w:pPr>
              <w:rPr>
                <w:rFonts w:ascii="Times New Roman" w:hAnsi="Times New Roman" w:cs="Times New Roman"/>
              </w:rPr>
            </w:pPr>
            <w:r w:rsidRPr="00121413">
              <w:rPr>
                <w:rFonts w:ascii="IBM Plex Serif" w:hAnsi="IBM Plex Serif"/>
                <w:shd w:val="clear" w:color="auto" w:fill="FFFFFF"/>
              </w:rPr>
              <w:t>ін’єкції (розчин для ін'єкцій), в ампулах, 0.05 мг/мл по 2 мл</w:t>
            </w:r>
          </w:p>
        </w:tc>
        <w:tc>
          <w:tcPr>
            <w:tcW w:w="1701" w:type="dxa"/>
          </w:tcPr>
          <w:p w:rsidR="0000321E" w:rsidRPr="00645A41" w:rsidRDefault="0000321E" w:rsidP="0000321E">
            <w:pPr>
              <w:spacing w:after="0" w:line="240" w:lineRule="auto"/>
              <w:jc w:val="center"/>
              <w:rPr>
                <w:rFonts w:ascii="Times New Roman" w:hAnsi="Times New Roman" w:cs="Times New Roman"/>
                <w:color w:val="000000"/>
                <w:sz w:val="24"/>
                <w:szCs w:val="24"/>
              </w:rPr>
            </w:pPr>
            <w:r w:rsidRPr="00645A41">
              <w:rPr>
                <w:rFonts w:ascii="Times New Roman" w:hAnsi="Times New Roman" w:cs="Times New Roman"/>
                <w:color w:val="000000"/>
                <w:sz w:val="24"/>
                <w:szCs w:val="24"/>
              </w:rPr>
              <w:t>Фентаніл</w:t>
            </w:r>
          </w:p>
        </w:tc>
        <w:tc>
          <w:tcPr>
            <w:tcW w:w="1701" w:type="dxa"/>
            <w:shd w:val="clear" w:color="auto" w:fill="auto"/>
          </w:tcPr>
          <w:p w:rsidR="0000321E" w:rsidRDefault="0000321E" w:rsidP="0000321E">
            <w:pPr>
              <w:jc w:val="center"/>
            </w:pPr>
            <w:r w:rsidRPr="002F03DE">
              <w:rPr>
                <w:rFonts w:ascii="Times New Roman" w:hAnsi="Times New Roman" w:cs="Times New Roman"/>
                <w:color w:val="000000"/>
              </w:rPr>
              <w:t>ампула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21E" w:rsidRDefault="0000321E" w:rsidP="0000321E">
            <w:pPr>
              <w:jc w:val="center"/>
              <w:rPr>
                <w:rFonts w:ascii="Arial" w:hAnsi="Arial" w:cs="Arial"/>
                <w:color w:val="000000"/>
              </w:rPr>
            </w:pPr>
            <w:r>
              <w:rPr>
                <w:rFonts w:ascii="Arial" w:hAnsi="Arial" w:cs="Arial"/>
                <w:color w:val="000000"/>
              </w:rPr>
              <w:t>300</w:t>
            </w:r>
          </w:p>
        </w:tc>
      </w:tr>
    </w:tbl>
    <w:p w:rsidR="0000321E" w:rsidRDefault="0000321E" w:rsidP="00CB0CB0">
      <w:pPr>
        <w:spacing w:after="0" w:line="240" w:lineRule="auto"/>
        <w:ind w:firstLine="567"/>
        <w:jc w:val="both"/>
        <w:rPr>
          <w:rFonts w:ascii="Times New Roman" w:hAnsi="Times New Roman" w:cs="Times New Roman"/>
          <w:b/>
          <w:bCs/>
          <w:i/>
          <w:sz w:val="24"/>
          <w:szCs w:val="24"/>
          <w:lang w:eastAsia="ar-SA"/>
        </w:rPr>
      </w:pPr>
    </w:p>
    <w:p w:rsidR="00CB0CB0" w:rsidRPr="00F015A5" w:rsidRDefault="00CB0CB0" w:rsidP="00CB0CB0">
      <w:pPr>
        <w:spacing w:after="0" w:line="240" w:lineRule="auto"/>
        <w:ind w:firstLine="567"/>
        <w:jc w:val="both"/>
        <w:rPr>
          <w:rFonts w:ascii="Times New Roman" w:hAnsi="Times New Roman" w:cs="Times New Roman"/>
          <w:b/>
          <w:bCs/>
          <w:i/>
          <w:sz w:val="24"/>
          <w:szCs w:val="24"/>
          <w:lang w:eastAsia="ar-SA"/>
        </w:rPr>
      </w:pPr>
      <w:r w:rsidRPr="00F015A5">
        <w:rPr>
          <w:rFonts w:ascii="Times New Roman" w:hAnsi="Times New Roman" w:cs="Times New Roman"/>
          <w:b/>
          <w:bCs/>
          <w:i/>
          <w:sz w:val="24"/>
          <w:szCs w:val="24"/>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EC32F9" w:rsidRPr="00B85E78" w:rsidRDefault="00EC32F9" w:rsidP="00EC32F9">
      <w:pPr>
        <w:tabs>
          <w:tab w:val="left" w:pos="7335"/>
        </w:tabs>
        <w:spacing w:after="0" w:line="240" w:lineRule="auto"/>
        <w:jc w:val="center"/>
        <w:rPr>
          <w:rFonts w:ascii="Times New Roman" w:eastAsia="Times New Roman" w:hAnsi="Times New Roman" w:cs="Times New Roman"/>
          <w:b/>
          <w:bCs/>
          <w:sz w:val="24"/>
          <w:szCs w:val="24"/>
          <w:highlight w:val="white"/>
        </w:rPr>
      </w:pPr>
    </w:p>
    <w:p w:rsidR="00EC32F9" w:rsidRPr="00B85E78" w:rsidRDefault="00EC32F9" w:rsidP="00EC32F9">
      <w:pPr>
        <w:tabs>
          <w:tab w:val="left" w:pos="567"/>
        </w:tabs>
        <w:spacing w:after="0" w:line="240" w:lineRule="auto"/>
        <w:jc w:val="both"/>
        <w:rPr>
          <w:rFonts w:ascii="Times New Roman" w:hAnsi="Times New Roman" w:cs="Times New Roman"/>
          <w:b/>
          <w:sz w:val="24"/>
          <w:szCs w:val="24"/>
        </w:rPr>
      </w:pPr>
      <w:r w:rsidRPr="00B85E78">
        <w:rPr>
          <w:rFonts w:ascii="Times New Roman" w:hAnsi="Times New Roman" w:cs="Times New Roman"/>
          <w:b/>
          <w:sz w:val="24"/>
          <w:szCs w:val="24"/>
        </w:rPr>
        <w:t>Предмет закупівлі повинен відповідати наступним технічним вимогам:</w:t>
      </w:r>
    </w:p>
    <w:p w:rsidR="00EC32F9" w:rsidRPr="00B85E78"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 xml:space="preserve">Лікарські засоби повинні бути зареєстровані в Україні. </w:t>
      </w:r>
    </w:p>
    <w:p w:rsidR="00EC32F9" w:rsidRPr="00B85E78"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Залишковий термін придатності кожного лікарського засобу на момент його постачання  до місця поставки повинен складати не менше 75% або 12 місяців. Поставка з меншим терміном придатності за згодою сторін.</w:t>
      </w:r>
    </w:p>
    <w:p w:rsidR="00EC32F9" w:rsidRPr="00B85E78"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3. Міжнародна назва, дозування, форма випуску лікарських засобів повинні відповідати таким, що вказані</w:t>
      </w:r>
      <w:r w:rsidR="00CB0CB0">
        <w:rPr>
          <w:rFonts w:ascii="Times New Roman" w:hAnsi="Times New Roman" w:cs="Times New Roman"/>
          <w:color w:val="000000"/>
          <w:sz w:val="24"/>
          <w:szCs w:val="24"/>
        </w:rPr>
        <w:t xml:space="preserve"> в медико - технічних вимогах</w:t>
      </w:r>
      <w:r w:rsidRPr="00B85E78">
        <w:rPr>
          <w:rFonts w:ascii="Times New Roman" w:hAnsi="Times New Roman" w:cs="Times New Roman"/>
          <w:color w:val="000000"/>
          <w:sz w:val="24"/>
          <w:szCs w:val="24"/>
        </w:rPr>
        <w:t>.</w:t>
      </w:r>
    </w:p>
    <w:p w:rsidR="00EC32F9" w:rsidRPr="00B85E78" w:rsidRDefault="00EC32F9" w:rsidP="00EC32F9">
      <w:pPr>
        <w:widowControl w:val="0"/>
        <w:tabs>
          <w:tab w:val="left" w:pos="0"/>
          <w:tab w:val="left" w:pos="709"/>
          <w:tab w:val="left" w:pos="840"/>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 xml:space="preserve">       4. 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неукомплектовані чи недоукомплектовані, </w:t>
      </w:r>
      <w:r w:rsidRPr="00B85E78">
        <w:rPr>
          <w:rFonts w:ascii="Times New Roman" w:hAnsi="Times New Roman" w:cs="Times New Roman"/>
          <w:sz w:val="24"/>
          <w:szCs w:val="24"/>
        </w:rPr>
        <w:t>з обов’язковою наявністю інструкції щодо використання препарату українською мовою, затвердженої Державним фармакологічним центром МОЗ України  – надати гарантійний лист Учасника.</w:t>
      </w:r>
    </w:p>
    <w:p w:rsidR="00EC32F9" w:rsidRDefault="00EC32F9" w:rsidP="003874A2">
      <w:pPr>
        <w:pStyle w:val="a5"/>
        <w:shd w:val="clear" w:color="auto" w:fill="FFFFFF"/>
        <w:tabs>
          <w:tab w:val="left" w:pos="0"/>
        </w:tabs>
        <w:spacing w:after="0" w:line="240" w:lineRule="auto"/>
        <w:ind w:left="0" w:firstLine="426"/>
        <w:jc w:val="both"/>
        <w:rPr>
          <w:rFonts w:ascii="Times New Roman" w:hAnsi="Times New Roman" w:cs="Times New Roman"/>
          <w:sz w:val="24"/>
          <w:szCs w:val="24"/>
        </w:rPr>
      </w:pPr>
      <w:r w:rsidRPr="00B85E78">
        <w:rPr>
          <w:rFonts w:ascii="Times New Roman" w:hAnsi="Times New Roman" w:cs="Times New Roman"/>
          <w:color w:val="000000"/>
          <w:sz w:val="24"/>
          <w:szCs w:val="24"/>
        </w:rPr>
        <w:t xml:space="preserve">5. </w:t>
      </w:r>
      <w:r w:rsidR="00EA04AB" w:rsidRPr="00EA04AB">
        <w:rPr>
          <w:rFonts w:ascii="Times New Roman" w:hAnsi="Times New Roman" w:cs="Times New Roman"/>
          <w:sz w:val="24"/>
          <w:szCs w:val="24"/>
        </w:rPr>
        <w:t xml:space="preserve">При формуванні ціни </w:t>
      </w:r>
      <w:r w:rsidR="00EA04AB">
        <w:rPr>
          <w:rFonts w:ascii="Times New Roman" w:hAnsi="Times New Roman" w:cs="Times New Roman"/>
          <w:sz w:val="24"/>
          <w:szCs w:val="24"/>
        </w:rPr>
        <w:t>Учасник</w:t>
      </w:r>
      <w:r w:rsidR="00EA04AB" w:rsidRPr="00EA04AB">
        <w:rPr>
          <w:rFonts w:ascii="Times New Roman" w:hAnsi="Times New Roman" w:cs="Times New Roman"/>
          <w:sz w:val="24"/>
          <w:szCs w:val="24"/>
        </w:rPr>
        <w:t xml:space="preserve"> повинен керуватися вимогами  </w:t>
      </w:r>
      <w:r w:rsidR="006E5CC0" w:rsidRPr="006E5CC0">
        <w:rPr>
          <w:rFonts w:ascii="Times New Roman" w:hAnsi="Times New Roman" w:cs="Times New Roman"/>
          <w:sz w:val="24"/>
          <w:szCs w:val="24"/>
        </w:rPr>
        <w:t>нормативно-правових актів</w:t>
      </w:r>
      <w:r w:rsidR="006E5CC0">
        <w:rPr>
          <w:rFonts w:ascii="Times New Roman" w:hAnsi="Times New Roman" w:cs="Times New Roman"/>
          <w:sz w:val="24"/>
          <w:szCs w:val="24"/>
        </w:rPr>
        <w:t xml:space="preserve">, </w:t>
      </w:r>
      <w:r w:rsidR="006E5CC0" w:rsidRPr="006E5CC0">
        <w:rPr>
          <w:rFonts w:ascii="Times New Roman" w:hAnsi="Times New Roman" w:cs="Times New Roman"/>
          <w:sz w:val="24"/>
          <w:szCs w:val="24"/>
        </w:rPr>
        <w:t>що регулюють сферу</w:t>
      </w:r>
      <w:r w:rsidR="001E225D">
        <w:rPr>
          <w:rFonts w:ascii="Times New Roman" w:hAnsi="Times New Roman" w:cs="Times New Roman"/>
          <w:sz w:val="24"/>
          <w:szCs w:val="24"/>
        </w:rPr>
        <w:t xml:space="preserve"> діяльності </w:t>
      </w:r>
      <w:bookmarkStart w:id="0" w:name="_GoBack"/>
      <w:bookmarkEnd w:id="0"/>
      <w:r w:rsidR="001E225D">
        <w:rPr>
          <w:rFonts w:ascii="Times New Roman" w:hAnsi="Times New Roman" w:cs="Times New Roman"/>
          <w:sz w:val="24"/>
          <w:szCs w:val="24"/>
        </w:rPr>
        <w:t>формування цін</w:t>
      </w:r>
      <w:r w:rsidR="006E5CC0" w:rsidRPr="006E5CC0">
        <w:rPr>
          <w:rFonts w:ascii="Times New Roman" w:hAnsi="Times New Roman" w:cs="Times New Roman"/>
          <w:sz w:val="24"/>
          <w:szCs w:val="24"/>
        </w:rPr>
        <w:t xml:space="preserve"> на лікарські засоби.</w:t>
      </w:r>
    </w:p>
    <w:p w:rsidR="00EC32F9" w:rsidRPr="00B85E78"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B85E78">
        <w:rPr>
          <w:rFonts w:ascii="Times New Roman" w:hAnsi="Times New Roman" w:cs="Times New Roman"/>
          <w:color w:val="000000"/>
          <w:sz w:val="24"/>
          <w:szCs w:val="24"/>
          <w:shd w:val="clear" w:color="auto" w:fill="FFFFFF"/>
        </w:rPr>
        <w:lastRenderedPageBreak/>
        <w:t>6. При постачанні товару кожен лікарський засіб повинен супро</w:t>
      </w:r>
      <w:r w:rsidR="00CB0CB0">
        <w:rPr>
          <w:rFonts w:ascii="Times New Roman" w:hAnsi="Times New Roman" w:cs="Times New Roman"/>
          <w:color w:val="000000"/>
          <w:sz w:val="24"/>
          <w:szCs w:val="24"/>
          <w:shd w:val="clear" w:color="auto" w:fill="FFFFFF"/>
        </w:rPr>
        <w:t>воджуватись сертифікатом якості</w:t>
      </w:r>
      <w:r w:rsidRPr="00B85E78">
        <w:rPr>
          <w:rFonts w:ascii="Times New Roman" w:hAnsi="Times New Roman" w:cs="Times New Roman"/>
          <w:color w:val="000000"/>
          <w:sz w:val="24"/>
          <w:szCs w:val="24"/>
          <w:shd w:val="clear" w:color="auto" w:fill="FFFFFF"/>
        </w:rPr>
        <w:t>.</w:t>
      </w:r>
    </w:p>
    <w:p w:rsidR="00E47C47" w:rsidRDefault="00EC32F9" w:rsidP="00EC32F9">
      <w:pPr>
        <w:spacing w:after="0" w:line="240" w:lineRule="auto"/>
        <w:ind w:firstLine="426"/>
        <w:jc w:val="both"/>
        <w:rPr>
          <w:rFonts w:ascii="Times New Roman" w:hAnsi="Times New Roman" w:cs="Times New Roman"/>
          <w:sz w:val="24"/>
          <w:szCs w:val="24"/>
        </w:rPr>
      </w:pPr>
      <w:r w:rsidRPr="00B85E78">
        <w:rPr>
          <w:rFonts w:ascii="Times New Roman" w:hAnsi="Times New Roman" w:cs="Times New Roman"/>
          <w:sz w:val="24"/>
          <w:szCs w:val="24"/>
        </w:rPr>
        <w:t xml:space="preserve">7. </w:t>
      </w:r>
      <w:r w:rsidR="00E47C47" w:rsidRPr="0082216E">
        <w:rPr>
          <w:rFonts w:ascii="Times New Roman" w:hAnsi="Times New Roman"/>
          <w:sz w:val="24"/>
          <w:szCs w:val="24"/>
        </w:rPr>
        <w:t>Перевезення (поставка) товару повинн</w:t>
      </w:r>
      <w:r w:rsidR="00D1458A">
        <w:rPr>
          <w:rFonts w:ascii="Times New Roman" w:hAnsi="Times New Roman"/>
          <w:sz w:val="24"/>
          <w:szCs w:val="24"/>
        </w:rPr>
        <w:t>е</w:t>
      </w:r>
      <w:r w:rsidR="00E47C47" w:rsidRPr="0082216E">
        <w:rPr>
          <w:rFonts w:ascii="Times New Roman" w:hAnsi="Times New Roman"/>
          <w:sz w:val="24"/>
          <w:szCs w:val="24"/>
        </w:rPr>
        <w:t xml:space="preserve"> здійснюватися відповідно до вимог </w:t>
      </w:r>
      <w:r w:rsidR="00031563" w:rsidRPr="0082216E">
        <w:rPr>
          <w:rFonts w:ascii="Times New Roman" w:hAnsi="Times New Roman"/>
          <w:sz w:val="24"/>
          <w:szCs w:val="24"/>
        </w:rPr>
        <w:t xml:space="preserve">постанови </w:t>
      </w:r>
      <w:r w:rsidR="00E47C47" w:rsidRPr="0082216E">
        <w:rPr>
          <w:rFonts w:ascii="Times New Roman" w:hAnsi="Times New Roman"/>
          <w:sz w:val="24"/>
          <w:szCs w:val="24"/>
        </w:rPr>
        <w:t>К</w:t>
      </w:r>
      <w:r w:rsidR="0049788F">
        <w:rPr>
          <w:rFonts w:ascii="Times New Roman" w:hAnsi="Times New Roman"/>
          <w:sz w:val="24"/>
          <w:szCs w:val="24"/>
        </w:rPr>
        <w:t xml:space="preserve">абінету </w:t>
      </w:r>
      <w:r w:rsidR="00E47C47" w:rsidRPr="0082216E">
        <w:rPr>
          <w:rFonts w:ascii="Times New Roman" w:hAnsi="Times New Roman"/>
          <w:sz w:val="24"/>
          <w:szCs w:val="24"/>
        </w:rPr>
        <w:t>М</w:t>
      </w:r>
      <w:r w:rsidR="0049788F">
        <w:rPr>
          <w:rFonts w:ascii="Times New Roman" w:hAnsi="Times New Roman"/>
          <w:sz w:val="24"/>
          <w:szCs w:val="24"/>
        </w:rPr>
        <w:t xml:space="preserve">іністрів </w:t>
      </w:r>
      <w:r w:rsidR="00E47C47" w:rsidRPr="0082216E">
        <w:rPr>
          <w:rFonts w:ascii="Times New Roman" w:hAnsi="Times New Roman"/>
          <w:sz w:val="24"/>
          <w:szCs w:val="24"/>
        </w:rPr>
        <w:t>У</w:t>
      </w:r>
      <w:r w:rsidR="0049788F">
        <w:rPr>
          <w:rFonts w:ascii="Times New Roman" w:hAnsi="Times New Roman"/>
          <w:sz w:val="24"/>
          <w:szCs w:val="24"/>
        </w:rPr>
        <w:t>країни</w:t>
      </w:r>
      <w:r w:rsidR="00E47C47" w:rsidRPr="0082216E">
        <w:rPr>
          <w:rFonts w:ascii="Times New Roman" w:hAnsi="Times New Roman"/>
          <w:sz w:val="24"/>
          <w:szCs w:val="24"/>
        </w:rPr>
        <w:t xml:space="preserve"> від 17.04.2008</w:t>
      </w:r>
      <w:r w:rsidR="0049788F">
        <w:rPr>
          <w:rFonts w:ascii="Times New Roman" w:hAnsi="Times New Roman"/>
          <w:sz w:val="24"/>
          <w:szCs w:val="24"/>
        </w:rPr>
        <w:t xml:space="preserve"> </w:t>
      </w:r>
      <w:r w:rsidR="00E47C47" w:rsidRPr="0082216E">
        <w:rPr>
          <w:rFonts w:ascii="Times New Roman" w:hAnsi="Times New Roman"/>
          <w:sz w:val="24"/>
          <w:szCs w:val="24"/>
        </w:rPr>
        <w:t xml:space="preserve">р. </w:t>
      </w:r>
      <w:r w:rsidR="00E47C47" w:rsidRPr="0049788F">
        <w:rPr>
          <w:rFonts w:ascii="Times New Roman" w:hAnsi="Times New Roman"/>
          <w:sz w:val="24"/>
          <w:szCs w:val="24"/>
        </w:rPr>
        <w:t>№ 366</w:t>
      </w:r>
      <w:r w:rsidR="00E47C47" w:rsidRPr="0082216E">
        <w:rPr>
          <w:rFonts w:ascii="Times New Roman" w:hAnsi="Times New Roman"/>
          <w:sz w:val="24"/>
          <w:szCs w:val="24"/>
        </w:rPr>
        <w:t xml:space="preserve"> «Про затвердження Порядку перевезення наркотичних засобів, психотропних речовин і прекурсорів на території України та оформлення необхідних документів»  (зі змінами) транспортом Учасника.</w:t>
      </w:r>
    </w:p>
    <w:p w:rsidR="00996357" w:rsidRPr="00996357" w:rsidRDefault="00996357" w:rsidP="00996357">
      <w:pPr>
        <w:spacing w:after="0" w:line="240" w:lineRule="auto"/>
        <w:ind w:firstLine="426"/>
        <w:jc w:val="both"/>
        <w:rPr>
          <w:rFonts w:ascii="Times New Roman" w:hAnsi="Times New Roman" w:cs="Times New Roman"/>
          <w:sz w:val="24"/>
          <w:szCs w:val="24"/>
        </w:rPr>
      </w:pPr>
      <w:r w:rsidRPr="00996357">
        <w:rPr>
          <w:rFonts w:ascii="Times New Roman" w:hAnsi="Times New Roman" w:cs="Times New Roman"/>
          <w:sz w:val="24"/>
          <w:szCs w:val="24"/>
        </w:rPr>
        <w:t>8. Учасник у складі своєї пропозиції повинен надати наступні документи:</w:t>
      </w:r>
    </w:p>
    <w:p w:rsidR="00996357" w:rsidRPr="00996357" w:rsidRDefault="00996357" w:rsidP="00996357">
      <w:pPr>
        <w:spacing w:after="0" w:line="240" w:lineRule="auto"/>
        <w:ind w:firstLine="426"/>
        <w:jc w:val="both"/>
        <w:rPr>
          <w:rFonts w:ascii="Times New Roman" w:hAnsi="Times New Roman" w:cs="Times New Roman"/>
          <w:sz w:val="24"/>
          <w:szCs w:val="24"/>
        </w:rPr>
      </w:pPr>
      <w:r w:rsidRPr="00996357">
        <w:rPr>
          <w:rFonts w:ascii="Times New Roman" w:hAnsi="Times New Roman" w:cs="Times New Roman"/>
          <w:sz w:val="24"/>
          <w:szCs w:val="24"/>
        </w:rPr>
        <w:t xml:space="preserve">8.1. Копію  ліцензії на право займатися відповідною діяльністю або лист з інформацією про параметри пошуку ліцензії в Ліцензійному реєстрі Держлікслужби України; </w:t>
      </w:r>
    </w:p>
    <w:p w:rsidR="00996357" w:rsidRPr="00996357" w:rsidRDefault="00996357" w:rsidP="00996357">
      <w:pPr>
        <w:spacing w:after="0" w:line="240" w:lineRule="auto"/>
        <w:ind w:firstLine="426"/>
        <w:jc w:val="both"/>
        <w:rPr>
          <w:rFonts w:ascii="Times New Roman" w:hAnsi="Times New Roman" w:cs="Times New Roman"/>
          <w:bCs/>
          <w:sz w:val="24"/>
          <w:szCs w:val="24"/>
        </w:rPr>
      </w:pPr>
      <w:r w:rsidRPr="00996357">
        <w:rPr>
          <w:rFonts w:ascii="Times New Roman" w:hAnsi="Times New Roman" w:cs="Times New Roman"/>
          <w:sz w:val="24"/>
          <w:szCs w:val="24"/>
        </w:rPr>
        <w:t xml:space="preserve">8.2. </w:t>
      </w:r>
      <w:r w:rsidRPr="00996357">
        <w:rPr>
          <w:rFonts w:ascii="Times New Roman" w:hAnsi="Times New Roman" w:cs="Times New Roman"/>
          <w:bCs/>
          <w:sz w:val="24"/>
          <w:szCs w:val="24"/>
        </w:rPr>
        <w:t>Довідку в довільній формі, в якій зазначається інформація стосовно того, що технічні, якісні характеристики предмета закупівлі передбачають застосування заходів із захисту довкілля.</w:t>
      </w:r>
    </w:p>
    <w:p w:rsidR="00996357" w:rsidRPr="00996357" w:rsidRDefault="00996357" w:rsidP="00996357">
      <w:pPr>
        <w:spacing w:after="0" w:line="240" w:lineRule="auto"/>
        <w:ind w:firstLine="426"/>
        <w:jc w:val="both"/>
        <w:rPr>
          <w:rFonts w:ascii="Times New Roman" w:hAnsi="Times New Roman" w:cs="Times New Roman"/>
          <w:bCs/>
          <w:sz w:val="24"/>
          <w:szCs w:val="24"/>
        </w:rPr>
      </w:pPr>
      <w:r w:rsidRPr="00996357">
        <w:rPr>
          <w:rFonts w:ascii="Times New Roman" w:hAnsi="Times New Roman" w:cs="Times New Roman"/>
          <w:bCs/>
          <w:sz w:val="24"/>
          <w:szCs w:val="24"/>
        </w:rPr>
        <w:t xml:space="preserve">8.3. 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w:t>
      </w:r>
      <w:r w:rsidR="00CF4118">
        <w:rPr>
          <w:rFonts w:ascii="Times New Roman" w:hAnsi="Times New Roman" w:cs="Times New Roman"/>
          <w:bCs/>
          <w:sz w:val="24"/>
          <w:szCs w:val="24"/>
        </w:rPr>
        <w:t>г</w:t>
      </w:r>
      <w:r w:rsidRPr="00996357">
        <w:rPr>
          <w:rFonts w:ascii="Times New Roman" w:hAnsi="Times New Roman" w:cs="Times New Roman"/>
          <w:bCs/>
          <w:sz w:val="24"/>
          <w:szCs w:val="24"/>
        </w:rPr>
        <w:t>арантійного листа виробника (у разі якщо товар не виробляється на території України, листом авторизації від представника товаровиробника в Україні),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p>
    <w:p w:rsidR="00996357" w:rsidRDefault="00996357" w:rsidP="00996357">
      <w:pPr>
        <w:spacing w:after="0" w:line="240" w:lineRule="auto"/>
        <w:ind w:firstLine="426"/>
        <w:jc w:val="both"/>
        <w:rPr>
          <w:rFonts w:ascii="Times New Roman" w:hAnsi="Times New Roman" w:cs="Times New Roman"/>
          <w:sz w:val="24"/>
          <w:szCs w:val="24"/>
        </w:rPr>
      </w:pPr>
      <w:r w:rsidRPr="00996357">
        <w:rPr>
          <w:rFonts w:ascii="Times New Roman" w:hAnsi="Times New Roman" w:cs="Times New Roman"/>
          <w:bCs/>
          <w:sz w:val="24"/>
          <w:szCs w:val="24"/>
        </w:rPr>
        <w:t xml:space="preserve">8.4. </w:t>
      </w:r>
      <w:r w:rsidRPr="00996357">
        <w:rPr>
          <w:rFonts w:ascii="Times New Roman" w:hAnsi="Times New Roman" w:cs="Times New Roman"/>
          <w:sz w:val="24"/>
          <w:szCs w:val="24"/>
        </w:rPr>
        <w:t>Довідка в довільній формі</w:t>
      </w:r>
      <w:r w:rsidR="0097465D">
        <w:rPr>
          <w:rFonts w:ascii="Times New Roman" w:hAnsi="Times New Roman" w:cs="Times New Roman"/>
          <w:sz w:val="24"/>
          <w:szCs w:val="24"/>
        </w:rPr>
        <w:t>,</w:t>
      </w:r>
      <w:r w:rsidRPr="00996357">
        <w:rPr>
          <w:rFonts w:ascii="Times New Roman" w:hAnsi="Times New Roman" w:cs="Times New Roman"/>
          <w:sz w:val="24"/>
          <w:szCs w:val="24"/>
        </w:rPr>
        <w:t xml:space="preserve"> в якій </w:t>
      </w:r>
      <w:r w:rsidR="0097465D" w:rsidRPr="00996357">
        <w:rPr>
          <w:rFonts w:ascii="Times New Roman" w:hAnsi="Times New Roman" w:cs="Times New Roman"/>
          <w:sz w:val="24"/>
          <w:szCs w:val="24"/>
        </w:rPr>
        <w:t xml:space="preserve">Учасник </w:t>
      </w:r>
      <w:r w:rsidRPr="00996357">
        <w:rPr>
          <w:rFonts w:ascii="Times New Roman" w:hAnsi="Times New Roman" w:cs="Times New Roman"/>
          <w:sz w:val="24"/>
          <w:szCs w:val="24"/>
        </w:rPr>
        <w:t>зазначає детальний опис товару за наступним взірцем:</w:t>
      </w:r>
    </w:p>
    <w:p w:rsidR="0097465D" w:rsidRPr="00996357" w:rsidRDefault="0097465D" w:rsidP="00996357">
      <w:pPr>
        <w:spacing w:after="0" w:line="240" w:lineRule="auto"/>
        <w:ind w:firstLine="426"/>
        <w:jc w:val="both"/>
        <w:rPr>
          <w:rFonts w:ascii="Times New Roman" w:hAnsi="Times New Roman" w:cs="Times New Roman"/>
          <w:bCs/>
          <w:sz w:val="24"/>
          <w:szCs w:val="24"/>
        </w:rPr>
      </w:pP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713"/>
      </w:tblGrid>
      <w:tr w:rsidR="00996357" w:rsidRPr="00996357" w:rsidTr="00C21E55">
        <w:trPr>
          <w:trHeight w:val="679"/>
        </w:trPr>
        <w:tc>
          <w:tcPr>
            <w:tcW w:w="817" w:type="dxa"/>
            <w:vAlign w:val="center"/>
          </w:tcPr>
          <w:p w:rsidR="00996357" w:rsidRPr="00996357" w:rsidRDefault="00996357" w:rsidP="0097465D">
            <w:pPr>
              <w:spacing w:after="0" w:line="240" w:lineRule="auto"/>
              <w:jc w:val="center"/>
              <w:rPr>
                <w:rFonts w:ascii="Times New Roman" w:hAnsi="Times New Roman" w:cs="Times New Roman"/>
                <w:sz w:val="24"/>
                <w:szCs w:val="24"/>
              </w:rPr>
            </w:pPr>
            <w:r w:rsidRPr="00996357">
              <w:rPr>
                <w:rFonts w:ascii="Times New Roman" w:hAnsi="Times New Roman" w:cs="Times New Roman"/>
                <w:sz w:val="24"/>
                <w:szCs w:val="24"/>
              </w:rPr>
              <w:t xml:space="preserve">№ </w:t>
            </w:r>
            <w:r w:rsidR="0097465D">
              <w:rPr>
                <w:rFonts w:ascii="Times New Roman" w:hAnsi="Times New Roman" w:cs="Times New Roman"/>
                <w:sz w:val="24"/>
                <w:szCs w:val="24"/>
              </w:rPr>
              <w:t>з</w:t>
            </w:r>
            <w:r w:rsidRPr="00996357">
              <w:rPr>
                <w:rFonts w:ascii="Times New Roman" w:hAnsi="Times New Roman" w:cs="Times New Roman"/>
                <w:sz w:val="24"/>
                <w:szCs w:val="24"/>
              </w:rPr>
              <w:t>/п</w:t>
            </w:r>
          </w:p>
        </w:tc>
        <w:tc>
          <w:tcPr>
            <w:tcW w:w="4394" w:type="dxa"/>
            <w:vAlign w:val="center"/>
          </w:tcPr>
          <w:p w:rsidR="00996357" w:rsidRPr="00996357" w:rsidRDefault="00996357" w:rsidP="006756D7">
            <w:pPr>
              <w:spacing w:after="0" w:line="240" w:lineRule="auto"/>
              <w:ind w:firstLine="426"/>
              <w:jc w:val="center"/>
              <w:rPr>
                <w:rFonts w:ascii="Times New Roman" w:hAnsi="Times New Roman" w:cs="Times New Roman"/>
                <w:sz w:val="24"/>
                <w:szCs w:val="24"/>
              </w:rPr>
            </w:pPr>
            <w:r w:rsidRPr="00996357">
              <w:rPr>
                <w:rFonts w:ascii="Times New Roman" w:hAnsi="Times New Roman" w:cs="Times New Roman"/>
                <w:sz w:val="24"/>
                <w:szCs w:val="24"/>
              </w:rPr>
              <w:t>Назва товару</w:t>
            </w:r>
          </w:p>
        </w:tc>
        <w:tc>
          <w:tcPr>
            <w:tcW w:w="2107" w:type="dxa"/>
            <w:vAlign w:val="center"/>
          </w:tcPr>
          <w:p w:rsidR="00996357" w:rsidRPr="00996357" w:rsidRDefault="00996357" w:rsidP="00996357">
            <w:pPr>
              <w:spacing w:after="0" w:line="240" w:lineRule="auto"/>
              <w:jc w:val="center"/>
              <w:rPr>
                <w:rFonts w:ascii="Times New Roman" w:hAnsi="Times New Roman" w:cs="Times New Roman"/>
                <w:sz w:val="24"/>
                <w:szCs w:val="24"/>
              </w:rPr>
            </w:pPr>
            <w:r w:rsidRPr="00996357">
              <w:rPr>
                <w:rFonts w:ascii="Times New Roman" w:hAnsi="Times New Roman" w:cs="Times New Roman"/>
                <w:sz w:val="24"/>
                <w:szCs w:val="24"/>
              </w:rPr>
              <w:t>Виробник, країна походження</w:t>
            </w:r>
          </w:p>
        </w:tc>
        <w:tc>
          <w:tcPr>
            <w:tcW w:w="2713" w:type="dxa"/>
            <w:vAlign w:val="center"/>
          </w:tcPr>
          <w:p w:rsidR="00996357" w:rsidRPr="00996357" w:rsidRDefault="00996357" w:rsidP="00996357">
            <w:pPr>
              <w:spacing w:after="0" w:line="240" w:lineRule="auto"/>
              <w:jc w:val="center"/>
              <w:rPr>
                <w:rFonts w:ascii="Times New Roman" w:hAnsi="Times New Roman" w:cs="Times New Roman"/>
                <w:sz w:val="24"/>
                <w:szCs w:val="24"/>
              </w:rPr>
            </w:pPr>
            <w:r w:rsidRPr="00996357">
              <w:rPr>
                <w:rFonts w:ascii="Times New Roman" w:hAnsi="Times New Roman" w:cs="Times New Roman"/>
                <w:sz w:val="24"/>
                <w:szCs w:val="24"/>
              </w:rPr>
              <w:t xml:space="preserve">Реєстраційне посвідчення і </w:t>
            </w:r>
            <w:r>
              <w:rPr>
                <w:rFonts w:ascii="Times New Roman" w:hAnsi="Times New Roman" w:cs="Times New Roman"/>
                <w:sz w:val="24"/>
                <w:szCs w:val="24"/>
              </w:rPr>
              <w:t>№</w:t>
            </w:r>
          </w:p>
        </w:tc>
      </w:tr>
    </w:tbl>
    <w:p w:rsidR="00996357" w:rsidRPr="00996357" w:rsidRDefault="00996357" w:rsidP="00996357">
      <w:pPr>
        <w:spacing w:after="0" w:line="240" w:lineRule="auto"/>
        <w:ind w:firstLine="426"/>
        <w:jc w:val="both"/>
        <w:rPr>
          <w:rFonts w:ascii="Times New Roman" w:hAnsi="Times New Roman" w:cs="Times New Roman"/>
          <w:b/>
          <w:sz w:val="24"/>
          <w:szCs w:val="24"/>
        </w:rPr>
      </w:pPr>
    </w:p>
    <w:p w:rsidR="009E62D2" w:rsidRDefault="009E62D2" w:rsidP="00996357">
      <w:pPr>
        <w:spacing w:after="0" w:line="240" w:lineRule="auto"/>
        <w:ind w:firstLine="426"/>
        <w:jc w:val="both"/>
        <w:rPr>
          <w:rFonts w:ascii="Times New Roman" w:eastAsia="Times New Roman" w:hAnsi="Times New Roman" w:cs="Times New Roman"/>
          <w:b/>
          <w:sz w:val="24"/>
          <w:szCs w:val="24"/>
        </w:rPr>
      </w:pPr>
    </w:p>
    <w:sectPr w:rsidR="009E62D2"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04" w:rsidRDefault="00B13804">
      <w:pPr>
        <w:spacing w:after="0" w:line="240" w:lineRule="auto"/>
      </w:pPr>
      <w:r>
        <w:separator/>
      </w:r>
    </w:p>
  </w:endnote>
  <w:endnote w:type="continuationSeparator" w:id="0">
    <w:p w:rsidR="00B13804" w:rsidRDefault="00B1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04" w:rsidRDefault="00B13804">
      <w:pPr>
        <w:spacing w:after="0" w:line="240" w:lineRule="auto"/>
      </w:pPr>
      <w:r>
        <w:separator/>
      </w:r>
    </w:p>
  </w:footnote>
  <w:footnote w:type="continuationSeparator" w:id="0">
    <w:p w:rsidR="00B13804" w:rsidRDefault="00B13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321E"/>
    <w:rsid w:val="00007DC8"/>
    <w:rsid w:val="00023910"/>
    <w:rsid w:val="00025F26"/>
    <w:rsid w:val="00027699"/>
    <w:rsid w:val="00031563"/>
    <w:rsid w:val="00031A97"/>
    <w:rsid w:val="0003217C"/>
    <w:rsid w:val="00035A93"/>
    <w:rsid w:val="00035E0E"/>
    <w:rsid w:val="00044EC5"/>
    <w:rsid w:val="0004587D"/>
    <w:rsid w:val="00056ABB"/>
    <w:rsid w:val="00060A62"/>
    <w:rsid w:val="00060B84"/>
    <w:rsid w:val="000639F4"/>
    <w:rsid w:val="00063A51"/>
    <w:rsid w:val="000648B1"/>
    <w:rsid w:val="00064A73"/>
    <w:rsid w:val="00071267"/>
    <w:rsid w:val="00075D29"/>
    <w:rsid w:val="00076936"/>
    <w:rsid w:val="000835D9"/>
    <w:rsid w:val="00084EC1"/>
    <w:rsid w:val="00085FE1"/>
    <w:rsid w:val="00092C2B"/>
    <w:rsid w:val="000A3805"/>
    <w:rsid w:val="000B268D"/>
    <w:rsid w:val="000B386D"/>
    <w:rsid w:val="000B45FC"/>
    <w:rsid w:val="000B5556"/>
    <w:rsid w:val="000C0939"/>
    <w:rsid w:val="000C3F3C"/>
    <w:rsid w:val="000C673B"/>
    <w:rsid w:val="000D0E45"/>
    <w:rsid w:val="000D1B98"/>
    <w:rsid w:val="000D48A4"/>
    <w:rsid w:val="000D5B48"/>
    <w:rsid w:val="000E38B3"/>
    <w:rsid w:val="000E6434"/>
    <w:rsid w:val="000E6AFA"/>
    <w:rsid w:val="000F7B57"/>
    <w:rsid w:val="001021CC"/>
    <w:rsid w:val="00111B57"/>
    <w:rsid w:val="00111F04"/>
    <w:rsid w:val="001155B0"/>
    <w:rsid w:val="001156EE"/>
    <w:rsid w:val="00116EA4"/>
    <w:rsid w:val="00120671"/>
    <w:rsid w:val="00121413"/>
    <w:rsid w:val="00123BDB"/>
    <w:rsid w:val="0012619B"/>
    <w:rsid w:val="00126B0E"/>
    <w:rsid w:val="001271F8"/>
    <w:rsid w:val="0013125D"/>
    <w:rsid w:val="00134B39"/>
    <w:rsid w:val="00134D73"/>
    <w:rsid w:val="0014097F"/>
    <w:rsid w:val="00141000"/>
    <w:rsid w:val="00142473"/>
    <w:rsid w:val="00144261"/>
    <w:rsid w:val="00147FA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25D"/>
    <w:rsid w:val="001E29FF"/>
    <w:rsid w:val="001E3868"/>
    <w:rsid w:val="001E3BE3"/>
    <w:rsid w:val="001E3CFC"/>
    <w:rsid w:val="001F1592"/>
    <w:rsid w:val="001F36ED"/>
    <w:rsid w:val="001F511D"/>
    <w:rsid w:val="00201D27"/>
    <w:rsid w:val="002033A5"/>
    <w:rsid w:val="0020425A"/>
    <w:rsid w:val="00206582"/>
    <w:rsid w:val="00211C00"/>
    <w:rsid w:val="00216C0C"/>
    <w:rsid w:val="002175A8"/>
    <w:rsid w:val="0022120B"/>
    <w:rsid w:val="00221351"/>
    <w:rsid w:val="00221825"/>
    <w:rsid w:val="002219BD"/>
    <w:rsid w:val="00226B87"/>
    <w:rsid w:val="00236FF5"/>
    <w:rsid w:val="0024509E"/>
    <w:rsid w:val="002456AA"/>
    <w:rsid w:val="00247001"/>
    <w:rsid w:val="00252673"/>
    <w:rsid w:val="0025326D"/>
    <w:rsid w:val="00263F1A"/>
    <w:rsid w:val="00264360"/>
    <w:rsid w:val="00264C38"/>
    <w:rsid w:val="00265EF9"/>
    <w:rsid w:val="00272EA4"/>
    <w:rsid w:val="00274B0C"/>
    <w:rsid w:val="00280394"/>
    <w:rsid w:val="00281DB3"/>
    <w:rsid w:val="002863A6"/>
    <w:rsid w:val="00286CC5"/>
    <w:rsid w:val="002878AD"/>
    <w:rsid w:val="00287ED8"/>
    <w:rsid w:val="00297619"/>
    <w:rsid w:val="002A2551"/>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6BCE"/>
    <w:rsid w:val="00337194"/>
    <w:rsid w:val="00337815"/>
    <w:rsid w:val="00343630"/>
    <w:rsid w:val="00346667"/>
    <w:rsid w:val="0035307E"/>
    <w:rsid w:val="00363AB9"/>
    <w:rsid w:val="00367161"/>
    <w:rsid w:val="00377EFB"/>
    <w:rsid w:val="003874A2"/>
    <w:rsid w:val="00394791"/>
    <w:rsid w:val="00394976"/>
    <w:rsid w:val="00394C57"/>
    <w:rsid w:val="003A636C"/>
    <w:rsid w:val="003A725D"/>
    <w:rsid w:val="003B283C"/>
    <w:rsid w:val="003B30CA"/>
    <w:rsid w:val="003B769F"/>
    <w:rsid w:val="003C7762"/>
    <w:rsid w:val="003D0DB6"/>
    <w:rsid w:val="003D3540"/>
    <w:rsid w:val="003D52BF"/>
    <w:rsid w:val="003E1907"/>
    <w:rsid w:val="003E1B33"/>
    <w:rsid w:val="003F312F"/>
    <w:rsid w:val="003F5B38"/>
    <w:rsid w:val="003F7883"/>
    <w:rsid w:val="004000F5"/>
    <w:rsid w:val="0040338B"/>
    <w:rsid w:val="00404175"/>
    <w:rsid w:val="00406606"/>
    <w:rsid w:val="00420F36"/>
    <w:rsid w:val="004315BC"/>
    <w:rsid w:val="00431929"/>
    <w:rsid w:val="00452B5F"/>
    <w:rsid w:val="004562CE"/>
    <w:rsid w:val="00467157"/>
    <w:rsid w:val="00484258"/>
    <w:rsid w:val="004913AE"/>
    <w:rsid w:val="0049788F"/>
    <w:rsid w:val="004A15B4"/>
    <w:rsid w:val="004A2083"/>
    <w:rsid w:val="004A7D07"/>
    <w:rsid w:val="004B123E"/>
    <w:rsid w:val="004B1A5E"/>
    <w:rsid w:val="004B1DFC"/>
    <w:rsid w:val="004B1E66"/>
    <w:rsid w:val="004B3168"/>
    <w:rsid w:val="004B3D2E"/>
    <w:rsid w:val="004B56EB"/>
    <w:rsid w:val="004C6574"/>
    <w:rsid w:val="004D2240"/>
    <w:rsid w:val="004E4C20"/>
    <w:rsid w:val="004F2C9D"/>
    <w:rsid w:val="0050519F"/>
    <w:rsid w:val="0050618C"/>
    <w:rsid w:val="005118B8"/>
    <w:rsid w:val="00511943"/>
    <w:rsid w:val="00512C4C"/>
    <w:rsid w:val="00514989"/>
    <w:rsid w:val="00515C3A"/>
    <w:rsid w:val="0053159D"/>
    <w:rsid w:val="00531AB0"/>
    <w:rsid w:val="00556A0B"/>
    <w:rsid w:val="0055701E"/>
    <w:rsid w:val="00557868"/>
    <w:rsid w:val="00557A6A"/>
    <w:rsid w:val="0056032B"/>
    <w:rsid w:val="00563730"/>
    <w:rsid w:val="0057116C"/>
    <w:rsid w:val="00582682"/>
    <w:rsid w:val="00582C58"/>
    <w:rsid w:val="00586413"/>
    <w:rsid w:val="005A01A6"/>
    <w:rsid w:val="005A01ED"/>
    <w:rsid w:val="005A0DC2"/>
    <w:rsid w:val="005A4127"/>
    <w:rsid w:val="005A43D3"/>
    <w:rsid w:val="005B2BA2"/>
    <w:rsid w:val="005B5634"/>
    <w:rsid w:val="005C1FCF"/>
    <w:rsid w:val="005C21D2"/>
    <w:rsid w:val="005C7CEB"/>
    <w:rsid w:val="005D0C27"/>
    <w:rsid w:val="005D4129"/>
    <w:rsid w:val="005E0B44"/>
    <w:rsid w:val="005E0EDE"/>
    <w:rsid w:val="005F0575"/>
    <w:rsid w:val="005F2E69"/>
    <w:rsid w:val="005F2EB5"/>
    <w:rsid w:val="005F2F20"/>
    <w:rsid w:val="005F4EC5"/>
    <w:rsid w:val="00605080"/>
    <w:rsid w:val="0060539E"/>
    <w:rsid w:val="0060778B"/>
    <w:rsid w:val="0061087D"/>
    <w:rsid w:val="0061267F"/>
    <w:rsid w:val="006154F8"/>
    <w:rsid w:val="00621F48"/>
    <w:rsid w:val="0062429D"/>
    <w:rsid w:val="00625470"/>
    <w:rsid w:val="00632D85"/>
    <w:rsid w:val="00633733"/>
    <w:rsid w:val="00637D17"/>
    <w:rsid w:val="006400E7"/>
    <w:rsid w:val="00645A41"/>
    <w:rsid w:val="00651430"/>
    <w:rsid w:val="00651569"/>
    <w:rsid w:val="00667A2D"/>
    <w:rsid w:val="00671BF7"/>
    <w:rsid w:val="00673D3D"/>
    <w:rsid w:val="00674F62"/>
    <w:rsid w:val="006756D7"/>
    <w:rsid w:val="00676A92"/>
    <w:rsid w:val="006806A2"/>
    <w:rsid w:val="00682B03"/>
    <w:rsid w:val="0068785C"/>
    <w:rsid w:val="006914FB"/>
    <w:rsid w:val="006941DF"/>
    <w:rsid w:val="00695483"/>
    <w:rsid w:val="006972B1"/>
    <w:rsid w:val="006A5023"/>
    <w:rsid w:val="006A5C92"/>
    <w:rsid w:val="006A6321"/>
    <w:rsid w:val="006D06C7"/>
    <w:rsid w:val="006D38AE"/>
    <w:rsid w:val="006E16CB"/>
    <w:rsid w:val="006E5CC0"/>
    <w:rsid w:val="006E5DD6"/>
    <w:rsid w:val="006E7BD3"/>
    <w:rsid w:val="006F2327"/>
    <w:rsid w:val="006F6FDD"/>
    <w:rsid w:val="00725F34"/>
    <w:rsid w:val="00733ABC"/>
    <w:rsid w:val="00733D9C"/>
    <w:rsid w:val="00737843"/>
    <w:rsid w:val="00744822"/>
    <w:rsid w:val="007449A1"/>
    <w:rsid w:val="0075004E"/>
    <w:rsid w:val="00757F87"/>
    <w:rsid w:val="00764450"/>
    <w:rsid w:val="007719E0"/>
    <w:rsid w:val="00776457"/>
    <w:rsid w:val="00777153"/>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E34D1"/>
    <w:rsid w:val="007E5714"/>
    <w:rsid w:val="007E6E28"/>
    <w:rsid w:val="007E7054"/>
    <w:rsid w:val="007F50FB"/>
    <w:rsid w:val="007F5129"/>
    <w:rsid w:val="007F66DB"/>
    <w:rsid w:val="007F6B9F"/>
    <w:rsid w:val="007F793A"/>
    <w:rsid w:val="00801DC7"/>
    <w:rsid w:val="0080205B"/>
    <w:rsid w:val="00802E44"/>
    <w:rsid w:val="00811A23"/>
    <w:rsid w:val="008126EA"/>
    <w:rsid w:val="00812776"/>
    <w:rsid w:val="008243E6"/>
    <w:rsid w:val="00825D9F"/>
    <w:rsid w:val="00845FB5"/>
    <w:rsid w:val="00850DF0"/>
    <w:rsid w:val="00855C59"/>
    <w:rsid w:val="00861ABD"/>
    <w:rsid w:val="00864FFD"/>
    <w:rsid w:val="00867682"/>
    <w:rsid w:val="0087355C"/>
    <w:rsid w:val="00875B4F"/>
    <w:rsid w:val="0087608F"/>
    <w:rsid w:val="0088049C"/>
    <w:rsid w:val="008812A2"/>
    <w:rsid w:val="0088215C"/>
    <w:rsid w:val="0089037B"/>
    <w:rsid w:val="00890898"/>
    <w:rsid w:val="008916AE"/>
    <w:rsid w:val="00893E03"/>
    <w:rsid w:val="0089638D"/>
    <w:rsid w:val="008A31A3"/>
    <w:rsid w:val="008A6904"/>
    <w:rsid w:val="008A77EF"/>
    <w:rsid w:val="008B7723"/>
    <w:rsid w:val="008C41FC"/>
    <w:rsid w:val="008D1D07"/>
    <w:rsid w:val="008E0FE3"/>
    <w:rsid w:val="008E47A0"/>
    <w:rsid w:val="008F1B0A"/>
    <w:rsid w:val="00910271"/>
    <w:rsid w:val="0091104E"/>
    <w:rsid w:val="00915F1A"/>
    <w:rsid w:val="009247BA"/>
    <w:rsid w:val="00936795"/>
    <w:rsid w:val="00942855"/>
    <w:rsid w:val="00945893"/>
    <w:rsid w:val="00965968"/>
    <w:rsid w:val="00966C40"/>
    <w:rsid w:val="00970767"/>
    <w:rsid w:val="0097465D"/>
    <w:rsid w:val="0097609D"/>
    <w:rsid w:val="00976DDE"/>
    <w:rsid w:val="009843A1"/>
    <w:rsid w:val="00984E81"/>
    <w:rsid w:val="00984FE6"/>
    <w:rsid w:val="00991805"/>
    <w:rsid w:val="00991DE7"/>
    <w:rsid w:val="009934BF"/>
    <w:rsid w:val="00994073"/>
    <w:rsid w:val="009945C6"/>
    <w:rsid w:val="00996357"/>
    <w:rsid w:val="00997906"/>
    <w:rsid w:val="009B4DC0"/>
    <w:rsid w:val="009C5F6F"/>
    <w:rsid w:val="009E01EA"/>
    <w:rsid w:val="009E0247"/>
    <w:rsid w:val="009E2492"/>
    <w:rsid w:val="009E2A34"/>
    <w:rsid w:val="009E44D1"/>
    <w:rsid w:val="009E58FE"/>
    <w:rsid w:val="009E62D2"/>
    <w:rsid w:val="009F12CA"/>
    <w:rsid w:val="009F16D6"/>
    <w:rsid w:val="009F352A"/>
    <w:rsid w:val="00A05AE4"/>
    <w:rsid w:val="00A069E5"/>
    <w:rsid w:val="00A10AB7"/>
    <w:rsid w:val="00A11753"/>
    <w:rsid w:val="00A11A29"/>
    <w:rsid w:val="00A133D1"/>
    <w:rsid w:val="00A13FAB"/>
    <w:rsid w:val="00A209B5"/>
    <w:rsid w:val="00A3169A"/>
    <w:rsid w:val="00A3490E"/>
    <w:rsid w:val="00A35D3B"/>
    <w:rsid w:val="00A36BCC"/>
    <w:rsid w:val="00A43518"/>
    <w:rsid w:val="00A45465"/>
    <w:rsid w:val="00A45FAB"/>
    <w:rsid w:val="00A511D1"/>
    <w:rsid w:val="00A51C3E"/>
    <w:rsid w:val="00A62A69"/>
    <w:rsid w:val="00A642D8"/>
    <w:rsid w:val="00A663ED"/>
    <w:rsid w:val="00A6745B"/>
    <w:rsid w:val="00A737E4"/>
    <w:rsid w:val="00A87A22"/>
    <w:rsid w:val="00A91A63"/>
    <w:rsid w:val="00AA0CD1"/>
    <w:rsid w:val="00AB3BF3"/>
    <w:rsid w:val="00AB6954"/>
    <w:rsid w:val="00AD0431"/>
    <w:rsid w:val="00AE75B4"/>
    <w:rsid w:val="00AF10E4"/>
    <w:rsid w:val="00B0396F"/>
    <w:rsid w:val="00B13804"/>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574"/>
    <w:rsid w:val="00BB282F"/>
    <w:rsid w:val="00BB7B3A"/>
    <w:rsid w:val="00BC1A58"/>
    <w:rsid w:val="00BC72B0"/>
    <w:rsid w:val="00BD307A"/>
    <w:rsid w:val="00BE1DA8"/>
    <w:rsid w:val="00BE319B"/>
    <w:rsid w:val="00BE3372"/>
    <w:rsid w:val="00BE7C41"/>
    <w:rsid w:val="00BF06F5"/>
    <w:rsid w:val="00BF0E99"/>
    <w:rsid w:val="00BF11EC"/>
    <w:rsid w:val="00BF3CC7"/>
    <w:rsid w:val="00C04941"/>
    <w:rsid w:val="00C04FE3"/>
    <w:rsid w:val="00C0503D"/>
    <w:rsid w:val="00C21F01"/>
    <w:rsid w:val="00C229B5"/>
    <w:rsid w:val="00C44C77"/>
    <w:rsid w:val="00C511E0"/>
    <w:rsid w:val="00C54A6E"/>
    <w:rsid w:val="00C57B2A"/>
    <w:rsid w:val="00C60DF8"/>
    <w:rsid w:val="00C70667"/>
    <w:rsid w:val="00C70BD6"/>
    <w:rsid w:val="00C815E3"/>
    <w:rsid w:val="00C87BA8"/>
    <w:rsid w:val="00C90849"/>
    <w:rsid w:val="00C948DE"/>
    <w:rsid w:val="00C96687"/>
    <w:rsid w:val="00C96C11"/>
    <w:rsid w:val="00CA04E1"/>
    <w:rsid w:val="00CA2489"/>
    <w:rsid w:val="00CA40BF"/>
    <w:rsid w:val="00CA46A8"/>
    <w:rsid w:val="00CA5582"/>
    <w:rsid w:val="00CA5B7B"/>
    <w:rsid w:val="00CA6964"/>
    <w:rsid w:val="00CA7A3D"/>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CF4118"/>
    <w:rsid w:val="00D00EDE"/>
    <w:rsid w:val="00D01FBE"/>
    <w:rsid w:val="00D02679"/>
    <w:rsid w:val="00D13A7C"/>
    <w:rsid w:val="00D1433F"/>
    <w:rsid w:val="00D1458A"/>
    <w:rsid w:val="00D1755E"/>
    <w:rsid w:val="00D22CFA"/>
    <w:rsid w:val="00D27620"/>
    <w:rsid w:val="00D40195"/>
    <w:rsid w:val="00D47F79"/>
    <w:rsid w:val="00D52750"/>
    <w:rsid w:val="00D5463C"/>
    <w:rsid w:val="00D56762"/>
    <w:rsid w:val="00D619F7"/>
    <w:rsid w:val="00D61B81"/>
    <w:rsid w:val="00D66BA5"/>
    <w:rsid w:val="00D70D57"/>
    <w:rsid w:val="00D736D9"/>
    <w:rsid w:val="00D81794"/>
    <w:rsid w:val="00D87B64"/>
    <w:rsid w:val="00D94BFB"/>
    <w:rsid w:val="00DA2747"/>
    <w:rsid w:val="00DA6198"/>
    <w:rsid w:val="00DB1DB1"/>
    <w:rsid w:val="00DB4EEF"/>
    <w:rsid w:val="00DB6B81"/>
    <w:rsid w:val="00DB77D3"/>
    <w:rsid w:val="00DC008A"/>
    <w:rsid w:val="00DD50A0"/>
    <w:rsid w:val="00DD63CC"/>
    <w:rsid w:val="00DE16E5"/>
    <w:rsid w:val="00DE25AE"/>
    <w:rsid w:val="00DF3E87"/>
    <w:rsid w:val="00E0015E"/>
    <w:rsid w:val="00E0079E"/>
    <w:rsid w:val="00E07CF8"/>
    <w:rsid w:val="00E139B4"/>
    <w:rsid w:val="00E20A16"/>
    <w:rsid w:val="00E24CEE"/>
    <w:rsid w:val="00E2613C"/>
    <w:rsid w:val="00E27CDF"/>
    <w:rsid w:val="00E43B2F"/>
    <w:rsid w:val="00E44063"/>
    <w:rsid w:val="00E4524E"/>
    <w:rsid w:val="00E47C47"/>
    <w:rsid w:val="00E5177A"/>
    <w:rsid w:val="00E51AD6"/>
    <w:rsid w:val="00E65994"/>
    <w:rsid w:val="00E66172"/>
    <w:rsid w:val="00E668FD"/>
    <w:rsid w:val="00E66C94"/>
    <w:rsid w:val="00E704E1"/>
    <w:rsid w:val="00E76D83"/>
    <w:rsid w:val="00E82812"/>
    <w:rsid w:val="00E8627D"/>
    <w:rsid w:val="00E93F31"/>
    <w:rsid w:val="00EA04AB"/>
    <w:rsid w:val="00EA1FAA"/>
    <w:rsid w:val="00EA2DEE"/>
    <w:rsid w:val="00EA3B10"/>
    <w:rsid w:val="00EC0786"/>
    <w:rsid w:val="00EC1571"/>
    <w:rsid w:val="00EC32F9"/>
    <w:rsid w:val="00EC6FC4"/>
    <w:rsid w:val="00ED0169"/>
    <w:rsid w:val="00ED53C8"/>
    <w:rsid w:val="00ED5F4E"/>
    <w:rsid w:val="00ED62D7"/>
    <w:rsid w:val="00ED6B31"/>
    <w:rsid w:val="00EF0D8E"/>
    <w:rsid w:val="00EF737E"/>
    <w:rsid w:val="00F014B8"/>
    <w:rsid w:val="00F015A5"/>
    <w:rsid w:val="00F01D89"/>
    <w:rsid w:val="00F02F13"/>
    <w:rsid w:val="00F24A14"/>
    <w:rsid w:val="00F31F66"/>
    <w:rsid w:val="00F35E23"/>
    <w:rsid w:val="00F401DE"/>
    <w:rsid w:val="00F475E6"/>
    <w:rsid w:val="00F54139"/>
    <w:rsid w:val="00F755D2"/>
    <w:rsid w:val="00F759B7"/>
    <w:rsid w:val="00F81FD0"/>
    <w:rsid w:val="00F85785"/>
    <w:rsid w:val="00F9020D"/>
    <w:rsid w:val="00F950EB"/>
    <w:rsid w:val="00F963EB"/>
    <w:rsid w:val="00FA5F9D"/>
    <w:rsid w:val="00FB1B59"/>
    <w:rsid w:val="00FB4B75"/>
    <w:rsid w:val="00FC1B90"/>
    <w:rsid w:val="00FC288E"/>
    <w:rsid w:val="00FC419A"/>
    <w:rsid w:val="00FD297D"/>
    <w:rsid w:val="00FD3A9A"/>
    <w:rsid w:val="00FD5F4A"/>
    <w:rsid w:val="00FE27BA"/>
    <w:rsid w:val="00FE3260"/>
    <w:rsid w:val="00FE5C1C"/>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71319">
      <w:bodyDiv w:val="1"/>
      <w:marLeft w:val="0"/>
      <w:marRight w:val="0"/>
      <w:marTop w:val="0"/>
      <w:marBottom w:val="0"/>
      <w:divBdr>
        <w:top w:val="none" w:sz="0" w:space="0" w:color="auto"/>
        <w:left w:val="none" w:sz="0" w:space="0" w:color="auto"/>
        <w:bottom w:val="none" w:sz="0" w:space="0" w:color="auto"/>
        <w:right w:val="none" w:sz="0" w:space="0" w:color="auto"/>
      </w:divBdr>
      <w:divsChild>
        <w:div w:id="890732490">
          <w:marLeft w:val="0"/>
          <w:marRight w:val="0"/>
          <w:marTop w:val="0"/>
          <w:marBottom w:val="150"/>
          <w:divBdr>
            <w:top w:val="none" w:sz="0" w:space="0" w:color="auto"/>
            <w:left w:val="none" w:sz="0" w:space="0" w:color="auto"/>
            <w:bottom w:val="none" w:sz="0" w:space="0" w:color="auto"/>
            <w:right w:val="none" w:sz="0" w:space="0" w:color="auto"/>
          </w:divBdr>
        </w:div>
      </w:divsChild>
    </w:div>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960136517">
      <w:bodyDiv w:val="1"/>
      <w:marLeft w:val="0"/>
      <w:marRight w:val="0"/>
      <w:marTop w:val="0"/>
      <w:marBottom w:val="0"/>
      <w:divBdr>
        <w:top w:val="none" w:sz="0" w:space="0" w:color="auto"/>
        <w:left w:val="none" w:sz="0" w:space="0" w:color="auto"/>
        <w:bottom w:val="none" w:sz="0" w:space="0" w:color="auto"/>
        <w:right w:val="none" w:sz="0" w:space="0" w:color="auto"/>
      </w:divBdr>
      <w:divsChild>
        <w:div w:id="1789081787">
          <w:marLeft w:val="0"/>
          <w:marRight w:val="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2465</Words>
  <Characters>1406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2022-11-30T12:15:00Z</cp:lastPrinted>
  <dcterms:created xsi:type="dcterms:W3CDTF">2023-02-22T06:09:00Z</dcterms:created>
  <dcterms:modified xsi:type="dcterms:W3CDTF">2023-02-22T07:22:00Z</dcterms:modified>
</cp:coreProperties>
</file>