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155A1" w14:textId="77777777" w:rsidR="001855C0" w:rsidRPr="00B6274A" w:rsidRDefault="001855C0" w:rsidP="001855C0">
      <w:pPr>
        <w:spacing w:line="240" w:lineRule="auto"/>
        <w:jc w:val="right"/>
        <w:rPr>
          <w:b/>
          <w:bCs/>
        </w:rPr>
      </w:pPr>
      <w:r w:rsidRPr="00B6274A">
        <w:rPr>
          <w:b/>
          <w:bCs/>
        </w:rPr>
        <w:t>Додаток № 4 до тендерної документації</w:t>
      </w:r>
    </w:p>
    <w:p w14:paraId="47FED1BC" w14:textId="77777777" w:rsidR="001855C0" w:rsidRPr="00D114C4" w:rsidRDefault="001855C0" w:rsidP="001855C0">
      <w:pPr>
        <w:contextualSpacing/>
        <w:rPr>
          <w:lang w:eastAsia="uk-UA"/>
        </w:rPr>
      </w:pPr>
      <w:r w:rsidRPr="00D114C4">
        <w:rPr>
          <w:lang w:eastAsia="uk-UA"/>
        </w:rPr>
        <w:t>ПРОЕКТ</w:t>
      </w:r>
    </w:p>
    <w:p w14:paraId="15C107BE" w14:textId="77777777" w:rsidR="001855C0" w:rsidRPr="00A12F8A" w:rsidRDefault="001855C0" w:rsidP="001855C0">
      <w:pPr>
        <w:contextualSpacing/>
        <w:jc w:val="center"/>
        <w:rPr>
          <w:b/>
        </w:rPr>
      </w:pPr>
      <w:r w:rsidRPr="00D114C4">
        <w:rPr>
          <w:lang w:eastAsia="uk-UA"/>
        </w:rPr>
        <w:t xml:space="preserve">       </w:t>
      </w:r>
      <w:r w:rsidRPr="00A12F8A">
        <w:rPr>
          <w:b/>
          <w:lang w:eastAsia="uk-UA"/>
        </w:rPr>
        <w:t>ДОГОВІР № _____</w:t>
      </w:r>
    </w:p>
    <w:p w14:paraId="2952D3D3" w14:textId="326BED85" w:rsidR="001855C0" w:rsidRPr="00A12F8A" w:rsidRDefault="001855C0" w:rsidP="001855C0">
      <w:pPr>
        <w:contextualSpacing/>
        <w:jc w:val="center"/>
        <w:rPr>
          <w:b/>
        </w:rPr>
      </w:pPr>
      <w:r w:rsidRPr="00A12F8A">
        <w:rPr>
          <w:b/>
          <w:lang w:eastAsia="uk-UA"/>
        </w:rPr>
        <w:t xml:space="preserve">про закупівлю товарів </w:t>
      </w:r>
    </w:p>
    <w:p w14:paraId="69950A49" w14:textId="77777777" w:rsidR="001855C0" w:rsidRPr="00D114C4" w:rsidRDefault="001855C0" w:rsidP="001855C0">
      <w:pPr>
        <w:contextualSpacing/>
        <w:jc w:val="center"/>
        <w:rPr>
          <w:lang w:eastAsia="uk-UA"/>
        </w:rPr>
      </w:pPr>
    </w:p>
    <w:p w14:paraId="15B87B0C" w14:textId="53D84B2B" w:rsidR="001855C0" w:rsidRPr="00D114C4" w:rsidRDefault="001855C0" w:rsidP="001855C0">
      <w:pPr>
        <w:contextualSpacing/>
      </w:pPr>
      <w:r w:rsidRPr="00D114C4">
        <w:rPr>
          <w:lang w:eastAsia="uk-UA"/>
        </w:rPr>
        <w:t xml:space="preserve">місто </w:t>
      </w:r>
      <w:r>
        <w:rPr>
          <w:lang w:eastAsia="uk-UA"/>
        </w:rPr>
        <w:t>Нововолинськ</w:t>
      </w:r>
      <w:r w:rsidRPr="00D114C4">
        <w:rPr>
          <w:lang w:eastAsia="uk-UA"/>
        </w:rPr>
        <w:t xml:space="preserve">           </w:t>
      </w:r>
      <w:r w:rsidRPr="00D114C4">
        <w:rPr>
          <w:lang w:eastAsia="uk-UA"/>
        </w:rPr>
        <w:tab/>
      </w:r>
      <w:r w:rsidRPr="00D114C4">
        <w:rPr>
          <w:lang w:eastAsia="uk-UA"/>
        </w:rPr>
        <w:tab/>
      </w:r>
      <w:r w:rsidRPr="00D114C4">
        <w:rPr>
          <w:lang w:eastAsia="uk-UA"/>
        </w:rPr>
        <w:tab/>
      </w:r>
      <w:r>
        <w:rPr>
          <w:lang w:eastAsia="uk-UA"/>
        </w:rPr>
        <w:tab/>
      </w:r>
      <w:r w:rsidRPr="00D114C4">
        <w:rPr>
          <w:lang w:eastAsia="uk-UA"/>
        </w:rPr>
        <w:t xml:space="preserve">                </w:t>
      </w:r>
      <w:r>
        <w:rPr>
          <w:lang w:eastAsia="uk-UA"/>
        </w:rPr>
        <w:t xml:space="preserve">     </w:t>
      </w:r>
      <w:r w:rsidRPr="00D114C4">
        <w:rPr>
          <w:lang w:eastAsia="uk-UA"/>
        </w:rPr>
        <w:t xml:space="preserve">             «___»________ 202</w:t>
      </w:r>
      <w:r>
        <w:rPr>
          <w:lang w:eastAsia="uk-UA"/>
        </w:rPr>
        <w:t>3</w:t>
      </w:r>
      <w:r w:rsidRPr="00D114C4">
        <w:rPr>
          <w:lang w:eastAsia="uk-UA"/>
        </w:rPr>
        <w:t xml:space="preserve"> року</w:t>
      </w:r>
    </w:p>
    <w:p w14:paraId="61553DBE" w14:textId="77777777" w:rsidR="001855C0" w:rsidRPr="00D114C4" w:rsidRDefault="001855C0" w:rsidP="001855C0">
      <w:pPr>
        <w:contextualSpacing/>
        <w:rPr>
          <w:b/>
          <w:lang w:eastAsia="uk-UA"/>
        </w:rPr>
      </w:pPr>
    </w:p>
    <w:p w14:paraId="1E2E9FAE" w14:textId="6AD72715" w:rsidR="001855C0" w:rsidRDefault="001855C0" w:rsidP="001855C0">
      <w:pPr>
        <w:tabs>
          <w:tab w:val="left" w:pos="840"/>
        </w:tabs>
        <w:spacing w:line="240" w:lineRule="auto"/>
        <w:ind w:firstLine="709"/>
        <w:contextualSpacing/>
      </w:pPr>
      <w:r>
        <w:rPr>
          <w:b/>
        </w:rPr>
        <w:t>Відділ культури Нововолинської міської ради Волинської області</w:t>
      </w:r>
      <w:r w:rsidRPr="00A12F8A">
        <w:rPr>
          <w:b/>
        </w:rPr>
        <w:t>,</w:t>
      </w:r>
      <w:r w:rsidRPr="00A12F8A">
        <w:t xml:space="preserve"> </w:t>
      </w:r>
      <w:r w:rsidRPr="00A12F8A">
        <w:rPr>
          <w:kern w:val="2"/>
          <w:lang w:bidi="hi-IN"/>
        </w:rPr>
        <w:t xml:space="preserve">в особі  </w:t>
      </w:r>
      <w:r>
        <w:rPr>
          <w:b/>
          <w:kern w:val="2"/>
          <w:lang w:bidi="hi-IN"/>
        </w:rPr>
        <w:t xml:space="preserve">начальника </w:t>
      </w:r>
      <w:proofErr w:type="spellStart"/>
      <w:r>
        <w:rPr>
          <w:b/>
          <w:kern w:val="2"/>
          <w:lang w:bidi="hi-IN"/>
        </w:rPr>
        <w:t>Душук</w:t>
      </w:r>
      <w:proofErr w:type="spellEnd"/>
      <w:r>
        <w:rPr>
          <w:b/>
          <w:kern w:val="2"/>
          <w:lang w:bidi="hi-IN"/>
        </w:rPr>
        <w:t xml:space="preserve"> Марії Юріївни</w:t>
      </w:r>
      <w:r w:rsidRPr="00A12F8A">
        <w:t xml:space="preserve">, що діє на підставі Положення (далі - </w:t>
      </w:r>
      <w:r w:rsidRPr="00A12F8A">
        <w:rPr>
          <w:b/>
        </w:rPr>
        <w:t>Покупець</w:t>
      </w:r>
      <w:r w:rsidRPr="00A12F8A">
        <w:t xml:space="preserve">), з однієї сторони, та </w:t>
      </w:r>
      <w:r w:rsidRPr="00A12F8A">
        <w:rPr>
          <w:b/>
          <w:color w:val="000000"/>
          <w:kern w:val="2"/>
          <w:lang w:bidi="hi-IN"/>
        </w:rPr>
        <w:t>____________________________________________</w:t>
      </w:r>
      <w:r w:rsidRPr="00A12F8A">
        <w:rPr>
          <w:kern w:val="2"/>
          <w:lang w:eastAsia="ar-SA" w:bidi="hi-IN"/>
        </w:rPr>
        <w:t xml:space="preserve"> </w:t>
      </w:r>
      <w:r w:rsidRPr="00A12F8A">
        <w:rPr>
          <w:kern w:val="2"/>
          <w:lang w:bidi="hi-IN"/>
        </w:rPr>
        <w:t>,</w:t>
      </w:r>
      <w:r w:rsidRPr="00A12F8A">
        <w:rPr>
          <w:kern w:val="2"/>
          <w:lang w:eastAsia="ar-SA" w:bidi="hi-IN"/>
        </w:rPr>
        <w:t xml:space="preserve">що діє на підставі ___________________ </w:t>
      </w:r>
      <w:r w:rsidRPr="00A12F8A">
        <w:rPr>
          <w:kern w:val="2"/>
          <w:lang w:bidi="hi-IN"/>
        </w:rPr>
        <w:t xml:space="preserve">(далі – </w:t>
      </w:r>
      <w:r w:rsidRPr="00A12F8A">
        <w:rPr>
          <w:b/>
          <w:kern w:val="2"/>
          <w:lang w:bidi="hi-IN"/>
        </w:rPr>
        <w:t>Постачальник</w:t>
      </w:r>
      <w:r w:rsidRPr="00A12F8A">
        <w:rPr>
          <w:kern w:val="2"/>
          <w:lang w:bidi="hi-IN"/>
        </w:rPr>
        <w:t>)</w:t>
      </w:r>
      <w:r w:rsidRPr="00A12F8A">
        <w:t xml:space="preserve">, </w:t>
      </w:r>
      <w:r w:rsidRPr="00A12F8A">
        <w:rPr>
          <w:kern w:val="2"/>
          <w:lang w:bidi="hi-IN"/>
        </w:rPr>
        <w:t xml:space="preserve">з іншої сторони, </w:t>
      </w:r>
      <w:r w:rsidRPr="00A12F8A">
        <w:t xml:space="preserve">разом – </w:t>
      </w:r>
      <w:r w:rsidRPr="00A12F8A">
        <w:rPr>
          <w:b/>
        </w:rPr>
        <w:t>Сторони</w:t>
      </w:r>
      <w:r w:rsidRPr="00A12F8A">
        <w:t xml:space="preserve">, уклали цей договір  (далі — Договір) про таке: </w:t>
      </w:r>
    </w:p>
    <w:p w14:paraId="7DB0A123" w14:textId="77777777" w:rsidR="001855C0" w:rsidRPr="00A12F8A" w:rsidRDefault="001855C0" w:rsidP="001855C0">
      <w:pPr>
        <w:tabs>
          <w:tab w:val="left" w:pos="840"/>
        </w:tabs>
        <w:spacing w:line="240" w:lineRule="auto"/>
        <w:ind w:firstLine="709"/>
        <w:contextualSpacing/>
      </w:pPr>
      <w:r w:rsidRPr="00A12F8A">
        <w:t xml:space="preserve">                                                </w:t>
      </w:r>
    </w:p>
    <w:p w14:paraId="7C22AE21" w14:textId="77777777" w:rsidR="001855C0" w:rsidRPr="000100F1" w:rsidRDefault="001855C0" w:rsidP="001855C0">
      <w:pPr>
        <w:tabs>
          <w:tab w:val="left" w:pos="284"/>
        </w:tabs>
        <w:spacing w:line="240" w:lineRule="auto"/>
        <w:ind w:right="-1"/>
        <w:jc w:val="center"/>
      </w:pPr>
      <w:r>
        <w:rPr>
          <w:b/>
        </w:rPr>
        <w:t xml:space="preserve">І. </w:t>
      </w:r>
      <w:r w:rsidRPr="000100F1">
        <w:rPr>
          <w:b/>
        </w:rPr>
        <w:t>ПРЕДМЕТ ДОГОВОРУ</w:t>
      </w:r>
    </w:p>
    <w:p w14:paraId="597F0FEA" w14:textId="69A4E249" w:rsidR="001855C0" w:rsidRPr="00A12F8A" w:rsidRDefault="001855C0" w:rsidP="001855C0">
      <w:pPr>
        <w:tabs>
          <w:tab w:val="left" w:pos="0"/>
        </w:tabs>
        <w:spacing w:line="240" w:lineRule="auto"/>
        <w:ind w:right="-1" w:firstLine="720"/>
        <w:contextualSpacing/>
      </w:pPr>
      <w:r w:rsidRPr="00A12F8A">
        <w:t xml:space="preserve">1.1. Постачальник зобов’язується у 2022 році поставити і передати у власність Покупцю </w:t>
      </w:r>
      <w:r w:rsidRPr="00D82711">
        <w:rPr>
          <w:rFonts w:eastAsia="Times New Roman" w:cs="Tahoma"/>
          <w:b/>
          <w:color w:val="000000"/>
          <w:kern w:val="3"/>
          <w:lang w:eastAsia="zh-CN" w:bidi="hi-IN"/>
        </w:rPr>
        <w:t>«</w:t>
      </w:r>
      <w:r>
        <w:rPr>
          <w:rFonts w:eastAsia="Times New Roman" w:cs="Tahoma"/>
          <w:b/>
          <w:color w:val="000000"/>
          <w:kern w:val="3"/>
          <w:lang w:eastAsia="zh-CN" w:bidi="hi-IN"/>
        </w:rPr>
        <w:t>Офісні стільці</w:t>
      </w:r>
      <w:r w:rsidRPr="00D82711">
        <w:rPr>
          <w:rFonts w:eastAsia="Times New Roman" w:cs="Tahoma"/>
          <w:b/>
          <w:color w:val="000000"/>
          <w:kern w:val="3"/>
          <w:lang w:eastAsia="zh-CN" w:bidi="hi-IN"/>
        </w:rPr>
        <w:t>» за ДК 021:2015  39110000-6 Сидіння, стільці та супутні вироби і частини до них</w:t>
      </w:r>
      <w:r w:rsidRPr="00D82711">
        <w:t xml:space="preserve"> </w:t>
      </w:r>
      <w:r w:rsidRPr="00A12F8A">
        <w:t>(далі –Товар), а Покупець – прийняти та оплатити Товар на умовах та в порядку, визначених цим Договором.</w:t>
      </w:r>
    </w:p>
    <w:p w14:paraId="7A925B72" w14:textId="77777777" w:rsidR="001855C0" w:rsidRPr="00A12F8A" w:rsidRDefault="001855C0" w:rsidP="001855C0">
      <w:pPr>
        <w:tabs>
          <w:tab w:val="left" w:pos="0"/>
        </w:tabs>
        <w:spacing w:line="240" w:lineRule="auto"/>
        <w:ind w:right="-1" w:firstLine="720"/>
        <w:contextualSpacing/>
      </w:pPr>
      <w:r w:rsidRPr="00A12F8A">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w:t>
      </w:r>
      <w:r>
        <w:t>ї</w:t>
      </w:r>
      <w:r w:rsidRPr="00A12F8A">
        <w:t xml:space="preserve"> (Додаток № 1).</w:t>
      </w:r>
    </w:p>
    <w:p w14:paraId="5BCB23A4" w14:textId="77777777" w:rsidR="001855C0" w:rsidRPr="00A12F8A" w:rsidRDefault="001855C0" w:rsidP="001855C0">
      <w:pPr>
        <w:tabs>
          <w:tab w:val="left" w:pos="0"/>
        </w:tabs>
        <w:spacing w:line="240" w:lineRule="auto"/>
        <w:ind w:right="-1" w:firstLine="720"/>
        <w:contextualSpacing/>
      </w:pPr>
      <w:r w:rsidRPr="00A12F8A">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1B2334E7" w14:textId="77777777" w:rsidR="001855C0" w:rsidRPr="00A12F8A" w:rsidRDefault="001855C0" w:rsidP="001855C0">
      <w:pPr>
        <w:tabs>
          <w:tab w:val="left" w:pos="0"/>
        </w:tabs>
        <w:spacing w:line="240" w:lineRule="auto"/>
        <w:ind w:right="-1" w:firstLine="720"/>
        <w:contextualSpacing/>
      </w:pPr>
      <w:r w:rsidRPr="00A12F8A">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30B15218" w14:textId="77777777" w:rsidR="001855C0" w:rsidRPr="00A12F8A" w:rsidRDefault="001855C0" w:rsidP="001855C0">
      <w:pPr>
        <w:tabs>
          <w:tab w:val="left" w:pos="0"/>
        </w:tabs>
        <w:spacing w:line="240" w:lineRule="auto"/>
        <w:ind w:right="-1" w:firstLine="720"/>
        <w:contextualSpacing/>
      </w:pPr>
      <w:r w:rsidRPr="00A12F8A">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14:paraId="1DA723D5" w14:textId="77777777" w:rsidR="001855C0" w:rsidRPr="00A12F8A" w:rsidRDefault="001855C0" w:rsidP="001855C0">
      <w:pPr>
        <w:spacing w:line="240" w:lineRule="auto"/>
        <w:ind w:right="-1"/>
        <w:contextualSpacing/>
      </w:pPr>
    </w:p>
    <w:p w14:paraId="3016764D" w14:textId="77777777" w:rsidR="001855C0" w:rsidRPr="000C473F" w:rsidRDefault="001855C0" w:rsidP="001855C0">
      <w:pPr>
        <w:widowControl w:val="0"/>
        <w:spacing w:line="240" w:lineRule="auto"/>
        <w:jc w:val="center"/>
      </w:pPr>
      <w:r w:rsidRPr="000C473F">
        <w:rPr>
          <w:b/>
          <w:lang w:val="en-US"/>
        </w:rPr>
        <w:t>I</w:t>
      </w:r>
      <w:r w:rsidRPr="000C473F">
        <w:rPr>
          <w:b/>
        </w:rPr>
        <w:t xml:space="preserve">І. </w:t>
      </w:r>
      <w:r w:rsidRPr="000100F1">
        <w:rPr>
          <w:b/>
          <w:caps/>
        </w:rPr>
        <w:t>Якість товару</w:t>
      </w:r>
    </w:p>
    <w:p w14:paraId="68C52C3B" w14:textId="77777777" w:rsidR="001855C0" w:rsidRPr="000C473F" w:rsidRDefault="001855C0" w:rsidP="001855C0">
      <w:pPr>
        <w:numPr>
          <w:ilvl w:val="1"/>
          <w:numId w:val="3"/>
        </w:numPr>
        <w:tabs>
          <w:tab w:val="left" w:pos="1134"/>
        </w:tabs>
        <w:suppressAutoHyphens/>
        <w:spacing w:line="240" w:lineRule="auto"/>
        <w:ind w:left="0" w:firstLine="720"/>
        <w:contextualSpacing/>
      </w:pPr>
      <w:r w:rsidRPr="000C473F">
        <w:t>Товар, що є предметом цьому Договору, за своїми якісними, технічними характеристиками повинен відповідати стандартам (технічним умовам) їх виробника, нормам чинного законодавства України та вимогам Замовника. 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14:paraId="6F3EBF7A" w14:textId="77777777" w:rsidR="001855C0" w:rsidRPr="000C473F" w:rsidRDefault="001855C0" w:rsidP="001855C0">
      <w:pPr>
        <w:numPr>
          <w:ilvl w:val="1"/>
          <w:numId w:val="3"/>
        </w:numPr>
        <w:tabs>
          <w:tab w:val="left" w:pos="1134"/>
          <w:tab w:val="left" w:pos="1440"/>
        </w:tabs>
        <w:suppressAutoHyphens/>
        <w:spacing w:line="240" w:lineRule="auto"/>
        <w:ind w:left="0" w:firstLine="720"/>
        <w:contextualSpacing/>
      </w:pPr>
      <w:r w:rsidRPr="000C473F">
        <w:t>Постачальник повинен ознайомити Замовника з правилами та умовами ефективного та безпечного використання Товару при передачі Товару.</w:t>
      </w:r>
    </w:p>
    <w:p w14:paraId="5544A8AD" w14:textId="5EDFE47F" w:rsidR="001855C0" w:rsidRPr="000C473F" w:rsidRDefault="001855C0" w:rsidP="001855C0">
      <w:pPr>
        <w:numPr>
          <w:ilvl w:val="1"/>
          <w:numId w:val="3"/>
        </w:numPr>
        <w:suppressAutoHyphens/>
        <w:spacing w:line="240" w:lineRule="auto"/>
        <w:ind w:left="0" w:firstLine="709"/>
        <w:contextualSpacing/>
      </w:pPr>
      <w:r w:rsidRPr="000C473F">
        <w:t xml:space="preserve">Постачальник надає гарантію на Товар – не менше </w:t>
      </w:r>
      <w:r w:rsidR="00300C5B">
        <w:t>12</w:t>
      </w:r>
      <w:r w:rsidRPr="000C473F">
        <w:t xml:space="preserve"> місяців з моменту передачі товару замовнику.</w:t>
      </w:r>
    </w:p>
    <w:p w14:paraId="4607CA57" w14:textId="77777777" w:rsidR="001855C0" w:rsidRPr="000C473F" w:rsidRDefault="001855C0" w:rsidP="001855C0">
      <w:pPr>
        <w:numPr>
          <w:ilvl w:val="1"/>
          <w:numId w:val="3"/>
        </w:numPr>
        <w:tabs>
          <w:tab w:val="left" w:pos="1134"/>
          <w:tab w:val="left" w:pos="1440"/>
        </w:tabs>
        <w:suppressAutoHyphens/>
        <w:spacing w:line="240" w:lineRule="auto"/>
        <w:ind w:left="0" w:firstLine="720"/>
        <w:contextualSpacing/>
      </w:pPr>
      <w:r w:rsidRPr="000C473F">
        <w:t>У разі поставки Товару неналежної якості або Товару, що не буде відповідати умовам цього Договору, Постачальник зобов'язується за власний рахунок у термін 5 (п’ять) календарних днів з дати складення Сторонами акту про виявлені недоліки (дефекти) або нестачу Товару усунути такі недоліки (дефекти).</w:t>
      </w:r>
    </w:p>
    <w:p w14:paraId="33EA4F1C" w14:textId="77777777" w:rsidR="001855C0" w:rsidRPr="000C473F" w:rsidRDefault="001855C0" w:rsidP="001855C0">
      <w:pPr>
        <w:numPr>
          <w:ilvl w:val="1"/>
          <w:numId w:val="3"/>
        </w:numPr>
        <w:tabs>
          <w:tab w:val="left" w:pos="1134"/>
          <w:tab w:val="left" w:pos="1440"/>
        </w:tabs>
        <w:suppressAutoHyphens/>
        <w:spacing w:line="240" w:lineRule="auto"/>
        <w:ind w:left="0" w:firstLine="720"/>
        <w:contextualSpacing/>
      </w:pPr>
      <w:r w:rsidRPr="000C473F">
        <w:t>Якщо протягом гарантійного строку будуть виявлені недоліки (дефекти) Товару, Постачальник зобов’язаний за власний рахунок на вимогу Замовника в строк до 5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14:paraId="3EE9C767" w14:textId="77777777" w:rsidR="001855C0" w:rsidRPr="000C473F" w:rsidRDefault="001855C0" w:rsidP="001855C0">
      <w:pPr>
        <w:numPr>
          <w:ilvl w:val="1"/>
          <w:numId w:val="3"/>
        </w:numPr>
        <w:tabs>
          <w:tab w:val="left" w:pos="1134"/>
          <w:tab w:val="left" w:pos="1440"/>
        </w:tabs>
        <w:suppressAutoHyphens/>
        <w:spacing w:line="240" w:lineRule="auto"/>
        <w:ind w:left="0" w:firstLine="720"/>
        <w:contextualSpacing/>
      </w:pPr>
      <w:r w:rsidRPr="000C473F">
        <w:t>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третьої сторони. Постачальник за власний рахунок захищатиме Замовника від будь-яких дій чи претензій, у разі їх виникнення, стосовно порушення таких прав.</w:t>
      </w:r>
    </w:p>
    <w:p w14:paraId="29939947" w14:textId="77777777" w:rsidR="001855C0" w:rsidRPr="000C473F" w:rsidRDefault="001855C0" w:rsidP="001855C0">
      <w:pPr>
        <w:widowControl w:val="0"/>
        <w:tabs>
          <w:tab w:val="left" w:pos="1144"/>
        </w:tabs>
        <w:spacing w:line="240" w:lineRule="auto"/>
        <w:jc w:val="center"/>
        <w:rPr>
          <w:b/>
        </w:rPr>
      </w:pPr>
    </w:p>
    <w:p w14:paraId="1E6C10FC" w14:textId="77777777" w:rsidR="001855C0" w:rsidRPr="000100F1" w:rsidRDefault="001855C0" w:rsidP="001855C0">
      <w:pPr>
        <w:widowControl w:val="0"/>
        <w:tabs>
          <w:tab w:val="left" w:pos="1144"/>
        </w:tabs>
        <w:spacing w:line="240" w:lineRule="auto"/>
        <w:jc w:val="center"/>
        <w:rPr>
          <w:caps/>
        </w:rPr>
      </w:pPr>
      <w:r w:rsidRPr="000C473F">
        <w:rPr>
          <w:b/>
        </w:rPr>
        <w:lastRenderedPageBreak/>
        <w:t xml:space="preserve">ІІІ. </w:t>
      </w:r>
      <w:r w:rsidRPr="000100F1">
        <w:rPr>
          <w:b/>
          <w:caps/>
        </w:rPr>
        <w:t>Ціна договору</w:t>
      </w:r>
    </w:p>
    <w:p w14:paraId="32D4655F" w14:textId="77777777" w:rsidR="001855C0" w:rsidRPr="000C473F" w:rsidRDefault="001855C0" w:rsidP="001855C0">
      <w:pPr>
        <w:widowControl w:val="0"/>
        <w:tabs>
          <w:tab w:val="left" w:pos="426"/>
        </w:tabs>
        <w:spacing w:line="240" w:lineRule="auto"/>
        <w:ind w:firstLine="709"/>
      </w:pPr>
      <w:r w:rsidRPr="000C473F">
        <w:t xml:space="preserve">3.1. Ціна Договору становить </w:t>
      </w:r>
      <w:r w:rsidRPr="000C473F">
        <w:rPr>
          <w:b/>
        </w:rPr>
        <w:t>___________</w:t>
      </w:r>
      <w:r w:rsidRPr="000C473F">
        <w:t xml:space="preserve"> грн.(_____________________ гривень __ коп.), в т. ч. ПДВ 20%  ____________ грн. відповідно до специфікації (Додаток 1).</w:t>
      </w:r>
    </w:p>
    <w:p w14:paraId="1941AE7A" w14:textId="77777777" w:rsidR="001855C0" w:rsidRPr="000C473F" w:rsidRDefault="001855C0" w:rsidP="001855C0">
      <w:pPr>
        <w:widowControl w:val="0"/>
        <w:tabs>
          <w:tab w:val="left" w:pos="1144"/>
        </w:tabs>
        <w:spacing w:line="240" w:lineRule="auto"/>
        <w:ind w:firstLine="709"/>
      </w:pPr>
      <w:r w:rsidRPr="000C473F">
        <w:t>3.2. Ціна Договору може бути зменшена за взаємною згодою Сторін.</w:t>
      </w:r>
    </w:p>
    <w:p w14:paraId="07CF444F" w14:textId="77777777" w:rsidR="001855C0" w:rsidRDefault="001855C0" w:rsidP="001855C0">
      <w:pPr>
        <w:widowControl w:val="0"/>
        <w:spacing w:line="240" w:lineRule="auto"/>
        <w:ind w:right="-1" w:firstLine="720"/>
        <w:contextualSpacing/>
      </w:pPr>
      <w:r>
        <w:t>3.3.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14:paraId="357C30D7" w14:textId="77777777" w:rsidR="001855C0" w:rsidRDefault="001855C0" w:rsidP="001855C0">
      <w:pPr>
        <w:widowControl w:val="0"/>
        <w:tabs>
          <w:tab w:val="left" w:pos="1144"/>
        </w:tabs>
        <w:spacing w:line="240" w:lineRule="auto"/>
        <w:ind w:firstLine="709"/>
      </w:pPr>
      <w:r>
        <w:t>3.4. Зміна суми Договору в сторону збільшення не допускається.</w:t>
      </w:r>
    </w:p>
    <w:p w14:paraId="786A6D09" w14:textId="77777777" w:rsidR="001855C0" w:rsidRPr="000C473F" w:rsidRDefault="001855C0" w:rsidP="001855C0">
      <w:pPr>
        <w:widowControl w:val="0"/>
        <w:tabs>
          <w:tab w:val="left" w:pos="1144"/>
        </w:tabs>
        <w:spacing w:line="240" w:lineRule="auto"/>
        <w:ind w:firstLine="709"/>
        <w:rPr>
          <w:b/>
        </w:rPr>
      </w:pPr>
    </w:p>
    <w:p w14:paraId="25E5F6AB" w14:textId="77777777" w:rsidR="001855C0" w:rsidRPr="000100F1" w:rsidRDefault="001855C0" w:rsidP="001855C0">
      <w:pPr>
        <w:spacing w:line="240" w:lineRule="auto"/>
        <w:jc w:val="center"/>
        <w:rPr>
          <w:caps/>
        </w:rPr>
      </w:pPr>
      <w:r w:rsidRPr="000C473F">
        <w:rPr>
          <w:b/>
          <w:bCs/>
          <w:lang w:eastAsia="ru-RU"/>
        </w:rPr>
        <w:t xml:space="preserve">IV. </w:t>
      </w:r>
      <w:r w:rsidRPr="000100F1">
        <w:rPr>
          <w:b/>
          <w:bCs/>
          <w:caps/>
          <w:lang w:eastAsia="ru-RU"/>
        </w:rPr>
        <w:t>Порядок здійснення оплати</w:t>
      </w:r>
    </w:p>
    <w:p w14:paraId="0234D677" w14:textId="77777777" w:rsidR="001855C0" w:rsidRDefault="001855C0" w:rsidP="001855C0">
      <w:pPr>
        <w:widowControl w:val="0"/>
        <w:spacing w:line="240" w:lineRule="auto"/>
        <w:ind w:right="-1" w:firstLine="720"/>
        <w:contextualSpacing/>
      </w:pPr>
      <w:r>
        <w:rPr>
          <w:bCs/>
        </w:rPr>
        <w:t>4.1. Розрахунки за Договором здійснюються Покупцем за фактично поставлений Товар після завершення поставки.</w:t>
      </w:r>
    </w:p>
    <w:p w14:paraId="40144CA0" w14:textId="77777777" w:rsidR="001855C0" w:rsidRDefault="001855C0" w:rsidP="001855C0">
      <w:pPr>
        <w:widowControl w:val="0"/>
        <w:spacing w:line="240" w:lineRule="auto"/>
        <w:ind w:right="-1" w:firstLine="720"/>
        <w:contextualSpacing/>
      </w:pPr>
      <w:r>
        <w:rPr>
          <w:bCs/>
        </w:rPr>
        <w:t xml:space="preserve">4.2. Оплата вартості поставленого Товару здійснюється після передачі його у власність Покупцю, </w:t>
      </w:r>
      <w:proofErr w:type="spellStart"/>
      <w:r>
        <w:rPr>
          <w:bCs/>
        </w:rPr>
        <w:t>платежами</w:t>
      </w:r>
      <w:proofErr w:type="spellEnd"/>
      <w:r>
        <w:rPr>
          <w:bCs/>
        </w:rPr>
        <w:t xml:space="preserve"> у розмірах фактично поставленого Товару упродовж 7 (семи) банківських днів на підставі рахунку та підписаної Сторонами видаткової накладної, але по мірі надходження коштів з Державного Бюджету України.</w:t>
      </w:r>
    </w:p>
    <w:p w14:paraId="65CC7536" w14:textId="77777777" w:rsidR="001855C0" w:rsidRDefault="001855C0" w:rsidP="001855C0">
      <w:pPr>
        <w:widowControl w:val="0"/>
        <w:spacing w:line="240" w:lineRule="auto"/>
        <w:ind w:right="-1" w:firstLine="720"/>
        <w:contextualSpacing/>
      </w:pPr>
      <w:r>
        <w:rPr>
          <w:bCs/>
        </w:rPr>
        <w:t xml:space="preserve">4.3. </w:t>
      </w:r>
      <w:r>
        <w:t>Покупець</w:t>
      </w:r>
      <w:r>
        <w:rPr>
          <w:bCs/>
        </w:rPr>
        <w:t xml:space="preserve">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6FB9765A" w14:textId="77777777" w:rsidR="001855C0" w:rsidRDefault="001855C0" w:rsidP="001855C0">
      <w:pPr>
        <w:widowControl w:val="0"/>
        <w:spacing w:line="240" w:lineRule="auto"/>
        <w:ind w:right="-1" w:firstLine="720"/>
        <w:contextualSpacing/>
      </w:pPr>
      <w:r>
        <w:rPr>
          <w:bCs/>
        </w:rPr>
        <w:t xml:space="preserve">4.4. Для здійснення оплати рахунок та видаткова накладна, що надаються Постачальником </w:t>
      </w:r>
      <w:r>
        <w:t>Покупцю</w:t>
      </w:r>
      <w:r>
        <w:rPr>
          <w:bCs/>
        </w:rPr>
        <w:t>, повинні бути належним чином оформлені.</w:t>
      </w:r>
    </w:p>
    <w:p w14:paraId="38FE3D74" w14:textId="77777777" w:rsidR="001855C0" w:rsidRPr="000C473F" w:rsidRDefault="001855C0" w:rsidP="001855C0">
      <w:pPr>
        <w:tabs>
          <w:tab w:val="left" w:pos="709"/>
        </w:tabs>
        <w:spacing w:line="240" w:lineRule="auto"/>
        <w:ind w:firstLine="709"/>
      </w:pPr>
      <w:r>
        <w:rPr>
          <w:bCs/>
        </w:rPr>
        <w:t xml:space="preserve">4.5. </w:t>
      </w:r>
      <w:r>
        <w:t>Покупець</w:t>
      </w:r>
      <w:r>
        <w:rPr>
          <w:bCs/>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0C884E34" w14:textId="77777777" w:rsidR="001855C0" w:rsidRPr="000C473F" w:rsidRDefault="001855C0" w:rsidP="001855C0">
      <w:pPr>
        <w:widowControl w:val="0"/>
        <w:tabs>
          <w:tab w:val="left" w:pos="1080"/>
        </w:tabs>
        <w:spacing w:line="240" w:lineRule="auto"/>
        <w:ind w:left="360"/>
        <w:jc w:val="center"/>
        <w:rPr>
          <w:b/>
        </w:rPr>
      </w:pPr>
    </w:p>
    <w:p w14:paraId="642CEA2B" w14:textId="77777777" w:rsidR="001855C0" w:rsidRPr="000C473F" w:rsidRDefault="001855C0" w:rsidP="001855C0">
      <w:pPr>
        <w:spacing w:line="240" w:lineRule="auto"/>
        <w:jc w:val="center"/>
      </w:pPr>
      <w:r w:rsidRPr="000C473F">
        <w:rPr>
          <w:b/>
          <w:lang w:eastAsia="ru-RU"/>
        </w:rPr>
        <w:t xml:space="preserve">V. </w:t>
      </w:r>
      <w:r>
        <w:rPr>
          <w:b/>
          <w:caps/>
          <w:lang w:eastAsia="ru-RU"/>
        </w:rPr>
        <w:t>Поставка товару</w:t>
      </w:r>
    </w:p>
    <w:p w14:paraId="2A206630" w14:textId="74C75D34" w:rsidR="001855C0" w:rsidRDefault="001855C0" w:rsidP="001855C0">
      <w:pPr>
        <w:keepNext/>
        <w:widowControl w:val="0"/>
        <w:spacing w:line="240" w:lineRule="auto"/>
        <w:ind w:firstLine="709"/>
        <w:contextualSpacing/>
      </w:pPr>
      <w:r>
        <w:t xml:space="preserve">5.1. Строк поставки Товару – </w:t>
      </w:r>
      <w:r>
        <w:rPr>
          <w:b/>
        </w:rPr>
        <w:t xml:space="preserve">до </w:t>
      </w:r>
      <w:r w:rsidR="00300C5B">
        <w:rPr>
          <w:b/>
        </w:rPr>
        <w:t>30 квіт</w:t>
      </w:r>
      <w:r>
        <w:rPr>
          <w:b/>
        </w:rPr>
        <w:t>ня 202</w:t>
      </w:r>
      <w:r w:rsidR="00300C5B">
        <w:rPr>
          <w:b/>
        </w:rPr>
        <w:t>3</w:t>
      </w:r>
      <w:r>
        <w:rPr>
          <w:b/>
        </w:rPr>
        <w:t xml:space="preserve"> року</w:t>
      </w:r>
      <w:r>
        <w:t>.</w:t>
      </w:r>
    </w:p>
    <w:p w14:paraId="37FD0EDD" w14:textId="77777777" w:rsidR="001855C0" w:rsidRDefault="001855C0" w:rsidP="001855C0">
      <w:pPr>
        <w:widowControl w:val="0"/>
        <w:spacing w:line="240" w:lineRule="auto"/>
        <w:ind w:firstLine="709"/>
        <w:contextualSpacing/>
      </w:pPr>
      <w:r>
        <w:t>5.2. Право власності на Товар переходить від Постачальника до Покупця в момент його передачі згідно з видатковою накладною.</w:t>
      </w:r>
    </w:p>
    <w:p w14:paraId="022FFC72" w14:textId="77777777" w:rsidR="001855C0" w:rsidRDefault="001855C0" w:rsidP="001855C0">
      <w:pPr>
        <w:widowControl w:val="0"/>
        <w:spacing w:line="240" w:lineRule="auto"/>
        <w:ind w:firstLine="709"/>
        <w:contextualSpacing/>
      </w:pPr>
      <w:r>
        <w:t>5.3. Постачальник зобов’язаний не менше ніж за 3 (три) робочі дні повідомити Покупця про готовність поставити Товар та узгодити з Покупцем дату та орієнтовний час поставки Товару</w:t>
      </w:r>
    </w:p>
    <w:p w14:paraId="05F451D2" w14:textId="77777777" w:rsidR="001855C0" w:rsidRDefault="001855C0" w:rsidP="001855C0">
      <w:pPr>
        <w:widowControl w:val="0"/>
        <w:spacing w:line="240" w:lineRule="auto"/>
        <w:ind w:firstLine="709"/>
        <w:contextualSpacing/>
      </w:pPr>
      <w:r>
        <w:t>5.4. Приймання Товару проводиться за кількістю та якістю згідно з товаросупроводжувальними документами. Датою поставки вважається дата підписання видаткової накладної та акту приймання-передачі Товару.</w:t>
      </w:r>
    </w:p>
    <w:p w14:paraId="08F3A5CF" w14:textId="77777777" w:rsidR="001855C0" w:rsidRDefault="001855C0" w:rsidP="001855C0">
      <w:pPr>
        <w:widowControl w:val="0"/>
        <w:spacing w:line="240" w:lineRule="auto"/>
        <w:ind w:firstLine="709"/>
        <w:contextualSpacing/>
      </w:pPr>
      <w:r>
        <w:t>5.5. Ризик випадкового псування відчужуваного Товару переходить від Постачальника до Покупця одночасно з виникненням у останнього права власності.</w:t>
      </w:r>
    </w:p>
    <w:p w14:paraId="062CA95F" w14:textId="59443F17" w:rsidR="001855C0" w:rsidRDefault="001855C0" w:rsidP="001855C0">
      <w:pPr>
        <w:tabs>
          <w:tab w:val="left" w:pos="5505"/>
        </w:tabs>
        <w:spacing w:line="240" w:lineRule="auto"/>
        <w:ind w:firstLine="709"/>
        <w:contextualSpacing/>
      </w:pPr>
      <w:r>
        <w:t xml:space="preserve">5.6. </w:t>
      </w:r>
      <w:r>
        <w:rPr>
          <w:lang w:eastAsia="zh-CN"/>
        </w:rPr>
        <w:t xml:space="preserve">Поставка Товару, </w:t>
      </w:r>
      <w:r>
        <w:t xml:space="preserve">розвантаження, занесення та зборка Товару у визначене Покупцем приміщення здійснюється транспортом, силами та за рахунок Постачальника за </w:t>
      </w:r>
      <w:proofErr w:type="spellStart"/>
      <w:r>
        <w:t>адресою</w:t>
      </w:r>
      <w:proofErr w:type="spellEnd"/>
      <w:r>
        <w:t xml:space="preserve">: </w:t>
      </w:r>
      <w:r w:rsidR="00300C5B">
        <w:rPr>
          <w:b/>
          <w:lang w:eastAsia="zh-CN"/>
        </w:rPr>
        <w:t xml:space="preserve">Волинська обл., </w:t>
      </w:r>
      <w:proofErr w:type="spellStart"/>
      <w:r w:rsidR="00300C5B">
        <w:rPr>
          <w:b/>
          <w:lang w:eastAsia="zh-CN"/>
        </w:rPr>
        <w:t>м.Нововолинськ</w:t>
      </w:r>
      <w:proofErr w:type="spellEnd"/>
      <w:r w:rsidR="00300C5B">
        <w:rPr>
          <w:b/>
          <w:lang w:eastAsia="zh-CN"/>
        </w:rPr>
        <w:t xml:space="preserve">, </w:t>
      </w:r>
      <w:proofErr w:type="spellStart"/>
      <w:r w:rsidR="00300C5B">
        <w:rPr>
          <w:b/>
          <w:lang w:eastAsia="zh-CN"/>
        </w:rPr>
        <w:t>вул.Кобзаря</w:t>
      </w:r>
      <w:proofErr w:type="spellEnd"/>
      <w:r w:rsidR="00300C5B">
        <w:rPr>
          <w:b/>
          <w:lang w:eastAsia="zh-CN"/>
        </w:rPr>
        <w:t>, 64</w:t>
      </w:r>
    </w:p>
    <w:p w14:paraId="7A6A480D" w14:textId="77777777" w:rsidR="001855C0" w:rsidRDefault="001855C0" w:rsidP="001855C0">
      <w:pPr>
        <w:widowControl w:val="0"/>
        <w:spacing w:line="240" w:lineRule="auto"/>
        <w:ind w:firstLine="709"/>
        <w:contextualSpacing/>
      </w:pPr>
      <w:r>
        <w:t>5.7. Товар має бути упакований таким чином, щоб виключити можливість псування або знищення його під час транспортування.</w:t>
      </w:r>
    </w:p>
    <w:p w14:paraId="5A5B09E8" w14:textId="77777777" w:rsidR="001855C0" w:rsidRPr="000C473F" w:rsidRDefault="001855C0" w:rsidP="001855C0">
      <w:pPr>
        <w:tabs>
          <w:tab w:val="left" w:pos="1080"/>
        </w:tabs>
        <w:spacing w:line="240" w:lineRule="auto"/>
        <w:ind w:left="340" w:hanging="397"/>
        <w:rPr>
          <w:lang w:eastAsia="ru-RU"/>
        </w:rPr>
      </w:pPr>
    </w:p>
    <w:p w14:paraId="7197E943" w14:textId="77777777" w:rsidR="001855C0" w:rsidRPr="00E114CE" w:rsidRDefault="001855C0" w:rsidP="001855C0">
      <w:pPr>
        <w:spacing w:line="240" w:lineRule="auto"/>
        <w:jc w:val="center"/>
        <w:rPr>
          <w:caps/>
        </w:rPr>
      </w:pPr>
      <w:r w:rsidRPr="000C473F">
        <w:rPr>
          <w:b/>
          <w:lang w:eastAsia="ru-RU"/>
        </w:rPr>
        <w:t xml:space="preserve">VI. </w:t>
      </w:r>
      <w:r w:rsidRPr="00E114CE">
        <w:rPr>
          <w:b/>
          <w:caps/>
          <w:lang w:eastAsia="ru-RU"/>
        </w:rPr>
        <w:t>Права та обов'язки сторін</w:t>
      </w:r>
    </w:p>
    <w:p w14:paraId="6BDCA354" w14:textId="77777777" w:rsidR="001855C0" w:rsidRPr="000C473F" w:rsidRDefault="001855C0" w:rsidP="001855C0">
      <w:pPr>
        <w:spacing w:line="240" w:lineRule="auto"/>
        <w:ind w:firstLine="708"/>
      </w:pPr>
      <w:r w:rsidRPr="000C473F">
        <w:rPr>
          <w:lang w:eastAsia="ru-RU"/>
        </w:rPr>
        <w:t>6.1. Покупець зобов’язаний:</w:t>
      </w:r>
    </w:p>
    <w:p w14:paraId="0A72AE40" w14:textId="77777777" w:rsidR="001855C0" w:rsidRPr="000C473F" w:rsidRDefault="001855C0" w:rsidP="001855C0">
      <w:pPr>
        <w:spacing w:line="240" w:lineRule="auto"/>
        <w:ind w:firstLine="708"/>
      </w:pPr>
      <w:r w:rsidRPr="000C473F">
        <w:rPr>
          <w:lang w:eastAsia="ru-RU"/>
        </w:rPr>
        <w:t>6.1.1. Своєчасно та в повному обсязі сплачувати за поставлені товари;</w:t>
      </w:r>
    </w:p>
    <w:p w14:paraId="6C9393E8" w14:textId="77777777" w:rsidR="001855C0" w:rsidRPr="000C473F" w:rsidRDefault="001855C0" w:rsidP="001855C0">
      <w:pPr>
        <w:spacing w:line="240" w:lineRule="auto"/>
        <w:ind w:firstLine="708"/>
      </w:pPr>
      <w:r w:rsidRPr="000C473F">
        <w:rPr>
          <w:lang w:eastAsia="ru-RU"/>
        </w:rPr>
        <w:t>6.1.2. Приймати поставлені товари згідно з видатковою накладною;</w:t>
      </w:r>
    </w:p>
    <w:p w14:paraId="749E1022" w14:textId="77777777" w:rsidR="001855C0" w:rsidRPr="000C473F" w:rsidRDefault="001855C0" w:rsidP="001855C0">
      <w:pPr>
        <w:spacing w:line="240" w:lineRule="auto"/>
        <w:ind w:firstLine="708"/>
      </w:pPr>
      <w:r w:rsidRPr="000C473F">
        <w:rPr>
          <w:lang w:eastAsia="ru-RU"/>
        </w:rPr>
        <w:t>6.2. Покупець має право:</w:t>
      </w:r>
    </w:p>
    <w:p w14:paraId="6EDDD512" w14:textId="77777777" w:rsidR="001855C0" w:rsidRPr="000C473F" w:rsidRDefault="001855C0" w:rsidP="001855C0">
      <w:pPr>
        <w:spacing w:line="240" w:lineRule="auto"/>
        <w:ind w:firstLine="708"/>
      </w:pPr>
      <w:r w:rsidRPr="000C473F">
        <w:rPr>
          <w:lang w:eastAsia="ru-RU"/>
        </w:rPr>
        <w:t>6.2.1. Достроково розірвати цей Договір у разі невиконання зобов'язань Постачальником, повідомивши про це його у місячний строк;</w:t>
      </w:r>
    </w:p>
    <w:p w14:paraId="4F4402F5" w14:textId="77777777" w:rsidR="001855C0" w:rsidRPr="000C473F" w:rsidRDefault="001855C0" w:rsidP="001855C0">
      <w:pPr>
        <w:spacing w:line="240" w:lineRule="auto"/>
        <w:ind w:firstLine="708"/>
      </w:pPr>
      <w:r w:rsidRPr="000C473F">
        <w:rPr>
          <w:lang w:eastAsia="ru-RU"/>
        </w:rPr>
        <w:t>6.2.2. Контролювати поставку товарів у строки, встановлені цим Договором;</w:t>
      </w:r>
    </w:p>
    <w:p w14:paraId="7F324EBC" w14:textId="77777777" w:rsidR="001855C0" w:rsidRPr="000C473F" w:rsidRDefault="001855C0" w:rsidP="001855C0">
      <w:pPr>
        <w:spacing w:line="240" w:lineRule="auto"/>
        <w:ind w:firstLine="708"/>
      </w:pPr>
      <w:r w:rsidRPr="000C473F">
        <w:rPr>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8038B6A" w14:textId="77777777" w:rsidR="001855C0" w:rsidRPr="000C473F" w:rsidRDefault="001855C0" w:rsidP="001855C0">
      <w:pPr>
        <w:spacing w:line="240" w:lineRule="auto"/>
        <w:ind w:firstLine="708"/>
      </w:pPr>
      <w:r w:rsidRPr="000C473F">
        <w:rPr>
          <w:lang w:eastAsia="ru-RU"/>
        </w:rPr>
        <w:lastRenderedPageBreak/>
        <w:t>6.2.4. Повернути рахунок Постачальнику без здійснення оплати в разі неналежного оформлення документів (відсутність печатки, підписів тощо);</w:t>
      </w:r>
    </w:p>
    <w:p w14:paraId="4B084AEE" w14:textId="77777777" w:rsidR="001855C0" w:rsidRPr="000C473F" w:rsidRDefault="001855C0" w:rsidP="001855C0">
      <w:pPr>
        <w:spacing w:line="240" w:lineRule="auto"/>
        <w:ind w:firstLine="708"/>
      </w:pPr>
      <w:r w:rsidRPr="000C473F">
        <w:rPr>
          <w:lang w:eastAsia="ru-RU"/>
        </w:rPr>
        <w:t>6.3. Постачальник зобов'язаний:</w:t>
      </w:r>
    </w:p>
    <w:p w14:paraId="182F7C1B" w14:textId="77777777" w:rsidR="001855C0" w:rsidRPr="000C473F" w:rsidRDefault="001855C0" w:rsidP="001855C0">
      <w:pPr>
        <w:spacing w:line="240" w:lineRule="auto"/>
        <w:ind w:firstLine="708"/>
      </w:pPr>
      <w:r w:rsidRPr="000C473F">
        <w:rPr>
          <w:lang w:eastAsia="ru-RU"/>
        </w:rPr>
        <w:t>6.3.1. Забезпечити поставку товарів у строки, встановлені цим Договором;</w:t>
      </w:r>
    </w:p>
    <w:p w14:paraId="70B8E402" w14:textId="77777777" w:rsidR="001855C0" w:rsidRPr="000C473F" w:rsidRDefault="001855C0" w:rsidP="001855C0">
      <w:pPr>
        <w:spacing w:line="240" w:lineRule="auto"/>
        <w:ind w:firstLine="708"/>
      </w:pPr>
      <w:r w:rsidRPr="000C473F">
        <w:rPr>
          <w:lang w:eastAsia="ru-RU"/>
        </w:rPr>
        <w:t>6.3.2. Забезпечити поставку товарів, якість яких відповідає умовам, установленим розділом II цього Договору;</w:t>
      </w:r>
    </w:p>
    <w:p w14:paraId="00101685" w14:textId="77777777" w:rsidR="001855C0" w:rsidRPr="000C473F" w:rsidRDefault="001855C0" w:rsidP="001855C0">
      <w:pPr>
        <w:spacing w:line="240" w:lineRule="auto"/>
        <w:ind w:firstLine="708"/>
      </w:pPr>
      <w:r w:rsidRPr="000C473F">
        <w:rPr>
          <w:lang w:eastAsia="ru-RU"/>
        </w:rPr>
        <w:t>6.4. Постачальник має право:</w:t>
      </w:r>
    </w:p>
    <w:p w14:paraId="043C8E1D" w14:textId="77777777" w:rsidR="001855C0" w:rsidRPr="000C473F" w:rsidRDefault="001855C0" w:rsidP="001855C0">
      <w:pPr>
        <w:spacing w:line="240" w:lineRule="auto"/>
        <w:ind w:firstLine="708"/>
      </w:pPr>
      <w:r w:rsidRPr="000C473F">
        <w:rPr>
          <w:lang w:eastAsia="ru-RU"/>
        </w:rPr>
        <w:t>6.4.1. Своєчасно та в повному обсязі отримувати плату за поставлені товари;</w:t>
      </w:r>
    </w:p>
    <w:p w14:paraId="22249EF1" w14:textId="77777777" w:rsidR="001855C0" w:rsidRPr="000C473F" w:rsidRDefault="001855C0" w:rsidP="001855C0">
      <w:pPr>
        <w:spacing w:line="240" w:lineRule="auto"/>
        <w:ind w:firstLine="708"/>
      </w:pPr>
      <w:r w:rsidRPr="000C473F">
        <w:rPr>
          <w:lang w:eastAsia="ru-RU"/>
        </w:rPr>
        <w:t>6.4.2. На дострокову поставку товарів за письмовим погодженням Покупця;</w:t>
      </w:r>
    </w:p>
    <w:p w14:paraId="71F251B8" w14:textId="77777777" w:rsidR="001855C0" w:rsidRPr="000C473F" w:rsidRDefault="001855C0" w:rsidP="001855C0">
      <w:pPr>
        <w:spacing w:line="240" w:lineRule="auto"/>
        <w:ind w:firstLine="708"/>
      </w:pPr>
      <w:r w:rsidRPr="000C473F">
        <w:rPr>
          <w:lang w:eastAsia="ru-RU"/>
        </w:rPr>
        <w:t>6.4.3.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835E31F" w14:textId="77777777" w:rsidR="001855C0" w:rsidRPr="000C473F" w:rsidRDefault="001855C0" w:rsidP="001855C0">
      <w:pPr>
        <w:spacing w:line="240" w:lineRule="auto"/>
        <w:jc w:val="center"/>
        <w:rPr>
          <w:lang w:eastAsia="ru-RU"/>
        </w:rPr>
      </w:pPr>
    </w:p>
    <w:p w14:paraId="46571007" w14:textId="77777777" w:rsidR="001855C0" w:rsidRPr="00E114CE" w:rsidRDefault="001855C0" w:rsidP="001855C0">
      <w:pPr>
        <w:spacing w:line="240" w:lineRule="auto"/>
        <w:jc w:val="center"/>
        <w:rPr>
          <w:caps/>
        </w:rPr>
      </w:pPr>
      <w:r w:rsidRPr="000C473F">
        <w:rPr>
          <w:b/>
          <w:lang w:eastAsia="ru-RU"/>
        </w:rPr>
        <w:t xml:space="preserve">VII. </w:t>
      </w:r>
      <w:r w:rsidRPr="00E114CE">
        <w:rPr>
          <w:b/>
          <w:caps/>
          <w:lang w:eastAsia="ru-RU"/>
        </w:rPr>
        <w:t>Відповідальність сторін</w:t>
      </w:r>
    </w:p>
    <w:p w14:paraId="150EA873" w14:textId="77777777" w:rsidR="001855C0" w:rsidRPr="000C473F" w:rsidRDefault="001855C0" w:rsidP="001855C0">
      <w:pPr>
        <w:spacing w:line="240" w:lineRule="auto"/>
        <w:ind w:firstLine="708"/>
      </w:pPr>
      <w:r w:rsidRPr="000C473F">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E60F753" w14:textId="77777777" w:rsidR="001855C0" w:rsidRPr="000C473F" w:rsidRDefault="001855C0" w:rsidP="001855C0">
      <w:pPr>
        <w:spacing w:line="240" w:lineRule="auto"/>
        <w:ind w:firstLine="708"/>
      </w:pPr>
      <w:r w:rsidRPr="000C473F">
        <w:t xml:space="preserve">7.2. У випадку відмови Постачальника від постачання товару Постачальник сплачує Покупцю штраф у розмірі 20% від суми непоставлених товарів. Покупець має право припинити оплату у разі невиконання або несвоєчасного виконання зобов’язань при закупівлі товарів за бюджетні кошти. У разі несвоєчасного постачання товару Постачальник сплачує Покупцю неустойку у розмірі 0,1 відсотка вартості непоставленого товару за кожний день прострочення, а за прострочення понад тридцяти днів додатково стягується штраф у розмірі 7 % вказаної вартості. </w:t>
      </w:r>
    </w:p>
    <w:p w14:paraId="18FD2A29" w14:textId="77777777" w:rsidR="001855C0" w:rsidRPr="000C473F" w:rsidRDefault="001855C0" w:rsidP="001855C0">
      <w:pPr>
        <w:spacing w:line="240" w:lineRule="auto"/>
        <w:ind w:firstLine="708"/>
      </w:pPr>
      <w:r w:rsidRPr="000C473F">
        <w:t>7.3. Постачальник несе відповідальність за якість (комплектність) товару, а також його відповідність вимогам ДСТУ діючих на території України, що має підтверджуватися сертифікатом (паспортом), якщо того вимагає чинне законодавство України. В разі отримання Покупцем неякісного (некомплектного) товару Постачальник сплачує Покупцю штраф у розмірі 20 % вартості неякісного (некомплектного) товару.</w:t>
      </w:r>
    </w:p>
    <w:p w14:paraId="434715E0" w14:textId="77777777" w:rsidR="001855C0" w:rsidRPr="000C473F" w:rsidRDefault="001855C0" w:rsidP="001855C0">
      <w:pPr>
        <w:pStyle w:val="LO-Normal"/>
        <w:spacing w:before="0" w:line="240" w:lineRule="auto"/>
        <w:ind w:firstLine="708"/>
        <w:rPr>
          <w:sz w:val="24"/>
          <w:szCs w:val="24"/>
          <w:lang w:val="uk-UA"/>
        </w:rPr>
      </w:pPr>
      <w:r w:rsidRPr="000C473F">
        <w:rPr>
          <w:sz w:val="24"/>
          <w:szCs w:val="24"/>
          <w:lang w:val="uk-UA"/>
        </w:rPr>
        <w:t>7.4. Кожна зі Сторін цього договору заявляє про те, що вона, укладаючи цей Договір, діє у відповідності до чинного антикорупційного законодавства і власної антикорупційної програми (у випадку її наявності) та не має наміру прямо чи опосередковано вчиняти або сприяти вчиненню корупційного правопорушення внаслідок його укладення.</w:t>
      </w:r>
    </w:p>
    <w:p w14:paraId="191F07F2" w14:textId="77777777" w:rsidR="001855C0" w:rsidRPr="000C473F" w:rsidRDefault="001855C0" w:rsidP="001855C0">
      <w:pPr>
        <w:spacing w:line="240" w:lineRule="auto"/>
        <w:jc w:val="center"/>
        <w:rPr>
          <w:b/>
          <w:lang w:eastAsia="ru-RU"/>
        </w:rPr>
      </w:pPr>
    </w:p>
    <w:p w14:paraId="56809306" w14:textId="77777777" w:rsidR="001855C0" w:rsidRPr="00E114CE" w:rsidRDefault="001855C0" w:rsidP="001855C0">
      <w:pPr>
        <w:spacing w:line="240" w:lineRule="auto"/>
        <w:jc w:val="center"/>
        <w:rPr>
          <w:caps/>
        </w:rPr>
      </w:pPr>
      <w:r w:rsidRPr="000C473F">
        <w:rPr>
          <w:b/>
          <w:lang w:eastAsia="ru-RU"/>
        </w:rPr>
        <w:t xml:space="preserve">VIII. </w:t>
      </w:r>
      <w:r w:rsidRPr="00E114CE">
        <w:rPr>
          <w:b/>
          <w:caps/>
          <w:lang w:eastAsia="ru-RU"/>
        </w:rPr>
        <w:t>Обставини непереборної сили</w:t>
      </w:r>
    </w:p>
    <w:p w14:paraId="1D952B4B" w14:textId="77777777" w:rsidR="001855C0" w:rsidRPr="000C473F" w:rsidRDefault="001855C0" w:rsidP="001855C0">
      <w:pPr>
        <w:spacing w:line="240" w:lineRule="auto"/>
        <w:ind w:firstLine="708"/>
      </w:pPr>
      <w:r w:rsidRPr="000C473F">
        <w:rPr>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EAA951D" w14:textId="77777777" w:rsidR="001855C0" w:rsidRPr="000C473F" w:rsidRDefault="001855C0" w:rsidP="001855C0">
      <w:pPr>
        <w:spacing w:line="240" w:lineRule="auto"/>
        <w:ind w:firstLine="708"/>
      </w:pPr>
      <w:r w:rsidRPr="000C473F">
        <w:rPr>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71277491" w14:textId="77777777" w:rsidR="001855C0" w:rsidRPr="000C473F" w:rsidRDefault="001855C0" w:rsidP="001855C0">
      <w:pPr>
        <w:spacing w:line="240" w:lineRule="auto"/>
        <w:ind w:firstLine="708"/>
      </w:pPr>
      <w:r w:rsidRPr="000C473F">
        <w:rPr>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11AFC269" w14:textId="77777777" w:rsidR="001855C0" w:rsidRPr="000C473F" w:rsidRDefault="001855C0" w:rsidP="001855C0">
      <w:pPr>
        <w:spacing w:line="240" w:lineRule="auto"/>
        <w:ind w:firstLine="708"/>
      </w:pPr>
      <w:r w:rsidRPr="000C473F">
        <w:rPr>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1EC1E0A2" w14:textId="77777777" w:rsidR="001855C0" w:rsidRPr="000C473F" w:rsidRDefault="001855C0" w:rsidP="001855C0">
      <w:pPr>
        <w:spacing w:line="240" w:lineRule="auto"/>
        <w:rPr>
          <w:lang w:eastAsia="ru-RU"/>
        </w:rPr>
      </w:pPr>
    </w:p>
    <w:p w14:paraId="0ED359F5" w14:textId="77777777" w:rsidR="001855C0" w:rsidRPr="00E114CE" w:rsidRDefault="001855C0" w:rsidP="001855C0">
      <w:pPr>
        <w:spacing w:line="240" w:lineRule="auto"/>
        <w:jc w:val="center"/>
        <w:rPr>
          <w:caps/>
        </w:rPr>
      </w:pPr>
      <w:r w:rsidRPr="000C473F">
        <w:rPr>
          <w:b/>
          <w:lang w:eastAsia="ru-RU"/>
        </w:rPr>
        <w:t xml:space="preserve">IX. </w:t>
      </w:r>
      <w:r w:rsidRPr="00E114CE">
        <w:rPr>
          <w:b/>
          <w:caps/>
          <w:lang w:eastAsia="ru-RU"/>
        </w:rPr>
        <w:t>Вирішення спорів</w:t>
      </w:r>
    </w:p>
    <w:p w14:paraId="5D2EBAD5" w14:textId="77777777" w:rsidR="001855C0" w:rsidRPr="000C473F" w:rsidRDefault="001855C0" w:rsidP="001855C0">
      <w:pPr>
        <w:spacing w:line="240" w:lineRule="auto"/>
        <w:ind w:firstLine="708"/>
      </w:pPr>
      <w:r w:rsidRPr="000C473F">
        <w:rPr>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C26B5F" w14:textId="77777777" w:rsidR="001855C0" w:rsidRPr="000C473F" w:rsidRDefault="001855C0" w:rsidP="001855C0">
      <w:pPr>
        <w:tabs>
          <w:tab w:val="left" w:pos="709"/>
        </w:tabs>
        <w:spacing w:line="240" w:lineRule="auto"/>
        <w:ind w:hanging="397"/>
      </w:pPr>
      <w:r w:rsidRPr="000C473F">
        <w:tab/>
      </w:r>
      <w:r w:rsidRPr="000C473F">
        <w:tab/>
        <w:t>9.2. У разі недосягнення Сторонами згоди спори (розбіжності) вирішуються у судовому порядку.</w:t>
      </w:r>
    </w:p>
    <w:p w14:paraId="119E0E3B" w14:textId="77777777" w:rsidR="001855C0" w:rsidRPr="000C473F" w:rsidRDefault="001855C0" w:rsidP="001855C0">
      <w:pPr>
        <w:tabs>
          <w:tab w:val="left" w:pos="1080"/>
        </w:tabs>
        <w:spacing w:line="240" w:lineRule="auto"/>
        <w:ind w:left="340" w:hanging="397"/>
        <w:rPr>
          <w:lang w:eastAsia="ru-RU"/>
        </w:rPr>
      </w:pPr>
    </w:p>
    <w:p w14:paraId="7794A46E" w14:textId="77777777" w:rsidR="001855C0" w:rsidRDefault="001855C0" w:rsidP="001855C0">
      <w:pPr>
        <w:spacing w:line="240" w:lineRule="auto"/>
        <w:jc w:val="center"/>
        <w:rPr>
          <w:b/>
          <w:caps/>
          <w:lang w:eastAsia="ru-RU"/>
        </w:rPr>
      </w:pPr>
      <w:r w:rsidRPr="000C473F">
        <w:rPr>
          <w:b/>
          <w:lang w:eastAsia="ru-RU"/>
        </w:rPr>
        <w:t xml:space="preserve">X. </w:t>
      </w:r>
      <w:r w:rsidRPr="00E114CE">
        <w:rPr>
          <w:b/>
          <w:caps/>
          <w:lang w:eastAsia="ru-RU"/>
        </w:rPr>
        <w:t>Строк дії договору</w:t>
      </w:r>
      <w:r>
        <w:rPr>
          <w:b/>
          <w:caps/>
          <w:lang w:eastAsia="ru-RU"/>
        </w:rPr>
        <w:t xml:space="preserve">. </w:t>
      </w:r>
    </w:p>
    <w:p w14:paraId="1C74F63E" w14:textId="77777777" w:rsidR="001855C0" w:rsidRPr="00E114CE" w:rsidRDefault="001855C0" w:rsidP="001855C0">
      <w:pPr>
        <w:spacing w:line="240" w:lineRule="auto"/>
        <w:jc w:val="center"/>
        <w:rPr>
          <w:caps/>
        </w:rPr>
      </w:pPr>
      <w:r>
        <w:rPr>
          <w:b/>
          <w:caps/>
          <w:lang w:eastAsia="ru-RU"/>
        </w:rPr>
        <w:t>порядок зміни умов та розірвання договору</w:t>
      </w:r>
    </w:p>
    <w:p w14:paraId="4E1759C0" w14:textId="3C0509D5" w:rsidR="001855C0" w:rsidRPr="0060607A" w:rsidRDefault="001855C0" w:rsidP="001855C0">
      <w:pPr>
        <w:spacing w:line="240" w:lineRule="auto"/>
        <w:ind w:firstLine="708"/>
        <w:rPr>
          <w:lang w:eastAsia="ru-RU"/>
        </w:rPr>
      </w:pPr>
      <w:r w:rsidRPr="0060607A">
        <w:rPr>
          <w:lang w:eastAsia="ru-RU"/>
        </w:rPr>
        <w:lastRenderedPageBreak/>
        <w:t>10.1. Цей Договір набирає чинності з моменту його підписання і діє до 31 грудня 202</w:t>
      </w:r>
      <w:r w:rsidR="00E96E52">
        <w:rPr>
          <w:lang w:eastAsia="ru-RU"/>
        </w:rPr>
        <w:t>3</w:t>
      </w:r>
      <w:r w:rsidRPr="0060607A">
        <w:rPr>
          <w:lang w:eastAsia="ru-RU"/>
        </w:rPr>
        <w:t xml:space="preserve"> року, а в частині розрахунків – до повного їх виконання.</w:t>
      </w:r>
    </w:p>
    <w:p w14:paraId="70DB018D" w14:textId="77777777" w:rsidR="001855C0" w:rsidRPr="0060607A" w:rsidRDefault="001855C0" w:rsidP="001855C0">
      <w:pPr>
        <w:spacing w:line="240" w:lineRule="auto"/>
        <w:ind w:firstLine="708"/>
        <w:rPr>
          <w:lang w:eastAsia="ru-RU"/>
        </w:rPr>
      </w:pPr>
      <w:r w:rsidRPr="0060607A">
        <w:rPr>
          <w:lang w:eastAsia="ru-RU"/>
        </w:rPr>
        <w:t>10.2.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CD76028" w14:textId="77777777" w:rsidR="001855C0" w:rsidRPr="0060607A" w:rsidRDefault="001855C0" w:rsidP="001855C0">
      <w:pPr>
        <w:spacing w:line="240" w:lineRule="auto"/>
        <w:ind w:firstLine="708"/>
        <w:rPr>
          <w:lang w:eastAsia="ru-RU"/>
        </w:rPr>
      </w:pPr>
      <w:r w:rsidRPr="0060607A">
        <w:rPr>
          <w:lang w:eastAsia="ru-RU"/>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D90A198" w14:textId="77777777" w:rsidR="001855C0" w:rsidRPr="0060607A" w:rsidRDefault="001855C0" w:rsidP="001855C0">
      <w:pPr>
        <w:spacing w:line="240" w:lineRule="auto"/>
        <w:ind w:firstLine="708"/>
        <w:rPr>
          <w:lang w:eastAsia="ru-RU"/>
        </w:rPr>
      </w:pPr>
      <w:r w:rsidRPr="0060607A">
        <w:rPr>
          <w:lang w:eastAsia="ru-RU"/>
        </w:rPr>
        <w:t>10.3.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0940D81" w14:textId="77777777" w:rsidR="001855C0" w:rsidRPr="0060607A" w:rsidRDefault="001855C0" w:rsidP="001855C0">
      <w:pPr>
        <w:spacing w:line="240" w:lineRule="auto"/>
        <w:ind w:firstLine="708"/>
        <w:rPr>
          <w:lang w:eastAsia="ru-RU"/>
        </w:rPr>
      </w:pPr>
      <w:r w:rsidRPr="0060607A">
        <w:rPr>
          <w:lang w:eastAsia="ru-RU"/>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AD6B3B4" w14:textId="77777777" w:rsidR="001855C0" w:rsidRPr="000C473F" w:rsidRDefault="001855C0" w:rsidP="001855C0">
      <w:pPr>
        <w:spacing w:line="240" w:lineRule="auto"/>
        <w:ind w:firstLine="708"/>
      </w:pPr>
      <w:r w:rsidRPr="0060607A">
        <w:rPr>
          <w:lang w:eastAsia="ru-RU"/>
        </w:rPr>
        <w:t>10.4.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r w:rsidRPr="000C473F">
        <w:rPr>
          <w:lang w:eastAsia="ru-RU"/>
        </w:rPr>
        <w:t xml:space="preserve"> </w:t>
      </w:r>
    </w:p>
    <w:p w14:paraId="29B8CFD1" w14:textId="77777777" w:rsidR="001855C0" w:rsidRPr="000C473F" w:rsidRDefault="001855C0" w:rsidP="001855C0">
      <w:pPr>
        <w:spacing w:line="240" w:lineRule="auto"/>
        <w:jc w:val="center"/>
        <w:rPr>
          <w:lang w:eastAsia="ru-RU"/>
        </w:rPr>
      </w:pPr>
    </w:p>
    <w:p w14:paraId="3209588C" w14:textId="77777777" w:rsidR="001855C0" w:rsidRPr="000C473F" w:rsidRDefault="001855C0" w:rsidP="001855C0">
      <w:pPr>
        <w:spacing w:line="240" w:lineRule="auto"/>
        <w:jc w:val="center"/>
      </w:pPr>
      <w:r w:rsidRPr="000C473F">
        <w:rPr>
          <w:b/>
          <w:lang w:eastAsia="ru-RU"/>
        </w:rPr>
        <w:t xml:space="preserve">XI. </w:t>
      </w:r>
      <w:r w:rsidRPr="00E114CE">
        <w:rPr>
          <w:b/>
          <w:caps/>
          <w:lang w:eastAsia="ru-RU"/>
        </w:rPr>
        <w:t>Інші умови</w:t>
      </w:r>
    </w:p>
    <w:p w14:paraId="2B96C19C" w14:textId="77777777" w:rsidR="001855C0" w:rsidRPr="0060607A" w:rsidRDefault="001855C0" w:rsidP="001855C0">
      <w:pPr>
        <w:spacing w:line="240" w:lineRule="auto"/>
        <w:ind w:firstLine="708"/>
        <w:rPr>
          <w:lang w:eastAsia="ru-RU"/>
        </w:rPr>
      </w:pPr>
      <w:r w:rsidRPr="0060607A">
        <w:rPr>
          <w:lang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518E53D7" w14:textId="77777777" w:rsidR="001855C0" w:rsidRPr="0060607A" w:rsidRDefault="001855C0" w:rsidP="001855C0">
      <w:pPr>
        <w:spacing w:line="240" w:lineRule="auto"/>
        <w:ind w:firstLine="708"/>
        <w:rPr>
          <w:lang w:eastAsia="ru-RU"/>
        </w:rPr>
      </w:pPr>
      <w:r w:rsidRPr="0060607A">
        <w:rPr>
          <w:lang w:eastAsia="ru-RU"/>
        </w:rPr>
        <w:t>11.2.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C333499" w14:textId="77777777" w:rsidR="001855C0" w:rsidRPr="0060607A" w:rsidRDefault="001855C0" w:rsidP="001855C0">
      <w:pPr>
        <w:spacing w:line="240" w:lineRule="auto"/>
        <w:ind w:firstLine="708"/>
        <w:rPr>
          <w:lang w:eastAsia="ru-RU"/>
        </w:rPr>
      </w:pPr>
      <w:r w:rsidRPr="0060607A">
        <w:rPr>
          <w:lang w:eastAsia="ru-RU"/>
        </w:rPr>
        <w:t>11.3.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375B517" w14:textId="77777777" w:rsidR="001855C0" w:rsidRPr="0060607A" w:rsidRDefault="001855C0" w:rsidP="001855C0">
      <w:pPr>
        <w:spacing w:line="240" w:lineRule="auto"/>
        <w:ind w:firstLine="708"/>
        <w:rPr>
          <w:lang w:eastAsia="ru-RU"/>
        </w:rPr>
      </w:pPr>
      <w:r w:rsidRPr="0060607A">
        <w:rPr>
          <w:lang w:eastAsia="ru-RU"/>
        </w:rPr>
        <w:t>11.4. У випадках, не передбачених цим Договором, Сторони керуються нормами чинного законодавства України.</w:t>
      </w:r>
    </w:p>
    <w:p w14:paraId="45B0EF39" w14:textId="77777777" w:rsidR="001855C0" w:rsidRPr="0060607A" w:rsidRDefault="001855C0" w:rsidP="001855C0">
      <w:pPr>
        <w:spacing w:line="240" w:lineRule="auto"/>
        <w:ind w:firstLine="708"/>
        <w:rPr>
          <w:lang w:eastAsia="ru-RU"/>
        </w:rPr>
      </w:pPr>
      <w:r w:rsidRPr="0060607A">
        <w:rPr>
          <w:lang w:eastAsia="ru-RU"/>
        </w:rPr>
        <w:t>11.5. Цей Договір укладається і підписується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2FD63C91" w14:textId="77777777" w:rsidR="001855C0" w:rsidRPr="0060607A" w:rsidRDefault="001855C0" w:rsidP="001855C0">
      <w:pPr>
        <w:spacing w:line="240" w:lineRule="auto"/>
        <w:ind w:firstLine="708"/>
        <w:rPr>
          <w:lang w:eastAsia="ru-RU"/>
        </w:rPr>
      </w:pPr>
      <w:r w:rsidRPr="0060607A">
        <w:rPr>
          <w:lang w:eastAsia="ru-RU"/>
        </w:rPr>
        <w:t xml:space="preserve">11.6.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14:paraId="48DE5EDE" w14:textId="77777777" w:rsidR="001855C0" w:rsidRPr="000C473F" w:rsidRDefault="001855C0" w:rsidP="001855C0">
      <w:pPr>
        <w:spacing w:line="240" w:lineRule="auto"/>
        <w:ind w:firstLine="708"/>
      </w:pPr>
      <w:r w:rsidRPr="0060607A">
        <w:rPr>
          <w:lang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15EA3C79" w14:textId="77777777" w:rsidR="001855C0" w:rsidRPr="000C473F" w:rsidRDefault="001855C0" w:rsidP="001855C0">
      <w:pPr>
        <w:spacing w:line="240" w:lineRule="auto"/>
        <w:jc w:val="center"/>
        <w:rPr>
          <w:b/>
          <w:lang w:eastAsia="ru-RU"/>
        </w:rPr>
      </w:pPr>
    </w:p>
    <w:p w14:paraId="561EAEEB" w14:textId="77777777" w:rsidR="001855C0" w:rsidRPr="00CC6122" w:rsidRDefault="001855C0" w:rsidP="001855C0">
      <w:pPr>
        <w:spacing w:line="240" w:lineRule="auto"/>
        <w:ind w:firstLine="567"/>
        <w:contextualSpacing/>
        <w:jc w:val="center"/>
        <w:rPr>
          <w:b/>
          <w:caps/>
          <w:lang w:eastAsia="uk-UA"/>
        </w:rPr>
      </w:pPr>
      <w:r w:rsidRPr="0060607A">
        <w:rPr>
          <w:b/>
          <w:lang w:eastAsia="uk-UA"/>
        </w:rPr>
        <w:t xml:space="preserve">ХІІ. </w:t>
      </w:r>
      <w:r w:rsidRPr="00CC6122">
        <w:rPr>
          <w:b/>
          <w:caps/>
          <w:lang w:eastAsia="uk-UA"/>
        </w:rPr>
        <w:t>Антикорупційні застереження</w:t>
      </w:r>
    </w:p>
    <w:p w14:paraId="722959B7" w14:textId="77777777" w:rsidR="001855C0" w:rsidRPr="00CC6122" w:rsidRDefault="001855C0" w:rsidP="001855C0">
      <w:pPr>
        <w:widowControl w:val="0"/>
        <w:tabs>
          <w:tab w:val="left" w:pos="567"/>
          <w:tab w:val="left" w:pos="851"/>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firstLine="709"/>
        <w:textAlignment w:val="baseline"/>
        <w:rPr>
          <w:lang w:eastAsia="uk-UA"/>
        </w:rPr>
      </w:pPr>
      <w:r>
        <w:rPr>
          <w:lang w:eastAsia="uk-UA"/>
        </w:rPr>
        <w:t xml:space="preserve">12.1. </w:t>
      </w:r>
      <w:r w:rsidRPr="00CC6122">
        <w:rPr>
          <w:lang w:eastAsia="uk-UA"/>
        </w:rPr>
        <w:t xml:space="preserve">Сторони підтверджують, що їх працівники ознайомлені </w:t>
      </w:r>
      <w:r w:rsidRPr="00CC6122">
        <w:t>з положеннями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14:paraId="3763B459" w14:textId="77777777" w:rsidR="001855C0" w:rsidRPr="00CC6122" w:rsidRDefault="001855C0" w:rsidP="001855C0">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firstLine="709"/>
        <w:textAlignment w:val="baseline"/>
        <w:rPr>
          <w:lang w:eastAsia="uk-UA"/>
        </w:rPr>
      </w:pPr>
      <w:r>
        <w:rPr>
          <w:lang w:eastAsia="uk-UA"/>
        </w:rPr>
        <w:t xml:space="preserve">12.2. </w:t>
      </w:r>
      <w:r w:rsidRPr="00CC6122">
        <w:rPr>
          <w:lang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070A7F58" w14:textId="77777777" w:rsidR="001855C0" w:rsidRPr="0060607A" w:rsidRDefault="001855C0" w:rsidP="001855C0">
      <w:pPr>
        <w:spacing w:line="240" w:lineRule="auto"/>
        <w:ind w:firstLine="709"/>
        <w:rPr>
          <w:b/>
        </w:rPr>
      </w:pPr>
      <w:r w:rsidRPr="0060607A">
        <w:rPr>
          <w:lang w:eastAsia="uk-UA"/>
        </w:rPr>
        <w:t>Сторони зобов’язуються дотримуватися антикорупційного законодавства України.</w:t>
      </w:r>
    </w:p>
    <w:p w14:paraId="38C4119C" w14:textId="77777777" w:rsidR="001855C0" w:rsidRPr="0060607A" w:rsidRDefault="001855C0" w:rsidP="001855C0">
      <w:pPr>
        <w:spacing w:line="240" w:lineRule="auto"/>
        <w:jc w:val="center"/>
        <w:rPr>
          <w:b/>
        </w:rPr>
      </w:pPr>
    </w:p>
    <w:p w14:paraId="54E461D1" w14:textId="77777777" w:rsidR="001855C0" w:rsidRPr="00CC6122" w:rsidRDefault="001855C0" w:rsidP="001855C0">
      <w:pPr>
        <w:spacing w:line="240" w:lineRule="auto"/>
        <w:jc w:val="center"/>
        <w:rPr>
          <w:caps/>
        </w:rPr>
      </w:pPr>
      <w:r w:rsidRPr="0060607A">
        <w:rPr>
          <w:b/>
        </w:rPr>
        <w:t xml:space="preserve">XIIІ. </w:t>
      </w:r>
      <w:r w:rsidRPr="00CC6122">
        <w:rPr>
          <w:b/>
          <w:caps/>
        </w:rPr>
        <w:t>Додатки до договору</w:t>
      </w:r>
    </w:p>
    <w:p w14:paraId="58896817" w14:textId="77777777" w:rsidR="001855C0" w:rsidRPr="0060607A" w:rsidRDefault="001855C0" w:rsidP="001855C0">
      <w:pPr>
        <w:widowControl w:val="0"/>
        <w:tabs>
          <w:tab w:val="left" w:pos="1144"/>
        </w:tabs>
        <w:spacing w:line="240" w:lineRule="auto"/>
        <w:ind w:firstLine="709"/>
      </w:pPr>
      <w:r w:rsidRPr="0060607A">
        <w:t>13.1. Невід’ємною частиною цього Договору є Специфікація.</w:t>
      </w:r>
    </w:p>
    <w:p w14:paraId="2A6B1A0A" w14:textId="77777777" w:rsidR="001855C0" w:rsidRPr="0060607A" w:rsidRDefault="001855C0" w:rsidP="001855C0">
      <w:pPr>
        <w:widowControl w:val="0"/>
        <w:tabs>
          <w:tab w:val="left" w:pos="1144"/>
        </w:tabs>
        <w:spacing w:line="240" w:lineRule="auto"/>
        <w:rPr>
          <w:b/>
        </w:rPr>
      </w:pPr>
    </w:p>
    <w:p w14:paraId="69D2C9BF" w14:textId="77777777" w:rsidR="001855C0" w:rsidRPr="00CC6122" w:rsidRDefault="001855C0" w:rsidP="001855C0">
      <w:pPr>
        <w:widowControl w:val="0"/>
        <w:tabs>
          <w:tab w:val="left" w:pos="1144"/>
        </w:tabs>
        <w:spacing w:line="240" w:lineRule="auto"/>
        <w:jc w:val="center"/>
        <w:rPr>
          <w:b/>
          <w:caps/>
        </w:rPr>
      </w:pPr>
      <w:r w:rsidRPr="0060607A">
        <w:rPr>
          <w:b/>
        </w:rPr>
        <w:t>ХІ</w:t>
      </w:r>
      <w:r w:rsidRPr="0060607A">
        <w:rPr>
          <w:b/>
          <w:lang w:val="en-US"/>
        </w:rPr>
        <w:t>V</w:t>
      </w:r>
      <w:r w:rsidRPr="0060607A">
        <w:rPr>
          <w:b/>
        </w:rPr>
        <w:t xml:space="preserve">. </w:t>
      </w:r>
      <w:r w:rsidRPr="00CC6122">
        <w:rPr>
          <w:b/>
          <w:caps/>
        </w:rPr>
        <w:t>Місцезнаходження та банківські реквізити сторін</w:t>
      </w:r>
    </w:p>
    <w:p w14:paraId="5692959A" w14:textId="77777777" w:rsidR="001855C0" w:rsidRPr="00CC6122" w:rsidRDefault="001855C0" w:rsidP="001855C0">
      <w:pPr>
        <w:widowControl w:val="0"/>
        <w:tabs>
          <w:tab w:val="left" w:pos="1144"/>
        </w:tabs>
        <w:spacing w:line="240" w:lineRule="auto"/>
        <w:rPr>
          <w:b/>
          <w:caps/>
          <w:lang w:eastAsia="ru-RU"/>
        </w:rPr>
      </w:pPr>
    </w:p>
    <w:tbl>
      <w:tblPr>
        <w:tblW w:w="10610" w:type="dxa"/>
        <w:jc w:val="center"/>
        <w:tblLayout w:type="fixed"/>
        <w:tblCellMar>
          <w:left w:w="10" w:type="dxa"/>
          <w:right w:w="10" w:type="dxa"/>
        </w:tblCellMar>
        <w:tblLook w:val="0000" w:firstRow="0" w:lastRow="0" w:firstColumn="0" w:lastColumn="0" w:noHBand="0" w:noVBand="0"/>
      </w:tblPr>
      <w:tblGrid>
        <w:gridCol w:w="5385"/>
        <w:gridCol w:w="5225"/>
      </w:tblGrid>
      <w:tr w:rsidR="001855C0" w:rsidRPr="000C473F" w14:paraId="741CAC19" w14:textId="77777777" w:rsidTr="00E539DA">
        <w:trPr>
          <w:trHeight w:val="702"/>
          <w:jc w:val="center"/>
        </w:trPr>
        <w:tc>
          <w:tcPr>
            <w:tcW w:w="5385" w:type="dxa"/>
            <w:shd w:val="clear" w:color="auto" w:fill="auto"/>
          </w:tcPr>
          <w:p w14:paraId="50822064" w14:textId="77777777" w:rsidR="001855C0" w:rsidRPr="000C473F" w:rsidRDefault="001855C0" w:rsidP="00E539DA">
            <w:pPr>
              <w:keepNext/>
              <w:spacing w:line="240" w:lineRule="auto"/>
              <w:jc w:val="center"/>
            </w:pPr>
            <w:r w:rsidRPr="000C473F">
              <w:rPr>
                <w:b/>
                <w:bCs/>
                <w:kern w:val="2"/>
                <w:lang w:eastAsia="ru-RU"/>
              </w:rPr>
              <w:t>ЗАМОВНИК</w:t>
            </w:r>
          </w:p>
          <w:p w14:paraId="21E21B8B" w14:textId="77777777" w:rsidR="00E96E52" w:rsidRDefault="00E96E52" w:rsidP="00E539DA">
            <w:pPr>
              <w:spacing w:line="240" w:lineRule="auto"/>
              <w:jc w:val="center"/>
              <w:rPr>
                <w:b/>
                <w:lang w:eastAsia="ru-RU"/>
              </w:rPr>
            </w:pPr>
            <w:r>
              <w:rPr>
                <w:b/>
                <w:lang w:eastAsia="ru-RU"/>
              </w:rPr>
              <w:t>Відділ культури Нововолинської міської</w:t>
            </w:r>
          </w:p>
          <w:p w14:paraId="56797699" w14:textId="77777777" w:rsidR="00E96E52" w:rsidRDefault="00E96E52" w:rsidP="00E539DA">
            <w:pPr>
              <w:spacing w:line="240" w:lineRule="auto"/>
              <w:jc w:val="center"/>
              <w:rPr>
                <w:b/>
                <w:lang w:eastAsia="ru-RU"/>
              </w:rPr>
            </w:pPr>
            <w:r>
              <w:rPr>
                <w:b/>
                <w:lang w:eastAsia="ru-RU"/>
              </w:rPr>
              <w:t>ради Волинської області</w:t>
            </w:r>
          </w:p>
          <w:p w14:paraId="0A2F5ACF" w14:textId="77777777" w:rsidR="00E96E52" w:rsidRDefault="00E96E52" w:rsidP="00E96E52">
            <w:pPr>
              <w:spacing w:line="240" w:lineRule="auto"/>
              <w:rPr>
                <w:b/>
                <w:lang w:eastAsia="ru-RU"/>
              </w:rPr>
            </w:pPr>
            <w:r>
              <w:rPr>
                <w:b/>
                <w:lang w:eastAsia="ru-RU"/>
              </w:rPr>
              <w:t xml:space="preserve">       45400, Волинська обл., </w:t>
            </w:r>
            <w:proofErr w:type="spellStart"/>
            <w:r>
              <w:rPr>
                <w:b/>
                <w:lang w:eastAsia="ru-RU"/>
              </w:rPr>
              <w:t>м.Нововолинськ</w:t>
            </w:r>
            <w:proofErr w:type="spellEnd"/>
            <w:r>
              <w:rPr>
                <w:b/>
                <w:lang w:eastAsia="ru-RU"/>
              </w:rPr>
              <w:t xml:space="preserve"> ,</w:t>
            </w:r>
          </w:p>
          <w:p w14:paraId="58EB0D8B" w14:textId="77777777" w:rsidR="00E96E52" w:rsidRDefault="00E96E52" w:rsidP="00E96E52">
            <w:pPr>
              <w:spacing w:line="240" w:lineRule="auto"/>
              <w:rPr>
                <w:b/>
                <w:lang w:eastAsia="ru-RU"/>
              </w:rPr>
            </w:pPr>
            <w:r>
              <w:rPr>
                <w:b/>
                <w:lang w:eastAsia="ru-RU"/>
              </w:rPr>
              <w:t xml:space="preserve">       </w:t>
            </w:r>
            <w:proofErr w:type="spellStart"/>
            <w:r>
              <w:rPr>
                <w:b/>
                <w:lang w:eastAsia="ru-RU"/>
              </w:rPr>
              <w:t>пр.Дружби</w:t>
            </w:r>
            <w:proofErr w:type="spellEnd"/>
            <w:r>
              <w:rPr>
                <w:b/>
                <w:lang w:eastAsia="ru-RU"/>
              </w:rPr>
              <w:t xml:space="preserve">, 27    </w:t>
            </w:r>
          </w:p>
          <w:p w14:paraId="19126727" w14:textId="77777777" w:rsidR="00E96E52" w:rsidRDefault="001855C0" w:rsidP="00E96E52">
            <w:pPr>
              <w:spacing w:line="240" w:lineRule="auto"/>
              <w:rPr>
                <w:b/>
                <w:lang w:eastAsia="ru-RU"/>
              </w:rPr>
            </w:pPr>
            <w:r w:rsidRPr="000C473F">
              <w:rPr>
                <w:b/>
                <w:lang w:eastAsia="ru-RU"/>
              </w:rPr>
              <w:t xml:space="preserve"> </w:t>
            </w:r>
            <w:r w:rsidR="00E96E52">
              <w:rPr>
                <w:b/>
                <w:lang w:eastAsia="ru-RU"/>
              </w:rPr>
              <w:t xml:space="preserve">      р/р</w:t>
            </w:r>
          </w:p>
          <w:p w14:paraId="68B264F4" w14:textId="77777777" w:rsidR="001855C0" w:rsidRDefault="00E96E52" w:rsidP="00E96E52">
            <w:pPr>
              <w:spacing w:line="240" w:lineRule="auto"/>
              <w:rPr>
                <w:b/>
                <w:lang w:eastAsia="ru-RU"/>
              </w:rPr>
            </w:pPr>
            <w:r>
              <w:rPr>
                <w:b/>
                <w:lang w:eastAsia="ru-RU"/>
              </w:rPr>
              <w:t xml:space="preserve">       ЄДРПОУ: 02227038, МФО: 820172  </w:t>
            </w:r>
          </w:p>
          <w:p w14:paraId="1633BE32" w14:textId="77777777" w:rsidR="00E96E52" w:rsidRDefault="00E96E52" w:rsidP="00E96E52">
            <w:pPr>
              <w:spacing w:line="240" w:lineRule="auto"/>
              <w:rPr>
                <w:b/>
                <w:lang w:eastAsia="ru-RU"/>
              </w:rPr>
            </w:pPr>
            <w:r>
              <w:rPr>
                <w:b/>
                <w:lang w:eastAsia="ru-RU"/>
              </w:rPr>
              <w:t xml:space="preserve">       банк ДКСУ </w:t>
            </w:r>
            <w:proofErr w:type="spellStart"/>
            <w:r>
              <w:rPr>
                <w:b/>
                <w:lang w:eastAsia="ru-RU"/>
              </w:rPr>
              <w:t>м.Київ</w:t>
            </w:r>
            <w:proofErr w:type="spellEnd"/>
          </w:p>
          <w:p w14:paraId="79792396" w14:textId="77777777" w:rsidR="00E96E52" w:rsidRDefault="00E96E52" w:rsidP="00E96E52">
            <w:pPr>
              <w:spacing w:line="240" w:lineRule="auto"/>
              <w:rPr>
                <w:b/>
                <w:lang w:eastAsia="ru-RU"/>
              </w:rPr>
            </w:pPr>
            <w:r>
              <w:rPr>
                <w:b/>
                <w:lang w:eastAsia="ru-RU"/>
              </w:rPr>
              <w:t xml:space="preserve">     </w:t>
            </w:r>
          </w:p>
          <w:p w14:paraId="32FDF6E5" w14:textId="77777777" w:rsidR="00E96E52" w:rsidRDefault="00E96E52" w:rsidP="00E96E52">
            <w:pPr>
              <w:spacing w:line="240" w:lineRule="auto"/>
              <w:rPr>
                <w:b/>
                <w:lang w:eastAsia="ru-RU"/>
              </w:rPr>
            </w:pPr>
            <w:r>
              <w:rPr>
                <w:b/>
                <w:lang w:eastAsia="ru-RU"/>
              </w:rPr>
              <w:t xml:space="preserve">        Начальник відділу культури</w:t>
            </w:r>
          </w:p>
          <w:p w14:paraId="0B8BA11E" w14:textId="77777777" w:rsidR="00E96E52" w:rsidRDefault="00E96E52" w:rsidP="00E96E52">
            <w:pPr>
              <w:spacing w:line="240" w:lineRule="auto"/>
              <w:rPr>
                <w:b/>
                <w:lang w:eastAsia="ru-RU"/>
              </w:rPr>
            </w:pPr>
          </w:p>
          <w:p w14:paraId="2B21884D" w14:textId="0CE40A76" w:rsidR="00E96E52" w:rsidRPr="000C473F" w:rsidRDefault="00E96E52" w:rsidP="00E96E52">
            <w:pPr>
              <w:spacing w:line="240" w:lineRule="auto"/>
            </w:pPr>
            <w:r>
              <w:rPr>
                <w:b/>
                <w:lang w:eastAsia="ru-RU"/>
              </w:rPr>
              <w:t xml:space="preserve">       М.П.  _______________/Марія ДУШУК</w:t>
            </w:r>
          </w:p>
        </w:tc>
        <w:tc>
          <w:tcPr>
            <w:tcW w:w="5225" w:type="dxa"/>
            <w:shd w:val="clear" w:color="auto" w:fill="auto"/>
          </w:tcPr>
          <w:p w14:paraId="4076C1FF" w14:textId="77777777" w:rsidR="001855C0" w:rsidRPr="000C473F" w:rsidRDefault="001855C0" w:rsidP="00E539DA">
            <w:pPr>
              <w:keepNext/>
              <w:spacing w:line="240" w:lineRule="auto"/>
              <w:jc w:val="center"/>
            </w:pPr>
            <w:r w:rsidRPr="000C473F">
              <w:rPr>
                <w:b/>
                <w:bCs/>
                <w:kern w:val="2"/>
                <w:lang w:eastAsia="ru-RU"/>
              </w:rPr>
              <w:t>ПОСТАЧАЛЬНИК</w:t>
            </w:r>
          </w:p>
          <w:p w14:paraId="26FD2D2E" w14:textId="77777777" w:rsidR="001855C0" w:rsidRPr="000C473F" w:rsidRDefault="001855C0" w:rsidP="00E539DA">
            <w:pPr>
              <w:spacing w:line="240" w:lineRule="auto"/>
              <w:jc w:val="center"/>
              <w:rPr>
                <w:b/>
                <w:bCs/>
                <w:kern w:val="2"/>
                <w:lang w:eastAsia="ru-RU"/>
              </w:rPr>
            </w:pPr>
          </w:p>
          <w:p w14:paraId="59BAF382" w14:textId="77777777" w:rsidR="001855C0" w:rsidRPr="000C473F" w:rsidRDefault="001855C0" w:rsidP="00E539DA">
            <w:pPr>
              <w:spacing w:line="240" w:lineRule="auto"/>
              <w:rPr>
                <w:b/>
                <w:bCs/>
                <w:kern w:val="2"/>
                <w:lang w:eastAsia="ru-RU"/>
              </w:rPr>
            </w:pPr>
          </w:p>
        </w:tc>
      </w:tr>
    </w:tbl>
    <w:p w14:paraId="0B032E2D" w14:textId="77777777" w:rsidR="001855C0" w:rsidRPr="000C473F" w:rsidRDefault="001855C0" w:rsidP="001855C0">
      <w:pPr>
        <w:spacing w:line="240" w:lineRule="auto"/>
      </w:pPr>
    </w:p>
    <w:p w14:paraId="140F27D4" w14:textId="77777777" w:rsidR="001855C0" w:rsidRPr="000C473F" w:rsidRDefault="001855C0" w:rsidP="001855C0">
      <w:pPr>
        <w:spacing w:line="240" w:lineRule="auto"/>
      </w:pPr>
    </w:p>
    <w:p w14:paraId="24779B54" w14:textId="77777777" w:rsidR="001855C0" w:rsidRDefault="001855C0" w:rsidP="001855C0">
      <w:pPr>
        <w:spacing w:line="240" w:lineRule="auto"/>
      </w:pPr>
    </w:p>
    <w:p w14:paraId="1B8E988B" w14:textId="77777777" w:rsidR="001855C0" w:rsidRDefault="001855C0" w:rsidP="001855C0">
      <w:pPr>
        <w:spacing w:line="240" w:lineRule="auto"/>
      </w:pPr>
    </w:p>
    <w:p w14:paraId="487EDAB9" w14:textId="77777777" w:rsidR="001855C0" w:rsidRDefault="001855C0" w:rsidP="001855C0">
      <w:pPr>
        <w:spacing w:line="240" w:lineRule="auto"/>
      </w:pPr>
    </w:p>
    <w:p w14:paraId="4599B6F6" w14:textId="77777777" w:rsidR="001855C0" w:rsidRDefault="001855C0" w:rsidP="001855C0">
      <w:pPr>
        <w:spacing w:line="240" w:lineRule="auto"/>
      </w:pPr>
    </w:p>
    <w:p w14:paraId="350CC758" w14:textId="77777777" w:rsidR="001855C0" w:rsidRDefault="001855C0" w:rsidP="001855C0">
      <w:pPr>
        <w:spacing w:line="240" w:lineRule="auto"/>
      </w:pPr>
    </w:p>
    <w:p w14:paraId="46485BDA" w14:textId="77777777" w:rsidR="001855C0" w:rsidRDefault="001855C0" w:rsidP="001855C0">
      <w:pPr>
        <w:spacing w:line="240" w:lineRule="auto"/>
      </w:pPr>
    </w:p>
    <w:p w14:paraId="60F88EB6" w14:textId="77777777" w:rsidR="001855C0" w:rsidRDefault="001855C0" w:rsidP="001855C0">
      <w:pPr>
        <w:spacing w:line="240" w:lineRule="auto"/>
      </w:pPr>
    </w:p>
    <w:p w14:paraId="3A87D820" w14:textId="77777777" w:rsidR="001855C0" w:rsidRDefault="001855C0" w:rsidP="001855C0">
      <w:pPr>
        <w:spacing w:line="240" w:lineRule="auto"/>
      </w:pPr>
    </w:p>
    <w:p w14:paraId="087B0EB5" w14:textId="77777777" w:rsidR="001855C0" w:rsidRDefault="001855C0" w:rsidP="001855C0">
      <w:pPr>
        <w:spacing w:line="240" w:lineRule="auto"/>
      </w:pPr>
    </w:p>
    <w:p w14:paraId="73EFE960" w14:textId="77777777" w:rsidR="001855C0" w:rsidRPr="000C473F" w:rsidRDefault="001855C0" w:rsidP="001855C0">
      <w:pPr>
        <w:spacing w:line="240" w:lineRule="auto"/>
      </w:pPr>
    </w:p>
    <w:p w14:paraId="55D90DD9" w14:textId="77777777" w:rsidR="001855C0" w:rsidRDefault="001855C0" w:rsidP="001855C0">
      <w:pPr>
        <w:spacing w:line="240" w:lineRule="auto"/>
        <w:rPr>
          <w:kern w:val="2"/>
        </w:rPr>
      </w:pPr>
      <w:r w:rsidRPr="000C473F">
        <w:rPr>
          <w:kern w:val="2"/>
        </w:rPr>
        <w:t xml:space="preserve">                                                                                                </w:t>
      </w:r>
    </w:p>
    <w:p w14:paraId="02F50EFC" w14:textId="77777777" w:rsidR="001855C0" w:rsidRDefault="001855C0" w:rsidP="001855C0">
      <w:pPr>
        <w:spacing w:line="240" w:lineRule="auto"/>
        <w:rPr>
          <w:kern w:val="2"/>
        </w:rPr>
      </w:pPr>
    </w:p>
    <w:p w14:paraId="0E4C8229" w14:textId="77777777" w:rsidR="001855C0" w:rsidRDefault="001855C0" w:rsidP="001855C0">
      <w:pPr>
        <w:spacing w:line="240" w:lineRule="auto"/>
        <w:rPr>
          <w:kern w:val="2"/>
        </w:rPr>
      </w:pPr>
    </w:p>
    <w:p w14:paraId="282A239C" w14:textId="77777777" w:rsidR="001855C0" w:rsidRDefault="001855C0" w:rsidP="001855C0">
      <w:pPr>
        <w:spacing w:line="240" w:lineRule="auto"/>
        <w:rPr>
          <w:kern w:val="2"/>
        </w:rPr>
      </w:pPr>
    </w:p>
    <w:p w14:paraId="73A4D170" w14:textId="77777777" w:rsidR="001855C0" w:rsidRDefault="001855C0" w:rsidP="001855C0">
      <w:pPr>
        <w:spacing w:line="240" w:lineRule="auto"/>
        <w:rPr>
          <w:kern w:val="2"/>
        </w:rPr>
      </w:pPr>
    </w:p>
    <w:p w14:paraId="1503B79E" w14:textId="77777777" w:rsidR="001855C0" w:rsidRDefault="001855C0" w:rsidP="001855C0">
      <w:pPr>
        <w:spacing w:line="240" w:lineRule="auto"/>
        <w:rPr>
          <w:kern w:val="2"/>
        </w:rPr>
      </w:pPr>
    </w:p>
    <w:p w14:paraId="4AA7DAAD" w14:textId="77777777" w:rsidR="001855C0" w:rsidRDefault="001855C0" w:rsidP="001855C0">
      <w:pPr>
        <w:spacing w:line="240" w:lineRule="auto"/>
        <w:rPr>
          <w:kern w:val="2"/>
        </w:rPr>
      </w:pPr>
    </w:p>
    <w:p w14:paraId="247CF41E" w14:textId="22133315" w:rsidR="001855C0" w:rsidRDefault="001855C0" w:rsidP="001855C0">
      <w:pPr>
        <w:spacing w:line="240" w:lineRule="auto"/>
        <w:rPr>
          <w:kern w:val="2"/>
        </w:rPr>
      </w:pPr>
    </w:p>
    <w:p w14:paraId="559B6593" w14:textId="4594940A" w:rsidR="00C5698A" w:rsidRDefault="00C5698A" w:rsidP="001855C0">
      <w:pPr>
        <w:spacing w:line="240" w:lineRule="auto"/>
        <w:rPr>
          <w:kern w:val="2"/>
        </w:rPr>
      </w:pPr>
    </w:p>
    <w:p w14:paraId="70002317" w14:textId="504F12EE" w:rsidR="00C5698A" w:rsidRDefault="00C5698A" w:rsidP="001855C0">
      <w:pPr>
        <w:spacing w:line="240" w:lineRule="auto"/>
        <w:rPr>
          <w:kern w:val="2"/>
        </w:rPr>
      </w:pPr>
    </w:p>
    <w:p w14:paraId="04960BC2" w14:textId="0B4DB60C" w:rsidR="00C5698A" w:rsidRDefault="00C5698A" w:rsidP="001855C0">
      <w:pPr>
        <w:spacing w:line="240" w:lineRule="auto"/>
        <w:rPr>
          <w:kern w:val="2"/>
        </w:rPr>
      </w:pPr>
    </w:p>
    <w:p w14:paraId="3F4D900C" w14:textId="1D9C0436" w:rsidR="00C5698A" w:rsidRDefault="00C5698A" w:rsidP="001855C0">
      <w:pPr>
        <w:spacing w:line="240" w:lineRule="auto"/>
        <w:rPr>
          <w:kern w:val="2"/>
        </w:rPr>
      </w:pPr>
    </w:p>
    <w:p w14:paraId="055A5C05" w14:textId="77777777" w:rsidR="00C5698A" w:rsidRDefault="00C5698A" w:rsidP="001855C0">
      <w:pPr>
        <w:spacing w:line="240" w:lineRule="auto"/>
        <w:rPr>
          <w:kern w:val="2"/>
        </w:rPr>
      </w:pPr>
    </w:p>
    <w:p w14:paraId="68ADF17F" w14:textId="77777777" w:rsidR="001855C0" w:rsidRPr="000C473F" w:rsidRDefault="001855C0" w:rsidP="001855C0">
      <w:pPr>
        <w:spacing w:line="240" w:lineRule="auto"/>
        <w:ind w:left="5529" w:firstLine="708"/>
      </w:pPr>
      <w:r w:rsidRPr="000C473F">
        <w:rPr>
          <w:kern w:val="2"/>
        </w:rPr>
        <w:lastRenderedPageBreak/>
        <w:t>Додаток 1</w:t>
      </w:r>
      <w:r w:rsidRPr="000C473F">
        <w:rPr>
          <w:kern w:val="2"/>
        </w:rPr>
        <w:tab/>
      </w:r>
      <w:r w:rsidRPr="000C473F">
        <w:rPr>
          <w:kern w:val="2"/>
        </w:rPr>
        <w:tab/>
      </w:r>
      <w:r w:rsidRPr="000C473F">
        <w:rPr>
          <w:kern w:val="2"/>
        </w:rPr>
        <w:tab/>
      </w:r>
    </w:p>
    <w:p w14:paraId="741683BA" w14:textId="77777777" w:rsidR="001855C0" w:rsidRPr="000C473F" w:rsidRDefault="001855C0" w:rsidP="001855C0">
      <w:pPr>
        <w:spacing w:line="240" w:lineRule="auto"/>
        <w:ind w:left="6237"/>
      </w:pPr>
      <w:r w:rsidRPr="000C473F">
        <w:rPr>
          <w:kern w:val="2"/>
        </w:rPr>
        <w:t>до Договору № ________</w:t>
      </w:r>
    </w:p>
    <w:p w14:paraId="1EC87AAC" w14:textId="7B587883" w:rsidR="001855C0" w:rsidRPr="000C473F" w:rsidRDefault="001855C0" w:rsidP="001855C0">
      <w:pPr>
        <w:spacing w:line="240" w:lineRule="auto"/>
        <w:ind w:left="6237"/>
      </w:pPr>
      <w:r w:rsidRPr="000C473F">
        <w:rPr>
          <w:kern w:val="2"/>
        </w:rPr>
        <w:t>від “      ”___________ 202</w:t>
      </w:r>
      <w:r w:rsidR="00C5698A">
        <w:rPr>
          <w:kern w:val="2"/>
        </w:rPr>
        <w:t>3</w:t>
      </w:r>
      <w:r w:rsidRPr="000C473F">
        <w:rPr>
          <w:kern w:val="2"/>
        </w:rPr>
        <w:t xml:space="preserve"> р.</w:t>
      </w:r>
    </w:p>
    <w:p w14:paraId="0C16D4F4" w14:textId="77777777" w:rsidR="001855C0" w:rsidRPr="000C473F" w:rsidRDefault="001855C0" w:rsidP="001855C0">
      <w:pPr>
        <w:spacing w:line="240" w:lineRule="auto"/>
        <w:rPr>
          <w:kern w:val="2"/>
        </w:rPr>
      </w:pPr>
    </w:p>
    <w:p w14:paraId="62F45E85" w14:textId="77777777" w:rsidR="001855C0" w:rsidRPr="000C473F" w:rsidRDefault="001855C0" w:rsidP="001855C0">
      <w:pPr>
        <w:keepNext/>
        <w:tabs>
          <w:tab w:val="left" w:pos="0"/>
        </w:tabs>
        <w:spacing w:line="240" w:lineRule="auto"/>
        <w:jc w:val="center"/>
      </w:pPr>
      <w:r w:rsidRPr="000C473F">
        <w:rPr>
          <w:b/>
          <w:bCs/>
          <w:kern w:val="2"/>
        </w:rPr>
        <w:t>Специфікація</w:t>
      </w:r>
    </w:p>
    <w:p w14:paraId="53DAF1E7" w14:textId="77777777" w:rsidR="001855C0" w:rsidRPr="000C473F" w:rsidRDefault="001855C0" w:rsidP="001855C0">
      <w:pPr>
        <w:keepNext/>
        <w:tabs>
          <w:tab w:val="left" w:pos="0"/>
        </w:tabs>
        <w:spacing w:line="240" w:lineRule="auto"/>
        <w:jc w:val="center"/>
      </w:pPr>
      <w:r w:rsidRPr="000C473F">
        <w:rPr>
          <w:i/>
          <w:kern w:val="2"/>
        </w:rPr>
        <w:t>на Товар, що постачається</w:t>
      </w:r>
    </w:p>
    <w:p w14:paraId="117EFFBD" w14:textId="77777777" w:rsidR="001855C0" w:rsidRPr="000C473F" w:rsidRDefault="001855C0" w:rsidP="001855C0">
      <w:pPr>
        <w:keepNext/>
        <w:tabs>
          <w:tab w:val="left" w:pos="0"/>
        </w:tabs>
        <w:spacing w:line="240" w:lineRule="auto"/>
        <w:jc w:val="center"/>
        <w:rPr>
          <w:i/>
          <w:kern w:val="2"/>
        </w:rPr>
      </w:pPr>
    </w:p>
    <w:p w14:paraId="5025C0D0" w14:textId="77777777" w:rsidR="001855C0" w:rsidRPr="000C473F" w:rsidRDefault="001855C0" w:rsidP="001855C0">
      <w:pPr>
        <w:keepNext/>
        <w:tabs>
          <w:tab w:val="left" w:pos="0"/>
        </w:tabs>
        <w:spacing w:line="240" w:lineRule="auto"/>
        <w:jc w:val="center"/>
        <w:rPr>
          <w:i/>
          <w:kern w:val="2"/>
        </w:rPr>
      </w:pPr>
    </w:p>
    <w:tbl>
      <w:tblPr>
        <w:tblW w:w="0" w:type="auto"/>
        <w:tblInd w:w="108" w:type="dxa"/>
        <w:tblLayout w:type="fixed"/>
        <w:tblLook w:val="0000" w:firstRow="0" w:lastRow="0" w:firstColumn="0" w:lastColumn="0" w:noHBand="0" w:noVBand="0"/>
      </w:tblPr>
      <w:tblGrid>
        <w:gridCol w:w="619"/>
        <w:gridCol w:w="4059"/>
        <w:gridCol w:w="853"/>
        <w:gridCol w:w="850"/>
        <w:gridCol w:w="1701"/>
        <w:gridCol w:w="1393"/>
      </w:tblGrid>
      <w:tr w:rsidR="001855C0" w:rsidRPr="000C473F" w14:paraId="4E58B804" w14:textId="77777777" w:rsidTr="00E539DA">
        <w:trPr>
          <w:trHeight w:val="378"/>
        </w:trPr>
        <w:tc>
          <w:tcPr>
            <w:tcW w:w="619" w:type="dxa"/>
            <w:tcBorders>
              <w:top w:val="single" w:sz="4" w:space="0" w:color="000000"/>
              <w:left w:val="single" w:sz="4" w:space="0" w:color="000000"/>
              <w:bottom w:val="single" w:sz="4" w:space="0" w:color="000000"/>
            </w:tcBorders>
            <w:shd w:val="clear" w:color="auto" w:fill="auto"/>
            <w:vAlign w:val="center"/>
          </w:tcPr>
          <w:p w14:paraId="5362CC85" w14:textId="77777777" w:rsidR="001855C0" w:rsidRPr="000C473F" w:rsidRDefault="001855C0" w:rsidP="00E539DA">
            <w:pPr>
              <w:spacing w:line="240" w:lineRule="auto"/>
              <w:jc w:val="center"/>
            </w:pPr>
            <w:r w:rsidRPr="000C473F">
              <w:rPr>
                <w:b/>
              </w:rPr>
              <w:t>№</w:t>
            </w:r>
          </w:p>
        </w:tc>
        <w:tc>
          <w:tcPr>
            <w:tcW w:w="4059" w:type="dxa"/>
            <w:tcBorders>
              <w:top w:val="single" w:sz="4" w:space="0" w:color="000000"/>
              <w:left w:val="single" w:sz="4" w:space="0" w:color="000000"/>
              <w:bottom w:val="single" w:sz="4" w:space="0" w:color="000000"/>
            </w:tcBorders>
            <w:shd w:val="clear" w:color="auto" w:fill="auto"/>
            <w:vAlign w:val="center"/>
          </w:tcPr>
          <w:p w14:paraId="104CE5CF" w14:textId="77777777" w:rsidR="001855C0" w:rsidRPr="000C473F" w:rsidRDefault="001855C0" w:rsidP="00E539DA">
            <w:pPr>
              <w:spacing w:line="240" w:lineRule="auto"/>
              <w:jc w:val="center"/>
            </w:pPr>
            <w:r w:rsidRPr="000C473F">
              <w:rPr>
                <w:b/>
              </w:rPr>
              <w:t>Найменування</w:t>
            </w:r>
          </w:p>
        </w:tc>
        <w:tc>
          <w:tcPr>
            <w:tcW w:w="853" w:type="dxa"/>
            <w:tcBorders>
              <w:top w:val="single" w:sz="4" w:space="0" w:color="000000"/>
              <w:left w:val="single" w:sz="4" w:space="0" w:color="000000"/>
              <w:bottom w:val="single" w:sz="4" w:space="0" w:color="000000"/>
            </w:tcBorders>
            <w:shd w:val="clear" w:color="auto" w:fill="auto"/>
            <w:vAlign w:val="center"/>
          </w:tcPr>
          <w:p w14:paraId="7118E15B" w14:textId="77777777" w:rsidR="001855C0" w:rsidRPr="000C473F" w:rsidRDefault="001855C0" w:rsidP="00E539DA">
            <w:pPr>
              <w:spacing w:line="240" w:lineRule="auto"/>
              <w:jc w:val="center"/>
            </w:pPr>
            <w:r w:rsidRPr="000C473F">
              <w:rPr>
                <w:b/>
              </w:rPr>
              <w:t>Од.</w:t>
            </w:r>
          </w:p>
        </w:tc>
        <w:tc>
          <w:tcPr>
            <w:tcW w:w="850" w:type="dxa"/>
            <w:tcBorders>
              <w:top w:val="single" w:sz="4" w:space="0" w:color="000000"/>
              <w:left w:val="single" w:sz="4" w:space="0" w:color="000000"/>
              <w:bottom w:val="single" w:sz="4" w:space="0" w:color="000000"/>
            </w:tcBorders>
            <w:shd w:val="clear" w:color="auto" w:fill="auto"/>
            <w:vAlign w:val="center"/>
          </w:tcPr>
          <w:p w14:paraId="628A51DF" w14:textId="77777777" w:rsidR="001855C0" w:rsidRPr="000C473F" w:rsidRDefault="001855C0" w:rsidP="00E539DA">
            <w:pPr>
              <w:spacing w:line="240" w:lineRule="auto"/>
              <w:jc w:val="center"/>
            </w:pPr>
            <w:r w:rsidRPr="000C473F">
              <w:rPr>
                <w:b/>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6F73D4EA" w14:textId="77777777" w:rsidR="001855C0" w:rsidRPr="000C473F" w:rsidRDefault="001855C0" w:rsidP="00E539DA">
            <w:pPr>
              <w:spacing w:line="240" w:lineRule="auto"/>
              <w:jc w:val="center"/>
            </w:pPr>
            <w:r w:rsidRPr="000C473F">
              <w:rPr>
                <w:b/>
                <w:bCs/>
              </w:rPr>
              <w:t>Ціна без ПДВ, грн.</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0D58" w14:textId="77777777" w:rsidR="001855C0" w:rsidRPr="000C473F" w:rsidRDefault="001855C0" w:rsidP="00E539DA">
            <w:pPr>
              <w:spacing w:line="240" w:lineRule="auto"/>
              <w:jc w:val="center"/>
            </w:pPr>
            <w:r w:rsidRPr="000C473F">
              <w:rPr>
                <w:b/>
              </w:rPr>
              <w:t>Сума без ПДВ, грн.</w:t>
            </w:r>
          </w:p>
        </w:tc>
      </w:tr>
      <w:tr w:rsidR="001855C0" w:rsidRPr="000C473F" w14:paraId="0104C477" w14:textId="77777777" w:rsidTr="00E539DA">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C98637F" w14:textId="77777777" w:rsidR="001855C0" w:rsidRPr="000C473F" w:rsidRDefault="001855C0" w:rsidP="00E539DA">
            <w:pPr>
              <w:spacing w:line="240" w:lineRule="auto"/>
              <w:jc w:val="center"/>
            </w:pPr>
            <w:r w:rsidRPr="000C473F">
              <w:rPr>
                <w:b/>
                <w:color w:val="000000"/>
              </w:rPr>
              <w:t>1</w:t>
            </w:r>
          </w:p>
        </w:tc>
        <w:tc>
          <w:tcPr>
            <w:tcW w:w="4059" w:type="dxa"/>
            <w:tcBorders>
              <w:top w:val="single" w:sz="4" w:space="0" w:color="000000"/>
              <w:left w:val="single" w:sz="4" w:space="0" w:color="000000"/>
              <w:bottom w:val="single" w:sz="4" w:space="0" w:color="000000"/>
            </w:tcBorders>
            <w:shd w:val="clear" w:color="auto" w:fill="auto"/>
            <w:vAlign w:val="center"/>
          </w:tcPr>
          <w:p w14:paraId="3D2DC425" w14:textId="77777777" w:rsidR="001855C0" w:rsidRPr="000C473F" w:rsidRDefault="001855C0" w:rsidP="00E539DA">
            <w:pPr>
              <w:snapToGrid w:val="0"/>
              <w:spacing w:line="240" w:lineRule="auto"/>
              <w:rPr>
                <w:b/>
                <w:color w:val="000000"/>
              </w:rPr>
            </w:pPr>
          </w:p>
        </w:tc>
        <w:tc>
          <w:tcPr>
            <w:tcW w:w="853" w:type="dxa"/>
            <w:tcBorders>
              <w:top w:val="single" w:sz="4" w:space="0" w:color="000000"/>
              <w:left w:val="single" w:sz="4" w:space="0" w:color="000000"/>
              <w:bottom w:val="single" w:sz="4" w:space="0" w:color="000000"/>
            </w:tcBorders>
            <w:shd w:val="clear" w:color="auto" w:fill="auto"/>
            <w:vAlign w:val="center"/>
          </w:tcPr>
          <w:p w14:paraId="1FCAA472" w14:textId="77777777" w:rsidR="001855C0" w:rsidRPr="000C473F" w:rsidRDefault="001855C0" w:rsidP="00E539DA">
            <w:pPr>
              <w:snapToGrid w:val="0"/>
              <w:spacing w:line="240" w:lineRule="auto"/>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14:paraId="3C137D8F" w14:textId="77777777" w:rsidR="001855C0" w:rsidRPr="000C473F" w:rsidRDefault="001855C0" w:rsidP="00E539DA">
            <w:pPr>
              <w:snapToGrid w:val="0"/>
              <w:spacing w:line="240" w:lineRule="auto"/>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center"/>
          </w:tcPr>
          <w:p w14:paraId="52C4B01D" w14:textId="77777777" w:rsidR="001855C0" w:rsidRPr="000C473F" w:rsidRDefault="001855C0" w:rsidP="00E539DA">
            <w:pPr>
              <w:snapToGrid w:val="0"/>
              <w:spacing w:line="240" w:lineRule="auto"/>
              <w:jc w:val="center"/>
              <w:rPr>
                <w:color w:val="00000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2838" w14:textId="77777777" w:rsidR="001855C0" w:rsidRPr="000C473F" w:rsidRDefault="001855C0" w:rsidP="00E539DA">
            <w:pPr>
              <w:snapToGrid w:val="0"/>
              <w:spacing w:line="240" w:lineRule="auto"/>
              <w:jc w:val="center"/>
              <w:rPr>
                <w:color w:val="000000"/>
              </w:rPr>
            </w:pPr>
          </w:p>
        </w:tc>
      </w:tr>
      <w:tr w:rsidR="00C5698A" w:rsidRPr="000C473F" w14:paraId="675EFEC1" w14:textId="77777777" w:rsidTr="00E539DA">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1C31161D" w14:textId="275CE90B" w:rsidR="00C5698A" w:rsidRPr="000C473F" w:rsidRDefault="00C5698A" w:rsidP="00E539DA">
            <w:pPr>
              <w:spacing w:line="240" w:lineRule="auto"/>
              <w:jc w:val="center"/>
              <w:rPr>
                <w:b/>
                <w:color w:val="000000"/>
              </w:rPr>
            </w:pPr>
            <w:r>
              <w:rPr>
                <w:b/>
                <w:color w:val="000000"/>
              </w:rPr>
              <w:t>2</w:t>
            </w:r>
          </w:p>
        </w:tc>
        <w:tc>
          <w:tcPr>
            <w:tcW w:w="4059" w:type="dxa"/>
            <w:tcBorders>
              <w:top w:val="single" w:sz="4" w:space="0" w:color="000000"/>
              <w:left w:val="single" w:sz="4" w:space="0" w:color="000000"/>
              <w:bottom w:val="single" w:sz="4" w:space="0" w:color="000000"/>
            </w:tcBorders>
            <w:shd w:val="clear" w:color="auto" w:fill="auto"/>
            <w:vAlign w:val="center"/>
          </w:tcPr>
          <w:p w14:paraId="222A17A6" w14:textId="77777777" w:rsidR="00C5698A" w:rsidRPr="000C473F" w:rsidRDefault="00C5698A" w:rsidP="00E539DA">
            <w:pPr>
              <w:snapToGrid w:val="0"/>
              <w:spacing w:line="240" w:lineRule="auto"/>
              <w:rPr>
                <w:b/>
                <w:color w:val="000000"/>
              </w:rPr>
            </w:pPr>
          </w:p>
        </w:tc>
        <w:tc>
          <w:tcPr>
            <w:tcW w:w="853" w:type="dxa"/>
            <w:tcBorders>
              <w:top w:val="single" w:sz="4" w:space="0" w:color="000000"/>
              <w:left w:val="single" w:sz="4" w:space="0" w:color="000000"/>
              <w:bottom w:val="single" w:sz="4" w:space="0" w:color="000000"/>
            </w:tcBorders>
            <w:shd w:val="clear" w:color="auto" w:fill="auto"/>
            <w:vAlign w:val="center"/>
          </w:tcPr>
          <w:p w14:paraId="43DA0F39" w14:textId="77777777" w:rsidR="00C5698A" w:rsidRPr="000C473F" w:rsidRDefault="00C5698A" w:rsidP="00E539DA">
            <w:pPr>
              <w:snapToGrid w:val="0"/>
              <w:spacing w:line="240" w:lineRule="auto"/>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14:paraId="1F86E855" w14:textId="77777777" w:rsidR="00C5698A" w:rsidRPr="000C473F" w:rsidRDefault="00C5698A" w:rsidP="00E539DA">
            <w:pPr>
              <w:snapToGrid w:val="0"/>
              <w:spacing w:line="240" w:lineRule="auto"/>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center"/>
          </w:tcPr>
          <w:p w14:paraId="158BCA91" w14:textId="77777777" w:rsidR="00C5698A" w:rsidRPr="000C473F" w:rsidRDefault="00C5698A" w:rsidP="00E539DA">
            <w:pPr>
              <w:snapToGrid w:val="0"/>
              <w:spacing w:line="240" w:lineRule="auto"/>
              <w:jc w:val="center"/>
              <w:rPr>
                <w:color w:val="00000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CD4E" w14:textId="77777777" w:rsidR="00C5698A" w:rsidRPr="000C473F" w:rsidRDefault="00C5698A" w:rsidP="00E539DA">
            <w:pPr>
              <w:snapToGrid w:val="0"/>
              <w:spacing w:line="240" w:lineRule="auto"/>
              <w:jc w:val="center"/>
              <w:rPr>
                <w:color w:val="000000"/>
              </w:rPr>
            </w:pPr>
          </w:p>
        </w:tc>
      </w:tr>
      <w:tr w:rsidR="00C5698A" w:rsidRPr="000C473F" w14:paraId="3284AFE6" w14:textId="77777777" w:rsidTr="00E539DA">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28E5C8D7" w14:textId="32650059" w:rsidR="00C5698A" w:rsidRPr="000C473F" w:rsidRDefault="00C5698A" w:rsidP="00E539DA">
            <w:pPr>
              <w:spacing w:line="240" w:lineRule="auto"/>
              <w:jc w:val="center"/>
              <w:rPr>
                <w:b/>
                <w:color w:val="000000"/>
              </w:rPr>
            </w:pPr>
            <w:r>
              <w:rPr>
                <w:b/>
                <w:color w:val="000000"/>
              </w:rPr>
              <w:t>3</w:t>
            </w:r>
          </w:p>
        </w:tc>
        <w:tc>
          <w:tcPr>
            <w:tcW w:w="4059" w:type="dxa"/>
            <w:tcBorders>
              <w:top w:val="single" w:sz="4" w:space="0" w:color="000000"/>
              <w:left w:val="single" w:sz="4" w:space="0" w:color="000000"/>
              <w:bottom w:val="single" w:sz="4" w:space="0" w:color="000000"/>
            </w:tcBorders>
            <w:shd w:val="clear" w:color="auto" w:fill="auto"/>
            <w:vAlign w:val="center"/>
          </w:tcPr>
          <w:p w14:paraId="12569D06" w14:textId="77777777" w:rsidR="00C5698A" w:rsidRPr="000C473F" w:rsidRDefault="00C5698A" w:rsidP="00E539DA">
            <w:pPr>
              <w:snapToGrid w:val="0"/>
              <w:spacing w:line="240" w:lineRule="auto"/>
              <w:rPr>
                <w:b/>
                <w:color w:val="000000"/>
              </w:rPr>
            </w:pPr>
          </w:p>
        </w:tc>
        <w:tc>
          <w:tcPr>
            <w:tcW w:w="853" w:type="dxa"/>
            <w:tcBorders>
              <w:top w:val="single" w:sz="4" w:space="0" w:color="000000"/>
              <w:left w:val="single" w:sz="4" w:space="0" w:color="000000"/>
              <w:bottom w:val="single" w:sz="4" w:space="0" w:color="000000"/>
            </w:tcBorders>
            <w:shd w:val="clear" w:color="auto" w:fill="auto"/>
            <w:vAlign w:val="center"/>
          </w:tcPr>
          <w:p w14:paraId="1FD2BC82" w14:textId="77777777" w:rsidR="00C5698A" w:rsidRPr="000C473F" w:rsidRDefault="00C5698A" w:rsidP="00E539DA">
            <w:pPr>
              <w:snapToGrid w:val="0"/>
              <w:spacing w:line="240" w:lineRule="auto"/>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14:paraId="72968C15" w14:textId="77777777" w:rsidR="00C5698A" w:rsidRPr="000C473F" w:rsidRDefault="00C5698A" w:rsidP="00E539DA">
            <w:pPr>
              <w:snapToGrid w:val="0"/>
              <w:spacing w:line="240" w:lineRule="auto"/>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center"/>
          </w:tcPr>
          <w:p w14:paraId="1488FF10" w14:textId="77777777" w:rsidR="00C5698A" w:rsidRPr="000C473F" w:rsidRDefault="00C5698A" w:rsidP="00E539DA">
            <w:pPr>
              <w:snapToGrid w:val="0"/>
              <w:spacing w:line="240" w:lineRule="auto"/>
              <w:jc w:val="center"/>
              <w:rPr>
                <w:color w:val="00000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BEFC" w14:textId="77777777" w:rsidR="00C5698A" w:rsidRPr="000C473F" w:rsidRDefault="00C5698A" w:rsidP="00E539DA">
            <w:pPr>
              <w:snapToGrid w:val="0"/>
              <w:spacing w:line="240" w:lineRule="auto"/>
              <w:jc w:val="center"/>
              <w:rPr>
                <w:color w:val="000000"/>
              </w:rPr>
            </w:pPr>
          </w:p>
        </w:tc>
      </w:tr>
      <w:tr w:rsidR="001855C0" w:rsidRPr="000C473F" w14:paraId="114C6DDA" w14:textId="77777777" w:rsidTr="00E539DA">
        <w:trPr>
          <w:trHeight w:val="141"/>
        </w:trPr>
        <w:tc>
          <w:tcPr>
            <w:tcW w:w="8082" w:type="dxa"/>
            <w:gridSpan w:val="5"/>
            <w:vMerge w:val="restart"/>
            <w:tcBorders>
              <w:top w:val="single" w:sz="4" w:space="0" w:color="000000"/>
            </w:tcBorders>
            <w:shd w:val="clear" w:color="auto" w:fill="auto"/>
            <w:vAlign w:val="bottom"/>
          </w:tcPr>
          <w:p w14:paraId="2EF1ADB9" w14:textId="77777777" w:rsidR="001855C0" w:rsidRPr="000C473F" w:rsidRDefault="001855C0" w:rsidP="00E539DA">
            <w:pPr>
              <w:spacing w:line="240" w:lineRule="auto"/>
              <w:jc w:val="right"/>
            </w:pPr>
            <w:r w:rsidRPr="000C473F">
              <w:rPr>
                <w:b/>
              </w:rPr>
              <w:t>Разом без ПДВ</w:t>
            </w:r>
          </w:p>
          <w:p w14:paraId="08A2574C" w14:textId="77777777" w:rsidR="001855C0" w:rsidRPr="000C473F" w:rsidRDefault="001855C0" w:rsidP="00E539DA">
            <w:pPr>
              <w:spacing w:line="240" w:lineRule="auto"/>
              <w:jc w:val="right"/>
            </w:pPr>
            <w:r w:rsidRPr="000C473F">
              <w:rPr>
                <w:b/>
              </w:rPr>
              <w:t>Сума ПДВ</w:t>
            </w:r>
          </w:p>
          <w:p w14:paraId="56FBA95B" w14:textId="77777777" w:rsidR="001855C0" w:rsidRPr="000C473F" w:rsidRDefault="001855C0" w:rsidP="00E539DA">
            <w:pPr>
              <w:spacing w:line="240" w:lineRule="auto"/>
              <w:jc w:val="right"/>
            </w:pPr>
            <w:r w:rsidRPr="000C473F">
              <w:rPr>
                <w:b/>
              </w:rPr>
              <w:t>Всього з ПДВ</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E6BC" w14:textId="77777777" w:rsidR="001855C0" w:rsidRPr="000C473F" w:rsidRDefault="001855C0" w:rsidP="00E539DA">
            <w:pPr>
              <w:snapToGrid w:val="0"/>
              <w:spacing w:line="240" w:lineRule="auto"/>
              <w:jc w:val="right"/>
              <w:rPr>
                <w:b/>
              </w:rPr>
            </w:pPr>
          </w:p>
        </w:tc>
      </w:tr>
      <w:tr w:rsidR="001855C0" w:rsidRPr="000C473F" w14:paraId="27EC60AC" w14:textId="77777777" w:rsidTr="00E539DA">
        <w:trPr>
          <w:trHeight w:val="259"/>
        </w:trPr>
        <w:tc>
          <w:tcPr>
            <w:tcW w:w="8082" w:type="dxa"/>
            <w:gridSpan w:val="5"/>
            <w:vMerge/>
            <w:tcBorders>
              <w:top w:val="single" w:sz="4" w:space="0" w:color="000000"/>
            </w:tcBorders>
            <w:shd w:val="clear" w:color="auto" w:fill="auto"/>
            <w:vAlign w:val="bottom"/>
          </w:tcPr>
          <w:p w14:paraId="3C1EF679" w14:textId="77777777" w:rsidR="001855C0" w:rsidRPr="000C473F" w:rsidRDefault="001855C0" w:rsidP="00E539DA">
            <w:pPr>
              <w:snapToGrid w:val="0"/>
              <w:spacing w:line="240" w:lineRule="auto"/>
              <w:jc w:val="center"/>
              <w:rPr>
                <w:b/>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2553B" w14:textId="77777777" w:rsidR="001855C0" w:rsidRPr="000C473F" w:rsidRDefault="001855C0" w:rsidP="00E539DA">
            <w:pPr>
              <w:snapToGrid w:val="0"/>
              <w:spacing w:line="240" w:lineRule="auto"/>
              <w:jc w:val="right"/>
              <w:rPr>
                <w:b/>
              </w:rPr>
            </w:pPr>
          </w:p>
        </w:tc>
      </w:tr>
      <w:tr w:rsidR="001855C0" w:rsidRPr="000C473F" w14:paraId="406D60BC" w14:textId="77777777" w:rsidTr="00E539DA">
        <w:trPr>
          <w:trHeight w:val="235"/>
        </w:trPr>
        <w:tc>
          <w:tcPr>
            <w:tcW w:w="8082" w:type="dxa"/>
            <w:gridSpan w:val="5"/>
            <w:vMerge/>
            <w:tcBorders>
              <w:top w:val="single" w:sz="4" w:space="0" w:color="000000"/>
            </w:tcBorders>
            <w:shd w:val="clear" w:color="auto" w:fill="auto"/>
            <w:vAlign w:val="bottom"/>
          </w:tcPr>
          <w:p w14:paraId="32456EB7" w14:textId="77777777" w:rsidR="001855C0" w:rsidRPr="000C473F" w:rsidRDefault="001855C0" w:rsidP="00E539DA">
            <w:pPr>
              <w:snapToGrid w:val="0"/>
              <w:spacing w:line="240" w:lineRule="auto"/>
              <w:jc w:val="center"/>
              <w:rPr>
                <w:b/>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4038" w14:textId="77777777" w:rsidR="001855C0" w:rsidRPr="000C473F" w:rsidRDefault="001855C0" w:rsidP="00E539DA">
            <w:pPr>
              <w:snapToGrid w:val="0"/>
              <w:spacing w:line="240" w:lineRule="auto"/>
              <w:jc w:val="right"/>
              <w:rPr>
                <w:b/>
              </w:rPr>
            </w:pPr>
          </w:p>
        </w:tc>
      </w:tr>
    </w:tbl>
    <w:p w14:paraId="3F24F592" w14:textId="5D341588" w:rsidR="001855C0" w:rsidRDefault="001855C0" w:rsidP="001855C0">
      <w:pPr>
        <w:spacing w:line="240" w:lineRule="auto"/>
        <w:rPr>
          <w:kern w:val="2"/>
          <w:lang w:eastAsia="uk-UA"/>
        </w:rPr>
      </w:pPr>
    </w:p>
    <w:p w14:paraId="322ADDAC" w14:textId="3186CC1A" w:rsidR="00C5698A" w:rsidRDefault="00C5698A" w:rsidP="001855C0">
      <w:pPr>
        <w:spacing w:line="240" w:lineRule="auto"/>
        <w:rPr>
          <w:kern w:val="2"/>
          <w:lang w:eastAsia="uk-UA"/>
        </w:rPr>
      </w:pPr>
    </w:p>
    <w:p w14:paraId="1B50D944" w14:textId="77777777" w:rsidR="00C5698A" w:rsidRPr="000C473F" w:rsidRDefault="00C5698A" w:rsidP="001855C0">
      <w:pPr>
        <w:spacing w:line="240" w:lineRule="auto"/>
        <w:rPr>
          <w:kern w:val="2"/>
          <w:lang w:eastAsia="uk-UA"/>
        </w:rPr>
      </w:pPr>
    </w:p>
    <w:p w14:paraId="08DEAEEF" w14:textId="513752B5" w:rsidR="00C5698A" w:rsidRPr="000C473F" w:rsidRDefault="00C5698A" w:rsidP="00C5698A">
      <w:pPr>
        <w:keepNext/>
        <w:spacing w:line="240" w:lineRule="auto"/>
      </w:pPr>
      <w:r>
        <w:rPr>
          <w:b/>
          <w:bCs/>
          <w:kern w:val="2"/>
          <w:lang w:eastAsia="ru-RU"/>
        </w:rPr>
        <w:t xml:space="preserve">                      </w:t>
      </w:r>
      <w:r w:rsidRPr="000C473F">
        <w:rPr>
          <w:b/>
          <w:bCs/>
          <w:kern w:val="2"/>
          <w:lang w:eastAsia="ru-RU"/>
        </w:rPr>
        <w:t>ЗАМОВНИК</w:t>
      </w:r>
      <w:r>
        <w:rPr>
          <w:b/>
          <w:bCs/>
          <w:kern w:val="2"/>
          <w:lang w:eastAsia="ru-RU"/>
        </w:rPr>
        <w:t xml:space="preserve">                                                              ПОСТАЧАЛЬНИК</w:t>
      </w:r>
      <w:bookmarkStart w:id="0" w:name="_GoBack"/>
      <w:bookmarkEnd w:id="0"/>
    </w:p>
    <w:p w14:paraId="61E9ABC3" w14:textId="77777777" w:rsidR="00C5698A" w:rsidRDefault="00C5698A" w:rsidP="00C5698A">
      <w:pPr>
        <w:spacing w:line="240" w:lineRule="auto"/>
        <w:rPr>
          <w:b/>
          <w:lang w:eastAsia="ru-RU"/>
        </w:rPr>
      </w:pPr>
      <w:r>
        <w:rPr>
          <w:b/>
          <w:lang w:eastAsia="ru-RU"/>
        </w:rPr>
        <w:t>Відділ культури Нововолинської міської</w:t>
      </w:r>
    </w:p>
    <w:p w14:paraId="11EE8EDC" w14:textId="77777777" w:rsidR="00C5698A" w:rsidRDefault="00C5698A" w:rsidP="00C5698A">
      <w:pPr>
        <w:spacing w:line="240" w:lineRule="auto"/>
        <w:rPr>
          <w:b/>
          <w:lang w:eastAsia="ru-RU"/>
        </w:rPr>
      </w:pPr>
      <w:r>
        <w:rPr>
          <w:b/>
          <w:lang w:eastAsia="ru-RU"/>
        </w:rPr>
        <w:t>ради Волинської обла</w:t>
      </w:r>
      <w:r>
        <w:rPr>
          <w:b/>
          <w:lang w:eastAsia="ru-RU"/>
        </w:rPr>
        <w:t>сті</w:t>
      </w:r>
    </w:p>
    <w:p w14:paraId="33F96D8B" w14:textId="07EB382F" w:rsidR="00C5698A" w:rsidRDefault="00C5698A" w:rsidP="00C5698A">
      <w:pPr>
        <w:spacing w:line="240" w:lineRule="auto"/>
        <w:rPr>
          <w:b/>
          <w:lang w:eastAsia="ru-RU"/>
        </w:rPr>
      </w:pPr>
      <w:r>
        <w:rPr>
          <w:b/>
          <w:lang w:eastAsia="ru-RU"/>
        </w:rPr>
        <w:t xml:space="preserve">45400, Волинська обл., </w:t>
      </w:r>
      <w:proofErr w:type="spellStart"/>
      <w:r>
        <w:rPr>
          <w:b/>
          <w:lang w:eastAsia="ru-RU"/>
        </w:rPr>
        <w:t>м.Нововолинськ</w:t>
      </w:r>
      <w:proofErr w:type="spellEnd"/>
      <w:r>
        <w:rPr>
          <w:b/>
          <w:lang w:eastAsia="ru-RU"/>
        </w:rPr>
        <w:t xml:space="preserve"> ,</w:t>
      </w:r>
    </w:p>
    <w:p w14:paraId="02EC3FC5" w14:textId="11E5CF1B" w:rsidR="00C5698A" w:rsidRDefault="00C5698A" w:rsidP="00C5698A">
      <w:pPr>
        <w:spacing w:line="240" w:lineRule="auto"/>
        <w:rPr>
          <w:b/>
          <w:lang w:eastAsia="ru-RU"/>
        </w:rPr>
      </w:pPr>
      <w:proofErr w:type="spellStart"/>
      <w:r>
        <w:rPr>
          <w:b/>
          <w:lang w:eastAsia="ru-RU"/>
        </w:rPr>
        <w:t>пр.Дружби</w:t>
      </w:r>
      <w:proofErr w:type="spellEnd"/>
      <w:r>
        <w:rPr>
          <w:b/>
          <w:lang w:eastAsia="ru-RU"/>
        </w:rPr>
        <w:t xml:space="preserve">, 27    </w:t>
      </w:r>
    </w:p>
    <w:p w14:paraId="3C572CFA" w14:textId="51E989B7" w:rsidR="00C5698A" w:rsidRDefault="00C5698A" w:rsidP="00C5698A">
      <w:pPr>
        <w:spacing w:line="240" w:lineRule="auto"/>
        <w:rPr>
          <w:b/>
          <w:lang w:eastAsia="ru-RU"/>
        </w:rPr>
      </w:pPr>
      <w:r>
        <w:rPr>
          <w:b/>
          <w:lang w:eastAsia="ru-RU"/>
        </w:rPr>
        <w:t>р/р</w:t>
      </w:r>
    </w:p>
    <w:p w14:paraId="77654671" w14:textId="76170946" w:rsidR="00C5698A" w:rsidRDefault="00C5698A" w:rsidP="00C5698A">
      <w:pPr>
        <w:spacing w:line="240" w:lineRule="auto"/>
        <w:rPr>
          <w:b/>
          <w:lang w:eastAsia="ru-RU"/>
        </w:rPr>
      </w:pPr>
      <w:r>
        <w:rPr>
          <w:b/>
          <w:lang w:eastAsia="ru-RU"/>
        </w:rPr>
        <w:t xml:space="preserve">ЄДРПОУ: 02227038, МФО: 820172  </w:t>
      </w:r>
    </w:p>
    <w:p w14:paraId="034C42CF" w14:textId="1DFB9509" w:rsidR="00C5698A" w:rsidRDefault="00C5698A" w:rsidP="00C5698A">
      <w:pPr>
        <w:spacing w:line="240" w:lineRule="auto"/>
        <w:rPr>
          <w:b/>
          <w:lang w:eastAsia="ru-RU"/>
        </w:rPr>
      </w:pPr>
      <w:r>
        <w:rPr>
          <w:b/>
          <w:lang w:eastAsia="ru-RU"/>
        </w:rPr>
        <w:t xml:space="preserve">банк ДКСУ </w:t>
      </w:r>
      <w:proofErr w:type="spellStart"/>
      <w:r>
        <w:rPr>
          <w:b/>
          <w:lang w:eastAsia="ru-RU"/>
        </w:rPr>
        <w:t>м.Київ</w:t>
      </w:r>
      <w:proofErr w:type="spellEnd"/>
    </w:p>
    <w:p w14:paraId="1FABA617" w14:textId="77777777" w:rsidR="00C5698A" w:rsidRDefault="00C5698A" w:rsidP="00C5698A">
      <w:pPr>
        <w:spacing w:line="240" w:lineRule="auto"/>
        <w:rPr>
          <w:b/>
          <w:lang w:eastAsia="ru-RU"/>
        </w:rPr>
      </w:pPr>
      <w:r>
        <w:rPr>
          <w:b/>
          <w:lang w:eastAsia="ru-RU"/>
        </w:rPr>
        <w:t xml:space="preserve">     </w:t>
      </w:r>
    </w:p>
    <w:p w14:paraId="0452A06F" w14:textId="77777777" w:rsidR="00C5698A" w:rsidRDefault="00C5698A" w:rsidP="00C5698A">
      <w:pPr>
        <w:spacing w:line="240" w:lineRule="auto"/>
        <w:rPr>
          <w:b/>
          <w:lang w:eastAsia="ru-RU"/>
        </w:rPr>
      </w:pPr>
      <w:r>
        <w:rPr>
          <w:b/>
          <w:lang w:eastAsia="ru-RU"/>
        </w:rPr>
        <w:t>Начальник відділу культури</w:t>
      </w:r>
    </w:p>
    <w:p w14:paraId="133D78FC" w14:textId="77777777" w:rsidR="00C5698A" w:rsidRDefault="00C5698A" w:rsidP="00C5698A">
      <w:pPr>
        <w:spacing w:line="240" w:lineRule="auto"/>
        <w:rPr>
          <w:b/>
          <w:lang w:eastAsia="ru-RU"/>
        </w:rPr>
      </w:pPr>
    </w:p>
    <w:p w14:paraId="07EDC3C0" w14:textId="70E16DC8" w:rsidR="001855C0" w:rsidRPr="00C5698A" w:rsidRDefault="00C5698A" w:rsidP="00C5698A">
      <w:pPr>
        <w:spacing w:line="240" w:lineRule="auto"/>
        <w:rPr>
          <w:b/>
          <w:lang w:eastAsia="ru-RU"/>
        </w:rPr>
      </w:pPr>
      <w:r>
        <w:rPr>
          <w:b/>
          <w:lang w:eastAsia="ru-RU"/>
        </w:rPr>
        <w:t>М.П.  _______________/Марія ДУШУК</w:t>
      </w:r>
    </w:p>
    <w:tbl>
      <w:tblPr>
        <w:tblW w:w="0" w:type="auto"/>
        <w:jc w:val="center"/>
        <w:tblLayout w:type="fixed"/>
        <w:tblCellMar>
          <w:left w:w="10" w:type="dxa"/>
          <w:right w:w="10" w:type="dxa"/>
        </w:tblCellMar>
        <w:tblLook w:val="0000" w:firstRow="0" w:lastRow="0" w:firstColumn="0" w:lastColumn="0" w:noHBand="0" w:noVBand="0"/>
      </w:tblPr>
      <w:tblGrid>
        <w:gridCol w:w="5355"/>
        <w:gridCol w:w="5196"/>
      </w:tblGrid>
      <w:tr w:rsidR="001855C0" w:rsidRPr="000C473F" w14:paraId="01A49768" w14:textId="77777777" w:rsidTr="00E539DA">
        <w:trPr>
          <w:trHeight w:val="1269"/>
          <w:jc w:val="center"/>
        </w:trPr>
        <w:tc>
          <w:tcPr>
            <w:tcW w:w="5355" w:type="dxa"/>
            <w:shd w:val="clear" w:color="auto" w:fill="auto"/>
          </w:tcPr>
          <w:p w14:paraId="7C9A8E21" w14:textId="77777777" w:rsidR="001855C0" w:rsidRPr="000C473F" w:rsidRDefault="001855C0" w:rsidP="00E539DA">
            <w:pPr>
              <w:spacing w:line="240" w:lineRule="auto"/>
              <w:rPr>
                <w:b/>
                <w:lang w:eastAsia="ru-RU"/>
              </w:rPr>
            </w:pPr>
          </w:p>
        </w:tc>
        <w:tc>
          <w:tcPr>
            <w:tcW w:w="5196" w:type="dxa"/>
            <w:shd w:val="clear" w:color="auto" w:fill="auto"/>
          </w:tcPr>
          <w:p w14:paraId="7DAD6FBD" w14:textId="77777777" w:rsidR="001855C0" w:rsidRPr="000C473F" w:rsidRDefault="001855C0" w:rsidP="00E539DA">
            <w:pPr>
              <w:spacing w:line="240" w:lineRule="auto"/>
              <w:rPr>
                <w:b/>
                <w:bCs/>
                <w:kern w:val="2"/>
                <w:lang w:eastAsia="ru-RU"/>
              </w:rPr>
            </w:pPr>
          </w:p>
        </w:tc>
      </w:tr>
    </w:tbl>
    <w:p w14:paraId="22511A12" w14:textId="77777777" w:rsidR="001855C0" w:rsidRPr="00D114C4" w:rsidRDefault="001855C0" w:rsidP="001855C0">
      <w:pPr>
        <w:tabs>
          <w:tab w:val="left" w:pos="5505"/>
        </w:tabs>
        <w:contextualSpacing/>
        <w:jc w:val="right"/>
        <w:rPr>
          <w:b/>
          <w:color w:val="000000"/>
        </w:rPr>
      </w:pPr>
    </w:p>
    <w:p w14:paraId="1C61DB3E" w14:textId="77777777" w:rsidR="001855C0" w:rsidRPr="00D114C4" w:rsidRDefault="001855C0" w:rsidP="001855C0">
      <w:pPr>
        <w:jc w:val="center"/>
        <w:rPr>
          <w:rFonts w:eastAsia="Times New Roman"/>
          <w:b/>
          <w:i/>
          <w:u w:val="single"/>
          <w:lang w:eastAsia="uk-UA"/>
        </w:rPr>
      </w:pPr>
    </w:p>
    <w:p w14:paraId="71248910" w14:textId="77777777" w:rsidR="001855C0" w:rsidRPr="00D114C4" w:rsidRDefault="001855C0" w:rsidP="001855C0"/>
    <w:p w14:paraId="21AB2177" w14:textId="77777777" w:rsidR="001855C0" w:rsidRPr="00A933CE" w:rsidRDefault="001855C0" w:rsidP="001855C0">
      <w:pPr>
        <w:tabs>
          <w:tab w:val="left" w:pos="5505"/>
        </w:tabs>
        <w:spacing w:line="240" w:lineRule="auto"/>
        <w:contextualSpacing/>
        <w:rPr>
          <w:b/>
          <w:color w:val="000000"/>
        </w:rPr>
      </w:pPr>
    </w:p>
    <w:p w14:paraId="3D2F8AA7" w14:textId="77777777" w:rsidR="001855C0" w:rsidRPr="00A933CE" w:rsidRDefault="001855C0" w:rsidP="001855C0">
      <w:pPr>
        <w:tabs>
          <w:tab w:val="left" w:pos="5505"/>
        </w:tabs>
        <w:spacing w:line="240" w:lineRule="auto"/>
        <w:contextualSpacing/>
        <w:jc w:val="right"/>
        <w:rPr>
          <w:b/>
          <w:color w:val="000000"/>
        </w:rPr>
      </w:pPr>
    </w:p>
    <w:p w14:paraId="63E6F9E3" w14:textId="77777777" w:rsidR="001855C0" w:rsidRPr="00A933CE" w:rsidRDefault="001855C0" w:rsidP="001855C0">
      <w:pPr>
        <w:spacing w:line="240" w:lineRule="auto"/>
        <w:jc w:val="center"/>
        <w:rPr>
          <w:rFonts w:eastAsia="Times New Roman"/>
          <w:b/>
          <w:i/>
          <w:u w:val="single"/>
          <w:lang w:eastAsia="uk-UA"/>
        </w:rPr>
      </w:pPr>
      <w:r w:rsidRPr="00A933CE">
        <w:rPr>
          <w:rFonts w:eastAsia="Times New Roman"/>
          <w:b/>
          <w:i/>
          <w:u w:val="single"/>
          <w:lang w:eastAsia="uk-UA"/>
        </w:rPr>
        <w:t xml:space="preserve">За результатами закупівлі цей </w:t>
      </w:r>
      <w:proofErr w:type="spellStart"/>
      <w:r w:rsidRPr="00A933CE">
        <w:rPr>
          <w:rFonts w:eastAsia="Times New Roman"/>
          <w:b/>
          <w:i/>
          <w:u w:val="single"/>
          <w:lang w:eastAsia="uk-UA"/>
        </w:rPr>
        <w:t>проєкт</w:t>
      </w:r>
      <w:proofErr w:type="spellEnd"/>
      <w:r w:rsidRPr="00A933CE">
        <w:rPr>
          <w:rFonts w:eastAsia="Times New Roman"/>
          <w:b/>
          <w:i/>
          <w:u w:val="single"/>
          <w:lang w:eastAsia="uk-UA"/>
        </w:rPr>
        <w:t xml:space="preserve"> договору про закупівлю може бути змінений, але в будь-якому випадку без зміни істотних умов договору.</w:t>
      </w:r>
    </w:p>
    <w:p w14:paraId="2F0D75C6" w14:textId="77777777" w:rsidR="001855C0" w:rsidRPr="00A933CE" w:rsidRDefault="001855C0" w:rsidP="001855C0">
      <w:pPr>
        <w:spacing w:line="240" w:lineRule="auto"/>
        <w:jc w:val="center"/>
        <w:rPr>
          <w:rFonts w:eastAsia="Times New Roman"/>
          <w:b/>
          <w:lang w:eastAsia="uk-UA"/>
        </w:rPr>
      </w:pPr>
    </w:p>
    <w:p w14:paraId="4137AC76" w14:textId="77777777" w:rsidR="00CF0C66" w:rsidRDefault="00CF0C66" w:rsidP="00052376">
      <w:pPr>
        <w:widowControl w:val="0"/>
        <w:spacing w:line="240" w:lineRule="auto"/>
        <w:ind w:left="179"/>
        <w:jc w:val="center"/>
      </w:pPr>
    </w:p>
    <w:sectPr w:rsidR="00CF0C66" w:rsidSect="005268D4">
      <w:pgSz w:w="11906" w:h="16838"/>
      <w:pgMar w:top="709"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C47750"/>
    <w:name w:val="WW8Num3"/>
    <w:lvl w:ilvl="0">
      <w:start w:val="2"/>
      <w:numFmt w:val="decimal"/>
      <w:lvlText w:val="%1."/>
      <w:lvlJc w:val="left"/>
      <w:pPr>
        <w:tabs>
          <w:tab w:val="num" w:pos="0"/>
        </w:tabs>
        <w:ind w:left="360" w:hanging="360"/>
      </w:pPr>
      <w:rPr>
        <w:rFonts w:hint="default"/>
        <w:sz w:val="26"/>
        <w:szCs w:val="26"/>
        <w:lang w:eastAsia="zh-CN"/>
      </w:rPr>
    </w:lvl>
    <w:lvl w:ilvl="1">
      <w:start w:val="1"/>
      <w:numFmt w:val="decimal"/>
      <w:lvlText w:val="%1.%2."/>
      <w:lvlJc w:val="left"/>
      <w:pPr>
        <w:tabs>
          <w:tab w:val="num" w:pos="0"/>
        </w:tabs>
        <w:ind w:left="1080" w:hanging="360"/>
      </w:pPr>
      <w:rPr>
        <w:rFonts w:hint="default"/>
        <w:sz w:val="24"/>
        <w:szCs w:val="24"/>
        <w:lang w:eastAsia="zh-CN"/>
      </w:rPr>
    </w:lvl>
    <w:lvl w:ilvl="2">
      <w:start w:val="1"/>
      <w:numFmt w:val="decimal"/>
      <w:lvlText w:val="%1.%2.%3."/>
      <w:lvlJc w:val="left"/>
      <w:pPr>
        <w:tabs>
          <w:tab w:val="num" w:pos="0"/>
        </w:tabs>
        <w:ind w:left="2160" w:hanging="720"/>
      </w:pPr>
      <w:rPr>
        <w:rFonts w:hint="default"/>
        <w:sz w:val="26"/>
        <w:szCs w:val="26"/>
        <w:lang w:eastAsia="zh-CN"/>
      </w:rPr>
    </w:lvl>
    <w:lvl w:ilvl="3">
      <w:start w:val="1"/>
      <w:numFmt w:val="decimal"/>
      <w:lvlText w:val="%1.%2.%3.%4."/>
      <w:lvlJc w:val="left"/>
      <w:pPr>
        <w:tabs>
          <w:tab w:val="num" w:pos="0"/>
        </w:tabs>
        <w:ind w:left="2880" w:hanging="720"/>
      </w:pPr>
      <w:rPr>
        <w:rFonts w:hint="default"/>
        <w:sz w:val="26"/>
        <w:szCs w:val="26"/>
        <w:lang w:eastAsia="zh-CN"/>
      </w:rPr>
    </w:lvl>
    <w:lvl w:ilvl="4">
      <w:start w:val="1"/>
      <w:numFmt w:val="decimal"/>
      <w:lvlText w:val="%1.%2.%3.%4.%5."/>
      <w:lvlJc w:val="left"/>
      <w:pPr>
        <w:tabs>
          <w:tab w:val="num" w:pos="0"/>
        </w:tabs>
        <w:ind w:left="3960" w:hanging="1080"/>
      </w:pPr>
      <w:rPr>
        <w:rFonts w:hint="default"/>
        <w:sz w:val="26"/>
        <w:szCs w:val="26"/>
        <w:lang w:eastAsia="zh-CN"/>
      </w:rPr>
    </w:lvl>
    <w:lvl w:ilvl="5">
      <w:start w:val="1"/>
      <w:numFmt w:val="decimal"/>
      <w:lvlText w:val="%1.%2.%3.%4.%5.%6."/>
      <w:lvlJc w:val="left"/>
      <w:pPr>
        <w:tabs>
          <w:tab w:val="num" w:pos="0"/>
        </w:tabs>
        <w:ind w:left="4680" w:hanging="1080"/>
      </w:pPr>
      <w:rPr>
        <w:rFonts w:hint="default"/>
        <w:sz w:val="26"/>
        <w:szCs w:val="26"/>
        <w:lang w:eastAsia="zh-CN"/>
      </w:rPr>
    </w:lvl>
    <w:lvl w:ilvl="6">
      <w:start w:val="1"/>
      <w:numFmt w:val="decimal"/>
      <w:lvlText w:val="%1.%2.%3.%4.%5.%6.%7."/>
      <w:lvlJc w:val="left"/>
      <w:pPr>
        <w:tabs>
          <w:tab w:val="num" w:pos="0"/>
        </w:tabs>
        <w:ind w:left="5760" w:hanging="1440"/>
      </w:pPr>
      <w:rPr>
        <w:rFonts w:hint="default"/>
        <w:sz w:val="26"/>
        <w:szCs w:val="26"/>
        <w:lang w:eastAsia="zh-CN"/>
      </w:rPr>
    </w:lvl>
    <w:lvl w:ilvl="7">
      <w:start w:val="1"/>
      <w:numFmt w:val="decimal"/>
      <w:lvlText w:val="%1.%2.%3.%4.%5.%6.%7.%8."/>
      <w:lvlJc w:val="left"/>
      <w:pPr>
        <w:tabs>
          <w:tab w:val="num" w:pos="0"/>
        </w:tabs>
        <w:ind w:left="6480" w:hanging="1440"/>
      </w:pPr>
      <w:rPr>
        <w:rFonts w:hint="default"/>
        <w:sz w:val="26"/>
        <w:szCs w:val="26"/>
        <w:lang w:eastAsia="zh-CN"/>
      </w:rPr>
    </w:lvl>
    <w:lvl w:ilvl="8">
      <w:start w:val="1"/>
      <w:numFmt w:val="decimal"/>
      <w:lvlText w:val="%1.%2.%3.%4.%5.%6.%7.%8.%9."/>
      <w:lvlJc w:val="left"/>
      <w:pPr>
        <w:tabs>
          <w:tab w:val="num" w:pos="0"/>
        </w:tabs>
        <w:ind w:left="7560" w:hanging="1800"/>
      </w:pPr>
      <w:rPr>
        <w:rFonts w:hint="default"/>
        <w:sz w:val="26"/>
        <w:szCs w:val="26"/>
        <w:lang w:eastAsia="zh-CN"/>
      </w:rPr>
    </w:lvl>
  </w:abstractNum>
  <w:abstractNum w:abstractNumId="1" w15:restartNumberingAfterBreak="0">
    <w:nsid w:val="3E760127"/>
    <w:multiLevelType w:val="multilevel"/>
    <w:tmpl w:val="F8AEE8BE"/>
    <w:lvl w:ilvl="0">
      <w:start w:val="4"/>
      <w:numFmt w:val="decimal"/>
      <w:lvlText w:val="%1."/>
      <w:lvlJc w:val="left"/>
      <w:pPr>
        <w:ind w:left="720" w:hanging="360"/>
      </w:pPr>
      <w:rPr>
        <w:rFonts w:hint="default"/>
        <w:b/>
      </w:rPr>
    </w:lvl>
    <w:lvl w:ilvl="1">
      <w:start w:val="11"/>
      <w:numFmt w:val="decimal"/>
      <w:isLgl/>
      <w:lvlText w:val="%1.%2."/>
      <w:lvlJc w:val="left"/>
      <w:pPr>
        <w:ind w:left="1048" w:hanging="48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68073262"/>
    <w:multiLevelType w:val="hybridMultilevel"/>
    <w:tmpl w:val="50263ABE"/>
    <w:lvl w:ilvl="0" w:tplc="7602B9C6">
      <w:start w:val="1"/>
      <w:numFmt w:val="decimal"/>
      <w:lvlText w:val="%1."/>
      <w:lvlJc w:val="left"/>
      <w:pPr>
        <w:ind w:left="3435" w:hanging="360"/>
      </w:pPr>
      <w:rPr>
        <w:rFonts w:hint="default"/>
      </w:rPr>
    </w:lvl>
    <w:lvl w:ilvl="1" w:tplc="04220019" w:tentative="1">
      <w:start w:val="1"/>
      <w:numFmt w:val="lowerLetter"/>
      <w:lvlText w:val="%2."/>
      <w:lvlJc w:val="left"/>
      <w:pPr>
        <w:ind w:left="4155" w:hanging="360"/>
      </w:pPr>
    </w:lvl>
    <w:lvl w:ilvl="2" w:tplc="0422001B" w:tentative="1">
      <w:start w:val="1"/>
      <w:numFmt w:val="lowerRoman"/>
      <w:lvlText w:val="%3."/>
      <w:lvlJc w:val="right"/>
      <w:pPr>
        <w:ind w:left="4875" w:hanging="180"/>
      </w:pPr>
    </w:lvl>
    <w:lvl w:ilvl="3" w:tplc="0422000F" w:tentative="1">
      <w:start w:val="1"/>
      <w:numFmt w:val="decimal"/>
      <w:lvlText w:val="%4."/>
      <w:lvlJc w:val="left"/>
      <w:pPr>
        <w:ind w:left="5595" w:hanging="360"/>
      </w:pPr>
    </w:lvl>
    <w:lvl w:ilvl="4" w:tplc="04220019" w:tentative="1">
      <w:start w:val="1"/>
      <w:numFmt w:val="lowerLetter"/>
      <w:lvlText w:val="%5."/>
      <w:lvlJc w:val="left"/>
      <w:pPr>
        <w:ind w:left="6315" w:hanging="360"/>
      </w:pPr>
    </w:lvl>
    <w:lvl w:ilvl="5" w:tplc="0422001B" w:tentative="1">
      <w:start w:val="1"/>
      <w:numFmt w:val="lowerRoman"/>
      <w:lvlText w:val="%6."/>
      <w:lvlJc w:val="right"/>
      <w:pPr>
        <w:ind w:left="7035" w:hanging="180"/>
      </w:pPr>
    </w:lvl>
    <w:lvl w:ilvl="6" w:tplc="0422000F" w:tentative="1">
      <w:start w:val="1"/>
      <w:numFmt w:val="decimal"/>
      <w:lvlText w:val="%7."/>
      <w:lvlJc w:val="left"/>
      <w:pPr>
        <w:ind w:left="7755" w:hanging="360"/>
      </w:pPr>
    </w:lvl>
    <w:lvl w:ilvl="7" w:tplc="04220019" w:tentative="1">
      <w:start w:val="1"/>
      <w:numFmt w:val="lowerLetter"/>
      <w:lvlText w:val="%8."/>
      <w:lvlJc w:val="left"/>
      <w:pPr>
        <w:ind w:left="8475" w:hanging="360"/>
      </w:pPr>
    </w:lvl>
    <w:lvl w:ilvl="8" w:tplc="0422001B" w:tentative="1">
      <w:start w:val="1"/>
      <w:numFmt w:val="lowerRoman"/>
      <w:lvlText w:val="%9."/>
      <w:lvlJc w:val="right"/>
      <w:pPr>
        <w:ind w:left="91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5E"/>
    <w:rsid w:val="00052376"/>
    <w:rsid w:val="00090155"/>
    <w:rsid w:val="000E0B96"/>
    <w:rsid w:val="000E53CF"/>
    <w:rsid w:val="0013618F"/>
    <w:rsid w:val="00140FD0"/>
    <w:rsid w:val="001435E3"/>
    <w:rsid w:val="001855C0"/>
    <w:rsid w:val="001B16E3"/>
    <w:rsid w:val="001B3535"/>
    <w:rsid w:val="001F153C"/>
    <w:rsid w:val="001F625E"/>
    <w:rsid w:val="002724A2"/>
    <w:rsid w:val="002A00B2"/>
    <w:rsid w:val="002E1F71"/>
    <w:rsid w:val="00300C5B"/>
    <w:rsid w:val="00341D92"/>
    <w:rsid w:val="003D13B9"/>
    <w:rsid w:val="00460109"/>
    <w:rsid w:val="0047606A"/>
    <w:rsid w:val="004C6FAC"/>
    <w:rsid w:val="004E4335"/>
    <w:rsid w:val="004F2BE0"/>
    <w:rsid w:val="005268D4"/>
    <w:rsid w:val="00561724"/>
    <w:rsid w:val="00613D81"/>
    <w:rsid w:val="00727C1C"/>
    <w:rsid w:val="007A2F6D"/>
    <w:rsid w:val="008E454B"/>
    <w:rsid w:val="008F51B6"/>
    <w:rsid w:val="008F7F35"/>
    <w:rsid w:val="009771D1"/>
    <w:rsid w:val="00995CD7"/>
    <w:rsid w:val="00A22C06"/>
    <w:rsid w:val="00A27AB3"/>
    <w:rsid w:val="00A34A55"/>
    <w:rsid w:val="00A87D03"/>
    <w:rsid w:val="00AC22F0"/>
    <w:rsid w:val="00B01503"/>
    <w:rsid w:val="00BE77A2"/>
    <w:rsid w:val="00C1523A"/>
    <w:rsid w:val="00C5698A"/>
    <w:rsid w:val="00C804EC"/>
    <w:rsid w:val="00CA1946"/>
    <w:rsid w:val="00CF0C66"/>
    <w:rsid w:val="00CF2F69"/>
    <w:rsid w:val="00D046D7"/>
    <w:rsid w:val="00D14F41"/>
    <w:rsid w:val="00D25D2C"/>
    <w:rsid w:val="00D4230E"/>
    <w:rsid w:val="00D71E2C"/>
    <w:rsid w:val="00E0301F"/>
    <w:rsid w:val="00E941AA"/>
    <w:rsid w:val="00E96E52"/>
    <w:rsid w:val="00EC229A"/>
    <w:rsid w:val="00FA1D35"/>
    <w:rsid w:val="00FC7807"/>
    <w:rsid w:val="00FD65C2"/>
    <w:rsid w:val="00FE6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DFAE"/>
  <w15:chartTrackingRefBased/>
  <w15:docId w15:val="{B6014BC8-74B4-4E7B-8169-DAABBC0C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Balloon Text"/>
    <w:basedOn w:val="a"/>
    <w:link w:val="a5"/>
    <w:uiPriority w:val="99"/>
    <w:semiHidden/>
    <w:unhideWhenUsed/>
    <w:rsid w:val="00EC229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229A"/>
    <w:rPr>
      <w:rFonts w:ascii="Segoe UI" w:eastAsia="Calibri" w:hAnsi="Segoe UI" w:cs="Segoe UI"/>
      <w:sz w:val="18"/>
      <w:szCs w:val="18"/>
    </w:rPr>
  </w:style>
  <w:style w:type="table" w:customStyle="1" w:styleId="10">
    <w:name w:val="Сітка таблиці1"/>
    <w:basedOn w:val="a1"/>
    <w:next w:val="a6"/>
    <w:uiPriority w:val="59"/>
    <w:rsid w:val="00052376"/>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05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86">
    <w:name w:val="2286"/>
    <w:aliases w:val="baiaagaaboqcaaad4wqaaaxxbaaaaaaaaaaaaaaaaaaaaaaaaaaaaaaaaaaaaaaaaaaaaaaaaaaaaaaaaaaaaaaaaaaaaaaaaaaaaaaaaaaaaaaaaaaaaaaaaaaaaaaaaaaaaaaaaaaaaaaaaaaaaaaaaaaaaaaaaaaaaaaaaaaaaaaaaaaaaaaaaaaaaaaaaaaaaaaaaaaaaaaaaaaaaaaaaaaaaaaaaaaaaaaa"/>
    <w:basedOn w:val="a0"/>
    <w:rsid w:val="00D25D2C"/>
  </w:style>
  <w:style w:type="character" w:customStyle="1" w:styleId="2085">
    <w:name w:val="2085"/>
    <w:aliases w:val="baiaagaaboqcaaadggqaaauobaaaaaaaaaaaaaaaaaaaaaaaaaaaaaaaaaaaaaaaaaaaaaaaaaaaaaaaaaaaaaaaaaaaaaaaaaaaaaaaaaaaaaaaaaaaaaaaaaaaaaaaaaaaaaaaaaaaaaaaaaaaaaaaaaaaaaaaaaaaaaaaaaaaaaaaaaaaaaaaaaaaaaaaaaaaaaaaaaaaaaaaaaaaaaaaaaaaaaaaaaaaaaaa"/>
    <w:basedOn w:val="a0"/>
    <w:rsid w:val="002E1F71"/>
  </w:style>
  <w:style w:type="character" w:customStyle="1" w:styleId="2478">
    <w:name w:val="2478"/>
    <w:aliases w:val="baiaagaaboqcaaadowuaaawxbqaaaaaaaaaaaaaaaaaaaaaaaaaaaaaaaaaaaaaaaaaaaaaaaaaaaaaaaaaaaaaaaaaaaaaaaaaaaaaaaaaaaaaaaaaaaaaaaaaaaaaaaaaaaaaaaaaaaaaaaaaaaaaaaaaaaaaaaaaaaaaaaaaaaaaaaaaaaaaaaaaaaaaaaaaaaaaaaaaaaaaaaaaaaaaaaaaaaaaaaaaaaaaa"/>
    <w:basedOn w:val="a0"/>
    <w:rsid w:val="00D046D7"/>
  </w:style>
  <w:style w:type="paragraph" w:customStyle="1" w:styleId="rvps2">
    <w:name w:val="rvps2"/>
    <w:basedOn w:val="a"/>
    <w:rsid w:val="00341D92"/>
    <w:pPr>
      <w:spacing w:before="100" w:beforeAutospacing="1" w:after="100" w:afterAutospacing="1" w:line="240" w:lineRule="auto"/>
      <w:jc w:val="left"/>
    </w:pPr>
    <w:rPr>
      <w:rFonts w:eastAsia="Times New Roman"/>
      <w:lang w:val="ru-RU" w:eastAsia="ru-RU"/>
    </w:rPr>
  </w:style>
  <w:style w:type="character" w:styleId="a7">
    <w:name w:val="Hyperlink"/>
    <w:basedOn w:val="a0"/>
    <w:uiPriority w:val="99"/>
    <w:semiHidden/>
    <w:unhideWhenUsed/>
    <w:rsid w:val="00341D92"/>
    <w:rPr>
      <w:color w:val="0000FF"/>
      <w:u w:val="single"/>
    </w:rPr>
  </w:style>
  <w:style w:type="paragraph" w:customStyle="1" w:styleId="LO-Normal">
    <w:name w:val="LO-Normal"/>
    <w:rsid w:val="001855C0"/>
    <w:pPr>
      <w:widowControl w:val="0"/>
      <w:suppressAutoHyphens/>
      <w:spacing w:before="420" w:after="0" w:line="276" w:lineRule="auto"/>
      <w:ind w:firstLine="700"/>
      <w:jc w:val="both"/>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10459</Words>
  <Characters>5962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Admin</cp:lastModifiedBy>
  <cp:revision>5</cp:revision>
  <cp:lastPrinted>2022-10-26T12:26:00Z</cp:lastPrinted>
  <dcterms:created xsi:type="dcterms:W3CDTF">2023-03-14T12:36:00Z</dcterms:created>
  <dcterms:modified xsi:type="dcterms:W3CDTF">2023-03-14T12:46:00Z</dcterms:modified>
</cp:coreProperties>
</file>